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15" w:rsidRPr="00B22D1F" w:rsidRDefault="00B22D1F" w:rsidP="00B22D1F">
      <w:pPr>
        <w:overflowPunct w:val="0"/>
        <w:autoSpaceDE w:val="0"/>
        <w:autoSpaceDN w:val="0"/>
        <w:adjustRightInd w:val="0"/>
        <w:jc w:val="right"/>
        <w:rPr>
          <w:rFonts w:eastAsia="Times New Roman"/>
          <w:color w:val="000000"/>
          <w:sz w:val="28"/>
          <w:szCs w:val="28"/>
        </w:rPr>
      </w:pPr>
      <w:bookmarkStart w:id="0" w:name="OLE_LINK1"/>
      <w:r w:rsidRPr="00B22D1F">
        <w:rPr>
          <w:rFonts w:eastAsia="Times New Roman"/>
          <w:color w:val="000000"/>
          <w:sz w:val="28"/>
          <w:szCs w:val="28"/>
        </w:rPr>
        <w:t>Приложение</w:t>
      </w:r>
      <w:r>
        <w:rPr>
          <w:rFonts w:eastAsia="Times New Roman"/>
          <w:color w:val="000000"/>
          <w:sz w:val="28"/>
          <w:szCs w:val="28"/>
        </w:rPr>
        <w:t xml:space="preserve"> №1</w:t>
      </w:r>
    </w:p>
    <w:p w:rsidR="00B22D1F" w:rsidRPr="00B22D1F" w:rsidRDefault="00B22D1F" w:rsidP="00B22D1F">
      <w:pPr>
        <w:overflowPunct w:val="0"/>
        <w:autoSpaceDE w:val="0"/>
        <w:autoSpaceDN w:val="0"/>
        <w:adjustRightInd w:val="0"/>
        <w:jc w:val="right"/>
        <w:rPr>
          <w:rFonts w:eastAsia="Times New Roman"/>
          <w:color w:val="000000"/>
          <w:sz w:val="28"/>
          <w:szCs w:val="28"/>
        </w:rPr>
      </w:pPr>
      <w:r>
        <w:rPr>
          <w:rFonts w:eastAsia="Times New Roman"/>
          <w:color w:val="000000"/>
          <w:sz w:val="28"/>
          <w:szCs w:val="28"/>
        </w:rPr>
        <w:t>к</w:t>
      </w:r>
      <w:r w:rsidRPr="00B22D1F">
        <w:rPr>
          <w:rFonts w:eastAsia="Times New Roman"/>
          <w:color w:val="000000"/>
          <w:sz w:val="28"/>
          <w:szCs w:val="28"/>
        </w:rPr>
        <w:t xml:space="preserve"> решению Думы Хомутовского МО</w:t>
      </w:r>
    </w:p>
    <w:p w:rsidR="00B22D1F" w:rsidRDefault="00B22D1F" w:rsidP="00B22D1F">
      <w:pPr>
        <w:overflowPunct w:val="0"/>
        <w:autoSpaceDE w:val="0"/>
        <w:autoSpaceDN w:val="0"/>
        <w:adjustRightInd w:val="0"/>
        <w:jc w:val="right"/>
        <w:rPr>
          <w:rFonts w:eastAsia="Times New Roman"/>
          <w:b/>
          <w:color w:val="000000"/>
          <w:sz w:val="28"/>
          <w:szCs w:val="28"/>
        </w:rPr>
      </w:pPr>
      <w:r>
        <w:rPr>
          <w:rFonts w:eastAsia="Times New Roman"/>
          <w:color w:val="000000"/>
          <w:sz w:val="28"/>
          <w:szCs w:val="28"/>
        </w:rPr>
        <w:t>о</w:t>
      </w:r>
      <w:r w:rsidRPr="00B22D1F">
        <w:rPr>
          <w:rFonts w:eastAsia="Times New Roman"/>
          <w:color w:val="000000"/>
          <w:sz w:val="28"/>
          <w:szCs w:val="28"/>
        </w:rPr>
        <w:t>т_____</w:t>
      </w:r>
      <w:r>
        <w:rPr>
          <w:rFonts w:eastAsia="Times New Roman"/>
          <w:color w:val="000000"/>
          <w:sz w:val="28"/>
          <w:szCs w:val="28"/>
        </w:rPr>
        <w:t>___</w:t>
      </w:r>
      <w:r w:rsidRPr="00B22D1F">
        <w:rPr>
          <w:rFonts w:eastAsia="Times New Roman"/>
          <w:color w:val="000000"/>
          <w:sz w:val="28"/>
          <w:szCs w:val="28"/>
        </w:rPr>
        <w:t>_____№___</w:t>
      </w:r>
      <w:r>
        <w:rPr>
          <w:rFonts w:eastAsia="Times New Roman"/>
          <w:color w:val="000000"/>
          <w:sz w:val="28"/>
          <w:szCs w:val="28"/>
        </w:rPr>
        <w:t>____</w:t>
      </w:r>
      <w:r w:rsidRPr="00B22D1F">
        <w:rPr>
          <w:rFonts w:eastAsia="Times New Roman"/>
          <w:color w:val="000000"/>
          <w:sz w:val="28"/>
          <w:szCs w:val="28"/>
        </w:rPr>
        <w:t>____</w:t>
      </w:r>
    </w:p>
    <w:p w:rsidR="00A92615" w:rsidRDefault="00A92615" w:rsidP="00A92615">
      <w:pPr>
        <w:overflowPunct w:val="0"/>
        <w:autoSpaceDE w:val="0"/>
        <w:autoSpaceDN w:val="0"/>
        <w:adjustRightInd w:val="0"/>
        <w:jc w:val="center"/>
        <w:rPr>
          <w:rFonts w:eastAsia="Times New Roman"/>
          <w:b/>
          <w:color w:val="000000"/>
          <w:sz w:val="28"/>
          <w:szCs w:val="28"/>
        </w:rPr>
      </w:pPr>
    </w:p>
    <w:p w:rsidR="00B22D1F" w:rsidRDefault="00B22D1F" w:rsidP="00A92615">
      <w:pPr>
        <w:overflowPunct w:val="0"/>
        <w:autoSpaceDE w:val="0"/>
        <w:autoSpaceDN w:val="0"/>
        <w:adjustRightInd w:val="0"/>
        <w:jc w:val="center"/>
        <w:rPr>
          <w:rFonts w:eastAsia="Times New Roman"/>
          <w:b/>
          <w:color w:val="000000"/>
          <w:sz w:val="28"/>
          <w:szCs w:val="28"/>
        </w:rPr>
      </w:pPr>
    </w:p>
    <w:p w:rsidR="00B22D1F" w:rsidRDefault="00B22D1F" w:rsidP="00A92615">
      <w:pPr>
        <w:overflowPunct w:val="0"/>
        <w:autoSpaceDE w:val="0"/>
        <w:autoSpaceDN w:val="0"/>
        <w:adjustRightInd w:val="0"/>
        <w:jc w:val="center"/>
        <w:rPr>
          <w:rFonts w:eastAsia="Times New Roman"/>
          <w:b/>
          <w:color w:val="000000"/>
          <w:sz w:val="28"/>
          <w:szCs w:val="28"/>
        </w:rPr>
      </w:pPr>
    </w:p>
    <w:p w:rsidR="00B22D1F" w:rsidRDefault="00B22D1F" w:rsidP="00A92615">
      <w:pPr>
        <w:overflowPunct w:val="0"/>
        <w:autoSpaceDE w:val="0"/>
        <w:autoSpaceDN w:val="0"/>
        <w:adjustRightInd w:val="0"/>
        <w:jc w:val="center"/>
        <w:rPr>
          <w:rFonts w:eastAsia="Times New Roman"/>
          <w:b/>
          <w:color w:val="000000"/>
          <w:sz w:val="28"/>
          <w:szCs w:val="28"/>
        </w:rPr>
      </w:pPr>
    </w:p>
    <w:p w:rsidR="00A92615" w:rsidRPr="00E059B1" w:rsidRDefault="00A92615" w:rsidP="00A92615">
      <w:pPr>
        <w:overflowPunct w:val="0"/>
        <w:autoSpaceDE w:val="0"/>
        <w:autoSpaceDN w:val="0"/>
        <w:adjustRightInd w:val="0"/>
        <w:jc w:val="center"/>
        <w:rPr>
          <w:rFonts w:eastAsia="Times New Roman"/>
          <w:b/>
          <w:color w:val="000000"/>
          <w:sz w:val="28"/>
          <w:szCs w:val="28"/>
        </w:rPr>
      </w:pPr>
      <w:r w:rsidRPr="00E059B1">
        <w:rPr>
          <w:rFonts w:eastAsia="Times New Roman"/>
          <w:b/>
          <w:color w:val="000000"/>
          <w:sz w:val="28"/>
          <w:szCs w:val="28"/>
        </w:rPr>
        <w:t>ОБЩЕСТВО С ОГРАНИЧЕННОЙ ОТВЕТСТВЕННОСТЬЮ</w:t>
      </w:r>
    </w:p>
    <w:p w:rsidR="00A92615" w:rsidRPr="00E059B1" w:rsidRDefault="00A92615" w:rsidP="00A92615">
      <w:pPr>
        <w:overflowPunct w:val="0"/>
        <w:autoSpaceDE w:val="0"/>
        <w:autoSpaceDN w:val="0"/>
        <w:adjustRightInd w:val="0"/>
        <w:jc w:val="center"/>
        <w:rPr>
          <w:rFonts w:eastAsia="Times New Roman"/>
          <w:b/>
          <w:color w:val="000000"/>
          <w:sz w:val="28"/>
          <w:szCs w:val="28"/>
        </w:rPr>
      </w:pPr>
      <w:r w:rsidRPr="00E059B1">
        <w:rPr>
          <w:rFonts w:eastAsia="Times New Roman"/>
          <w:b/>
          <w:color w:val="000000"/>
          <w:sz w:val="28"/>
          <w:szCs w:val="28"/>
        </w:rPr>
        <w:t>«АЛЬЯНС+»</w:t>
      </w:r>
    </w:p>
    <w:p w:rsidR="00A92615" w:rsidRPr="00406F5D" w:rsidRDefault="00A92615" w:rsidP="00B22D1F">
      <w:pPr>
        <w:overflowPunct w:val="0"/>
        <w:autoSpaceDE w:val="0"/>
        <w:autoSpaceDN w:val="0"/>
        <w:adjustRightInd w:val="0"/>
        <w:rPr>
          <w:rFonts w:eastAsia="Times New Roman"/>
          <w:color w:val="000000"/>
          <w:sz w:val="28"/>
          <w:szCs w:val="28"/>
        </w:rPr>
      </w:pPr>
    </w:p>
    <w:tbl>
      <w:tblPr>
        <w:tblW w:w="0" w:type="auto"/>
        <w:tblInd w:w="-318" w:type="dxa"/>
        <w:tblLook w:val="04A0" w:firstRow="1" w:lastRow="0" w:firstColumn="1" w:lastColumn="0" w:noHBand="0" w:noVBand="1"/>
      </w:tblPr>
      <w:tblGrid>
        <w:gridCol w:w="9957"/>
      </w:tblGrid>
      <w:tr w:rsidR="00A92615" w:rsidRPr="00406F5D" w:rsidTr="00C03E21">
        <w:tc>
          <w:tcPr>
            <w:tcW w:w="9957" w:type="dxa"/>
          </w:tcPr>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Default="00A92615" w:rsidP="00B22D1F">
            <w:pPr>
              <w:tabs>
                <w:tab w:val="left" w:pos="14635"/>
              </w:tabs>
              <w:suppressAutoHyphens/>
              <w:overflowPunct w:val="0"/>
              <w:autoSpaceDE w:val="0"/>
              <w:autoSpaceDN w:val="0"/>
              <w:adjustRightInd w:val="0"/>
              <w:ind w:right="176"/>
              <w:rPr>
                <w:rFonts w:eastAsia="Times New Roman"/>
                <w:b/>
                <w:color w:val="000000"/>
                <w:sz w:val="32"/>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r w:rsidRPr="00406F5D">
              <w:rPr>
                <w:rFonts w:eastAsia="Times New Roman"/>
                <w:b/>
                <w:color w:val="000000"/>
                <w:sz w:val="32"/>
                <w:szCs w:val="36"/>
              </w:rPr>
              <w:t xml:space="preserve">ВНЕСЕНИЕ ИЗМЕНЕНИЙ В ПРАВИЛА ЗЕМЛЕПОЛЬЗОВАНИЯ И ЗАСТРОЙКИ ХОМУТОВСКОГО МУНИЦИПАЛЬНОГО ОБРАЗОВАНИЯ </w:t>
            </w: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2"/>
                <w:szCs w:val="36"/>
              </w:rPr>
            </w:pPr>
          </w:p>
          <w:p w:rsidR="00A92615" w:rsidRPr="00E059B1" w:rsidRDefault="00A92615" w:rsidP="00C03E21">
            <w:pPr>
              <w:tabs>
                <w:tab w:val="left" w:pos="14635"/>
              </w:tabs>
              <w:suppressAutoHyphens/>
              <w:overflowPunct w:val="0"/>
              <w:autoSpaceDE w:val="0"/>
              <w:autoSpaceDN w:val="0"/>
              <w:adjustRightInd w:val="0"/>
              <w:ind w:left="-108" w:right="176"/>
              <w:jc w:val="center"/>
              <w:rPr>
                <w:rFonts w:eastAsia="Times New Roman"/>
                <w:i/>
                <w:color w:val="000000"/>
                <w:sz w:val="32"/>
                <w:szCs w:val="36"/>
              </w:rPr>
            </w:pPr>
          </w:p>
          <w:p w:rsidR="00A92615" w:rsidRPr="00E059B1" w:rsidRDefault="00A92615" w:rsidP="00C03E21">
            <w:pPr>
              <w:tabs>
                <w:tab w:val="left" w:pos="14635"/>
              </w:tabs>
              <w:suppressAutoHyphens/>
              <w:overflowPunct w:val="0"/>
              <w:autoSpaceDE w:val="0"/>
              <w:autoSpaceDN w:val="0"/>
              <w:adjustRightInd w:val="0"/>
              <w:ind w:left="-108" w:right="176"/>
              <w:jc w:val="center"/>
              <w:rPr>
                <w:rFonts w:eastAsia="Times New Roman"/>
                <w:i/>
                <w:color w:val="000000"/>
                <w:sz w:val="28"/>
                <w:szCs w:val="28"/>
              </w:rPr>
            </w:pPr>
            <w:r w:rsidRPr="00E059B1">
              <w:rPr>
                <w:rFonts w:eastAsia="Times New Roman"/>
                <w:i/>
                <w:color w:val="000000"/>
                <w:sz w:val="28"/>
                <w:szCs w:val="28"/>
              </w:rPr>
              <w:t>ДОКУМЕНТ ГРАДОСТРОИТЕЛЬНОГО ЗОНИРОВАНИЯ</w:t>
            </w: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28"/>
                <w:szCs w:val="28"/>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28"/>
                <w:szCs w:val="28"/>
              </w:rPr>
            </w:pPr>
          </w:p>
          <w:p w:rsidR="00A92615" w:rsidRPr="00E059B1" w:rsidRDefault="00A92615" w:rsidP="00C03E21">
            <w:pPr>
              <w:tabs>
                <w:tab w:val="left" w:pos="14635"/>
              </w:tabs>
              <w:suppressAutoHyphens/>
              <w:overflowPunct w:val="0"/>
              <w:autoSpaceDE w:val="0"/>
              <w:autoSpaceDN w:val="0"/>
              <w:adjustRightInd w:val="0"/>
              <w:ind w:left="-108" w:right="176"/>
              <w:jc w:val="center"/>
              <w:rPr>
                <w:rFonts w:eastAsia="Times New Roman"/>
                <w:color w:val="000000"/>
                <w:sz w:val="28"/>
                <w:szCs w:val="28"/>
              </w:rPr>
            </w:pPr>
            <w:r w:rsidRPr="00E059B1">
              <w:rPr>
                <w:rFonts w:eastAsia="Times New Roman"/>
                <w:b/>
                <w:color w:val="000000"/>
                <w:sz w:val="28"/>
                <w:szCs w:val="28"/>
              </w:rPr>
              <w:t xml:space="preserve">Шифр: </w:t>
            </w:r>
            <w:r w:rsidRPr="00E059B1">
              <w:rPr>
                <w:rFonts w:eastAsia="Times New Roman"/>
                <w:color w:val="000000"/>
                <w:sz w:val="28"/>
                <w:szCs w:val="28"/>
              </w:rPr>
              <w:t>001-2019-измПЗЗ</w:t>
            </w: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C03E21">
            <w:pPr>
              <w:tabs>
                <w:tab w:val="left" w:pos="14635"/>
              </w:tabs>
              <w:suppressAutoHyphens/>
              <w:overflowPunct w:val="0"/>
              <w:autoSpaceDE w:val="0"/>
              <w:autoSpaceDN w:val="0"/>
              <w:adjustRightInd w:val="0"/>
              <w:ind w:left="-108" w:right="176"/>
              <w:jc w:val="center"/>
              <w:rPr>
                <w:rFonts w:eastAsia="Times New Roman"/>
                <w:b/>
                <w:color w:val="000000"/>
                <w:sz w:val="36"/>
                <w:szCs w:val="36"/>
              </w:rPr>
            </w:pPr>
          </w:p>
          <w:p w:rsidR="00A92615" w:rsidRDefault="00A92615" w:rsidP="00A52ECF">
            <w:pPr>
              <w:tabs>
                <w:tab w:val="left" w:pos="14635"/>
              </w:tabs>
              <w:suppressAutoHyphens/>
              <w:overflowPunct w:val="0"/>
              <w:autoSpaceDE w:val="0"/>
              <w:autoSpaceDN w:val="0"/>
              <w:adjustRightInd w:val="0"/>
              <w:ind w:right="176"/>
              <w:rPr>
                <w:rFonts w:eastAsia="Times New Roman"/>
                <w:b/>
                <w:color w:val="000000"/>
                <w:sz w:val="36"/>
                <w:szCs w:val="36"/>
              </w:rPr>
            </w:pPr>
          </w:p>
          <w:p w:rsidR="00A92615" w:rsidRPr="00E059B1" w:rsidRDefault="00A92615" w:rsidP="00C03E21">
            <w:pPr>
              <w:tabs>
                <w:tab w:val="left" w:pos="14635"/>
              </w:tabs>
              <w:suppressAutoHyphens/>
              <w:overflowPunct w:val="0"/>
              <w:autoSpaceDE w:val="0"/>
              <w:autoSpaceDN w:val="0"/>
              <w:adjustRightInd w:val="0"/>
              <w:ind w:left="-108" w:right="176"/>
              <w:jc w:val="center"/>
              <w:rPr>
                <w:rFonts w:eastAsia="Times New Roman"/>
                <w:color w:val="000000"/>
                <w:sz w:val="28"/>
                <w:szCs w:val="28"/>
              </w:rPr>
            </w:pPr>
            <w:r w:rsidRPr="00E059B1">
              <w:rPr>
                <w:rFonts w:eastAsia="Times New Roman"/>
                <w:color w:val="000000"/>
                <w:sz w:val="28"/>
                <w:szCs w:val="28"/>
              </w:rPr>
              <w:t>Иркутск, 2019</w:t>
            </w:r>
          </w:p>
        </w:tc>
      </w:tr>
    </w:tbl>
    <w:p w:rsidR="00A92615" w:rsidRPr="00406F5D" w:rsidRDefault="00A92615" w:rsidP="00A92615">
      <w:pPr>
        <w:overflowPunct w:val="0"/>
        <w:autoSpaceDE w:val="0"/>
        <w:autoSpaceDN w:val="0"/>
        <w:adjustRightInd w:val="0"/>
        <w:rPr>
          <w:rFonts w:eastAsia="Times New Roman"/>
          <w:b/>
          <w:color w:val="000000"/>
          <w:sz w:val="28"/>
          <w:szCs w:val="28"/>
        </w:rPr>
        <w:sectPr w:rsidR="00A92615" w:rsidRPr="00406F5D" w:rsidSect="000A709D">
          <w:footerReference w:type="first" r:id="rId8"/>
          <w:pgSz w:w="11906" w:h="16838"/>
          <w:pgMar w:top="680" w:right="566" w:bottom="568" w:left="1701" w:header="284" w:footer="284" w:gutter="0"/>
          <w:pgNumType w:start="4"/>
          <w:cols w:space="708"/>
          <w:titlePg/>
          <w:docGrid w:linePitch="360"/>
        </w:sectPr>
      </w:pPr>
    </w:p>
    <w:bookmarkEnd w:id="0" w:displacedByCustomXml="next"/>
    <w:sdt>
      <w:sdtPr>
        <w:rPr>
          <w:rFonts w:ascii="Times New Roman" w:eastAsiaTheme="minorEastAsia" w:hAnsi="Times New Roman" w:cs="Times New Roman"/>
          <w:b w:val="0"/>
          <w:bCs w:val="0"/>
          <w:color w:val="auto"/>
          <w:sz w:val="22"/>
          <w:szCs w:val="22"/>
          <w:lang w:eastAsia="ru-RU"/>
        </w:rPr>
        <w:id w:val="435958136"/>
        <w:docPartObj>
          <w:docPartGallery w:val="Table of Contents"/>
          <w:docPartUnique/>
        </w:docPartObj>
      </w:sdtPr>
      <w:sdtContent>
        <w:p w:rsidR="00707E99" w:rsidRDefault="00707E99" w:rsidP="00707E99">
          <w:pPr>
            <w:pStyle w:val="affd"/>
            <w:jc w:val="center"/>
          </w:pPr>
          <w:r w:rsidRPr="00707E99">
            <w:rPr>
              <w:color w:val="auto"/>
            </w:rPr>
            <w:t>Оглавление</w:t>
          </w:r>
        </w:p>
        <w:p w:rsidR="00707E99" w:rsidRPr="00C250D4" w:rsidRDefault="00707E99" w:rsidP="00C81FB0">
          <w:pPr>
            <w:pStyle w:val="14"/>
            <w:spacing w:before="0" w:after="0"/>
            <w:rPr>
              <w:rFonts w:eastAsiaTheme="minorEastAsia"/>
              <w:b w:val="0"/>
              <w:sz w:val="24"/>
              <w:szCs w:val="24"/>
            </w:rPr>
          </w:pPr>
          <w:r>
            <w:fldChar w:fldCharType="begin"/>
          </w:r>
          <w:r>
            <w:instrText xml:space="preserve"> TOC \o "1-3" \h \z \u </w:instrText>
          </w:r>
          <w:r>
            <w:fldChar w:fldCharType="separate"/>
          </w:r>
          <w:hyperlink w:anchor="_Toc27226070" w:history="1">
            <w:r w:rsidR="007744C2">
              <w:rPr>
                <w:rStyle w:val="afa"/>
                <w:b w:val="0"/>
                <w:caps w:val="0"/>
                <w:sz w:val="24"/>
                <w:szCs w:val="24"/>
              </w:rPr>
              <w:t>Ч</w:t>
            </w:r>
            <w:r w:rsidR="00C250D4" w:rsidRPr="00C250D4">
              <w:rPr>
                <w:rStyle w:val="afa"/>
                <w:b w:val="0"/>
                <w:caps w:val="0"/>
                <w:sz w:val="24"/>
                <w:szCs w:val="24"/>
              </w:rPr>
              <w:t xml:space="preserve">асть 1. </w:t>
            </w:r>
            <w:r w:rsidR="007744C2">
              <w:rPr>
                <w:rStyle w:val="afa"/>
                <w:b w:val="0"/>
                <w:caps w:val="0"/>
                <w:sz w:val="24"/>
                <w:szCs w:val="24"/>
              </w:rPr>
              <w:t>П</w:t>
            </w:r>
            <w:r w:rsidR="00C250D4" w:rsidRPr="00C250D4">
              <w:rPr>
                <w:rStyle w:val="afa"/>
                <w:b w:val="0"/>
                <w:caps w:val="0"/>
                <w:sz w:val="24"/>
                <w:szCs w:val="24"/>
              </w:rPr>
              <w:t>орядок применения правил землепользования и застройки и внесения в них изменений</w:t>
            </w:r>
            <w:r w:rsidR="00C250D4" w:rsidRPr="00C250D4">
              <w:rPr>
                <w:b w:val="0"/>
                <w:caps w:val="0"/>
                <w:webHidden/>
                <w:sz w:val="24"/>
                <w:szCs w:val="24"/>
              </w:rPr>
              <w:tab/>
            </w:r>
            <w:r w:rsidRPr="00C250D4">
              <w:rPr>
                <w:b w:val="0"/>
                <w:webHidden/>
                <w:sz w:val="24"/>
                <w:szCs w:val="24"/>
              </w:rPr>
              <w:fldChar w:fldCharType="begin"/>
            </w:r>
            <w:r w:rsidRPr="00C250D4">
              <w:rPr>
                <w:b w:val="0"/>
                <w:webHidden/>
                <w:sz w:val="24"/>
                <w:szCs w:val="24"/>
              </w:rPr>
              <w:instrText xml:space="preserve"> PAGEREF _Toc27226070 \h </w:instrText>
            </w:r>
            <w:r w:rsidRPr="00C250D4">
              <w:rPr>
                <w:b w:val="0"/>
                <w:webHidden/>
                <w:sz w:val="24"/>
                <w:szCs w:val="24"/>
              </w:rPr>
            </w:r>
            <w:r w:rsidRPr="00C250D4">
              <w:rPr>
                <w:b w:val="0"/>
                <w:webHidden/>
                <w:sz w:val="24"/>
                <w:szCs w:val="24"/>
              </w:rPr>
              <w:fldChar w:fldCharType="separate"/>
            </w:r>
            <w:r w:rsidR="0043435F">
              <w:rPr>
                <w:b w:val="0"/>
                <w:webHidden/>
                <w:sz w:val="24"/>
                <w:szCs w:val="24"/>
              </w:rPr>
              <w:t>4</w:t>
            </w:r>
            <w:r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71" w:history="1">
            <w:r w:rsidR="007744C2">
              <w:rPr>
                <w:rStyle w:val="afa"/>
                <w:rFonts w:eastAsiaTheme="minorEastAsia"/>
                <w:b w:val="0"/>
                <w:caps w:val="0"/>
                <w:sz w:val="24"/>
                <w:szCs w:val="24"/>
              </w:rPr>
              <w:t>Г</w:t>
            </w:r>
            <w:r w:rsidR="00C250D4" w:rsidRPr="00C250D4">
              <w:rPr>
                <w:rStyle w:val="afa"/>
                <w:rFonts w:eastAsiaTheme="minorEastAsia"/>
                <w:b w:val="0"/>
                <w:caps w:val="0"/>
                <w:sz w:val="24"/>
                <w:szCs w:val="24"/>
              </w:rPr>
              <w:t xml:space="preserve">лава 1. </w:t>
            </w:r>
            <w:r w:rsidR="007744C2">
              <w:rPr>
                <w:rStyle w:val="afa"/>
                <w:rFonts w:eastAsiaTheme="minorEastAsia"/>
                <w:b w:val="0"/>
                <w:caps w:val="0"/>
                <w:sz w:val="24"/>
                <w:szCs w:val="24"/>
              </w:rPr>
              <w:t>О</w:t>
            </w:r>
            <w:r w:rsidR="00C250D4" w:rsidRPr="00C250D4">
              <w:rPr>
                <w:rStyle w:val="afa"/>
                <w:rFonts w:eastAsiaTheme="minorEastAsia"/>
                <w:b w:val="0"/>
                <w:caps w:val="0"/>
                <w:sz w:val="24"/>
                <w:szCs w:val="24"/>
              </w:rPr>
              <w:t>бщие положения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_Toc27226071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4</w:t>
            </w:r>
            <w:r w:rsidR="00707E99" w:rsidRPr="00C250D4">
              <w:rPr>
                <w:b w:val="0"/>
                <w:webHidden/>
                <w:sz w:val="24"/>
                <w:szCs w:val="24"/>
              </w:rPr>
              <w:fldChar w:fldCharType="end"/>
            </w:r>
          </w:hyperlink>
        </w:p>
        <w:p w:rsidR="00707E99" w:rsidRPr="00C250D4" w:rsidRDefault="00C03E21" w:rsidP="00C81FB0">
          <w:pPr>
            <w:pStyle w:val="33"/>
            <w:ind w:left="0" w:firstLine="0"/>
            <w:rPr>
              <w:rFonts w:eastAsiaTheme="minorEastAsia"/>
            </w:rPr>
          </w:pPr>
          <w:hyperlink w:anchor="_Toc27226072" w:history="1">
            <w:r w:rsidR="007744C2">
              <w:rPr>
                <w:rStyle w:val="afa"/>
                <w:bCs/>
              </w:rPr>
              <w:t>С</w:t>
            </w:r>
            <w:r w:rsidR="00C250D4" w:rsidRPr="00C250D4">
              <w:rPr>
                <w:rStyle w:val="afa"/>
                <w:bCs/>
              </w:rPr>
              <w:t xml:space="preserve">татья 1. </w:t>
            </w:r>
            <w:r w:rsidR="007744C2">
              <w:rPr>
                <w:rStyle w:val="afa"/>
                <w:bCs/>
              </w:rPr>
              <w:t>О</w:t>
            </w:r>
            <w:r w:rsidR="00C250D4" w:rsidRPr="00C250D4">
              <w:rPr>
                <w:rStyle w:val="afa"/>
                <w:rFonts w:eastAsiaTheme="minorEastAsia"/>
              </w:rPr>
              <w:t>сновные определения и термины, используемые в настоящих правилах</w:t>
            </w:r>
            <w:r w:rsidR="00C250D4" w:rsidRPr="00C250D4">
              <w:rPr>
                <w:webHidden/>
              </w:rPr>
              <w:tab/>
            </w:r>
            <w:r w:rsidR="00707E99" w:rsidRPr="00C250D4">
              <w:rPr>
                <w:webHidden/>
              </w:rPr>
              <w:fldChar w:fldCharType="begin"/>
            </w:r>
            <w:r w:rsidR="00707E99" w:rsidRPr="00C250D4">
              <w:rPr>
                <w:webHidden/>
              </w:rPr>
              <w:instrText xml:space="preserve"> PAGEREF _Toc27226072 \h </w:instrText>
            </w:r>
            <w:r w:rsidR="00707E99" w:rsidRPr="00C250D4">
              <w:rPr>
                <w:webHidden/>
              </w:rPr>
            </w:r>
            <w:r w:rsidR="00707E99" w:rsidRPr="00C250D4">
              <w:rPr>
                <w:webHidden/>
              </w:rPr>
              <w:fldChar w:fldCharType="separate"/>
            </w:r>
            <w:r w:rsidR="0043435F">
              <w:rPr>
                <w:webHidden/>
              </w:rPr>
              <w:t>4</w:t>
            </w:r>
            <w:r w:rsidR="00707E99" w:rsidRPr="00C250D4">
              <w:rPr>
                <w:webHidden/>
              </w:rPr>
              <w:fldChar w:fldCharType="end"/>
            </w:r>
          </w:hyperlink>
        </w:p>
        <w:p w:rsidR="00707E99" w:rsidRPr="00C250D4" w:rsidRDefault="00C03E21" w:rsidP="00C81FB0">
          <w:pPr>
            <w:pStyle w:val="27"/>
            <w:ind w:left="0"/>
            <w:rPr>
              <w:rFonts w:eastAsiaTheme="minorEastAsia"/>
              <w:b w:val="0"/>
              <w:bCs w:val="0"/>
            </w:rPr>
          </w:pPr>
          <w:hyperlink w:anchor="_Toc27226073" w:history="1">
            <w:r w:rsidR="007744C2">
              <w:rPr>
                <w:rStyle w:val="afa"/>
                <w:b w:val="0"/>
                <w:iCs/>
              </w:rPr>
              <w:t>С</w:t>
            </w:r>
            <w:r w:rsidR="00C250D4" w:rsidRPr="00C250D4">
              <w:rPr>
                <w:rStyle w:val="afa"/>
                <w:b w:val="0"/>
                <w:iCs/>
              </w:rPr>
              <w:t xml:space="preserve">татья 2. </w:t>
            </w:r>
            <w:r w:rsidR="007744C2">
              <w:rPr>
                <w:rStyle w:val="afa"/>
                <w:b w:val="0"/>
                <w:iCs/>
              </w:rPr>
              <w:t>С</w:t>
            </w:r>
            <w:r w:rsidR="00C250D4" w:rsidRPr="00C250D4">
              <w:rPr>
                <w:rStyle w:val="afa"/>
                <w:b w:val="0"/>
                <w:iCs/>
              </w:rPr>
              <w:t>фера применения настоящих правил</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_Toc27226073 \h </w:instrText>
            </w:r>
            <w:r w:rsidR="00707E99" w:rsidRPr="00C250D4">
              <w:rPr>
                <w:b w:val="0"/>
                <w:webHidden/>
              </w:rPr>
            </w:r>
            <w:r w:rsidR="00707E99" w:rsidRPr="00C250D4">
              <w:rPr>
                <w:b w:val="0"/>
                <w:webHidden/>
              </w:rPr>
              <w:fldChar w:fldCharType="separate"/>
            </w:r>
            <w:r w:rsidR="0043435F">
              <w:rPr>
                <w:b w:val="0"/>
                <w:webHidden/>
              </w:rPr>
              <w:t>9</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74" w:history="1">
            <w:r w:rsidR="007744C2">
              <w:rPr>
                <w:rStyle w:val="afa"/>
                <w:b w:val="0"/>
                <w:iCs/>
              </w:rPr>
              <w:t>С</w:t>
            </w:r>
            <w:r w:rsidR="00C250D4" w:rsidRPr="00C250D4">
              <w:rPr>
                <w:rStyle w:val="afa"/>
                <w:b w:val="0"/>
                <w:iCs/>
              </w:rPr>
              <w:t xml:space="preserve">татья 3. </w:t>
            </w:r>
            <w:r w:rsidR="007744C2">
              <w:rPr>
                <w:rStyle w:val="afa"/>
                <w:b w:val="0"/>
                <w:iCs/>
              </w:rPr>
              <w:t>Н</w:t>
            </w:r>
            <w:r w:rsidR="00C250D4" w:rsidRPr="00C250D4">
              <w:rPr>
                <w:rStyle w:val="afa"/>
                <w:b w:val="0"/>
                <w:iCs/>
              </w:rPr>
              <w:t>азначение и содержание настоящих правил</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_Toc27226074 \h </w:instrText>
            </w:r>
            <w:r w:rsidR="00707E99" w:rsidRPr="00C250D4">
              <w:rPr>
                <w:b w:val="0"/>
                <w:webHidden/>
              </w:rPr>
            </w:r>
            <w:r w:rsidR="00707E99" w:rsidRPr="00C250D4">
              <w:rPr>
                <w:b w:val="0"/>
                <w:webHidden/>
              </w:rPr>
              <w:fldChar w:fldCharType="separate"/>
            </w:r>
            <w:r w:rsidR="0043435F">
              <w:rPr>
                <w:b w:val="0"/>
                <w:webHidden/>
              </w:rPr>
              <w:t>9</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75" w:history="1">
            <w:r w:rsidR="007744C2">
              <w:rPr>
                <w:rStyle w:val="afa"/>
                <w:b w:val="0"/>
                <w:iCs/>
              </w:rPr>
              <w:t>С</w:t>
            </w:r>
            <w:r w:rsidR="00C250D4" w:rsidRPr="00C250D4">
              <w:rPr>
                <w:rStyle w:val="afa"/>
                <w:b w:val="0"/>
                <w:iCs/>
              </w:rPr>
              <w:t xml:space="preserve">татья 4. </w:t>
            </w:r>
            <w:r w:rsidR="007744C2">
              <w:rPr>
                <w:rStyle w:val="afa"/>
                <w:b w:val="0"/>
                <w:iCs/>
              </w:rPr>
              <w:t>Ц</w:t>
            </w:r>
            <w:r w:rsidR="00C250D4" w:rsidRPr="00C250D4">
              <w:rPr>
                <w:rStyle w:val="afa"/>
                <w:b w:val="0"/>
                <w:iCs/>
              </w:rPr>
              <w:t>ели градостроительного зонирования</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_Toc27226075 \h </w:instrText>
            </w:r>
            <w:r w:rsidR="00707E99" w:rsidRPr="00C250D4">
              <w:rPr>
                <w:b w:val="0"/>
                <w:webHidden/>
              </w:rPr>
            </w:r>
            <w:r w:rsidR="00707E99" w:rsidRPr="00C250D4">
              <w:rPr>
                <w:b w:val="0"/>
                <w:webHidden/>
              </w:rPr>
              <w:fldChar w:fldCharType="separate"/>
            </w:r>
            <w:r w:rsidR="0043435F">
              <w:rPr>
                <w:b w:val="0"/>
                <w:webHidden/>
              </w:rPr>
              <w:t>9</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76" w:history="1">
            <w:r w:rsidR="007744C2">
              <w:rPr>
                <w:rStyle w:val="afa"/>
                <w:b w:val="0"/>
                <w:iCs/>
              </w:rPr>
              <w:t>С</w:t>
            </w:r>
            <w:r w:rsidR="00C250D4" w:rsidRPr="00C250D4">
              <w:rPr>
                <w:rStyle w:val="afa"/>
                <w:b w:val="0"/>
                <w:iCs/>
              </w:rPr>
              <w:t xml:space="preserve">татья 5. </w:t>
            </w:r>
            <w:r w:rsidR="007744C2">
              <w:rPr>
                <w:rStyle w:val="afa"/>
                <w:b w:val="0"/>
                <w:iCs/>
              </w:rPr>
              <w:t>О</w:t>
            </w:r>
            <w:r w:rsidR="00C250D4" w:rsidRPr="00C250D4">
              <w:rPr>
                <w:rStyle w:val="afa"/>
                <w:b w:val="0"/>
                <w:iCs/>
              </w:rPr>
              <w:t>бъекты и субъекты градостроительных отношений</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_Toc27226076 \h </w:instrText>
            </w:r>
            <w:r w:rsidR="00707E99" w:rsidRPr="00C250D4">
              <w:rPr>
                <w:b w:val="0"/>
                <w:webHidden/>
              </w:rPr>
            </w:r>
            <w:r w:rsidR="00707E99" w:rsidRPr="00C250D4">
              <w:rPr>
                <w:b w:val="0"/>
                <w:webHidden/>
              </w:rPr>
              <w:fldChar w:fldCharType="separate"/>
            </w:r>
            <w:r w:rsidR="0043435F">
              <w:rPr>
                <w:b w:val="0"/>
                <w:webHidden/>
              </w:rPr>
              <w:t>10</w:t>
            </w:r>
            <w:r w:rsidR="00707E99" w:rsidRPr="00C250D4">
              <w:rPr>
                <w:b w:val="0"/>
                <w:webHidden/>
              </w:rPr>
              <w:fldChar w:fldCharType="end"/>
            </w:r>
          </w:hyperlink>
        </w:p>
        <w:p w:rsidR="00707E99" w:rsidRPr="00C250D4" w:rsidRDefault="00C03E21" w:rsidP="00C81FB0">
          <w:pPr>
            <w:pStyle w:val="14"/>
            <w:spacing w:before="0" w:after="0"/>
            <w:rPr>
              <w:rFonts w:eastAsiaTheme="minorEastAsia"/>
              <w:b w:val="0"/>
              <w:sz w:val="24"/>
              <w:szCs w:val="24"/>
            </w:rPr>
          </w:pPr>
          <w:hyperlink w:anchor="_Toc27226077" w:history="1">
            <w:r w:rsidR="007744C2">
              <w:rPr>
                <w:rStyle w:val="afa"/>
                <w:rFonts w:eastAsiaTheme="minorEastAsia"/>
                <w:b w:val="0"/>
                <w:caps w:val="0"/>
                <w:sz w:val="24"/>
                <w:szCs w:val="24"/>
              </w:rPr>
              <w:t>Г</w:t>
            </w:r>
            <w:r w:rsidR="00C250D4" w:rsidRPr="00C250D4">
              <w:rPr>
                <w:rStyle w:val="afa"/>
                <w:rFonts w:eastAsiaTheme="minorEastAsia"/>
                <w:b w:val="0"/>
                <w:caps w:val="0"/>
                <w:sz w:val="24"/>
                <w:szCs w:val="24"/>
              </w:rPr>
              <w:t xml:space="preserve">лава 2.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оложение по регулированию землепользованию и застройке органами местного самоуправления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_Toc27226077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10</w:t>
            </w:r>
            <w:r w:rsidR="00707E99" w:rsidRPr="00C250D4">
              <w:rPr>
                <w:b w:val="0"/>
                <w:webHidden/>
                <w:sz w:val="24"/>
                <w:szCs w:val="24"/>
              </w:rPr>
              <w:fldChar w:fldCharType="end"/>
            </w:r>
          </w:hyperlink>
        </w:p>
        <w:p w:rsidR="00707E99" w:rsidRPr="00C250D4" w:rsidRDefault="00C03E21" w:rsidP="00C81FB0">
          <w:pPr>
            <w:pStyle w:val="27"/>
            <w:ind w:left="0"/>
            <w:rPr>
              <w:rFonts w:eastAsiaTheme="minorEastAsia"/>
              <w:b w:val="0"/>
              <w:bCs w:val="0"/>
            </w:rPr>
          </w:pPr>
          <w:hyperlink w:anchor="_Toc27226078" w:history="1">
            <w:r w:rsidR="007744C2">
              <w:rPr>
                <w:rStyle w:val="afa"/>
                <w:b w:val="0"/>
                <w:iCs/>
              </w:rPr>
              <w:t>С</w:t>
            </w:r>
            <w:r w:rsidR="00C250D4" w:rsidRPr="00C250D4">
              <w:rPr>
                <w:rStyle w:val="afa"/>
                <w:b w:val="0"/>
                <w:iCs/>
              </w:rPr>
              <w:t xml:space="preserve">татья 6. </w:t>
            </w:r>
            <w:r w:rsidR="007744C2">
              <w:rPr>
                <w:rStyle w:val="afa"/>
                <w:b w:val="0"/>
                <w:iCs/>
              </w:rPr>
              <w:t>П</w:t>
            </w:r>
            <w:r w:rsidR="00C250D4" w:rsidRPr="00C250D4">
              <w:rPr>
                <w:rStyle w:val="afa"/>
                <w:b w:val="0"/>
                <w:iCs/>
              </w:rPr>
              <w:t>олномочия думы хомутовского сельского поселения в области землепользования и застройки</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_Toc27226078 \h </w:instrText>
            </w:r>
            <w:r w:rsidR="00707E99" w:rsidRPr="00C250D4">
              <w:rPr>
                <w:b w:val="0"/>
                <w:webHidden/>
              </w:rPr>
            </w:r>
            <w:r w:rsidR="00707E99" w:rsidRPr="00C250D4">
              <w:rPr>
                <w:b w:val="0"/>
                <w:webHidden/>
              </w:rPr>
              <w:fldChar w:fldCharType="separate"/>
            </w:r>
            <w:r w:rsidR="0043435F">
              <w:rPr>
                <w:b w:val="0"/>
                <w:webHidden/>
              </w:rPr>
              <w:t>10</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79" w:history="1">
            <w:r w:rsidR="007744C2">
              <w:rPr>
                <w:rStyle w:val="afa"/>
                <w:b w:val="0"/>
                <w:iCs/>
              </w:rPr>
              <w:t>С</w:t>
            </w:r>
            <w:r w:rsidR="00C250D4" w:rsidRPr="00C250D4">
              <w:rPr>
                <w:rStyle w:val="afa"/>
                <w:b w:val="0"/>
                <w:iCs/>
              </w:rPr>
              <w:t xml:space="preserve">татья 7. </w:t>
            </w:r>
            <w:r w:rsidR="007744C2">
              <w:rPr>
                <w:rStyle w:val="afa"/>
                <w:b w:val="0"/>
                <w:iCs/>
              </w:rPr>
              <w:t>П</w:t>
            </w:r>
            <w:r w:rsidR="00C250D4" w:rsidRPr="00C250D4">
              <w:rPr>
                <w:rStyle w:val="afa"/>
                <w:b w:val="0"/>
                <w:iCs/>
              </w:rPr>
              <w:t>олномочия главы администрации поселения в области землепользования и застройки</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_Toc27226079 \h </w:instrText>
            </w:r>
            <w:r w:rsidR="00707E99" w:rsidRPr="00C250D4">
              <w:rPr>
                <w:b w:val="0"/>
                <w:webHidden/>
              </w:rPr>
            </w:r>
            <w:r w:rsidR="00707E99" w:rsidRPr="00C250D4">
              <w:rPr>
                <w:b w:val="0"/>
                <w:webHidden/>
              </w:rPr>
              <w:fldChar w:fldCharType="separate"/>
            </w:r>
            <w:r w:rsidR="0043435F">
              <w:rPr>
                <w:b w:val="0"/>
                <w:webHidden/>
              </w:rPr>
              <w:t>10</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80" w:history="1">
            <w:r w:rsidR="007744C2">
              <w:rPr>
                <w:rStyle w:val="afa"/>
                <w:b w:val="0"/>
                <w:iCs/>
              </w:rPr>
              <w:t>С</w:t>
            </w:r>
            <w:r w:rsidR="00C250D4" w:rsidRPr="00C250D4">
              <w:rPr>
                <w:rStyle w:val="afa"/>
                <w:b w:val="0"/>
                <w:iCs/>
              </w:rPr>
              <w:t xml:space="preserve">татья 8. </w:t>
            </w:r>
            <w:r w:rsidR="007744C2">
              <w:rPr>
                <w:rStyle w:val="afa"/>
                <w:b w:val="0"/>
                <w:iCs/>
              </w:rPr>
              <w:t>П</w:t>
            </w:r>
            <w:r w:rsidR="00C250D4" w:rsidRPr="00C250D4">
              <w:rPr>
                <w:rStyle w:val="afa"/>
                <w:b w:val="0"/>
                <w:iCs/>
              </w:rPr>
              <w:t>олномочия комиссии по подготовке плавил</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_Toc27226080 \h </w:instrText>
            </w:r>
            <w:r w:rsidR="00707E99" w:rsidRPr="00C250D4">
              <w:rPr>
                <w:b w:val="0"/>
                <w:webHidden/>
              </w:rPr>
            </w:r>
            <w:r w:rsidR="00707E99" w:rsidRPr="00C250D4">
              <w:rPr>
                <w:b w:val="0"/>
                <w:webHidden/>
              </w:rPr>
              <w:fldChar w:fldCharType="separate"/>
            </w:r>
            <w:r w:rsidR="0043435F">
              <w:rPr>
                <w:b w:val="0"/>
                <w:webHidden/>
              </w:rPr>
              <w:t>12</w:t>
            </w:r>
            <w:r w:rsidR="00707E99" w:rsidRPr="00C250D4">
              <w:rPr>
                <w:b w:val="0"/>
                <w:webHidden/>
              </w:rPr>
              <w:fldChar w:fldCharType="end"/>
            </w:r>
          </w:hyperlink>
        </w:p>
        <w:p w:rsidR="00707E99" w:rsidRPr="00C250D4" w:rsidRDefault="00C03E21" w:rsidP="00C81FB0">
          <w:pPr>
            <w:pStyle w:val="14"/>
            <w:spacing w:before="0" w:after="0"/>
            <w:rPr>
              <w:rFonts w:eastAsiaTheme="minorEastAsia"/>
              <w:b w:val="0"/>
              <w:sz w:val="24"/>
              <w:szCs w:val="24"/>
            </w:rPr>
          </w:pPr>
          <w:hyperlink w:anchor="_Toc27226081" w:history="1">
            <w:r w:rsidR="007744C2">
              <w:rPr>
                <w:rStyle w:val="afa"/>
                <w:rFonts w:eastAsiaTheme="minorEastAsia"/>
                <w:b w:val="0"/>
                <w:caps w:val="0"/>
                <w:sz w:val="24"/>
                <w:szCs w:val="24"/>
              </w:rPr>
              <w:t>Г</w:t>
            </w:r>
            <w:r w:rsidR="00C250D4" w:rsidRPr="00C250D4">
              <w:rPr>
                <w:rStyle w:val="afa"/>
                <w:rFonts w:eastAsiaTheme="minorEastAsia"/>
                <w:b w:val="0"/>
                <w:caps w:val="0"/>
                <w:sz w:val="24"/>
                <w:szCs w:val="24"/>
              </w:rPr>
              <w:t xml:space="preserve">лава 3.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_Toc27226081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12</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2" w:history="1">
            <w:r w:rsidR="007744C2">
              <w:rPr>
                <w:rStyle w:val="afa"/>
                <w:b w:val="0"/>
                <w:caps w:val="0"/>
                <w:sz w:val="24"/>
                <w:szCs w:val="24"/>
                <w:lang w:eastAsia="en-US"/>
              </w:rPr>
              <w:t>С</w:t>
            </w:r>
            <w:r w:rsidR="00C250D4" w:rsidRPr="00C250D4">
              <w:rPr>
                <w:rStyle w:val="afa"/>
                <w:b w:val="0"/>
                <w:caps w:val="0"/>
                <w:sz w:val="24"/>
                <w:szCs w:val="24"/>
                <w:lang w:eastAsia="en-US"/>
              </w:rPr>
              <w:t xml:space="preserve">татья 9. </w:t>
            </w:r>
            <w:r w:rsidR="007744C2">
              <w:rPr>
                <w:rStyle w:val="afa"/>
                <w:b w:val="0"/>
                <w:caps w:val="0"/>
                <w:sz w:val="24"/>
                <w:szCs w:val="24"/>
                <w:lang w:eastAsia="en-US"/>
              </w:rPr>
              <w:t>О</w:t>
            </w:r>
            <w:r w:rsidR="00C250D4" w:rsidRPr="00C250D4">
              <w:rPr>
                <w:rStyle w:val="afa"/>
                <w:b w:val="0"/>
                <w:caps w:val="0"/>
                <w:sz w:val="24"/>
                <w:szCs w:val="24"/>
                <w:lang w:eastAsia="en-US"/>
              </w:rPr>
              <w:t>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_Toc27226082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12</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3" w:history="1">
            <w:r w:rsidR="007744C2">
              <w:rPr>
                <w:rStyle w:val="afa"/>
                <w:rFonts w:eastAsiaTheme="minorEastAsia"/>
                <w:b w:val="0"/>
                <w:caps w:val="0"/>
                <w:sz w:val="24"/>
                <w:szCs w:val="24"/>
              </w:rPr>
              <w:t>С</w:t>
            </w:r>
            <w:r w:rsidR="00C250D4" w:rsidRPr="00C250D4">
              <w:rPr>
                <w:rStyle w:val="afa"/>
                <w:rFonts w:eastAsiaTheme="minorEastAsia"/>
                <w:b w:val="0"/>
                <w:caps w:val="0"/>
                <w:sz w:val="24"/>
                <w:szCs w:val="24"/>
              </w:rPr>
              <w:t xml:space="preserve">татья 10.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орядок предоставления разрешения на условно разрешенный вид использования земельного участка или объекта капитального строительства.</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_Toc27226083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13</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4" w:history="1">
            <w:r w:rsidR="007744C2">
              <w:rPr>
                <w:rStyle w:val="afa"/>
                <w:rFonts w:eastAsiaTheme="minorEastAsia"/>
                <w:b w:val="0"/>
                <w:caps w:val="0"/>
                <w:sz w:val="24"/>
                <w:szCs w:val="24"/>
              </w:rPr>
              <w:t>С</w:t>
            </w:r>
            <w:r w:rsidR="00C250D4" w:rsidRPr="00C250D4">
              <w:rPr>
                <w:rStyle w:val="afa"/>
                <w:rFonts w:eastAsiaTheme="minorEastAsia"/>
                <w:b w:val="0"/>
                <w:caps w:val="0"/>
                <w:sz w:val="24"/>
                <w:szCs w:val="24"/>
              </w:rPr>
              <w:t xml:space="preserve">татья 11.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_Toc27226084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14</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5" w:history="1">
            <w:r w:rsidR="007744C2">
              <w:rPr>
                <w:rStyle w:val="afa"/>
                <w:rFonts w:eastAsia="Calibri"/>
                <w:b w:val="0"/>
                <w:caps w:val="0"/>
                <w:sz w:val="24"/>
                <w:szCs w:val="24"/>
              </w:rPr>
              <w:t>Г</w:t>
            </w:r>
            <w:r w:rsidR="00C250D4" w:rsidRPr="00C250D4">
              <w:rPr>
                <w:rStyle w:val="afa"/>
                <w:rFonts w:eastAsia="Calibri"/>
                <w:b w:val="0"/>
                <w:caps w:val="0"/>
                <w:sz w:val="24"/>
                <w:szCs w:val="24"/>
              </w:rPr>
              <w:t>лава 4.</w:t>
            </w:r>
            <w:r w:rsidR="00C250D4" w:rsidRPr="00C250D4">
              <w:rPr>
                <w:rStyle w:val="afa"/>
                <w:rFonts w:eastAsiaTheme="minorEastAsia"/>
                <w:b w:val="0"/>
                <w:caps w:val="0"/>
                <w:sz w:val="24"/>
                <w:szCs w:val="24"/>
              </w:rPr>
              <w:t xml:space="preserve">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оложение о  подготовке документации по планировке территории органами местного самоуправления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_Toc27226085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16</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6" w:history="1">
            <w:r w:rsidR="007744C2">
              <w:rPr>
                <w:rStyle w:val="afa"/>
                <w:rFonts w:eastAsiaTheme="minorEastAsia"/>
                <w:b w:val="0"/>
                <w:caps w:val="0"/>
                <w:sz w:val="24"/>
                <w:szCs w:val="24"/>
              </w:rPr>
              <w:t>С</w:t>
            </w:r>
            <w:r w:rsidR="00C250D4" w:rsidRPr="00C250D4">
              <w:rPr>
                <w:rStyle w:val="afa"/>
                <w:rFonts w:eastAsiaTheme="minorEastAsia"/>
                <w:b w:val="0"/>
                <w:caps w:val="0"/>
                <w:sz w:val="24"/>
                <w:szCs w:val="24"/>
              </w:rPr>
              <w:t xml:space="preserve">татья 12. </w:t>
            </w:r>
            <w:r w:rsidR="007744C2">
              <w:rPr>
                <w:rStyle w:val="afa"/>
                <w:rFonts w:eastAsiaTheme="minorEastAsia"/>
                <w:b w:val="0"/>
                <w:caps w:val="0"/>
                <w:sz w:val="24"/>
                <w:szCs w:val="24"/>
              </w:rPr>
              <w:t>О</w:t>
            </w:r>
            <w:r w:rsidR="00C250D4" w:rsidRPr="00C250D4">
              <w:rPr>
                <w:rStyle w:val="afa"/>
                <w:rFonts w:eastAsiaTheme="minorEastAsia"/>
                <w:b w:val="0"/>
                <w:caps w:val="0"/>
                <w:sz w:val="24"/>
                <w:szCs w:val="24"/>
              </w:rPr>
              <w:t>бщие положения о планировке территории</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_Toc27226086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16</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7" w:history="1">
            <w:r w:rsidR="007744C2">
              <w:rPr>
                <w:rStyle w:val="afa"/>
                <w:rFonts w:eastAsiaTheme="minorEastAsia"/>
                <w:b w:val="0"/>
                <w:caps w:val="0"/>
                <w:sz w:val="24"/>
                <w:szCs w:val="24"/>
              </w:rPr>
              <w:t>С</w:t>
            </w:r>
            <w:r w:rsidR="00C250D4" w:rsidRPr="00C250D4">
              <w:rPr>
                <w:rStyle w:val="afa"/>
                <w:rFonts w:eastAsiaTheme="minorEastAsia"/>
                <w:b w:val="0"/>
                <w:caps w:val="0"/>
                <w:sz w:val="24"/>
                <w:szCs w:val="24"/>
              </w:rPr>
              <w:t xml:space="preserve">татья 13.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орядок подготовки и утверждения проектов планировки и проектов межевания территории органами местного самоуправления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_Toc27226087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16</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8" w:history="1">
            <w:r w:rsidR="007744C2">
              <w:rPr>
                <w:rStyle w:val="afa"/>
                <w:rFonts w:eastAsia="Calibri"/>
                <w:b w:val="0"/>
                <w:caps w:val="0"/>
                <w:sz w:val="24"/>
                <w:szCs w:val="24"/>
              </w:rPr>
              <w:t>Г</w:t>
            </w:r>
            <w:r w:rsidR="00C250D4" w:rsidRPr="00C250D4">
              <w:rPr>
                <w:rStyle w:val="afa"/>
                <w:rFonts w:eastAsia="Calibri"/>
                <w:b w:val="0"/>
                <w:caps w:val="0"/>
                <w:sz w:val="24"/>
                <w:szCs w:val="24"/>
              </w:rPr>
              <w:t>лава 5.</w:t>
            </w:r>
            <w:r w:rsidR="00C250D4" w:rsidRPr="00C250D4">
              <w:rPr>
                <w:rStyle w:val="afa"/>
                <w:rFonts w:eastAsiaTheme="minorEastAsia"/>
                <w:b w:val="0"/>
                <w:caps w:val="0"/>
                <w:sz w:val="24"/>
                <w:szCs w:val="24"/>
              </w:rPr>
              <w:t xml:space="preserve">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оложение о проведении общественных обсуждений или публичные слушания по вопросам землепользования и застройки</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_Toc27226088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18</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89" w:history="1">
            <w:r w:rsidR="007744C2">
              <w:rPr>
                <w:rStyle w:val="afa"/>
                <w:rFonts w:eastAsiaTheme="minorEastAsia"/>
                <w:b w:val="0"/>
                <w:caps w:val="0"/>
                <w:sz w:val="24"/>
                <w:szCs w:val="24"/>
              </w:rPr>
              <w:t>С</w:t>
            </w:r>
            <w:r w:rsidR="00C250D4" w:rsidRPr="00C250D4">
              <w:rPr>
                <w:rStyle w:val="afa"/>
                <w:rFonts w:eastAsiaTheme="minorEastAsia"/>
                <w:b w:val="0"/>
                <w:caps w:val="0"/>
                <w:sz w:val="24"/>
                <w:szCs w:val="24"/>
              </w:rPr>
              <w:t xml:space="preserve">татья 14. </w:t>
            </w:r>
            <w:r w:rsidR="007744C2">
              <w:rPr>
                <w:rStyle w:val="afa"/>
                <w:rFonts w:eastAsiaTheme="minorEastAsia"/>
                <w:b w:val="0"/>
                <w:caps w:val="0"/>
                <w:sz w:val="24"/>
                <w:szCs w:val="24"/>
              </w:rPr>
              <w:t>О</w:t>
            </w:r>
            <w:r w:rsidR="00C250D4" w:rsidRPr="00C250D4">
              <w:rPr>
                <w:rStyle w:val="afa"/>
                <w:rFonts w:eastAsiaTheme="minorEastAsia"/>
                <w:b w:val="0"/>
                <w:caps w:val="0"/>
                <w:sz w:val="24"/>
                <w:szCs w:val="24"/>
              </w:rPr>
              <w:t>бщие положения организации и проведения общественных обсуждений или публичных слушаний по вопросам землепользования и застройки</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_Toc27226089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18</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90" w:history="1">
            <w:r w:rsidR="007744C2">
              <w:rPr>
                <w:rStyle w:val="afa"/>
                <w:rFonts w:eastAsia="Calibri"/>
                <w:b w:val="0"/>
                <w:caps w:val="0"/>
                <w:sz w:val="24"/>
                <w:szCs w:val="24"/>
              </w:rPr>
              <w:t>Г</w:t>
            </w:r>
            <w:r w:rsidR="00C250D4" w:rsidRPr="00C250D4">
              <w:rPr>
                <w:rStyle w:val="afa"/>
                <w:rFonts w:eastAsia="Calibri"/>
                <w:b w:val="0"/>
                <w:caps w:val="0"/>
                <w:sz w:val="24"/>
                <w:szCs w:val="24"/>
              </w:rPr>
              <w:t>лава 6.</w:t>
            </w:r>
            <w:r w:rsidR="00C250D4" w:rsidRPr="00C250D4">
              <w:rPr>
                <w:rStyle w:val="afa"/>
                <w:rFonts w:eastAsiaTheme="minorEastAsia"/>
                <w:b w:val="0"/>
                <w:caps w:val="0"/>
                <w:sz w:val="24"/>
                <w:szCs w:val="24"/>
              </w:rPr>
              <w:t xml:space="preserve"> </w:t>
            </w:r>
            <w:r w:rsidR="007744C2">
              <w:rPr>
                <w:rStyle w:val="afa"/>
                <w:rFonts w:eastAsiaTheme="minorEastAsia"/>
                <w:b w:val="0"/>
                <w:caps w:val="0"/>
                <w:sz w:val="24"/>
                <w:szCs w:val="24"/>
              </w:rPr>
              <w:t>П</w:t>
            </w:r>
            <w:r w:rsidR="00C250D4" w:rsidRPr="00C250D4">
              <w:rPr>
                <w:rStyle w:val="afa"/>
                <w:rFonts w:eastAsiaTheme="minorEastAsia"/>
                <w:b w:val="0"/>
                <w:caps w:val="0"/>
                <w:sz w:val="24"/>
                <w:szCs w:val="24"/>
              </w:rPr>
              <w:t>оложение о внесении изменений в правила землепользования и застройки</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_Toc27226090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23</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91" w:history="1">
            <w:r w:rsidR="007744C2">
              <w:rPr>
                <w:rStyle w:val="afa"/>
                <w:rFonts w:eastAsia="Calibri"/>
                <w:b w:val="0"/>
                <w:caps w:val="0"/>
                <w:sz w:val="24"/>
                <w:szCs w:val="24"/>
              </w:rPr>
              <w:t>С</w:t>
            </w:r>
            <w:r w:rsidR="00C250D4" w:rsidRPr="00C250D4">
              <w:rPr>
                <w:rStyle w:val="afa"/>
                <w:rFonts w:eastAsia="Calibri"/>
                <w:b w:val="0"/>
                <w:caps w:val="0"/>
                <w:sz w:val="24"/>
                <w:szCs w:val="24"/>
              </w:rPr>
              <w:t xml:space="preserve">татья 15. </w:t>
            </w:r>
            <w:r w:rsidR="007744C2">
              <w:rPr>
                <w:rStyle w:val="afa"/>
                <w:rFonts w:eastAsia="Calibri"/>
                <w:b w:val="0"/>
                <w:caps w:val="0"/>
                <w:sz w:val="24"/>
                <w:szCs w:val="24"/>
              </w:rPr>
              <w:t>П</w:t>
            </w:r>
            <w:r w:rsidR="00C250D4" w:rsidRPr="00C250D4">
              <w:rPr>
                <w:rStyle w:val="afa"/>
                <w:rFonts w:eastAsia="Calibri"/>
                <w:b w:val="0"/>
                <w:caps w:val="0"/>
                <w:sz w:val="24"/>
                <w:szCs w:val="24"/>
              </w:rPr>
              <w:t>орядок внесения изменений в настоящие правила.</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_Toc27226091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23</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092" w:history="1">
            <w:r w:rsidR="007744C2">
              <w:rPr>
                <w:rStyle w:val="afa"/>
                <w:rFonts w:eastAsia="Calibri"/>
                <w:b w:val="0"/>
                <w:caps w:val="0"/>
                <w:sz w:val="24"/>
                <w:szCs w:val="24"/>
              </w:rPr>
              <w:t>Г</w:t>
            </w:r>
            <w:r w:rsidR="00C250D4" w:rsidRPr="00C250D4">
              <w:rPr>
                <w:rStyle w:val="afa"/>
                <w:rFonts w:eastAsia="Calibri"/>
                <w:b w:val="0"/>
                <w:caps w:val="0"/>
                <w:sz w:val="24"/>
                <w:szCs w:val="24"/>
              </w:rPr>
              <w:t xml:space="preserve">лава 7.  </w:t>
            </w:r>
            <w:r w:rsidR="007744C2">
              <w:rPr>
                <w:rStyle w:val="afa"/>
                <w:rFonts w:eastAsia="Calibri"/>
                <w:b w:val="0"/>
                <w:caps w:val="0"/>
                <w:sz w:val="24"/>
                <w:szCs w:val="24"/>
              </w:rPr>
              <w:t>П</w:t>
            </w:r>
            <w:r w:rsidR="00C250D4" w:rsidRPr="00C250D4">
              <w:rPr>
                <w:rStyle w:val="afa"/>
                <w:rFonts w:eastAsia="Calibri"/>
                <w:b w:val="0"/>
                <w:caps w:val="0"/>
                <w:sz w:val="24"/>
                <w:szCs w:val="24"/>
              </w:rPr>
              <w:t>оложение о регулировании иных вопросов землепользования и застройки</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_Toc27226092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25</w:t>
            </w:r>
            <w:r w:rsidR="00707E99" w:rsidRPr="00C250D4">
              <w:rPr>
                <w:b w:val="0"/>
                <w:webHidden/>
                <w:sz w:val="24"/>
                <w:szCs w:val="24"/>
              </w:rPr>
              <w:fldChar w:fldCharType="end"/>
            </w:r>
          </w:hyperlink>
        </w:p>
        <w:p w:rsidR="00707E99" w:rsidRPr="00C250D4" w:rsidRDefault="00C03E21" w:rsidP="00C81FB0">
          <w:pPr>
            <w:pStyle w:val="27"/>
            <w:ind w:left="0"/>
            <w:rPr>
              <w:rFonts w:eastAsiaTheme="minorEastAsia"/>
              <w:b w:val="0"/>
              <w:bCs w:val="0"/>
            </w:rPr>
          </w:pPr>
          <w:hyperlink w:anchor="_Toc27226093" w:history="1">
            <w:r w:rsidR="007744C2">
              <w:rPr>
                <w:rStyle w:val="afa"/>
                <w:b w:val="0"/>
                <w:iCs/>
              </w:rPr>
              <w:t>С</w:t>
            </w:r>
            <w:r w:rsidR="00C250D4" w:rsidRPr="00C250D4">
              <w:rPr>
                <w:rStyle w:val="afa"/>
                <w:b w:val="0"/>
                <w:iCs/>
              </w:rPr>
              <w:t xml:space="preserve">татья 16. </w:t>
            </w:r>
            <w:r w:rsidR="007744C2">
              <w:rPr>
                <w:rStyle w:val="afa"/>
                <w:b w:val="0"/>
                <w:iCs/>
              </w:rPr>
              <w:t>О</w:t>
            </w:r>
            <w:r w:rsidR="00C250D4" w:rsidRPr="00C250D4">
              <w:rPr>
                <w:rStyle w:val="afa"/>
                <w:b w:val="0"/>
                <w:iCs/>
              </w:rPr>
              <w:t>сновные принципы организации застройки на территории сельского поселения</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_Toc27226093 \h </w:instrText>
            </w:r>
            <w:r w:rsidR="00707E99" w:rsidRPr="00C250D4">
              <w:rPr>
                <w:b w:val="0"/>
                <w:webHidden/>
              </w:rPr>
            </w:r>
            <w:r w:rsidR="00707E99" w:rsidRPr="00C250D4">
              <w:rPr>
                <w:b w:val="0"/>
                <w:webHidden/>
              </w:rPr>
              <w:fldChar w:fldCharType="separate"/>
            </w:r>
            <w:r w:rsidR="0043435F">
              <w:rPr>
                <w:b w:val="0"/>
                <w:webHidden/>
              </w:rPr>
              <w:t>25</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94" w:history="1">
            <w:r w:rsidR="007744C2">
              <w:rPr>
                <w:rStyle w:val="afa"/>
                <w:b w:val="0"/>
                <w:iCs/>
              </w:rPr>
              <w:t>С</w:t>
            </w:r>
            <w:r w:rsidR="00C250D4" w:rsidRPr="00C250D4">
              <w:rPr>
                <w:rStyle w:val="afa"/>
                <w:b w:val="0"/>
                <w:iCs/>
              </w:rPr>
              <w:t xml:space="preserve">татья 17. </w:t>
            </w:r>
            <w:r w:rsidR="007744C2">
              <w:rPr>
                <w:rStyle w:val="afa"/>
                <w:b w:val="0"/>
                <w:iCs/>
              </w:rPr>
              <w:t>П</w:t>
            </w:r>
            <w:r w:rsidR="00C250D4" w:rsidRPr="00C250D4">
              <w:rPr>
                <w:rStyle w:val="afa"/>
                <w:b w:val="0"/>
                <w:iCs/>
              </w:rPr>
              <w:t>редоставление земельных участков, находящихся в муниципальной собственности</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_Toc27226094 \h </w:instrText>
            </w:r>
            <w:r w:rsidR="00707E99" w:rsidRPr="00C250D4">
              <w:rPr>
                <w:b w:val="0"/>
                <w:webHidden/>
              </w:rPr>
            </w:r>
            <w:r w:rsidR="00707E99" w:rsidRPr="00C250D4">
              <w:rPr>
                <w:b w:val="0"/>
                <w:webHidden/>
              </w:rPr>
              <w:fldChar w:fldCharType="separate"/>
            </w:r>
            <w:r w:rsidR="0043435F">
              <w:rPr>
                <w:b w:val="0"/>
                <w:webHidden/>
              </w:rPr>
              <w:t>26</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95" w:history="1">
            <w:r w:rsidR="007744C2">
              <w:rPr>
                <w:rStyle w:val="afa"/>
                <w:b w:val="0"/>
                <w:iCs/>
              </w:rPr>
              <w:t>С</w:t>
            </w:r>
            <w:r w:rsidR="00C250D4" w:rsidRPr="00C250D4">
              <w:rPr>
                <w:rStyle w:val="afa"/>
                <w:b w:val="0"/>
                <w:iCs/>
              </w:rPr>
              <w:t xml:space="preserve">татья 18. </w:t>
            </w:r>
            <w:r w:rsidR="007744C2">
              <w:rPr>
                <w:rStyle w:val="afa"/>
                <w:b w:val="0"/>
                <w:iCs/>
              </w:rPr>
              <w:t>О</w:t>
            </w:r>
            <w:r w:rsidR="00C250D4" w:rsidRPr="00C250D4">
              <w:rPr>
                <w:rStyle w:val="afa"/>
                <w:b w:val="0"/>
                <w:iCs/>
              </w:rPr>
              <w:t>бъекты озеленения</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_Toc27226095 \h </w:instrText>
            </w:r>
            <w:r w:rsidR="00707E99" w:rsidRPr="00C250D4">
              <w:rPr>
                <w:b w:val="0"/>
                <w:webHidden/>
              </w:rPr>
            </w:r>
            <w:r w:rsidR="00707E99" w:rsidRPr="00C250D4">
              <w:rPr>
                <w:b w:val="0"/>
                <w:webHidden/>
              </w:rPr>
              <w:fldChar w:fldCharType="separate"/>
            </w:r>
            <w:r w:rsidR="0043435F">
              <w:rPr>
                <w:b w:val="0"/>
                <w:webHidden/>
              </w:rPr>
              <w:t>27</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96" w:history="1">
            <w:r w:rsidR="007744C2">
              <w:rPr>
                <w:rStyle w:val="afa"/>
                <w:b w:val="0"/>
                <w:iCs/>
              </w:rPr>
              <w:t>С</w:t>
            </w:r>
            <w:r w:rsidR="00C250D4" w:rsidRPr="00C250D4">
              <w:rPr>
                <w:rStyle w:val="afa"/>
                <w:b w:val="0"/>
                <w:iCs/>
              </w:rPr>
              <w:t xml:space="preserve">татья 19. </w:t>
            </w:r>
            <w:r w:rsidR="007744C2">
              <w:rPr>
                <w:rStyle w:val="afa"/>
                <w:b w:val="0"/>
                <w:iCs/>
              </w:rPr>
              <w:t>И</w:t>
            </w:r>
            <w:r w:rsidR="00C250D4" w:rsidRPr="00C250D4">
              <w:rPr>
                <w:rStyle w:val="afa"/>
                <w:b w:val="0"/>
                <w:iCs/>
              </w:rPr>
              <w:t>нженерная подготовка территории</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_Toc27226096 \h </w:instrText>
            </w:r>
            <w:r w:rsidR="00707E99" w:rsidRPr="00C250D4">
              <w:rPr>
                <w:b w:val="0"/>
                <w:webHidden/>
              </w:rPr>
            </w:r>
            <w:r w:rsidR="00707E99" w:rsidRPr="00C250D4">
              <w:rPr>
                <w:b w:val="0"/>
                <w:webHidden/>
              </w:rPr>
              <w:fldChar w:fldCharType="separate"/>
            </w:r>
            <w:r w:rsidR="0043435F">
              <w:rPr>
                <w:b w:val="0"/>
                <w:webHidden/>
              </w:rPr>
              <w:t>27</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97" w:history="1">
            <w:r w:rsidR="007744C2">
              <w:rPr>
                <w:rStyle w:val="afa"/>
                <w:b w:val="0"/>
                <w:iCs/>
              </w:rPr>
              <w:t>С</w:t>
            </w:r>
            <w:r w:rsidR="00C250D4" w:rsidRPr="00C250D4">
              <w:rPr>
                <w:rStyle w:val="afa"/>
                <w:b w:val="0"/>
                <w:iCs/>
              </w:rPr>
              <w:t xml:space="preserve">татья 20. </w:t>
            </w:r>
            <w:r w:rsidR="007744C2">
              <w:rPr>
                <w:rStyle w:val="afa"/>
                <w:b w:val="0"/>
                <w:iCs/>
              </w:rPr>
              <w:t>П</w:t>
            </w:r>
            <w:r w:rsidR="00C250D4" w:rsidRPr="00C250D4">
              <w:rPr>
                <w:rStyle w:val="afa"/>
                <w:b w:val="0"/>
                <w:iCs/>
              </w:rPr>
              <w:t>раво на осуществление строительства, реконструкции и капитального ремонта объектов капитального строительства</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_Toc27226097 \h </w:instrText>
            </w:r>
            <w:r w:rsidR="00707E99" w:rsidRPr="00C250D4">
              <w:rPr>
                <w:b w:val="0"/>
                <w:webHidden/>
              </w:rPr>
            </w:r>
            <w:r w:rsidR="00707E99" w:rsidRPr="00C250D4">
              <w:rPr>
                <w:b w:val="0"/>
                <w:webHidden/>
              </w:rPr>
              <w:fldChar w:fldCharType="separate"/>
            </w:r>
            <w:r w:rsidR="0043435F">
              <w:rPr>
                <w:b w:val="0"/>
                <w:webHidden/>
              </w:rPr>
              <w:t>28</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98" w:history="1">
            <w:r w:rsidR="007744C2">
              <w:rPr>
                <w:rStyle w:val="afa"/>
                <w:b w:val="0"/>
                <w:iCs/>
              </w:rPr>
              <w:t>С</w:t>
            </w:r>
            <w:r w:rsidR="00C250D4" w:rsidRPr="00C250D4">
              <w:rPr>
                <w:rStyle w:val="afa"/>
                <w:b w:val="0"/>
                <w:iCs/>
              </w:rPr>
              <w:t>татья 21.</w:t>
            </w:r>
            <w:r w:rsidR="007744C2">
              <w:rPr>
                <w:rStyle w:val="afa"/>
                <w:b w:val="0"/>
                <w:iCs/>
              </w:rPr>
              <w:t>П</w:t>
            </w:r>
            <w:r w:rsidR="00C250D4" w:rsidRPr="00C250D4">
              <w:rPr>
                <w:rStyle w:val="afa"/>
                <w:b w:val="0"/>
                <w:iCs/>
              </w:rPr>
              <w:t>роектная документация объекта капитального строительства</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_Toc27226098 \h </w:instrText>
            </w:r>
            <w:r w:rsidR="00707E99" w:rsidRPr="00C250D4">
              <w:rPr>
                <w:b w:val="0"/>
                <w:webHidden/>
              </w:rPr>
            </w:r>
            <w:r w:rsidR="00707E99" w:rsidRPr="00C250D4">
              <w:rPr>
                <w:b w:val="0"/>
                <w:webHidden/>
              </w:rPr>
              <w:fldChar w:fldCharType="separate"/>
            </w:r>
            <w:r w:rsidR="0043435F">
              <w:rPr>
                <w:b w:val="0"/>
                <w:webHidden/>
              </w:rPr>
              <w:t>28</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099" w:history="1">
            <w:r w:rsidR="007744C2">
              <w:rPr>
                <w:rStyle w:val="afa"/>
                <w:b w:val="0"/>
                <w:iCs/>
              </w:rPr>
              <w:t>С</w:t>
            </w:r>
            <w:r w:rsidR="00C250D4" w:rsidRPr="00C250D4">
              <w:rPr>
                <w:rStyle w:val="afa"/>
                <w:b w:val="0"/>
                <w:iCs/>
              </w:rPr>
              <w:t xml:space="preserve">татья 22. </w:t>
            </w:r>
            <w:r w:rsidR="007744C2">
              <w:rPr>
                <w:rStyle w:val="afa"/>
                <w:b w:val="0"/>
                <w:iCs/>
              </w:rPr>
              <w:t>Э</w:t>
            </w:r>
            <w:r w:rsidR="00C250D4" w:rsidRPr="00C250D4">
              <w:rPr>
                <w:rStyle w:val="afa"/>
                <w:b w:val="0"/>
                <w:iCs/>
              </w:rPr>
              <w:t>кспертиза и утверждение проектной документации</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_Toc27226099 \h </w:instrText>
            </w:r>
            <w:r w:rsidR="00707E99" w:rsidRPr="00C250D4">
              <w:rPr>
                <w:b w:val="0"/>
                <w:webHidden/>
              </w:rPr>
            </w:r>
            <w:r w:rsidR="00707E99" w:rsidRPr="00C250D4">
              <w:rPr>
                <w:b w:val="0"/>
                <w:webHidden/>
              </w:rPr>
              <w:fldChar w:fldCharType="separate"/>
            </w:r>
            <w:r w:rsidR="0043435F">
              <w:rPr>
                <w:b w:val="0"/>
                <w:webHidden/>
              </w:rPr>
              <w:t>28</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100" w:history="1">
            <w:r w:rsidR="007744C2">
              <w:rPr>
                <w:rStyle w:val="afa"/>
                <w:b w:val="0"/>
                <w:iCs/>
              </w:rPr>
              <w:t>С</w:t>
            </w:r>
            <w:r w:rsidR="00C250D4" w:rsidRPr="00C250D4">
              <w:rPr>
                <w:rStyle w:val="afa"/>
                <w:b w:val="0"/>
                <w:iCs/>
              </w:rPr>
              <w:t xml:space="preserve">татья 23. </w:t>
            </w:r>
            <w:r w:rsidR="007744C2">
              <w:rPr>
                <w:rStyle w:val="afa"/>
                <w:b w:val="0"/>
                <w:iCs/>
              </w:rPr>
              <w:t>В</w:t>
            </w:r>
            <w:r w:rsidR="00C250D4" w:rsidRPr="00C250D4">
              <w:rPr>
                <w:rStyle w:val="afa"/>
                <w:b w:val="0"/>
                <w:iCs/>
              </w:rPr>
              <w:t>ыдача разрешения на строительство и разрешения на ввод объекта в эксплуатацию</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_Toc27226100 \h </w:instrText>
            </w:r>
            <w:r w:rsidR="00707E99" w:rsidRPr="00C250D4">
              <w:rPr>
                <w:b w:val="0"/>
                <w:webHidden/>
              </w:rPr>
            </w:r>
            <w:r w:rsidR="00707E99" w:rsidRPr="00C250D4">
              <w:rPr>
                <w:b w:val="0"/>
                <w:webHidden/>
              </w:rPr>
              <w:fldChar w:fldCharType="separate"/>
            </w:r>
            <w:r w:rsidR="0043435F">
              <w:rPr>
                <w:b w:val="0"/>
                <w:webHidden/>
              </w:rPr>
              <w:t>29</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101" w:history="1">
            <w:r w:rsidR="007744C2">
              <w:rPr>
                <w:rStyle w:val="afa"/>
                <w:b w:val="0"/>
                <w:iCs/>
              </w:rPr>
              <w:t>С</w:t>
            </w:r>
            <w:r w:rsidR="00C250D4" w:rsidRPr="00C250D4">
              <w:rPr>
                <w:rStyle w:val="afa"/>
                <w:b w:val="0"/>
                <w:iCs/>
              </w:rPr>
              <w:t xml:space="preserve">татья 24. </w:t>
            </w:r>
            <w:r w:rsidR="007744C2">
              <w:rPr>
                <w:rStyle w:val="afa"/>
                <w:b w:val="0"/>
                <w:iCs/>
              </w:rPr>
              <w:t>Г</w:t>
            </w:r>
            <w:r w:rsidR="00C250D4" w:rsidRPr="00C250D4">
              <w:rPr>
                <w:rStyle w:val="afa"/>
                <w:b w:val="0"/>
                <w:iCs/>
              </w:rPr>
              <w:t>осударственный строительный кадастр</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_Toc27226101 \h </w:instrText>
            </w:r>
            <w:r w:rsidR="00707E99" w:rsidRPr="00C250D4">
              <w:rPr>
                <w:b w:val="0"/>
                <w:webHidden/>
              </w:rPr>
            </w:r>
            <w:r w:rsidR="00707E99" w:rsidRPr="00C250D4">
              <w:rPr>
                <w:b w:val="0"/>
                <w:webHidden/>
              </w:rPr>
              <w:fldChar w:fldCharType="separate"/>
            </w:r>
            <w:r w:rsidR="0043435F">
              <w:rPr>
                <w:b w:val="0"/>
                <w:webHidden/>
              </w:rPr>
              <w:t>29</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102" w:history="1">
            <w:r w:rsidR="007744C2">
              <w:rPr>
                <w:rStyle w:val="afa"/>
                <w:b w:val="0"/>
                <w:iCs/>
              </w:rPr>
              <w:t>С</w:t>
            </w:r>
            <w:r w:rsidR="00C250D4" w:rsidRPr="00C250D4">
              <w:rPr>
                <w:rStyle w:val="afa"/>
                <w:b w:val="0"/>
                <w:iCs/>
              </w:rPr>
              <w:t xml:space="preserve">татья 25. </w:t>
            </w:r>
            <w:r w:rsidR="007744C2">
              <w:rPr>
                <w:rStyle w:val="afa"/>
                <w:b w:val="0"/>
                <w:iCs/>
              </w:rPr>
              <w:t>О</w:t>
            </w:r>
            <w:r w:rsidR="00C250D4" w:rsidRPr="00C250D4">
              <w:rPr>
                <w:rStyle w:val="afa"/>
                <w:b w:val="0"/>
                <w:iCs/>
              </w:rPr>
              <w:t>бщие требования к установке и эксплуатации объектов, не являющихся объектами капитального строительства</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_Toc27226102 \h </w:instrText>
            </w:r>
            <w:r w:rsidR="00707E99" w:rsidRPr="00C250D4">
              <w:rPr>
                <w:b w:val="0"/>
                <w:webHidden/>
              </w:rPr>
            </w:r>
            <w:r w:rsidR="00707E99" w:rsidRPr="00C250D4">
              <w:rPr>
                <w:b w:val="0"/>
                <w:webHidden/>
              </w:rPr>
              <w:fldChar w:fldCharType="separate"/>
            </w:r>
            <w:r w:rsidR="0043435F">
              <w:rPr>
                <w:b w:val="0"/>
                <w:webHidden/>
              </w:rPr>
              <w:t>29</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103" w:history="1">
            <w:r w:rsidR="007744C2">
              <w:rPr>
                <w:rStyle w:val="afa"/>
                <w:b w:val="0"/>
                <w:iCs/>
              </w:rPr>
              <w:t>С</w:t>
            </w:r>
            <w:r w:rsidR="00C250D4" w:rsidRPr="00C250D4">
              <w:rPr>
                <w:rStyle w:val="afa"/>
                <w:b w:val="0"/>
                <w:iCs/>
              </w:rPr>
              <w:t xml:space="preserve">татья 26. </w:t>
            </w:r>
            <w:r w:rsidR="007744C2">
              <w:rPr>
                <w:rStyle w:val="afa"/>
                <w:b w:val="0"/>
                <w:iCs/>
              </w:rPr>
              <w:t>С</w:t>
            </w:r>
            <w:r w:rsidR="00C250D4" w:rsidRPr="00C250D4">
              <w:rPr>
                <w:rStyle w:val="afa"/>
                <w:b w:val="0"/>
                <w:iCs/>
              </w:rPr>
              <w:t>остав и назначение территорий общего пользования</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_Toc27226103 \h </w:instrText>
            </w:r>
            <w:r w:rsidR="00707E99" w:rsidRPr="00C250D4">
              <w:rPr>
                <w:b w:val="0"/>
                <w:webHidden/>
              </w:rPr>
            </w:r>
            <w:r w:rsidR="00707E99" w:rsidRPr="00C250D4">
              <w:rPr>
                <w:b w:val="0"/>
                <w:webHidden/>
              </w:rPr>
              <w:fldChar w:fldCharType="separate"/>
            </w:r>
            <w:r w:rsidR="0043435F">
              <w:rPr>
                <w:b w:val="0"/>
                <w:webHidden/>
              </w:rPr>
              <w:t>30</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104" w:history="1">
            <w:r w:rsidR="007744C2">
              <w:rPr>
                <w:rStyle w:val="afa"/>
                <w:b w:val="0"/>
                <w:iCs/>
              </w:rPr>
              <w:t>С</w:t>
            </w:r>
            <w:r w:rsidR="00C250D4" w:rsidRPr="00C250D4">
              <w:rPr>
                <w:rStyle w:val="afa"/>
                <w:b w:val="0"/>
                <w:iCs/>
              </w:rPr>
              <w:t xml:space="preserve">татья 27. </w:t>
            </w:r>
            <w:r w:rsidR="007744C2">
              <w:rPr>
                <w:rStyle w:val="afa"/>
                <w:b w:val="0"/>
                <w:iCs/>
              </w:rPr>
              <w:t>В</w:t>
            </w:r>
            <w:r w:rsidR="00C250D4" w:rsidRPr="00C250D4">
              <w:rPr>
                <w:rStyle w:val="afa"/>
                <w:b w:val="0"/>
                <w:iCs/>
              </w:rPr>
              <w:t>ступление в силу настоящих правил</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_Toc27226104 \h </w:instrText>
            </w:r>
            <w:r w:rsidR="00707E99" w:rsidRPr="00C250D4">
              <w:rPr>
                <w:b w:val="0"/>
                <w:webHidden/>
              </w:rPr>
            </w:r>
            <w:r w:rsidR="00707E99" w:rsidRPr="00C250D4">
              <w:rPr>
                <w:b w:val="0"/>
                <w:webHidden/>
              </w:rPr>
              <w:fldChar w:fldCharType="separate"/>
            </w:r>
            <w:r w:rsidR="0043435F">
              <w:rPr>
                <w:b w:val="0"/>
                <w:webHidden/>
              </w:rPr>
              <w:t>30</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105" w:history="1">
            <w:r w:rsidR="007744C2">
              <w:rPr>
                <w:rStyle w:val="afa"/>
                <w:b w:val="0"/>
                <w:iCs/>
              </w:rPr>
              <w:t>С</w:t>
            </w:r>
            <w:r w:rsidR="00C250D4" w:rsidRPr="00C250D4">
              <w:rPr>
                <w:rStyle w:val="afa"/>
                <w:b w:val="0"/>
                <w:iCs/>
              </w:rPr>
              <w:t xml:space="preserve">татья 28. </w:t>
            </w:r>
            <w:r w:rsidR="007744C2">
              <w:rPr>
                <w:rStyle w:val="afa"/>
                <w:b w:val="0"/>
                <w:iCs/>
              </w:rPr>
              <w:t>Д</w:t>
            </w:r>
            <w:r w:rsidR="00C250D4" w:rsidRPr="00C250D4">
              <w:rPr>
                <w:rStyle w:val="afa"/>
                <w:b w:val="0"/>
                <w:iCs/>
              </w:rPr>
              <w:t>ействие настоящих правил по отношению к ранее возникшим правоотношениям</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_Toc27226105 \h </w:instrText>
            </w:r>
            <w:r w:rsidR="00707E99" w:rsidRPr="00C250D4">
              <w:rPr>
                <w:b w:val="0"/>
                <w:webHidden/>
              </w:rPr>
            </w:r>
            <w:r w:rsidR="00707E99" w:rsidRPr="00C250D4">
              <w:rPr>
                <w:b w:val="0"/>
                <w:webHidden/>
              </w:rPr>
              <w:fldChar w:fldCharType="separate"/>
            </w:r>
            <w:r w:rsidR="0043435F">
              <w:rPr>
                <w:b w:val="0"/>
                <w:webHidden/>
              </w:rPr>
              <w:t>31</w:t>
            </w:r>
            <w:r w:rsidR="00707E99" w:rsidRPr="00C250D4">
              <w:rPr>
                <w:b w:val="0"/>
                <w:webHidden/>
              </w:rPr>
              <w:fldChar w:fldCharType="end"/>
            </w:r>
          </w:hyperlink>
        </w:p>
        <w:p w:rsidR="00707E99" w:rsidRPr="00C250D4" w:rsidRDefault="00C03E21" w:rsidP="00C81FB0">
          <w:pPr>
            <w:pStyle w:val="27"/>
            <w:ind w:left="0"/>
            <w:rPr>
              <w:rFonts w:eastAsiaTheme="minorEastAsia"/>
              <w:b w:val="0"/>
              <w:bCs w:val="0"/>
            </w:rPr>
          </w:pPr>
          <w:hyperlink w:anchor="_Toc27226106" w:history="1">
            <w:r w:rsidR="007744C2">
              <w:rPr>
                <w:rStyle w:val="afa"/>
                <w:b w:val="0"/>
                <w:iCs/>
              </w:rPr>
              <w:t>С</w:t>
            </w:r>
            <w:r w:rsidR="00C250D4" w:rsidRPr="00C250D4">
              <w:rPr>
                <w:rStyle w:val="afa"/>
                <w:b w:val="0"/>
                <w:iCs/>
              </w:rPr>
              <w:t xml:space="preserve">татья 29. </w:t>
            </w:r>
            <w:r w:rsidR="007744C2">
              <w:rPr>
                <w:rStyle w:val="afa"/>
                <w:b w:val="0"/>
                <w:iCs/>
              </w:rPr>
              <w:t>Д</w:t>
            </w:r>
            <w:r w:rsidR="00C250D4" w:rsidRPr="00C250D4">
              <w:rPr>
                <w:rStyle w:val="afa"/>
                <w:b w:val="0"/>
                <w:iCs/>
              </w:rPr>
              <w:t>ействие настоящих правил по отношению к градостроительной документации</w:t>
            </w:r>
            <w:r w:rsidR="00C250D4" w:rsidRPr="00C250D4">
              <w:rPr>
                <w:b w:val="0"/>
                <w:webHidden/>
              </w:rPr>
              <w:tab/>
            </w:r>
            <w:r w:rsidR="00707E99" w:rsidRPr="00C250D4">
              <w:rPr>
                <w:b w:val="0"/>
                <w:webHidden/>
              </w:rPr>
              <w:fldChar w:fldCharType="begin"/>
            </w:r>
            <w:r w:rsidR="00707E99" w:rsidRPr="00C250D4">
              <w:rPr>
                <w:b w:val="0"/>
                <w:webHidden/>
              </w:rPr>
              <w:instrText xml:space="preserve"> PAGEREF _Toc27226106 \h </w:instrText>
            </w:r>
            <w:r w:rsidR="00707E99" w:rsidRPr="00C250D4">
              <w:rPr>
                <w:b w:val="0"/>
                <w:webHidden/>
              </w:rPr>
            </w:r>
            <w:r w:rsidR="00707E99" w:rsidRPr="00C250D4">
              <w:rPr>
                <w:b w:val="0"/>
                <w:webHidden/>
              </w:rPr>
              <w:fldChar w:fldCharType="separate"/>
            </w:r>
            <w:r w:rsidR="0043435F">
              <w:rPr>
                <w:b w:val="0"/>
                <w:webHidden/>
              </w:rPr>
              <w:t>31</w:t>
            </w:r>
            <w:r w:rsidR="00707E99" w:rsidRPr="00C250D4">
              <w:rPr>
                <w:b w:val="0"/>
                <w:webHidden/>
              </w:rPr>
              <w:fldChar w:fldCharType="end"/>
            </w:r>
          </w:hyperlink>
        </w:p>
        <w:p w:rsidR="00707E99" w:rsidRPr="00C250D4" w:rsidRDefault="00C03E21" w:rsidP="00C81FB0">
          <w:pPr>
            <w:pStyle w:val="14"/>
            <w:spacing w:before="0" w:after="0"/>
            <w:rPr>
              <w:rFonts w:eastAsiaTheme="minorEastAsia"/>
              <w:b w:val="0"/>
              <w:sz w:val="24"/>
              <w:szCs w:val="24"/>
            </w:rPr>
          </w:pPr>
          <w:hyperlink w:anchor="_Toc27226107" w:history="1">
            <w:r w:rsidR="007744C2">
              <w:rPr>
                <w:rStyle w:val="afa"/>
                <w:b w:val="0"/>
                <w:caps w:val="0"/>
                <w:sz w:val="24"/>
                <w:szCs w:val="24"/>
              </w:rPr>
              <w:t>Ч</w:t>
            </w:r>
            <w:r w:rsidR="00C250D4" w:rsidRPr="00C250D4">
              <w:rPr>
                <w:rStyle w:val="afa"/>
                <w:b w:val="0"/>
                <w:caps w:val="0"/>
                <w:sz w:val="24"/>
                <w:szCs w:val="24"/>
              </w:rPr>
              <w:t xml:space="preserve">асть 2. </w:t>
            </w:r>
            <w:r w:rsidR="007744C2">
              <w:rPr>
                <w:rStyle w:val="afa"/>
                <w:b w:val="0"/>
                <w:caps w:val="0"/>
                <w:sz w:val="24"/>
                <w:szCs w:val="24"/>
              </w:rPr>
              <w:t>Г</w:t>
            </w:r>
            <w:r w:rsidR="00C250D4" w:rsidRPr="00C250D4">
              <w:rPr>
                <w:rStyle w:val="afa"/>
                <w:b w:val="0"/>
                <w:caps w:val="0"/>
                <w:sz w:val="24"/>
                <w:szCs w:val="24"/>
              </w:rPr>
              <w:t>радостроительные регламенты</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_Toc27226107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32</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08" w:history="1">
            <w:r w:rsidR="007744C2">
              <w:rPr>
                <w:rStyle w:val="afa"/>
                <w:b w:val="0"/>
                <w:caps w:val="0"/>
                <w:sz w:val="24"/>
                <w:szCs w:val="24"/>
              </w:rPr>
              <w:t>Г</w:t>
            </w:r>
            <w:r w:rsidR="00C250D4" w:rsidRPr="00C250D4">
              <w:rPr>
                <w:rStyle w:val="afa"/>
                <w:b w:val="0"/>
                <w:caps w:val="0"/>
                <w:sz w:val="24"/>
                <w:szCs w:val="24"/>
              </w:rPr>
              <w:t xml:space="preserve">лава 8. </w:t>
            </w:r>
            <w:r w:rsidR="007744C2">
              <w:rPr>
                <w:rStyle w:val="afa"/>
                <w:b w:val="0"/>
                <w:caps w:val="0"/>
                <w:sz w:val="24"/>
                <w:szCs w:val="24"/>
              </w:rPr>
              <w:t>И</w:t>
            </w:r>
            <w:r w:rsidR="00C250D4" w:rsidRPr="00C250D4">
              <w:rPr>
                <w:rStyle w:val="afa"/>
                <w:b w:val="0"/>
                <w:caps w:val="0"/>
                <w:sz w:val="24"/>
                <w:szCs w:val="24"/>
              </w:rPr>
              <w:t>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_Toc27226108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32</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09" w:history="1">
            <w:r w:rsidR="00C81FB0">
              <w:rPr>
                <w:rStyle w:val="afa"/>
                <w:b w:val="0"/>
                <w:caps w:val="0"/>
                <w:sz w:val="24"/>
                <w:szCs w:val="24"/>
              </w:rPr>
              <w:t>С</w:t>
            </w:r>
            <w:r w:rsidR="00C250D4" w:rsidRPr="00C250D4">
              <w:rPr>
                <w:rStyle w:val="afa"/>
                <w:b w:val="0"/>
                <w:caps w:val="0"/>
                <w:sz w:val="24"/>
                <w:szCs w:val="24"/>
              </w:rPr>
              <w:t xml:space="preserve">татья 30. </w:t>
            </w:r>
            <w:r w:rsidR="007744C2">
              <w:rPr>
                <w:rStyle w:val="afa"/>
                <w:b w:val="0"/>
                <w:caps w:val="0"/>
                <w:sz w:val="24"/>
                <w:szCs w:val="24"/>
              </w:rPr>
              <w:t>И</w:t>
            </w:r>
            <w:r w:rsidR="00C250D4" w:rsidRPr="00C250D4">
              <w:rPr>
                <w:rStyle w:val="afa"/>
                <w:b w:val="0"/>
                <w:caps w:val="0"/>
                <w:sz w:val="24"/>
                <w:szCs w:val="24"/>
              </w:rPr>
              <w:t>спользование земель для которых градостроительные регламенты не устанавливаются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_Toc27226109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32</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10" w:history="1">
            <w:r w:rsidR="007744C2">
              <w:rPr>
                <w:rStyle w:val="afa"/>
                <w:b w:val="0"/>
                <w:caps w:val="0"/>
                <w:sz w:val="24"/>
                <w:szCs w:val="24"/>
              </w:rPr>
              <w:t>С</w:t>
            </w:r>
            <w:r w:rsidR="00C250D4" w:rsidRPr="00C250D4">
              <w:rPr>
                <w:rStyle w:val="afa"/>
                <w:b w:val="0"/>
                <w:caps w:val="0"/>
                <w:sz w:val="24"/>
                <w:szCs w:val="24"/>
              </w:rPr>
              <w:t xml:space="preserve">татья 31. </w:t>
            </w:r>
            <w:r w:rsidR="007744C2">
              <w:rPr>
                <w:rStyle w:val="afa"/>
                <w:b w:val="0"/>
                <w:caps w:val="0"/>
                <w:sz w:val="24"/>
                <w:szCs w:val="24"/>
              </w:rPr>
              <w:t>И</w:t>
            </w:r>
            <w:r w:rsidR="00C250D4" w:rsidRPr="00C250D4">
              <w:rPr>
                <w:rStyle w:val="afa"/>
                <w:b w:val="0"/>
                <w:caps w:val="0"/>
                <w:sz w:val="24"/>
                <w:szCs w:val="24"/>
              </w:rPr>
              <w:t>спользование земельных участков, на которые действие градостроительных регламентов не распространяется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_Toc27226110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32</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11" w:history="1">
            <w:r w:rsidR="007744C2">
              <w:rPr>
                <w:rStyle w:val="afa"/>
                <w:b w:val="0"/>
                <w:caps w:val="0"/>
                <w:sz w:val="24"/>
                <w:szCs w:val="24"/>
              </w:rPr>
              <w:t>Г</w:t>
            </w:r>
            <w:r w:rsidR="00C250D4" w:rsidRPr="00C250D4">
              <w:rPr>
                <w:rStyle w:val="afa"/>
                <w:b w:val="0"/>
                <w:caps w:val="0"/>
                <w:sz w:val="24"/>
                <w:szCs w:val="24"/>
              </w:rPr>
              <w:t xml:space="preserve">лава 9. </w:t>
            </w:r>
            <w:r w:rsidR="007744C2">
              <w:rPr>
                <w:rStyle w:val="afa"/>
                <w:b w:val="0"/>
                <w:caps w:val="0"/>
                <w:sz w:val="24"/>
                <w:szCs w:val="24"/>
              </w:rPr>
              <w:t>Г</w:t>
            </w:r>
            <w:r w:rsidR="00C250D4" w:rsidRPr="00C250D4">
              <w:rPr>
                <w:rStyle w:val="afa"/>
                <w:b w:val="0"/>
                <w:caps w:val="0"/>
                <w:sz w:val="24"/>
                <w:szCs w:val="24"/>
              </w:rPr>
              <w:t>радостроительные регламенты установленные применительно к зонам с особыми условиями использования территорий</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_Toc27226111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33</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12" w:history="1">
            <w:r w:rsidR="007744C2">
              <w:rPr>
                <w:rStyle w:val="afa"/>
                <w:b w:val="0"/>
                <w:caps w:val="0"/>
                <w:sz w:val="24"/>
                <w:szCs w:val="24"/>
              </w:rPr>
              <w:t>С</w:t>
            </w:r>
            <w:r w:rsidR="00C250D4" w:rsidRPr="00C250D4">
              <w:rPr>
                <w:rStyle w:val="afa"/>
                <w:b w:val="0"/>
                <w:caps w:val="0"/>
                <w:sz w:val="24"/>
                <w:szCs w:val="24"/>
              </w:rPr>
              <w:t xml:space="preserve">татья 32. </w:t>
            </w:r>
            <w:r w:rsidR="007744C2">
              <w:rPr>
                <w:rStyle w:val="afa"/>
                <w:b w:val="0"/>
                <w:caps w:val="0"/>
                <w:sz w:val="24"/>
                <w:szCs w:val="24"/>
              </w:rPr>
              <w:t>С</w:t>
            </w:r>
            <w:r w:rsidR="00C250D4" w:rsidRPr="00C250D4">
              <w:rPr>
                <w:rStyle w:val="afa"/>
                <w:b w:val="0"/>
                <w:caps w:val="0"/>
                <w:sz w:val="24"/>
                <w:szCs w:val="24"/>
              </w:rPr>
              <w:t>анитарно-защитные зоны и разрывы</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_Toc27226112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33</w:t>
            </w:r>
            <w:r w:rsidR="00707E99" w:rsidRPr="00C250D4">
              <w:rPr>
                <w:b w:val="0"/>
                <w:webHidden/>
                <w:sz w:val="24"/>
                <w:szCs w:val="24"/>
              </w:rPr>
              <w:fldChar w:fldCharType="end"/>
            </w:r>
          </w:hyperlink>
        </w:p>
        <w:p w:rsidR="00707E99" w:rsidRPr="00C250D4" w:rsidRDefault="00C03E21" w:rsidP="00C81FB0">
          <w:pPr>
            <w:pStyle w:val="33"/>
            <w:ind w:left="0" w:firstLine="0"/>
            <w:rPr>
              <w:rFonts w:eastAsiaTheme="minorEastAsia"/>
            </w:rPr>
          </w:pPr>
          <w:hyperlink w:anchor="_Toc27226113" w:history="1">
            <w:r w:rsidR="007744C2">
              <w:rPr>
                <w:rStyle w:val="afa"/>
                <w:bCs/>
              </w:rPr>
              <w:t>С</w:t>
            </w:r>
            <w:r w:rsidR="00C250D4" w:rsidRPr="00C250D4">
              <w:rPr>
                <w:rStyle w:val="afa"/>
                <w:bCs/>
              </w:rPr>
              <w:t xml:space="preserve">татья 33. </w:t>
            </w:r>
            <w:r w:rsidR="007744C2">
              <w:rPr>
                <w:rStyle w:val="afa"/>
                <w:bCs/>
              </w:rPr>
              <w:t>Зо</w:t>
            </w:r>
            <w:r w:rsidR="00C250D4" w:rsidRPr="00C250D4">
              <w:rPr>
                <w:rStyle w:val="afa"/>
                <w:bCs/>
              </w:rPr>
              <w:t>ны охраны объектов инженерной и транспортной инфраструктуры</w:t>
            </w:r>
            <w:r w:rsidR="00C250D4" w:rsidRPr="00C250D4">
              <w:rPr>
                <w:webHidden/>
              </w:rPr>
              <w:tab/>
            </w:r>
            <w:r w:rsidR="00707E99" w:rsidRPr="00C250D4">
              <w:rPr>
                <w:webHidden/>
              </w:rPr>
              <w:fldChar w:fldCharType="begin"/>
            </w:r>
            <w:r w:rsidR="00707E99" w:rsidRPr="00C250D4">
              <w:rPr>
                <w:webHidden/>
              </w:rPr>
              <w:instrText xml:space="preserve"> PAGEREF _Toc27226113 \h </w:instrText>
            </w:r>
            <w:r w:rsidR="00707E99" w:rsidRPr="00C250D4">
              <w:rPr>
                <w:webHidden/>
              </w:rPr>
            </w:r>
            <w:r w:rsidR="00707E99" w:rsidRPr="00C250D4">
              <w:rPr>
                <w:webHidden/>
              </w:rPr>
              <w:fldChar w:fldCharType="separate"/>
            </w:r>
            <w:r w:rsidR="0043435F">
              <w:rPr>
                <w:webHidden/>
              </w:rPr>
              <w:t>34</w:t>
            </w:r>
            <w:r w:rsidR="00707E99" w:rsidRPr="00C250D4">
              <w:rPr>
                <w:webHidden/>
              </w:rPr>
              <w:fldChar w:fldCharType="end"/>
            </w:r>
          </w:hyperlink>
        </w:p>
        <w:p w:rsidR="00707E99" w:rsidRPr="00C250D4" w:rsidRDefault="00C03E21" w:rsidP="00C81FB0">
          <w:pPr>
            <w:pStyle w:val="14"/>
            <w:spacing w:before="0" w:after="0"/>
            <w:rPr>
              <w:rFonts w:eastAsiaTheme="minorEastAsia"/>
              <w:b w:val="0"/>
              <w:sz w:val="24"/>
              <w:szCs w:val="24"/>
            </w:rPr>
          </w:pPr>
          <w:hyperlink w:anchor="_Toc27226114" w:history="1">
            <w:r w:rsidR="007744C2">
              <w:rPr>
                <w:rStyle w:val="afa"/>
                <w:b w:val="0"/>
                <w:caps w:val="0"/>
                <w:sz w:val="24"/>
                <w:szCs w:val="24"/>
              </w:rPr>
              <w:t>С</w:t>
            </w:r>
            <w:r w:rsidR="00C250D4" w:rsidRPr="00C250D4">
              <w:rPr>
                <w:rStyle w:val="afa"/>
                <w:b w:val="0"/>
                <w:caps w:val="0"/>
                <w:sz w:val="24"/>
                <w:szCs w:val="24"/>
              </w:rPr>
              <w:t xml:space="preserve">татья 34. </w:t>
            </w:r>
            <w:r w:rsidR="007744C2">
              <w:rPr>
                <w:rStyle w:val="afa"/>
                <w:b w:val="0"/>
                <w:caps w:val="0"/>
                <w:sz w:val="24"/>
                <w:szCs w:val="24"/>
              </w:rPr>
              <w:t>З</w:t>
            </w:r>
            <w:r w:rsidR="00C250D4" w:rsidRPr="00C250D4">
              <w:rPr>
                <w:rStyle w:val="afa"/>
                <w:b w:val="0"/>
                <w:caps w:val="0"/>
                <w:sz w:val="24"/>
                <w:szCs w:val="24"/>
              </w:rPr>
              <w:t>оны охраны водных объектов</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_Toc27226114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38</w:t>
            </w:r>
            <w:r w:rsidR="00707E99" w:rsidRPr="00C250D4">
              <w:rPr>
                <w:b w:val="0"/>
                <w:webHidden/>
                <w:sz w:val="24"/>
                <w:szCs w:val="24"/>
              </w:rPr>
              <w:fldChar w:fldCharType="end"/>
            </w:r>
          </w:hyperlink>
        </w:p>
        <w:p w:rsidR="00707E99" w:rsidRPr="00C250D4" w:rsidRDefault="00C03E21" w:rsidP="00C81FB0">
          <w:pPr>
            <w:pStyle w:val="33"/>
            <w:ind w:left="0" w:firstLine="0"/>
            <w:rPr>
              <w:rFonts w:eastAsiaTheme="minorEastAsia"/>
            </w:rPr>
          </w:pPr>
          <w:hyperlink w:anchor="_Toc27226115" w:history="1">
            <w:r w:rsidR="007744C2">
              <w:rPr>
                <w:rStyle w:val="afa"/>
                <w:bCs/>
              </w:rPr>
              <w:t>С</w:t>
            </w:r>
            <w:r w:rsidR="00C250D4" w:rsidRPr="00C250D4">
              <w:rPr>
                <w:rStyle w:val="afa"/>
                <w:bCs/>
              </w:rPr>
              <w:t xml:space="preserve">татья 35. </w:t>
            </w:r>
            <w:r w:rsidR="007744C2">
              <w:rPr>
                <w:rStyle w:val="afa"/>
                <w:bCs/>
              </w:rPr>
              <w:t>О</w:t>
            </w:r>
            <w:r w:rsidR="00C250D4" w:rsidRPr="00C250D4">
              <w:rPr>
                <w:rStyle w:val="afa"/>
                <w:bCs/>
              </w:rPr>
              <w:t>хранная зона стационарных пунктов наблюдений за состоянием окружающей природной среды, ее загрязнением. охранная зона обсерваторий и иных научных объектов</w:t>
            </w:r>
            <w:r w:rsidR="00C250D4" w:rsidRPr="00C250D4">
              <w:rPr>
                <w:webHidden/>
              </w:rPr>
              <w:tab/>
            </w:r>
            <w:r w:rsidR="00707E99" w:rsidRPr="00C250D4">
              <w:rPr>
                <w:webHidden/>
              </w:rPr>
              <w:fldChar w:fldCharType="begin"/>
            </w:r>
            <w:r w:rsidR="00707E99" w:rsidRPr="00C250D4">
              <w:rPr>
                <w:webHidden/>
              </w:rPr>
              <w:instrText xml:space="preserve"> PAGEREF _Toc27226115 \h </w:instrText>
            </w:r>
            <w:r w:rsidR="00707E99" w:rsidRPr="00C250D4">
              <w:rPr>
                <w:webHidden/>
              </w:rPr>
            </w:r>
            <w:r w:rsidR="00707E99" w:rsidRPr="00C250D4">
              <w:rPr>
                <w:webHidden/>
              </w:rPr>
              <w:fldChar w:fldCharType="separate"/>
            </w:r>
            <w:r w:rsidR="0043435F">
              <w:rPr>
                <w:webHidden/>
              </w:rPr>
              <w:t>39</w:t>
            </w:r>
            <w:r w:rsidR="00707E99" w:rsidRPr="00C250D4">
              <w:rPr>
                <w:webHidden/>
              </w:rPr>
              <w:fldChar w:fldCharType="end"/>
            </w:r>
          </w:hyperlink>
        </w:p>
        <w:p w:rsidR="00707E99" w:rsidRPr="00C250D4" w:rsidRDefault="00C03E21" w:rsidP="00C81FB0">
          <w:pPr>
            <w:pStyle w:val="14"/>
            <w:spacing w:before="0" w:after="0"/>
            <w:rPr>
              <w:rFonts w:eastAsiaTheme="minorEastAsia"/>
              <w:b w:val="0"/>
              <w:sz w:val="24"/>
              <w:szCs w:val="24"/>
            </w:rPr>
          </w:pPr>
          <w:hyperlink w:anchor="_Toc27226116" w:history="1">
            <w:r w:rsidR="007744C2">
              <w:rPr>
                <w:rStyle w:val="afa"/>
                <w:b w:val="0"/>
                <w:caps w:val="0"/>
                <w:sz w:val="24"/>
                <w:szCs w:val="24"/>
                <w:lang w:eastAsia="en-US"/>
              </w:rPr>
              <w:t>С</w:t>
            </w:r>
            <w:r w:rsidR="00C250D4" w:rsidRPr="00C250D4">
              <w:rPr>
                <w:rStyle w:val="afa"/>
                <w:b w:val="0"/>
                <w:caps w:val="0"/>
                <w:sz w:val="24"/>
                <w:szCs w:val="24"/>
                <w:lang w:eastAsia="en-US"/>
              </w:rPr>
              <w:t xml:space="preserve">татья 36. </w:t>
            </w:r>
            <w:r w:rsidR="007744C2">
              <w:rPr>
                <w:rStyle w:val="afa"/>
                <w:b w:val="0"/>
                <w:caps w:val="0"/>
                <w:sz w:val="24"/>
                <w:szCs w:val="24"/>
                <w:lang w:eastAsia="en-US"/>
              </w:rPr>
              <w:t>З</w:t>
            </w:r>
            <w:r w:rsidR="00C250D4" w:rsidRPr="00C250D4">
              <w:rPr>
                <w:rStyle w:val="afa"/>
                <w:b w:val="0"/>
                <w:caps w:val="0"/>
                <w:sz w:val="24"/>
                <w:szCs w:val="24"/>
                <w:lang w:eastAsia="en-US"/>
              </w:rPr>
              <w:t>оны затопления, подтопления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_Toc27226116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39</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17" w:history="1">
            <w:r w:rsidR="007744C2">
              <w:rPr>
                <w:rStyle w:val="afa"/>
                <w:b w:val="0"/>
                <w:caps w:val="0"/>
                <w:sz w:val="24"/>
                <w:szCs w:val="24"/>
              </w:rPr>
              <w:t>С</w:t>
            </w:r>
            <w:r w:rsidR="00C250D4" w:rsidRPr="00C250D4">
              <w:rPr>
                <w:rStyle w:val="afa"/>
                <w:b w:val="0"/>
                <w:caps w:val="0"/>
                <w:sz w:val="24"/>
                <w:szCs w:val="24"/>
              </w:rPr>
              <w:t xml:space="preserve">татья 37. </w:t>
            </w:r>
            <w:r w:rsidR="007744C2">
              <w:rPr>
                <w:rStyle w:val="afa"/>
                <w:b w:val="0"/>
                <w:caps w:val="0"/>
                <w:sz w:val="24"/>
                <w:szCs w:val="24"/>
              </w:rPr>
              <w:t>З</w:t>
            </w:r>
            <w:r w:rsidR="00C250D4" w:rsidRPr="00C250D4">
              <w:rPr>
                <w:rStyle w:val="afa"/>
                <w:b w:val="0"/>
                <w:caps w:val="0"/>
                <w:sz w:val="24"/>
                <w:szCs w:val="24"/>
              </w:rPr>
              <w:t>оны охраняемых объектов. запретная зона. запретный район</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_Toc27226117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40</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18" w:history="1">
            <w:r w:rsidR="007744C2">
              <w:rPr>
                <w:rStyle w:val="afa"/>
                <w:rFonts w:eastAsiaTheme="minorEastAsia"/>
                <w:b w:val="0"/>
                <w:caps w:val="0"/>
                <w:sz w:val="24"/>
                <w:szCs w:val="24"/>
              </w:rPr>
              <w:t>Г</w:t>
            </w:r>
            <w:r w:rsidR="00C250D4" w:rsidRPr="00C250D4">
              <w:rPr>
                <w:rStyle w:val="afa"/>
                <w:rFonts w:eastAsiaTheme="minorEastAsia"/>
                <w:b w:val="0"/>
                <w:caps w:val="0"/>
                <w:sz w:val="24"/>
                <w:szCs w:val="24"/>
              </w:rPr>
              <w:t xml:space="preserve">лава 10. </w:t>
            </w:r>
            <w:r w:rsidR="007744C2">
              <w:rPr>
                <w:rStyle w:val="afa"/>
                <w:rFonts w:eastAsiaTheme="minorEastAsia"/>
                <w:b w:val="0"/>
                <w:caps w:val="0"/>
                <w:sz w:val="24"/>
                <w:szCs w:val="24"/>
              </w:rPr>
              <w:t>Г</w:t>
            </w:r>
            <w:r w:rsidR="00C250D4" w:rsidRPr="00C250D4">
              <w:rPr>
                <w:rStyle w:val="afa"/>
                <w:rFonts w:eastAsiaTheme="minorEastAsia"/>
                <w:b w:val="0"/>
                <w:caps w:val="0"/>
                <w:sz w:val="24"/>
                <w:szCs w:val="24"/>
              </w:rPr>
              <w:t>радостроительные регламенты установленные применительно к территориальным зонам</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_Toc27226118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41</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19" w:history="1">
            <w:r w:rsidR="007744C2">
              <w:rPr>
                <w:rStyle w:val="afa"/>
                <w:b w:val="0"/>
                <w:caps w:val="0"/>
                <w:sz w:val="24"/>
                <w:szCs w:val="24"/>
              </w:rPr>
              <w:t>С</w:t>
            </w:r>
            <w:r w:rsidR="00C250D4" w:rsidRPr="00C250D4">
              <w:rPr>
                <w:rStyle w:val="afa"/>
                <w:b w:val="0"/>
                <w:caps w:val="0"/>
                <w:sz w:val="24"/>
                <w:szCs w:val="24"/>
              </w:rPr>
              <w:t>татья 38.</w:t>
            </w:r>
            <w:r w:rsidR="007744C2">
              <w:rPr>
                <w:rStyle w:val="afa"/>
                <w:b w:val="0"/>
                <w:caps w:val="0"/>
                <w:sz w:val="24"/>
                <w:szCs w:val="24"/>
              </w:rPr>
              <w:t xml:space="preserve"> Г</w:t>
            </w:r>
            <w:r w:rsidR="00C250D4" w:rsidRPr="00C250D4">
              <w:rPr>
                <w:rStyle w:val="afa"/>
                <w:b w:val="0"/>
                <w:caps w:val="0"/>
                <w:sz w:val="24"/>
                <w:szCs w:val="24"/>
              </w:rPr>
              <w:t>радостроительные регламенты и их применение</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_Toc27226119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41</w:t>
            </w:r>
            <w:r w:rsidR="00707E99" w:rsidRPr="00C250D4">
              <w:rPr>
                <w:b w:val="0"/>
                <w:webHidden/>
                <w:sz w:val="24"/>
                <w:szCs w:val="24"/>
              </w:rPr>
              <w:fldChar w:fldCharType="end"/>
            </w:r>
          </w:hyperlink>
        </w:p>
        <w:p w:rsidR="00707E99" w:rsidRPr="00C250D4" w:rsidRDefault="00C03E21" w:rsidP="00C81FB0">
          <w:pPr>
            <w:pStyle w:val="14"/>
            <w:spacing w:before="0" w:after="0"/>
            <w:rPr>
              <w:rFonts w:eastAsiaTheme="minorEastAsia"/>
              <w:b w:val="0"/>
              <w:sz w:val="24"/>
              <w:szCs w:val="24"/>
            </w:rPr>
          </w:pPr>
          <w:hyperlink w:anchor="_Toc27226120" w:history="1">
            <w:r w:rsidR="007744C2">
              <w:rPr>
                <w:rStyle w:val="afa"/>
                <w:rFonts w:eastAsiaTheme="minorEastAsia"/>
                <w:b w:val="0"/>
                <w:caps w:val="0"/>
                <w:sz w:val="24"/>
                <w:szCs w:val="24"/>
              </w:rPr>
              <w:t>С</w:t>
            </w:r>
            <w:r w:rsidR="00C250D4" w:rsidRPr="00C250D4">
              <w:rPr>
                <w:rStyle w:val="afa"/>
                <w:rFonts w:eastAsiaTheme="minorEastAsia"/>
                <w:b w:val="0"/>
                <w:caps w:val="0"/>
                <w:sz w:val="24"/>
                <w:szCs w:val="24"/>
              </w:rPr>
              <w:t xml:space="preserve">татья 39. </w:t>
            </w:r>
            <w:r w:rsidR="007744C2">
              <w:rPr>
                <w:rStyle w:val="afa"/>
                <w:rFonts w:eastAsiaTheme="minorEastAsia"/>
                <w:b w:val="0"/>
                <w:caps w:val="0"/>
                <w:sz w:val="24"/>
                <w:szCs w:val="24"/>
              </w:rPr>
              <w:t>В</w:t>
            </w:r>
            <w:r w:rsidR="00C250D4" w:rsidRPr="00C250D4">
              <w:rPr>
                <w:rStyle w:val="afa"/>
                <w:rFonts w:eastAsiaTheme="minorEastAsia"/>
                <w:b w:val="0"/>
                <w:caps w:val="0"/>
                <w:sz w:val="24"/>
                <w:szCs w:val="24"/>
              </w:rPr>
              <w:t>иды территориальных зон, выделенных на карте градостроительного зонирования</w:t>
            </w:r>
            <w:r w:rsidR="00C250D4" w:rsidRPr="00C250D4">
              <w:rPr>
                <w:b w:val="0"/>
                <w:caps w:val="0"/>
                <w:webHidden/>
                <w:sz w:val="24"/>
                <w:szCs w:val="24"/>
              </w:rPr>
              <w:tab/>
            </w:r>
            <w:r w:rsidR="00707E99" w:rsidRPr="00C250D4">
              <w:rPr>
                <w:b w:val="0"/>
                <w:webHidden/>
                <w:sz w:val="24"/>
                <w:szCs w:val="24"/>
              </w:rPr>
              <w:fldChar w:fldCharType="begin"/>
            </w:r>
            <w:r w:rsidR="00707E99" w:rsidRPr="00C250D4">
              <w:rPr>
                <w:b w:val="0"/>
                <w:webHidden/>
                <w:sz w:val="24"/>
                <w:szCs w:val="24"/>
              </w:rPr>
              <w:instrText xml:space="preserve"> PAGEREF _Toc27226120 \h </w:instrText>
            </w:r>
            <w:r w:rsidR="00707E99" w:rsidRPr="00C250D4">
              <w:rPr>
                <w:b w:val="0"/>
                <w:webHidden/>
                <w:sz w:val="24"/>
                <w:szCs w:val="24"/>
              </w:rPr>
            </w:r>
            <w:r w:rsidR="00707E99" w:rsidRPr="00C250D4">
              <w:rPr>
                <w:b w:val="0"/>
                <w:webHidden/>
                <w:sz w:val="24"/>
                <w:szCs w:val="24"/>
              </w:rPr>
              <w:fldChar w:fldCharType="separate"/>
            </w:r>
            <w:r w:rsidR="0043435F">
              <w:rPr>
                <w:b w:val="0"/>
                <w:webHidden/>
                <w:sz w:val="24"/>
                <w:szCs w:val="24"/>
              </w:rPr>
              <w:t>43</w:t>
            </w:r>
            <w:r w:rsidR="00707E99" w:rsidRPr="00C250D4">
              <w:rPr>
                <w:b w:val="0"/>
                <w:webHidden/>
                <w:sz w:val="24"/>
                <w:szCs w:val="24"/>
              </w:rPr>
              <w:fldChar w:fldCharType="end"/>
            </w:r>
          </w:hyperlink>
        </w:p>
        <w:p w:rsidR="00707E99" w:rsidRPr="00707E99" w:rsidRDefault="00C03E21" w:rsidP="00C81FB0">
          <w:pPr>
            <w:pStyle w:val="33"/>
            <w:ind w:left="0" w:firstLine="0"/>
            <w:rPr>
              <w:rFonts w:eastAsiaTheme="minorEastAsia"/>
            </w:rPr>
          </w:pPr>
          <w:hyperlink w:anchor="_Toc27226122" w:history="1">
            <w:r w:rsidR="007744C2">
              <w:rPr>
                <w:rStyle w:val="afa"/>
                <w:rFonts w:eastAsiaTheme="minorEastAsia"/>
              </w:rPr>
              <w:t>С</w:t>
            </w:r>
          </w:hyperlink>
          <w:hyperlink w:anchor="_Toc27226123" w:history="1">
            <w:r w:rsidR="00C250D4" w:rsidRPr="00C250D4">
              <w:rPr>
                <w:rStyle w:val="afa"/>
              </w:rPr>
              <w:t xml:space="preserve">татья 40. </w:t>
            </w:r>
            <w:r w:rsidR="007744C2">
              <w:rPr>
                <w:rStyle w:val="afa"/>
              </w:rPr>
              <w:t>В</w:t>
            </w:r>
            <w:r w:rsidR="00C250D4" w:rsidRPr="00C250D4">
              <w:rPr>
                <w:rStyle w:val="afa"/>
              </w:rPr>
              <w:t>иды разрешенного использования земельных участков и объектов капитального строительства в различных территориальных зонах</w:t>
            </w:r>
            <w:r w:rsidR="00C250D4" w:rsidRPr="00C250D4">
              <w:rPr>
                <w:webHidden/>
              </w:rPr>
              <w:tab/>
            </w:r>
            <w:r w:rsidR="00707E99" w:rsidRPr="00C250D4">
              <w:rPr>
                <w:webHidden/>
              </w:rPr>
              <w:fldChar w:fldCharType="begin"/>
            </w:r>
            <w:r w:rsidR="00707E99" w:rsidRPr="00C250D4">
              <w:rPr>
                <w:webHidden/>
              </w:rPr>
              <w:instrText xml:space="preserve"> PAGEREF _Toc27226123 \h </w:instrText>
            </w:r>
            <w:r w:rsidR="00707E99" w:rsidRPr="00C250D4">
              <w:rPr>
                <w:webHidden/>
              </w:rPr>
            </w:r>
            <w:r w:rsidR="00707E99" w:rsidRPr="00C250D4">
              <w:rPr>
                <w:webHidden/>
              </w:rPr>
              <w:fldChar w:fldCharType="separate"/>
            </w:r>
            <w:r w:rsidR="0043435F">
              <w:rPr>
                <w:webHidden/>
              </w:rPr>
              <w:t>45</w:t>
            </w:r>
            <w:r w:rsidR="00707E99" w:rsidRPr="00C250D4">
              <w:rPr>
                <w:webHidden/>
              </w:rPr>
              <w:fldChar w:fldCharType="end"/>
            </w:r>
          </w:hyperlink>
        </w:p>
        <w:p w:rsidR="00707E99" w:rsidRPr="00707E99" w:rsidRDefault="00C03E21" w:rsidP="00C81FB0">
          <w:pPr>
            <w:pStyle w:val="33"/>
            <w:ind w:left="0" w:firstLine="0"/>
            <w:rPr>
              <w:rFonts w:eastAsiaTheme="minorEastAsia"/>
            </w:rPr>
          </w:pPr>
          <w:hyperlink w:anchor="_Toc27226124" w:history="1">
            <w:r w:rsidR="00C81FB0">
              <w:rPr>
                <w:rStyle w:val="afa"/>
                <w:rFonts w:eastAsiaTheme="minorEastAsia"/>
              </w:rPr>
              <w:t>Ж</w:t>
            </w:r>
            <w:r w:rsidR="00707E99" w:rsidRPr="00707E99">
              <w:rPr>
                <w:rStyle w:val="afa"/>
                <w:rFonts w:eastAsiaTheme="minorEastAsia"/>
              </w:rPr>
              <w:t>илые зоны</w:t>
            </w:r>
            <w:r w:rsidR="00707E99" w:rsidRPr="00707E99">
              <w:rPr>
                <w:webHidden/>
              </w:rPr>
              <w:tab/>
            </w:r>
            <w:r w:rsidR="00707E99" w:rsidRPr="00707E99">
              <w:rPr>
                <w:webHidden/>
              </w:rPr>
              <w:fldChar w:fldCharType="begin"/>
            </w:r>
            <w:r w:rsidR="00707E99" w:rsidRPr="00707E99">
              <w:rPr>
                <w:webHidden/>
              </w:rPr>
              <w:instrText xml:space="preserve"> PAGEREF _Toc27226124 \h </w:instrText>
            </w:r>
            <w:r w:rsidR="00707E99" w:rsidRPr="00707E99">
              <w:rPr>
                <w:webHidden/>
              </w:rPr>
            </w:r>
            <w:r w:rsidR="00707E99" w:rsidRPr="00707E99">
              <w:rPr>
                <w:webHidden/>
              </w:rPr>
              <w:fldChar w:fldCharType="separate"/>
            </w:r>
            <w:r w:rsidR="0043435F">
              <w:rPr>
                <w:webHidden/>
              </w:rPr>
              <w:t>45</w:t>
            </w:r>
            <w:r w:rsidR="00707E99" w:rsidRPr="00707E99">
              <w:rPr>
                <w:webHidden/>
              </w:rPr>
              <w:fldChar w:fldCharType="end"/>
            </w:r>
          </w:hyperlink>
        </w:p>
        <w:p w:rsidR="00707E99" w:rsidRPr="00707E99" w:rsidRDefault="00C03E21" w:rsidP="00C81FB0">
          <w:pPr>
            <w:pStyle w:val="33"/>
            <w:ind w:left="0" w:firstLine="0"/>
            <w:rPr>
              <w:rFonts w:eastAsiaTheme="minorEastAsia"/>
            </w:rPr>
          </w:pPr>
          <w:hyperlink w:anchor="_Toc27226127" w:history="1">
            <w:r w:rsidR="007744C2">
              <w:rPr>
                <w:rStyle w:val="afa"/>
                <w:rFonts w:eastAsiaTheme="minorEastAsia"/>
              </w:rPr>
              <w:t>О</w:t>
            </w:r>
            <w:r w:rsidR="00707E99" w:rsidRPr="00707E99">
              <w:rPr>
                <w:rStyle w:val="afa"/>
                <w:rFonts w:eastAsiaTheme="minorEastAsia"/>
              </w:rPr>
              <w:t>бщественно-деловые зоны:</w:t>
            </w:r>
            <w:r w:rsidR="00707E99" w:rsidRPr="00707E99">
              <w:rPr>
                <w:webHidden/>
              </w:rPr>
              <w:tab/>
            </w:r>
            <w:r w:rsidR="00707E99" w:rsidRPr="00707E99">
              <w:rPr>
                <w:webHidden/>
              </w:rPr>
              <w:fldChar w:fldCharType="begin"/>
            </w:r>
            <w:r w:rsidR="00707E99" w:rsidRPr="00707E99">
              <w:rPr>
                <w:webHidden/>
              </w:rPr>
              <w:instrText xml:space="preserve"> PAGEREF _Toc27226127 \h </w:instrText>
            </w:r>
            <w:r w:rsidR="00707E99" w:rsidRPr="00707E99">
              <w:rPr>
                <w:webHidden/>
              </w:rPr>
            </w:r>
            <w:r w:rsidR="00707E99" w:rsidRPr="00707E99">
              <w:rPr>
                <w:webHidden/>
              </w:rPr>
              <w:fldChar w:fldCharType="separate"/>
            </w:r>
            <w:r w:rsidR="0043435F">
              <w:rPr>
                <w:webHidden/>
              </w:rPr>
              <w:t>73</w:t>
            </w:r>
            <w:r w:rsidR="00707E99" w:rsidRPr="00707E99">
              <w:rPr>
                <w:webHidden/>
              </w:rPr>
              <w:fldChar w:fldCharType="end"/>
            </w:r>
          </w:hyperlink>
        </w:p>
        <w:p w:rsidR="00707E99" w:rsidRPr="00707E99" w:rsidRDefault="00C03E21" w:rsidP="00C81FB0">
          <w:pPr>
            <w:pStyle w:val="33"/>
            <w:ind w:left="0" w:firstLine="0"/>
            <w:rPr>
              <w:rFonts w:eastAsiaTheme="minorEastAsia"/>
            </w:rPr>
          </w:pPr>
          <w:hyperlink w:anchor="_Toc27226130" w:history="1">
            <w:r w:rsidR="007744C2">
              <w:rPr>
                <w:rStyle w:val="afa"/>
                <w:rFonts w:eastAsiaTheme="minorEastAsia"/>
              </w:rPr>
              <w:t>П</w:t>
            </w:r>
            <w:r w:rsidR="00707E99" w:rsidRPr="00707E99">
              <w:rPr>
                <w:rStyle w:val="afa"/>
                <w:rFonts w:eastAsiaTheme="minorEastAsia"/>
              </w:rPr>
              <w:t>роизводственные зоны, зоны инженерной и транспортной инфраструктур</w:t>
            </w:r>
            <w:r w:rsidR="00707E99" w:rsidRPr="00707E99">
              <w:rPr>
                <w:webHidden/>
              </w:rPr>
              <w:tab/>
            </w:r>
            <w:r w:rsidR="00707E99" w:rsidRPr="00707E99">
              <w:rPr>
                <w:webHidden/>
              </w:rPr>
              <w:fldChar w:fldCharType="begin"/>
            </w:r>
            <w:r w:rsidR="00707E99" w:rsidRPr="00707E99">
              <w:rPr>
                <w:webHidden/>
              </w:rPr>
              <w:instrText xml:space="preserve"> PAGEREF _Toc27226130 \h </w:instrText>
            </w:r>
            <w:r w:rsidR="00707E99" w:rsidRPr="00707E99">
              <w:rPr>
                <w:webHidden/>
              </w:rPr>
            </w:r>
            <w:r w:rsidR="00707E99" w:rsidRPr="00707E99">
              <w:rPr>
                <w:webHidden/>
              </w:rPr>
              <w:fldChar w:fldCharType="separate"/>
            </w:r>
            <w:r w:rsidR="0043435F">
              <w:rPr>
                <w:webHidden/>
              </w:rPr>
              <w:t>92</w:t>
            </w:r>
            <w:r w:rsidR="00707E99" w:rsidRPr="00707E99">
              <w:rPr>
                <w:webHidden/>
              </w:rPr>
              <w:fldChar w:fldCharType="end"/>
            </w:r>
          </w:hyperlink>
        </w:p>
        <w:p w:rsidR="00707E99" w:rsidRPr="00707E99" w:rsidRDefault="00C03E21" w:rsidP="00C81FB0">
          <w:pPr>
            <w:pStyle w:val="33"/>
            <w:ind w:left="0" w:firstLine="0"/>
            <w:rPr>
              <w:rFonts w:eastAsiaTheme="minorEastAsia"/>
            </w:rPr>
          </w:pPr>
          <w:hyperlink w:anchor="_Toc27226135" w:history="1">
            <w:r w:rsidR="007744C2">
              <w:rPr>
                <w:rStyle w:val="afa"/>
                <w:rFonts w:eastAsiaTheme="minorEastAsia"/>
              </w:rPr>
              <w:t>З</w:t>
            </w:r>
            <w:r w:rsidR="00707E99" w:rsidRPr="00707E99">
              <w:rPr>
                <w:rStyle w:val="afa"/>
                <w:rFonts w:eastAsiaTheme="minorEastAsia"/>
              </w:rPr>
              <w:t>оны сельскохозяйственного использования</w:t>
            </w:r>
            <w:r w:rsidR="00707E99" w:rsidRPr="00707E99">
              <w:rPr>
                <w:webHidden/>
              </w:rPr>
              <w:tab/>
            </w:r>
            <w:r w:rsidR="00707E99" w:rsidRPr="00707E99">
              <w:rPr>
                <w:webHidden/>
              </w:rPr>
              <w:fldChar w:fldCharType="begin"/>
            </w:r>
            <w:r w:rsidR="00707E99" w:rsidRPr="00707E99">
              <w:rPr>
                <w:webHidden/>
              </w:rPr>
              <w:instrText xml:space="preserve"> PAGEREF _Toc27226135 \h </w:instrText>
            </w:r>
            <w:r w:rsidR="00707E99" w:rsidRPr="00707E99">
              <w:rPr>
                <w:webHidden/>
              </w:rPr>
            </w:r>
            <w:r w:rsidR="00707E99" w:rsidRPr="00707E99">
              <w:rPr>
                <w:webHidden/>
              </w:rPr>
              <w:fldChar w:fldCharType="separate"/>
            </w:r>
            <w:r w:rsidR="0043435F">
              <w:rPr>
                <w:webHidden/>
              </w:rPr>
              <w:t>111</w:t>
            </w:r>
            <w:r w:rsidR="00707E99" w:rsidRPr="00707E99">
              <w:rPr>
                <w:webHidden/>
              </w:rPr>
              <w:fldChar w:fldCharType="end"/>
            </w:r>
          </w:hyperlink>
        </w:p>
        <w:p w:rsidR="00707E99" w:rsidRPr="00707E99" w:rsidRDefault="00C03E21" w:rsidP="00C81FB0">
          <w:pPr>
            <w:pStyle w:val="33"/>
            <w:ind w:left="0" w:firstLine="0"/>
            <w:rPr>
              <w:rFonts w:eastAsiaTheme="minorEastAsia"/>
            </w:rPr>
          </w:pPr>
          <w:hyperlink w:anchor="_Toc27226140" w:history="1">
            <w:r w:rsidR="007744C2">
              <w:rPr>
                <w:rStyle w:val="afa"/>
                <w:rFonts w:eastAsiaTheme="minorEastAsia"/>
              </w:rPr>
              <w:t>Р</w:t>
            </w:r>
            <w:r w:rsidR="00707E99" w:rsidRPr="00707E99">
              <w:rPr>
                <w:rStyle w:val="afa"/>
                <w:rFonts w:eastAsiaTheme="minorEastAsia"/>
              </w:rPr>
              <w:t>екреационные зоны</w:t>
            </w:r>
            <w:r w:rsidR="00707E99" w:rsidRPr="00707E99">
              <w:rPr>
                <w:webHidden/>
              </w:rPr>
              <w:tab/>
            </w:r>
            <w:r w:rsidR="00707E99" w:rsidRPr="00707E99">
              <w:rPr>
                <w:webHidden/>
              </w:rPr>
              <w:fldChar w:fldCharType="begin"/>
            </w:r>
            <w:r w:rsidR="00707E99" w:rsidRPr="00707E99">
              <w:rPr>
                <w:webHidden/>
              </w:rPr>
              <w:instrText xml:space="preserve"> PAGEREF _Toc27226140 \h </w:instrText>
            </w:r>
            <w:r w:rsidR="00707E99" w:rsidRPr="00707E99">
              <w:rPr>
                <w:webHidden/>
              </w:rPr>
            </w:r>
            <w:r w:rsidR="00707E99" w:rsidRPr="00707E99">
              <w:rPr>
                <w:webHidden/>
              </w:rPr>
              <w:fldChar w:fldCharType="separate"/>
            </w:r>
            <w:r w:rsidR="0043435F">
              <w:rPr>
                <w:webHidden/>
              </w:rPr>
              <w:t>128</w:t>
            </w:r>
            <w:r w:rsidR="00707E99" w:rsidRPr="00707E99">
              <w:rPr>
                <w:webHidden/>
              </w:rPr>
              <w:fldChar w:fldCharType="end"/>
            </w:r>
          </w:hyperlink>
        </w:p>
        <w:p w:rsidR="00707E99" w:rsidRPr="00707E99" w:rsidRDefault="00C03E21" w:rsidP="00C81FB0">
          <w:pPr>
            <w:pStyle w:val="27"/>
            <w:ind w:left="0"/>
            <w:rPr>
              <w:rFonts w:eastAsiaTheme="minorEastAsia"/>
              <w:b w:val="0"/>
              <w:bCs w:val="0"/>
            </w:rPr>
          </w:pPr>
          <w:hyperlink w:anchor="_Toc27226145" w:history="1">
            <w:r w:rsidR="007744C2">
              <w:rPr>
                <w:rStyle w:val="afa"/>
                <w:rFonts w:eastAsiaTheme="minorEastAsia"/>
                <w:b w:val="0"/>
              </w:rPr>
              <w:t>З</w:t>
            </w:r>
            <w:r w:rsidR="00707E99" w:rsidRPr="00707E99">
              <w:rPr>
                <w:rStyle w:val="afa"/>
                <w:rFonts w:eastAsiaTheme="minorEastAsia"/>
                <w:b w:val="0"/>
              </w:rPr>
              <w:t>оны специального назначения</w:t>
            </w:r>
            <w:r w:rsidR="00707E99" w:rsidRPr="00707E99">
              <w:rPr>
                <w:b w:val="0"/>
                <w:webHidden/>
              </w:rPr>
              <w:tab/>
            </w:r>
            <w:r w:rsidR="00707E99" w:rsidRPr="00707E99">
              <w:rPr>
                <w:b w:val="0"/>
                <w:webHidden/>
              </w:rPr>
              <w:fldChar w:fldCharType="begin"/>
            </w:r>
            <w:r w:rsidR="00707E99" w:rsidRPr="00707E99">
              <w:rPr>
                <w:b w:val="0"/>
                <w:webHidden/>
              </w:rPr>
              <w:instrText xml:space="preserve"> PAGEREF _Toc27226145 \h </w:instrText>
            </w:r>
            <w:r w:rsidR="00707E99" w:rsidRPr="00707E99">
              <w:rPr>
                <w:b w:val="0"/>
                <w:webHidden/>
              </w:rPr>
            </w:r>
            <w:r w:rsidR="00707E99" w:rsidRPr="00707E99">
              <w:rPr>
                <w:b w:val="0"/>
                <w:webHidden/>
              </w:rPr>
              <w:fldChar w:fldCharType="separate"/>
            </w:r>
            <w:r w:rsidR="0043435F">
              <w:rPr>
                <w:b w:val="0"/>
                <w:webHidden/>
              </w:rPr>
              <w:t>146</w:t>
            </w:r>
            <w:r w:rsidR="00707E99" w:rsidRPr="00707E99">
              <w:rPr>
                <w:b w:val="0"/>
                <w:webHidden/>
              </w:rPr>
              <w:fldChar w:fldCharType="end"/>
            </w:r>
          </w:hyperlink>
        </w:p>
        <w:p w:rsidR="00707E99" w:rsidRPr="00707E99" w:rsidRDefault="00C03E21" w:rsidP="00C81FB0">
          <w:pPr>
            <w:pStyle w:val="27"/>
            <w:ind w:left="0"/>
            <w:rPr>
              <w:rFonts w:eastAsiaTheme="minorEastAsia"/>
              <w:b w:val="0"/>
              <w:bCs w:val="0"/>
            </w:rPr>
          </w:pPr>
          <w:hyperlink w:anchor="_Toc27226150" w:history="1">
            <w:r w:rsidR="007744C2">
              <w:rPr>
                <w:rStyle w:val="afa"/>
                <w:rFonts w:eastAsiaTheme="minorEastAsia"/>
                <w:b w:val="0"/>
              </w:rPr>
              <w:t>И</w:t>
            </w:r>
            <w:r w:rsidR="00707E99" w:rsidRPr="00707E99">
              <w:rPr>
                <w:rStyle w:val="afa"/>
                <w:rFonts w:eastAsiaTheme="minorEastAsia"/>
                <w:b w:val="0"/>
              </w:rPr>
              <w:t>ные зоны</w:t>
            </w:r>
            <w:r w:rsidR="00707E99" w:rsidRPr="00707E99">
              <w:rPr>
                <w:b w:val="0"/>
                <w:webHidden/>
              </w:rPr>
              <w:tab/>
            </w:r>
            <w:r w:rsidR="00707E99" w:rsidRPr="00707E99">
              <w:rPr>
                <w:b w:val="0"/>
                <w:webHidden/>
              </w:rPr>
              <w:fldChar w:fldCharType="begin"/>
            </w:r>
            <w:r w:rsidR="00707E99" w:rsidRPr="00707E99">
              <w:rPr>
                <w:b w:val="0"/>
                <w:webHidden/>
              </w:rPr>
              <w:instrText xml:space="preserve"> PAGEREF _Toc27226150 \h </w:instrText>
            </w:r>
            <w:r w:rsidR="00707E99" w:rsidRPr="00707E99">
              <w:rPr>
                <w:b w:val="0"/>
                <w:webHidden/>
              </w:rPr>
            </w:r>
            <w:r w:rsidR="00707E99" w:rsidRPr="00707E99">
              <w:rPr>
                <w:b w:val="0"/>
                <w:webHidden/>
              </w:rPr>
              <w:fldChar w:fldCharType="separate"/>
            </w:r>
            <w:r w:rsidR="0043435F">
              <w:rPr>
                <w:b w:val="0"/>
                <w:webHidden/>
              </w:rPr>
              <w:t>165</w:t>
            </w:r>
            <w:r w:rsidR="00707E99" w:rsidRPr="00707E99">
              <w:rPr>
                <w:b w:val="0"/>
                <w:webHidden/>
              </w:rPr>
              <w:fldChar w:fldCharType="end"/>
            </w:r>
          </w:hyperlink>
        </w:p>
        <w:p w:rsidR="00707E99" w:rsidRDefault="00707E99">
          <w:r>
            <w:rPr>
              <w:b/>
              <w:bCs/>
            </w:rPr>
            <w:fldChar w:fldCharType="end"/>
          </w:r>
        </w:p>
      </w:sdtContent>
    </w:sdt>
    <w:p w:rsidR="00A156A1" w:rsidRPr="00406F5D" w:rsidRDefault="00A156A1" w:rsidP="00A156A1">
      <w:pPr>
        <w:ind w:right="220" w:firstLine="708"/>
        <w:jc w:val="both"/>
        <w:rPr>
          <w:rFonts w:eastAsia="Times New Roman"/>
          <w:sz w:val="24"/>
          <w:szCs w:val="24"/>
        </w:rPr>
        <w:sectPr w:rsidR="00A156A1" w:rsidRPr="00406F5D" w:rsidSect="00707E99">
          <w:headerReference w:type="default" r:id="rId9"/>
          <w:footerReference w:type="default" r:id="rId10"/>
          <w:pgSz w:w="11906" w:h="16838"/>
          <w:pgMar w:top="1134" w:right="850" w:bottom="1134" w:left="1701" w:header="708" w:footer="708" w:gutter="0"/>
          <w:pgNumType w:start="2"/>
          <w:cols w:space="708"/>
          <w:docGrid w:linePitch="360"/>
        </w:sectPr>
      </w:pPr>
    </w:p>
    <w:p w:rsidR="000B5343" w:rsidRPr="00406F5D" w:rsidRDefault="000B5343" w:rsidP="00DF461F">
      <w:pPr>
        <w:pStyle w:val="1"/>
        <w:spacing w:before="0"/>
        <w:ind w:left="567"/>
        <w:rPr>
          <w:rFonts w:ascii="Times New Roman" w:eastAsia="Times New Roman" w:hAnsi="Times New Roman" w:cs="Times New Roman"/>
          <w:color w:val="auto"/>
        </w:rPr>
      </w:pPr>
      <w:bookmarkStart w:id="1" w:name="_Toc27226070"/>
      <w:r w:rsidRPr="00406F5D">
        <w:rPr>
          <w:rFonts w:ascii="Times New Roman" w:eastAsia="Times New Roman" w:hAnsi="Times New Roman" w:cs="Times New Roman"/>
          <w:color w:val="auto"/>
        </w:rPr>
        <w:t>Часть 1. Порядок применения правил землепользования и застройки и внесения в них изменений</w:t>
      </w:r>
      <w:bookmarkEnd w:id="1"/>
    </w:p>
    <w:p w:rsidR="007C2663" w:rsidRPr="00406F5D" w:rsidRDefault="007C2663" w:rsidP="00DF461F">
      <w:pPr>
        <w:ind w:left="567"/>
        <w:rPr>
          <w:sz w:val="24"/>
          <w:szCs w:val="24"/>
        </w:rPr>
      </w:pPr>
    </w:p>
    <w:p w:rsidR="007C2663" w:rsidRPr="00406F5D" w:rsidRDefault="00B06433" w:rsidP="00D90108">
      <w:pPr>
        <w:ind w:left="567"/>
        <w:jc w:val="center"/>
        <w:outlineLvl w:val="0"/>
        <w:rPr>
          <w:b/>
          <w:sz w:val="24"/>
          <w:szCs w:val="24"/>
        </w:rPr>
      </w:pPr>
      <w:bookmarkStart w:id="2" w:name="_Toc27226071"/>
      <w:r w:rsidRPr="00406F5D">
        <w:rPr>
          <w:b/>
          <w:sz w:val="24"/>
          <w:szCs w:val="24"/>
        </w:rPr>
        <w:t xml:space="preserve">Глава </w:t>
      </w:r>
      <w:r w:rsidR="00D90108" w:rsidRPr="000A709D">
        <w:rPr>
          <w:b/>
          <w:sz w:val="24"/>
          <w:szCs w:val="24"/>
        </w:rPr>
        <w:t>1</w:t>
      </w:r>
      <w:r w:rsidR="007C2663" w:rsidRPr="00406F5D">
        <w:rPr>
          <w:b/>
          <w:sz w:val="24"/>
          <w:szCs w:val="24"/>
        </w:rPr>
        <w:t xml:space="preserve">. </w:t>
      </w:r>
      <w:r w:rsidR="00D90108" w:rsidRPr="00406F5D">
        <w:rPr>
          <w:b/>
          <w:sz w:val="24"/>
          <w:szCs w:val="24"/>
        </w:rPr>
        <w:t>ОБЩИЕ ПОЛОЖЕНИЯ</w:t>
      </w:r>
      <w:bookmarkEnd w:id="2"/>
    </w:p>
    <w:p w:rsidR="007C2663" w:rsidRPr="00406F5D" w:rsidRDefault="007C2663" w:rsidP="00DF461F">
      <w:pPr>
        <w:ind w:left="567"/>
        <w:jc w:val="both"/>
        <w:rPr>
          <w:sz w:val="24"/>
          <w:szCs w:val="24"/>
        </w:rPr>
      </w:pPr>
      <w:r w:rsidRPr="00406F5D">
        <w:rPr>
          <w:sz w:val="24"/>
          <w:szCs w:val="24"/>
        </w:rPr>
        <w:t> </w:t>
      </w:r>
    </w:p>
    <w:p w:rsidR="00604BCF" w:rsidRPr="00D90108" w:rsidRDefault="00604BCF" w:rsidP="00D90108">
      <w:pPr>
        <w:keepNext/>
        <w:keepLines/>
        <w:ind w:firstLine="709"/>
        <w:outlineLvl w:val="2"/>
        <w:rPr>
          <w:rFonts w:eastAsia="Times New Roman"/>
          <w:b/>
          <w:bCs/>
          <w:sz w:val="24"/>
          <w:szCs w:val="24"/>
        </w:rPr>
      </w:pPr>
      <w:bookmarkStart w:id="3" w:name="_Toc27226072"/>
      <w:r w:rsidRPr="00D90108">
        <w:rPr>
          <w:rFonts w:eastAsia="Times New Roman"/>
          <w:b/>
          <w:bCs/>
          <w:sz w:val="24"/>
          <w:szCs w:val="24"/>
        </w:rPr>
        <w:t xml:space="preserve">Статья 1. </w:t>
      </w:r>
      <w:r w:rsidR="00270CC3" w:rsidRPr="00D90108">
        <w:rPr>
          <w:b/>
          <w:sz w:val="24"/>
          <w:szCs w:val="24"/>
        </w:rPr>
        <w:t>Основные определения и термины, используемые в настоящих Правилах</w:t>
      </w:r>
      <w:bookmarkEnd w:id="3"/>
    </w:p>
    <w:p w:rsidR="00604BCF" w:rsidRPr="00D90108" w:rsidRDefault="00604BCF" w:rsidP="00D90108">
      <w:pPr>
        <w:spacing w:line="138" w:lineRule="exact"/>
        <w:ind w:firstLine="709"/>
        <w:jc w:val="center"/>
        <w:rPr>
          <w:rFonts w:eastAsia="Times New Roman"/>
          <w:b/>
          <w:sz w:val="24"/>
          <w:szCs w:val="24"/>
        </w:rPr>
      </w:pPr>
    </w:p>
    <w:p w:rsidR="00270CC3" w:rsidRPr="00406F5D" w:rsidRDefault="00270CC3" w:rsidP="007652B1">
      <w:pPr>
        <w:ind w:firstLine="567"/>
        <w:jc w:val="both"/>
        <w:rPr>
          <w:rFonts w:eastAsia="Times New Roman" w:cs="Calibri"/>
          <w:sz w:val="24"/>
          <w:szCs w:val="24"/>
        </w:rPr>
      </w:pPr>
      <w:r w:rsidRPr="00406F5D">
        <w:rPr>
          <w:rFonts w:eastAsia="Times New Roman"/>
          <w:b/>
          <w:sz w:val="24"/>
          <w:szCs w:val="24"/>
        </w:rPr>
        <w:t>Арендаторы земельных участков</w:t>
      </w:r>
      <w:r w:rsidRPr="00406F5D">
        <w:rPr>
          <w:rFonts w:eastAsia="Times New Roman"/>
          <w:sz w:val="24"/>
          <w:szCs w:val="24"/>
        </w:rPr>
        <w:t xml:space="preserve"> </w:t>
      </w:r>
      <w:r w:rsidRPr="00406F5D">
        <w:rPr>
          <w:rFonts w:eastAsia="Times New Roman" w:cs="Calibri"/>
          <w:sz w:val="24"/>
          <w:szCs w:val="24"/>
        </w:rPr>
        <w:t>– лица, владеющие и пользующиеся земельными участками по договору аренды, договору субаренды.</w:t>
      </w:r>
    </w:p>
    <w:p w:rsidR="00270CC3" w:rsidRPr="00406F5D" w:rsidRDefault="00270CC3" w:rsidP="007652B1">
      <w:pPr>
        <w:autoSpaceDE w:val="0"/>
        <w:autoSpaceDN w:val="0"/>
        <w:adjustRightInd w:val="0"/>
        <w:ind w:firstLine="567"/>
        <w:jc w:val="both"/>
        <w:rPr>
          <w:rFonts w:eastAsia="Times New Roman"/>
          <w:sz w:val="24"/>
          <w:szCs w:val="24"/>
        </w:rPr>
      </w:pPr>
      <w:r w:rsidRPr="00406F5D">
        <w:rPr>
          <w:rFonts w:eastAsia="Times New Roman"/>
          <w:b/>
          <w:sz w:val="24"/>
          <w:szCs w:val="24"/>
        </w:rPr>
        <w:t>Блокированный жилой дом</w:t>
      </w:r>
      <w:r w:rsidRPr="00406F5D">
        <w:rPr>
          <w:rFonts w:eastAsia="Times New Roman"/>
          <w:sz w:val="24"/>
          <w:szCs w:val="24"/>
        </w:rPr>
        <w:t xml:space="preserve"> - </w:t>
      </w:r>
      <w:r w:rsidRPr="00406F5D">
        <w:rPr>
          <w:rFonts w:eastAsiaTheme="minorHAnsi"/>
          <w:sz w:val="24"/>
          <w:szCs w:val="24"/>
          <w:lang w:eastAsia="en-US"/>
        </w:rPr>
        <w:t>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406F5D">
        <w:rPr>
          <w:rFonts w:eastAsia="Times New Roman"/>
          <w:sz w:val="24"/>
          <w:szCs w:val="24"/>
        </w:rPr>
        <w:t>.</w:t>
      </w:r>
    </w:p>
    <w:p w:rsidR="00270CC3" w:rsidRPr="00406F5D" w:rsidRDefault="00270CC3" w:rsidP="007652B1">
      <w:pPr>
        <w:ind w:firstLine="567"/>
        <w:jc w:val="both"/>
        <w:rPr>
          <w:rFonts w:eastAsia="Times New Roman"/>
          <w:bCs/>
          <w:sz w:val="24"/>
          <w:szCs w:val="24"/>
        </w:rPr>
      </w:pPr>
      <w:proofErr w:type="spellStart"/>
      <w:r w:rsidRPr="00406F5D">
        <w:rPr>
          <w:rFonts w:eastAsia="Times New Roman"/>
          <w:b/>
          <w:sz w:val="24"/>
          <w:szCs w:val="24"/>
        </w:rPr>
        <w:t>В</w:t>
      </w:r>
      <w:r w:rsidRPr="00406F5D">
        <w:rPr>
          <w:rFonts w:eastAsia="Times New Roman"/>
          <w:b/>
          <w:bCs/>
          <w:sz w:val="24"/>
          <w:szCs w:val="24"/>
        </w:rPr>
        <w:t>одоохранная</w:t>
      </w:r>
      <w:proofErr w:type="spellEnd"/>
      <w:r w:rsidRPr="00406F5D">
        <w:rPr>
          <w:rFonts w:eastAsia="Times New Roman"/>
          <w:b/>
          <w:bCs/>
          <w:sz w:val="24"/>
          <w:szCs w:val="24"/>
        </w:rPr>
        <w:t xml:space="preserve"> зона</w:t>
      </w:r>
      <w:r w:rsidRPr="00406F5D">
        <w:rPr>
          <w:rFonts w:eastAsia="Times New Roman"/>
          <w:bCs/>
          <w:sz w:val="24"/>
          <w:szCs w:val="24"/>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CC3" w:rsidRPr="00406F5D" w:rsidRDefault="00270CC3" w:rsidP="007652B1">
      <w:pPr>
        <w:ind w:firstLine="567"/>
        <w:jc w:val="both"/>
        <w:rPr>
          <w:rFonts w:eastAsia="Times New Roman"/>
          <w:bCs/>
          <w:sz w:val="24"/>
          <w:szCs w:val="24"/>
        </w:rPr>
      </w:pPr>
      <w:r w:rsidRPr="00406F5D">
        <w:rPr>
          <w:rFonts w:eastAsia="Times New Roman"/>
          <w:b/>
          <w:bCs/>
          <w:sz w:val="24"/>
          <w:szCs w:val="24"/>
        </w:rPr>
        <w:t>Высота здания, строения, сооружения</w:t>
      </w:r>
      <w:r w:rsidRPr="00406F5D">
        <w:rPr>
          <w:rFonts w:eastAsia="Times New Roman"/>
          <w:bCs/>
          <w:sz w:val="24"/>
          <w:szCs w:val="24"/>
        </w:rPr>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70CC3" w:rsidRPr="00406F5D" w:rsidRDefault="00270CC3" w:rsidP="007652B1">
      <w:pPr>
        <w:ind w:firstLine="567"/>
        <w:jc w:val="both"/>
        <w:rPr>
          <w:rFonts w:eastAsia="Times New Roman"/>
          <w:bCs/>
          <w:sz w:val="24"/>
          <w:szCs w:val="24"/>
        </w:rPr>
      </w:pPr>
      <w:r w:rsidRPr="00406F5D">
        <w:rPr>
          <w:rFonts w:eastAsia="Times New Roman"/>
          <w:b/>
          <w:bCs/>
          <w:sz w:val="24"/>
          <w:szCs w:val="24"/>
        </w:rPr>
        <w:t>Временные объекты</w:t>
      </w:r>
      <w:r w:rsidRPr="00406F5D">
        <w:rPr>
          <w:rFonts w:eastAsia="Times New Roman"/>
          <w:bCs/>
          <w:sz w:val="24"/>
          <w:szCs w:val="24"/>
        </w:rPr>
        <w:t> - мобильные, легковозводимые или возводимые из легких конструкций заводского изготовления объекты (киоски, павильоны, рекламные установки, стоянки и парковки автомототранспорта, металлические и сборные железобетонные гаражные боксы, передвижные объекты потребительского рынка и иные аналогичные сооружения), которые не являются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270CC3" w:rsidRPr="00406F5D" w:rsidRDefault="00270CC3" w:rsidP="007652B1">
      <w:pPr>
        <w:ind w:firstLine="567"/>
        <w:jc w:val="both"/>
        <w:rPr>
          <w:sz w:val="24"/>
          <w:szCs w:val="24"/>
        </w:rPr>
      </w:pPr>
      <w:r w:rsidRPr="00406F5D">
        <w:rPr>
          <w:b/>
          <w:sz w:val="24"/>
          <w:szCs w:val="24"/>
        </w:rPr>
        <w:t>Государственный кадастровый учет недвижимого имущества</w:t>
      </w:r>
      <w:r w:rsidRPr="00406F5D">
        <w:rPr>
          <w:sz w:val="24"/>
          <w:szCs w:val="24"/>
        </w:rPr>
        <w:t xml:space="preserve"> – </w:t>
      </w:r>
      <w:r w:rsidR="00982FFD" w:rsidRPr="00406F5D">
        <w:rPr>
          <w:sz w:val="24"/>
          <w:szCs w:val="24"/>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00982FFD" w:rsidRPr="00406F5D">
        <w:rPr>
          <w:sz w:val="24"/>
          <w:szCs w:val="24"/>
        </w:rPr>
        <w:t>машино</w:t>
      </w:r>
      <w:proofErr w:type="spellEnd"/>
      <w:r w:rsidR="00982FFD" w:rsidRPr="00406F5D">
        <w:rPr>
          <w:sz w:val="24"/>
          <w:szCs w:val="24"/>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w:t>
      </w:r>
      <w:hyperlink r:id="rId11" w:history="1">
        <w:r w:rsidR="00982FFD" w:rsidRPr="00406F5D">
          <w:rPr>
            <w:rStyle w:val="afa"/>
            <w:color w:val="auto"/>
            <w:sz w:val="24"/>
            <w:szCs w:val="24"/>
            <w:u w:val="none"/>
          </w:rPr>
          <w:t>Федеральный закон от 13.07.2015 N 218-ФЗ "О государственной регистрации недвижимости"</w:t>
        </w:r>
      </w:hyperlink>
      <w:r w:rsidR="00982FFD" w:rsidRPr="00406F5D">
        <w:rPr>
          <w:sz w:val="24"/>
          <w:szCs w:val="24"/>
        </w:rPr>
        <w:t xml:space="preserve"> сведений об объектах недвижимости</w:t>
      </w:r>
      <w:r w:rsidRPr="00406F5D">
        <w:rPr>
          <w:sz w:val="24"/>
          <w:szCs w:val="24"/>
        </w:rPr>
        <w:t>.</w:t>
      </w:r>
    </w:p>
    <w:p w:rsidR="00270CC3" w:rsidRPr="00406F5D" w:rsidRDefault="00270CC3" w:rsidP="007652B1">
      <w:pPr>
        <w:ind w:firstLine="567"/>
        <w:jc w:val="both"/>
        <w:rPr>
          <w:rFonts w:eastAsia="Times New Roman"/>
          <w:sz w:val="24"/>
          <w:szCs w:val="24"/>
        </w:rPr>
      </w:pPr>
      <w:r w:rsidRPr="00406F5D">
        <w:rPr>
          <w:rFonts w:eastAsia="Times New Roman"/>
          <w:b/>
          <w:iCs/>
          <w:sz w:val="24"/>
          <w:szCs w:val="24"/>
        </w:rPr>
        <w:t xml:space="preserve">Градостроительная документация </w:t>
      </w:r>
      <w:r w:rsidR="006E5979">
        <w:rPr>
          <w:rFonts w:eastAsia="Times New Roman"/>
          <w:b/>
          <w:iCs/>
          <w:sz w:val="24"/>
          <w:szCs w:val="24"/>
        </w:rPr>
        <w:t>сельского</w:t>
      </w:r>
      <w:r w:rsidRPr="00406F5D">
        <w:rPr>
          <w:rFonts w:eastAsia="Times New Roman"/>
          <w:b/>
          <w:iCs/>
          <w:sz w:val="24"/>
          <w:szCs w:val="24"/>
        </w:rPr>
        <w:t xml:space="preserve"> поселения</w:t>
      </w:r>
      <w:r w:rsidRPr="00406F5D">
        <w:rPr>
          <w:rFonts w:eastAsia="Times New Roman"/>
          <w:iCs/>
          <w:sz w:val="24"/>
          <w:szCs w:val="24"/>
        </w:rPr>
        <w:t xml:space="preserve"> </w:t>
      </w:r>
      <w:r w:rsidRPr="00406F5D">
        <w:rPr>
          <w:rFonts w:eastAsia="Times New Roman"/>
          <w:sz w:val="24"/>
          <w:szCs w:val="24"/>
        </w:rPr>
        <w:t xml:space="preserve">– Генеральный план, настоящие Правила и документация по планировке территории. </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Градостроительное зонирование</w:t>
      </w:r>
      <w:r w:rsidRPr="00406F5D">
        <w:rPr>
          <w:rFonts w:eastAsia="Times New Roman"/>
          <w:sz w:val="24"/>
          <w:szCs w:val="24"/>
        </w:rPr>
        <w:t xml:space="preserve"> – зонирование территории городского поселения в целях определения территориальных зон и установления градостроительных регламентов.</w:t>
      </w:r>
    </w:p>
    <w:p w:rsidR="00982FFD" w:rsidRPr="00406F5D" w:rsidRDefault="00270CC3" w:rsidP="007652B1">
      <w:pPr>
        <w:ind w:firstLine="567"/>
        <w:jc w:val="both"/>
        <w:rPr>
          <w:rFonts w:eastAsia="Times New Roman"/>
          <w:b/>
          <w:iCs/>
          <w:sz w:val="24"/>
          <w:szCs w:val="24"/>
        </w:rPr>
      </w:pPr>
      <w:r w:rsidRPr="00406F5D">
        <w:rPr>
          <w:rFonts w:eastAsia="Times New Roman"/>
          <w:b/>
          <w:iCs/>
          <w:sz w:val="24"/>
          <w:szCs w:val="24"/>
        </w:rPr>
        <w:t>Градостроительный регламент</w:t>
      </w:r>
      <w:r w:rsidRPr="00406F5D">
        <w:rPr>
          <w:rFonts w:eastAsia="Times New Roman"/>
          <w:sz w:val="24"/>
          <w:szCs w:val="24"/>
        </w:rPr>
        <w:t xml:space="preserve"> – </w:t>
      </w:r>
      <w:r w:rsidR="00982FFD" w:rsidRPr="00406F5D">
        <w:rPr>
          <w:color w:val="000000"/>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982FFD" w:rsidRPr="00406F5D">
        <w:rPr>
          <w:rFonts w:eastAsia="Times New Roman"/>
          <w:b/>
          <w:iCs/>
          <w:sz w:val="24"/>
          <w:szCs w:val="24"/>
        </w:rPr>
        <w:t xml:space="preserve">. </w:t>
      </w:r>
    </w:p>
    <w:p w:rsidR="00270CC3" w:rsidRPr="00406F5D" w:rsidRDefault="00270CC3" w:rsidP="007652B1">
      <w:pPr>
        <w:ind w:firstLine="567"/>
        <w:jc w:val="both"/>
        <w:rPr>
          <w:rFonts w:eastAsia="Times New Roman"/>
          <w:sz w:val="24"/>
          <w:szCs w:val="24"/>
        </w:rPr>
      </w:pPr>
      <w:r w:rsidRPr="00406F5D">
        <w:rPr>
          <w:rFonts w:eastAsia="Times New Roman"/>
          <w:b/>
          <w:iCs/>
          <w:sz w:val="24"/>
          <w:szCs w:val="24"/>
        </w:rPr>
        <w:t>Г</w:t>
      </w:r>
      <w:r w:rsidRPr="00406F5D">
        <w:rPr>
          <w:rFonts w:eastAsia="Times New Roman"/>
          <w:b/>
          <w:sz w:val="24"/>
          <w:szCs w:val="24"/>
        </w:rPr>
        <w:t>радостроительная подготовка земельных участков</w:t>
      </w:r>
      <w:r w:rsidRPr="00406F5D">
        <w:rPr>
          <w:rFonts w:eastAsia="Times New Roman"/>
          <w:sz w:val="24"/>
          <w:szCs w:val="24"/>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Г</w:t>
      </w:r>
      <w:r w:rsidRPr="00406F5D">
        <w:rPr>
          <w:rFonts w:eastAsia="Times New Roman"/>
          <w:b/>
          <w:iCs/>
          <w:sz w:val="24"/>
          <w:szCs w:val="24"/>
        </w:rPr>
        <w:t>радостроительный план земельного участка</w:t>
      </w:r>
      <w:r w:rsidRPr="00406F5D">
        <w:rPr>
          <w:rFonts w:eastAsia="Times New Roman"/>
          <w:iCs/>
          <w:sz w:val="24"/>
          <w:szCs w:val="24"/>
        </w:rPr>
        <w:t xml:space="preserve"> –</w:t>
      </w:r>
      <w:r w:rsidR="00982FFD" w:rsidRPr="00406F5D">
        <w:rPr>
          <w:rFonts w:eastAsia="Times New Roman"/>
          <w:iCs/>
          <w:sz w:val="24"/>
          <w:szCs w:val="24"/>
        </w:rPr>
        <w:t xml:space="preserve"> документ, который в</w:t>
      </w:r>
      <w:r w:rsidR="00982FFD" w:rsidRPr="00406F5D">
        <w:rPr>
          <w:color w:val="000000"/>
          <w:sz w:val="24"/>
          <w:szCs w:val="24"/>
          <w:shd w:val="clear" w:color="auto" w:fill="FFFFFF"/>
        </w:rPr>
        <w:t>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14FA6" w:rsidRPr="00406F5D" w:rsidRDefault="00270CC3" w:rsidP="007652B1">
      <w:pPr>
        <w:autoSpaceDE w:val="0"/>
        <w:autoSpaceDN w:val="0"/>
        <w:adjustRightInd w:val="0"/>
        <w:ind w:firstLine="567"/>
        <w:jc w:val="both"/>
        <w:rPr>
          <w:rFonts w:eastAsia="DengXian"/>
          <w:sz w:val="24"/>
          <w:szCs w:val="24"/>
        </w:rPr>
      </w:pPr>
      <w:r w:rsidRPr="00406F5D">
        <w:rPr>
          <w:rFonts w:eastAsia="Times New Roman"/>
          <w:b/>
          <w:sz w:val="24"/>
          <w:szCs w:val="24"/>
        </w:rPr>
        <w:t>Застройщик</w:t>
      </w:r>
      <w:r w:rsidRPr="00406F5D">
        <w:rPr>
          <w:rFonts w:eastAsia="Times New Roman"/>
          <w:sz w:val="24"/>
          <w:szCs w:val="24"/>
        </w:rPr>
        <w:t xml:space="preserve"> – </w:t>
      </w:r>
      <w:r w:rsidR="00914FA6" w:rsidRPr="00406F5D">
        <w:rPr>
          <w:rFonts w:eastAsia="DengXi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914FA6" w:rsidRPr="00406F5D">
        <w:rPr>
          <w:rFonts w:eastAsia="DengXian"/>
          <w:sz w:val="24"/>
          <w:szCs w:val="24"/>
        </w:rPr>
        <w:t>Росатом</w:t>
      </w:r>
      <w:proofErr w:type="spellEnd"/>
      <w:r w:rsidR="00914FA6" w:rsidRPr="00406F5D">
        <w:rPr>
          <w:rFonts w:eastAsia="DengXian"/>
          <w:sz w:val="24"/>
          <w:szCs w:val="24"/>
        </w:rPr>
        <w:t>", Государственная корпорация по космической деятельности "</w:t>
      </w:r>
      <w:proofErr w:type="spellStart"/>
      <w:r w:rsidR="00914FA6" w:rsidRPr="00406F5D">
        <w:rPr>
          <w:rFonts w:eastAsia="DengXian"/>
          <w:sz w:val="24"/>
          <w:szCs w:val="24"/>
        </w:rPr>
        <w:t>Роскосмос</w:t>
      </w:r>
      <w:proofErr w:type="spellEnd"/>
      <w:r w:rsidR="00914FA6" w:rsidRPr="00406F5D">
        <w:rPr>
          <w:rFonts w:eastAsia="DengXi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70CC3" w:rsidRPr="00406F5D" w:rsidRDefault="00270CC3" w:rsidP="007652B1">
      <w:pPr>
        <w:ind w:firstLine="567"/>
        <w:jc w:val="both"/>
        <w:rPr>
          <w:rFonts w:eastAsia="Times New Roman"/>
          <w:sz w:val="24"/>
          <w:szCs w:val="24"/>
        </w:rPr>
      </w:pPr>
      <w:r w:rsidRPr="00406F5D">
        <w:rPr>
          <w:rFonts w:eastAsia="Times New Roman"/>
          <w:b/>
          <w:iCs/>
          <w:sz w:val="24"/>
          <w:szCs w:val="24"/>
        </w:rPr>
        <w:t>Земельный участок</w:t>
      </w:r>
      <w:r w:rsidRPr="00406F5D">
        <w:rPr>
          <w:rFonts w:eastAsia="Times New Roman"/>
          <w:sz w:val="24"/>
          <w:szCs w:val="24"/>
        </w:rPr>
        <w:t xml:space="preserve"> – часть земной поверхности, границы которой определены в соответствии с федеральными законами.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Землепользователи</w:t>
      </w:r>
      <w:r w:rsidRPr="00406F5D">
        <w:rPr>
          <w:rFonts w:eastAsia="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Землевладельцы</w:t>
      </w:r>
      <w:r w:rsidRPr="00406F5D">
        <w:rPr>
          <w:rFonts w:eastAsia="Times New Roman"/>
          <w:sz w:val="24"/>
          <w:szCs w:val="24"/>
        </w:rPr>
        <w:t xml:space="preserve"> – лица, владеющие и пользующиеся земельными участками на праве пожизненного наследуемого владения.</w:t>
      </w:r>
    </w:p>
    <w:p w:rsidR="00982FFD" w:rsidRPr="00406F5D" w:rsidRDefault="00270CC3" w:rsidP="007652B1">
      <w:pPr>
        <w:ind w:firstLine="567"/>
        <w:jc w:val="both"/>
        <w:rPr>
          <w:rFonts w:eastAsia="Times New Roman"/>
          <w:b/>
          <w:sz w:val="24"/>
          <w:szCs w:val="24"/>
        </w:rPr>
      </w:pPr>
      <w:r w:rsidRPr="00406F5D">
        <w:rPr>
          <w:rFonts w:eastAsia="Times New Roman"/>
          <w:b/>
          <w:sz w:val="24"/>
          <w:szCs w:val="24"/>
        </w:rPr>
        <w:t>Зоны с особыми условиями использования территорий</w:t>
      </w:r>
      <w:r w:rsidRPr="00406F5D">
        <w:rPr>
          <w:rFonts w:eastAsia="Times New Roman"/>
          <w:sz w:val="24"/>
          <w:szCs w:val="24"/>
        </w:rPr>
        <w:t xml:space="preserve"> — </w:t>
      </w:r>
      <w:r w:rsidR="00982FFD" w:rsidRPr="00406F5D">
        <w:rPr>
          <w:rFonts w:eastAsia="Times New Roman"/>
          <w:sz w:val="24"/>
          <w:szCs w:val="24"/>
        </w:rPr>
        <w:t>ох</w:t>
      </w:r>
      <w:r w:rsidR="00982FFD" w:rsidRPr="00406F5D">
        <w:rPr>
          <w:color w:val="000000"/>
          <w:sz w:val="24"/>
          <w:szCs w:val="24"/>
          <w:shd w:val="clear" w:color="auto" w:fill="FFFFFF"/>
        </w:rPr>
        <w:t xml:space="preserve">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982FFD" w:rsidRPr="00406F5D">
        <w:rPr>
          <w:color w:val="000000"/>
          <w:sz w:val="24"/>
          <w:szCs w:val="24"/>
          <w:shd w:val="clear" w:color="auto" w:fill="FFFFFF"/>
        </w:rPr>
        <w:t>водоохранные</w:t>
      </w:r>
      <w:proofErr w:type="spellEnd"/>
      <w:r w:rsidR="00982FFD" w:rsidRPr="00406F5D">
        <w:rPr>
          <w:color w:val="000000"/>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82FFD" w:rsidRPr="00406F5D">
        <w:rPr>
          <w:color w:val="000000"/>
          <w:sz w:val="24"/>
          <w:szCs w:val="24"/>
          <w:shd w:val="clear" w:color="auto" w:fill="FFFFFF"/>
        </w:rPr>
        <w:t>приаэродромная</w:t>
      </w:r>
      <w:proofErr w:type="spellEnd"/>
      <w:r w:rsidR="00982FFD" w:rsidRPr="00406F5D">
        <w:rPr>
          <w:color w:val="000000"/>
          <w:sz w:val="24"/>
          <w:szCs w:val="24"/>
          <w:shd w:val="clear" w:color="auto" w:fill="FFFFFF"/>
        </w:rPr>
        <w:t xml:space="preserve"> территория, иные зоны, устанавливаемые в соответствии с законодательством Российской Федерации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Зона охраны объектов культурного наследия</w:t>
      </w:r>
      <w:r w:rsidRPr="00406F5D">
        <w:rPr>
          <w:rFonts w:eastAsia="Times New Roman"/>
          <w:sz w:val="24"/>
          <w:szCs w:val="24"/>
        </w:rPr>
        <w:t> — территории, границы которых утверждены проектом зон охраны объекта культурного наследия, для которых установлен особый режим использования земель, обеспечивающий сохранность объекта культурного наследия в его исторической и ландшафтной среде.</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Изменение недвижимости</w:t>
      </w:r>
      <w:r w:rsidRPr="00406F5D">
        <w:rPr>
          <w:rFonts w:eastAsia="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54B36" w:rsidRPr="00406F5D" w:rsidRDefault="00270CC3" w:rsidP="007652B1">
      <w:pPr>
        <w:ind w:firstLine="567"/>
        <w:jc w:val="both"/>
        <w:rPr>
          <w:rFonts w:ascii="Verdana" w:eastAsia="Times New Roman" w:hAnsi="Verdana"/>
          <w:sz w:val="21"/>
          <w:szCs w:val="21"/>
        </w:rPr>
      </w:pPr>
      <w:r w:rsidRPr="00406F5D">
        <w:rPr>
          <w:rFonts w:eastAsia="Times New Roman"/>
          <w:b/>
          <w:sz w:val="24"/>
          <w:szCs w:val="24"/>
        </w:rPr>
        <w:t>Индивидуальный жилой дом</w:t>
      </w:r>
      <w:r w:rsidRPr="00406F5D">
        <w:rPr>
          <w:rFonts w:eastAsia="Times New Roman"/>
          <w:sz w:val="24"/>
          <w:szCs w:val="24"/>
        </w:rPr>
        <w:t xml:space="preserve"> — </w:t>
      </w:r>
      <w:r w:rsidR="00A54B36" w:rsidRPr="00406F5D">
        <w:rPr>
          <w:rFonts w:eastAsia="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Инженерное (инженерно-техническое) обеспечение территории</w:t>
      </w:r>
      <w:r w:rsidRPr="00406F5D">
        <w:rPr>
          <w:rFonts w:eastAsia="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Инженерная инфраструктура</w:t>
      </w:r>
      <w:r w:rsidRPr="00406F5D">
        <w:rPr>
          <w:rFonts w:eastAsia="Times New Roman"/>
          <w:sz w:val="24"/>
          <w:szCs w:val="24"/>
        </w:rPr>
        <w:t xml:space="preserve"> – система коммуникаций и объектов водоснабжения, канализации, тепло-, электро- и газоснабжения, связи.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Инженерная подготовка территории</w:t>
      </w:r>
      <w:r w:rsidRPr="00406F5D">
        <w:rPr>
          <w:rFonts w:eastAsia="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406F5D">
        <w:rPr>
          <w:rFonts w:eastAsia="Times New Roman"/>
          <w:sz w:val="24"/>
          <w:szCs w:val="24"/>
        </w:rPr>
        <w:t>выторфовка</w:t>
      </w:r>
      <w:proofErr w:type="spellEnd"/>
      <w:r w:rsidRPr="00406F5D">
        <w:rPr>
          <w:rFonts w:eastAsia="Times New Roman"/>
          <w:sz w:val="24"/>
          <w:szCs w:val="24"/>
        </w:rPr>
        <w:t>, подсыпка и т.д.).</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Использование земельных участков в целях, не связанных со строительством</w:t>
      </w:r>
      <w:r w:rsidRPr="00406F5D">
        <w:rPr>
          <w:rFonts w:eastAsia="Times New Roman"/>
          <w:sz w:val="24"/>
          <w:szCs w:val="24"/>
        </w:rPr>
        <w:t xml:space="preserve">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Капитальный ремонт объектов капитального строительства</w:t>
      </w:r>
      <w:r w:rsidRPr="00406F5D">
        <w:rPr>
          <w:rFonts w:eastAsia="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Квартал (микрорайон)</w:t>
      </w:r>
      <w:r w:rsidRPr="00406F5D">
        <w:rPr>
          <w:rFonts w:eastAsia="Times New Roman"/>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поселения.</w:t>
      </w:r>
    </w:p>
    <w:p w:rsidR="00270CC3" w:rsidRPr="00406F5D" w:rsidRDefault="00270CC3" w:rsidP="007652B1">
      <w:pPr>
        <w:ind w:firstLine="567"/>
        <w:jc w:val="both"/>
        <w:rPr>
          <w:rFonts w:eastAsia="Times New Roman"/>
          <w:sz w:val="24"/>
          <w:szCs w:val="24"/>
        </w:rPr>
      </w:pPr>
      <w:r w:rsidRPr="00406F5D">
        <w:rPr>
          <w:rFonts w:eastAsia="Times New Roman"/>
          <w:b/>
          <w:iCs/>
          <w:sz w:val="24"/>
          <w:szCs w:val="24"/>
        </w:rPr>
        <w:t>К</w:t>
      </w:r>
      <w:r w:rsidRPr="00406F5D">
        <w:rPr>
          <w:rFonts w:eastAsia="Times New Roman"/>
          <w:b/>
          <w:sz w:val="24"/>
          <w:szCs w:val="24"/>
        </w:rPr>
        <w:t>расные линии</w:t>
      </w:r>
      <w:r w:rsidRPr="00406F5D">
        <w:rPr>
          <w:rFonts w:eastAsia="Times New Roman"/>
          <w:sz w:val="24"/>
          <w:szCs w:val="24"/>
        </w:rPr>
        <w:t xml:space="preserve"> – </w:t>
      </w:r>
      <w:r w:rsidR="00914FA6" w:rsidRPr="00406F5D">
        <w:rPr>
          <w:color w:val="000000"/>
          <w:sz w:val="24"/>
          <w:szCs w:val="24"/>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A54B36" w:rsidRPr="00406F5D">
        <w:rPr>
          <w:color w:val="000000"/>
          <w:sz w:val="24"/>
          <w:szCs w:val="24"/>
          <w:shd w:val="clear" w:color="auto" w:fill="FFFFFF"/>
        </w:rPr>
        <w:t>.</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Линии отступа от красных линий</w:t>
      </w:r>
      <w:r w:rsidRPr="00406F5D">
        <w:rPr>
          <w:rFonts w:eastAsia="Times New Roman"/>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Лицо, осуществляющее строительство</w:t>
      </w:r>
      <w:r w:rsidRPr="00406F5D">
        <w:rPr>
          <w:rFonts w:eastAsia="Times New Roman"/>
          <w:sz w:val="24"/>
          <w:szCs w:val="24"/>
        </w:rPr>
        <w:t xml:space="preserve">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Личное подсобное хозяйство</w:t>
      </w:r>
      <w:r w:rsidRPr="00406F5D">
        <w:rPr>
          <w:rFonts w:eastAsia="Times New Roman"/>
          <w:sz w:val="24"/>
          <w:szCs w:val="24"/>
        </w:rPr>
        <w:t xml:space="preserve">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Максимальный процент застройки земельного участка</w:t>
      </w:r>
      <w:r w:rsidRPr="00406F5D">
        <w:rPr>
          <w:rFonts w:eastAsia="Times New Roman"/>
          <w:sz w:val="24"/>
          <w:szCs w:val="24"/>
        </w:rPr>
        <w:t>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земельного участка, которая может быть застроена, ко всей площади земельного участка.</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Многоквартирный дом</w:t>
      </w:r>
      <w:r w:rsidRPr="00406F5D">
        <w:rPr>
          <w:rFonts w:eastAsia="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70CC3" w:rsidRPr="00406F5D" w:rsidRDefault="00270CC3" w:rsidP="007652B1">
      <w:pPr>
        <w:ind w:firstLine="567"/>
        <w:jc w:val="both"/>
        <w:rPr>
          <w:rFonts w:eastAsia="Times New Roman"/>
          <w:sz w:val="24"/>
          <w:szCs w:val="24"/>
        </w:rPr>
      </w:pPr>
      <w:r w:rsidRPr="00D57F86">
        <w:rPr>
          <w:rFonts w:eastAsia="Times New Roman"/>
          <w:b/>
          <w:color w:val="000000" w:themeColor="text1"/>
          <w:sz w:val="24"/>
          <w:szCs w:val="24"/>
        </w:rPr>
        <w:t>О</w:t>
      </w:r>
      <w:r w:rsidRPr="00D57F86">
        <w:rPr>
          <w:rFonts w:eastAsia="Times New Roman"/>
          <w:b/>
          <w:iCs/>
          <w:color w:val="000000" w:themeColor="text1"/>
          <w:sz w:val="24"/>
          <w:szCs w:val="24"/>
        </w:rPr>
        <w:t>рганы ме</w:t>
      </w:r>
      <w:r w:rsidR="00D57F86" w:rsidRPr="00D57F86">
        <w:rPr>
          <w:rFonts w:eastAsia="Times New Roman"/>
          <w:b/>
          <w:iCs/>
          <w:color w:val="000000" w:themeColor="text1"/>
          <w:sz w:val="24"/>
          <w:szCs w:val="24"/>
        </w:rPr>
        <w:t>стного самоуправления сельского</w:t>
      </w:r>
      <w:r w:rsidRPr="00D57F86">
        <w:rPr>
          <w:rFonts w:eastAsia="Times New Roman"/>
          <w:b/>
          <w:iCs/>
          <w:color w:val="000000" w:themeColor="text1"/>
          <w:sz w:val="24"/>
          <w:szCs w:val="24"/>
        </w:rPr>
        <w:t xml:space="preserve"> поселения</w:t>
      </w:r>
      <w:r w:rsidRPr="00D57F86">
        <w:rPr>
          <w:rFonts w:eastAsia="Times New Roman"/>
          <w:iCs/>
          <w:color w:val="000000" w:themeColor="text1"/>
          <w:sz w:val="24"/>
          <w:szCs w:val="24"/>
        </w:rPr>
        <w:t xml:space="preserve"> </w:t>
      </w:r>
      <w:r w:rsidRPr="00406F5D">
        <w:rPr>
          <w:rFonts w:eastAsia="Times New Roman"/>
          <w:iCs/>
          <w:sz w:val="24"/>
          <w:szCs w:val="24"/>
        </w:rPr>
        <w:t>–</w:t>
      </w:r>
      <w:r w:rsidRPr="00406F5D">
        <w:rPr>
          <w:rFonts w:eastAsia="Times New Roman"/>
          <w:sz w:val="24"/>
          <w:szCs w:val="24"/>
        </w:rPr>
        <w:t xml:space="preserve"> Дума </w:t>
      </w:r>
      <w:r w:rsidR="00F83B44" w:rsidRPr="00406F5D">
        <w:rPr>
          <w:rFonts w:eastAsia="Times New Roman"/>
          <w:sz w:val="24"/>
          <w:szCs w:val="24"/>
        </w:rPr>
        <w:t>Хомутовского муниципального образования</w:t>
      </w:r>
      <w:r w:rsidRPr="00406F5D">
        <w:rPr>
          <w:rFonts w:eastAsia="Times New Roman"/>
          <w:sz w:val="24"/>
          <w:szCs w:val="24"/>
        </w:rPr>
        <w:t xml:space="preserve">, Администрация </w:t>
      </w:r>
      <w:r w:rsidR="00F83B44" w:rsidRPr="00406F5D">
        <w:rPr>
          <w:rFonts w:eastAsia="Times New Roman"/>
          <w:sz w:val="24"/>
          <w:szCs w:val="24"/>
        </w:rPr>
        <w:t>Хомутовского</w:t>
      </w:r>
      <w:r w:rsidRPr="00406F5D">
        <w:rPr>
          <w:rFonts w:eastAsia="Times New Roman"/>
          <w:sz w:val="24"/>
          <w:szCs w:val="24"/>
        </w:rPr>
        <w:t xml:space="preserve"> </w:t>
      </w:r>
      <w:r w:rsidR="00F83B44" w:rsidRPr="00406F5D">
        <w:rPr>
          <w:rFonts w:eastAsia="Times New Roman"/>
          <w:sz w:val="24"/>
          <w:szCs w:val="24"/>
        </w:rPr>
        <w:t>муниципального образования</w:t>
      </w:r>
      <w:r w:rsidRPr="00406F5D">
        <w:rPr>
          <w:rFonts w:eastAsia="Times New Roman"/>
          <w:sz w:val="24"/>
          <w:szCs w:val="24"/>
        </w:rPr>
        <w:t xml:space="preserve">, Глава </w:t>
      </w:r>
      <w:r w:rsidR="00F83B44" w:rsidRPr="00406F5D">
        <w:rPr>
          <w:rFonts w:eastAsia="Times New Roman"/>
          <w:sz w:val="24"/>
          <w:szCs w:val="24"/>
        </w:rPr>
        <w:t>Хомутовского муниципального образования</w:t>
      </w:r>
      <w:r w:rsidRPr="00406F5D">
        <w:rPr>
          <w:rFonts w:eastAsia="Times New Roman"/>
          <w:sz w:val="24"/>
          <w:szCs w:val="24"/>
        </w:rPr>
        <w:t>).</w:t>
      </w:r>
    </w:p>
    <w:p w:rsidR="00914FA6" w:rsidRPr="00406F5D" w:rsidRDefault="00270CC3" w:rsidP="007652B1">
      <w:pPr>
        <w:autoSpaceDE w:val="0"/>
        <w:autoSpaceDN w:val="0"/>
        <w:adjustRightInd w:val="0"/>
        <w:ind w:firstLine="567"/>
        <w:jc w:val="both"/>
        <w:rPr>
          <w:rFonts w:eastAsia="DengXian"/>
          <w:sz w:val="24"/>
          <w:szCs w:val="24"/>
        </w:rPr>
      </w:pPr>
      <w:r w:rsidRPr="00406F5D">
        <w:rPr>
          <w:rFonts w:eastAsia="Times New Roman"/>
          <w:b/>
          <w:sz w:val="24"/>
          <w:szCs w:val="24"/>
        </w:rPr>
        <w:t>Объект капитального строительства</w:t>
      </w:r>
      <w:r w:rsidRPr="00406F5D">
        <w:rPr>
          <w:rFonts w:eastAsia="Times New Roman"/>
          <w:sz w:val="24"/>
          <w:szCs w:val="24"/>
        </w:rPr>
        <w:t xml:space="preserve"> – </w:t>
      </w:r>
      <w:r w:rsidR="00914FA6" w:rsidRPr="00406F5D">
        <w:rPr>
          <w:rFonts w:eastAsia="DengXian"/>
          <w:sz w:val="24"/>
          <w:szCs w:val="24"/>
        </w:rPr>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70CC3" w:rsidRPr="00406F5D" w:rsidRDefault="00270CC3" w:rsidP="007652B1">
      <w:pPr>
        <w:ind w:firstLine="567"/>
        <w:jc w:val="both"/>
        <w:rPr>
          <w:rFonts w:eastAsia="Arial" w:cs="Arial"/>
          <w:sz w:val="24"/>
          <w:szCs w:val="24"/>
        </w:rPr>
      </w:pPr>
      <w:r w:rsidRPr="00406F5D">
        <w:rPr>
          <w:rFonts w:eastAsia="Times New Roman"/>
          <w:b/>
          <w:sz w:val="24"/>
          <w:szCs w:val="24"/>
        </w:rPr>
        <w:t xml:space="preserve">Объекты недвижимости </w:t>
      </w:r>
      <w:r w:rsidRPr="00406F5D">
        <w:rPr>
          <w:rFonts w:eastAsia="Times New Roman"/>
          <w:sz w:val="24"/>
          <w:szCs w:val="24"/>
        </w:rPr>
        <w:t xml:space="preserve">– земельные участки, здания, сооружения, помещения, объекты незавершенного строительства </w:t>
      </w:r>
      <w:r w:rsidRPr="00406F5D">
        <w:rPr>
          <w:rFonts w:eastAsia="Arial" w:cs="Arial"/>
          <w:sz w:val="24"/>
          <w:szCs w:val="24"/>
        </w:rPr>
        <w:t>и все, что прочно связано с землей, то есть объекты, перемещение которых без несоразмерного ущерба их назначению невозможно.</w:t>
      </w:r>
    </w:p>
    <w:p w:rsidR="00270CC3" w:rsidRPr="00406F5D" w:rsidRDefault="00270CC3" w:rsidP="007652B1">
      <w:pPr>
        <w:ind w:firstLine="567"/>
        <w:jc w:val="both"/>
        <w:rPr>
          <w:rFonts w:eastAsia="Times New Roman"/>
          <w:bCs/>
          <w:sz w:val="24"/>
          <w:szCs w:val="24"/>
        </w:rPr>
      </w:pPr>
      <w:r w:rsidRPr="00406F5D">
        <w:rPr>
          <w:rFonts w:eastAsia="Times New Roman"/>
          <w:b/>
          <w:bCs/>
          <w:sz w:val="24"/>
          <w:szCs w:val="24"/>
        </w:rPr>
        <w:t>О</w:t>
      </w:r>
      <w:r w:rsidRPr="00406F5D">
        <w:rPr>
          <w:rFonts w:eastAsia="Times New Roman"/>
          <w:b/>
          <w:sz w:val="24"/>
          <w:szCs w:val="24"/>
        </w:rPr>
        <w:t>бъект, не являющийся объектом капитального строительства</w:t>
      </w:r>
      <w:r w:rsidRPr="00406F5D">
        <w:rPr>
          <w:rFonts w:eastAsia="Times New Roman"/>
          <w:bCs/>
          <w:sz w:val="24"/>
          <w:szCs w:val="24"/>
        </w:rPr>
        <w:t xml:space="preserve"> - </w:t>
      </w:r>
      <w:r w:rsidR="00F83B44" w:rsidRPr="00406F5D">
        <w:rPr>
          <w:rFonts w:eastAsia="Times New Roman"/>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406F5D">
        <w:rPr>
          <w:rFonts w:eastAsia="Times New Roman"/>
          <w:bCs/>
          <w:sz w:val="24"/>
          <w:szCs w:val="24"/>
        </w:rPr>
        <w:t>.</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Объекты транспортной инфраструктуры</w:t>
      </w:r>
      <w:r w:rsidRPr="00406F5D">
        <w:rPr>
          <w:rFonts w:eastAsia="Times New Roman"/>
          <w:sz w:val="24"/>
          <w:szCs w:val="24"/>
        </w:rPr>
        <w:t xml:space="preserve">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Подрядчик</w:t>
      </w:r>
      <w:r w:rsidRPr="00406F5D">
        <w:rPr>
          <w:rFonts w:eastAsia="Times New Roman"/>
          <w:sz w:val="24"/>
          <w:szCs w:val="24"/>
        </w:rPr>
        <w:t xml:space="preserve"> – физическое и (или) юридическое лицо, которое выполняет работы по договору подряда и (или) государственному или муниципальному контракту, заключаемому с заказчиками в соответствии с Гражданским кодексом Российской Федерации;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Прибрежная защитная полоса</w:t>
      </w:r>
      <w:r w:rsidRPr="00406F5D">
        <w:rPr>
          <w:rFonts w:eastAsia="Times New Roman"/>
          <w:sz w:val="24"/>
          <w:szCs w:val="24"/>
        </w:rPr>
        <w:t xml:space="preserve"> – часть территории </w:t>
      </w:r>
      <w:proofErr w:type="spellStart"/>
      <w:r w:rsidRPr="00406F5D">
        <w:rPr>
          <w:rFonts w:eastAsia="Times New Roman"/>
          <w:sz w:val="24"/>
          <w:szCs w:val="24"/>
        </w:rPr>
        <w:t>водоохранной</w:t>
      </w:r>
      <w:proofErr w:type="spellEnd"/>
      <w:r w:rsidRPr="00406F5D">
        <w:rPr>
          <w:rFonts w:eastAsia="Times New Roman"/>
          <w:sz w:val="24"/>
          <w:szCs w:val="24"/>
        </w:rPr>
        <w:t xml:space="preserve"> зоны водного объекта, на территории которой вводятся дополнительные ограничения хозяйственной и иной деятельности.</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Приусадебный земельный участок</w:t>
      </w:r>
      <w:r w:rsidRPr="00406F5D">
        <w:rPr>
          <w:rFonts w:eastAsia="Times New Roman"/>
          <w:sz w:val="24"/>
          <w:szCs w:val="24"/>
        </w:rPr>
        <w:t xml:space="preserve">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Проектная документация</w:t>
      </w:r>
      <w:r w:rsidRPr="00406F5D">
        <w:rPr>
          <w:rFonts w:eastAsia="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046E5" w:rsidRPr="00406F5D" w:rsidRDefault="00270CC3" w:rsidP="007652B1">
      <w:pPr>
        <w:ind w:firstLine="567"/>
        <w:jc w:val="both"/>
        <w:rPr>
          <w:rFonts w:eastAsia="Times New Roman"/>
          <w:b/>
          <w:sz w:val="24"/>
          <w:szCs w:val="24"/>
        </w:rPr>
      </w:pPr>
      <w:r w:rsidRPr="00406F5D">
        <w:rPr>
          <w:rFonts w:eastAsia="Times New Roman"/>
          <w:b/>
          <w:sz w:val="24"/>
          <w:szCs w:val="24"/>
        </w:rPr>
        <w:t>Разрешение на ввод объекта в эксплуатацию</w:t>
      </w:r>
      <w:r w:rsidRPr="00406F5D">
        <w:rPr>
          <w:rFonts w:eastAsia="Times New Roman"/>
          <w:sz w:val="24"/>
          <w:szCs w:val="24"/>
        </w:rPr>
        <w:t xml:space="preserve"> – </w:t>
      </w:r>
      <w:r w:rsidR="00D046E5" w:rsidRPr="00406F5D">
        <w:rPr>
          <w:color w:val="000000"/>
          <w:sz w:val="24"/>
          <w:szCs w:val="24"/>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00D046E5" w:rsidRPr="00406F5D">
        <w:rPr>
          <w:rFonts w:eastAsia="Times New Roman"/>
          <w:b/>
          <w:sz w:val="24"/>
          <w:szCs w:val="24"/>
        </w:rPr>
        <w:t xml:space="preserve"> </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Разрешенное использование земельных участков и объектов капитального строительства</w:t>
      </w:r>
      <w:r w:rsidRPr="00406F5D">
        <w:rPr>
          <w:rFonts w:eastAsia="Times New Roman"/>
          <w:sz w:val="24"/>
          <w:szCs w:val="24"/>
        </w:rPr>
        <w:t xml:space="preserve"> – устанавливаемое градостроительными регламентами допустимое использование земельных участков и объектов капитального строительства.</w:t>
      </w:r>
    </w:p>
    <w:p w:rsidR="00270CC3" w:rsidRPr="00406F5D" w:rsidRDefault="00270CC3" w:rsidP="007652B1">
      <w:pPr>
        <w:ind w:firstLine="567"/>
        <w:jc w:val="both"/>
        <w:rPr>
          <w:rFonts w:eastAsia="Times New Roman"/>
          <w:sz w:val="24"/>
          <w:szCs w:val="24"/>
        </w:rPr>
      </w:pPr>
      <w:bookmarkStart w:id="4" w:name="_Toc318370095"/>
      <w:r w:rsidRPr="00406F5D">
        <w:rPr>
          <w:rFonts w:eastAsia="Times New Roman"/>
          <w:b/>
          <w:sz w:val="24"/>
          <w:szCs w:val="24"/>
        </w:rPr>
        <w:t>Реконструкция объектов капитального строительства</w:t>
      </w:r>
      <w:r w:rsidRPr="00406F5D">
        <w:rPr>
          <w:rFonts w:eastAsia="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bookmarkEnd w:id="4"/>
      <w:r w:rsidRPr="00406F5D">
        <w:rPr>
          <w:rFonts w:eastAsia="Times New Roman"/>
          <w:sz w:val="24"/>
          <w:szCs w:val="24"/>
        </w:rPr>
        <w:t>.</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Строительство</w:t>
      </w:r>
      <w:r w:rsidRPr="00406F5D">
        <w:rPr>
          <w:rFonts w:eastAsia="Times New Roman"/>
          <w:sz w:val="24"/>
          <w:szCs w:val="24"/>
        </w:rPr>
        <w:t xml:space="preserve"> – создание зданий, строений, сооружений (в том числе на месте сносимых объектов капитального строительства).</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Собственник земельного участка</w:t>
      </w:r>
      <w:r w:rsidRPr="00406F5D">
        <w:rPr>
          <w:rFonts w:eastAsia="Times New Roman"/>
          <w:sz w:val="24"/>
          <w:szCs w:val="24"/>
        </w:rPr>
        <w:t xml:space="preserve"> – физическое или юридическое лицо, обладающее правом собственности (правом владения, пользования, распоряжения) на земельный участок.</w:t>
      </w:r>
    </w:p>
    <w:p w:rsidR="00270CC3" w:rsidRPr="00406F5D" w:rsidRDefault="00270CC3" w:rsidP="007652B1">
      <w:pPr>
        <w:ind w:firstLine="567"/>
        <w:jc w:val="both"/>
        <w:rPr>
          <w:rFonts w:eastAsia="Times New Roman"/>
          <w:sz w:val="24"/>
          <w:szCs w:val="24"/>
        </w:rPr>
      </w:pPr>
      <w:r w:rsidRPr="00406F5D">
        <w:rPr>
          <w:rFonts w:eastAsia="Times New Roman"/>
          <w:b/>
          <w:iCs/>
          <w:sz w:val="24"/>
          <w:szCs w:val="24"/>
        </w:rPr>
        <w:t>Территориальная зона</w:t>
      </w:r>
      <w:r w:rsidRPr="00406F5D">
        <w:rPr>
          <w:rFonts w:eastAsia="Times New Roman"/>
          <w:sz w:val="24"/>
          <w:szCs w:val="24"/>
        </w:rPr>
        <w:t xml:space="preserve"> – зона, для которой в настоящих Правилах определены границы и установлены градостроительные регламенты.</w:t>
      </w:r>
    </w:p>
    <w:p w:rsidR="00270CC3" w:rsidRPr="00406F5D" w:rsidRDefault="00270CC3" w:rsidP="007652B1">
      <w:pPr>
        <w:ind w:firstLine="567"/>
        <w:jc w:val="both"/>
        <w:rPr>
          <w:rFonts w:eastAsia="Times New Roman"/>
          <w:sz w:val="24"/>
          <w:szCs w:val="24"/>
        </w:rPr>
      </w:pPr>
      <w:r w:rsidRPr="00406F5D">
        <w:rPr>
          <w:rFonts w:eastAsia="Times New Roman"/>
          <w:b/>
          <w:iCs/>
          <w:sz w:val="24"/>
          <w:szCs w:val="24"/>
        </w:rPr>
        <w:t>Т</w:t>
      </w:r>
      <w:r w:rsidRPr="00406F5D">
        <w:rPr>
          <w:rFonts w:eastAsia="Times New Roman"/>
          <w:b/>
          <w:sz w:val="24"/>
          <w:szCs w:val="24"/>
        </w:rPr>
        <w:t>ерритории общего пользования</w:t>
      </w:r>
      <w:r w:rsidRPr="00406F5D">
        <w:rPr>
          <w:rFonts w:eastAsia="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0CC3" w:rsidRPr="00406F5D" w:rsidRDefault="00270CC3" w:rsidP="007652B1">
      <w:pPr>
        <w:ind w:firstLine="567"/>
        <w:jc w:val="both"/>
        <w:rPr>
          <w:rFonts w:eastAsia="Times New Roman"/>
          <w:sz w:val="24"/>
          <w:szCs w:val="24"/>
        </w:rPr>
      </w:pPr>
      <w:r w:rsidRPr="00406F5D">
        <w:rPr>
          <w:rFonts w:eastAsia="Times New Roman"/>
          <w:b/>
          <w:sz w:val="24"/>
          <w:szCs w:val="24"/>
        </w:rPr>
        <w:t>Технический регламент</w:t>
      </w:r>
      <w:r w:rsidRPr="00406F5D">
        <w:rPr>
          <w:rFonts w:eastAsia="Times New Roman"/>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70CC3" w:rsidRPr="00406F5D" w:rsidRDefault="00270CC3" w:rsidP="007652B1">
      <w:pPr>
        <w:ind w:firstLine="567"/>
        <w:jc w:val="both"/>
        <w:rPr>
          <w:rFonts w:eastAsia="Times New Roman"/>
          <w:iCs/>
          <w:sz w:val="24"/>
          <w:szCs w:val="24"/>
        </w:rPr>
      </w:pPr>
      <w:r w:rsidRPr="00406F5D">
        <w:rPr>
          <w:rFonts w:eastAsia="Times New Roman"/>
          <w:b/>
          <w:iCs/>
          <w:sz w:val="24"/>
          <w:szCs w:val="24"/>
        </w:rPr>
        <w:t xml:space="preserve">Улично-дорожная сеть </w:t>
      </w:r>
      <w:r w:rsidRPr="00406F5D">
        <w:rPr>
          <w:rFonts w:eastAsia="Times New Roman"/>
          <w:iCs/>
          <w:sz w:val="24"/>
          <w:szCs w:val="24"/>
        </w:rPr>
        <w:t xml:space="preserve">– комплекс объектов, включающий в себя магистральные улицы различных категорий </w:t>
      </w:r>
      <w:proofErr w:type="spellStart"/>
      <w:r w:rsidRPr="00406F5D">
        <w:rPr>
          <w:rFonts w:eastAsia="Times New Roman"/>
          <w:iCs/>
          <w:sz w:val="24"/>
          <w:szCs w:val="24"/>
        </w:rPr>
        <w:t>общепоселенческого</w:t>
      </w:r>
      <w:proofErr w:type="spellEnd"/>
      <w:r w:rsidRPr="00406F5D">
        <w:rPr>
          <w:rFonts w:eastAsia="Times New Roman"/>
          <w:iCs/>
          <w:sz w:val="24"/>
          <w:szCs w:val="24"/>
        </w:rPr>
        <w:t xml:space="preserve"> и районного значения, улицы, дороги и проезды в жилых и производственных зонах населенных пунктов, площади, мосты, эстакады, подземные переходы, разворотные площадки и иное.</w:t>
      </w:r>
    </w:p>
    <w:p w:rsidR="00270CC3" w:rsidRPr="00406F5D" w:rsidRDefault="00270CC3" w:rsidP="007652B1">
      <w:pPr>
        <w:ind w:firstLine="567"/>
        <w:jc w:val="both"/>
        <w:rPr>
          <w:rFonts w:eastAsia="Times New Roman"/>
          <w:sz w:val="24"/>
          <w:szCs w:val="24"/>
        </w:rPr>
      </w:pPr>
      <w:r w:rsidRPr="00406F5D">
        <w:rPr>
          <w:rFonts w:eastAsia="Times New Roman"/>
          <w:sz w:val="24"/>
          <w:szCs w:val="24"/>
        </w:rPr>
        <w:t>Э</w:t>
      </w:r>
      <w:r w:rsidRPr="00406F5D">
        <w:rPr>
          <w:rFonts w:eastAsia="Times New Roman"/>
          <w:b/>
          <w:sz w:val="24"/>
          <w:szCs w:val="24"/>
        </w:rPr>
        <w:t>тажность</w:t>
      </w:r>
      <w:r w:rsidRPr="00406F5D">
        <w:rPr>
          <w:rFonts w:eastAsia="Times New Roman"/>
          <w:sz w:val="24"/>
          <w:szCs w:val="24"/>
        </w:rPr>
        <w:t xml:space="preserve"> – число наземных этажей здания, 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2м.</w:t>
      </w:r>
    </w:p>
    <w:p w:rsidR="00270CC3" w:rsidRPr="00406F5D" w:rsidRDefault="00270CC3" w:rsidP="007652B1">
      <w:pPr>
        <w:ind w:firstLine="567"/>
        <w:jc w:val="both"/>
        <w:rPr>
          <w:rFonts w:eastAsia="Times New Roman"/>
          <w:sz w:val="24"/>
          <w:szCs w:val="24"/>
        </w:rPr>
      </w:pPr>
      <w:r w:rsidRPr="00406F5D">
        <w:rPr>
          <w:rFonts w:eastAsia="Times New Roman"/>
          <w:sz w:val="24"/>
          <w:szCs w:val="24"/>
        </w:rPr>
        <w:t>Иные понятия, используемые в настоящих Правилах, применяются в значениях, используемых в федеральном законодательстве.</w:t>
      </w:r>
    </w:p>
    <w:p w:rsidR="00B06433" w:rsidRPr="00406F5D" w:rsidRDefault="00B06433" w:rsidP="00270CC3">
      <w:pPr>
        <w:ind w:firstLine="284"/>
        <w:jc w:val="both"/>
        <w:rPr>
          <w:rFonts w:eastAsia="Times New Roman"/>
          <w:sz w:val="24"/>
          <w:szCs w:val="24"/>
        </w:rPr>
      </w:pPr>
    </w:p>
    <w:p w:rsidR="00B06433" w:rsidRPr="00406F5D" w:rsidRDefault="00B06433" w:rsidP="00D90108">
      <w:pPr>
        <w:keepNext/>
        <w:spacing w:line="360" w:lineRule="auto"/>
        <w:ind w:firstLine="567"/>
        <w:outlineLvl w:val="1"/>
        <w:rPr>
          <w:rFonts w:eastAsia="Times New Roman" w:cs="Arial"/>
          <w:b/>
          <w:bCs/>
          <w:iCs/>
          <w:sz w:val="24"/>
          <w:szCs w:val="28"/>
        </w:rPr>
      </w:pPr>
      <w:bookmarkStart w:id="5" w:name="__RefHeading__353_2087375748"/>
      <w:bookmarkStart w:id="6" w:name="_Toc383496938"/>
      <w:bookmarkStart w:id="7" w:name="_Toc27226073"/>
      <w:bookmarkEnd w:id="5"/>
      <w:r w:rsidRPr="00406F5D">
        <w:rPr>
          <w:rFonts w:eastAsia="Times New Roman" w:cs="Arial"/>
          <w:b/>
          <w:bCs/>
          <w:iCs/>
          <w:sz w:val="24"/>
          <w:szCs w:val="28"/>
        </w:rPr>
        <w:t>Статья 2. Сфера применения настоящих Правил</w:t>
      </w:r>
      <w:bookmarkEnd w:id="6"/>
      <w:bookmarkEnd w:id="7"/>
    </w:p>
    <w:p w:rsidR="00B06433" w:rsidRPr="00406F5D" w:rsidRDefault="00B06433" w:rsidP="007652B1">
      <w:pPr>
        <w:ind w:firstLine="567"/>
        <w:jc w:val="both"/>
        <w:rPr>
          <w:rFonts w:eastAsia="Times New Roman"/>
          <w:iCs/>
          <w:sz w:val="24"/>
          <w:szCs w:val="24"/>
        </w:rPr>
      </w:pPr>
      <w:r w:rsidRPr="00406F5D">
        <w:rPr>
          <w:rFonts w:eastAsia="Times New Roman"/>
          <w:sz w:val="24"/>
          <w:szCs w:val="24"/>
        </w:rPr>
        <w:t xml:space="preserve">1. </w:t>
      </w:r>
      <w:r w:rsidRPr="00406F5D">
        <w:rPr>
          <w:rFonts w:eastAsia="Times New Roman"/>
          <w:iCs/>
          <w:sz w:val="24"/>
          <w:szCs w:val="24"/>
        </w:rPr>
        <w:t xml:space="preserve">Настоящие Правила подлежат применению на территории </w:t>
      </w:r>
      <w:r w:rsidRPr="00406F5D">
        <w:rPr>
          <w:rFonts w:eastAsia="Times New Roman"/>
          <w:sz w:val="24"/>
          <w:szCs w:val="24"/>
        </w:rPr>
        <w:t xml:space="preserve">Хомутовского муниципального </w:t>
      </w:r>
      <w:proofErr w:type="gramStart"/>
      <w:r w:rsidRPr="00406F5D">
        <w:rPr>
          <w:rFonts w:eastAsia="Times New Roman"/>
          <w:sz w:val="24"/>
          <w:szCs w:val="24"/>
        </w:rPr>
        <w:t xml:space="preserve">образования </w:t>
      </w:r>
      <w:r w:rsidRPr="00406F5D">
        <w:rPr>
          <w:rFonts w:eastAsia="Times New Roman"/>
          <w:iCs/>
          <w:sz w:val="24"/>
          <w:szCs w:val="24"/>
        </w:rPr>
        <w:t xml:space="preserve"> в</w:t>
      </w:r>
      <w:proofErr w:type="gramEnd"/>
      <w:r w:rsidRPr="00406F5D">
        <w:rPr>
          <w:rFonts w:eastAsia="Times New Roman"/>
          <w:iCs/>
          <w:sz w:val="24"/>
          <w:szCs w:val="24"/>
        </w:rPr>
        <w:t xml:space="preserve"> границах, установленных согласно закону Иркутской области от 09.04.2007г № 13-оз «О статусе и границах муниципальных образований Иркутского района Иркутской области».</w:t>
      </w:r>
    </w:p>
    <w:p w:rsidR="00B06433" w:rsidRPr="00406F5D" w:rsidRDefault="00B06433" w:rsidP="007652B1">
      <w:pPr>
        <w:ind w:firstLine="567"/>
        <w:jc w:val="both"/>
        <w:rPr>
          <w:rFonts w:eastAsia="Times New Roman"/>
          <w:sz w:val="24"/>
          <w:szCs w:val="24"/>
        </w:rPr>
      </w:pPr>
      <w:r w:rsidRPr="00406F5D">
        <w:rPr>
          <w:rFonts w:eastAsia="Times New Roman"/>
          <w:sz w:val="24"/>
          <w:szCs w:val="24"/>
        </w:rPr>
        <w:t>2. Настоящие Правила обязательны для исполнения всеми субъектами градостроительных отношений.</w:t>
      </w:r>
    </w:p>
    <w:p w:rsidR="00B06433" w:rsidRPr="00406F5D" w:rsidRDefault="00B06433" w:rsidP="007652B1">
      <w:pPr>
        <w:ind w:firstLine="567"/>
        <w:jc w:val="both"/>
        <w:rPr>
          <w:rFonts w:eastAsia="Times New Roman"/>
          <w:sz w:val="16"/>
          <w:szCs w:val="16"/>
        </w:rPr>
      </w:pPr>
    </w:p>
    <w:p w:rsidR="00B06433" w:rsidRPr="00406F5D" w:rsidRDefault="00B06433" w:rsidP="00D90108">
      <w:pPr>
        <w:keepNext/>
        <w:spacing w:line="360" w:lineRule="auto"/>
        <w:ind w:firstLine="567"/>
        <w:outlineLvl w:val="1"/>
        <w:rPr>
          <w:rFonts w:eastAsia="Times New Roman" w:cs="Arial"/>
          <w:b/>
          <w:bCs/>
          <w:iCs/>
          <w:sz w:val="24"/>
          <w:szCs w:val="28"/>
        </w:rPr>
      </w:pPr>
      <w:bookmarkStart w:id="8" w:name="_Toc383496939"/>
      <w:bookmarkStart w:id="9" w:name="_Toc27226074"/>
      <w:r w:rsidRPr="00406F5D">
        <w:rPr>
          <w:rFonts w:eastAsia="Times New Roman" w:cs="Arial"/>
          <w:b/>
          <w:bCs/>
          <w:iCs/>
          <w:sz w:val="24"/>
          <w:szCs w:val="28"/>
        </w:rPr>
        <w:t>Статья 3. Назначение и содержание настоящих Правил</w:t>
      </w:r>
      <w:bookmarkEnd w:id="8"/>
      <w:bookmarkEnd w:id="9"/>
    </w:p>
    <w:p w:rsidR="00B06433" w:rsidRPr="00406F5D" w:rsidRDefault="00B06433" w:rsidP="007652B1">
      <w:pPr>
        <w:ind w:firstLine="567"/>
        <w:jc w:val="both"/>
        <w:rPr>
          <w:rFonts w:eastAsia="Times New Roman"/>
          <w:sz w:val="24"/>
          <w:szCs w:val="24"/>
        </w:rPr>
      </w:pPr>
      <w:r w:rsidRPr="00406F5D">
        <w:rPr>
          <w:rFonts w:eastAsia="Times New Roman"/>
          <w:sz w:val="24"/>
          <w:szCs w:val="24"/>
        </w:rPr>
        <w:t>1. Настоящие Правила разрабатываются в целях:</w:t>
      </w:r>
    </w:p>
    <w:p w:rsidR="00B06433" w:rsidRPr="00406F5D" w:rsidRDefault="00B06433" w:rsidP="007652B1">
      <w:pPr>
        <w:ind w:firstLine="567"/>
        <w:jc w:val="both"/>
        <w:rPr>
          <w:rFonts w:eastAsia="Times New Roman"/>
          <w:sz w:val="24"/>
          <w:szCs w:val="24"/>
        </w:rPr>
      </w:pPr>
      <w:r w:rsidRPr="00406F5D">
        <w:rPr>
          <w:rFonts w:eastAsia="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2) создания условий для планировки территории поселения;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06433" w:rsidRPr="00406F5D" w:rsidRDefault="00B06433" w:rsidP="007652B1">
      <w:pPr>
        <w:ind w:firstLine="567"/>
        <w:jc w:val="both"/>
        <w:rPr>
          <w:rFonts w:eastAsia="Times New Roman"/>
          <w:sz w:val="24"/>
          <w:szCs w:val="24"/>
        </w:rPr>
      </w:pPr>
      <w:r w:rsidRPr="00406F5D">
        <w:rPr>
          <w:rFonts w:eastAsia="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06433" w:rsidRPr="00406F5D" w:rsidRDefault="00B06433" w:rsidP="007652B1">
      <w:pPr>
        <w:ind w:firstLine="567"/>
        <w:jc w:val="both"/>
        <w:rPr>
          <w:rFonts w:eastAsia="Times New Roman"/>
          <w:sz w:val="24"/>
          <w:szCs w:val="24"/>
        </w:rPr>
      </w:pPr>
      <w:r w:rsidRPr="00406F5D">
        <w:rPr>
          <w:rFonts w:eastAsia="Times New Roman"/>
          <w:sz w:val="24"/>
          <w:szCs w:val="24"/>
        </w:rPr>
        <w:t>2. Настоящие Правила включают в себя: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1) порядок применения настоящих Правил и внесения в них изменений;</w:t>
      </w:r>
    </w:p>
    <w:p w:rsidR="00B06433" w:rsidRPr="00406F5D" w:rsidRDefault="00B06433" w:rsidP="007652B1">
      <w:pPr>
        <w:ind w:firstLine="567"/>
        <w:jc w:val="both"/>
        <w:rPr>
          <w:rFonts w:eastAsia="Times New Roman"/>
          <w:sz w:val="24"/>
          <w:szCs w:val="24"/>
        </w:rPr>
      </w:pPr>
      <w:r w:rsidRPr="00406F5D">
        <w:rPr>
          <w:rFonts w:eastAsia="Times New Roman"/>
          <w:sz w:val="24"/>
          <w:szCs w:val="24"/>
        </w:rPr>
        <w:t>2) карту градостроительного зонирования;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3) градостроительные регламенты.</w:t>
      </w:r>
    </w:p>
    <w:p w:rsidR="00B06433" w:rsidRPr="00406F5D" w:rsidRDefault="00B06433" w:rsidP="007652B1">
      <w:pPr>
        <w:ind w:firstLine="567"/>
        <w:rPr>
          <w:rFonts w:eastAsia="Times New Roman"/>
          <w:sz w:val="24"/>
          <w:szCs w:val="24"/>
        </w:rPr>
      </w:pPr>
    </w:p>
    <w:p w:rsidR="00B06433" w:rsidRPr="00406F5D" w:rsidRDefault="00B06433" w:rsidP="00D90108">
      <w:pPr>
        <w:keepNext/>
        <w:spacing w:line="360" w:lineRule="auto"/>
        <w:ind w:firstLine="567"/>
        <w:outlineLvl w:val="1"/>
        <w:rPr>
          <w:rFonts w:eastAsia="Times New Roman" w:cs="Arial"/>
          <w:b/>
          <w:bCs/>
          <w:iCs/>
          <w:sz w:val="24"/>
          <w:szCs w:val="28"/>
        </w:rPr>
      </w:pPr>
      <w:bookmarkStart w:id="10" w:name="_Toc383496941"/>
      <w:bookmarkStart w:id="11" w:name="_Toc27226075"/>
      <w:r w:rsidRPr="00406F5D">
        <w:rPr>
          <w:rFonts w:eastAsia="Times New Roman" w:cs="Arial"/>
          <w:b/>
          <w:bCs/>
          <w:iCs/>
          <w:sz w:val="24"/>
          <w:szCs w:val="28"/>
        </w:rPr>
        <w:t>Статья 4. Цели градостроительного зонирования</w:t>
      </w:r>
      <w:bookmarkEnd w:id="10"/>
      <w:bookmarkEnd w:id="11"/>
    </w:p>
    <w:p w:rsidR="00B06433" w:rsidRPr="00406F5D" w:rsidRDefault="00B06433" w:rsidP="007652B1">
      <w:pPr>
        <w:autoSpaceDE w:val="0"/>
        <w:autoSpaceDN w:val="0"/>
        <w:adjustRightInd w:val="0"/>
        <w:ind w:firstLine="567"/>
        <w:jc w:val="both"/>
        <w:rPr>
          <w:rFonts w:eastAsia="Times New Roman"/>
          <w:sz w:val="24"/>
          <w:szCs w:val="24"/>
        </w:rPr>
      </w:pPr>
      <w:r w:rsidRPr="00406F5D">
        <w:rPr>
          <w:rFonts w:eastAsia="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B06433" w:rsidRPr="00406F5D" w:rsidRDefault="00B06433" w:rsidP="007652B1">
      <w:pPr>
        <w:autoSpaceDE w:val="0"/>
        <w:autoSpaceDN w:val="0"/>
        <w:adjustRightInd w:val="0"/>
        <w:ind w:firstLine="567"/>
        <w:jc w:val="both"/>
        <w:rPr>
          <w:rFonts w:eastAsia="Times New Roman"/>
          <w:sz w:val="24"/>
          <w:szCs w:val="24"/>
        </w:rPr>
      </w:pPr>
      <w:r w:rsidRPr="00406F5D">
        <w:rPr>
          <w:rFonts w:eastAsia="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B06433" w:rsidRPr="00406F5D" w:rsidRDefault="00B06433" w:rsidP="007652B1">
      <w:pPr>
        <w:autoSpaceDE w:val="0"/>
        <w:autoSpaceDN w:val="0"/>
        <w:adjustRightInd w:val="0"/>
        <w:ind w:firstLine="567"/>
        <w:jc w:val="both"/>
        <w:rPr>
          <w:rFonts w:eastAsia="Times New Roman"/>
          <w:sz w:val="24"/>
          <w:szCs w:val="24"/>
        </w:rPr>
      </w:pPr>
      <w:r w:rsidRPr="00406F5D">
        <w:rPr>
          <w:rFonts w:eastAsia="Times New Roman"/>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B06433" w:rsidRPr="00406F5D" w:rsidRDefault="00B06433" w:rsidP="007652B1">
      <w:pPr>
        <w:ind w:firstLine="567"/>
        <w:jc w:val="both"/>
        <w:rPr>
          <w:rFonts w:eastAsia="Times New Roman"/>
          <w:sz w:val="24"/>
          <w:szCs w:val="24"/>
        </w:rPr>
      </w:pPr>
      <w:r w:rsidRPr="00406F5D">
        <w:rPr>
          <w:rFonts w:eastAsia="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B06433" w:rsidRPr="00406F5D" w:rsidRDefault="00B06433" w:rsidP="007652B1">
      <w:pPr>
        <w:ind w:firstLine="567"/>
        <w:jc w:val="both"/>
        <w:rPr>
          <w:rFonts w:eastAsia="Times New Roman"/>
          <w:sz w:val="24"/>
          <w:szCs w:val="24"/>
        </w:rPr>
      </w:pPr>
    </w:p>
    <w:p w:rsidR="00B06433" w:rsidRPr="00406F5D" w:rsidRDefault="00B06433" w:rsidP="00D90108">
      <w:pPr>
        <w:keepNext/>
        <w:spacing w:line="360" w:lineRule="auto"/>
        <w:ind w:firstLine="567"/>
        <w:outlineLvl w:val="1"/>
        <w:rPr>
          <w:rFonts w:eastAsia="Times New Roman" w:cs="Arial"/>
          <w:b/>
          <w:bCs/>
          <w:iCs/>
          <w:sz w:val="24"/>
          <w:szCs w:val="28"/>
        </w:rPr>
      </w:pPr>
      <w:bookmarkStart w:id="12" w:name="_Toc383496942"/>
      <w:bookmarkStart w:id="13" w:name="_Toc27226076"/>
      <w:r w:rsidRPr="00406F5D">
        <w:rPr>
          <w:rFonts w:eastAsia="Times New Roman" w:cs="Arial"/>
          <w:b/>
          <w:bCs/>
          <w:iCs/>
          <w:sz w:val="24"/>
          <w:szCs w:val="28"/>
        </w:rPr>
        <w:t>Статья 5. Объекты и субъекты градостроительных отношений</w:t>
      </w:r>
      <w:bookmarkEnd w:id="12"/>
      <w:bookmarkEnd w:id="13"/>
    </w:p>
    <w:p w:rsidR="00B06433" w:rsidRPr="00406F5D" w:rsidRDefault="00B06433" w:rsidP="007652B1">
      <w:pPr>
        <w:ind w:firstLine="567"/>
        <w:jc w:val="both"/>
        <w:rPr>
          <w:rFonts w:eastAsia="Times New Roman"/>
          <w:sz w:val="24"/>
          <w:szCs w:val="24"/>
        </w:rPr>
      </w:pPr>
      <w:r w:rsidRPr="00406F5D">
        <w:rPr>
          <w:rFonts w:eastAsia="Times New Roman"/>
          <w:sz w:val="24"/>
          <w:szCs w:val="24"/>
        </w:rPr>
        <w:t>1. Объектами градостроительных отношений в городском поселении является его территория, а также земельные участки и объекты капитального строительства, объекты, не являющиеся объектами капитального строительства, расположенные в границах городского поселения.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2. Субъектами градостроительных отношений на территории городского поселения являются Российская Федерация, субъекты Российской Федерации, муниципальные образования, физические и юридические лица.</w:t>
      </w:r>
    </w:p>
    <w:p w:rsidR="00B06433" w:rsidRPr="00406F5D" w:rsidRDefault="00B06433" w:rsidP="007652B1">
      <w:pPr>
        <w:ind w:firstLine="567"/>
        <w:jc w:val="both"/>
        <w:rPr>
          <w:rFonts w:eastAsia="Times New Roman"/>
          <w:sz w:val="24"/>
          <w:szCs w:val="24"/>
        </w:rPr>
      </w:pPr>
      <w:r w:rsidRPr="00406F5D">
        <w:rPr>
          <w:rFonts w:eastAsia="Times New Roman"/>
          <w:sz w:val="24"/>
          <w:szCs w:val="24"/>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C2663" w:rsidRDefault="00B06433" w:rsidP="007652B1">
      <w:pPr>
        <w:pStyle w:val="1"/>
        <w:spacing w:before="240"/>
        <w:ind w:firstLine="567"/>
        <w:jc w:val="center"/>
        <w:rPr>
          <w:rFonts w:ascii="Times New Roman" w:hAnsi="Times New Roman" w:cs="Times New Roman"/>
          <w:color w:val="auto"/>
          <w:sz w:val="24"/>
          <w:szCs w:val="24"/>
        </w:rPr>
      </w:pPr>
      <w:bookmarkStart w:id="14" w:name="_Toc27226077"/>
      <w:r w:rsidRPr="00406F5D">
        <w:rPr>
          <w:rFonts w:ascii="Times New Roman" w:hAnsi="Times New Roman" w:cs="Times New Roman"/>
          <w:color w:val="auto"/>
          <w:sz w:val="24"/>
          <w:szCs w:val="24"/>
        </w:rPr>
        <w:t xml:space="preserve">Глава </w:t>
      </w:r>
      <w:r w:rsidR="00D90108" w:rsidRPr="00D90108">
        <w:rPr>
          <w:rFonts w:ascii="Times New Roman" w:hAnsi="Times New Roman" w:cs="Times New Roman"/>
          <w:color w:val="auto"/>
          <w:sz w:val="24"/>
          <w:szCs w:val="24"/>
        </w:rPr>
        <w:t>2</w:t>
      </w:r>
      <w:r w:rsidR="000C38CA" w:rsidRPr="00406F5D">
        <w:rPr>
          <w:rFonts w:ascii="Times New Roman" w:hAnsi="Times New Roman" w:cs="Times New Roman"/>
          <w:color w:val="auto"/>
          <w:sz w:val="24"/>
          <w:szCs w:val="24"/>
        </w:rPr>
        <w:t>.</w:t>
      </w:r>
      <w:r w:rsidR="007C2663" w:rsidRPr="00406F5D">
        <w:rPr>
          <w:rFonts w:ascii="Times New Roman" w:hAnsi="Times New Roman" w:cs="Times New Roman"/>
          <w:color w:val="auto"/>
          <w:sz w:val="24"/>
          <w:szCs w:val="24"/>
        </w:rPr>
        <w:t xml:space="preserve">  </w:t>
      </w:r>
      <w:r w:rsidR="00D90108" w:rsidRPr="00406F5D">
        <w:rPr>
          <w:rFonts w:ascii="Times New Roman" w:hAnsi="Times New Roman" w:cs="Times New Roman"/>
          <w:color w:val="auto"/>
          <w:sz w:val="24"/>
          <w:szCs w:val="24"/>
        </w:rPr>
        <w:t>ПОЛОЖЕНИЕ ПО РЕГУЛИРОВАНИЮ ЗЕМЛЕПОЛЬЗОВАНИЮ И ЗАСТРОЙКЕ ОРГАНАМИ МЕСТНОГО САМОУПРАВЛЕНИЯ</w:t>
      </w:r>
      <w:bookmarkEnd w:id="14"/>
    </w:p>
    <w:p w:rsidR="00866C9C" w:rsidRPr="00866C9C" w:rsidRDefault="00866C9C" w:rsidP="00866C9C"/>
    <w:p w:rsidR="00B06433" w:rsidRPr="00406F5D" w:rsidRDefault="00B06433" w:rsidP="00866C9C">
      <w:pPr>
        <w:keepNext/>
        <w:ind w:firstLine="567"/>
        <w:outlineLvl w:val="1"/>
        <w:rPr>
          <w:rFonts w:eastAsia="Times New Roman" w:cs="Arial"/>
          <w:b/>
          <w:bCs/>
          <w:iCs/>
          <w:sz w:val="24"/>
          <w:szCs w:val="28"/>
        </w:rPr>
      </w:pPr>
      <w:bookmarkStart w:id="15" w:name="_Toc383496944"/>
      <w:bookmarkStart w:id="16" w:name="_Toc27226078"/>
      <w:r w:rsidRPr="00406F5D">
        <w:rPr>
          <w:rFonts w:eastAsia="Times New Roman" w:cs="Arial"/>
          <w:b/>
          <w:bCs/>
          <w:iCs/>
          <w:sz w:val="24"/>
          <w:szCs w:val="28"/>
        </w:rPr>
        <w:t>Статья 6. Полномочия Думы Хомутовского сельского поселения в области землепользования и застройки</w:t>
      </w:r>
      <w:bookmarkEnd w:id="15"/>
      <w:bookmarkEnd w:id="16"/>
    </w:p>
    <w:p w:rsidR="00B06433" w:rsidRPr="00406F5D" w:rsidRDefault="00B06433" w:rsidP="007652B1">
      <w:pPr>
        <w:ind w:firstLine="567"/>
        <w:jc w:val="both"/>
        <w:rPr>
          <w:rFonts w:eastAsia="Times New Roman"/>
          <w:sz w:val="24"/>
          <w:szCs w:val="24"/>
        </w:rPr>
      </w:pPr>
      <w:r w:rsidRPr="00406F5D">
        <w:rPr>
          <w:rFonts w:eastAsia="Times New Roman"/>
          <w:sz w:val="24"/>
          <w:szCs w:val="24"/>
        </w:rPr>
        <w:t>К полномочиям Думы Хомутовского сельского поселения в области землепользования и застройки относятся: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1) установление в интересах населения и в соответствии с законодательством условий для использования земель, находящихся в границах сельского поселения;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2) утверждение Генерального плана сельского поселения;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3)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сельского поселения, внесение в них изменений;</w:t>
      </w:r>
    </w:p>
    <w:p w:rsidR="00B06433" w:rsidRPr="00406F5D" w:rsidRDefault="00B06433" w:rsidP="007652B1">
      <w:pPr>
        <w:ind w:firstLine="567"/>
        <w:jc w:val="both"/>
        <w:rPr>
          <w:rFonts w:eastAsia="Times New Roman"/>
          <w:sz w:val="24"/>
          <w:szCs w:val="24"/>
        </w:rPr>
      </w:pPr>
      <w:r w:rsidRPr="00406F5D">
        <w:rPr>
          <w:rFonts w:eastAsia="Times New Roman"/>
          <w:sz w:val="24"/>
          <w:szCs w:val="24"/>
        </w:rP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06433" w:rsidRPr="00406F5D" w:rsidRDefault="00B06433" w:rsidP="007652B1">
      <w:pPr>
        <w:ind w:firstLine="567"/>
        <w:rPr>
          <w:rFonts w:eastAsia="Times New Roman"/>
          <w:sz w:val="24"/>
          <w:szCs w:val="24"/>
        </w:rPr>
      </w:pPr>
      <w:r w:rsidRPr="00406F5D">
        <w:rPr>
          <w:rFonts w:eastAsia="Times New Roman"/>
          <w:sz w:val="24"/>
          <w:szCs w:val="24"/>
        </w:rPr>
        <w:t>5) установление ставок земельного налога;</w:t>
      </w:r>
    </w:p>
    <w:p w:rsidR="00B06433" w:rsidRPr="00406F5D" w:rsidRDefault="00B06433" w:rsidP="007652B1">
      <w:pPr>
        <w:ind w:firstLine="567"/>
        <w:jc w:val="both"/>
        <w:rPr>
          <w:rFonts w:eastAsia="Times New Roman"/>
          <w:sz w:val="24"/>
          <w:szCs w:val="24"/>
        </w:rPr>
      </w:pPr>
      <w:r w:rsidRPr="00406F5D">
        <w:rPr>
          <w:rFonts w:eastAsia="Times New Roman"/>
          <w:sz w:val="24"/>
          <w:szCs w:val="24"/>
        </w:rPr>
        <w:t>6) установление арендной платы за землю, находящуюся в собственности Хомутовского муниципального образования;</w:t>
      </w:r>
    </w:p>
    <w:p w:rsidR="00B06433" w:rsidRPr="00406F5D" w:rsidRDefault="00B06433" w:rsidP="007652B1">
      <w:pPr>
        <w:ind w:firstLine="567"/>
        <w:jc w:val="both"/>
        <w:rPr>
          <w:rFonts w:eastAsia="Times New Roman"/>
          <w:sz w:val="24"/>
          <w:szCs w:val="24"/>
        </w:rPr>
      </w:pPr>
      <w:r w:rsidRPr="00406F5D">
        <w:rPr>
          <w:rFonts w:eastAsia="Times New Roman"/>
          <w:sz w:val="24"/>
          <w:szCs w:val="24"/>
        </w:rPr>
        <w:t xml:space="preserve">7)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 </w:t>
      </w:r>
    </w:p>
    <w:p w:rsidR="00B06433" w:rsidRPr="00406F5D" w:rsidRDefault="00B06433" w:rsidP="007652B1">
      <w:pPr>
        <w:ind w:firstLine="567"/>
        <w:jc w:val="both"/>
        <w:rPr>
          <w:rFonts w:eastAsia="Times New Roman"/>
          <w:sz w:val="24"/>
          <w:szCs w:val="24"/>
        </w:rPr>
      </w:pPr>
      <w:r w:rsidRPr="00406F5D">
        <w:rPr>
          <w:rFonts w:eastAsia="Times New Roman"/>
          <w:sz w:val="24"/>
          <w:szCs w:val="24"/>
        </w:rPr>
        <w:t>8) иные полномочия, отнесенные к компетенции Думы сельского поселения Уставом Хомутовского муниципального образования, решениями Думы сельского поселения в соответствии с действующим законодательством Российской Федерации.</w:t>
      </w:r>
    </w:p>
    <w:p w:rsidR="00B06433" w:rsidRPr="00406F5D" w:rsidRDefault="00B06433" w:rsidP="007652B1">
      <w:pPr>
        <w:ind w:firstLine="567"/>
        <w:jc w:val="both"/>
        <w:rPr>
          <w:rFonts w:eastAsia="Times New Roman"/>
          <w:sz w:val="24"/>
          <w:szCs w:val="24"/>
        </w:rPr>
      </w:pPr>
    </w:p>
    <w:p w:rsidR="00B06433" w:rsidRPr="00406F5D" w:rsidRDefault="00B06433" w:rsidP="00866C9C">
      <w:pPr>
        <w:keepNext/>
        <w:ind w:firstLine="567"/>
        <w:outlineLvl w:val="1"/>
        <w:rPr>
          <w:rFonts w:eastAsia="Times New Roman" w:cs="Arial"/>
          <w:b/>
          <w:bCs/>
          <w:iCs/>
          <w:sz w:val="24"/>
          <w:szCs w:val="28"/>
        </w:rPr>
      </w:pPr>
      <w:bookmarkStart w:id="17" w:name="_Toc383496945"/>
      <w:bookmarkStart w:id="18" w:name="_Toc27226079"/>
      <w:r w:rsidRPr="00406F5D">
        <w:rPr>
          <w:rFonts w:eastAsia="Times New Roman" w:cs="Arial"/>
          <w:b/>
          <w:bCs/>
          <w:iCs/>
          <w:sz w:val="24"/>
          <w:szCs w:val="28"/>
        </w:rPr>
        <w:t>Статья 7. Полномочия Главы Администрации поселения в области землепользования и застройки</w:t>
      </w:r>
      <w:bookmarkEnd w:id="17"/>
      <w:bookmarkEnd w:id="18"/>
    </w:p>
    <w:p w:rsidR="00B06433" w:rsidRPr="00406F5D" w:rsidRDefault="00B06433" w:rsidP="00866C9C">
      <w:pPr>
        <w:ind w:firstLine="567"/>
        <w:jc w:val="both"/>
        <w:rPr>
          <w:rFonts w:eastAsia="Times New Roman"/>
          <w:sz w:val="24"/>
          <w:szCs w:val="24"/>
        </w:rPr>
      </w:pPr>
      <w:r w:rsidRPr="00406F5D">
        <w:rPr>
          <w:rFonts w:eastAsia="Times New Roman"/>
          <w:sz w:val="24"/>
          <w:szCs w:val="24"/>
        </w:rPr>
        <w:t xml:space="preserve">К полномочиям </w:t>
      </w:r>
      <w:r w:rsidRPr="00406F5D">
        <w:rPr>
          <w:rFonts w:eastAsia="Times New Roman"/>
          <w:bCs/>
          <w:sz w:val="24"/>
          <w:szCs w:val="24"/>
        </w:rPr>
        <w:t xml:space="preserve">Администрации сельского </w:t>
      </w:r>
      <w:r w:rsidRPr="00406F5D">
        <w:rPr>
          <w:rFonts w:eastAsia="Times New Roman"/>
          <w:sz w:val="24"/>
          <w:szCs w:val="24"/>
        </w:rPr>
        <w:t>поселения</w:t>
      </w:r>
      <w:r w:rsidRPr="00406F5D">
        <w:rPr>
          <w:rFonts w:eastAsia="Times New Roman"/>
          <w:bCs/>
          <w:sz w:val="24"/>
          <w:szCs w:val="24"/>
        </w:rPr>
        <w:t xml:space="preserve"> </w:t>
      </w:r>
      <w:r w:rsidRPr="00406F5D">
        <w:rPr>
          <w:rFonts w:eastAsia="Times New Roman"/>
          <w:sz w:val="24"/>
          <w:szCs w:val="24"/>
        </w:rPr>
        <w:t>в области землепользования и застройки относятся:</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 разработка и реализация муниципальных целевых программ в области рационального использования и охраны земель, находящихся в границах сельского поселения, и градостроительной деятельности;</w:t>
      </w:r>
    </w:p>
    <w:p w:rsidR="00B06433" w:rsidRPr="00406F5D" w:rsidRDefault="00B06433" w:rsidP="00866C9C">
      <w:pPr>
        <w:ind w:firstLine="567"/>
        <w:jc w:val="both"/>
        <w:rPr>
          <w:rFonts w:eastAsia="Times New Roman"/>
          <w:sz w:val="24"/>
          <w:szCs w:val="24"/>
        </w:rPr>
      </w:pPr>
      <w:r w:rsidRPr="00406F5D">
        <w:rPr>
          <w:rFonts w:eastAsia="Times New Roman"/>
          <w:sz w:val="24"/>
          <w:szCs w:val="24"/>
        </w:rPr>
        <w:t>2) разработка комплексных программ развития и строительства объектов капитального строительства и благоустройства территорий сельского поселения;</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 xml:space="preserve">3) обеспечение разработки проекта Генерального плана сельского поселения, направление проекта Генерального плана сельского поселения, в том числе внесения в него изменений, на утверждение в Думу сельского поселения; </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4) принятие решения о подготовке проекта Правил землепользования и застройки с установлением этапов градостроительного зонирования применительно ко всей территории сельского поселения либо к различным частям территории сельского поселения,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направление Правил, в том числе внесения в них изменений, на утверждение в Думу сельского поселения;</w:t>
      </w:r>
    </w:p>
    <w:p w:rsidR="00B06433" w:rsidRPr="00406F5D" w:rsidRDefault="00B06433" w:rsidP="00866C9C">
      <w:pPr>
        <w:ind w:firstLine="567"/>
        <w:jc w:val="both"/>
        <w:rPr>
          <w:rFonts w:eastAsia="Times New Roman"/>
          <w:sz w:val="24"/>
          <w:szCs w:val="24"/>
        </w:rPr>
      </w:pPr>
      <w:r w:rsidRPr="00406F5D">
        <w:rPr>
          <w:rFonts w:eastAsia="Times New Roman"/>
          <w:sz w:val="24"/>
          <w:szCs w:val="24"/>
        </w:rPr>
        <w:t>5) разработка и представление на утверждение местных нормативов градостроительного проектирования;</w:t>
      </w:r>
    </w:p>
    <w:p w:rsidR="00B06433" w:rsidRPr="00406F5D" w:rsidRDefault="00B06433" w:rsidP="00866C9C">
      <w:pPr>
        <w:ind w:firstLine="567"/>
        <w:jc w:val="both"/>
        <w:rPr>
          <w:rFonts w:eastAsia="Times New Roman"/>
          <w:i/>
          <w:iCs/>
          <w:sz w:val="24"/>
          <w:szCs w:val="24"/>
        </w:rPr>
      </w:pPr>
      <w:r w:rsidRPr="00406F5D">
        <w:rPr>
          <w:rFonts w:eastAsia="Times New Roman"/>
          <w:sz w:val="24"/>
          <w:szCs w:val="24"/>
        </w:rPr>
        <w:t>6) рассмотрение и согласование проектной документации в случаях, предусмотренных действующим федеральным законодательством и настоящими Правилами</w:t>
      </w:r>
      <w:r w:rsidRPr="00406F5D">
        <w:rPr>
          <w:rFonts w:eastAsia="Times New Roman"/>
          <w:i/>
          <w:iCs/>
          <w:sz w:val="24"/>
          <w:szCs w:val="24"/>
        </w:rPr>
        <w:t>;</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 xml:space="preserve">7) утверждение подготовленной на основе Генерального плана сельского поселения документации по планировке территории; </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8) направление по собственной инициативе проектов документов территориального планирования на государственную экспертизу;</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9) резервирование и изъятие, в том числе путем выкупа, земельных участков в границах сельского поселения для муниципальных нужд;</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 xml:space="preserve">10) принятие решений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 </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 xml:space="preserve">11) вынесение на публичные слушания проектов Генерального плана, Правил землепользования и застройки, проектов планировки территорий и проектов межевания территорий, а также вопросов предоставления разрешений на условно разрешенный вид использования земельных участков и объектов капитального строительства, вопросов отклонения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06433" w:rsidRPr="00406F5D" w:rsidRDefault="00B06433" w:rsidP="00866C9C">
      <w:pPr>
        <w:widowControl w:val="0"/>
        <w:autoSpaceDE w:val="0"/>
        <w:autoSpaceDN w:val="0"/>
        <w:adjustRightInd w:val="0"/>
        <w:ind w:firstLine="567"/>
        <w:jc w:val="both"/>
        <w:rPr>
          <w:rFonts w:eastAsia="Times New Roman"/>
          <w:sz w:val="24"/>
          <w:szCs w:val="24"/>
        </w:rPr>
      </w:pPr>
      <w:r w:rsidRPr="00406F5D">
        <w:rPr>
          <w:rFonts w:eastAsia="Times New Roman"/>
          <w:sz w:val="24"/>
          <w:szCs w:val="24"/>
        </w:rPr>
        <w:t>12) подготовка и проведение публичных слушаний по проектам планировки территории сельского поселения;</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13) выдача разрешений на строительство, разрешений на ввод объектов в эксплуатацию;</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14) подготовка предложения по выбору земельных участков, установлению границ земельных участков, согласование акта выбора земельного участка;</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15) участие в определении оценочной стоимости земельных участков на основании их градостроительной ценности;</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16) организация благоустройства и озеленения территории сельского поселения;</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17) принятие решения о развитии застроенной территории;</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18) установление публичных сервитутов;</w:t>
      </w:r>
    </w:p>
    <w:p w:rsidR="00B06433" w:rsidRPr="00406F5D" w:rsidRDefault="00B06433" w:rsidP="00866C9C">
      <w:pPr>
        <w:ind w:firstLine="567"/>
        <w:jc w:val="both"/>
        <w:rPr>
          <w:rFonts w:eastAsia="Times New Roman"/>
          <w:sz w:val="24"/>
          <w:szCs w:val="24"/>
        </w:rPr>
      </w:pPr>
      <w:r w:rsidRPr="00406F5D">
        <w:rPr>
          <w:rFonts w:eastAsia="Times New Roman"/>
          <w:sz w:val="24"/>
          <w:szCs w:val="24"/>
        </w:rPr>
        <w:t>19) взимание арендной платы за земельные участки, находящиеся в собственности Хомутовского муниципального образования;</w:t>
      </w:r>
    </w:p>
    <w:p w:rsidR="00B06433" w:rsidRPr="00406F5D" w:rsidRDefault="00B06433" w:rsidP="00866C9C">
      <w:pPr>
        <w:ind w:firstLine="567"/>
        <w:jc w:val="both"/>
        <w:rPr>
          <w:rFonts w:eastAsia="Times New Roman"/>
          <w:sz w:val="24"/>
          <w:szCs w:val="24"/>
        </w:rPr>
      </w:pPr>
      <w:r w:rsidRPr="00406F5D">
        <w:rPr>
          <w:rFonts w:eastAsia="Times New Roman"/>
          <w:sz w:val="24"/>
          <w:szCs w:val="24"/>
        </w:rPr>
        <w:t>20) защита прав и законных интересов правообладателей земельных участков и объектов капитального строительства в пределах полномочий, установленных действующим законодательством Российской Федерации;</w:t>
      </w:r>
    </w:p>
    <w:p w:rsidR="00B06433" w:rsidRPr="00406F5D" w:rsidRDefault="00B06433" w:rsidP="00866C9C">
      <w:pPr>
        <w:ind w:firstLine="567"/>
        <w:jc w:val="both"/>
        <w:rPr>
          <w:rFonts w:eastAsia="Times New Roman"/>
          <w:sz w:val="24"/>
          <w:szCs w:val="24"/>
        </w:rPr>
      </w:pPr>
      <w:r w:rsidRPr="00406F5D">
        <w:rPr>
          <w:rFonts w:eastAsia="Times New Roman"/>
          <w:sz w:val="24"/>
          <w:szCs w:val="24"/>
        </w:rPr>
        <w:t>21) разрешение в пределах своей компетенции земельных споров;</w:t>
      </w:r>
    </w:p>
    <w:p w:rsidR="00B06433" w:rsidRPr="00406F5D" w:rsidRDefault="00B06433" w:rsidP="00866C9C">
      <w:pPr>
        <w:ind w:firstLine="567"/>
        <w:jc w:val="both"/>
        <w:rPr>
          <w:rFonts w:eastAsia="Times New Roman"/>
          <w:sz w:val="24"/>
          <w:szCs w:val="24"/>
        </w:rPr>
      </w:pPr>
      <w:r w:rsidRPr="00406F5D">
        <w:rPr>
          <w:rFonts w:eastAsia="Times New Roman"/>
          <w:sz w:val="24"/>
          <w:szCs w:val="24"/>
        </w:rPr>
        <w:t>22) участие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rsidR="00B06433" w:rsidRPr="00406F5D" w:rsidRDefault="00B06433" w:rsidP="00866C9C">
      <w:pPr>
        <w:ind w:firstLine="567"/>
        <w:jc w:val="both"/>
        <w:rPr>
          <w:rFonts w:eastAsia="Times New Roman"/>
          <w:sz w:val="24"/>
          <w:szCs w:val="24"/>
        </w:rPr>
      </w:pPr>
      <w:r w:rsidRPr="00406F5D">
        <w:rPr>
          <w:rFonts w:eastAsia="Times New Roman"/>
          <w:sz w:val="24"/>
          <w:szCs w:val="24"/>
        </w:rPr>
        <w:t>23) контроль за соблюдением действующего законодательства Российской Федерации, законодательства Иркутской области, муниципальных правовых актов органов местного самоуправления сельского поселения в области землепользования и застройки в пределах своей компетенции;</w:t>
      </w:r>
    </w:p>
    <w:p w:rsidR="00B06433" w:rsidRPr="00406F5D" w:rsidRDefault="00B06433" w:rsidP="00866C9C">
      <w:pPr>
        <w:ind w:firstLine="567"/>
        <w:jc w:val="both"/>
        <w:rPr>
          <w:rFonts w:eastAsia="Times New Roman"/>
          <w:sz w:val="24"/>
          <w:szCs w:val="24"/>
        </w:rPr>
      </w:pPr>
      <w:r w:rsidRPr="00406F5D">
        <w:rPr>
          <w:rFonts w:eastAsia="Times New Roman"/>
          <w:sz w:val="24"/>
          <w:szCs w:val="24"/>
        </w:rPr>
        <w:t xml:space="preserve">24) иные полномочия, отнесенные к компетенции </w:t>
      </w:r>
      <w:r w:rsidRPr="00406F5D">
        <w:rPr>
          <w:rFonts w:eastAsia="Times New Roman"/>
          <w:bCs/>
          <w:sz w:val="24"/>
          <w:szCs w:val="24"/>
        </w:rPr>
        <w:t xml:space="preserve">Администрации </w:t>
      </w:r>
      <w:r w:rsidRPr="00406F5D">
        <w:rPr>
          <w:rFonts w:eastAsia="Times New Roman"/>
          <w:sz w:val="24"/>
          <w:szCs w:val="24"/>
        </w:rPr>
        <w:t>сельского поселения Уставом Хомутовского муниципального образования, решениями Думы Хомутовского поселения в соответствии с действующим законодательством Российской Федерации.</w:t>
      </w:r>
    </w:p>
    <w:p w:rsidR="00B06433" w:rsidRPr="00406F5D" w:rsidRDefault="00B06433" w:rsidP="00866C9C">
      <w:pPr>
        <w:ind w:firstLine="567"/>
        <w:jc w:val="both"/>
        <w:rPr>
          <w:rFonts w:eastAsia="Times New Roman"/>
          <w:sz w:val="24"/>
          <w:szCs w:val="24"/>
        </w:rPr>
      </w:pPr>
      <w:r w:rsidRPr="00406F5D">
        <w:rPr>
          <w:rFonts w:eastAsia="Times New Roman"/>
          <w:sz w:val="24"/>
          <w:szCs w:val="24"/>
        </w:rPr>
        <w:t xml:space="preserve">2. В целях реализации полномочий </w:t>
      </w:r>
      <w:r w:rsidRPr="00406F5D">
        <w:rPr>
          <w:rFonts w:eastAsia="Times New Roman"/>
          <w:bCs/>
          <w:sz w:val="24"/>
          <w:szCs w:val="24"/>
        </w:rPr>
        <w:t xml:space="preserve">Администрации </w:t>
      </w:r>
      <w:r w:rsidRPr="00406F5D">
        <w:rPr>
          <w:rFonts w:eastAsia="Times New Roman"/>
          <w:sz w:val="24"/>
          <w:szCs w:val="24"/>
        </w:rPr>
        <w:t>сельского поселения в области землепользования и застройки Главой сельского поселения издаются муниципальные правовые акты в соответствии с предоставленными Уставом Хомутовского муниципального образования полномочиями.</w:t>
      </w:r>
    </w:p>
    <w:p w:rsidR="00B06433" w:rsidRPr="00406F5D" w:rsidRDefault="00B06433" w:rsidP="007652B1">
      <w:pPr>
        <w:ind w:firstLine="851"/>
        <w:jc w:val="both"/>
        <w:rPr>
          <w:rFonts w:eastAsia="Times New Roman"/>
          <w:sz w:val="24"/>
          <w:szCs w:val="24"/>
        </w:rPr>
      </w:pPr>
    </w:p>
    <w:p w:rsidR="00B06433" w:rsidRPr="00406F5D" w:rsidRDefault="00B06433" w:rsidP="007652B1">
      <w:pPr>
        <w:keepNext/>
        <w:spacing w:line="360" w:lineRule="auto"/>
        <w:ind w:firstLine="851"/>
        <w:jc w:val="center"/>
        <w:outlineLvl w:val="1"/>
        <w:rPr>
          <w:rFonts w:eastAsia="Times New Roman" w:cs="Arial"/>
          <w:b/>
          <w:bCs/>
          <w:iCs/>
          <w:sz w:val="24"/>
          <w:szCs w:val="28"/>
        </w:rPr>
      </w:pPr>
      <w:bookmarkStart w:id="19" w:name="_Toc383496946"/>
      <w:bookmarkStart w:id="20" w:name="_Toc27226080"/>
      <w:r w:rsidRPr="00406F5D">
        <w:rPr>
          <w:rFonts w:eastAsia="Times New Roman" w:cs="Arial"/>
          <w:b/>
          <w:bCs/>
          <w:iCs/>
          <w:sz w:val="24"/>
          <w:szCs w:val="28"/>
        </w:rPr>
        <w:t>Статья 8. Полн</w:t>
      </w:r>
      <w:r w:rsidR="00C03E21">
        <w:rPr>
          <w:rFonts w:eastAsia="Times New Roman" w:cs="Arial"/>
          <w:b/>
          <w:bCs/>
          <w:iCs/>
          <w:sz w:val="24"/>
          <w:szCs w:val="28"/>
        </w:rPr>
        <w:t>омочия Комиссии по подготовке Пр</w:t>
      </w:r>
      <w:bookmarkStart w:id="21" w:name="_GoBack"/>
      <w:bookmarkEnd w:id="21"/>
      <w:r w:rsidRPr="00406F5D">
        <w:rPr>
          <w:rFonts w:eastAsia="Times New Roman" w:cs="Arial"/>
          <w:b/>
          <w:bCs/>
          <w:iCs/>
          <w:sz w:val="24"/>
          <w:szCs w:val="28"/>
        </w:rPr>
        <w:t>авил</w:t>
      </w:r>
      <w:bookmarkEnd w:id="19"/>
      <w:bookmarkEnd w:id="20"/>
    </w:p>
    <w:p w:rsidR="00B06433" w:rsidRPr="00406F5D" w:rsidRDefault="00B06433" w:rsidP="007652B1">
      <w:pPr>
        <w:ind w:firstLine="851"/>
        <w:jc w:val="both"/>
        <w:rPr>
          <w:rFonts w:eastAsia="Times New Roman"/>
          <w:sz w:val="24"/>
          <w:szCs w:val="24"/>
        </w:rPr>
      </w:pPr>
      <w:r w:rsidRPr="00406F5D">
        <w:rPr>
          <w:rFonts w:eastAsia="Times New Roman"/>
          <w:bCs/>
          <w:sz w:val="24"/>
          <w:szCs w:val="24"/>
        </w:rPr>
        <w:t xml:space="preserve">1. К полномочиям </w:t>
      </w:r>
      <w:r w:rsidRPr="00406F5D">
        <w:rPr>
          <w:rFonts w:eastAsia="Times New Roman"/>
          <w:sz w:val="24"/>
          <w:szCs w:val="24"/>
        </w:rPr>
        <w:t>комиссии – постоянно действующего коллегиального органа в области землепользования и застройки, относятся:</w:t>
      </w:r>
    </w:p>
    <w:p w:rsidR="00B06433" w:rsidRPr="00406F5D" w:rsidRDefault="00B06433" w:rsidP="007652B1">
      <w:pPr>
        <w:ind w:firstLine="851"/>
        <w:jc w:val="both"/>
        <w:rPr>
          <w:rFonts w:eastAsia="Times New Roman"/>
          <w:sz w:val="24"/>
          <w:szCs w:val="24"/>
        </w:rPr>
      </w:pPr>
      <w:r w:rsidRPr="00406F5D">
        <w:rPr>
          <w:rFonts w:eastAsia="Times New Roman"/>
          <w:sz w:val="24"/>
          <w:szCs w:val="24"/>
        </w:rPr>
        <w:t>1) рассмотрение предложений о внесении изменений в настоящие Правила;</w:t>
      </w:r>
    </w:p>
    <w:p w:rsidR="00B06433" w:rsidRPr="00406F5D" w:rsidRDefault="00B06433" w:rsidP="007652B1">
      <w:pPr>
        <w:ind w:firstLine="851"/>
        <w:jc w:val="both"/>
        <w:rPr>
          <w:rFonts w:eastAsia="Times New Roman"/>
          <w:sz w:val="24"/>
          <w:szCs w:val="24"/>
        </w:rPr>
      </w:pPr>
      <w:r w:rsidRPr="00406F5D">
        <w:rPr>
          <w:rFonts w:eastAsia="Times New Roman"/>
          <w:sz w:val="24"/>
          <w:szCs w:val="24"/>
        </w:rPr>
        <w:t>2) подготовка проекта решения Главы сельского поселения о внесении изменений в настоящие Правила;</w:t>
      </w:r>
    </w:p>
    <w:p w:rsidR="00B06433" w:rsidRPr="00406F5D" w:rsidRDefault="00B06433" w:rsidP="007652B1">
      <w:pPr>
        <w:ind w:firstLine="851"/>
        <w:jc w:val="both"/>
        <w:rPr>
          <w:rFonts w:eastAsia="Times New Roman"/>
          <w:sz w:val="24"/>
          <w:szCs w:val="24"/>
        </w:rPr>
      </w:pPr>
      <w:r w:rsidRPr="00406F5D">
        <w:rPr>
          <w:rFonts w:eastAsia="Times New Roman"/>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B06433" w:rsidRPr="00406F5D" w:rsidRDefault="00B06433" w:rsidP="007652B1">
      <w:pPr>
        <w:ind w:firstLine="851"/>
        <w:jc w:val="both"/>
        <w:rPr>
          <w:rFonts w:eastAsia="Times New Roman"/>
          <w:sz w:val="24"/>
          <w:szCs w:val="24"/>
        </w:rPr>
      </w:pPr>
      <w:r w:rsidRPr="00406F5D">
        <w:rPr>
          <w:rFonts w:eastAsia="Times New Roman"/>
          <w:sz w:val="24"/>
          <w:szCs w:val="24"/>
        </w:rPr>
        <w:t>4) иные полномочия, отнесенные к компетенции</w:t>
      </w:r>
      <w:r w:rsidRPr="00406F5D">
        <w:rPr>
          <w:rFonts w:eastAsia="Times New Roman"/>
          <w:bCs/>
          <w:sz w:val="24"/>
          <w:szCs w:val="24"/>
        </w:rPr>
        <w:t xml:space="preserve"> комиссии </w:t>
      </w:r>
      <w:r w:rsidRPr="00406F5D">
        <w:rPr>
          <w:rFonts w:eastAsia="Times New Roman"/>
          <w:sz w:val="24"/>
          <w:szCs w:val="24"/>
        </w:rPr>
        <w:t>муниципальными правовыми актами Главы сельского поселения.</w:t>
      </w:r>
    </w:p>
    <w:p w:rsidR="00B06433" w:rsidRDefault="00B06433" w:rsidP="007652B1">
      <w:pPr>
        <w:ind w:firstLine="851"/>
        <w:jc w:val="both"/>
        <w:rPr>
          <w:rFonts w:eastAsia="Times New Roman"/>
          <w:bCs/>
          <w:sz w:val="24"/>
          <w:szCs w:val="24"/>
        </w:rPr>
      </w:pPr>
      <w:r w:rsidRPr="00406F5D">
        <w:rPr>
          <w:rFonts w:eastAsia="Times New Roman"/>
          <w:sz w:val="24"/>
          <w:szCs w:val="24"/>
        </w:rPr>
        <w:t>2. Состав комиссии и положение о ней</w:t>
      </w:r>
      <w:r w:rsidRPr="00406F5D">
        <w:rPr>
          <w:rFonts w:eastAsia="Times New Roman"/>
          <w:bCs/>
          <w:sz w:val="24"/>
          <w:szCs w:val="24"/>
        </w:rPr>
        <w:t xml:space="preserve"> утверждаются постановлением Главы </w:t>
      </w:r>
      <w:r w:rsidRPr="00406F5D">
        <w:rPr>
          <w:rFonts w:eastAsia="Times New Roman"/>
          <w:sz w:val="24"/>
          <w:szCs w:val="24"/>
        </w:rPr>
        <w:t>сельского</w:t>
      </w:r>
      <w:r w:rsidRPr="00406F5D">
        <w:rPr>
          <w:rFonts w:eastAsia="Times New Roman"/>
          <w:bCs/>
          <w:sz w:val="24"/>
          <w:szCs w:val="24"/>
        </w:rPr>
        <w:t xml:space="preserve"> поселения.</w:t>
      </w:r>
    </w:p>
    <w:p w:rsidR="00D90108" w:rsidRPr="00406F5D" w:rsidRDefault="00D90108" w:rsidP="007652B1">
      <w:pPr>
        <w:ind w:firstLine="851"/>
        <w:jc w:val="both"/>
        <w:rPr>
          <w:rFonts w:eastAsia="Times New Roman"/>
          <w:bCs/>
          <w:sz w:val="24"/>
          <w:szCs w:val="24"/>
        </w:rPr>
      </w:pPr>
    </w:p>
    <w:p w:rsidR="007C2663" w:rsidRPr="00406F5D" w:rsidRDefault="00B06433" w:rsidP="007652B1">
      <w:pPr>
        <w:pStyle w:val="1"/>
        <w:spacing w:before="0"/>
        <w:ind w:firstLine="851"/>
        <w:jc w:val="center"/>
        <w:rPr>
          <w:rFonts w:ascii="Times New Roman" w:hAnsi="Times New Roman" w:cs="Times New Roman"/>
          <w:color w:val="auto"/>
          <w:sz w:val="24"/>
          <w:szCs w:val="24"/>
        </w:rPr>
      </w:pPr>
      <w:bookmarkStart w:id="22" w:name="_Toc27226081"/>
      <w:r w:rsidRPr="00406F5D">
        <w:rPr>
          <w:rFonts w:ascii="Times New Roman" w:hAnsi="Times New Roman" w:cs="Times New Roman"/>
          <w:color w:val="auto"/>
          <w:sz w:val="24"/>
          <w:szCs w:val="24"/>
        </w:rPr>
        <w:t xml:space="preserve">Глава </w:t>
      </w:r>
      <w:r w:rsidR="00D90108" w:rsidRPr="000A709D">
        <w:rPr>
          <w:rFonts w:ascii="Times New Roman" w:hAnsi="Times New Roman" w:cs="Times New Roman"/>
          <w:color w:val="auto"/>
          <w:sz w:val="24"/>
          <w:szCs w:val="24"/>
        </w:rPr>
        <w:t>3</w:t>
      </w:r>
      <w:r w:rsidR="00166192" w:rsidRPr="00406F5D">
        <w:rPr>
          <w:rFonts w:ascii="Times New Roman" w:hAnsi="Times New Roman" w:cs="Times New Roman"/>
          <w:color w:val="auto"/>
          <w:sz w:val="24"/>
          <w:szCs w:val="24"/>
        </w:rPr>
        <w:t>.</w:t>
      </w:r>
      <w:r w:rsidR="007C2663" w:rsidRPr="00406F5D">
        <w:rPr>
          <w:rFonts w:ascii="Times New Roman" w:hAnsi="Times New Roman" w:cs="Times New Roman"/>
          <w:color w:val="auto"/>
          <w:sz w:val="24"/>
          <w:szCs w:val="24"/>
        </w:rPr>
        <w:t xml:space="preserve"> </w:t>
      </w:r>
      <w:r w:rsidR="003C2314" w:rsidRPr="00406F5D">
        <w:rPr>
          <w:rFonts w:ascii="Times New Roman" w:hAnsi="Times New Roman" w:cs="Times New Roman"/>
          <w:color w:val="auto"/>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p>
    <w:p w:rsidR="00D0061F" w:rsidRPr="00406F5D" w:rsidRDefault="00D0061F" w:rsidP="007652B1">
      <w:pPr>
        <w:pStyle w:val="1"/>
        <w:spacing w:before="240"/>
        <w:ind w:firstLine="851"/>
        <w:rPr>
          <w:rFonts w:ascii="Times New Roman" w:eastAsia="Times New Roman" w:hAnsi="Times New Roman" w:cs="Times New Roman"/>
          <w:color w:val="auto"/>
          <w:sz w:val="24"/>
          <w:szCs w:val="24"/>
          <w:lang w:eastAsia="en-US"/>
        </w:rPr>
      </w:pPr>
      <w:bookmarkStart w:id="23" w:name="_Toc27226082"/>
      <w:r w:rsidRPr="00406F5D">
        <w:rPr>
          <w:rFonts w:ascii="Times New Roman" w:eastAsia="Times New Roman" w:hAnsi="Times New Roman" w:cs="Times New Roman"/>
          <w:color w:val="auto"/>
          <w:sz w:val="24"/>
          <w:szCs w:val="24"/>
          <w:lang w:eastAsia="en-US"/>
        </w:rPr>
        <w:t xml:space="preserve">Статья </w:t>
      </w:r>
      <w:r w:rsidR="00B06433" w:rsidRPr="00406F5D">
        <w:rPr>
          <w:rFonts w:ascii="Times New Roman" w:eastAsia="Times New Roman" w:hAnsi="Times New Roman" w:cs="Times New Roman"/>
          <w:color w:val="auto"/>
          <w:sz w:val="24"/>
          <w:szCs w:val="24"/>
          <w:lang w:eastAsia="en-US"/>
        </w:rPr>
        <w:t>9</w:t>
      </w:r>
      <w:r w:rsidRPr="00406F5D">
        <w:rPr>
          <w:rFonts w:ascii="Times New Roman" w:eastAsia="Times New Roman" w:hAnsi="Times New Roman" w:cs="Times New Roman"/>
          <w:color w:val="auto"/>
          <w:sz w:val="24"/>
          <w:szCs w:val="24"/>
          <w:lang w:eastAsia="en-US"/>
        </w:rPr>
        <w:t>.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23"/>
    </w:p>
    <w:p w:rsidR="00D0061F" w:rsidRPr="00406F5D" w:rsidRDefault="00D0061F" w:rsidP="007652B1">
      <w:pPr>
        <w:widowControl w:val="0"/>
        <w:numPr>
          <w:ilvl w:val="0"/>
          <w:numId w:val="33"/>
        </w:numPr>
        <w:tabs>
          <w:tab w:val="left" w:pos="1616"/>
        </w:tabs>
        <w:autoSpaceDE w:val="0"/>
        <w:autoSpaceDN w:val="0"/>
        <w:spacing w:before="120"/>
        <w:ind w:left="0" w:right="198" w:firstLine="851"/>
        <w:jc w:val="both"/>
        <w:rPr>
          <w:rFonts w:eastAsia="Times New Roman"/>
          <w:sz w:val="24"/>
          <w:lang w:eastAsia="en-US"/>
        </w:rPr>
      </w:pPr>
      <w:r w:rsidRPr="00406F5D">
        <w:rPr>
          <w:rFonts w:eastAsia="Times New Roman"/>
          <w:sz w:val="24"/>
          <w:lang w:eastAsia="en-US"/>
        </w:rPr>
        <w:t>Изменение одного вида разрешенного использо</w:t>
      </w:r>
      <w:r w:rsidR="00F71A3B" w:rsidRPr="00406F5D">
        <w:rPr>
          <w:rFonts w:eastAsia="Times New Roman"/>
          <w:sz w:val="24"/>
          <w:lang w:eastAsia="en-US"/>
        </w:rPr>
        <w:t>вания земельных участков и объ</w:t>
      </w:r>
      <w:r w:rsidRPr="00406F5D">
        <w:rPr>
          <w:rFonts w:eastAsia="Times New Roman"/>
          <w:sz w:val="24"/>
          <w:lang w:eastAsia="en-US"/>
        </w:rPr>
        <w:t>ектов капитального строительства на другой вид такого исп</w:t>
      </w:r>
      <w:r w:rsidR="00F71A3B" w:rsidRPr="00406F5D">
        <w:rPr>
          <w:rFonts w:eastAsia="Times New Roman"/>
          <w:sz w:val="24"/>
          <w:lang w:eastAsia="en-US"/>
        </w:rPr>
        <w:t>ользования осуществляется в со</w:t>
      </w:r>
      <w:r w:rsidRPr="00406F5D">
        <w:rPr>
          <w:rFonts w:eastAsia="Times New Roman"/>
          <w:sz w:val="24"/>
          <w:lang w:eastAsia="en-US"/>
        </w:rPr>
        <w:t>ответствии с градостроительным регламентом при условии</w:t>
      </w:r>
      <w:r w:rsidR="00F71A3B" w:rsidRPr="00406F5D">
        <w:rPr>
          <w:rFonts w:eastAsia="Times New Roman"/>
          <w:sz w:val="24"/>
          <w:lang w:eastAsia="en-US"/>
        </w:rPr>
        <w:t xml:space="preserve"> соблюдения требований техниче</w:t>
      </w:r>
      <w:r w:rsidRPr="00406F5D">
        <w:rPr>
          <w:rFonts w:eastAsia="Times New Roman"/>
          <w:sz w:val="24"/>
          <w:lang w:eastAsia="en-US"/>
        </w:rPr>
        <w:t>ских</w:t>
      </w:r>
      <w:r w:rsidRPr="00406F5D">
        <w:rPr>
          <w:rFonts w:eastAsia="Times New Roman"/>
          <w:spacing w:val="1"/>
          <w:sz w:val="24"/>
          <w:lang w:eastAsia="en-US"/>
        </w:rPr>
        <w:t xml:space="preserve"> </w:t>
      </w:r>
      <w:r w:rsidRPr="00406F5D">
        <w:rPr>
          <w:rFonts w:eastAsia="Times New Roman"/>
          <w:sz w:val="24"/>
          <w:lang w:eastAsia="en-US"/>
        </w:rPr>
        <w:t>регламентов.</w:t>
      </w:r>
    </w:p>
    <w:p w:rsidR="00D0061F" w:rsidRPr="00406F5D" w:rsidRDefault="00D0061F" w:rsidP="007652B1">
      <w:pPr>
        <w:widowControl w:val="0"/>
        <w:numPr>
          <w:ilvl w:val="0"/>
          <w:numId w:val="33"/>
        </w:numPr>
        <w:tabs>
          <w:tab w:val="left" w:pos="1613"/>
        </w:tabs>
        <w:autoSpaceDE w:val="0"/>
        <w:autoSpaceDN w:val="0"/>
        <w:ind w:left="0" w:right="198" w:firstLine="851"/>
        <w:jc w:val="both"/>
        <w:rPr>
          <w:rFonts w:eastAsia="Times New Roman"/>
          <w:sz w:val="24"/>
          <w:lang w:eastAsia="en-US"/>
        </w:rPr>
      </w:pPr>
      <w:r w:rsidRPr="00406F5D">
        <w:rPr>
          <w:rFonts w:eastAsia="Times New Roman"/>
          <w:sz w:val="24"/>
          <w:lang w:eastAsia="en-US"/>
        </w:rPr>
        <w:t>Основные и вспомогательные виды разрешенно</w:t>
      </w:r>
      <w:r w:rsidR="00F71A3B" w:rsidRPr="00406F5D">
        <w:rPr>
          <w:rFonts w:eastAsia="Times New Roman"/>
          <w:sz w:val="24"/>
          <w:lang w:eastAsia="en-US"/>
        </w:rPr>
        <w:t>го использования земельных уча</w:t>
      </w:r>
      <w:r w:rsidRPr="00406F5D">
        <w:rPr>
          <w:rFonts w:eastAsia="Times New Roman"/>
          <w:sz w:val="24"/>
          <w:lang w:eastAsia="en-US"/>
        </w:rPr>
        <w:t>стков и объектов капитального строительства их правообл</w:t>
      </w:r>
      <w:r w:rsidR="00F71A3B" w:rsidRPr="00406F5D">
        <w:rPr>
          <w:rFonts w:eastAsia="Times New Roman"/>
          <w:sz w:val="24"/>
          <w:lang w:eastAsia="en-US"/>
        </w:rPr>
        <w:t>адателями, за исключением орга</w:t>
      </w:r>
      <w:r w:rsidRPr="00406F5D">
        <w:rPr>
          <w:rFonts w:eastAsia="Times New Roman"/>
          <w:sz w:val="24"/>
          <w:lang w:eastAsia="en-US"/>
        </w:rPr>
        <w:t>нов государственной власти, органов местного самоуправл</w:t>
      </w:r>
      <w:r w:rsidR="00F71A3B" w:rsidRPr="00406F5D">
        <w:rPr>
          <w:rFonts w:eastAsia="Times New Roman"/>
          <w:sz w:val="24"/>
          <w:lang w:eastAsia="en-US"/>
        </w:rPr>
        <w:t>ения, государственных и муници</w:t>
      </w:r>
      <w:r w:rsidRPr="00406F5D">
        <w:rPr>
          <w:rFonts w:eastAsia="Times New Roman"/>
          <w:sz w:val="24"/>
          <w:lang w:eastAsia="en-US"/>
        </w:rPr>
        <w:t>пальных учреждений, государственных и муниципальных</w:t>
      </w:r>
      <w:r w:rsidR="00F71A3B" w:rsidRPr="00406F5D">
        <w:rPr>
          <w:rFonts w:eastAsia="Times New Roman"/>
          <w:sz w:val="24"/>
          <w:lang w:eastAsia="en-US"/>
        </w:rPr>
        <w:t xml:space="preserve"> унитарных предприятий, выбира</w:t>
      </w:r>
      <w:r w:rsidRPr="00406F5D">
        <w:rPr>
          <w:rFonts w:eastAsia="Times New Roman"/>
          <w:sz w:val="24"/>
          <w:lang w:eastAsia="en-US"/>
        </w:rPr>
        <w:t xml:space="preserve">ются самостоятельно, без дополнительных разрешений и </w:t>
      </w:r>
      <w:r w:rsidR="00F71A3B" w:rsidRPr="00406F5D">
        <w:rPr>
          <w:rFonts w:eastAsia="Times New Roman"/>
          <w:sz w:val="24"/>
          <w:lang w:eastAsia="en-US"/>
        </w:rPr>
        <w:t>согласования, согласно установ</w:t>
      </w:r>
      <w:r w:rsidRPr="00406F5D">
        <w:rPr>
          <w:rFonts w:eastAsia="Times New Roman"/>
          <w:sz w:val="24"/>
          <w:lang w:eastAsia="en-US"/>
        </w:rPr>
        <w:t>ленным градостроительным</w:t>
      </w:r>
      <w:r w:rsidRPr="00406F5D">
        <w:rPr>
          <w:rFonts w:eastAsia="Times New Roman"/>
          <w:spacing w:val="-3"/>
          <w:sz w:val="24"/>
          <w:lang w:eastAsia="en-US"/>
        </w:rPr>
        <w:t xml:space="preserve"> </w:t>
      </w:r>
      <w:r w:rsidRPr="00406F5D">
        <w:rPr>
          <w:rFonts w:eastAsia="Times New Roman"/>
          <w:sz w:val="24"/>
          <w:lang w:eastAsia="en-US"/>
        </w:rPr>
        <w:t>планам.</w:t>
      </w:r>
    </w:p>
    <w:p w:rsidR="00D0061F" w:rsidRPr="00406F5D" w:rsidRDefault="00D0061F" w:rsidP="007652B1">
      <w:pPr>
        <w:widowControl w:val="0"/>
        <w:numPr>
          <w:ilvl w:val="0"/>
          <w:numId w:val="33"/>
        </w:numPr>
        <w:tabs>
          <w:tab w:val="left" w:pos="1613"/>
        </w:tabs>
        <w:autoSpaceDE w:val="0"/>
        <w:autoSpaceDN w:val="0"/>
        <w:ind w:left="0" w:right="198" w:firstLine="851"/>
        <w:jc w:val="both"/>
        <w:rPr>
          <w:rFonts w:eastAsia="Times New Roman"/>
          <w:sz w:val="24"/>
          <w:lang w:eastAsia="en-US"/>
        </w:rPr>
      </w:pPr>
      <w:r w:rsidRPr="00406F5D">
        <w:rPr>
          <w:rFonts w:eastAsia="Times New Roman"/>
          <w:sz w:val="24"/>
          <w:lang w:eastAsia="en-US"/>
        </w:rPr>
        <w:t>В случаях, если физические и юридические лица</w:t>
      </w:r>
      <w:r w:rsidR="00F71A3B" w:rsidRPr="00406F5D">
        <w:rPr>
          <w:rFonts w:eastAsia="Times New Roman"/>
          <w:sz w:val="24"/>
          <w:lang w:eastAsia="en-US"/>
        </w:rPr>
        <w:t>, хотят выбрать вид использова</w:t>
      </w:r>
      <w:r w:rsidRPr="00406F5D">
        <w:rPr>
          <w:rFonts w:eastAsia="Times New Roman"/>
          <w:sz w:val="24"/>
          <w:lang w:eastAsia="en-US"/>
        </w:rPr>
        <w:t>ния из числа условно разрешенных настоящими Правила</w:t>
      </w:r>
      <w:r w:rsidR="00F71A3B" w:rsidRPr="00406F5D">
        <w:rPr>
          <w:rFonts w:eastAsia="Times New Roman"/>
          <w:sz w:val="24"/>
          <w:lang w:eastAsia="en-US"/>
        </w:rPr>
        <w:t>ми для соответствующей террито</w:t>
      </w:r>
      <w:r w:rsidRPr="00406F5D">
        <w:rPr>
          <w:rFonts w:eastAsia="Times New Roman"/>
          <w:sz w:val="24"/>
          <w:lang w:eastAsia="en-US"/>
        </w:rPr>
        <w:t>риальной зоны, необходимо получение разрешения, предоставляемого упо</w:t>
      </w:r>
      <w:r w:rsidR="00F71A3B" w:rsidRPr="00406F5D">
        <w:rPr>
          <w:rFonts w:eastAsia="Times New Roman"/>
          <w:sz w:val="24"/>
          <w:lang w:eastAsia="en-US"/>
        </w:rPr>
        <w:t>лномоченным ор</w:t>
      </w:r>
      <w:r w:rsidRPr="00406F5D">
        <w:rPr>
          <w:rFonts w:eastAsia="Times New Roman"/>
          <w:sz w:val="24"/>
          <w:lang w:eastAsia="en-US"/>
        </w:rPr>
        <w:t>ганом в порядке, установленном настоящими Правилами, в</w:t>
      </w:r>
      <w:r w:rsidR="00F71A3B" w:rsidRPr="00406F5D">
        <w:rPr>
          <w:rFonts w:eastAsia="Times New Roman"/>
          <w:sz w:val="24"/>
          <w:lang w:eastAsia="en-US"/>
        </w:rPr>
        <w:t xml:space="preserve"> соответствии с действующим за</w:t>
      </w:r>
      <w:r w:rsidRPr="00406F5D">
        <w:rPr>
          <w:rFonts w:eastAsia="Times New Roman"/>
          <w:sz w:val="24"/>
          <w:lang w:eastAsia="en-US"/>
        </w:rPr>
        <w:t>конодательством.</w:t>
      </w:r>
    </w:p>
    <w:p w:rsidR="003C2314" w:rsidRPr="00406F5D" w:rsidRDefault="00D0061F" w:rsidP="007652B1">
      <w:pPr>
        <w:widowControl w:val="0"/>
        <w:autoSpaceDE w:val="0"/>
        <w:autoSpaceDN w:val="0"/>
        <w:ind w:firstLine="851"/>
        <w:jc w:val="both"/>
        <w:rPr>
          <w:rFonts w:eastAsia="Times New Roman"/>
          <w:sz w:val="24"/>
          <w:lang w:eastAsia="en-US"/>
        </w:rPr>
      </w:pPr>
      <w:r w:rsidRPr="00406F5D">
        <w:rPr>
          <w:rFonts w:eastAsia="Times New Roman"/>
          <w:sz w:val="24"/>
          <w:lang w:eastAsia="en-US"/>
        </w:rPr>
        <w:t>Решения об изменении одного вида разрешенно</w:t>
      </w:r>
      <w:r w:rsidR="00F71A3B" w:rsidRPr="00406F5D">
        <w:rPr>
          <w:rFonts w:eastAsia="Times New Roman"/>
          <w:sz w:val="24"/>
          <w:lang w:eastAsia="en-US"/>
        </w:rPr>
        <w:t>го использования земельных уча</w:t>
      </w:r>
      <w:r w:rsidRPr="00406F5D">
        <w:rPr>
          <w:rFonts w:eastAsia="Times New Roman"/>
          <w:sz w:val="24"/>
          <w:lang w:eastAsia="en-US"/>
        </w:rPr>
        <w:t xml:space="preserve">стков и объектов капитального строительства, расположенных на </w:t>
      </w:r>
      <w:r w:rsidR="00F71A3B" w:rsidRPr="00406F5D">
        <w:rPr>
          <w:rFonts w:eastAsia="Times New Roman"/>
          <w:sz w:val="24"/>
          <w:lang w:eastAsia="en-US"/>
        </w:rPr>
        <w:t>землях, на которые дейст</w:t>
      </w:r>
      <w:r w:rsidRPr="00406F5D">
        <w:rPr>
          <w:rFonts w:eastAsia="Times New Roman"/>
          <w:sz w:val="24"/>
          <w:lang w:eastAsia="en-US"/>
        </w:rPr>
        <w:t>вие градостроительных регламентов не распространяется или для</w:t>
      </w:r>
      <w:r w:rsidRPr="00406F5D">
        <w:rPr>
          <w:rFonts w:eastAsia="Times New Roman"/>
          <w:spacing w:val="33"/>
          <w:sz w:val="24"/>
          <w:lang w:eastAsia="en-US"/>
        </w:rPr>
        <w:t xml:space="preserve"> </w:t>
      </w:r>
      <w:r w:rsidR="00F71A3B" w:rsidRPr="00406F5D">
        <w:rPr>
          <w:rFonts w:eastAsia="Times New Roman"/>
          <w:sz w:val="24"/>
          <w:lang w:eastAsia="en-US"/>
        </w:rPr>
        <w:t>которых градостроитель</w:t>
      </w:r>
      <w:r w:rsidRPr="00406F5D">
        <w:rPr>
          <w:rFonts w:eastAsia="Times New Roman"/>
          <w:sz w:val="24"/>
          <w:lang w:eastAsia="en-US"/>
        </w:rPr>
        <w:t>ные регламенты не устанавливаются, на другой вид такого использования, принимаются в соответствии с федеральными законами.</w:t>
      </w:r>
    </w:p>
    <w:p w:rsidR="007C2663" w:rsidRPr="00406F5D" w:rsidRDefault="007C2663" w:rsidP="003C2314">
      <w:pPr>
        <w:pStyle w:val="1"/>
        <w:spacing w:before="240"/>
        <w:ind w:firstLine="567"/>
        <w:jc w:val="both"/>
        <w:rPr>
          <w:rFonts w:ascii="Times New Roman" w:hAnsi="Times New Roman" w:cs="Times New Roman"/>
          <w:color w:val="auto"/>
          <w:sz w:val="24"/>
          <w:szCs w:val="24"/>
        </w:rPr>
      </w:pPr>
      <w:bookmarkStart w:id="24" w:name="_Toc27226083"/>
      <w:r w:rsidRPr="00406F5D">
        <w:rPr>
          <w:rFonts w:ascii="Times New Roman" w:hAnsi="Times New Roman" w:cs="Times New Roman"/>
          <w:color w:val="auto"/>
          <w:sz w:val="24"/>
          <w:szCs w:val="24"/>
        </w:rPr>
        <w:t xml:space="preserve">Статья </w:t>
      </w:r>
      <w:r w:rsidR="00166192" w:rsidRPr="00406F5D">
        <w:rPr>
          <w:rFonts w:ascii="Times New Roman" w:hAnsi="Times New Roman" w:cs="Times New Roman"/>
          <w:color w:val="auto"/>
          <w:sz w:val="24"/>
          <w:szCs w:val="24"/>
        </w:rPr>
        <w:t>1</w:t>
      </w:r>
      <w:r w:rsidR="00A36F59" w:rsidRPr="00406F5D">
        <w:rPr>
          <w:rFonts w:ascii="Times New Roman" w:hAnsi="Times New Roman" w:cs="Times New Roman"/>
          <w:color w:val="auto"/>
          <w:sz w:val="24"/>
          <w:szCs w:val="24"/>
        </w:rPr>
        <w:t>0</w:t>
      </w:r>
      <w:r w:rsidRPr="00406F5D">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7C2663" w:rsidRPr="00406F5D" w:rsidRDefault="007C2663" w:rsidP="007C2663">
      <w:pPr>
        <w:widowControl w:val="0"/>
        <w:tabs>
          <w:tab w:val="right" w:pos="567"/>
        </w:tabs>
        <w:ind w:firstLine="567"/>
        <w:jc w:val="both"/>
        <w:rPr>
          <w:sz w:val="24"/>
          <w:szCs w:val="24"/>
        </w:rPr>
      </w:pPr>
      <w:r w:rsidRPr="00406F5D">
        <w:rPr>
          <w:sz w:val="24"/>
          <w:szCs w:val="24"/>
        </w:rPr>
        <w:t> </w:t>
      </w:r>
    </w:p>
    <w:p w:rsidR="007B2742" w:rsidRPr="00406F5D" w:rsidRDefault="007B2742" w:rsidP="00940C0B">
      <w:pPr>
        <w:ind w:firstLine="539"/>
        <w:jc w:val="both"/>
        <w:rPr>
          <w:sz w:val="24"/>
          <w:szCs w:val="24"/>
        </w:rPr>
      </w:pPr>
      <w:r w:rsidRPr="00406F5D">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B2742" w:rsidRPr="00406F5D" w:rsidRDefault="007B2742" w:rsidP="00940C0B">
      <w:pPr>
        <w:ind w:firstLine="539"/>
        <w:jc w:val="both"/>
        <w:rPr>
          <w:sz w:val="24"/>
          <w:szCs w:val="24"/>
        </w:rPr>
      </w:pPr>
      <w:r w:rsidRPr="00406F5D">
        <w:rPr>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rsidR="007B2742" w:rsidRPr="00406F5D" w:rsidRDefault="007B2742" w:rsidP="00940C0B">
      <w:pPr>
        <w:ind w:firstLine="539"/>
        <w:jc w:val="both"/>
        <w:rPr>
          <w:sz w:val="24"/>
          <w:szCs w:val="24"/>
        </w:rPr>
      </w:pPr>
      <w:r w:rsidRPr="00406F5D">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B2742" w:rsidRPr="00406F5D" w:rsidRDefault="007B2742" w:rsidP="00940C0B">
      <w:pPr>
        <w:ind w:firstLine="539"/>
        <w:jc w:val="both"/>
        <w:rPr>
          <w:sz w:val="24"/>
          <w:szCs w:val="24"/>
        </w:rPr>
      </w:pPr>
      <w:r w:rsidRPr="00406F5D">
        <w:rPr>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p>
    <w:p w:rsidR="007B2742" w:rsidRPr="00406F5D" w:rsidRDefault="007B2742" w:rsidP="00940C0B">
      <w:pPr>
        <w:ind w:firstLine="539"/>
        <w:jc w:val="both"/>
        <w:rPr>
          <w:sz w:val="24"/>
          <w:szCs w:val="24"/>
        </w:rPr>
      </w:pPr>
      <w:r w:rsidRPr="00406F5D">
        <w:rPr>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B2742" w:rsidRPr="00406F5D" w:rsidRDefault="007B2742" w:rsidP="00940C0B">
      <w:pPr>
        <w:ind w:firstLine="539"/>
        <w:jc w:val="both"/>
        <w:rPr>
          <w:sz w:val="24"/>
          <w:szCs w:val="24"/>
        </w:rPr>
      </w:pPr>
      <w:r w:rsidRPr="00406F5D">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B2742" w:rsidRPr="00406F5D" w:rsidRDefault="007B2742" w:rsidP="00940C0B">
      <w:pPr>
        <w:ind w:firstLine="539"/>
        <w:jc w:val="both"/>
        <w:rPr>
          <w:sz w:val="24"/>
          <w:szCs w:val="24"/>
        </w:rPr>
      </w:pPr>
      <w:r w:rsidRPr="00406F5D">
        <w:rPr>
          <w:sz w:val="24"/>
          <w:szCs w:val="24"/>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B2742" w:rsidRPr="00406F5D" w:rsidRDefault="007B2742" w:rsidP="00940C0B">
      <w:pPr>
        <w:ind w:firstLine="539"/>
        <w:jc w:val="both"/>
        <w:rPr>
          <w:sz w:val="24"/>
          <w:szCs w:val="24"/>
        </w:rPr>
      </w:pPr>
      <w:r w:rsidRPr="00406F5D">
        <w:rPr>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2742" w:rsidRPr="00406F5D" w:rsidRDefault="007B2742" w:rsidP="00940C0B">
      <w:pPr>
        <w:ind w:firstLine="539"/>
        <w:jc w:val="both"/>
        <w:rPr>
          <w:sz w:val="24"/>
          <w:szCs w:val="24"/>
        </w:rPr>
      </w:pPr>
      <w:r w:rsidRPr="00406F5D">
        <w:rPr>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B2742" w:rsidRPr="00406F5D" w:rsidRDefault="007B2742" w:rsidP="00940C0B">
      <w:pPr>
        <w:ind w:firstLine="539"/>
        <w:jc w:val="both"/>
        <w:rPr>
          <w:sz w:val="24"/>
          <w:szCs w:val="24"/>
        </w:rPr>
      </w:pPr>
      <w:r w:rsidRPr="00406F5D">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940C0B" w:rsidRPr="00406F5D">
        <w:rPr>
          <w:sz w:val="24"/>
          <w:szCs w:val="24"/>
        </w:rPr>
        <w:t>Градостроительного кодекса РФ</w:t>
      </w:r>
      <w:r w:rsidRPr="00406F5D">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3545" w:rsidRPr="00406F5D" w:rsidRDefault="007B2742" w:rsidP="000D3545">
      <w:pPr>
        <w:ind w:firstLine="539"/>
        <w:jc w:val="both"/>
        <w:rPr>
          <w:rFonts w:ascii="Verdana" w:hAnsi="Verdana"/>
          <w:sz w:val="21"/>
          <w:szCs w:val="21"/>
        </w:rPr>
      </w:pPr>
      <w:r w:rsidRPr="00406F5D">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1A3B" w:rsidRPr="00406F5D" w:rsidRDefault="007C2663" w:rsidP="003C2314">
      <w:pPr>
        <w:pStyle w:val="1"/>
        <w:spacing w:before="240"/>
        <w:ind w:firstLine="567"/>
        <w:jc w:val="both"/>
        <w:rPr>
          <w:rFonts w:ascii="Times New Roman" w:hAnsi="Times New Roman" w:cs="Times New Roman"/>
          <w:color w:val="auto"/>
          <w:sz w:val="24"/>
          <w:szCs w:val="24"/>
        </w:rPr>
      </w:pPr>
      <w:bookmarkStart w:id="25" w:name="_Toc27226084"/>
      <w:r w:rsidRPr="00406F5D">
        <w:rPr>
          <w:rFonts w:ascii="Times New Roman" w:hAnsi="Times New Roman" w:cs="Times New Roman"/>
          <w:color w:val="auto"/>
          <w:sz w:val="24"/>
          <w:szCs w:val="24"/>
        </w:rPr>
        <w:t>Статья 1</w:t>
      </w:r>
      <w:r w:rsidR="00A36F59" w:rsidRPr="00406F5D">
        <w:rPr>
          <w:rFonts w:ascii="Times New Roman" w:hAnsi="Times New Roman" w:cs="Times New Roman"/>
          <w:color w:val="auto"/>
          <w:sz w:val="24"/>
          <w:szCs w:val="24"/>
        </w:rPr>
        <w:t>1</w:t>
      </w:r>
      <w:r w:rsidRPr="00406F5D">
        <w:rPr>
          <w:rFonts w:ascii="Times New Roman" w:hAnsi="Times New Roman" w:cs="Times New Roman"/>
          <w:color w:val="auto"/>
          <w:sz w:val="24"/>
          <w:szCs w:val="24"/>
        </w:rPr>
        <w:t xml:space="preserve">. </w:t>
      </w:r>
      <w:r w:rsidR="00F71A3B" w:rsidRPr="00406F5D">
        <w:rPr>
          <w:rFonts w:ascii="Times New Roman" w:hAnsi="Times New Roman" w:cs="Times New Roman"/>
          <w:color w:val="auto"/>
          <w:sz w:val="24"/>
          <w:szCs w:val="24"/>
        </w:rPr>
        <w:t>Порядок предоставления разрешения на отклонение от предельных параметров р</w:t>
      </w:r>
      <w:r w:rsidR="00866C9C">
        <w:rPr>
          <w:rFonts w:ascii="Times New Roman" w:hAnsi="Times New Roman" w:cs="Times New Roman"/>
          <w:color w:val="auto"/>
          <w:sz w:val="24"/>
          <w:szCs w:val="24"/>
        </w:rPr>
        <w:t>а</w:t>
      </w:r>
      <w:r w:rsidR="00F71A3B" w:rsidRPr="00406F5D">
        <w:rPr>
          <w:rFonts w:ascii="Times New Roman" w:hAnsi="Times New Roman" w:cs="Times New Roman"/>
          <w:color w:val="auto"/>
          <w:sz w:val="24"/>
          <w:szCs w:val="24"/>
        </w:rPr>
        <w:t>зрешенного строительства, реконструкц</w:t>
      </w:r>
      <w:r w:rsidR="000D3545" w:rsidRPr="00406F5D">
        <w:rPr>
          <w:rFonts w:ascii="Times New Roman" w:hAnsi="Times New Roman" w:cs="Times New Roman"/>
          <w:color w:val="auto"/>
          <w:sz w:val="24"/>
          <w:szCs w:val="24"/>
        </w:rPr>
        <w:t>ии объектов капитального строи</w:t>
      </w:r>
      <w:r w:rsidR="00F71A3B" w:rsidRPr="00406F5D">
        <w:rPr>
          <w:rFonts w:ascii="Times New Roman" w:hAnsi="Times New Roman" w:cs="Times New Roman"/>
          <w:color w:val="auto"/>
          <w:sz w:val="24"/>
          <w:szCs w:val="24"/>
        </w:rPr>
        <w:t>тельства</w:t>
      </w:r>
      <w:bookmarkEnd w:id="25"/>
    </w:p>
    <w:p w:rsidR="00940C0B" w:rsidRPr="00406F5D" w:rsidRDefault="00940C0B" w:rsidP="000D3545">
      <w:pPr>
        <w:ind w:firstLine="567"/>
        <w:jc w:val="both"/>
        <w:rPr>
          <w:sz w:val="24"/>
          <w:szCs w:val="24"/>
        </w:rPr>
      </w:pPr>
      <w:r w:rsidRPr="00406F5D">
        <w:rPr>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06F5D">
        <w:rPr>
          <w:sz w:val="24"/>
          <w:szCs w:val="24"/>
        </w:rPr>
        <w:t>иные характеристики</w:t>
      </w:r>
      <w:proofErr w:type="gramEnd"/>
      <w:r w:rsidRPr="00406F5D">
        <w:rPr>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40C0B" w:rsidRPr="00406F5D" w:rsidRDefault="00940C0B" w:rsidP="00B45215">
      <w:pPr>
        <w:ind w:firstLine="540"/>
        <w:jc w:val="both"/>
        <w:rPr>
          <w:rFonts w:eastAsia="Times New Roman"/>
          <w:sz w:val="24"/>
          <w:szCs w:val="24"/>
        </w:rPr>
      </w:pPr>
      <w:r w:rsidRPr="00406F5D">
        <w:rPr>
          <w:rFonts w:eastAsia="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40C0B" w:rsidRPr="00406F5D" w:rsidRDefault="00940C0B" w:rsidP="00B45215">
      <w:pPr>
        <w:ind w:firstLine="540"/>
        <w:jc w:val="both"/>
        <w:rPr>
          <w:rFonts w:eastAsia="Times New Roman"/>
          <w:sz w:val="24"/>
          <w:szCs w:val="24"/>
        </w:rPr>
      </w:pPr>
      <w:r w:rsidRPr="00406F5D">
        <w:rPr>
          <w:rFonts w:eastAsia="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40C0B" w:rsidRPr="00406F5D" w:rsidRDefault="00940C0B" w:rsidP="00B45215">
      <w:pPr>
        <w:ind w:firstLine="540"/>
        <w:jc w:val="both"/>
        <w:rPr>
          <w:rFonts w:eastAsia="Times New Roman"/>
          <w:sz w:val="24"/>
          <w:szCs w:val="24"/>
        </w:rPr>
      </w:pPr>
      <w:r w:rsidRPr="00406F5D">
        <w:rPr>
          <w:rFonts w:eastAsia="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0C0B" w:rsidRPr="00406F5D" w:rsidRDefault="00940C0B" w:rsidP="00B45215">
      <w:pPr>
        <w:ind w:firstLine="540"/>
        <w:jc w:val="both"/>
        <w:rPr>
          <w:rFonts w:eastAsia="Times New Roman"/>
          <w:sz w:val="24"/>
          <w:szCs w:val="24"/>
        </w:rPr>
      </w:pPr>
      <w:r w:rsidRPr="00406F5D">
        <w:rPr>
          <w:rFonts w:eastAsia="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40C0B" w:rsidRPr="00406F5D" w:rsidRDefault="00940C0B" w:rsidP="00B45215">
      <w:pPr>
        <w:ind w:firstLine="540"/>
        <w:jc w:val="both"/>
        <w:rPr>
          <w:rFonts w:eastAsia="Times New Roman"/>
          <w:sz w:val="24"/>
          <w:szCs w:val="24"/>
        </w:rPr>
      </w:pPr>
      <w:r w:rsidRPr="00406F5D">
        <w:rPr>
          <w:rFonts w:eastAsia="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0C0B" w:rsidRPr="00406F5D" w:rsidRDefault="00940C0B" w:rsidP="00B45215">
      <w:pPr>
        <w:ind w:firstLine="540"/>
        <w:jc w:val="both"/>
        <w:rPr>
          <w:rFonts w:eastAsia="Times New Roman"/>
          <w:sz w:val="24"/>
          <w:szCs w:val="24"/>
        </w:rPr>
      </w:pPr>
      <w:r w:rsidRPr="00406F5D">
        <w:rPr>
          <w:rFonts w:eastAsia="Times New Roman"/>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003C2314" w:rsidRPr="00406F5D">
        <w:rPr>
          <w:rFonts w:eastAsia="Times New Roman"/>
          <w:sz w:val="24"/>
          <w:szCs w:val="24"/>
        </w:rPr>
        <w:t>РФ</w:t>
      </w:r>
      <w:r w:rsidRPr="00406F5D">
        <w:rPr>
          <w:rFonts w:eastAsia="Times New Roman"/>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0C0B" w:rsidRPr="00406F5D" w:rsidRDefault="00940C0B" w:rsidP="00B45215">
      <w:pPr>
        <w:ind w:firstLine="540"/>
        <w:jc w:val="both"/>
        <w:rPr>
          <w:rFonts w:eastAsia="Times New Roman"/>
          <w:sz w:val="24"/>
          <w:szCs w:val="24"/>
        </w:rPr>
      </w:pPr>
      <w:r w:rsidRPr="00406F5D">
        <w:rPr>
          <w:rFonts w:eastAsia="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40C0B" w:rsidRPr="00406F5D" w:rsidRDefault="00940C0B" w:rsidP="00B45215">
      <w:pPr>
        <w:ind w:firstLine="540"/>
        <w:jc w:val="both"/>
        <w:rPr>
          <w:rFonts w:eastAsia="Times New Roman"/>
          <w:sz w:val="24"/>
          <w:szCs w:val="24"/>
        </w:rPr>
      </w:pPr>
      <w:r w:rsidRPr="00406F5D">
        <w:rPr>
          <w:rFonts w:eastAsia="Times New Roman"/>
          <w:sz w:val="24"/>
          <w:szCs w:val="24"/>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06F5D">
        <w:rPr>
          <w:rFonts w:eastAsia="Times New Roman"/>
          <w:sz w:val="24"/>
          <w:szCs w:val="24"/>
        </w:rPr>
        <w:t>приаэродромной</w:t>
      </w:r>
      <w:proofErr w:type="spellEnd"/>
      <w:r w:rsidRPr="00406F5D">
        <w:rPr>
          <w:rFonts w:eastAsia="Times New Roman"/>
          <w:sz w:val="24"/>
          <w:szCs w:val="24"/>
        </w:rPr>
        <w:t xml:space="preserve"> территории.</w:t>
      </w:r>
    </w:p>
    <w:p w:rsidR="007C2663" w:rsidRPr="00406F5D" w:rsidRDefault="00A36F59" w:rsidP="003C2314">
      <w:pPr>
        <w:pStyle w:val="1"/>
        <w:spacing w:before="240"/>
        <w:jc w:val="center"/>
        <w:rPr>
          <w:rFonts w:ascii="Times New Roman" w:hAnsi="Times New Roman" w:cs="Times New Roman"/>
          <w:color w:val="auto"/>
          <w:sz w:val="24"/>
          <w:szCs w:val="24"/>
        </w:rPr>
      </w:pPr>
      <w:bookmarkStart w:id="26" w:name="_Toc27226085"/>
      <w:r w:rsidRPr="00406F5D">
        <w:rPr>
          <w:rFonts w:ascii="Times New Roman" w:eastAsia="Calibri" w:hAnsi="Times New Roman" w:cs="Times New Roman"/>
          <w:color w:val="auto"/>
          <w:sz w:val="24"/>
          <w:szCs w:val="24"/>
        </w:rPr>
        <w:t xml:space="preserve">Глава </w:t>
      </w:r>
      <w:r w:rsidR="00866C9C">
        <w:rPr>
          <w:rFonts w:ascii="Times New Roman" w:eastAsia="Calibri" w:hAnsi="Times New Roman" w:cs="Times New Roman"/>
          <w:color w:val="auto"/>
          <w:sz w:val="24"/>
          <w:szCs w:val="24"/>
        </w:rPr>
        <w:t>4</w:t>
      </w:r>
      <w:r w:rsidR="007C2663" w:rsidRPr="00406F5D">
        <w:rPr>
          <w:rFonts w:ascii="Times New Roman" w:eastAsia="Calibri" w:hAnsi="Times New Roman" w:cs="Times New Roman"/>
          <w:color w:val="auto"/>
          <w:sz w:val="24"/>
          <w:szCs w:val="24"/>
        </w:rPr>
        <w:t>.</w:t>
      </w:r>
      <w:r w:rsidR="007C2663" w:rsidRPr="00406F5D">
        <w:rPr>
          <w:rFonts w:ascii="Times New Roman" w:hAnsi="Times New Roman" w:cs="Times New Roman"/>
          <w:noProof/>
          <w:color w:val="auto"/>
          <w:sz w:val="24"/>
          <w:szCs w:val="24"/>
        </w:rPr>
        <w:t xml:space="preserve"> </w:t>
      </w:r>
      <w:r w:rsidR="00866C9C" w:rsidRPr="00406F5D">
        <w:rPr>
          <w:rFonts w:ascii="Times New Roman" w:hAnsi="Times New Roman" w:cs="Times New Roman"/>
          <w:noProof/>
          <w:color w:val="auto"/>
          <w:sz w:val="24"/>
          <w:szCs w:val="24"/>
        </w:rPr>
        <w:t xml:space="preserve">ПОЛОЖЕНИЕ </w:t>
      </w:r>
      <w:proofErr w:type="gramStart"/>
      <w:r w:rsidR="00866C9C" w:rsidRPr="00406F5D">
        <w:rPr>
          <w:rFonts w:ascii="Times New Roman" w:hAnsi="Times New Roman" w:cs="Times New Roman"/>
          <w:noProof/>
          <w:color w:val="auto"/>
          <w:sz w:val="24"/>
          <w:szCs w:val="24"/>
        </w:rPr>
        <w:t xml:space="preserve">О  </w:t>
      </w:r>
      <w:r w:rsidR="00866C9C" w:rsidRPr="00406F5D">
        <w:rPr>
          <w:rFonts w:ascii="Times New Roman" w:hAnsi="Times New Roman" w:cs="Times New Roman"/>
          <w:color w:val="auto"/>
          <w:sz w:val="24"/>
          <w:szCs w:val="24"/>
        </w:rPr>
        <w:t>ПОДГОТОВКЕ</w:t>
      </w:r>
      <w:proofErr w:type="gramEnd"/>
      <w:r w:rsidR="00866C9C" w:rsidRPr="00406F5D">
        <w:rPr>
          <w:rFonts w:ascii="Times New Roman" w:hAnsi="Times New Roman" w:cs="Times New Roman"/>
          <w:color w:val="auto"/>
          <w:sz w:val="24"/>
          <w:szCs w:val="24"/>
        </w:rPr>
        <w:t xml:space="preserve"> ДОКУМЕНТАЦИИ ПО ПЛАНИРОВКЕ ТЕРРИТОРИИ ОРГАНАМИ МЕСТНОГО САМОУПРАВЛЕНИЯ</w:t>
      </w:r>
      <w:bookmarkEnd w:id="26"/>
    </w:p>
    <w:p w:rsidR="007C2663" w:rsidRPr="00406F5D" w:rsidRDefault="007C2663" w:rsidP="007C2663">
      <w:pPr>
        <w:ind w:firstLine="540"/>
        <w:jc w:val="center"/>
        <w:rPr>
          <w:sz w:val="24"/>
          <w:szCs w:val="24"/>
        </w:rPr>
      </w:pPr>
      <w:r w:rsidRPr="00406F5D">
        <w:rPr>
          <w:b/>
          <w:sz w:val="24"/>
          <w:szCs w:val="24"/>
        </w:rPr>
        <w:t> </w:t>
      </w:r>
    </w:p>
    <w:p w:rsidR="007C2663" w:rsidRPr="00406F5D" w:rsidRDefault="007C2663" w:rsidP="00E9372B">
      <w:pPr>
        <w:pStyle w:val="1"/>
        <w:spacing w:before="0"/>
        <w:ind w:firstLine="567"/>
        <w:rPr>
          <w:rFonts w:ascii="Times New Roman" w:hAnsi="Times New Roman" w:cs="Times New Roman"/>
          <w:color w:val="auto"/>
          <w:sz w:val="24"/>
          <w:szCs w:val="24"/>
        </w:rPr>
      </w:pPr>
      <w:bookmarkStart w:id="27" w:name="_Toc27226086"/>
      <w:r w:rsidRPr="00406F5D">
        <w:rPr>
          <w:rFonts w:ascii="Times New Roman" w:hAnsi="Times New Roman" w:cs="Times New Roman"/>
          <w:color w:val="auto"/>
          <w:sz w:val="24"/>
          <w:szCs w:val="24"/>
        </w:rPr>
        <w:t>Статья 1</w:t>
      </w:r>
      <w:r w:rsidR="00A36F59" w:rsidRPr="00406F5D">
        <w:rPr>
          <w:rFonts w:ascii="Times New Roman" w:hAnsi="Times New Roman" w:cs="Times New Roman"/>
          <w:color w:val="auto"/>
          <w:sz w:val="24"/>
          <w:szCs w:val="24"/>
        </w:rPr>
        <w:t>2</w:t>
      </w:r>
      <w:r w:rsidRPr="00406F5D">
        <w:rPr>
          <w:rFonts w:ascii="Times New Roman" w:hAnsi="Times New Roman" w:cs="Times New Roman"/>
          <w:color w:val="auto"/>
          <w:sz w:val="24"/>
          <w:szCs w:val="24"/>
        </w:rPr>
        <w:t xml:space="preserve">. </w:t>
      </w:r>
      <w:r w:rsidR="00E9372B" w:rsidRPr="00406F5D">
        <w:rPr>
          <w:rFonts w:ascii="Times New Roman" w:hAnsi="Times New Roman" w:cs="Times New Roman"/>
          <w:color w:val="auto"/>
          <w:sz w:val="24"/>
          <w:szCs w:val="24"/>
        </w:rPr>
        <w:t>Общие положения о планировке территории</w:t>
      </w:r>
      <w:bookmarkEnd w:id="27"/>
    </w:p>
    <w:p w:rsidR="007C2663" w:rsidRPr="00406F5D" w:rsidRDefault="007C2663" w:rsidP="007C2663">
      <w:pPr>
        <w:rPr>
          <w:sz w:val="24"/>
          <w:szCs w:val="24"/>
        </w:rPr>
      </w:pPr>
    </w:p>
    <w:p w:rsidR="007C2663" w:rsidRPr="00406F5D" w:rsidRDefault="007C2663" w:rsidP="007C2663">
      <w:pPr>
        <w:ind w:firstLine="544"/>
        <w:jc w:val="both"/>
        <w:rPr>
          <w:sz w:val="24"/>
          <w:szCs w:val="24"/>
        </w:rPr>
      </w:pPr>
      <w:r w:rsidRPr="00406F5D">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C2663" w:rsidRPr="00406F5D" w:rsidRDefault="007C2663" w:rsidP="007C2663">
      <w:pPr>
        <w:ind w:firstLine="544"/>
        <w:jc w:val="both"/>
        <w:rPr>
          <w:sz w:val="24"/>
          <w:szCs w:val="24"/>
        </w:rPr>
      </w:pPr>
      <w:r w:rsidRPr="00406F5D">
        <w:rPr>
          <w:sz w:val="24"/>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C2663" w:rsidRPr="00406F5D" w:rsidRDefault="007C2663" w:rsidP="007C2663">
      <w:pPr>
        <w:ind w:firstLine="544"/>
        <w:jc w:val="both"/>
        <w:rPr>
          <w:sz w:val="24"/>
          <w:szCs w:val="24"/>
        </w:rPr>
      </w:pPr>
      <w:r w:rsidRPr="00406F5D">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C2663" w:rsidRPr="00406F5D" w:rsidRDefault="007C2663" w:rsidP="007C2663">
      <w:pPr>
        <w:ind w:firstLine="544"/>
        <w:jc w:val="both"/>
        <w:rPr>
          <w:sz w:val="24"/>
          <w:szCs w:val="24"/>
        </w:rPr>
      </w:pPr>
      <w:r w:rsidRPr="00406F5D">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C2663" w:rsidRPr="00406F5D" w:rsidRDefault="007C2663" w:rsidP="007C2663">
      <w:pPr>
        <w:ind w:firstLine="544"/>
        <w:jc w:val="both"/>
        <w:rPr>
          <w:sz w:val="24"/>
          <w:szCs w:val="24"/>
        </w:rPr>
      </w:pPr>
      <w:r w:rsidRPr="00406F5D">
        <w:rPr>
          <w:sz w:val="24"/>
          <w:szCs w:val="24"/>
        </w:rPr>
        <w:t xml:space="preserve">6. Подготовка проекта планировки территории и проекта межевания территории </w:t>
      </w:r>
      <w:hyperlink r:id="rId12" w:history="1">
        <w:r w:rsidRPr="00406F5D">
          <w:rPr>
            <w:sz w:val="24"/>
            <w:szCs w:val="24"/>
          </w:rPr>
          <w:t>осуществляется</w:t>
        </w:r>
      </w:hyperlink>
      <w:r w:rsidRPr="00406F5D">
        <w:rPr>
          <w:sz w:val="24"/>
          <w:szCs w:val="24"/>
        </w:rPr>
        <w:t xml:space="preserve"> в соответствии с системой координат, используемой для ведения государственного кадастра недвижимости.</w:t>
      </w:r>
    </w:p>
    <w:p w:rsidR="007C2663" w:rsidRPr="00406F5D" w:rsidRDefault="007C2663" w:rsidP="007C2663">
      <w:pPr>
        <w:ind w:firstLine="544"/>
        <w:jc w:val="both"/>
        <w:rPr>
          <w:sz w:val="24"/>
          <w:szCs w:val="24"/>
        </w:rPr>
      </w:pPr>
      <w:r w:rsidRPr="00406F5D">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C2663" w:rsidRPr="00406F5D" w:rsidRDefault="007C2663" w:rsidP="007C2663">
      <w:pPr>
        <w:ind w:firstLine="544"/>
        <w:jc w:val="both"/>
        <w:rPr>
          <w:sz w:val="24"/>
          <w:szCs w:val="24"/>
        </w:rPr>
      </w:pPr>
      <w:r w:rsidRPr="00406F5D">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C2663" w:rsidRPr="00406F5D" w:rsidRDefault="007C2663" w:rsidP="007C2663">
      <w:pPr>
        <w:ind w:firstLine="544"/>
        <w:jc w:val="both"/>
        <w:rPr>
          <w:sz w:val="24"/>
          <w:szCs w:val="24"/>
        </w:rPr>
      </w:pPr>
      <w:r w:rsidRPr="00406F5D">
        <w:rPr>
          <w:sz w:val="24"/>
          <w:szCs w:val="24"/>
        </w:rPr>
        <w:t>9. Подготовка графической части документации по планировке территории осуществляется:</w:t>
      </w:r>
    </w:p>
    <w:p w:rsidR="007C2663" w:rsidRPr="00406F5D" w:rsidRDefault="007C2663" w:rsidP="007C2663">
      <w:pPr>
        <w:ind w:firstLine="544"/>
        <w:jc w:val="both"/>
        <w:rPr>
          <w:sz w:val="24"/>
          <w:szCs w:val="24"/>
        </w:rPr>
      </w:pPr>
      <w:r w:rsidRPr="00406F5D">
        <w:rPr>
          <w:sz w:val="24"/>
          <w:szCs w:val="24"/>
        </w:rPr>
        <w:t>1) в соответствии с системой координат, используемой для ведения Единого государственного реестра недвижимости;</w:t>
      </w:r>
    </w:p>
    <w:p w:rsidR="007C2663" w:rsidRPr="00406F5D" w:rsidRDefault="007C2663" w:rsidP="003C2314">
      <w:pPr>
        <w:ind w:firstLine="544"/>
        <w:jc w:val="both"/>
        <w:rPr>
          <w:sz w:val="24"/>
          <w:szCs w:val="24"/>
        </w:rPr>
      </w:pPr>
      <w:r w:rsidRPr="00406F5D">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C2663" w:rsidRPr="00406F5D" w:rsidRDefault="007C2663" w:rsidP="003C2314">
      <w:pPr>
        <w:pStyle w:val="1"/>
        <w:spacing w:before="240"/>
        <w:ind w:firstLine="567"/>
        <w:rPr>
          <w:rFonts w:ascii="Times New Roman" w:hAnsi="Times New Roman" w:cs="Times New Roman"/>
          <w:color w:val="auto"/>
          <w:sz w:val="24"/>
          <w:szCs w:val="24"/>
        </w:rPr>
      </w:pPr>
      <w:bookmarkStart w:id="28" w:name="_Toc27226087"/>
      <w:r w:rsidRPr="00406F5D">
        <w:rPr>
          <w:rFonts w:ascii="Times New Roman" w:hAnsi="Times New Roman" w:cs="Times New Roman"/>
          <w:color w:val="auto"/>
          <w:sz w:val="24"/>
          <w:szCs w:val="24"/>
        </w:rPr>
        <w:t>Статья 1</w:t>
      </w:r>
      <w:r w:rsidR="00A36F59" w:rsidRPr="00406F5D">
        <w:rPr>
          <w:rFonts w:ascii="Times New Roman" w:hAnsi="Times New Roman" w:cs="Times New Roman"/>
          <w:color w:val="auto"/>
          <w:sz w:val="24"/>
          <w:szCs w:val="24"/>
        </w:rPr>
        <w:t>3</w:t>
      </w:r>
      <w:r w:rsidRPr="00406F5D">
        <w:rPr>
          <w:rFonts w:ascii="Times New Roman" w:hAnsi="Times New Roman" w:cs="Times New Roman"/>
          <w:color w:val="auto"/>
          <w:sz w:val="24"/>
          <w:szCs w:val="24"/>
        </w:rPr>
        <w:t>. Порядок подготовки и утверждения проектов планировки и проектов межевания территории</w:t>
      </w:r>
      <w:r w:rsidR="00C21FC7" w:rsidRPr="00406F5D">
        <w:rPr>
          <w:rFonts w:ascii="Times New Roman" w:hAnsi="Times New Roman" w:cs="Times New Roman"/>
          <w:color w:val="auto"/>
          <w:sz w:val="24"/>
          <w:szCs w:val="24"/>
        </w:rPr>
        <w:t xml:space="preserve"> органами местного самоуправления</w:t>
      </w:r>
      <w:bookmarkEnd w:id="28"/>
    </w:p>
    <w:p w:rsidR="007C2663" w:rsidRPr="00406F5D" w:rsidRDefault="007C2663" w:rsidP="007C2663">
      <w:pPr>
        <w:rPr>
          <w:sz w:val="24"/>
          <w:szCs w:val="24"/>
        </w:rPr>
      </w:pPr>
    </w:p>
    <w:p w:rsidR="00A36F59" w:rsidRPr="00406F5D" w:rsidRDefault="00A36F59" w:rsidP="007652B1">
      <w:pPr>
        <w:ind w:firstLine="567"/>
        <w:jc w:val="both"/>
        <w:rPr>
          <w:rFonts w:eastAsia="Times New Roman"/>
          <w:sz w:val="24"/>
          <w:szCs w:val="24"/>
        </w:rPr>
      </w:pPr>
      <w:r w:rsidRPr="00406F5D">
        <w:rPr>
          <w:rFonts w:eastAsia="Times New Roman"/>
          <w:sz w:val="24"/>
          <w:szCs w:val="24"/>
        </w:rPr>
        <w:t>1. Решение о подготовке документации по планировке территории сельского поселения принимается Главой сельского поселения по инициативе органов государственной власти, органов местного самоуправления, физических или юридических лиц</w:t>
      </w:r>
      <w:r w:rsidR="00C21FC7" w:rsidRPr="00406F5D">
        <w:rPr>
          <w:rFonts w:eastAsia="Times New Roman"/>
          <w:sz w:val="24"/>
          <w:szCs w:val="24"/>
        </w:rPr>
        <w:t>, за исключением случаев, установленных ч. 1.1. ст. 45 Градостроительного кодекса РФ</w:t>
      </w:r>
      <w:r w:rsidRPr="00406F5D">
        <w:rPr>
          <w:rFonts w:eastAsia="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A36F59" w:rsidRPr="00406F5D" w:rsidRDefault="00A36F59" w:rsidP="007652B1">
      <w:pPr>
        <w:ind w:firstLine="567"/>
        <w:jc w:val="both"/>
        <w:rPr>
          <w:rFonts w:eastAsia="Times New Roman"/>
          <w:sz w:val="24"/>
          <w:szCs w:val="24"/>
        </w:rPr>
      </w:pPr>
      <w:r w:rsidRPr="00406F5D">
        <w:rPr>
          <w:rFonts w:eastAsia="Times New Roman"/>
          <w:sz w:val="24"/>
          <w:szCs w:val="24"/>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A36F59" w:rsidRPr="00406F5D" w:rsidRDefault="00A36F59" w:rsidP="007652B1">
      <w:pPr>
        <w:ind w:firstLine="567"/>
        <w:jc w:val="both"/>
        <w:rPr>
          <w:rFonts w:eastAsia="Times New Roman"/>
          <w:sz w:val="24"/>
          <w:szCs w:val="24"/>
        </w:rPr>
      </w:pPr>
      <w:r w:rsidRPr="00406F5D">
        <w:rPr>
          <w:rFonts w:eastAsia="Times New Roman"/>
          <w:sz w:val="24"/>
          <w:szCs w:val="24"/>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A36F59" w:rsidRPr="00406F5D" w:rsidRDefault="00A36F59" w:rsidP="007652B1">
      <w:pPr>
        <w:ind w:firstLine="567"/>
        <w:jc w:val="both"/>
        <w:rPr>
          <w:rFonts w:eastAsia="Times New Roman"/>
          <w:sz w:val="24"/>
          <w:szCs w:val="24"/>
        </w:rPr>
      </w:pPr>
      <w:r w:rsidRPr="00406F5D">
        <w:rPr>
          <w:rFonts w:eastAsia="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C21FC7" w:rsidRPr="00406F5D" w:rsidRDefault="00A36F59" w:rsidP="007652B1">
      <w:pPr>
        <w:ind w:firstLine="567"/>
        <w:jc w:val="both"/>
        <w:rPr>
          <w:rFonts w:ascii="Verdana" w:eastAsia="Times New Roman" w:hAnsi="Verdana"/>
          <w:sz w:val="21"/>
          <w:szCs w:val="21"/>
        </w:rPr>
      </w:pPr>
      <w:r w:rsidRPr="00406F5D">
        <w:rPr>
          <w:rFonts w:eastAsia="Times New Roman"/>
          <w:sz w:val="24"/>
          <w:szCs w:val="24"/>
        </w:rPr>
        <w:t xml:space="preserve">4. Определение исполнителя работ по подготовке (внесению изменений) документации по планировке территории осуществляется в соответствии </w:t>
      </w:r>
      <w:r w:rsidR="00C21FC7" w:rsidRPr="00406F5D">
        <w:rPr>
          <w:rFonts w:eastAsia="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36F59" w:rsidRPr="00406F5D" w:rsidRDefault="00A36F59" w:rsidP="007652B1">
      <w:pPr>
        <w:ind w:firstLine="567"/>
        <w:jc w:val="both"/>
        <w:rPr>
          <w:rFonts w:eastAsia="Times New Roman"/>
          <w:sz w:val="24"/>
          <w:szCs w:val="24"/>
        </w:rPr>
      </w:pPr>
      <w:r w:rsidRPr="00406F5D">
        <w:rPr>
          <w:rFonts w:eastAsia="Times New Roman"/>
          <w:sz w:val="24"/>
          <w:szCs w:val="24"/>
        </w:rPr>
        <w:t>5.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сельского поселения.</w:t>
      </w:r>
    </w:p>
    <w:p w:rsidR="00A36F59" w:rsidRPr="00406F5D" w:rsidRDefault="00A36F59" w:rsidP="007652B1">
      <w:pPr>
        <w:ind w:firstLine="567"/>
        <w:jc w:val="both"/>
        <w:rPr>
          <w:rFonts w:eastAsia="Times New Roman"/>
          <w:sz w:val="24"/>
          <w:szCs w:val="24"/>
        </w:rPr>
      </w:pPr>
      <w:r w:rsidRPr="00406F5D">
        <w:rPr>
          <w:rFonts w:eastAsia="Times New Roman"/>
          <w:sz w:val="24"/>
          <w:szCs w:val="24"/>
        </w:rPr>
        <w:t xml:space="preserve">6. Проекты планировки территории и проекты межевания территории до их утверждения подлежат обязательному рассмотрению на </w:t>
      </w:r>
      <w:r w:rsidR="00C21FC7" w:rsidRPr="00406F5D">
        <w:rPr>
          <w:rFonts w:eastAsia="Times New Roman"/>
          <w:sz w:val="24"/>
          <w:szCs w:val="24"/>
        </w:rPr>
        <w:t xml:space="preserve">общественных обсуждениях или </w:t>
      </w:r>
      <w:r w:rsidRPr="00406F5D">
        <w:rPr>
          <w:rFonts w:eastAsia="Times New Roman"/>
          <w:sz w:val="24"/>
          <w:szCs w:val="24"/>
        </w:rPr>
        <w:t xml:space="preserve">публичных слушаниях, проводимых в порядке, установленном муниципальными правовыми актами сельского поселения, настоящими Правилами. </w:t>
      </w:r>
    </w:p>
    <w:p w:rsidR="00A36F59" w:rsidRPr="00406F5D" w:rsidRDefault="00A36F59" w:rsidP="007652B1">
      <w:pPr>
        <w:ind w:firstLine="567"/>
        <w:jc w:val="both"/>
        <w:rPr>
          <w:rFonts w:eastAsia="Times New Roman"/>
          <w:sz w:val="24"/>
          <w:szCs w:val="24"/>
        </w:rPr>
      </w:pPr>
      <w:r w:rsidRPr="00406F5D">
        <w:rPr>
          <w:rFonts w:eastAsia="Times New Roman"/>
          <w:sz w:val="24"/>
          <w:szCs w:val="24"/>
        </w:rPr>
        <w:t xml:space="preserve">7. Администрация сельского поселения направляет Главе сельского поселения подготовленную документацию по планировке территории, протокол </w:t>
      </w:r>
      <w:r w:rsidR="00C21FC7" w:rsidRPr="00406F5D">
        <w:rPr>
          <w:rFonts w:eastAsia="Times New Roman"/>
          <w:sz w:val="24"/>
          <w:szCs w:val="24"/>
        </w:rPr>
        <w:t xml:space="preserve">общественных обсуждений или </w:t>
      </w:r>
      <w:r w:rsidRPr="00406F5D">
        <w:rPr>
          <w:rFonts w:eastAsia="Times New Roman"/>
          <w:sz w:val="24"/>
          <w:szCs w:val="24"/>
        </w:rPr>
        <w:t>публичных слушаний по проекту планировки территории и проекту межевания территории и заключение о результатах</w:t>
      </w:r>
      <w:r w:rsidR="00C21FC7" w:rsidRPr="00406F5D">
        <w:rPr>
          <w:rFonts w:eastAsia="Times New Roman"/>
          <w:sz w:val="24"/>
          <w:szCs w:val="24"/>
        </w:rPr>
        <w:t xml:space="preserve"> общественных обсуждений или</w:t>
      </w:r>
      <w:r w:rsidRPr="00406F5D">
        <w:rPr>
          <w:rFonts w:eastAsia="Times New Roman"/>
          <w:sz w:val="24"/>
          <w:szCs w:val="24"/>
        </w:rPr>
        <w:t xml:space="preserve"> публичных слушаний не позднее чем через пятнадцать дней со дня окончания публичных слушаний.</w:t>
      </w:r>
    </w:p>
    <w:p w:rsidR="00A36F59" w:rsidRPr="00406F5D" w:rsidRDefault="00A36F59" w:rsidP="007652B1">
      <w:pPr>
        <w:ind w:firstLine="567"/>
        <w:jc w:val="both"/>
        <w:rPr>
          <w:rFonts w:eastAsia="Times New Roman"/>
          <w:sz w:val="24"/>
          <w:szCs w:val="24"/>
        </w:rPr>
      </w:pPr>
      <w:r w:rsidRPr="00406F5D">
        <w:rPr>
          <w:rFonts w:eastAsia="Times New Roman"/>
          <w:sz w:val="24"/>
          <w:szCs w:val="24"/>
        </w:rPr>
        <w:t xml:space="preserve">8. Глава сельского поселения с учетом </w:t>
      </w:r>
      <w:proofErr w:type="gramStart"/>
      <w:r w:rsidRPr="00406F5D">
        <w:rPr>
          <w:rFonts w:eastAsia="Times New Roman"/>
          <w:sz w:val="24"/>
          <w:szCs w:val="24"/>
        </w:rPr>
        <w:t xml:space="preserve">протокола </w:t>
      </w:r>
      <w:r w:rsidR="00C21FC7" w:rsidRPr="00406F5D">
        <w:rPr>
          <w:rFonts w:eastAsia="Times New Roman"/>
          <w:sz w:val="24"/>
          <w:szCs w:val="24"/>
        </w:rPr>
        <w:t xml:space="preserve"> общественных</w:t>
      </w:r>
      <w:proofErr w:type="gramEnd"/>
      <w:r w:rsidR="00C21FC7" w:rsidRPr="00406F5D">
        <w:rPr>
          <w:rFonts w:eastAsia="Times New Roman"/>
          <w:sz w:val="24"/>
          <w:szCs w:val="24"/>
        </w:rPr>
        <w:t xml:space="preserve"> обсуждений или </w:t>
      </w:r>
      <w:r w:rsidRPr="00406F5D">
        <w:rPr>
          <w:rFonts w:eastAsia="Times New Roman"/>
          <w:sz w:val="24"/>
          <w:szCs w:val="24"/>
        </w:rPr>
        <w:t xml:space="preserve">публичных слушаний по проекту планировки территории и проекту межевания территории и заключения о результатах </w:t>
      </w:r>
      <w:r w:rsidR="00C21FC7" w:rsidRPr="00406F5D">
        <w:rPr>
          <w:rFonts w:eastAsia="Times New Roman"/>
          <w:sz w:val="24"/>
          <w:szCs w:val="24"/>
        </w:rPr>
        <w:t xml:space="preserve">общественных обсуждений или </w:t>
      </w:r>
      <w:r w:rsidRPr="00406F5D">
        <w:rPr>
          <w:rFonts w:eastAsia="Times New Roman"/>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сельского поселения на доработку с учетом указанных протокола и заключения.</w:t>
      </w:r>
    </w:p>
    <w:p w:rsidR="00A36F59" w:rsidRPr="00406F5D" w:rsidRDefault="00A36F59" w:rsidP="007652B1">
      <w:pPr>
        <w:ind w:firstLine="567"/>
        <w:jc w:val="both"/>
        <w:rPr>
          <w:rFonts w:eastAsia="Times New Roman"/>
          <w:sz w:val="24"/>
          <w:szCs w:val="24"/>
        </w:rPr>
      </w:pPr>
      <w:r w:rsidRPr="00406F5D">
        <w:rPr>
          <w:rFonts w:eastAsia="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в сети «Интернет», на информационных стендах, установленных в общедоступных местах.</w:t>
      </w:r>
    </w:p>
    <w:p w:rsidR="00C21FC7" w:rsidRPr="00406F5D" w:rsidRDefault="00C21FC7" w:rsidP="007652B1">
      <w:pPr>
        <w:ind w:firstLine="567"/>
        <w:jc w:val="both"/>
        <w:rPr>
          <w:rFonts w:ascii="Verdana" w:eastAsia="Times New Roman" w:hAnsi="Verdana"/>
          <w:sz w:val="21"/>
          <w:szCs w:val="21"/>
        </w:rPr>
      </w:pPr>
      <w:r w:rsidRPr="00406F5D">
        <w:rPr>
          <w:rFonts w:eastAsia="Times New Roman"/>
          <w:sz w:val="24"/>
          <w:szCs w:val="24"/>
        </w:rPr>
        <w:t>10.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C2663" w:rsidRPr="00406F5D" w:rsidRDefault="007822F9" w:rsidP="003C2314">
      <w:pPr>
        <w:pStyle w:val="1"/>
        <w:spacing w:before="240"/>
        <w:ind w:firstLine="567"/>
        <w:jc w:val="center"/>
        <w:rPr>
          <w:rFonts w:ascii="Times New Roman" w:hAnsi="Times New Roman" w:cs="Times New Roman"/>
          <w:color w:val="auto"/>
          <w:sz w:val="24"/>
          <w:szCs w:val="24"/>
        </w:rPr>
      </w:pPr>
      <w:bookmarkStart w:id="29" w:name="_Toc27226088"/>
      <w:r w:rsidRPr="00406F5D">
        <w:rPr>
          <w:rFonts w:ascii="Times New Roman" w:eastAsia="Calibri" w:hAnsi="Times New Roman" w:cs="Times New Roman"/>
          <w:color w:val="auto"/>
          <w:sz w:val="24"/>
          <w:szCs w:val="24"/>
        </w:rPr>
        <w:t xml:space="preserve">Глава </w:t>
      </w:r>
      <w:r w:rsidR="00866C9C">
        <w:rPr>
          <w:rFonts w:ascii="Times New Roman" w:eastAsia="Calibri" w:hAnsi="Times New Roman" w:cs="Times New Roman"/>
          <w:color w:val="auto"/>
          <w:sz w:val="24"/>
          <w:szCs w:val="24"/>
        </w:rPr>
        <w:t>5</w:t>
      </w:r>
      <w:r w:rsidR="007C2663" w:rsidRPr="00406F5D">
        <w:rPr>
          <w:rFonts w:ascii="Times New Roman" w:eastAsia="Calibri" w:hAnsi="Times New Roman" w:cs="Times New Roman"/>
          <w:color w:val="auto"/>
          <w:sz w:val="24"/>
          <w:szCs w:val="24"/>
        </w:rPr>
        <w:t>.</w:t>
      </w:r>
      <w:r w:rsidR="007C2663" w:rsidRPr="00406F5D">
        <w:rPr>
          <w:rFonts w:ascii="Times New Roman" w:hAnsi="Times New Roman" w:cs="Times New Roman"/>
          <w:color w:val="auto"/>
          <w:sz w:val="24"/>
          <w:szCs w:val="24"/>
        </w:rPr>
        <w:t xml:space="preserve"> </w:t>
      </w:r>
      <w:r w:rsidR="00866C9C" w:rsidRPr="00406F5D">
        <w:rPr>
          <w:rFonts w:ascii="Times New Roman" w:hAnsi="Times New Roman" w:cs="Times New Roman"/>
          <w:color w:val="auto"/>
          <w:sz w:val="24"/>
          <w:szCs w:val="24"/>
        </w:rPr>
        <w:t>ПОЛОЖЕНИЕ О ПРОВЕДЕНИИ ОБЩЕСТВЕННЫХ ОБСУЖДЕНИЙ ИЛИ ПУБЛИЧНЫЕ СЛУШАНИЯ ПО ВОПРОСАМ ЗЕМЛЕПОЛЬЗОВАНИЯ И ЗАСТРОЙКИ</w:t>
      </w:r>
      <w:bookmarkEnd w:id="29"/>
    </w:p>
    <w:p w:rsidR="007C2663" w:rsidRPr="00406F5D" w:rsidRDefault="007C2663" w:rsidP="007C2663">
      <w:pPr>
        <w:ind w:left="-112" w:right="-1"/>
        <w:jc w:val="center"/>
        <w:rPr>
          <w:b/>
          <w:sz w:val="24"/>
          <w:szCs w:val="24"/>
        </w:rPr>
      </w:pPr>
    </w:p>
    <w:p w:rsidR="007C2663" w:rsidRPr="00406F5D" w:rsidRDefault="007C2663" w:rsidP="000D3545">
      <w:pPr>
        <w:pStyle w:val="1"/>
        <w:spacing w:before="0"/>
        <w:ind w:firstLine="567"/>
        <w:jc w:val="both"/>
        <w:rPr>
          <w:rFonts w:ascii="Times New Roman" w:hAnsi="Times New Roman" w:cs="Times New Roman"/>
          <w:color w:val="auto"/>
          <w:sz w:val="24"/>
          <w:szCs w:val="24"/>
        </w:rPr>
      </w:pPr>
      <w:bookmarkStart w:id="30" w:name="_Toc27226089"/>
      <w:r w:rsidRPr="00406F5D">
        <w:rPr>
          <w:rFonts w:ascii="Times New Roman" w:hAnsi="Times New Roman" w:cs="Times New Roman"/>
          <w:color w:val="auto"/>
          <w:sz w:val="24"/>
          <w:szCs w:val="24"/>
        </w:rPr>
        <w:t xml:space="preserve">Статья </w:t>
      </w:r>
      <w:r w:rsidR="008A3AEE" w:rsidRPr="00406F5D">
        <w:rPr>
          <w:rFonts w:ascii="Times New Roman" w:hAnsi="Times New Roman" w:cs="Times New Roman"/>
          <w:color w:val="auto"/>
          <w:sz w:val="24"/>
          <w:szCs w:val="24"/>
        </w:rPr>
        <w:t>1</w:t>
      </w:r>
      <w:r w:rsidR="007652B1" w:rsidRPr="00406F5D">
        <w:rPr>
          <w:rFonts w:ascii="Times New Roman" w:hAnsi="Times New Roman" w:cs="Times New Roman"/>
          <w:color w:val="auto"/>
          <w:sz w:val="24"/>
          <w:szCs w:val="24"/>
        </w:rPr>
        <w:t>4</w:t>
      </w:r>
      <w:r w:rsidRPr="00406F5D">
        <w:rPr>
          <w:rFonts w:ascii="Times New Roman" w:hAnsi="Times New Roman" w:cs="Times New Roman"/>
          <w:color w:val="auto"/>
          <w:sz w:val="24"/>
          <w:szCs w:val="24"/>
        </w:rPr>
        <w:t>. Общие положения организации и проведения</w:t>
      </w:r>
      <w:r w:rsidR="008A3AEE" w:rsidRPr="00406F5D">
        <w:rPr>
          <w:rFonts w:ascii="Times New Roman" w:hAnsi="Times New Roman" w:cs="Times New Roman"/>
          <w:color w:val="auto"/>
          <w:sz w:val="24"/>
          <w:szCs w:val="24"/>
        </w:rPr>
        <w:t xml:space="preserve"> общественных обсуждений или </w:t>
      </w:r>
      <w:r w:rsidRPr="00406F5D">
        <w:rPr>
          <w:rFonts w:ascii="Times New Roman" w:hAnsi="Times New Roman" w:cs="Times New Roman"/>
          <w:color w:val="auto"/>
          <w:sz w:val="24"/>
          <w:szCs w:val="24"/>
        </w:rPr>
        <w:t>публичных слушаний по вопросам землепользования и застройки</w:t>
      </w:r>
      <w:bookmarkEnd w:id="30"/>
    </w:p>
    <w:p w:rsidR="007C2663" w:rsidRPr="00406F5D" w:rsidRDefault="007C2663" w:rsidP="000D3545">
      <w:pPr>
        <w:ind w:firstLine="567"/>
        <w:jc w:val="both"/>
        <w:rPr>
          <w:i/>
          <w:sz w:val="24"/>
          <w:szCs w:val="24"/>
        </w:rPr>
      </w:pPr>
    </w:p>
    <w:p w:rsidR="008A3AEE" w:rsidRPr="00406F5D" w:rsidRDefault="008A3AEE" w:rsidP="008A3AEE">
      <w:pPr>
        <w:ind w:firstLine="540"/>
        <w:jc w:val="both"/>
        <w:rPr>
          <w:rFonts w:eastAsia="Times New Roman"/>
          <w:sz w:val="24"/>
          <w:szCs w:val="24"/>
        </w:rPr>
      </w:pPr>
      <w:r w:rsidRPr="00406F5D">
        <w:rPr>
          <w:rFonts w:eastAsia="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Процедура проведения общественных обсуждений состоит из следующих этапов:</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оповещение о начале общественных обсуждений;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проведение экспозиции или экспозиций проекта, подлежащего рассмотрению на общественных обсуждениях;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подготовка и оформление протокола общественных обсуждений;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5) подготовка и опубликование заключения о результатах общественных обсуждений.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5. Процедура проведения публичных слушаний состоит из следующих этапов:</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оповещение о начале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проведение экспозиции или экспозиций проекта, подлежащего рассмотрению на публичных слушаниях;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проведение собрания или собраний участников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5) подготовка и оформление протокола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6) подготовка и опубликование заключения о результатах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6. Оповещение о начале общественных обсуждений или публичных слушаний должно содержать:</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8. Оповещение о начале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A3AEE" w:rsidRPr="00406F5D" w:rsidRDefault="008A3AEE" w:rsidP="008A3AEE">
      <w:pPr>
        <w:ind w:firstLine="540"/>
        <w:jc w:val="both"/>
        <w:rPr>
          <w:rFonts w:eastAsia="Times New Roman"/>
          <w:sz w:val="24"/>
          <w:szCs w:val="24"/>
        </w:rPr>
      </w:pPr>
      <w:r w:rsidRPr="00406F5D">
        <w:rPr>
          <w:rFonts w:eastAsia="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посредством официального сайта или информационных систем (в случае проведения общественных обсуждений);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в письменной форме в адрес организатора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17. Официальный сайт и (или) информационные системы должны обеспечивать возможность:</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представления информации о результатах общественных обсуждений, количестве участников общественных обсуждений.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дата оформления протокола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информация об организаторе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A3AEE" w:rsidRPr="00406F5D" w:rsidRDefault="008A3AEE" w:rsidP="008A3AEE">
      <w:pPr>
        <w:ind w:firstLine="540"/>
        <w:jc w:val="both"/>
        <w:rPr>
          <w:rFonts w:eastAsia="Times New Roman"/>
          <w:sz w:val="24"/>
          <w:szCs w:val="24"/>
        </w:rPr>
      </w:pPr>
      <w:r w:rsidRPr="00406F5D">
        <w:rPr>
          <w:rFonts w:eastAsia="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22. В заключении о результатах общественных обсуждений или публичных слушаний должны быть указаны:</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дата оформления заключения о результатах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A3AEE" w:rsidRPr="00406F5D" w:rsidRDefault="008A3AEE" w:rsidP="008A3AEE">
      <w:pPr>
        <w:ind w:firstLine="540"/>
        <w:jc w:val="both"/>
        <w:rPr>
          <w:rFonts w:eastAsia="Times New Roman"/>
          <w:sz w:val="24"/>
          <w:szCs w:val="24"/>
        </w:rPr>
      </w:pPr>
      <w:r w:rsidRPr="00406F5D">
        <w:rPr>
          <w:rFonts w:eastAsia="Times New Roman"/>
          <w:sz w:val="24"/>
          <w:szCs w:val="24"/>
        </w:rPr>
        <w:t>1) порядок организации и проведения общественных обсуждений или публичных слушаний по проектам;</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 организатор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3) срок проведения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4) официальный сайт и (или) информационные системы;</w:t>
      </w:r>
    </w:p>
    <w:p w:rsidR="008A3AEE" w:rsidRPr="00406F5D" w:rsidRDefault="008A3AEE" w:rsidP="008A3AEE">
      <w:pPr>
        <w:ind w:firstLine="540"/>
        <w:jc w:val="both"/>
        <w:rPr>
          <w:rFonts w:eastAsia="Times New Roman"/>
          <w:sz w:val="24"/>
          <w:szCs w:val="24"/>
        </w:rPr>
      </w:pPr>
      <w:r w:rsidRPr="00406F5D">
        <w:rPr>
          <w:rFonts w:eastAsia="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A3AEE" w:rsidRPr="00406F5D" w:rsidRDefault="008A3AEE" w:rsidP="008A3AEE">
      <w:pPr>
        <w:ind w:firstLine="540"/>
        <w:jc w:val="both"/>
        <w:rPr>
          <w:rFonts w:eastAsia="Times New Roman"/>
          <w:sz w:val="24"/>
          <w:szCs w:val="24"/>
        </w:rPr>
      </w:pPr>
      <w:r w:rsidRPr="00406F5D">
        <w:rPr>
          <w:rFonts w:eastAsia="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A3AEE" w:rsidRPr="00406F5D" w:rsidRDefault="008A3AEE" w:rsidP="008A3AEE">
      <w:pPr>
        <w:ind w:firstLine="540"/>
        <w:jc w:val="both"/>
        <w:rPr>
          <w:rFonts w:eastAsia="Times New Roman"/>
          <w:sz w:val="24"/>
          <w:szCs w:val="24"/>
        </w:rPr>
      </w:pPr>
      <w:r w:rsidRPr="00406F5D">
        <w:rPr>
          <w:rFonts w:eastAsia="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C2663" w:rsidRPr="00406F5D" w:rsidRDefault="006C3F37" w:rsidP="00F078FF">
      <w:pPr>
        <w:pStyle w:val="1"/>
        <w:spacing w:before="240"/>
        <w:ind w:firstLine="567"/>
        <w:jc w:val="center"/>
        <w:rPr>
          <w:rFonts w:ascii="Times New Roman" w:hAnsi="Times New Roman" w:cs="Times New Roman"/>
          <w:noProof/>
          <w:color w:val="auto"/>
          <w:sz w:val="24"/>
          <w:szCs w:val="24"/>
        </w:rPr>
      </w:pPr>
      <w:bookmarkStart w:id="31" w:name="_Toc27226090"/>
      <w:r w:rsidRPr="00406F5D">
        <w:rPr>
          <w:rFonts w:ascii="Times New Roman" w:eastAsia="Calibri" w:hAnsi="Times New Roman" w:cs="Times New Roman"/>
          <w:color w:val="auto"/>
          <w:sz w:val="24"/>
          <w:szCs w:val="24"/>
        </w:rPr>
        <w:t xml:space="preserve">Глава </w:t>
      </w:r>
      <w:r w:rsidR="00866C9C">
        <w:rPr>
          <w:rFonts w:ascii="Times New Roman" w:eastAsia="Calibri" w:hAnsi="Times New Roman" w:cs="Times New Roman"/>
          <w:color w:val="auto"/>
          <w:sz w:val="24"/>
          <w:szCs w:val="24"/>
        </w:rPr>
        <w:t>6</w:t>
      </w:r>
      <w:r w:rsidR="007C2663" w:rsidRPr="00406F5D">
        <w:rPr>
          <w:rFonts w:ascii="Times New Roman" w:eastAsia="Calibri" w:hAnsi="Times New Roman" w:cs="Times New Roman"/>
          <w:color w:val="auto"/>
          <w:sz w:val="24"/>
          <w:szCs w:val="24"/>
        </w:rPr>
        <w:t>.</w:t>
      </w:r>
      <w:r w:rsidR="007C2663" w:rsidRPr="00406F5D">
        <w:rPr>
          <w:rFonts w:ascii="Times New Roman" w:hAnsi="Times New Roman" w:cs="Times New Roman"/>
          <w:noProof/>
          <w:color w:val="auto"/>
          <w:sz w:val="24"/>
          <w:szCs w:val="24"/>
        </w:rPr>
        <w:t xml:space="preserve"> </w:t>
      </w:r>
      <w:r w:rsidR="00866C9C" w:rsidRPr="00406F5D">
        <w:rPr>
          <w:rFonts w:ascii="Times New Roman" w:hAnsi="Times New Roman" w:cs="Times New Roman"/>
          <w:noProof/>
          <w:color w:val="auto"/>
          <w:sz w:val="24"/>
          <w:szCs w:val="24"/>
        </w:rPr>
        <w:t>ПОЛОЖЕНИЕ О ВНЕСЕНИИ ИЗМЕНЕНИЙ В ПРАВИЛА ЗЕМЛЕПОЛЬЗОВАНИЯ И ЗАСТРОЙКИ</w:t>
      </w:r>
      <w:bookmarkEnd w:id="31"/>
    </w:p>
    <w:p w:rsidR="007C2663" w:rsidRPr="00406F5D" w:rsidRDefault="007C2663" w:rsidP="007C2663">
      <w:pPr>
        <w:pStyle w:val="af"/>
        <w:tabs>
          <w:tab w:val="left" w:pos="360"/>
        </w:tabs>
        <w:spacing w:after="0"/>
        <w:ind w:left="0" w:firstLine="540"/>
        <w:jc w:val="both"/>
        <w:rPr>
          <w:rFonts w:eastAsia="Calibri"/>
          <w:b/>
        </w:rPr>
      </w:pPr>
    </w:p>
    <w:p w:rsidR="007C2663" w:rsidRPr="00406F5D" w:rsidRDefault="007C2663" w:rsidP="000D3545">
      <w:pPr>
        <w:pStyle w:val="1"/>
        <w:spacing w:before="0"/>
        <w:ind w:firstLine="567"/>
        <w:rPr>
          <w:rFonts w:ascii="Times New Roman" w:eastAsia="Calibri" w:hAnsi="Times New Roman" w:cs="Times New Roman"/>
          <w:color w:val="auto"/>
          <w:sz w:val="24"/>
          <w:szCs w:val="24"/>
        </w:rPr>
      </w:pPr>
      <w:bookmarkStart w:id="32" w:name="_Toc27226091"/>
      <w:r w:rsidRPr="00406F5D">
        <w:rPr>
          <w:rFonts w:ascii="Times New Roman" w:eastAsia="Calibri" w:hAnsi="Times New Roman" w:cs="Times New Roman"/>
          <w:color w:val="auto"/>
          <w:sz w:val="24"/>
          <w:szCs w:val="24"/>
        </w:rPr>
        <w:t xml:space="preserve">Статья </w:t>
      </w:r>
      <w:r w:rsidR="00166192" w:rsidRPr="00406F5D">
        <w:rPr>
          <w:rFonts w:ascii="Times New Roman" w:eastAsia="Calibri" w:hAnsi="Times New Roman" w:cs="Times New Roman"/>
          <w:color w:val="auto"/>
          <w:sz w:val="24"/>
          <w:szCs w:val="24"/>
        </w:rPr>
        <w:t>1</w:t>
      </w:r>
      <w:r w:rsidR="007652B1" w:rsidRPr="00406F5D">
        <w:rPr>
          <w:rFonts w:ascii="Times New Roman" w:eastAsia="Calibri" w:hAnsi="Times New Roman" w:cs="Times New Roman"/>
          <w:color w:val="auto"/>
          <w:sz w:val="24"/>
          <w:szCs w:val="24"/>
        </w:rPr>
        <w:t>5</w:t>
      </w:r>
      <w:r w:rsidRPr="00406F5D">
        <w:rPr>
          <w:rFonts w:ascii="Times New Roman" w:eastAsia="Calibri" w:hAnsi="Times New Roman" w:cs="Times New Roman"/>
          <w:color w:val="auto"/>
          <w:sz w:val="24"/>
          <w:szCs w:val="24"/>
        </w:rPr>
        <w:t>. Порядок внесения изменений в настоящие Правила.</w:t>
      </w:r>
      <w:bookmarkEnd w:id="32"/>
    </w:p>
    <w:p w:rsidR="007C2663" w:rsidRPr="00406F5D" w:rsidRDefault="007C2663" w:rsidP="007C2663">
      <w:pPr>
        <w:rPr>
          <w:rFonts w:eastAsia="Calibri"/>
          <w:b/>
          <w:sz w:val="24"/>
          <w:szCs w:val="24"/>
        </w:rPr>
      </w:pPr>
    </w:p>
    <w:p w:rsidR="007C2663" w:rsidRPr="00406F5D" w:rsidRDefault="007C2663" w:rsidP="00F078FF">
      <w:pPr>
        <w:ind w:firstLine="540"/>
        <w:jc w:val="both"/>
        <w:rPr>
          <w:sz w:val="24"/>
          <w:szCs w:val="24"/>
        </w:rPr>
      </w:pPr>
      <w:r w:rsidRPr="00406F5D">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C2663" w:rsidRPr="00406F5D" w:rsidRDefault="007C2663" w:rsidP="00F078FF">
      <w:pPr>
        <w:ind w:firstLine="540"/>
        <w:jc w:val="both"/>
        <w:rPr>
          <w:sz w:val="24"/>
          <w:szCs w:val="24"/>
        </w:rPr>
      </w:pPr>
      <w:r w:rsidRPr="00406F5D">
        <w:rPr>
          <w:sz w:val="24"/>
          <w:szCs w:val="24"/>
        </w:rPr>
        <w:t>2. Основаниями для рассмотрения вопроса о внесении изменений в настоящие Правила являются:</w:t>
      </w:r>
    </w:p>
    <w:p w:rsidR="007C2663" w:rsidRPr="00406F5D" w:rsidRDefault="007C2663" w:rsidP="00F078FF">
      <w:pPr>
        <w:ind w:firstLine="540"/>
        <w:jc w:val="both"/>
        <w:rPr>
          <w:sz w:val="24"/>
          <w:szCs w:val="24"/>
        </w:rPr>
      </w:pPr>
      <w:r w:rsidRPr="00406F5D">
        <w:rPr>
          <w:sz w:val="24"/>
          <w:szCs w:val="24"/>
        </w:rPr>
        <w:t>1) несоответствие Правил генеральному плану муниципального образования, возникшее в результате внесения в генеральный план изменений;</w:t>
      </w:r>
    </w:p>
    <w:p w:rsidR="007C2663" w:rsidRPr="00406F5D" w:rsidRDefault="007C2663" w:rsidP="00F078FF">
      <w:pPr>
        <w:ind w:firstLine="540"/>
        <w:jc w:val="both"/>
        <w:rPr>
          <w:sz w:val="24"/>
          <w:szCs w:val="24"/>
        </w:rPr>
      </w:pPr>
      <w:r w:rsidRPr="00406F5D">
        <w:rPr>
          <w:sz w:val="24"/>
          <w:szCs w:val="24"/>
        </w:rPr>
        <w:t>2) поступление предложений об изменении границ территориальных зон, изменении градостроительных регламентов.</w:t>
      </w:r>
    </w:p>
    <w:p w:rsidR="007C2663" w:rsidRPr="00406F5D" w:rsidRDefault="007C2663" w:rsidP="00F078FF">
      <w:pPr>
        <w:ind w:firstLine="540"/>
        <w:jc w:val="both"/>
        <w:rPr>
          <w:sz w:val="24"/>
          <w:szCs w:val="24"/>
        </w:rPr>
      </w:pPr>
      <w:r w:rsidRPr="00406F5D">
        <w:rPr>
          <w:sz w:val="24"/>
          <w:szCs w:val="24"/>
        </w:rPr>
        <w:t>3. С предложениями о внесении изменений в настоящие Правила могут выступать:</w:t>
      </w:r>
    </w:p>
    <w:p w:rsidR="007C2663" w:rsidRPr="00406F5D" w:rsidRDefault="007C2663" w:rsidP="00F078FF">
      <w:pPr>
        <w:ind w:firstLine="540"/>
        <w:jc w:val="both"/>
        <w:rPr>
          <w:sz w:val="24"/>
          <w:szCs w:val="24"/>
        </w:rPr>
      </w:pPr>
      <w:r w:rsidRPr="00406F5D">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C2663" w:rsidRPr="00406F5D" w:rsidRDefault="007C2663" w:rsidP="00F078FF">
      <w:pPr>
        <w:ind w:firstLine="540"/>
        <w:jc w:val="both"/>
        <w:rPr>
          <w:sz w:val="24"/>
          <w:szCs w:val="24"/>
        </w:rPr>
      </w:pPr>
      <w:r w:rsidRPr="00406F5D">
        <w:rPr>
          <w:sz w:val="24"/>
          <w:szCs w:val="24"/>
        </w:rPr>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C2663" w:rsidRPr="00406F5D" w:rsidRDefault="007C2663" w:rsidP="00F078FF">
      <w:pPr>
        <w:ind w:firstLine="540"/>
        <w:jc w:val="both"/>
        <w:rPr>
          <w:sz w:val="24"/>
          <w:szCs w:val="24"/>
        </w:rPr>
      </w:pPr>
      <w:r w:rsidRPr="00406F5D">
        <w:rPr>
          <w:sz w:val="24"/>
          <w:szCs w:val="24"/>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rsidR="007C2663" w:rsidRPr="00406F5D" w:rsidRDefault="007C2663" w:rsidP="00F078FF">
      <w:pPr>
        <w:ind w:firstLine="540"/>
        <w:jc w:val="both"/>
        <w:rPr>
          <w:sz w:val="24"/>
          <w:szCs w:val="24"/>
        </w:rPr>
      </w:pPr>
      <w:r w:rsidRPr="00406F5D">
        <w:rPr>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2663" w:rsidRPr="00406F5D" w:rsidRDefault="007C2663" w:rsidP="00F078FF">
      <w:pPr>
        <w:ind w:firstLine="540"/>
        <w:jc w:val="both"/>
        <w:rPr>
          <w:sz w:val="24"/>
          <w:szCs w:val="24"/>
        </w:rPr>
      </w:pPr>
      <w:r w:rsidRPr="00406F5D">
        <w:rPr>
          <w:sz w:val="24"/>
          <w:szCs w:val="24"/>
        </w:rPr>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7C2663" w:rsidRPr="006F2742" w:rsidRDefault="007C2663" w:rsidP="00F078FF">
      <w:pPr>
        <w:ind w:firstLine="540"/>
        <w:jc w:val="both"/>
        <w:rPr>
          <w:sz w:val="24"/>
          <w:szCs w:val="24"/>
        </w:rPr>
      </w:pPr>
      <w:r w:rsidRPr="006F2742">
        <w:rPr>
          <w:sz w:val="24"/>
          <w:szCs w:val="24"/>
        </w:rPr>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архитектуры и градостроительства Администрации </w:t>
      </w:r>
      <w:r w:rsidR="000C38CA" w:rsidRPr="006F2742">
        <w:rPr>
          <w:sz w:val="24"/>
          <w:szCs w:val="24"/>
        </w:rPr>
        <w:t>МО «Иркутский район»</w:t>
      </w:r>
      <w:r w:rsidRPr="006F2742">
        <w:rPr>
          <w:sz w:val="24"/>
          <w:szCs w:val="24"/>
        </w:rPr>
        <w:t xml:space="preserve"> (далее – орган архитектуры и градостроительства) для подготовки заключения о соответствии предложения утвержденной градостроительной документации муниципального образования,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7C2663" w:rsidRPr="00406F5D" w:rsidRDefault="007C2663" w:rsidP="00F078FF">
      <w:pPr>
        <w:ind w:firstLine="540"/>
        <w:jc w:val="both"/>
        <w:rPr>
          <w:sz w:val="24"/>
          <w:szCs w:val="24"/>
        </w:rPr>
      </w:pPr>
      <w:r w:rsidRPr="00406F5D">
        <w:rPr>
          <w:sz w:val="24"/>
          <w:szCs w:val="24"/>
        </w:rPr>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7C2663" w:rsidRPr="00406F5D" w:rsidRDefault="007C2663" w:rsidP="00F078FF">
      <w:pPr>
        <w:ind w:firstLine="540"/>
        <w:jc w:val="both"/>
        <w:rPr>
          <w:sz w:val="24"/>
          <w:szCs w:val="24"/>
        </w:rPr>
      </w:pPr>
      <w:r w:rsidRPr="00406F5D">
        <w:rPr>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C2663" w:rsidRPr="00406F5D" w:rsidRDefault="007C2663" w:rsidP="00F078FF">
      <w:pPr>
        <w:ind w:firstLine="540"/>
        <w:jc w:val="both"/>
        <w:rPr>
          <w:sz w:val="24"/>
          <w:szCs w:val="24"/>
        </w:rPr>
      </w:pPr>
      <w:r w:rsidRPr="00406F5D">
        <w:rPr>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в сети «Интернет». Сообщение о принятии такого решения также может быть распространено по местному радио и телевидению.</w:t>
      </w:r>
    </w:p>
    <w:p w:rsidR="007C2663" w:rsidRPr="00406F5D" w:rsidRDefault="007C2663" w:rsidP="00F078FF">
      <w:pPr>
        <w:adjustRightInd w:val="0"/>
        <w:ind w:firstLine="540"/>
        <w:jc w:val="both"/>
        <w:rPr>
          <w:sz w:val="24"/>
          <w:szCs w:val="24"/>
        </w:rPr>
      </w:pPr>
      <w:r w:rsidRPr="00406F5D">
        <w:rPr>
          <w:sz w:val="24"/>
          <w:szCs w:val="24"/>
        </w:rPr>
        <w:t>8. Проект о внесении изменения в настоящие Правила рассматривается на публичных слушаниях, проводимых в порядке, устанавливаемым решением Думы муниципального образования и уставом муниципального образования.</w:t>
      </w:r>
    </w:p>
    <w:p w:rsidR="007C2663" w:rsidRPr="00406F5D" w:rsidRDefault="007C2663" w:rsidP="00F078FF">
      <w:pPr>
        <w:ind w:firstLine="540"/>
        <w:jc w:val="both"/>
        <w:rPr>
          <w:sz w:val="24"/>
          <w:szCs w:val="24"/>
        </w:rPr>
      </w:pPr>
      <w:r w:rsidRPr="00406F5D">
        <w:rPr>
          <w:sz w:val="24"/>
          <w:szCs w:val="24"/>
        </w:rPr>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7C2663" w:rsidRPr="00406F5D" w:rsidRDefault="007C2663" w:rsidP="00F078FF">
      <w:pPr>
        <w:ind w:firstLine="540"/>
        <w:jc w:val="both"/>
        <w:rPr>
          <w:sz w:val="24"/>
          <w:szCs w:val="24"/>
        </w:rPr>
      </w:pPr>
      <w:r w:rsidRPr="00406F5D">
        <w:rPr>
          <w:sz w:val="24"/>
          <w:szCs w:val="24"/>
        </w:rPr>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муниципального образования.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C2663" w:rsidRPr="00406F5D" w:rsidRDefault="007C2663" w:rsidP="00F078FF">
      <w:pPr>
        <w:ind w:firstLine="540"/>
        <w:jc w:val="both"/>
        <w:rPr>
          <w:sz w:val="24"/>
          <w:szCs w:val="24"/>
        </w:rPr>
      </w:pPr>
      <w:r w:rsidRPr="00406F5D">
        <w:rPr>
          <w:sz w:val="24"/>
          <w:szCs w:val="24"/>
        </w:rPr>
        <w:t>11. Глава муниципального образования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муниципального образования или об отклонении проекта и направлении его на доработку с указанием даты его повторного представления.</w:t>
      </w:r>
    </w:p>
    <w:p w:rsidR="007C2663" w:rsidRPr="00406F5D" w:rsidRDefault="007C2663" w:rsidP="00F078FF">
      <w:pPr>
        <w:ind w:firstLine="540"/>
        <w:jc w:val="both"/>
        <w:rPr>
          <w:sz w:val="24"/>
          <w:szCs w:val="24"/>
        </w:rPr>
      </w:pPr>
      <w:r w:rsidRPr="00406F5D">
        <w:rPr>
          <w:sz w:val="24"/>
          <w:szCs w:val="24"/>
        </w:rPr>
        <w:t>12. При внесении изменений в настоящие Правила на рассмотрение Думы муниципального образования представляются:</w:t>
      </w:r>
    </w:p>
    <w:p w:rsidR="007C2663" w:rsidRPr="00406F5D" w:rsidRDefault="007C2663" w:rsidP="00F078FF">
      <w:pPr>
        <w:ind w:firstLine="540"/>
        <w:jc w:val="both"/>
        <w:rPr>
          <w:sz w:val="24"/>
          <w:szCs w:val="24"/>
        </w:rPr>
      </w:pPr>
      <w:r w:rsidRPr="00406F5D">
        <w:rPr>
          <w:sz w:val="24"/>
          <w:szCs w:val="24"/>
        </w:rPr>
        <w:t>1) решение Главы муниципального образования о внесении изменений с обосновывающими материалами;</w:t>
      </w:r>
    </w:p>
    <w:p w:rsidR="007C2663" w:rsidRPr="00406F5D" w:rsidRDefault="007C2663" w:rsidP="00F078FF">
      <w:pPr>
        <w:ind w:firstLine="540"/>
        <w:jc w:val="both"/>
        <w:rPr>
          <w:sz w:val="24"/>
          <w:szCs w:val="24"/>
        </w:rPr>
      </w:pPr>
      <w:r w:rsidRPr="00406F5D">
        <w:rPr>
          <w:sz w:val="24"/>
          <w:szCs w:val="24"/>
        </w:rPr>
        <w:t>2) согласование изменений с органом архитектуры и градостроительства;</w:t>
      </w:r>
    </w:p>
    <w:p w:rsidR="007C2663" w:rsidRPr="00406F5D" w:rsidRDefault="007C2663" w:rsidP="00F078FF">
      <w:pPr>
        <w:ind w:firstLine="540"/>
        <w:jc w:val="both"/>
        <w:rPr>
          <w:sz w:val="24"/>
          <w:szCs w:val="24"/>
        </w:rPr>
      </w:pPr>
      <w:r w:rsidRPr="00406F5D">
        <w:rPr>
          <w:sz w:val="24"/>
          <w:szCs w:val="24"/>
        </w:rPr>
        <w:t>3) заключение комиссии;</w:t>
      </w:r>
    </w:p>
    <w:p w:rsidR="007C2663" w:rsidRPr="00406F5D" w:rsidRDefault="007C2663" w:rsidP="00F078FF">
      <w:pPr>
        <w:ind w:firstLine="540"/>
        <w:jc w:val="both"/>
        <w:rPr>
          <w:sz w:val="24"/>
          <w:szCs w:val="24"/>
        </w:rPr>
      </w:pPr>
      <w:r w:rsidRPr="00406F5D">
        <w:rPr>
          <w:sz w:val="24"/>
          <w:szCs w:val="24"/>
        </w:rPr>
        <w:t>4) протоколы публичных слушаний и заключение о результатах публичных слушаний.</w:t>
      </w:r>
    </w:p>
    <w:p w:rsidR="007C2663" w:rsidRPr="00406F5D" w:rsidRDefault="007C2663" w:rsidP="00F078FF">
      <w:pPr>
        <w:ind w:firstLine="540"/>
        <w:jc w:val="both"/>
        <w:rPr>
          <w:sz w:val="24"/>
          <w:szCs w:val="24"/>
        </w:rPr>
      </w:pPr>
      <w:r w:rsidRPr="00406F5D">
        <w:rPr>
          <w:sz w:val="24"/>
          <w:szCs w:val="24"/>
        </w:rPr>
        <w:t>13. После утверждения Думой муниципального образования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7C2663" w:rsidRPr="00406F5D" w:rsidRDefault="007C2663" w:rsidP="00F078FF">
      <w:pPr>
        <w:ind w:firstLine="540"/>
        <w:jc w:val="both"/>
        <w:rPr>
          <w:sz w:val="24"/>
          <w:szCs w:val="24"/>
        </w:rPr>
      </w:pPr>
      <w:r w:rsidRPr="00406F5D">
        <w:rPr>
          <w:sz w:val="24"/>
          <w:szCs w:val="24"/>
        </w:rPr>
        <w:t>14. Физические и юридические лица вправе оспорить решение о внесении изменений в настоящие Правила в судебном порядке.</w:t>
      </w:r>
    </w:p>
    <w:p w:rsidR="007C2663" w:rsidRPr="00406F5D" w:rsidRDefault="007C2663" w:rsidP="00F078FF">
      <w:pPr>
        <w:ind w:firstLine="540"/>
        <w:jc w:val="both"/>
        <w:rPr>
          <w:sz w:val="24"/>
          <w:szCs w:val="24"/>
        </w:rPr>
      </w:pPr>
      <w:r w:rsidRPr="00406F5D">
        <w:rPr>
          <w:sz w:val="24"/>
          <w:szCs w:val="24"/>
        </w:rPr>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7C2663" w:rsidRPr="00406F5D" w:rsidRDefault="007C2663" w:rsidP="00F078FF">
      <w:pPr>
        <w:ind w:firstLine="540"/>
        <w:jc w:val="both"/>
        <w:rPr>
          <w:sz w:val="24"/>
          <w:szCs w:val="24"/>
        </w:rPr>
      </w:pPr>
      <w:r w:rsidRPr="00406F5D">
        <w:rPr>
          <w:sz w:val="24"/>
          <w:szCs w:val="24"/>
        </w:rPr>
        <w:t xml:space="preserve">16. В случае, если правилами землепользования и застройки не обеспечена в соответствии с </w:t>
      </w:r>
      <w:hyperlink r:id="rId13" w:history="1">
        <w:r w:rsidRPr="00406F5D">
          <w:rPr>
            <w:sz w:val="24"/>
            <w:szCs w:val="24"/>
          </w:rPr>
          <w:t>частью 3.1 статьи 31</w:t>
        </w:r>
      </w:hyperlink>
      <w:r w:rsidRPr="00406F5D">
        <w:rPr>
          <w:sz w:val="24"/>
          <w:szCs w:val="24"/>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C2663" w:rsidRPr="00406F5D" w:rsidRDefault="007C2663" w:rsidP="00F078FF">
      <w:pPr>
        <w:ind w:firstLine="540"/>
        <w:jc w:val="both"/>
        <w:rPr>
          <w:sz w:val="24"/>
          <w:szCs w:val="24"/>
        </w:rPr>
      </w:pPr>
      <w:r w:rsidRPr="00406F5D">
        <w:rPr>
          <w:sz w:val="24"/>
          <w:szCs w:val="24"/>
        </w:rPr>
        <w:t>17. В случае, предусмотренном пунктом 16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пункте 16 настоящей статьи требования.</w:t>
      </w:r>
    </w:p>
    <w:p w:rsidR="007C2663" w:rsidRPr="00406F5D" w:rsidRDefault="007C2663" w:rsidP="00F078FF">
      <w:pPr>
        <w:ind w:firstLine="540"/>
        <w:jc w:val="both"/>
        <w:rPr>
          <w:sz w:val="24"/>
          <w:szCs w:val="24"/>
        </w:rPr>
      </w:pPr>
      <w:r w:rsidRPr="00406F5D">
        <w:rPr>
          <w:sz w:val="24"/>
          <w:szCs w:val="24"/>
        </w:rPr>
        <w:t>18. В целях внесения изменений в правила землепользования и застройки в случае, предусмотренном пунктом 16 настоящей статьи, проведение публичных слушаний не требуется.</w:t>
      </w:r>
    </w:p>
    <w:p w:rsidR="007C2663" w:rsidRPr="00406F5D" w:rsidRDefault="006C3F37" w:rsidP="00F078FF">
      <w:pPr>
        <w:pStyle w:val="1"/>
        <w:spacing w:before="240"/>
        <w:ind w:firstLine="567"/>
        <w:jc w:val="center"/>
        <w:rPr>
          <w:rFonts w:ascii="Times New Roman" w:eastAsia="Calibri" w:hAnsi="Times New Roman" w:cs="Times New Roman"/>
          <w:color w:val="auto"/>
          <w:sz w:val="24"/>
          <w:szCs w:val="24"/>
        </w:rPr>
      </w:pPr>
      <w:bookmarkStart w:id="33" w:name="_Toc27226092"/>
      <w:r w:rsidRPr="00406F5D">
        <w:rPr>
          <w:rFonts w:ascii="Times New Roman" w:eastAsia="Calibri" w:hAnsi="Times New Roman" w:cs="Times New Roman"/>
          <w:color w:val="auto"/>
          <w:sz w:val="24"/>
          <w:szCs w:val="24"/>
        </w:rPr>
        <w:t xml:space="preserve">Глава </w:t>
      </w:r>
      <w:r w:rsidR="00F5615E">
        <w:rPr>
          <w:rFonts w:ascii="Times New Roman" w:eastAsia="Calibri" w:hAnsi="Times New Roman" w:cs="Times New Roman"/>
          <w:color w:val="auto"/>
          <w:sz w:val="24"/>
          <w:szCs w:val="24"/>
        </w:rPr>
        <w:t>7</w:t>
      </w:r>
      <w:r w:rsidR="00166192" w:rsidRPr="00406F5D">
        <w:rPr>
          <w:rFonts w:ascii="Times New Roman" w:eastAsia="Calibri" w:hAnsi="Times New Roman" w:cs="Times New Roman"/>
          <w:color w:val="auto"/>
          <w:sz w:val="24"/>
          <w:szCs w:val="24"/>
        </w:rPr>
        <w:t xml:space="preserve">. </w:t>
      </w:r>
      <w:r w:rsidR="007C2663" w:rsidRPr="00406F5D">
        <w:rPr>
          <w:rFonts w:ascii="Times New Roman" w:eastAsia="Calibri" w:hAnsi="Times New Roman" w:cs="Times New Roman"/>
          <w:color w:val="auto"/>
          <w:sz w:val="24"/>
          <w:szCs w:val="24"/>
        </w:rPr>
        <w:t xml:space="preserve"> </w:t>
      </w:r>
      <w:r w:rsidR="00F5615E" w:rsidRPr="00406F5D">
        <w:rPr>
          <w:rFonts w:ascii="Times New Roman" w:eastAsia="Calibri" w:hAnsi="Times New Roman" w:cs="Times New Roman"/>
          <w:color w:val="auto"/>
          <w:sz w:val="24"/>
          <w:szCs w:val="24"/>
        </w:rPr>
        <w:t>ПОЛОЖЕНИЕ О РЕГУЛИРОВАНИИ ИНЫХ ВОПРОСОВ ЗЕМЛЕПОЛЬЗОВАНИЯ И ЗАСТРОЙКИ</w:t>
      </w:r>
      <w:bookmarkEnd w:id="33"/>
    </w:p>
    <w:p w:rsidR="00937082" w:rsidRPr="00406F5D" w:rsidRDefault="00937082" w:rsidP="00866C9C">
      <w:pPr>
        <w:keepNext/>
        <w:ind w:firstLine="567"/>
        <w:outlineLvl w:val="1"/>
        <w:rPr>
          <w:rFonts w:eastAsia="Times New Roman" w:cs="Arial"/>
          <w:b/>
          <w:bCs/>
          <w:iCs/>
          <w:sz w:val="24"/>
          <w:szCs w:val="28"/>
        </w:rPr>
      </w:pPr>
      <w:bookmarkStart w:id="34" w:name="_Toc383496963"/>
      <w:bookmarkStart w:id="35" w:name="_Toc27226093"/>
      <w:bookmarkStart w:id="36" w:name="sub_322"/>
      <w:r w:rsidRPr="00406F5D">
        <w:rPr>
          <w:rFonts w:eastAsia="Times New Roman" w:cs="Arial"/>
          <w:b/>
          <w:bCs/>
          <w:iCs/>
          <w:sz w:val="24"/>
          <w:szCs w:val="28"/>
        </w:rPr>
        <w:t xml:space="preserve">Статья </w:t>
      </w:r>
      <w:r w:rsidR="007652B1" w:rsidRPr="00406F5D">
        <w:rPr>
          <w:rFonts w:eastAsia="Times New Roman" w:cs="Arial"/>
          <w:b/>
          <w:bCs/>
          <w:iCs/>
          <w:sz w:val="24"/>
          <w:szCs w:val="28"/>
        </w:rPr>
        <w:t>16</w:t>
      </w:r>
      <w:r w:rsidRPr="00406F5D">
        <w:rPr>
          <w:rFonts w:eastAsia="Times New Roman" w:cs="Arial"/>
          <w:b/>
          <w:bCs/>
          <w:iCs/>
          <w:sz w:val="24"/>
          <w:szCs w:val="28"/>
        </w:rPr>
        <w:t>. Основные принципы организации застройки на территории сельского поселения</w:t>
      </w:r>
      <w:bookmarkEnd w:id="34"/>
      <w:bookmarkEnd w:id="35"/>
    </w:p>
    <w:p w:rsidR="00937082" w:rsidRPr="00406F5D" w:rsidRDefault="00937082" w:rsidP="007652B1">
      <w:pPr>
        <w:ind w:firstLine="567"/>
        <w:jc w:val="both"/>
        <w:rPr>
          <w:rFonts w:eastAsia="Times New Roman"/>
          <w:sz w:val="24"/>
          <w:szCs w:val="24"/>
        </w:rPr>
      </w:pPr>
      <w:r w:rsidRPr="00406F5D">
        <w:rPr>
          <w:rFonts w:eastAsia="Times New Roman"/>
          <w:sz w:val="24"/>
          <w:szCs w:val="24"/>
        </w:rPr>
        <w:t>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Иркутской области, Генеральным планом сельского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сельского поселения муниципальными правовыми актами органов местного самоуправления в области градостроительной деятельности.</w:t>
      </w:r>
    </w:p>
    <w:p w:rsidR="00937082" w:rsidRPr="00406F5D" w:rsidRDefault="00937082" w:rsidP="007652B1">
      <w:pPr>
        <w:ind w:firstLine="567"/>
        <w:jc w:val="both"/>
        <w:rPr>
          <w:rFonts w:eastAsia="Times New Roman"/>
          <w:sz w:val="24"/>
          <w:szCs w:val="24"/>
        </w:rPr>
      </w:pPr>
      <w:r w:rsidRPr="00406F5D">
        <w:rPr>
          <w:rFonts w:eastAsia="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937082" w:rsidRPr="00406F5D" w:rsidRDefault="00937082" w:rsidP="007652B1">
      <w:pPr>
        <w:ind w:firstLine="567"/>
        <w:jc w:val="both"/>
        <w:rPr>
          <w:rFonts w:eastAsia="Times New Roman"/>
          <w:sz w:val="24"/>
          <w:szCs w:val="24"/>
        </w:rPr>
      </w:pPr>
      <w:r w:rsidRPr="00406F5D">
        <w:rPr>
          <w:rFonts w:eastAsia="Times New Roman"/>
          <w:sz w:val="24"/>
          <w:szCs w:val="24"/>
        </w:rPr>
        <w:t>3.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937082" w:rsidRPr="00406F5D" w:rsidRDefault="00937082" w:rsidP="007652B1">
      <w:pPr>
        <w:ind w:firstLine="567"/>
        <w:jc w:val="both"/>
        <w:rPr>
          <w:rFonts w:eastAsia="Times New Roman"/>
          <w:sz w:val="24"/>
          <w:szCs w:val="24"/>
        </w:rPr>
      </w:pPr>
      <w:r w:rsidRPr="00406F5D">
        <w:rPr>
          <w:rFonts w:eastAsia="Times New Roman"/>
          <w:bCs/>
          <w:sz w:val="24"/>
          <w:szCs w:val="24"/>
        </w:rPr>
        <w:t xml:space="preserve">4. </w:t>
      </w:r>
      <w:r w:rsidRPr="00406F5D">
        <w:rPr>
          <w:rFonts w:eastAsia="Times New Roman"/>
          <w:sz w:val="24"/>
          <w:szCs w:val="24"/>
        </w:rPr>
        <w:t xml:space="preserve">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937082" w:rsidRPr="00406F5D" w:rsidRDefault="00937082" w:rsidP="007652B1">
      <w:pPr>
        <w:ind w:firstLine="567"/>
        <w:jc w:val="both"/>
        <w:rPr>
          <w:rFonts w:eastAsia="Times New Roman"/>
          <w:sz w:val="24"/>
          <w:szCs w:val="24"/>
        </w:rPr>
      </w:pPr>
      <w:r w:rsidRPr="00406F5D">
        <w:rPr>
          <w:rFonts w:eastAsia="Times New Roman"/>
          <w:sz w:val="24"/>
          <w:szCs w:val="24"/>
        </w:rPr>
        <w:t xml:space="preserve">5. Право на осуществление строительства возникает после получения разрешения на строительство. </w:t>
      </w:r>
    </w:p>
    <w:p w:rsidR="00937082" w:rsidRPr="00406F5D" w:rsidRDefault="00937082" w:rsidP="007652B1">
      <w:pPr>
        <w:ind w:firstLine="567"/>
        <w:jc w:val="both"/>
        <w:rPr>
          <w:rFonts w:eastAsia="Times New Roman"/>
          <w:sz w:val="24"/>
          <w:szCs w:val="24"/>
        </w:rPr>
      </w:pPr>
      <w:r w:rsidRPr="00406F5D">
        <w:rPr>
          <w:rFonts w:eastAsia="Times New Roman"/>
          <w:sz w:val="24"/>
          <w:szCs w:val="24"/>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937082" w:rsidRPr="00406F5D" w:rsidRDefault="00937082" w:rsidP="007652B1">
      <w:pPr>
        <w:ind w:firstLine="567"/>
        <w:jc w:val="both"/>
        <w:rPr>
          <w:rFonts w:eastAsia="Times New Roman"/>
          <w:sz w:val="24"/>
          <w:szCs w:val="24"/>
        </w:rPr>
      </w:pPr>
      <w:r w:rsidRPr="00406F5D">
        <w:rPr>
          <w:rFonts w:eastAsia="Times New Roman"/>
          <w:sz w:val="24"/>
          <w:szCs w:val="24"/>
        </w:rPr>
        <w:t>7.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937082" w:rsidRPr="00406F5D" w:rsidRDefault="00937082" w:rsidP="007652B1">
      <w:pPr>
        <w:ind w:firstLine="567"/>
        <w:jc w:val="both"/>
        <w:rPr>
          <w:rFonts w:eastAsia="Times New Roman"/>
          <w:sz w:val="24"/>
          <w:szCs w:val="24"/>
        </w:rPr>
      </w:pPr>
      <w:r w:rsidRPr="00406F5D">
        <w:rPr>
          <w:rFonts w:eastAsia="Times New Roman"/>
          <w:sz w:val="24"/>
          <w:szCs w:val="24"/>
        </w:rPr>
        <w:t>8.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w:t>
      </w:r>
    </w:p>
    <w:p w:rsidR="00937082" w:rsidRPr="00406F5D" w:rsidRDefault="00937082" w:rsidP="007652B1">
      <w:pPr>
        <w:ind w:firstLine="567"/>
        <w:jc w:val="both"/>
        <w:rPr>
          <w:rFonts w:eastAsia="Times New Roman"/>
          <w:sz w:val="16"/>
          <w:szCs w:val="16"/>
        </w:rPr>
      </w:pPr>
    </w:p>
    <w:p w:rsidR="00937082" w:rsidRPr="00406F5D" w:rsidRDefault="00937082" w:rsidP="00866C9C">
      <w:pPr>
        <w:keepNext/>
        <w:ind w:firstLine="567"/>
        <w:outlineLvl w:val="1"/>
        <w:rPr>
          <w:rFonts w:eastAsia="Times New Roman" w:cs="Arial"/>
          <w:b/>
          <w:bCs/>
          <w:iCs/>
          <w:sz w:val="24"/>
          <w:szCs w:val="28"/>
        </w:rPr>
      </w:pPr>
      <w:bookmarkStart w:id="37" w:name="_Toc383496964"/>
      <w:bookmarkStart w:id="38" w:name="_Toc27226094"/>
      <w:r w:rsidRPr="00406F5D">
        <w:rPr>
          <w:rFonts w:eastAsia="Times New Roman" w:cs="Arial"/>
          <w:b/>
          <w:bCs/>
          <w:iCs/>
          <w:sz w:val="24"/>
          <w:szCs w:val="28"/>
        </w:rPr>
        <w:t xml:space="preserve">Статья </w:t>
      </w:r>
      <w:r w:rsidR="007652B1" w:rsidRPr="00406F5D">
        <w:rPr>
          <w:rFonts w:eastAsia="Times New Roman" w:cs="Arial"/>
          <w:b/>
          <w:bCs/>
          <w:iCs/>
          <w:sz w:val="24"/>
          <w:szCs w:val="28"/>
        </w:rPr>
        <w:t>17</w:t>
      </w:r>
      <w:r w:rsidRPr="00406F5D">
        <w:rPr>
          <w:rFonts w:eastAsia="Times New Roman" w:cs="Arial"/>
          <w:b/>
          <w:bCs/>
          <w:iCs/>
          <w:sz w:val="24"/>
          <w:szCs w:val="28"/>
        </w:rPr>
        <w:t>. Предоставление земельных участков, находящихся в муниципальной собственности</w:t>
      </w:r>
      <w:bookmarkEnd w:id="37"/>
      <w:bookmarkEnd w:id="38"/>
    </w:p>
    <w:p w:rsidR="00937082" w:rsidRPr="00406F5D" w:rsidRDefault="00937082" w:rsidP="007652B1">
      <w:pPr>
        <w:autoSpaceDE w:val="0"/>
        <w:autoSpaceDN w:val="0"/>
        <w:adjustRightInd w:val="0"/>
        <w:ind w:firstLine="567"/>
        <w:jc w:val="both"/>
        <w:rPr>
          <w:rFonts w:eastAsia="Times New Roman"/>
          <w:sz w:val="24"/>
          <w:szCs w:val="24"/>
        </w:rPr>
      </w:pPr>
      <w:r w:rsidRPr="00406F5D">
        <w:rPr>
          <w:rFonts w:eastAsia="Times New Roman"/>
          <w:sz w:val="24"/>
          <w:szCs w:val="24"/>
        </w:rPr>
        <w:t>1. Органы местного самоуправления 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w:t>
      </w:r>
    </w:p>
    <w:p w:rsidR="00937082" w:rsidRPr="00406F5D" w:rsidRDefault="00937082" w:rsidP="007652B1">
      <w:pPr>
        <w:autoSpaceDE w:val="0"/>
        <w:autoSpaceDN w:val="0"/>
        <w:adjustRightInd w:val="0"/>
        <w:ind w:firstLine="567"/>
        <w:jc w:val="both"/>
        <w:rPr>
          <w:rFonts w:eastAsia="Times New Roman"/>
          <w:sz w:val="24"/>
          <w:szCs w:val="24"/>
        </w:rPr>
      </w:pPr>
      <w:r w:rsidRPr="00406F5D">
        <w:rPr>
          <w:rFonts w:eastAsia="Times New Roman"/>
          <w:sz w:val="24"/>
          <w:szCs w:val="24"/>
        </w:rPr>
        <w:t xml:space="preserve">2. Земельные участки, находящиеся в муниципальной собственности, предоставляются для строительства объектов капитального строительства, </w:t>
      </w:r>
      <w:proofErr w:type="gramStart"/>
      <w:r w:rsidRPr="00406F5D">
        <w:rPr>
          <w:rFonts w:eastAsia="Times New Roman"/>
          <w:sz w:val="24"/>
          <w:szCs w:val="24"/>
        </w:rPr>
        <w:t>целей</w:t>
      </w:r>
      <w:proofErr w:type="gramEnd"/>
      <w:r w:rsidRPr="00406F5D">
        <w:rPr>
          <w:rFonts w:eastAsia="Times New Roman"/>
          <w:sz w:val="24"/>
          <w:szCs w:val="24"/>
        </w:rPr>
        <w:t xml:space="preserve"> не связанных со строительством.</w:t>
      </w:r>
    </w:p>
    <w:p w:rsidR="00937082" w:rsidRPr="00406F5D" w:rsidRDefault="00937082" w:rsidP="007652B1">
      <w:pPr>
        <w:autoSpaceDE w:val="0"/>
        <w:autoSpaceDN w:val="0"/>
        <w:adjustRightInd w:val="0"/>
        <w:ind w:firstLine="567"/>
        <w:jc w:val="both"/>
        <w:rPr>
          <w:rFonts w:eastAsia="Times New Roman"/>
          <w:sz w:val="24"/>
          <w:szCs w:val="24"/>
        </w:rPr>
      </w:pPr>
      <w:r w:rsidRPr="00406F5D">
        <w:rPr>
          <w:rFonts w:eastAsia="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w:t>
      </w:r>
    </w:p>
    <w:p w:rsidR="00937082" w:rsidRPr="00406F5D" w:rsidRDefault="00937082" w:rsidP="007652B1">
      <w:pPr>
        <w:widowControl w:val="0"/>
        <w:suppressAutoHyphens/>
        <w:autoSpaceDE w:val="0"/>
        <w:ind w:firstLine="567"/>
        <w:jc w:val="both"/>
        <w:rPr>
          <w:rFonts w:eastAsia="Arial"/>
          <w:kern w:val="1"/>
          <w:sz w:val="24"/>
          <w:szCs w:val="24"/>
          <w:lang w:eastAsia="ar-SA"/>
        </w:rPr>
      </w:pPr>
      <w:r w:rsidRPr="00406F5D">
        <w:rPr>
          <w:rFonts w:eastAsia="Arial"/>
          <w:kern w:val="1"/>
          <w:sz w:val="24"/>
          <w:szCs w:val="24"/>
          <w:lang w:eastAsia="ar-SA"/>
        </w:rPr>
        <w:t>4. Порядок предоставления земельных участков для строительства, для целей, не связанных со строительством, а также земельных участков в границах территорий общего пользования регулируется земельным законодательством, настоящими Правилами и иными муниципальными правовыми актами.</w:t>
      </w:r>
    </w:p>
    <w:p w:rsidR="00937082" w:rsidRPr="00406F5D" w:rsidRDefault="00937082" w:rsidP="007652B1">
      <w:pPr>
        <w:widowControl w:val="0"/>
        <w:suppressAutoHyphens/>
        <w:autoSpaceDE w:val="0"/>
        <w:ind w:firstLine="567"/>
        <w:jc w:val="both"/>
        <w:rPr>
          <w:rFonts w:eastAsia="Arial"/>
          <w:kern w:val="1"/>
          <w:sz w:val="24"/>
          <w:szCs w:val="24"/>
          <w:lang w:eastAsia="ar-SA"/>
        </w:rPr>
      </w:pPr>
      <w:r w:rsidRPr="00406F5D">
        <w:rPr>
          <w:rFonts w:eastAsia="Arial"/>
          <w:kern w:val="1"/>
          <w:sz w:val="24"/>
          <w:szCs w:val="24"/>
          <w:lang w:eastAsia="ar-SA"/>
        </w:rPr>
        <w:t xml:space="preserve">5. </w:t>
      </w:r>
      <w:r w:rsidRPr="00406F5D">
        <w:rPr>
          <w:rFonts w:eastAsia="Times New Roman"/>
          <w:kern w:val="1"/>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w:t>
      </w:r>
      <w:r w:rsidRPr="00406F5D">
        <w:rPr>
          <w:rFonts w:eastAsia="Arial"/>
          <w:kern w:val="1"/>
          <w:sz w:val="24"/>
          <w:szCs w:val="24"/>
          <w:lang w:eastAsia="ar-SA"/>
        </w:rPr>
        <w:t xml:space="preserve"> </w:t>
      </w:r>
      <w:r w:rsidRPr="00406F5D">
        <w:rPr>
          <w:rFonts w:eastAsia="Times New Roman"/>
          <w:kern w:val="1"/>
          <w:sz w:val="24"/>
          <w:szCs w:val="24"/>
        </w:rPr>
        <w:t>муниципальной собственности земель,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муниципального образования «Иркутский район».</w:t>
      </w:r>
    </w:p>
    <w:p w:rsidR="00937082" w:rsidRPr="00406F5D" w:rsidRDefault="00937082" w:rsidP="007652B1">
      <w:pPr>
        <w:ind w:firstLine="567"/>
        <w:jc w:val="both"/>
        <w:rPr>
          <w:rFonts w:eastAsia="Times New Roman"/>
          <w:sz w:val="16"/>
          <w:szCs w:val="16"/>
        </w:rPr>
      </w:pPr>
    </w:p>
    <w:p w:rsidR="00937082" w:rsidRPr="00406F5D" w:rsidRDefault="00937082" w:rsidP="00866C9C">
      <w:pPr>
        <w:keepNext/>
        <w:spacing w:line="360" w:lineRule="auto"/>
        <w:ind w:firstLine="567"/>
        <w:outlineLvl w:val="1"/>
        <w:rPr>
          <w:rFonts w:eastAsia="Times New Roman" w:cs="Arial"/>
          <w:b/>
          <w:bCs/>
          <w:iCs/>
          <w:sz w:val="24"/>
          <w:szCs w:val="28"/>
        </w:rPr>
      </w:pPr>
      <w:bookmarkStart w:id="39" w:name="_Toc383496965"/>
      <w:bookmarkStart w:id="40" w:name="_Toc27226095"/>
      <w:r w:rsidRPr="00406F5D">
        <w:rPr>
          <w:rFonts w:eastAsia="Times New Roman" w:cs="Arial"/>
          <w:b/>
          <w:bCs/>
          <w:iCs/>
          <w:sz w:val="24"/>
          <w:szCs w:val="28"/>
        </w:rPr>
        <w:t xml:space="preserve">Статья </w:t>
      </w:r>
      <w:r w:rsidR="007652B1" w:rsidRPr="00406F5D">
        <w:rPr>
          <w:rFonts w:eastAsia="Times New Roman" w:cs="Arial"/>
          <w:b/>
          <w:bCs/>
          <w:iCs/>
          <w:sz w:val="24"/>
          <w:szCs w:val="28"/>
        </w:rPr>
        <w:t>18</w:t>
      </w:r>
      <w:r w:rsidRPr="00406F5D">
        <w:rPr>
          <w:rFonts w:eastAsia="Times New Roman" w:cs="Arial"/>
          <w:b/>
          <w:bCs/>
          <w:iCs/>
          <w:sz w:val="24"/>
          <w:szCs w:val="28"/>
        </w:rPr>
        <w:t xml:space="preserve">. </w:t>
      </w:r>
      <w:bookmarkEnd w:id="39"/>
      <w:r w:rsidRPr="00406F5D">
        <w:rPr>
          <w:rFonts w:eastAsia="Times New Roman" w:cs="Arial"/>
          <w:b/>
          <w:bCs/>
          <w:iCs/>
          <w:sz w:val="24"/>
          <w:szCs w:val="28"/>
        </w:rPr>
        <w:t>Объекты озеленения</w:t>
      </w:r>
      <w:bookmarkEnd w:id="40"/>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поселковых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2. Основными типами насаждений являются: массивы, группы, газоны, цветники, различные виды посадок (аллейные, рядовые и др.).</w:t>
      </w:r>
    </w:p>
    <w:p w:rsidR="00937082" w:rsidRPr="00406F5D" w:rsidRDefault="00937082" w:rsidP="007652B1">
      <w:pPr>
        <w:ind w:right="-1" w:firstLine="567"/>
        <w:jc w:val="both"/>
        <w:rPr>
          <w:rFonts w:eastAsia="Times New Roman"/>
          <w:bCs/>
          <w:iCs/>
          <w:sz w:val="24"/>
          <w:szCs w:val="24"/>
        </w:rPr>
      </w:pPr>
      <w:r w:rsidRPr="00406F5D">
        <w:rPr>
          <w:rFonts w:eastAsia="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406F5D">
        <w:rPr>
          <w:rFonts w:eastAsia="Times New Roman"/>
          <w:bCs/>
          <w:iCs/>
          <w:sz w:val="24"/>
          <w:szCs w:val="24"/>
        </w:rPr>
        <w:t xml:space="preserve">согласованным Администрацией </w:t>
      </w:r>
      <w:r w:rsidRPr="00406F5D">
        <w:rPr>
          <w:rFonts w:eastAsia="Times New Roman"/>
          <w:sz w:val="24"/>
          <w:szCs w:val="24"/>
        </w:rPr>
        <w:t>сельского поселения</w:t>
      </w:r>
      <w:r w:rsidRPr="00406F5D">
        <w:rPr>
          <w:rFonts w:eastAsia="Times New Roman"/>
          <w:bCs/>
          <w:iCs/>
          <w:sz w:val="24"/>
          <w:szCs w:val="24"/>
        </w:rPr>
        <w:t>, соответствующими муниципальными организациями и организациями, отвечающими за благоустройство сельского поселения.</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сельского поселения.</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 xml:space="preserve">7. Ответственность за сохранность зеленых насаждений возлагается: </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1) на собственников, пользователей и владельцев земельных участков;</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3) на территориях организаций в пределах их защитных зон - на руководителей организаций;</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937082" w:rsidRPr="00406F5D" w:rsidRDefault="00937082" w:rsidP="007652B1">
      <w:pPr>
        <w:ind w:firstLine="567"/>
        <w:jc w:val="both"/>
        <w:rPr>
          <w:rFonts w:eastAsia="Times New Roman"/>
          <w:sz w:val="16"/>
          <w:szCs w:val="16"/>
        </w:rPr>
      </w:pPr>
    </w:p>
    <w:p w:rsidR="00937082" w:rsidRPr="00406F5D" w:rsidRDefault="00937082" w:rsidP="00866C9C">
      <w:pPr>
        <w:keepNext/>
        <w:spacing w:line="360" w:lineRule="auto"/>
        <w:ind w:firstLine="567"/>
        <w:outlineLvl w:val="1"/>
        <w:rPr>
          <w:rFonts w:eastAsia="Times New Roman" w:cs="Arial"/>
          <w:b/>
          <w:bCs/>
          <w:iCs/>
          <w:sz w:val="24"/>
          <w:szCs w:val="28"/>
        </w:rPr>
      </w:pPr>
      <w:bookmarkStart w:id="41" w:name="_Toc383496966"/>
      <w:bookmarkStart w:id="42" w:name="_Toc27226096"/>
      <w:r w:rsidRPr="00406F5D">
        <w:rPr>
          <w:rFonts w:eastAsia="Times New Roman" w:cs="Arial"/>
          <w:b/>
          <w:bCs/>
          <w:iCs/>
          <w:sz w:val="24"/>
          <w:szCs w:val="28"/>
        </w:rPr>
        <w:t xml:space="preserve">Статья </w:t>
      </w:r>
      <w:r w:rsidR="007652B1" w:rsidRPr="00406F5D">
        <w:rPr>
          <w:rFonts w:eastAsia="Times New Roman" w:cs="Arial"/>
          <w:b/>
          <w:bCs/>
          <w:iCs/>
          <w:sz w:val="24"/>
          <w:szCs w:val="28"/>
        </w:rPr>
        <w:t>19</w:t>
      </w:r>
      <w:r w:rsidRPr="00406F5D">
        <w:rPr>
          <w:rFonts w:eastAsia="Times New Roman" w:cs="Arial"/>
          <w:b/>
          <w:bCs/>
          <w:iCs/>
          <w:sz w:val="24"/>
          <w:szCs w:val="28"/>
        </w:rPr>
        <w:t>. Инженерная подготовка территории</w:t>
      </w:r>
      <w:bookmarkEnd w:id="41"/>
      <w:bookmarkEnd w:id="42"/>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1. Инженерная подготовка территории сельского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сельского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937082" w:rsidRPr="00406F5D" w:rsidRDefault="00937082" w:rsidP="007652B1">
      <w:pPr>
        <w:ind w:right="-1" w:firstLine="567"/>
        <w:jc w:val="both"/>
        <w:rPr>
          <w:rFonts w:eastAsia="Times New Roman"/>
          <w:sz w:val="24"/>
          <w:szCs w:val="24"/>
        </w:rPr>
      </w:pPr>
      <w:r w:rsidRPr="00406F5D">
        <w:rPr>
          <w:rFonts w:eastAsia="Times New Roman"/>
          <w:sz w:val="24"/>
          <w:szCs w:val="24"/>
        </w:rPr>
        <w:t>2. Мероприятия по инженерной подготовке территории могут предусматриваться во всех видах градостроительной и проектной документации.</w:t>
      </w:r>
    </w:p>
    <w:p w:rsidR="00937082" w:rsidRPr="00406F5D" w:rsidRDefault="00937082" w:rsidP="007652B1">
      <w:pPr>
        <w:ind w:firstLine="567"/>
        <w:jc w:val="both"/>
        <w:rPr>
          <w:rFonts w:eastAsia="Times New Roman"/>
          <w:sz w:val="24"/>
          <w:szCs w:val="24"/>
          <w:vertAlign w:val="subscript"/>
        </w:rPr>
      </w:pPr>
    </w:p>
    <w:p w:rsidR="00937082" w:rsidRDefault="00937082" w:rsidP="00866C9C">
      <w:pPr>
        <w:keepNext/>
        <w:ind w:firstLine="567"/>
        <w:outlineLvl w:val="1"/>
        <w:rPr>
          <w:rFonts w:eastAsia="Times New Roman" w:cs="Arial"/>
          <w:b/>
          <w:bCs/>
          <w:iCs/>
          <w:sz w:val="24"/>
          <w:szCs w:val="28"/>
        </w:rPr>
      </w:pPr>
      <w:bookmarkStart w:id="43" w:name="_Toc383496967"/>
      <w:bookmarkStart w:id="44" w:name="_Toc27226097"/>
      <w:r w:rsidRPr="00406F5D">
        <w:rPr>
          <w:rFonts w:eastAsia="Times New Roman" w:cs="Arial"/>
          <w:b/>
          <w:bCs/>
          <w:iCs/>
          <w:sz w:val="24"/>
          <w:szCs w:val="28"/>
        </w:rPr>
        <w:t>Статья 2</w:t>
      </w:r>
      <w:r w:rsidR="007652B1" w:rsidRPr="00406F5D">
        <w:rPr>
          <w:rFonts w:eastAsia="Times New Roman" w:cs="Arial"/>
          <w:b/>
          <w:bCs/>
          <w:iCs/>
          <w:sz w:val="24"/>
          <w:szCs w:val="28"/>
        </w:rPr>
        <w:t>0</w:t>
      </w:r>
      <w:r w:rsidRPr="00406F5D">
        <w:rPr>
          <w:rFonts w:eastAsia="Times New Roman" w:cs="Arial"/>
          <w:b/>
          <w:bCs/>
          <w:iCs/>
          <w:sz w:val="24"/>
          <w:szCs w:val="28"/>
        </w:rPr>
        <w:t>. Право на осуществление строительства, реконструкции и капитального ремонта объектов капитального строительства</w:t>
      </w:r>
      <w:bookmarkEnd w:id="43"/>
      <w:bookmarkEnd w:id="44"/>
    </w:p>
    <w:p w:rsidR="00866C9C" w:rsidRPr="00866C9C" w:rsidRDefault="00866C9C" w:rsidP="00866C9C"/>
    <w:p w:rsidR="00937082" w:rsidRPr="00406F5D" w:rsidRDefault="00937082" w:rsidP="007652B1">
      <w:pPr>
        <w:ind w:firstLine="567"/>
        <w:jc w:val="both"/>
        <w:rPr>
          <w:rFonts w:eastAsia="Times New Roman"/>
          <w:sz w:val="24"/>
          <w:szCs w:val="24"/>
        </w:rPr>
      </w:pPr>
      <w:r w:rsidRPr="00406F5D">
        <w:rPr>
          <w:rFonts w:eastAsia="Times New Roman"/>
          <w:sz w:val="24"/>
          <w:szCs w:val="24"/>
        </w:rPr>
        <w:t>Правом осуществления строительства, реконструкции объектов капитального строительства на территории сельского поселения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РФ соответствующее разрешение на строительство, реконструкцию объектов капитального строительства.</w:t>
      </w:r>
    </w:p>
    <w:p w:rsidR="00937082" w:rsidRPr="00406F5D" w:rsidRDefault="00937082" w:rsidP="007652B1">
      <w:pPr>
        <w:ind w:firstLine="567"/>
        <w:jc w:val="both"/>
        <w:rPr>
          <w:rFonts w:eastAsia="Times New Roman"/>
          <w:sz w:val="16"/>
          <w:szCs w:val="16"/>
        </w:rPr>
      </w:pPr>
    </w:p>
    <w:p w:rsidR="00937082" w:rsidRPr="00406F5D" w:rsidRDefault="00937082" w:rsidP="00866C9C">
      <w:pPr>
        <w:keepNext/>
        <w:spacing w:line="360" w:lineRule="auto"/>
        <w:ind w:firstLine="567"/>
        <w:outlineLvl w:val="1"/>
        <w:rPr>
          <w:rFonts w:eastAsia="Times New Roman" w:cs="Arial"/>
          <w:b/>
          <w:bCs/>
          <w:iCs/>
          <w:sz w:val="24"/>
          <w:szCs w:val="28"/>
        </w:rPr>
      </w:pPr>
      <w:bookmarkStart w:id="45" w:name="_Toc383496968"/>
      <w:bookmarkStart w:id="46" w:name="_Toc27226098"/>
      <w:r w:rsidRPr="00406F5D">
        <w:rPr>
          <w:rFonts w:eastAsia="Times New Roman" w:cs="Arial"/>
          <w:b/>
          <w:bCs/>
          <w:iCs/>
          <w:sz w:val="24"/>
          <w:szCs w:val="28"/>
        </w:rPr>
        <w:t>Статья 2</w:t>
      </w:r>
      <w:r w:rsidR="007652B1" w:rsidRPr="00406F5D">
        <w:rPr>
          <w:rFonts w:eastAsia="Times New Roman" w:cs="Arial"/>
          <w:b/>
          <w:bCs/>
          <w:iCs/>
          <w:sz w:val="24"/>
          <w:szCs w:val="28"/>
        </w:rPr>
        <w:t>1</w:t>
      </w:r>
      <w:r w:rsidRPr="00406F5D">
        <w:rPr>
          <w:rFonts w:eastAsia="Times New Roman" w:cs="Arial"/>
          <w:b/>
          <w:bCs/>
          <w:iCs/>
          <w:sz w:val="24"/>
          <w:szCs w:val="28"/>
        </w:rPr>
        <w:t>. Проектная документация объекта капитального строительства</w:t>
      </w:r>
      <w:bookmarkEnd w:id="45"/>
      <w:bookmarkEnd w:id="46"/>
    </w:p>
    <w:p w:rsidR="00937082" w:rsidRPr="00406F5D" w:rsidRDefault="00937082" w:rsidP="007652B1">
      <w:pPr>
        <w:autoSpaceDE w:val="0"/>
        <w:autoSpaceDN w:val="0"/>
        <w:adjustRightInd w:val="0"/>
        <w:ind w:firstLine="567"/>
        <w:jc w:val="both"/>
        <w:rPr>
          <w:rFonts w:eastAsia="Times New Roman"/>
          <w:sz w:val="24"/>
          <w:szCs w:val="24"/>
        </w:rPr>
      </w:pPr>
      <w:r w:rsidRPr="00406F5D">
        <w:rPr>
          <w:rFonts w:eastAsia="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37082" w:rsidRPr="00406F5D" w:rsidRDefault="00937082" w:rsidP="007652B1">
      <w:pPr>
        <w:autoSpaceDE w:val="0"/>
        <w:autoSpaceDN w:val="0"/>
        <w:adjustRightInd w:val="0"/>
        <w:ind w:firstLine="567"/>
        <w:jc w:val="both"/>
        <w:rPr>
          <w:rFonts w:eastAsia="Times New Roman"/>
          <w:sz w:val="24"/>
          <w:szCs w:val="24"/>
        </w:rPr>
      </w:pPr>
      <w:r w:rsidRPr="00406F5D">
        <w:rPr>
          <w:rFonts w:eastAsia="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937082" w:rsidRPr="00406F5D" w:rsidRDefault="00937082" w:rsidP="007652B1">
      <w:pPr>
        <w:autoSpaceDE w:val="0"/>
        <w:autoSpaceDN w:val="0"/>
        <w:adjustRightInd w:val="0"/>
        <w:ind w:firstLine="567"/>
        <w:jc w:val="both"/>
        <w:rPr>
          <w:rFonts w:eastAsia="Times New Roman"/>
          <w:sz w:val="24"/>
          <w:szCs w:val="24"/>
        </w:rPr>
      </w:pPr>
      <w:r w:rsidRPr="00406F5D">
        <w:rPr>
          <w:rFonts w:eastAsia="Times New Roman"/>
          <w:bCs/>
          <w:sz w:val="24"/>
          <w:szCs w:val="24"/>
        </w:rPr>
        <w:t xml:space="preserve">3. </w:t>
      </w:r>
      <w:r w:rsidRPr="00406F5D">
        <w:rPr>
          <w:rFonts w:eastAsia="Times New Roman"/>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Постановлением Правительства Российской Федерации от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37082" w:rsidRPr="00406F5D" w:rsidRDefault="00937082" w:rsidP="007652B1">
      <w:pPr>
        <w:ind w:firstLine="567"/>
        <w:jc w:val="both"/>
        <w:rPr>
          <w:rFonts w:eastAsia="Times New Roman"/>
          <w:sz w:val="24"/>
          <w:szCs w:val="24"/>
        </w:rPr>
      </w:pPr>
      <w:r w:rsidRPr="00406F5D">
        <w:rPr>
          <w:rFonts w:eastAsia="Times New Roman"/>
          <w:sz w:val="24"/>
          <w:szCs w:val="24"/>
        </w:rPr>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937082" w:rsidRPr="00406F5D" w:rsidRDefault="00937082" w:rsidP="007652B1">
      <w:pPr>
        <w:ind w:firstLine="567"/>
        <w:jc w:val="both"/>
        <w:rPr>
          <w:rFonts w:eastAsia="Times New Roman"/>
          <w:sz w:val="24"/>
          <w:szCs w:val="24"/>
        </w:rPr>
      </w:pPr>
      <w:r w:rsidRPr="00406F5D">
        <w:rPr>
          <w:rFonts w:eastAsia="Times New Roman"/>
          <w:sz w:val="24"/>
          <w:szCs w:val="24"/>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937082" w:rsidRPr="00406F5D" w:rsidRDefault="00937082" w:rsidP="007652B1">
      <w:pPr>
        <w:ind w:firstLine="567"/>
        <w:rPr>
          <w:rFonts w:ascii="Calibri" w:eastAsia="Times New Roman" w:hAnsi="Calibri" w:cs="Calibri"/>
          <w:sz w:val="16"/>
          <w:szCs w:val="16"/>
        </w:rPr>
      </w:pPr>
    </w:p>
    <w:p w:rsidR="00937082" w:rsidRPr="00406F5D" w:rsidRDefault="00937082" w:rsidP="00866C9C">
      <w:pPr>
        <w:keepNext/>
        <w:spacing w:line="360" w:lineRule="auto"/>
        <w:ind w:firstLine="567"/>
        <w:outlineLvl w:val="1"/>
        <w:rPr>
          <w:rFonts w:eastAsia="Times New Roman" w:cs="Arial"/>
          <w:b/>
          <w:bCs/>
          <w:iCs/>
          <w:sz w:val="24"/>
          <w:szCs w:val="28"/>
        </w:rPr>
      </w:pPr>
      <w:bookmarkStart w:id="47" w:name="_Toc383496969"/>
      <w:bookmarkStart w:id="48" w:name="_Toc27226099"/>
      <w:r w:rsidRPr="00406F5D">
        <w:rPr>
          <w:rFonts w:eastAsia="Times New Roman" w:cs="Arial"/>
          <w:b/>
          <w:bCs/>
          <w:iCs/>
          <w:sz w:val="24"/>
          <w:szCs w:val="28"/>
        </w:rPr>
        <w:t>Статья 2</w:t>
      </w:r>
      <w:r w:rsidR="007652B1" w:rsidRPr="00406F5D">
        <w:rPr>
          <w:rFonts w:eastAsia="Times New Roman" w:cs="Arial"/>
          <w:b/>
          <w:bCs/>
          <w:iCs/>
          <w:sz w:val="24"/>
          <w:szCs w:val="28"/>
        </w:rPr>
        <w:t>2</w:t>
      </w:r>
      <w:r w:rsidRPr="00406F5D">
        <w:rPr>
          <w:rFonts w:eastAsia="Times New Roman" w:cs="Arial"/>
          <w:b/>
          <w:bCs/>
          <w:iCs/>
          <w:sz w:val="24"/>
          <w:szCs w:val="28"/>
        </w:rPr>
        <w:t>. Экспертиза и утверждение проектной документации</w:t>
      </w:r>
      <w:bookmarkEnd w:id="47"/>
      <w:bookmarkEnd w:id="48"/>
    </w:p>
    <w:p w:rsidR="00937082" w:rsidRPr="00406F5D" w:rsidRDefault="00937082" w:rsidP="007652B1">
      <w:pPr>
        <w:ind w:firstLine="567"/>
        <w:jc w:val="both"/>
        <w:rPr>
          <w:rFonts w:eastAsia="Times New Roman"/>
          <w:sz w:val="24"/>
          <w:szCs w:val="24"/>
        </w:rPr>
      </w:pPr>
      <w:r w:rsidRPr="00406F5D">
        <w:rPr>
          <w:rFonts w:eastAsia="Times New Roman"/>
          <w:sz w:val="24"/>
          <w:szCs w:val="24"/>
        </w:rPr>
        <w:t>1.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Иркутской области.</w:t>
      </w:r>
    </w:p>
    <w:p w:rsidR="00937082" w:rsidRPr="00406F5D" w:rsidRDefault="00937082" w:rsidP="007652B1">
      <w:pPr>
        <w:ind w:firstLine="567"/>
        <w:jc w:val="both"/>
        <w:rPr>
          <w:rFonts w:eastAsia="Times New Roman"/>
          <w:sz w:val="24"/>
          <w:szCs w:val="24"/>
        </w:rPr>
      </w:pPr>
      <w:r w:rsidRPr="00406F5D">
        <w:rPr>
          <w:rFonts w:eastAsia="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37082" w:rsidRPr="00406F5D" w:rsidRDefault="00937082" w:rsidP="007652B1">
      <w:pPr>
        <w:ind w:firstLine="567"/>
        <w:jc w:val="both"/>
        <w:rPr>
          <w:rFonts w:eastAsia="Times New Roman"/>
          <w:sz w:val="24"/>
          <w:szCs w:val="24"/>
        </w:rPr>
      </w:pPr>
      <w:r w:rsidRPr="00406F5D">
        <w:rPr>
          <w:rFonts w:eastAsia="Times New Roman"/>
          <w:sz w:val="24"/>
          <w:szCs w:val="24"/>
        </w:rPr>
        <w:t>3. Прошедшая экспертизу проектная документация утверждается застройщиком.</w:t>
      </w:r>
    </w:p>
    <w:p w:rsidR="00937082" w:rsidRPr="00406F5D" w:rsidRDefault="00937082" w:rsidP="007652B1">
      <w:pPr>
        <w:ind w:firstLine="567"/>
        <w:jc w:val="both"/>
        <w:rPr>
          <w:rFonts w:eastAsia="Times New Roman"/>
          <w:sz w:val="16"/>
          <w:szCs w:val="16"/>
        </w:rPr>
      </w:pPr>
    </w:p>
    <w:p w:rsidR="00866C9C" w:rsidRDefault="00937082" w:rsidP="00866C9C">
      <w:pPr>
        <w:keepNext/>
        <w:ind w:firstLine="567"/>
        <w:outlineLvl w:val="1"/>
        <w:rPr>
          <w:rFonts w:eastAsia="Times New Roman" w:cs="Arial"/>
          <w:b/>
          <w:bCs/>
          <w:iCs/>
          <w:sz w:val="24"/>
          <w:szCs w:val="28"/>
        </w:rPr>
      </w:pPr>
      <w:bookmarkStart w:id="49" w:name="_Toc383496970"/>
      <w:bookmarkStart w:id="50" w:name="_Toc27226100"/>
      <w:r w:rsidRPr="00406F5D">
        <w:rPr>
          <w:rFonts w:eastAsia="Times New Roman" w:cs="Arial"/>
          <w:b/>
          <w:bCs/>
          <w:iCs/>
          <w:sz w:val="24"/>
          <w:szCs w:val="28"/>
        </w:rPr>
        <w:t xml:space="preserve">Статья </w:t>
      </w:r>
      <w:r w:rsidR="007652B1" w:rsidRPr="00406F5D">
        <w:rPr>
          <w:rFonts w:eastAsia="Times New Roman" w:cs="Arial"/>
          <w:b/>
          <w:bCs/>
          <w:iCs/>
          <w:sz w:val="24"/>
          <w:szCs w:val="28"/>
        </w:rPr>
        <w:t>23</w:t>
      </w:r>
      <w:r w:rsidRPr="00406F5D">
        <w:rPr>
          <w:rFonts w:eastAsia="Times New Roman" w:cs="Arial"/>
          <w:b/>
          <w:bCs/>
          <w:iCs/>
          <w:sz w:val="24"/>
          <w:szCs w:val="28"/>
        </w:rPr>
        <w:t>. Выдача разрешения на строительство и разрешения на ввод объекта в эксплуатацию</w:t>
      </w:r>
      <w:bookmarkEnd w:id="49"/>
      <w:bookmarkEnd w:id="50"/>
    </w:p>
    <w:p w:rsidR="00866C9C" w:rsidRPr="00866C9C" w:rsidRDefault="00866C9C" w:rsidP="00866C9C"/>
    <w:p w:rsidR="00937082" w:rsidRPr="00406F5D" w:rsidRDefault="00937082" w:rsidP="007652B1">
      <w:pPr>
        <w:ind w:firstLine="567"/>
        <w:jc w:val="both"/>
        <w:rPr>
          <w:rFonts w:eastAsia="Times New Roman"/>
          <w:sz w:val="24"/>
          <w:szCs w:val="24"/>
        </w:rPr>
      </w:pPr>
      <w:r w:rsidRPr="00406F5D">
        <w:rPr>
          <w:rFonts w:eastAsia="Times New Roman"/>
          <w:sz w:val="24"/>
          <w:szCs w:val="24"/>
        </w:rPr>
        <w:t xml:space="preserve">1. В целях строительства, реконструкции, капитального ремонта объекта капитального строительства застройщик направляет </w:t>
      </w:r>
      <w:r w:rsidRPr="00406F5D">
        <w:rPr>
          <w:rFonts w:eastAsia="Times New Roman"/>
          <w:bCs/>
          <w:iCs/>
          <w:sz w:val="24"/>
          <w:szCs w:val="24"/>
        </w:rPr>
        <w:t xml:space="preserve">в </w:t>
      </w:r>
      <w:r w:rsidRPr="00406F5D">
        <w:rPr>
          <w:rFonts w:eastAsia="Times New Roman"/>
          <w:sz w:val="24"/>
          <w:szCs w:val="24"/>
        </w:rPr>
        <w:t>Администрацию сельского поселения заявление на имя Главы сельского поселения о выдаче разрешения на строительство.</w:t>
      </w:r>
    </w:p>
    <w:p w:rsidR="00937082" w:rsidRPr="00406F5D" w:rsidRDefault="00937082" w:rsidP="00576AFF">
      <w:pPr>
        <w:ind w:firstLine="567"/>
        <w:jc w:val="both"/>
        <w:rPr>
          <w:rFonts w:eastAsia="Times New Roman"/>
          <w:sz w:val="24"/>
          <w:szCs w:val="24"/>
        </w:rPr>
      </w:pPr>
      <w:r w:rsidRPr="00406F5D">
        <w:rPr>
          <w:rFonts w:eastAsia="Times New Roman"/>
          <w:sz w:val="24"/>
          <w:szCs w:val="24"/>
        </w:rPr>
        <w:t>2. Выдача разрешения на ввод объекта в эксплуатацию осуществляется на основании заявления застройщика, подаваемого в Администрацию сельского поселения, на имя Главы сельского поселения.</w:t>
      </w:r>
    </w:p>
    <w:p w:rsidR="00937082" w:rsidRPr="00406F5D" w:rsidRDefault="00937082" w:rsidP="00576AFF">
      <w:pPr>
        <w:ind w:firstLine="567"/>
        <w:jc w:val="both"/>
        <w:rPr>
          <w:rFonts w:eastAsia="Times New Roman"/>
          <w:sz w:val="24"/>
          <w:szCs w:val="24"/>
        </w:rPr>
      </w:pPr>
      <w:r w:rsidRPr="00406F5D">
        <w:rPr>
          <w:rFonts w:eastAsia="Times New Roman"/>
          <w:sz w:val="24"/>
          <w:szCs w:val="24"/>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937082" w:rsidRPr="00406F5D" w:rsidRDefault="00937082" w:rsidP="00576AFF">
      <w:pPr>
        <w:ind w:firstLine="567"/>
        <w:jc w:val="both"/>
        <w:rPr>
          <w:rFonts w:eastAsia="Times New Roman"/>
          <w:sz w:val="24"/>
          <w:szCs w:val="24"/>
        </w:rPr>
      </w:pPr>
      <w:r w:rsidRPr="00406F5D">
        <w:rPr>
          <w:rFonts w:eastAsia="Times New Roman"/>
          <w:sz w:val="24"/>
          <w:szCs w:val="24"/>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 уполномоченным органом Администрации сельского поселения.</w:t>
      </w:r>
    </w:p>
    <w:p w:rsidR="00937082" w:rsidRPr="00406F5D" w:rsidRDefault="00937082" w:rsidP="00576AFF">
      <w:pPr>
        <w:ind w:firstLine="567"/>
        <w:jc w:val="both"/>
        <w:rPr>
          <w:rFonts w:eastAsia="Times New Roman"/>
          <w:sz w:val="16"/>
          <w:szCs w:val="16"/>
        </w:rPr>
      </w:pPr>
    </w:p>
    <w:p w:rsidR="00937082" w:rsidRPr="00406F5D" w:rsidRDefault="00937082" w:rsidP="00866C9C">
      <w:pPr>
        <w:keepNext/>
        <w:spacing w:line="360" w:lineRule="auto"/>
        <w:ind w:firstLine="567"/>
        <w:outlineLvl w:val="1"/>
        <w:rPr>
          <w:rFonts w:eastAsia="Times New Roman" w:cs="Arial"/>
          <w:b/>
          <w:bCs/>
          <w:iCs/>
          <w:sz w:val="24"/>
          <w:szCs w:val="28"/>
        </w:rPr>
      </w:pPr>
      <w:bookmarkStart w:id="51" w:name="_Toc383496971"/>
      <w:bookmarkStart w:id="52" w:name="_Toc27226101"/>
      <w:r w:rsidRPr="00406F5D">
        <w:rPr>
          <w:rFonts w:eastAsia="Times New Roman" w:cs="Arial"/>
          <w:b/>
          <w:bCs/>
          <w:iCs/>
          <w:sz w:val="24"/>
          <w:szCs w:val="28"/>
        </w:rPr>
        <w:t xml:space="preserve">Статья </w:t>
      </w:r>
      <w:r w:rsidR="00576AFF" w:rsidRPr="00406F5D">
        <w:rPr>
          <w:rFonts w:eastAsia="Times New Roman" w:cs="Arial"/>
          <w:b/>
          <w:bCs/>
          <w:iCs/>
          <w:sz w:val="24"/>
          <w:szCs w:val="28"/>
        </w:rPr>
        <w:t>24</w:t>
      </w:r>
      <w:r w:rsidRPr="00406F5D">
        <w:rPr>
          <w:rFonts w:eastAsia="Times New Roman" w:cs="Arial"/>
          <w:b/>
          <w:bCs/>
          <w:iCs/>
          <w:sz w:val="24"/>
          <w:szCs w:val="28"/>
        </w:rPr>
        <w:t>. Государственный строительный кадастр</w:t>
      </w:r>
      <w:bookmarkEnd w:id="51"/>
      <w:bookmarkEnd w:id="52"/>
    </w:p>
    <w:p w:rsidR="00937082" w:rsidRPr="00406F5D" w:rsidRDefault="00937082" w:rsidP="00576AFF">
      <w:pPr>
        <w:ind w:firstLine="567"/>
        <w:jc w:val="both"/>
        <w:rPr>
          <w:rFonts w:eastAsia="Times New Roman"/>
          <w:sz w:val="24"/>
          <w:szCs w:val="24"/>
        </w:rPr>
      </w:pPr>
      <w:r w:rsidRPr="00406F5D">
        <w:rPr>
          <w:rFonts w:eastAsia="Times New Roman"/>
          <w:sz w:val="24"/>
          <w:szCs w:val="24"/>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действующим законодательством Российской Федерации.</w:t>
      </w:r>
    </w:p>
    <w:p w:rsidR="00937082" w:rsidRPr="00406F5D" w:rsidRDefault="00937082" w:rsidP="00866C9C">
      <w:pPr>
        <w:ind w:firstLine="567"/>
        <w:rPr>
          <w:rFonts w:eastAsia="Times New Roman"/>
          <w:sz w:val="16"/>
          <w:szCs w:val="16"/>
        </w:rPr>
      </w:pPr>
    </w:p>
    <w:p w:rsidR="00937082" w:rsidRDefault="00937082" w:rsidP="00866C9C">
      <w:pPr>
        <w:keepNext/>
        <w:ind w:firstLine="567"/>
        <w:outlineLvl w:val="1"/>
        <w:rPr>
          <w:rFonts w:eastAsia="Times New Roman" w:cs="Arial"/>
          <w:b/>
          <w:bCs/>
          <w:iCs/>
          <w:sz w:val="24"/>
          <w:szCs w:val="28"/>
        </w:rPr>
      </w:pPr>
      <w:bookmarkStart w:id="53" w:name="_Toc383496972"/>
      <w:bookmarkStart w:id="54" w:name="_Toc27226102"/>
      <w:r w:rsidRPr="00406F5D">
        <w:rPr>
          <w:rFonts w:eastAsia="Times New Roman" w:cs="Arial"/>
          <w:b/>
          <w:bCs/>
          <w:iCs/>
          <w:sz w:val="24"/>
          <w:szCs w:val="28"/>
        </w:rPr>
        <w:t xml:space="preserve">Статья </w:t>
      </w:r>
      <w:r w:rsidR="00576AFF" w:rsidRPr="00406F5D">
        <w:rPr>
          <w:rFonts w:eastAsia="Times New Roman" w:cs="Arial"/>
          <w:b/>
          <w:bCs/>
          <w:iCs/>
          <w:sz w:val="24"/>
          <w:szCs w:val="28"/>
        </w:rPr>
        <w:t>25</w:t>
      </w:r>
      <w:r w:rsidRPr="00406F5D">
        <w:rPr>
          <w:rFonts w:eastAsia="Times New Roman" w:cs="Arial"/>
          <w:b/>
          <w:bCs/>
          <w:iCs/>
          <w:sz w:val="24"/>
          <w:szCs w:val="28"/>
        </w:rPr>
        <w:t>. Общие требования к установке и эксплуатации объектов, не являющихся объектами капитального строительства</w:t>
      </w:r>
      <w:bookmarkEnd w:id="53"/>
      <w:bookmarkEnd w:id="54"/>
    </w:p>
    <w:p w:rsidR="00866C9C" w:rsidRPr="00866C9C" w:rsidRDefault="00866C9C" w:rsidP="00866C9C"/>
    <w:p w:rsidR="00937082" w:rsidRPr="00406F5D" w:rsidRDefault="00937082" w:rsidP="00576AFF">
      <w:pPr>
        <w:autoSpaceDE w:val="0"/>
        <w:autoSpaceDN w:val="0"/>
        <w:adjustRightInd w:val="0"/>
        <w:ind w:firstLine="567"/>
        <w:jc w:val="both"/>
        <w:rPr>
          <w:rFonts w:eastAsia="Times New Roman"/>
          <w:sz w:val="24"/>
          <w:szCs w:val="24"/>
        </w:rPr>
      </w:pPr>
      <w:r w:rsidRPr="00406F5D">
        <w:rPr>
          <w:rFonts w:eastAsia="Times New Roman"/>
          <w:sz w:val="24"/>
          <w:szCs w:val="24"/>
        </w:rPr>
        <w:t>1. Настоящие требования распространяются на следующие объекты, не являющиеся объектами капитального строительства:</w:t>
      </w:r>
    </w:p>
    <w:p w:rsidR="00937082" w:rsidRPr="00406F5D" w:rsidRDefault="00937082" w:rsidP="00576AFF">
      <w:pPr>
        <w:autoSpaceDE w:val="0"/>
        <w:autoSpaceDN w:val="0"/>
        <w:adjustRightInd w:val="0"/>
        <w:ind w:firstLine="567"/>
        <w:jc w:val="both"/>
        <w:rPr>
          <w:rFonts w:eastAsia="Times New Roman"/>
          <w:sz w:val="24"/>
          <w:szCs w:val="24"/>
        </w:rPr>
      </w:pPr>
      <w:r w:rsidRPr="00406F5D">
        <w:rPr>
          <w:rFonts w:eastAsia="Times New Roman"/>
          <w:sz w:val="24"/>
          <w:szCs w:val="24"/>
        </w:rPr>
        <w:t>1) открытые парковки для временной остановки транспорта на придомовых территориях микрорайонов сельского поселения, на территориях общего пользования;</w:t>
      </w:r>
    </w:p>
    <w:p w:rsidR="00937082" w:rsidRPr="00406F5D" w:rsidRDefault="00937082" w:rsidP="00576AFF">
      <w:pPr>
        <w:autoSpaceDE w:val="0"/>
        <w:autoSpaceDN w:val="0"/>
        <w:adjustRightInd w:val="0"/>
        <w:ind w:firstLine="567"/>
        <w:jc w:val="both"/>
        <w:rPr>
          <w:rFonts w:eastAsia="Times New Roman"/>
          <w:sz w:val="24"/>
          <w:szCs w:val="24"/>
        </w:rPr>
      </w:pPr>
      <w:r w:rsidRPr="00406F5D">
        <w:rPr>
          <w:rFonts w:eastAsia="Times New Roman"/>
          <w:sz w:val="24"/>
          <w:szCs w:val="24"/>
        </w:rPr>
        <w:t>2) объекты торговли и услуг (палатки, летние кафе, аттракционы, передвижные средства разносной и развозной торговли и т.д.);</w:t>
      </w:r>
    </w:p>
    <w:p w:rsidR="00937082" w:rsidRPr="00406F5D" w:rsidRDefault="00937082" w:rsidP="00576AFF">
      <w:pPr>
        <w:autoSpaceDE w:val="0"/>
        <w:autoSpaceDN w:val="0"/>
        <w:adjustRightInd w:val="0"/>
        <w:ind w:firstLine="567"/>
        <w:jc w:val="both"/>
        <w:rPr>
          <w:rFonts w:eastAsia="Times New Roman"/>
          <w:sz w:val="24"/>
          <w:szCs w:val="24"/>
        </w:rPr>
      </w:pPr>
      <w:r w:rsidRPr="00406F5D">
        <w:rPr>
          <w:rFonts w:eastAsia="Times New Roman"/>
          <w:sz w:val="24"/>
          <w:szCs w:val="24"/>
        </w:rPr>
        <w:t>3) открытые остановочные павильоны из легких конструкций заводского изготовления, телефонные кабины;</w:t>
      </w:r>
    </w:p>
    <w:p w:rsidR="00937082" w:rsidRPr="00406F5D" w:rsidRDefault="00937082" w:rsidP="00576AFF">
      <w:pPr>
        <w:autoSpaceDE w:val="0"/>
        <w:autoSpaceDN w:val="0"/>
        <w:adjustRightInd w:val="0"/>
        <w:ind w:firstLine="567"/>
        <w:jc w:val="both"/>
        <w:rPr>
          <w:rFonts w:eastAsia="Times New Roman"/>
          <w:sz w:val="24"/>
          <w:szCs w:val="24"/>
        </w:rPr>
      </w:pPr>
      <w:r w:rsidRPr="00406F5D">
        <w:rPr>
          <w:rFonts w:eastAsia="Times New Roman"/>
          <w:sz w:val="24"/>
          <w:szCs w:val="24"/>
        </w:rPr>
        <w:t>4)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937082" w:rsidRPr="00406F5D" w:rsidRDefault="00937082" w:rsidP="00576AFF">
      <w:pPr>
        <w:autoSpaceDE w:val="0"/>
        <w:autoSpaceDN w:val="0"/>
        <w:adjustRightInd w:val="0"/>
        <w:ind w:firstLine="567"/>
        <w:jc w:val="both"/>
        <w:rPr>
          <w:rFonts w:eastAsia="Times New Roman"/>
          <w:sz w:val="24"/>
          <w:szCs w:val="24"/>
        </w:rPr>
      </w:pPr>
      <w:r w:rsidRPr="00406F5D">
        <w:rPr>
          <w:rFonts w:eastAsia="Times New Roman"/>
          <w:sz w:val="24"/>
          <w:szCs w:val="24"/>
        </w:rPr>
        <w:t>2. Порядок размещения, открытия и эксплуатации объектов, не являющихся объектами капитального строительства, отнесенными к объектам торговли и услуг, утверждается соответствующим постановлением Главы сельского поселения.</w:t>
      </w:r>
    </w:p>
    <w:p w:rsidR="00937082" w:rsidRPr="00406F5D" w:rsidRDefault="00937082" w:rsidP="00576AFF">
      <w:pPr>
        <w:autoSpaceDE w:val="0"/>
        <w:autoSpaceDN w:val="0"/>
        <w:adjustRightInd w:val="0"/>
        <w:ind w:firstLine="567"/>
        <w:jc w:val="both"/>
        <w:rPr>
          <w:rFonts w:eastAsia="Times New Roman"/>
          <w:sz w:val="24"/>
          <w:szCs w:val="24"/>
        </w:rPr>
      </w:pPr>
      <w:r w:rsidRPr="00406F5D">
        <w:rPr>
          <w:rFonts w:eastAsia="Times New Roman"/>
          <w:sz w:val="24"/>
          <w:szCs w:val="24"/>
        </w:rPr>
        <w:t>3. Порядок размещения иных объектов, не являющихся объектами капитального строительства, регулируется актами органов местного самоуправления.</w:t>
      </w:r>
    </w:p>
    <w:p w:rsidR="00937082" w:rsidRPr="00406F5D" w:rsidRDefault="00937082" w:rsidP="00576AFF">
      <w:pPr>
        <w:ind w:firstLine="567"/>
        <w:jc w:val="both"/>
        <w:rPr>
          <w:rFonts w:eastAsia="Times New Roman"/>
          <w:sz w:val="16"/>
          <w:szCs w:val="16"/>
        </w:rPr>
      </w:pPr>
    </w:p>
    <w:p w:rsidR="00937082" w:rsidRPr="00406F5D" w:rsidRDefault="00937082" w:rsidP="00866C9C">
      <w:pPr>
        <w:keepNext/>
        <w:spacing w:line="360" w:lineRule="auto"/>
        <w:ind w:firstLine="567"/>
        <w:outlineLvl w:val="1"/>
        <w:rPr>
          <w:rFonts w:eastAsia="Times New Roman" w:cs="Arial"/>
          <w:b/>
          <w:bCs/>
          <w:iCs/>
          <w:sz w:val="24"/>
          <w:szCs w:val="28"/>
        </w:rPr>
      </w:pPr>
      <w:bookmarkStart w:id="55" w:name="_Toc383496973"/>
      <w:bookmarkStart w:id="56" w:name="_Toc27226103"/>
      <w:r w:rsidRPr="00406F5D">
        <w:rPr>
          <w:rFonts w:eastAsia="Times New Roman" w:cs="Arial"/>
          <w:b/>
          <w:bCs/>
          <w:iCs/>
          <w:sz w:val="24"/>
          <w:szCs w:val="28"/>
        </w:rPr>
        <w:t xml:space="preserve">Статья </w:t>
      </w:r>
      <w:r w:rsidR="00576AFF" w:rsidRPr="00406F5D">
        <w:rPr>
          <w:rFonts w:eastAsia="Times New Roman" w:cs="Arial"/>
          <w:b/>
          <w:bCs/>
          <w:iCs/>
          <w:sz w:val="24"/>
          <w:szCs w:val="28"/>
        </w:rPr>
        <w:t>26</w:t>
      </w:r>
      <w:r w:rsidRPr="00406F5D">
        <w:rPr>
          <w:rFonts w:eastAsia="Times New Roman" w:cs="Arial"/>
          <w:b/>
          <w:bCs/>
          <w:iCs/>
          <w:sz w:val="24"/>
          <w:szCs w:val="28"/>
        </w:rPr>
        <w:t>. Состав и назначение территорий общего пользования</w:t>
      </w:r>
      <w:bookmarkEnd w:id="55"/>
      <w:bookmarkEnd w:id="56"/>
    </w:p>
    <w:p w:rsidR="00937082" w:rsidRPr="00406F5D" w:rsidRDefault="00937082" w:rsidP="00576AFF">
      <w:pPr>
        <w:ind w:firstLine="567"/>
        <w:jc w:val="both"/>
        <w:rPr>
          <w:rFonts w:eastAsia="Times New Roman"/>
          <w:sz w:val="24"/>
          <w:szCs w:val="24"/>
        </w:rPr>
      </w:pPr>
      <w:r w:rsidRPr="00406F5D">
        <w:rPr>
          <w:rFonts w:eastAsia="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937082" w:rsidRPr="00406F5D" w:rsidRDefault="00937082" w:rsidP="00576AFF">
      <w:pPr>
        <w:autoSpaceDE w:val="0"/>
        <w:ind w:firstLine="567"/>
        <w:jc w:val="both"/>
        <w:rPr>
          <w:rFonts w:eastAsia="Times New Roman"/>
          <w:sz w:val="24"/>
          <w:szCs w:val="24"/>
        </w:rPr>
      </w:pPr>
      <w:r w:rsidRPr="00406F5D">
        <w:rPr>
          <w:rFonts w:eastAsia="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объектов мелкорозничной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937082" w:rsidRPr="00406F5D" w:rsidRDefault="00937082" w:rsidP="00576AFF">
      <w:pPr>
        <w:ind w:firstLine="567"/>
        <w:jc w:val="both"/>
        <w:rPr>
          <w:rFonts w:eastAsia="Times New Roman"/>
          <w:sz w:val="24"/>
          <w:szCs w:val="24"/>
        </w:rPr>
      </w:pPr>
      <w:r w:rsidRPr="00406F5D">
        <w:rPr>
          <w:rFonts w:eastAsia="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937082" w:rsidRPr="00406F5D" w:rsidRDefault="00937082" w:rsidP="00576AFF">
      <w:pPr>
        <w:autoSpaceDE w:val="0"/>
        <w:ind w:firstLine="567"/>
        <w:jc w:val="both"/>
        <w:rPr>
          <w:rFonts w:eastAsia="Times New Roman"/>
          <w:sz w:val="24"/>
          <w:szCs w:val="24"/>
        </w:rPr>
      </w:pPr>
      <w:r w:rsidRPr="00406F5D">
        <w:rPr>
          <w:rFonts w:eastAsia="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временных объектов мелкорозничной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937082" w:rsidRPr="00406F5D" w:rsidRDefault="00937082" w:rsidP="00576AFF">
      <w:pPr>
        <w:ind w:firstLine="567"/>
        <w:jc w:val="both"/>
        <w:rPr>
          <w:rFonts w:eastAsia="Times New Roman"/>
          <w:sz w:val="24"/>
          <w:szCs w:val="24"/>
        </w:rPr>
      </w:pPr>
      <w:r w:rsidRPr="00406F5D">
        <w:rPr>
          <w:rFonts w:eastAsia="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временных объектов мелкорозничной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(парковок); мемориальных комплексов; и других подобных объектов.</w:t>
      </w:r>
    </w:p>
    <w:p w:rsidR="00937082" w:rsidRPr="00406F5D" w:rsidRDefault="00937082" w:rsidP="00576AFF">
      <w:pPr>
        <w:autoSpaceDE w:val="0"/>
        <w:ind w:firstLine="567"/>
        <w:jc w:val="both"/>
        <w:rPr>
          <w:rFonts w:eastAsia="Times New Roman"/>
          <w:sz w:val="24"/>
          <w:szCs w:val="24"/>
        </w:rPr>
      </w:pPr>
      <w:r w:rsidRPr="00406F5D">
        <w:rPr>
          <w:rFonts w:eastAsia="Times New Roman"/>
          <w:sz w:val="24"/>
          <w:szCs w:val="24"/>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Муниципального образования «Иркутский район».</w:t>
      </w:r>
    </w:p>
    <w:p w:rsidR="00482031" w:rsidRPr="00406F5D" w:rsidRDefault="00482031" w:rsidP="00576AFF">
      <w:pPr>
        <w:spacing w:line="48" w:lineRule="exact"/>
        <w:ind w:right="-2" w:firstLine="567"/>
        <w:rPr>
          <w:rFonts w:eastAsia="Times New Roman"/>
          <w:sz w:val="20"/>
          <w:szCs w:val="20"/>
        </w:rPr>
      </w:pPr>
    </w:p>
    <w:p w:rsidR="00D65F50" w:rsidRPr="00406F5D" w:rsidRDefault="00D65F50" w:rsidP="00866C9C">
      <w:pPr>
        <w:keepNext/>
        <w:spacing w:line="360" w:lineRule="auto"/>
        <w:ind w:firstLine="567"/>
        <w:outlineLvl w:val="1"/>
        <w:rPr>
          <w:rFonts w:eastAsia="Times New Roman" w:cs="Arial"/>
          <w:b/>
          <w:bCs/>
          <w:iCs/>
          <w:sz w:val="24"/>
          <w:szCs w:val="28"/>
        </w:rPr>
      </w:pPr>
      <w:bookmarkStart w:id="57" w:name="_Toc383496989"/>
      <w:bookmarkStart w:id="58" w:name="_Toc27226104"/>
      <w:bookmarkEnd w:id="36"/>
      <w:r w:rsidRPr="00406F5D">
        <w:rPr>
          <w:rFonts w:eastAsia="Times New Roman" w:cs="Arial"/>
          <w:b/>
          <w:bCs/>
          <w:iCs/>
          <w:sz w:val="24"/>
          <w:szCs w:val="28"/>
        </w:rPr>
        <w:t xml:space="preserve">Статья </w:t>
      </w:r>
      <w:r w:rsidR="00576AFF" w:rsidRPr="00406F5D">
        <w:rPr>
          <w:rFonts w:eastAsia="Times New Roman" w:cs="Arial"/>
          <w:b/>
          <w:bCs/>
          <w:iCs/>
          <w:sz w:val="24"/>
          <w:szCs w:val="28"/>
        </w:rPr>
        <w:t>27</w:t>
      </w:r>
      <w:r w:rsidRPr="00406F5D">
        <w:rPr>
          <w:rFonts w:eastAsia="Times New Roman" w:cs="Arial"/>
          <w:b/>
          <w:bCs/>
          <w:iCs/>
          <w:sz w:val="24"/>
          <w:szCs w:val="28"/>
        </w:rPr>
        <w:t>. Вступление в силу настоящих Правил</w:t>
      </w:r>
      <w:bookmarkEnd w:id="57"/>
      <w:bookmarkEnd w:id="58"/>
    </w:p>
    <w:p w:rsidR="00D65F50" w:rsidRPr="00406F5D" w:rsidRDefault="00D65F50" w:rsidP="00576AFF">
      <w:pPr>
        <w:ind w:firstLine="567"/>
        <w:jc w:val="both"/>
        <w:rPr>
          <w:rFonts w:eastAsia="Times New Roman"/>
          <w:sz w:val="24"/>
          <w:szCs w:val="24"/>
        </w:rPr>
      </w:pPr>
      <w:r w:rsidRPr="00406F5D">
        <w:rPr>
          <w:rFonts w:eastAsia="Times New Roman"/>
          <w:sz w:val="24"/>
          <w:szCs w:val="24"/>
        </w:rPr>
        <w:t>Настоящие Правила вступают в силу со дня их официального опубликования.</w:t>
      </w:r>
    </w:p>
    <w:p w:rsidR="00D65F50" w:rsidRPr="00406F5D" w:rsidRDefault="00D65F50" w:rsidP="00576AFF">
      <w:pPr>
        <w:ind w:firstLine="567"/>
        <w:jc w:val="both"/>
        <w:rPr>
          <w:rFonts w:ascii="Calibri" w:eastAsia="Times New Roman" w:hAnsi="Calibri" w:cs="Calibri"/>
        </w:rPr>
      </w:pPr>
      <w:r w:rsidRPr="00406F5D">
        <w:rPr>
          <w:rFonts w:eastAsia="Times New Roman"/>
          <w:sz w:val="24"/>
          <w:szCs w:val="24"/>
        </w:rPr>
        <w:t>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D65F50" w:rsidRPr="00406F5D" w:rsidRDefault="00D65F50" w:rsidP="00576AFF">
      <w:pPr>
        <w:ind w:firstLine="567"/>
        <w:rPr>
          <w:rFonts w:ascii="Calibri" w:eastAsia="Times New Roman" w:hAnsi="Calibri" w:cs="Calibri"/>
          <w:sz w:val="16"/>
          <w:szCs w:val="16"/>
        </w:rPr>
      </w:pPr>
    </w:p>
    <w:p w:rsidR="00D65F50" w:rsidRDefault="00D65F50" w:rsidP="00866C9C">
      <w:pPr>
        <w:keepNext/>
        <w:ind w:firstLine="567"/>
        <w:outlineLvl w:val="1"/>
        <w:rPr>
          <w:rFonts w:eastAsia="Times New Roman" w:cs="Arial"/>
          <w:b/>
          <w:bCs/>
          <w:iCs/>
          <w:sz w:val="24"/>
          <w:szCs w:val="28"/>
        </w:rPr>
      </w:pPr>
      <w:bookmarkStart w:id="59" w:name="_Toc383496990"/>
      <w:bookmarkStart w:id="60" w:name="_Toc27226105"/>
      <w:r w:rsidRPr="00406F5D">
        <w:rPr>
          <w:rFonts w:eastAsia="Times New Roman" w:cs="Arial"/>
          <w:b/>
          <w:bCs/>
          <w:iCs/>
          <w:sz w:val="24"/>
          <w:szCs w:val="28"/>
        </w:rPr>
        <w:t xml:space="preserve">Статья </w:t>
      </w:r>
      <w:r w:rsidR="00576AFF" w:rsidRPr="00406F5D">
        <w:rPr>
          <w:rFonts w:eastAsia="Times New Roman" w:cs="Arial"/>
          <w:b/>
          <w:bCs/>
          <w:iCs/>
          <w:sz w:val="24"/>
          <w:szCs w:val="28"/>
        </w:rPr>
        <w:t>28</w:t>
      </w:r>
      <w:r w:rsidRPr="00406F5D">
        <w:rPr>
          <w:rFonts w:eastAsia="Times New Roman" w:cs="Arial"/>
          <w:b/>
          <w:bCs/>
          <w:iCs/>
          <w:sz w:val="24"/>
          <w:szCs w:val="28"/>
        </w:rPr>
        <w:t>. Действие настоящих правил по отношению к ранее возникшим правоотношениям</w:t>
      </w:r>
      <w:bookmarkEnd w:id="59"/>
      <w:bookmarkEnd w:id="60"/>
    </w:p>
    <w:p w:rsidR="00866C9C" w:rsidRPr="00866C9C" w:rsidRDefault="00866C9C" w:rsidP="00866C9C"/>
    <w:p w:rsidR="00D65F50" w:rsidRPr="00406F5D" w:rsidRDefault="00D65F50" w:rsidP="00576AFF">
      <w:pPr>
        <w:autoSpaceDE w:val="0"/>
        <w:ind w:firstLine="567"/>
        <w:jc w:val="both"/>
        <w:rPr>
          <w:rFonts w:eastAsia="Times New Roman"/>
          <w:sz w:val="24"/>
          <w:szCs w:val="24"/>
        </w:rPr>
      </w:pPr>
      <w:r w:rsidRPr="00406F5D">
        <w:rPr>
          <w:rFonts w:eastAsia="Times New Roman"/>
          <w:sz w:val="24"/>
          <w:szCs w:val="24"/>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D65F50" w:rsidRPr="00406F5D" w:rsidRDefault="00D65F50" w:rsidP="00576AFF">
      <w:pPr>
        <w:autoSpaceDE w:val="0"/>
        <w:ind w:firstLine="567"/>
        <w:jc w:val="both"/>
        <w:rPr>
          <w:rFonts w:eastAsia="Times New Roman"/>
          <w:sz w:val="24"/>
          <w:szCs w:val="24"/>
        </w:rPr>
      </w:pPr>
      <w:r w:rsidRPr="00406F5D">
        <w:rPr>
          <w:rFonts w:eastAsia="Times New Roman"/>
          <w:sz w:val="24"/>
          <w:szCs w:val="24"/>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D65F50" w:rsidRPr="00406F5D" w:rsidRDefault="00D65F50" w:rsidP="00576AFF">
      <w:pPr>
        <w:autoSpaceDE w:val="0"/>
        <w:ind w:firstLine="567"/>
        <w:jc w:val="both"/>
        <w:rPr>
          <w:rFonts w:eastAsia="Times New Roman"/>
          <w:sz w:val="24"/>
          <w:szCs w:val="24"/>
        </w:rPr>
      </w:pPr>
      <w:r w:rsidRPr="00406F5D">
        <w:rPr>
          <w:rFonts w:eastAsia="Times New Roman"/>
          <w:sz w:val="24"/>
          <w:szCs w:val="24"/>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D65F50" w:rsidRPr="00406F5D" w:rsidRDefault="00D65F50" w:rsidP="00576AFF">
      <w:pPr>
        <w:autoSpaceDE w:val="0"/>
        <w:ind w:firstLine="567"/>
        <w:jc w:val="both"/>
        <w:rPr>
          <w:rFonts w:eastAsia="Times New Roman"/>
          <w:sz w:val="24"/>
          <w:szCs w:val="24"/>
        </w:rPr>
      </w:pPr>
      <w:r w:rsidRPr="00406F5D">
        <w:rPr>
          <w:rFonts w:eastAsia="Times New Roman"/>
          <w:sz w:val="24"/>
          <w:szCs w:val="24"/>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65F50" w:rsidRPr="00406F5D" w:rsidRDefault="00D65F50" w:rsidP="00D65F50">
      <w:pPr>
        <w:autoSpaceDE w:val="0"/>
        <w:ind w:firstLine="284"/>
        <w:jc w:val="both"/>
        <w:rPr>
          <w:rFonts w:eastAsia="Times New Roman"/>
          <w:sz w:val="24"/>
          <w:szCs w:val="24"/>
        </w:rPr>
      </w:pPr>
      <w:r w:rsidRPr="00406F5D">
        <w:rPr>
          <w:rFonts w:eastAsia="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D65F50" w:rsidRPr="00406F5D" w:rsidRDefault="00D65F50" w:rsidP="00D65F50">
      <w:pPr>
        <w:autoSpaceDE w:val="0"/>
        <w:ind w:firstLine="284"/>
        <w:jc w:val="both"/>
        <w:rPr>
          <w:rFonts w:eastAsia="Times New Roman"/>
          <w:sz w:val="24"/>
          <w:szCs w:val="24"/>
        </w:rPr>
      </w:pPr>
      <w:r w:rsidRPr="00406F5D">
        <w:rPr>
          <w:rFonts w:eastAsia="Times New Roman"/>
          <w:sz w:val="24"/>
          <w:szCs w:val="24"/>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D65F50" w:rsidRPr="00406F5D" w:rsidRDefault="00D65F50" w:rsidP="00D65F50">
      <w:pPr>
        <w:rPr>
          <w:rFonts w:ascii="Calibri" w:eastAsia="Times New Roman" w:hAnsi="Calibri" w:cs="Calibri"/>
        </w:rPr>
      </w:pPr>
    </w:p>
    <w:p w:rsidR="00D65F50" w:rsidRPr="00406F5D" w:rsidRDefault="00D65F50" w:rsidP="00866C9C">
      <w:pPr>
        <w:keepNext/>
        <w:ind w:firstLine="567"/>
        <w:outlineLvl w:val="1"/>
        <w:rPr>
          <w:rFonts w:eastAsia="Times New Roman" w:cs="Arial"/>
          <w:b/>
          <w:bCs/>
          <w:iCs/>
          <w:sz w:val="24"/>
          <w:szCs w:val="28"/>
        </w:rPr>
      </w:pPr>
      <w:bookmarkStart w:id="61" w:name="_Toc383496991"/>
      <w:bookmarkStart w:id="62" w:name="_Toc27226106"/>
      <w:r w:rsidRPr="00406F5D">
        <w:rPr>
          <w:rFonts w:eastAsia="Times New Roman" w:cs="Arial"/>
          <w:b/>
          <w:bCs/>
          <w:iCs/>
          <w:sz w:val="24"/>
          <w:szCs w:val="28"/>
        </w:rPr>
        <w:t xml:space="preserve">Статья </w:t>
      </w:r>
      <w:r w:rsidR="00576AFF" w:rsidRPr="00406F5D">
        <w:rPr>
          <w:rFonts w:eastAsia="Times New Roman" w:cs="Arial"/>
          <w:b/>
          <w:bCs/>
          <w:iCs/>
          <w:sz w:val="24"/>
          <w:szCs w:val="28"/>
        </w:rPr>
        <w:t>29</w:t>
      </w:r>
      <w:r w:rsidRPr="00406F5D">
        <w:rPr>
          <w:rFonts w:eastAsia="Times New Roman" w:cs="Arial"/>
          <w:b/>
          <w:bCs/>
          <w:iCs/>
          <w:sz w:val="24"/>
          <w:szCs w:val="28"/>
        </w:rPr>
        <w:t>. Действие настоящих Правил по отношению к градостроительной документации</w:t>
      </w:r>
      <w:bookmarkEnd w:id="61"/>
      <w:bookmarkEnd w:id="62"/>
    </w:p>
    <w:p w:rsidR="00D65F50" w:rsidRPr="00406F5D" w:rsidRDefault="00D65F50" w:rsidP="00576AFF">
      <w:pPr>
        <w:autoSpaceDE w:val="0"/>
        <w:ind w:firstLine="567"/>
        <w:jc w:val="both"/>
        <w:rPr>
          <w:rFonts w:eastAsia="Times New Roman"/>
          <w:sz w:val="24"/>
          <w:szCs w:val="24"/>
        </w:rPr>
      </w:pPr>
      <w:r w:rsidRPr="00406F5D">
        <w:rPr>
          <w:rFonts w:eastAsia="Times New Roman"/>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65F50" w:rsidRPr="00406F5D" w:rsidRDefault="00D65F50" w:rsidP="00576AFF">
      <w:pPr>
        <w:autoSpaceDE w:val="0"/>
        <w:ind w:firstLine="567"/>
        <w:jc w:val="both"/>
        <w:rPr>
          <w:rFonts w:eastAsia="Times New Roman"/>
          <w:sz w:val="24"/>
          <w:szCs w:val="24"/>
        </w:rPr>
      </w:pPr>
      <w:r w:rsidRPr="00406F5D">
        <w:rPr>
          <w:rFonts w:eastAsia="Times New Roman"/>
          <w:sz w:val="24"/>
          <w:szCs w:val="24"/>
        </w:rPr>
        <w:t>2. Глава сельского поселения после введения в действие настоящих Правил может принимать решения о разработке документации по планировке территории.</w:t>
      </w:r>
    </w:p>
    <w:p w:rsidR="00D65F50" w:rsidRPr="00406F5D" w:rsidRDefault="00D65F50" w:rsidP="00D65F50">
      <w:pPr>
        <w:rPr>
          <w:rFonts w:ascii="Calibri" w:eastAsia="Times New Roman" w:hAnsi="Calibri" w:cs="Calibri"/>
          <w:sz w:val="16"/>
          <w:szCs w:val="16"/>
        </w:rPr>
      </w:pPr>
    </w:p>
    <w:p w:rsidR="00C64423" w:rsidRPr="00406F5D" w:rsidRDefault="00C64423" w:rsidP="00C64423">
      <w:pPr>
        <w:suppressAutoHyphens/>
        <w:autoSpaceDE w:val="0"/>
        <w:autoSpaceDN w:val="0"/>
        <w:adjustRightInd w:val="0"/>
        <w:spacing w:before="38"/>
        <w:ind w:right="-2" w:firstLine="709"/>
        <w:contextualSpacing/>
        <w:jc w:val="both"/>
        <w:rPr>
          <w:rFonts w:eastAsia="Times New Roman"/>
          <w:sz w:val="24"/>
          <w:szCs w:val="24"/>
        </w:rPr>
        <w:sectPr w:rsidR="00C64423" w:rsidRPr="00406F5D" w:rsidSect="002D2193">
          <w:headerReference w:type="default" r:id="rId14"/>
          <w:pgSz w:w="11906" w:h="16838"/>
          <w:pgMar w:top="567" w:right="851" w:bottom="1701" w:left="1701" w:header="709" w:footer="709" w:gutter="0"/>
          <w:cols w:space="708"/>
          <w:docGrid w:linePitch="360"/>
        </w:sectPr>
      </w:pPr>
    </w:p>
    <w:p w:rsidR="00AB465C" w:rsidRPr="00406F5D" w:rsidRDefault="003D2800" w:rsidP="00482031">
      <w:pPr>
        <w:ind w:right="-2" w:firstLine="710"/>
        <w:jc w:val="center"/>
        <w:outlineLvl w:val="0"/>
        <w:rPr>
          <w:sz w:val="28"/>
          <w:szCs w:val="28"/>
        </w:rPr>
      </w:pPr>
      <w:bookmarkStart w:id="63" w:name="_Toc27226107"/>
      <w:r w:rsidRPr="00406F5D">
        <w:rPr>
          <w:rFonts w:eastAsia="Times New Roman"/>
          <w:b/>
          <w:bCs/>
          <w:sz w:val="28"/>
          <w:szCs w:val="28"/>
        </w:rPr>
        <w:t xml:space="preserve">Часть </w:t>
      </w:r>
      <w:r w:rsidR="00D65F50" w:rsidRPr="00406F5D">
        <w:rPr>
          <w:rFonts w:eastAsia="Times New Roman"/>
          <w:b/>
          <w:bCs/>
          <w:sz w:val="28"/>
          <w:szCs w:val="28"/>
        </w:rPr>
        <w:t>2</w:t>
      </w:r>
      <w:r w:rsidR="00AB465C" w:rsidRPr="00406F5D">
        <w:rPr>
          <w:rFonts w:eastAsia="Times New Roman"/>
          <w:b/>
          <w:bCs/>
          <w:sz w:val="28"/>
          <w:szCs w:val="28"/>
        </w:rPr>
        <w:t>. Градостроительные регламенты</w:t>
      </w:r>
      <w:bookmarkEnd w:id="63"/>
    </w:p>
    <w:p w:rsidR="00AB465C" w:rsidRPr="00406F5D" w:rsidRDefault="00AB465C" w:rsidP="002D2193">
      <w:pPr>
        <w:spacing w:line="20" w:lineRule="exact"/>
        <w:ind w:right="-2" w:firstLine="710"/>
        <w:rPr>
          <w:sz w:val="24"/>
          <w:szCs w:val="24"/>
        </w:rPr>
      </w:pPr>
    </w:p>
    <w:p w:rsidR="00AB465C" w:rsidRPr="00406F5D" w:rsidRDefault="00AB465C" w:rsidP="002D2193">
      <w:pPr>
        <w:spacing w:line="235" w:lineRule="exact"/>
        <w:ind w:right="-2" w:firstLine="710"/>
        <w:rPr>
          <w:sz w:val="24"/>
          <w:szCs w:val="24"/>
        </w:rPr>
      </w:pPr>
    </w:p>
    <w:p w:rsidR="00AB465C" w:rsidRPr="00406F5D" w:rsidRDefault="00D65F50" w:rsidP="00F5615E">
      <w:pPr>
        <w:pStyle w:val="1"/>
        <w:spacing w:before="0"/>
        <w:ind w:firstLine="567"/>
        <w:jc w:val="center"/>
        <w:rPr>
          <w:rFonts w:ascii="Times New Roman" w:hAnsi="Times New Roman" w:cs="Times New Roman"/>
          <w:color w:val="auto"/>
          <w:sz w:val="24"/>
          <w:szCs w:val="24"/>
        </w:rPr>
      </w:pPr>
      <w:bookmarkStart w:id="64" w:name="_Toc27226108"/>
      <w:r w:rsidRPr="00406F5D">
        <w:rPr>
          <w:rFonts w:ascii="Times New Roman" w:eastAsia="Times New Roman" w:hAnsi="Times New Roman" w:cs="Times New Roman"/>
          <w:color w:val="auto"/>
          <w:sz w:val="24"/>
          <w:szCs w:val="24"/>
        </w:rPr>
        <w:t xml:space="preserve">Глава </w:t>
      </w:r>
      <w:r w:rsidR="00F5615E">
        <w:rPr>
          <w:rFonts w:ascii="Times New Roman" w:eastAsia="Times New Roman" w:hAnsi="Times New Roman" w:cs="Times New Roman"/>
          <w:color w:val="auto"/>
          <w:sz w:val="24"/>
          <w:szCs w:val="24"/>
        </w:rPr>
        <w:t>8</w:t>
      </w:r>
      <w:r w:rsidR="00166192" w:rsidRPr="00406F5D">
        <w:rPr>
          <w:rFonts w:ascii="Times New Roman" w:eastAsia="Times New Roman" w:hAnsi="Times New Roman" w:cs="Times New Roman"/>
          <w:color w:val="auto"/>
          <w:sz w:val="24"/>
          <w:szCs w:val="24"/>
        </w:rPr>
        <w:t>.</w:t>
      </w:r>
      <w:r w:rsidR="00AB465C" w:rsidRPr="00406F5D">
        <w:rPr>
          <w:rFonts w:ascii="Times New Roman" w:eastAsia="Times New Roman" w:hAnsi="Times New Roman" w:cs="Times New Roman"/>
          <w:color w:val="auto"/>
          <w:sz w:val="24"/>
          <w:szCs w:val="24"/>
        </w:rPr>
        <w:t xml:space="preserve"> </w:t>
      </w:r>
      <w:r w:rsidR="00F5615E" w:rsidRPr="00406F5D">
        <w:rPr>
          <w:rFonts w:ascii="Times New Roman" w:eastAsia="Times New Roman" w:hAnsi="Times New Roman" w:cs="Times New Roman"/>
          <w:color w:val="auto"/>
          <w:sz w:val="24"/>
          <w:szCs w:val="24"/>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4"/>
    </w:p>
    <w:p w:rsidR="00AB465C" w:rsidRPr="00406F5D" w:rsidRDefault="00AB465C" w:rsidP="002D2193">
      <w:pPr>
        <w:spacing w:line="49" w:lineRule="exact"/>
        <w:ind w:right="-2" w:firstLine="710"/>
        <w:rPr>
          <w:sz w:val="24"/>
          <w:szCs w:val="24"/>
        </w:rPr>
      </w:pPr>
    </w:p>
    <w:p w:rsidR="00AB465C" w:rsidRPr="00406F5D" w:rsidRDefault="003D2800" w:rsidP="00F5615E">
      <w:pPr>
        <w:pStyle w:val="1"/>
        <w:spacing w:before="240"/>
        <w:ind w:firstLine="567"/>
        <w:jc w:val="both"/>
        <w:rPr>
          <w:rFonts w:ascii="Times New Roman" w:hAnsi="Times New Roman" w:cs="Times New Roman"/>
          <w:color w:val="auto"/>
          <w:sz w:val="24"/>
          <w:szCs w:val="24"/>
        </w:rPr>
      </w:pPr>
      <w:bookmarkStart w:id="65" w:name="_Toc27226109"/>
      <w:r w:rsidRPr="00406F5D">
        <w:rPr>
          <w:rFonts w:ascii="Times New Roman" w:eastAsia="Times New Roman" w:hAnsi="Times New Roman" w:cs="Times New Roman"/>
          <w:color w:val="auto"/>
          <w:sz w:val="24"/>
          <w:szCs w:val="24"/>
        </w:rPr>
        <w:t xml:space="preserve">Статья </w:t>
      </w:r>
      <w:r w:rsidR="00576AFF" w:rsidRPr="00406F5D">
        <w:rPr>
          <w:rFonts w:ascii="Times New Roman" w:eastAsia="Times New Roman" w:hAnsi="Times New Roman" w:cs="Times New Roman"/>
          <w:color w:val="auto"/>
          <w:sz w:val="24"/>
          <w:szCs w:val="24"/>
        </w:rPr>
        <w:t>30</w:t>
      </w:r>
      <w:r w:rsidR="00AB465C" w:rsidRPr="00406F5D">
        <w:rPr>
          <w:rFonts w:ascii="Times New Roman" w:eastAsia="Times New Roman" w:hAnsi="Times New Roman" w:cs="Times New Roman"/>
          <w:color w:val="auto"/>
          <w:sz w:val="24"/>
          <w:szCs w:val="24"/>
        </w:rPr>
        <w:t>. Использование земель для которых градостроительные регламенты не устанавливаются</w:t>
      </w:r>
      <w:bookmarkEnd w:id="65"/>
    </w:p>
    <w:p w:rsidR="00AB465C" w:rsidRPr="00406F5D" w:rsidRDefault="00AB465C" w:rsidP="00F5615E">
      <w:pPr>
        <w:spacing w:line="2" w:lineRule="exact"/>
        <w:ind w:right="-2" w:firstLine="567"/>
        <w:rPr>
          <w:sz w:val="24"/>
          <w:szCs w:val="24"/>
        </w:rPr>
      </w:pPr>
    </w:p>
    <w:p w:rsidR="00AB465C" w:rsidRPr="00406F5D" w:rsidRDefault="00AB465C" w:rsidP="00F5615E">
      <w:pPr>
        <w:numPr>
          <w:ilvl w:val="0"/>
          <w:numId w:val="1"/>
        </w:numPr>
        <w:tabs>
          <w:tab w:val="left" w:pos="1220"/>
        </w:tabs>
        <w:ind w:right="-2" w:firstLine="567"/>
        <w:rPr>
          <w:rFonts w:eastAsia="Times New Roman"/>
          <w:b/>
          <w:bCs/>
          <w:sz w:val="24"/>
          <w:szCs w:val="24"/>
        </w:rPr>
      </w:pPr>
      <w:r w:rsidRPr="00406F5D">
        <w:rPr>
          <w:rFonts w:eastAsia="Times New Roman"/>
          <w:i/>
          <w:iCs/>
          <w:sz w:val="24"/>
          <w:szCs w:val="24"/>
        </w:rPr>
        <w:t>земли лесного фонда</w:t>
      </w:r>
    </w:p>
    <w:p w:rsidR="00AB465C" w:rsidRPr="00406F5D" w:rsidRDefault="00AB465C" w:rsidP="00F5615E">
      <w:pPr>
        <w:spacing w:line="4" w:lineRule="exact"/>
        <w:ind w:right="-2" w:firstLine="567"/>
        <w:rPr>
          <w:sz w:val="24"/>
          <w:szCs w:val="24"/>
        </w:rPr>
      </w:pPr>
    </w:p>
    <w:p w:rsidR="00AB465C" w:rsidRPr="00406F5D" w:rsidRDefault="00AB465C" w:rsidP="00F5615E">
      <w:pPr>
        <w:spacing w:line="239" w:lineRule="auto"/>
        <w:ind w:right="-2" w:firstLine="567"/>
        <w:jc w:val="both"/>
        <w:rPr>
          <w:sz w:val="24"/>
          <w:szCs w:val="24"/>
        </w:rPr>
      </w:pPr>
      <w:r w:rsidRPr="00406F5D">
        <w:rPr>
          <w:rFonts w:eastAsia="Times New Roman"/>
          <w:sz w:val="24"/>
          <w:szCs w:val="24"/>
        </w:rPr>
        <w:t xml:space="preserve">Условия использования для земель лесного фонда устанавливаются Лесным </w:t>
      </w:r>
      <w:r w:rsidR="000D1578" w:rsidRPr="00406F5D">
        <w:rPr>
          <w:rFonts w:eastAsia="Times New Roman"/>
          <w:sz w:val="24"/>
          <w:szCs w:val="24"/>
        </w:rPr>
        <w:t>к</w:t>
      </w:r>
      <w:r w:rsidRPr="00406F5D">
        <w:rPr>
          <w:rFonts w:eastAsia="Times New Roman"/>
          <w:sz w:val="24"/>
          <w:szCs w:val="24"/>
        </w:rPr>
        <w:t>од</w:t>
      </w:r>
      <w:r w:rsidR="000D1578" w:rsidRPr="00406F5D">
        <w:rPr>
          <w:rFonts w:eastAsia="Times New Roman"/>
          <w:sz w:val="24"/>
          <w:szCs w:val="24"/>
        </w:rPr>
        <w:t>ексом Российской Федерации</w:t>
      </w:r>
      <w:r w:rsidRPr="00406F5D">
        <w:rPr>
          <w:rFonts w:eastAsia="Times New Roman"/>
          <w:sz w:val="24"/>
          <w:szCs w:val="24"/>
        </w:rPr>
        <w:t xml:space="preserve">, Земельным </w:t>
      </w:r>
      <w:r w:rsidR="000D1578" w:rsidRPr="00406F5D">
        <w:rPr>
          <w:rFonts w:eastAsia="Times New Roman"/>
          <w:sz w:val="24"/>
          <w:szCs w:val="24"/>
        </w:rPr>
        <w:t>к</w:t>
      </w:r>
      <w:r w:rsidRPr="00406F5D">
        <w:rPr>
          <w:rFonts w:eastAsia="Times New Roman"/>
          <w:sz w:val="24"/>
          <w:szCs w:val="24"/>
        </w:rPr>
        <w:t xml:space="preserve">одексом Российской Федерации, Градостроительным </w:t>
      </w:r>
      <w:r w:rsidR="000D1578" w:rsidRPr="00406F5D">
        <w:rPr>
          <w:rFonts w:eastAsia="Times New Roman"/>
          <w:sz w:val="24"/>
          <w:szCs w:val="24"/>
        </w:rPr>
        <w:t>кодексом Российской Федерации</w:t>
      </w:r>
      <w:r w:rsidR="00295071" w:rsidRPr="00406F5D">
        <w:rPr>
          <w:rFonts w:eastAsia="Times New Roman"/>
          <w:sz w:val="24"/>
          <w:szCs w:val="24"/>
        </w:rPr>
        <w:t>.</w:t>
      </w:r>
    </w:p>
    <w:p w:rsidR="00AB465C" w:rsidRPr="00406F5D" w:rsidRDefault="00AB465C" w:rsidP="00F5615E">
      <w:pPr>
        <w:spacing w:line="1" w:lineRule="exact"/>
        <w:ind w:right="-2" w:firstLine="567"/>
        <w:rPr>
          <w:sz w:val="24"/>
          <w:szCs w:val="24"/>
        </w:rPr>
      </w:pPr>
    </w:p>
    <w:p w:rsidR="000D1578" w:rsidRPr="00406F5D" w:rsidRDefault="000D1578" w:rsidP="00F5615E">
      <w:pPr>
        <w:spacing w:line="312" w:lineRule="auto"/>
        <w:ind w:firstLine="567"/>
        <w:jc w:val="both"/>
        <w:rPr>
          <w:rFonts w:eastAsia="Times New Roman"/>
          <w:i/>
          <w:sz w:val="24"/>
          <w:szCs w:val="24"/>
        </w:rPr>
      </w:pPr>
      <w:r w:rsidRPr="00406F5D">
        <w:rPr>
          <w:rFonts w:eastAsia="Times New Roman"/>
          <w:i/>
          <w:sz w:val="24"/>
          <w:szCs w:val="24"/>
        </w:rPr>
        <w:t>- земли, покрытых поверхностными водами</w:t>
      </w:r>
    </w:p>
    <w:p w:rsidR="00AB465C" w:rsidRPr="00406F5D" w:rsidRDefault="00AB465C" w:rsidP="00F5615E">
      <w:pPr>
        <w:spacing w:line="4" w:lineRule="exact"/>
        <w:ind w:right="-2" w:firstLine="567"/>
        <w:rPr>
          <w:sz w:val="24"/>
          <w:szCs w:val="24"/>
        </w:rPr>
      </w:pPr>
    </w:p>
    <w:p w:rsidR="00AB465C" w:rsidRPr="00406F5D" w:rsidRDefault="00AB465C" w:rsidP="00F5615E">
      <w:pPr>
        <w:spacing w:line="239" w:lineRule="auto"/>
        <w:ind w:right="-2" w:firstLine="567"/>
        <w:jc w:val="both"/>
        <w:rPr>
          <w:sz w:val="24"/>
          <w:szCs w:val="24"/>
        </w:rPr>
      </w:pPr>
      <w:r w:rsidRPr="00406F5D">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406F5D">
        <w:rPr>
          <w:rFonts w:eastAsia="Times New Roman"/>
          <w:sz w:val="24"/>
          <w:szCs w:val="24"/>
        </w:rPr>
        <w:t>к</w:t>
      </w:r>
      <w:r w:rsidRPr="00406F5D">
        <w:rPr>
          <w:rFonts w:eastAsia="Times New Roman"/>
          <w:sz w:val="24"/>
          <w:szCs w:val="24"/>
        </w:rPr>
        <w:t xml:space="preserve">одексом Российской Федерации, Градостроительным </w:t>
      </w:r>
      <w:r w:rsidR="000D1578" w:rsidRPr="00406F5D">
        <w:rPr>
          <w:rFonts w:eastAsia="Times New Roman"/>
          <w:sz w:val="24"/>
          <w:szCs w:val="24"/>
        </w:rPr>
        <w:t>к</w:t>
      </w:r>
      <w:r w:rsidRPr="00406F5D">
        <w:rPr>
          <w:rFonts w:eastAsia="Times New Roman"/>
          <w:sz w:val="24"/>
          <w:szCs w:val="24"/>
        </w:rPr>
        <w:t xml:space="preserve">одексом Российской Федерации, Земельным </w:t>
      </w:r>
      <w:r w:rsidR="000D1578" w:rsidRPr="00406F5D">
        <w:rPr>
          <w:rFonts w:eastAsia="Times New Roman"/>
          <w:sz w:val="24"/>
          <w:szCs w:val="24"/>
        </w:rPr>
        <w:t>кодексом Российской Федерации</w:t>
      </w:r>
      <w:r w:rsidRPr="00406F5D">
        <w:rPr>
          <w:rFonts w:eastAsia="Times New Roman"/>
          <w:sz w:val="24"/>
          <w:szCs w:val="24"/>
        </w:rPr>
        <w:t>, региональными и местными нормативно-правовыми актами.</w:t>
      </w:r>
    </w:p>
    <w:p w:rsidR="00AB465C" w:rsidRPr="00406F5D" w:rsidRDefault="00AB465C" w:rsidP="00F5615E">
      <w:pPr>
        <w:spacing w:line="2" w:lineRule="exact"/>
        <w:ind w:right="-2" w:firstLine="567"/>
        <w:rPr>
          <w:sz w:val="24"/>
          <w:szCs w:val="24"/>
        </w:rPr>
      </w:pPr>
    </w:p>
    <w:p w:rsidR="00AB465C" w:rsidRPr="00406F5D" w:rsidRDefault="00AB465C" w:rsidP="00F5615E">
      <w:pPr>
        <w:numPr>
          <w:ilvl w:val="0"/>
          <w:numId w:val="2"/>
        </w:numPr>
        <w:tabs>
          <w:tab w:val="left" w:pos="1220"/>
        </w:tabs>
        <w:ind w:right="-2" w:firstLine="567"/>
        <w:rPr>
          <w:rFonts w:eastAsia="Times New Roman"/>
          <w:b/>
          <w:bCs/>
          <w:sz w:val="24"/>
          <w:szCs w:val="24"/>
        </w:rPr>
      </w:pPr>
      <w:r w:rsidRPr="00406F5D">
        <w:rPr>
          <w:rFonts w:eastAsia="Times New Roman"/>
          <w:i/>
          <w:iCs/>
          <w:sz w:val="24"/>
          <w:szCs w:val="24"/>
        </w:rPr>
        <w:t>сельскохозяйственны</w:t>
      </w:r>
      <w:r w:rsidR="000D1578" w:rsidRPr="00406F5D">
        <w:rPr>
          <w:rFonts w:eastAsia="Times New Roman"/>
          <w:i/>
          <w:iCs/>
          <w:sz w:val="24"/>
          <w:szCs w:val="24"/>
        </w:rPr>
        <w:t>е</w:t>
      </w:r>
      <w:r w:rsidRPr="00406F5D">
        <w:rPr>
          <w:rFonts w:eastAsia="Times New Roman"/>
          <w:i/>
          <w:iCs/>
          <w:sz w:val="24"/>
          <w:szCs w:val="24"/>
        </w:rPr>
        <w:t xml:space="preserve"> угод</w:t>
      </w:r>
      <w:r w:rsidR="000D1578" w:rsidRPr="00406F5D">
        <w:rPr>
          <w:rFonts w:eastAsia="Times New Roman"/>
          <w:i/>
          <w:iCs/>
          <w:sz w:val="24"/>
          <w:szCs w:val="24"/>
        </w:rPr>
        <w:t>ья в составе земель сельскохозяйственного назначения</w:t>
      </w:r>
    </w:p>
    <w:p w:rsidR="00AB465C" w:rsidRPr="00406F5D" w:rsidRDefault="00AB465C" w:rsidP="00F5615E">
      <w:pPr>
        <w:spacing w:line="4" w:lineRule="exact"/>
        <w:ind w:right="-2" w:firstLine="567"/>
        <w:rPr>
          <w:sz w:val="24"/>
          <w:szCs w:val="24"/>
        </w:rPr>
      </w:pPr>
    </w:p>
    <w:p w:rsidR="00AB465C" w:rsidRPr="00406F5D" w:rsidRDefault="00AB465C" w:rsidP="00F5615E">
      <w:pPr>
        <w:spacing w:line="252" w:lineRule="auto"/>
        <w:ind w:right="-2" w:firstLine="567"/>
        <w:jc w:val="both"/>
        <w:rPr>
          <w:sz w:val="24"/>
          <w:szCs w:val="24"/>
        </w:rPr>
      </w:pPr>
      <w:r w:rsidRPr="00406F5D">
        <w:rPr>
          <w:rFonts w:eastAsia="Times New Roman"/>
          <w:sz w:val="24"/>
          <w:szCs w:val="24"/>
        </w:rPr>
        <w:t xml:space="preserve">Условия использования и ограничения на территории земель сельскохозяйственных угодий регламентируется Градостроительным </w:t>
      </w:r>
      <w:r w:rsidR="000D1578" w:rsidRPr="00406F5D">
        <w:rPr>
          <w:rFonts w:eastAsia="Times New Roman"/>
          <w:sz w:val="24"/>
          <w:szCs w:val="24"/>
        </w:rPr>
        <w:t>к</w:t>
      </w:r>
      <w:r w:rsidRPr="00406F5D">
        <w:rPr>
          <w:rFonts w:eastAsia="Times New Roman"/>
          <w:sz w:val="24"/>
          <w:szCs w:val="24"/>
        </w:rPr>
        <w:t xml:space="preserve">одексом Российской Федерации, Земельным </w:t>
      </w:r>
      <w:r w:rsidR="00A81E4F" w:rsidRPr="00406F5D">
        <w:rPr>
          <w:rFonts w:eastAsia="Times New Roman"/>
          <w:sz w:val="24"/>
          <w:szCs w:val="24"/>
        </w:rPr>
        <w:t>к</w:t>
      </w:r>
      <w:r w:rsidRPr="00406F5D">
        <w:rPr>
          <w:rFonts w:eastAsia="Times New Roman"/>
          <w:sz w:val="24"/>
          <w:szCs w:val="24"/>
        </w:rPr>
        <w:t>одекс</w:t>
      </w:r>
      <w:r w:rsidR="000D1578" w:rsidRPr="00406F5D">
        <w:rPr>
          <w:rFonts w:eastAsia="Times New Roman"/>
          <w:sz w:val="24"/>
          <w:szCs w:val="24"/>
        </w:rPr>
        <w:t>ом Российской Федерации</w:t>
      </w:r>
      <w:r w:rsidRPr="00406F5D">
        <w:rPr>
          <w:rFonts w:eastAsia="Times New Roman"/>
          <w:sz w:val="24"/>
          <w:szCs w:val="24"/>
        </w:rPr>
        <w:t>.</w:t>
      </w:r>
    </w:p>
    <w:p w:rsidR="00AB465C" w:rsidRPr="00406F5D" w:rsidRDefault="00AB465C" w:rsidP="0018441C">
      <w:pPr>
        <w:pStyle w:val="1"/>
        <w:spacing w:before="240"/>
        <w:ind w:firstLine="567"/>
        <w:jc w:val="both"/>
        <w:rPr>
          <w:rFonts w:ascii="Times New Roman" w:hAnsi="Times New Roman" w:cs="Times New Roman"/>
          <w:color w:val="auto"/>
          <w:sz w:val="24"/>
          <w:szCs w:val="24"/>
        </w:rPr>
      </w:pPr>
      <w:bookmarkStart w:id="66" w:name="_Toc27226110"/>
      <w:r w:rsidRPr="00406F5D">
        <w:rPr>
          <w:rFonts w:ascii="Times New Roman" w:eastAsia="Times New Roman" w:hAnsi="Times New Roman" w:cs="Times New Roman"/>
          <w:color w:val="auto"/>
          <w:sz w:val="24"/>
          <w:szCs w:val="24"/>
        </w:rPr>
        <w:t xml:space="preserve">Статья </w:t>
      </w:r>
      <w:r w:rsidR="00576AFF" w:rsidRPr="00406F5D">
        <w:rPr>
          <w:rFonts w:ascii="Times New Roman" w:eastAsia="Times New Roman" w:hAnsi="Times New Roman" w:cs="Times New Roman"/>
          <w:color w:val="auto"/>
          <w:sz w:val="24"/>
          <w:szCs w:val="24"/>
        </w:rPr>
        <w:t>31</w:t>
      </w:r>
      <w:r w:rsidRPr="00406F5D">
        <w:rPr>
          <w:rFonts w:ascii="Times New Roman" w:eastAsia="Times New Roman" w:hAnsi="Times New Roman" w:cs="Times New Roman"/>
          <w:color w:val="auto"/>
          <w:sz w:val="24"/>
          <w:szCs w:val="24"/>
        </w:rPr>
        <w:t>. Использование земельных участков, на которые действие градостроительных регламентов не распространяется</w:t>
      </w:r>
      <w:bookmarkEnd w:id="66"/>
    </w:p>
    <w:p w:rsidR="00AB465C" w:rsidRPr="00406F5D" w:rsidRDefault="00AB465C" w:rsidP="00E11823">
      <w:pPr>
        <w:numPr>
          <w:ilvl w:val="0"/>
          <w:numId w:val="3"/>
        </w:numPr>
        <w:tabs>
          <w:tab w:val="left" w:pos="1220"/>
        </w:tabs>
        <w:ind w:right="-2" w:firstLine="710"/>
        <w:rPr>
          <w:rFonts w:eastAsia="Times New Roman"/>
          <w:b/>
          <w:bCs/>
          <w:sz w:val="24"/>
          <w:szCs w:val="24"/>
        </w:rPr>
      </w:pPr>
      <w:r w:rsidRPr="00406F5D">
        <w:rPr>
          <w:rFonts w:eastAsia="Times New Roman"/>
          <w:i/>
          <w:iCs/>
          <w:sz w:val="24"/>
          <w:szCs w:val="24"/>
        </w:rPr>
        <w:t>территории общего пользования</w:t>
      </w:r>
    </w:p>
    <w:p w:rsidR="00AB465C" w:rsidRPr="00406F5D" w:rsidRDefault="00AB465C" w:rsidP="002D2193">
      <w:pPr>
        <w:spacing w:line="4" w:lineRule="exact"/>
        <w:ind w:right="-2" w:firstLine="710"/>
        <w:rPr>
          <w:sz w:val="24"/>
          <w:szCs w:val="24"/>
        </w:rPr>
      </w:pPr>
    </w:p>
    <w:p w:rsidR="00AB465C" w:rsidRPr="00406F5D" w:rsidRDefault="00AB465C" w:rsidP="002D2193">
      <w:pPr>
        <w:spacing w:line="238" w:lineRule="auto"/>
        <w:ind w:right="-2" w:firstLine="710"/>
        <w:jc w:val="both"/>
        <w:rPr>
          <w:sz w:val="24"/>
          <w:szCs w:val="24"/>
        </w:rPr>
      </w:pPr>
      <w:r w:rsidRPr="00406F5D">
        <w:rPr>
          <w:rFonts w:eastAsia="Times New Roman"/>
          <w:sz w:val="24"/>
          <w:szCs w:val="24"/>
        </w:rPr>
        <w:t xml:space="preserve">Условия для территорий береговых полос устанавливается Градостроительным </w:t>
      </w:r>
      <w:r w:rsidR="00A81E4F" w:rsidRPr="00406F5D">
        <w:rPr>
          <w:rFonts w:eastAsia="Times New Roman"/>
          <w:sz w:val="24"/>
          <w:szCs w:val="24"/>
        </w:rPr>
        <w:t>кодексом Российской Федерации</w:t>
      </w:r>
      <w:r w:rsidRPr="00406F5D">
        <w:rPr>
          <w:rFonts w:eastAsia="Times New Roman"/>
          <w:sz w:val="24"/>
          <w:szCs w:val="24"/>
        </w:rPr>
        <w:t xml:space="preserve">, Водным </w:t>
      </w:r>
      <w:r w:rsidR="00A81E4F" w:rsidRPr="00406F5D">
        <w:rPr>
          <w:rFonts w:eastAsia="Times New Roman"/>
          <w:sz w:val="24"/>
          <w:szCs w:val="24"/>
        </w:rPr>
        <w:t>к</w:t>
      </w:r>
      <w:r w:rsidRPr="00406F5D">
        <w:rPr>
          <w:rFonts w:eastAsia="Times New Roman"/>
          <w:sz w:val="24"/>
          <w:szCs w:val="24"/>
        </w:rPr>
        <w:t>одексом Российской Федерации, Кодексом Вн</w:t>
      </w:r>
      <w:r w:rsidR="00A81E4F" w:rsidRPr="00406F5D">
        <w:rPr>
          <w:rFonts w:eastAsia="Times New Roman"/>
          <w:sz w:val="24"/>
          <w:szCs w:val="24"/>
        </w:rPr>
        <w:t>утреннего водного транспорта РФ</w:t>
      </w:r>
      <w:r w:rsidRPr="00406F5D">
        <w:rPr>
          <w:rFonts w:eastAsia="Times New Roman"/>
          <w:sz w:val="24"/>
          <w:szCs w:val="24"/>
        </w:rPr>
        <w:t>.</w:t>
      </w:r>
    </w:p>
    <w:p w:rsidR="00AB465C" w:rsidRPr="00406F5D" w:rsidRDefault="00AB465C" w:rsidP="002D2193">
      <w:pPr>
        <w:spacing w:line="5" w:lineRule="exact"/>
        <w:ind w:right="-2" w:firstLine="710"/>
        <w:rPr>
          <w:sz w:val="24"/>
          <w:szCs w:val="24"/>
        </w:rPr>
      </w:pPr>
    </w:p>
    <w:p w:rsidR="00AB465C" w:rsidRPr="00406F5D" w:rsidRDefault="00AB465C" w:rsidP="00E11823">
      <w:pPr>
        <w:numPr>
          <w:ilvl w:val="0"/>
          <w:numId w:val="4"/>
        </w:numPr>
        <w:tabs>
          <w:tab w:val="left" w:pos="1220"/>
        </w:tabs>
        <w:ind w:right="-2" w:firstLine="710"/>
        <w:rPr>
          <w:rFonts w:eastAsia="Times New Roman"/>
          <w:b/>
          <w:bCs/>
          <w:sz w:val="24"/>
          <w:szCs w:val="24"/>
        </w:rPr>
      </w:pPr>
      <w:r w:rsidRPr="00406F5D">
        <w:rPr>
          <w:rFonts w:eastAsia="Times New Roman"/>
          <w:i/>
          <w:iCs/>
          <w:sz w:val="24"/>
          <w:szCs w:val="24"/>
        </w:rPr>
        <w:t>линейные объекты</w:t>
      </w:r>
    </w:p>
    <w:p w:rsidR="00AB465C" w:rsidRPr="00406F5D" w:rsidRDefault="00AB465C" w:rsidP="002D2193">
      <w:pPr>
        <w:spacing w:line="4" w:lineRule="exact"/>
        <w:ind w:right="-2" w:firstLine="710"/>
        <w:rPr>
          <w:sz w:val="24"/>
          <w:szCs w:val="24"/>
        </w:rPr>
      </w:pPr>
    </w:p>
    <w:p w:rsidR="00AB465C" w:rsidRPr="00406F5D" w:rsidRDefault="00AB465C" w:rsidP="00413058">
      <w:pPr>
        <w:pStyle w:val="s3"/>
        <w:spacing w:before="0" w:beforeAutospacing="0" w:after="0" w:afterAutospacing="0"/>
        <w:ind w:firstLine="709"/>
        <w:jc w:val="both"/>
      </w:pPr>
      <w:r w:rsidRPr="00406F5D">
        <w:t xml:space="preserve">Условия для территорий линейных объектов устанавливаются Градостроительным </w:t>
      </w:r>
      <w:r w:rsidR="00A81E4F" w:rsidRPr="00406F5D">
        <w:t>к</w:t>
      </w:r>
      <w:r w:rsidRPr="00406F5D">
        <w:t>одексом</w:t>
      </w:r>
      <w:r w:rsidR="00A81E4F" w:rsidRPr="00406F5D">
        <w:t xml:space="preserve"> Российской Федерации</w:t>
      </w:r>
      <w:r w:rsidRPr="00406F5D">
        <w:t xml:space="preserve">, Земельным </w:t>
      </w:r>
      <w:r w:rsidR="00A81E4F" w:rsidRPr="00406F5D">
        <w:t>к</w:t>
      </w:r>
      <w:r w:rsidRPr="00406F5D">
        <w:t>о</w:t>
      </w:r>
      <w:r w:rsidR="00A81E4F" w:rsidRPr="00406F5D">
        <w:t>дексом Российской Федерации</w:t>
      </w:r>
      <w:r w:rsidRPr="00406F5D">
        <w:t xml:space="preserve">, </w:t>
      </w:r>
      <w:r w:rsidR="00A81E4F" w:rsidRPr="00406F5D">
        <w:t>СП 42.13330.2016,</w:t>
      </w:r>
      <w:r w:rsidRPr="00406F5D">
        <w:t xml:space="preserve"> </w:t>
      </w:r>
      <w:r w:rsidR="00A81E4F" w:rsidRPr="00406F5D">
        <w:t>ГОСТ</w:t>
      </w:r>
      <w:r w:rsidRPr="00406F5D">
        <w:t xml:space="preserve"> 12.1.051-90, </w:t>
      </w:r>
      <w:r w:rsidR="00A81E4F" w:rsidRPr="00406F5D">
        <w:t xml:space="preserve">Федеральным законом от 8.11.2007 № 257-ФЗ </w:t>
      </w:r>
      <w:r w:rsidRPr="00406F5D">
        <w:t>«</w:t>
      </w:r>
      <w:r w:rsidR="00A81E4F" w:rsidRPr="00406F5D">
        <w:rPr>
          <w:color w:val="3C3C3C"/>
          <w:spacing w:val="2"/>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06F5D">
        <w:t xml:space="preserve">», </w:t>
      </w:r>
      <w:r w:rsidR="00413058" w:rsidRPr="00406F5D">
        <w:rPr>
          <w:bCs/>
          <w:color w:val="000000"/>
        </w:rPr>
        <w:t xml:space="preserve">Постановление Правительства РФ от 9 июня 1995 г. </w:t>
      </w:r>
      <w:r w:rsidR="00AA7DF4" w:rsidRPr="00406F5D">
        <w:rPr>
          <w:bCs/>
          <w:color w:val="000000"/>
        </w:rPr>
        <w:t>№</w:t>
      </w:r>
      <w:r w:rsidR="00413058" w:rsidRPr="00406F5D">
        <w:rPr>
          <w:bCs/>
          <w:color w:val="000000"/>
        </w:rPr>
        <w:t xml:space="preserve"> 578 "Об утверждении Правил охраны линий и сооружений связи Российской Федерации",</w:t>
      </w:r>
      <w:r w:rsidRPr="00406F5D">
        <w:t xml:space="preserve">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w:t>
      </w:r>
      <w:r w:rsidR="00413058" w:rsidRPr="00406F5D">
        <w:rPr>
          <w:bCs/>
          <w:color w:val="000000"/>
          <w:shd w:val="clear" w:color="auto" w:fill="FFFFFF"/>
        </w:rPr>
        <w:t xml:space="preserve">Постановление Правительства РФ от 2 сентября 2009 г. </w:t>
      </w:r>
      <w:r w:rsidR="00AA7DF4" w:rsidRPr="00406F5D">
        <w:rPr>
          <w:bCs/>
          <w:color w:val="000000"/>
          <w:shd w:val="clear" w:color="auto" w:fill="FFFFFF"/>
        </w:rPr>
        <w:t>№</w:t>
      </w:r>
      <w:r w:rsidR="00413058" w:rsidRPr="00406F5D">
        <w:rPr>
          <w:bCs/>
          <w:color w:val="000000"/>
          <w:shd w:val="clear" w:color="auto" w:fill="FFFFFF"/>
        </w:rPr>
        <w:t xml:space="preserve"> 717 "О нормах отвода земель для размещения автомобильных дорог и (или) объектов дорожного сервиса",</w:t>
      </w:r>
      <w:r w:rsidRPr="00406F5D">
        <w:t xml:space="preserve"> Приказами Минтранса РФ от 13.01.2010г №4,№5, а также устанавливаются местными нормативно-правовыми актами.</w:t>
      </w:r>
    </w:p>
    <w:p w:rsidR="00413058" w:rsidRPr="00406F5D" w:rsidRDefault="00AB465C" w:rsidP="00E11823">
      <w:pPr>
        <w:numPr>
          <w:ilvl w:val="0"/>
          <w:numId w:val="5"/>
        </w:numPr>
        <w:tabs>
          <w:tab w:val="left" w:pos="1282"/>
        </w:tabs>
        <w:spacing w:line="256" w:lineRule="auto"/>
        <w:ind w:right="-2" w:firstLine="709"/>
        <w:jc w:val="both"/>
        <w:rPr>
          <w:rFonts w:eastAsia="Times New Roman"/>
          <w:sz w:val="24"/>
          <w:szCs w:val="24"/>
        </w:rPr>
      </w:pPr>
      <w:r w:rsidRPr="00406F5D">
        <w:rPr>
          <w:rFonts w:eastAsia="Times New Roman"/>
          <w:i/>
          <w:iCs/>
          <w:sz w:val="24"/>
          <w:szCs w:val="24"/>
        </w:rPr>
        <w:t>земельные участки для добычи полезных ископаемых</w:t>
      </w:r>
      <w:r w:rsidR="0018441C" w:rsidRPr="00406F5D">
        <w:rPr>
          <w:rFonts w:eastAsia="Times New Roman"/>
          <w:i/>
          <w:iCs/>
          <w:sz w:val="24"/>
          <w:szCs w:val="24"/>
        </w:rPr>
        <w:t>.</w:t>
      </w:r>
      <w:r w:rsidRPr="00406F5D">
        <w:rPr>
          <w:rFonts w:eastAsia="Times New Roman"/>
          <w:i/>
          <w:iCs/>
          <w:sz w:val="24"/>
          <w:szCs w:val="24"/>
        </w:rPr>
        <w:t xml:space="preserve"> </w:t>
      </w:r>
      <w:r w:rsidRPr="00406F5D">
        <w:rPr>
          <w:rFonts w:eastAsia="Times New Roman"/>
          <w:sz w:val="24"/>
          <w:szCs w:val="24"/>
        </w:rPr>
        <w:t>При выделении земельных</w:t>
      </w:r>
      <w:r w:rsidRPr="00406F5D">
        <w:rPr>
          <w:rFonts w:eastAsia="Times New Roman"/>
          <w:i/>
          <w:iCs/>
          <w:sz w:val="24"/>
          <w:szCs w:val="24"/>
        </w:rPr>
        <w:t xml:space="preserve"> </w:t>
      </w:r>
      <w:r w:rsidRPr="00406F5D">
        <w:rPr>
          <w:rFonts w:eastAsia="Times New Roman"/>
          <w:sz w:val="24"/>
          <w:szCs w:val="24"/>
        </w:rPr>
        <w:t xml:space="preserve">участков для добычи полезных ископаемых условия использования для земельных участков добычи полезных ископаемых регламентируются Градостроительным </w:t>
      </w:r>
      <w:r w:rsidR="00413058" w:rsidRPr="00406F5D">
        <w:rPr>
          <w:rFonts w:eastAsia="Times New Roman"/>
          <w:sz w:val="24"/>
          <w:szCs w:val="24"/>
        </w:rPr>
        <w:t>к</w:t>
      </w:r>
      <w:r w:rsidRPr="00406F5D">
        <w:rPr>
          <w:rFonts w:eastAsia="Times New Roman"/>
          <w:sz w:val="24"/>
          <w:szCs w:val="24"/>
        </w:rPr>
        <w:t xml:space="preserve">одексом </w:t>
      </w:r>
      <w:r w:rsidR="00413058" w:rsidRPr="00406F5D">
        <w:rPr>
          <w:rFonts w:eastAsia="Times New Roman"/>
          <w:sz w:val="24"/>
          <w:szCs w:val="24"/>
        </w:rPr>
        <w:t xml:space="preserve">Российской </w:t>
      </w:r>
      <w:proofErr w:type="gramStart"/>
      <w:r w:rsidR="00413058" w:rsidRPr="00406F5D">
        <w:rPr>
          <w:rFonts w:eastAsia="Times New Roman"/>
          <w:sz w:val="24"/>
          <w:szCs w:val="24"/>
        </w:rPr>
        <w:t>Федерации</w:t>
      </w:r>
      <w:r w:rsidRPr="00406F5D">
        <w:rPr>
          <w:rFonts w:eastAsia="Times New Roman"/>
          <w:sz w:val="24"/>
          <w:szCs w:val="24"/>
        </w:rPr>
        <w:t>,  Земельным</w:t>
      </w:r>
      <w:proofErr w:type="gramEnd"/>
      <w:r w:rsidRPr="00406F5D">
        <w:rPr>
          <w:rFonts w:eastAsia="Times New Roman"/>
          <w:sz w:val="24"/>
          <w:szCs w:val="24"/>
        </w:rPr>
        <w:t xml:space="preserve">  </w:t>
      </w:r>
      <w:r w:rsidR="00413058" w:rsidRPr="00406F5D">
        <w:rPr>
          <w:rFonts w:eastAsia="Times New Roman"/>
          <w:sz w:val="24"/>
          <w:szCs w:val="24"/>
        </w:rPr>
        <w:t>кодексом  Российской  Федерации</w:t>
      </w:r>
      <w:r w:rsidRPr="00406F5D">
        <w:rPr>
          <w:rFonts w:eastAsia="Times New Roman"/>
          <w:sz w:val="24"/>
          <w:szCs w:val="24"/>
        </w:rPr>
        <w:t>, Федеральным Законом Российской Федерации «О недрах» от 21.02.1992г №2395-1-ФЗ</w:t>
      </w:r>
      <w:r w:rsidR="00413058" w:rsidRPr="00406F5D">
        <w:rPr>
          <w:rFonts w:eastAsia="Times New Roman"/>
          <w:sz w:val="24"/>
          <w:szCs w:val="24"/>
        </w:rPr>
        <w:t>.</w:t>
      </w:r>
    </w:p>
    <w:p w:rsidR="006D21CE" w:rsidRPr="00406F5D" w:rsidRDefault="006D21CE" w:rsidP="00E11823">
      <w:pPr>
        <w:numPr>
          <w:ilvl w:val="0"/>
          <w:numId w:val="5"/>
        </w:numPr>
        <w:tabs>
          <w:tab w:val="left" w:pos="1282"/>
        </w:tabs>
        <w:spacing w:line="256" w:lineRule="auto"/>
        <w:ind w:right="-2" w:firstLine="709"/>
        <w:jc w:val="both"/>
        <w:rPr>
          <w:rFonts w:eastAsia="Times New Roman"/>
          <w:sz w:val="24"/>
          <w:szCs w:val="24"/>
        </w:rPr>
      </w:pPr>
      <w:r w:rsidRPr="00406F5D">
        <w:rPr>
          <w:i/>
          <w:sz w:val="24"/>
          <w:szCs w:val="24"/>
        </w:rPr>
        <w:t xml:space="preserve">- </w:t>
      </w:r>
      <w:r w:rsidRPr="00406F5D">
        <w:rPr>
          <w:rFonts w:eastAsia="Times New Roman"/>
          <w:i/>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r w:rsidRPr="00406F5D">
        <w:rPr>
          <w:rFonts w:eastAsia="Times New Roman"/>
          <w:sz w:val="24"/>
          <w:szCs w:val="24"/>
        </w:rPr>
        <w:t>Порядок использования земельных участков в границах таких территорий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r w:rsidR="00BC0282" w:rsidRPr="00406F5D">
        <w:rPr>
          <w:rFonts w:eastAsia="Times New Roman"/>
          <w:sz w:val="24"/>
          <w:szCs w:val="24"/>
        </w:rPr>
        <w:t>.</w:t>
      </w:r>
    </w:p>
    <w:p w:rsidR="00AB465C" w:rsidRPr="00406F5D" w:rsidRDefault="00D65F50" w:rsidP="00F5615E">
      <w:pPr>
        <w:pStyle w:val="1"/>
        <w:spacing w:before="240"/>
        <w:ind w:firstLine="709"/>
        <w:jc w:val="center"/>
        <w:rPr>
          <w:rFonts w:ascii="Times New Roman" w:hAnsi="Times New Roman" w:cs="Times New Roman"/>
          <w:color w:val="auto"/>
          <w:sz w:val="24"/>
          <w:szCs w:val="24"/>
        </w:rPr>
      </w:pPr>
      <w:bookmarkStart w:id="67" w:name="_Toc27226111"/>
      <w:r w:rsidRPr="00406F5D">
        <w:rPr>
          <w:rFonts w:ascii="Times New Roman" w:eastAsia="Times New Roman" w:hAnsi="Times New Roman" w:cs="Times New Roman"/>
          <w:color w:val="auto"/>
          <w:sz w:val="24"/>
          <w:szCs w:val="24"/>
        </w:rPr>
        <w:t xml:space="preserve">Глава </w:t>
      </w:r>
      <w:r w:rsidR="00F5615E">
        <w:rPr>
          <w:rFonts w:ascii="Times New Roman" w:eastAsia="Times New Roman" w:hAnsi="Times New Roman" w:cs="Times New Roman"/>
          <w:color w:val="auto"/>
          <w:sz w:val="24"/>
          <w:szCs w:val="24"/>
        </w:rPr>
        <w:t>9</w:t>
      </w:r>
      <w:r w:rsidR="000F4705" w:rsidRPr="00406F5D">
        <w:rPr>
          <w:rFonts w:ascii="Times New Roman" w:eastAsia="Times New Roman" w:hAnsi="Times New Roman" w:cs="Times New Roman"/>
          <w:color w:val="auto"/>
          <w:sz w:val="24"/>
          <w:szCs w:val="24"/>
        </w:rPr>
        <w:t>.</w:t>
      </w:r>
      <w:r w:rsidR="00AB465C" w:rsidRPr="00406F5D">
        <w:rPr>
          <w:rFonts w:ascii="Times New Roman" w:eastAsia="Times New Roman" w:hAnsi="Times New Roman" w:cs="Times New Roman"/>
          <w:color w:val="auto"/>
          <w:sz w:val="24"/>
          <w:szCs w:val="24"/>
        </w:rPr>
        <w:t xml:space="preserve"> </w:t>
      </w:r>
      <w:proofErr w:type="gramStart"/>
      <w:r w:rsidR="00F5615E" w:rsidRPr="00406F5D">
        <w:rPr>
          <w:rFonts w:ascii="Times New Roman" w:eastAsia="Times New Roman" w:hAnsi="Times New Roman" w:cs="Times New Roman"/>
          <w:color w:val="auto"/>
          <w:sz w:val="24"/>
          <w:szCs w:val="24"/>
        </w:rPr>
        <w:t>ГРАДОСТРОИТЕЛЬНЫЕ РЕГЛАМЕНТЫ</w:t>
      </w:r>
      <w:proofErr w:type="gramEnd"/>
      <w:r w:rsidR="00F5615E" w:rsidRPr="00406F5D">
        <w:rPr>
          <w:rFonts w:ascii="Times New Roman" w:eastAsia="Times New Roman" w:hAnsi="Times New Roman" w:cs="Times New Roman"/>
          <w:color w:val="auto"/>
          <w:sz w:val="24"/>
          <w:szCs w:val="24"/>
        </w:rPr>
        <w:t xml:space="preserve"> УСТАНОВЛЕННЫЕ ПРИМЕНИТЕЛЬНО К ЗОНАМ С ОСОБЫМИ УСЛОВИЯМИ ИСПОЛЬЗОВАНИЯ ТЕРРИТОРИЙ</w:t>
      </w:r>
      <w:bookmarkEnd w:id="67"/>
    </w:p>
    <w:p w:rsidR="00AB465C" w:rsidRPr="00406F5D" w:rsidRDefault="00AB465C" w:rsidP="002D2193">
      <w:pPr>
        <w:spacing w:line="20" w:lineRule="exact"/>
        <w:ind w:right="-2" w:firstLine="710"/>
        <w:rPr>
          <w:sz w:val="24"/>
          <w:szCs w:val="24"/>
        </w:rPr>
      </w:pPr>
    </w:p>
    <w:p w:rsidR="00AB465C" w:rsidRPr="00406F5D" w:rsidRDefault="00BC0282" w:rsidP="0018441C">
      <w:pPr>
        <w:pStyle w:val="1"/>
        <w:spacing w:before="240"/>
        <w:ind w:firstLine="709"/>
        <w:rPr>
          <w:rFonts w:ascii="Times New Roman" w:hAnsi="Times New Roman" w:cs="Times New Roman"/>
          <w:color w:val="auto"/>
          <w:sz w:val="24"/>
          <w:szCs w:val="24"/>
        </w:rPr>
      </w:pPr>
      <w:bookmarkStart w:id="68" w:name="_Toc27226112"/>
      <w:r w:rsidRPr="00406F5D">
        <w:rPr>
          <w:rFonts w:ascii="Times New Roman" w:eastAsia="Times New Roman" w:hAnsi="Times New Roman" w:cs="Times New Roman"/>
          <w:color w:val="auto"/>
          <w:sz w:val="24"/>
          <w:szCs w:val="24"/>
        </w:rPr>
        <w:t xml:space="preserve">Статья </w:t>
      </w:r>
      <w:r w:rsidR="00576AFF" w:rsidRPr="00406F5D">
        <w:rPr>
          <w:rFonts w:ascii="Times New Roman" w:eastAsia="Times New Roman" w:hAnsi="Times New Roman" w:cs="Times New Roman"/>
          <w:color w:val="auto"/>
          <w:sz w:val="24"/>
          <w:szCs w:val="24"/>
        </w:rPr>
        <w:t>32</w:t>
      </w:r>
      <w:r w:rsidR="00AB465C" w:rsidRPr="00406F5D">
        <w:rPr>
          <w:rFonts w:ascii="Times New Roman" w:eastAsia="Times New Roman" w:hAnsi="Times New Roman" w:cs="Times New Roman"/>
          <w:color w:val="auto"/>
          <w:sz w:val="24"/>
          <w:szCs w:val="24"/>
        </w:rPr>
        <w:t>. Санитарно-защитные зоны и разрывы</w:t>
      </w:r>
      <w:bookmarkEnd w:id="68"/>
    </w:p>
    <w:p w:rsidR="00BC0282" w:rsidRPr="00406F5D" w:rsidRDefault="00BC0282" w:rsidP="002D2193">
      <w:pPr>
        <w:ind w:right="-2" w:firstLine="710"/>
        <w:jc w:val="both"/>
        <w:rPr>
          <w:rFonts w:eastAsia="Times New Roman"/>
          <w:b/>
          <w:sz w:val="24"/>
          <w:szCs w:val="24"/>
        </w:rPr>
      </w:pPr>
    </w:p>
    <w:p w:rsidR="00AB465C" w:rsidRPr="00406F5D" w:rsidRDefault="00BC0282" w:rsidP="002D2193">
      <w:pPr>
        <w:ind w:right="-2" w:firstLine="710"/>
        <w:jc w:val="both"/>
        <w:rPr>
          <w:sz w:val="24"/>
          <w:szCs w:val="24"/>
        </w:rPr>
      </w:pPr>
      <w:r w:rsidRPr="00406F5D">
        <w:rPr>
          <w:rFonts w:eastAsia="Times New Roman"/>
          <w:sz w:val="24"/>
          <w:szCs w:val="24"/>
        </w:rPr>
        <w:t xml:space="preserve">1. </w:t>
      </w:r>
      <w:r w:rsidR="00AB465C" w:rsidRPr="00406F5D">
        <w:rPr>
          <w:rFonts w:eastAsia="Times New Roman"/>
          <w:sz w:val="24"/>
          <w:szCs w:val="24"/>
        </w:rPr>
        <w:t>Размеры и границы санитарно-защитных зон промышленных объектов 4 и 5 классов опасности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предприятий, складов, коммунальных и транспортных сооружений, которые устанавл</w:t>
      </w:r>
      <w:r w:rsidR="004420FF" w:rsidRPr="00406F5D">
        <w:rPr>
          <w:rFonts w:eastAsia="Times New Roman"/>
          <w:sz w:val="24"/>
          <w:szCs w:val="24"/>
        </w:rPr>
        <w:t>иваются главным санитарным врачом субъекта Российской Федерации</w:t>
      </w:r>
      <w:r w:rsidR="00AB465C" w:rsidRPr="00406F5D">
        <w:rPr>
          <w:rFonts w:eastAsia="Times New Roman"/>
          <w:sz w:val="24"/>
          <w:szCs w:val="24"/>
        </w:rPr>
        <w:t>.</w:t>
      </w:r>
    </w:p>
    <w:p w:rsidR="00AB465C" w:rsidRPr="00406F5D" w:rsidRDefault="00BC0282" w:rsidP="00BC0282">
      <w:pPr>
        <w:tabs>
          <w:tab w:val="left" w:pos="1314"/>
        </w:tabs>
        <w:ind w:right="-2" w:firstLine="710"/>
        <w:jc w:val="both"/>
        <w:rPr>
          <w:rFonts w:eastAsia="Times New Roman"/>
          <w:sz w:val="24"/>
          <w:szCs w:val="24"/>
        </w:rPr>
      </w:pPr>
      <w:r w:rsidRPr="00406F5D">
        <w:rPr>
          <w:rFonts w:eastAsia="Times New Roman"/>
          <w:sz w:val="24"/>
          <w:szCs w:val="24"/>
        </w:rPr>
        <w:t xml:space="preserve">2. В </w:t>
      </w:r>
      <w:r w:rsidR="00AB465C" w:rsidRPr="00406F5D">
        <w:rPr>
          <w:rFonts w:eastAsia="Times New Roman"/>
          <w:sz w:val="24"/>
          <w:szCs w:val="24"/>
        </w:rPr>
        <w:t>санитарно-защитной зоне не допускается размеща</w:t>
      </w:r>
      <w:r w:rsidR="004420FF" w:rsidRPr="00406F5D">
        <w:rPr>
          <w:rFonts w:eastAsia="Times New Roman"/>
          <w:sz w:val="24"/>
          <w:szCs w:val="24"/>
        </w:rPr>
        <w:t>ть: жилую застройку, включая от</w:t>
      </w:r>
      <w:r w:rsidR="00AB465C" w:rsidRPr="00406F5D">
        <w:rPr>
          <w:rFonts w:eastAsia="Times New Roman"/>
          <w:sz w:val="24"/>
          <w:szCs w:val="24"/>
        </w:rPr>
        <w:t>дельные жилые дома, ландшафтно-рекреационные зоны, зоны отдыха, территории курортов, санаториев и домов отдыха, территорий садоводческих т</w:t>
      </w:r>
      <w:r w:rsidR="004420FF" w:rsidRPr="00406F5D">
        <w:rPr>
          <w:rFonts w:eastAsia="Times New Roman"/>
          <w:sz w:val="24"/>
          <w:szCs w:val="24"/>
        </w:rPr>
        <w:t>овариществ и коттеджной застрой</w:t>
      </w:r>
      <w:r w:rsidR="00AB465C" w:rsidRPr="00406F5D">
        <w:rPr>
          <w:rFonts w:eastAsia="Times New Roman"/>
          <w:sz w:val="24"/>
          <w:szCs w:val="24"/>
        </w:rPr>
        <w:t>ки, коллективных или индивидуальных дачных и садово-огородных участков, а также других территорий с нормируемыми показателями качества сре</w:t>
      </w:r>
      <w:r w:rsidR="004420FF" w:rsidRPr="00406F5D">
        <w:rPr>
          <w:rFonts w:eastAsia="Times New Roman"/>
          <w:sz w:val="24"/>
          <w:szCs w:val="24"/>
        </w:rPr>
        <w:t>ды обитания; спортивные сооруже</w:t>
      </w:r>
      <w:r w:rsidR="00AB465C" w:rsidRPr="00406F5D">
        <w:rPr>
          <w:rFonts w:eastAsia="Times New Roman"/>
          <w:sz w:val="24"/>
          <w:szCs w:val="24"/>
        </w:rPr>
        <w:t>ния, детские площадки, образовательные и детские учреждения, лечебно-профилактические</w:t>
      </w:r>
      <w:r w:rsidRPr="00406F5D">
        <w:rPr>
          <w:rFonts w:eastAsia="Times New Roman"/>
          <w:sz w:val="24"/>
          <w:szCs w:val="24"/>
        </w:rPr>
        <w:t xml:space="preserve"> и </w:t>
      </w:r>
      <w:r w:rsidR="00AB465C" w:rsidRPr="00406F5D">
        <w:rPr>
          <w:rFonts w:eastAsia="Times New Roman"/>
          <w:sz w:val="24"/>
          <w:szCs w:val="24"/>
        </w:rPr>
        <w:t>оздоровительные учреждения общего пользования.</w:t>
      </w:r>
    </w:p>
    <w:p w:rsidR="00AB465C" w:rsidRPr="00406F5D" w:rsidRDefault="00BC0282" w:rsidP="00BC0282">
      <w:pPr>
        <w:tabs>
          <w:tab w:val="left" w:pos="1335"/>
        </w:tabs>
        <w:ind w:right="-2" w:firstLine="710"/>
        <w:jc w:val="both"/>
        <w:rPr>
          <w:rFonts w:eastAsia="Times New Roman"/>
          <w:sz w:val="24"/>
          <w:szCs w:val="24"/>
        </w:rPr>
      </w:pPr>
      <w:r w:rsidRPr="00406F5D">
        <w:rPr>
          <w:rFonts w:eastAsia="Times New Roman"/>
          <w:sz w:val="24"/>
          <w:szCs w:val="24"/>
        </w:rPr>
        <w:t xml:space="preserve">3. В </w:t>
      </w:r>
      <w:r w:rsidR="00AB465C" w:rsidRPr="00406F5D">
        <w:rPr>
          <w:rFonts w:eastAsia="Times New Roman"/>
          <w:sz w:val="24"/>
          <w:szCs w:val="24"/>
        </w:rPr>
        <w:t>санитарно-защитной зоне и на территории объ</w:t>
      </w:r>
      <w:r w:rsidR="004420FF" w:rsidRPr="00406F5D">
        <w:rPr>
          <w:rFonts w:eastAsia="Times New Roman"/>
          <w:sz w:val="24"/>
          <w:szCs w:val="24"/>
        </w:rPr>
        <w:t>ектов других отраслей промышлен</w:t>
      </w:r>
      <w:r w:rsidR="00AB465C" w:rsidRPr="00406F5D">
        <w:rPr>
          <w:rFonts w:eastAsia="Times New Roman"/>
          <w:sz w:val="24"/>
          <w:szCs w:val="24"/>
        </w:rPr>
        <w:t>ности не допускается размещать объекты по производст</w:t>
      </w:r>
      <w:r w:rsidR="004420FF" w:rsidRPr="00406F5D">
        <w:rPr>
          <w:rFonts w:eastAsia="Times New Roman"/>
          <w:sz w:val="24"/>
          <w:szCs w:val="24"/>
        </w:rPr>
        <w:t>ву лекарственных веществ, лекар</w:t>
      </w:r>
      <w:r w:rsidR="00AB465C" w:rsidRPr="00406F5D">
        <w:rPr>
          <w:rFonts w:eastAsia="Times New Roman"/>
          <w:sz w:val="24"/>
          <w:szCs w:val="24"/>
        </w:rPr>
        <w:t xml:space="preserve">ственных средств и (или) лекарственных форм, склады </w:t>
      </w:r>
      <w:r w:rsidR="004420FF" w:rsidRPr="00406F5D">
        <w:rPr>
          <w:rFonts w:eastAsia="Times New Roman"/>
          <w:sz w:val="24"/>
          <w:szCs w:val="24"/>
        </w:rPr>
        <w:t>сырья и полупродуктов для фарма</w:t>
      </w:r>
      <w:r w:rsidR="00AB465C" w:rsidRPr="00406F5D">
        <w:rPr>
          <w:rFonts w:eastAsia="Times New Roman"/>
          <w:sz w:val="24"/>
          <w:szCs w:val="24"/>
        </w:rPr>
        <w:t>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B465C" w:rsidRPr="00406F5D" w:rsidRDefault="00BC0282" w:rsidP="00BC0282">
      <w:pPr>
        <w:tabs>
          <w:tab w:val="left" w:pos="1300"/>
        </w:tabs>
        <w:ind w:left="710" w:right="-2"/>
        <w:rPr>
          <w:rFonts w:eastAsia="Times New Roman"/>
          <w:sz w:val="24"/>
          <w:szCs w:val="24"/>
        </w:rPr>
      </w:pPr>
      <w:r w:rsidRPr="00406F5D">
        <w:rPr>
          <w:rFonts w:eastAsia="Times New Roman"/>
          <w:sz w:val="24"/>
          <w:szCs w:val="24"/>
        </w:rPr>
        <w:t xml:space="preserve">4.  В </w:t>
      </w:r>
      <w:r w:rsidR="00AB465C" w:rsidRPr="00406F5D">
        <w:rPr>
          <w:rFonts w:eastAsia="Times New Roman"/>
          <w:sz w:val="24"/>
          <w:szCs w:val="24"/>
        </w:rPr>
        <w:t>границах санитарно-защитных зон допускается размещать:</w:t>
      </w:r>
    </w:p>
    <w:p w:rsidR="00AB465C" w:rsidRPr="00406F5D" w:rsidRDefault="00AB465C" w:rsidP="00E11823">
      <w:pPr>
        <w:numPr>
          <w:ilvl w:val="0"/>
          <w:numId w:val="6"/>
        </w:numPr>
        <w:tabs>
          <w:tab w:val="left" w:pos="1357"/>
        </w:tabs>
        <w:ind w:right="-2" w:firstLine="710"/>
        <w:rPr>
          <w:rFonts w:eastAsia="Times New Roman"/>
          <w:sz w:val="24"/>
          <w:szCs w:val="24"/>
        </w:rPr>
      </w:pPr>
      <w:r w:rsidRPr="00406F5D">
        <w:rPr>
          <w:rFonts w:eastAsia="Times New Roman"/>
          <w:sz w:val="24"/>
          <w:szCs w:val="24"/>
        </w:rPr>
        <w:t>сельхозугодия для выращивания технических кул</w:t>
      </w:r>
      <w:r w:rsidR="004420FF" w:rsidRPr="00406F5D">
        <w:rPr>
          <w:rFonts w:eastAsia="Times New Roman"/>
          <w:sz w:val="24"/>
          <w:szCs w:val="24"/>
        </w:rPr>
        <w:t>ьтур, не используемых для произ</w:t>
      </w:r>
      <w:r w:rsidRPr="00406F5D">
        <w:rPr>
          <w:rFonts w:eastAsia="Times New Roman"/>
          <w:sz w:val="24"/>
          <w:szCs w:val="24"/>
        </w:rPr>
        <w:t>водства продуктов питания;</w:t>
      </w:r>
    </w:p>
    <w:p w:rsidR="00AB465C" w:rsidRPr="00406F5D" w:rsidRDefault="00AB465C" w:rsidP="00E11823">
      <w:pPr>
        <w:numPr>
          <w:ilvl w:val="0"/>
          <w:numId w:val="6"/>
        </w:numPr>
        <w:tabs>
          <w:tab w:val="left" w:pos="1357"/>
        </w:tabs>
        <w:ind w:right="-2" w:firstLine="710"/>
        <w:jc w:val="both"/>
        <w:rPr>
          <w:rFonts w:eastAsia="Times New Roman"/>
          <w:sz w:val="24"/>
          <w:szCs w:val="24"/>
        </w:rPr>
      </w:pPr>
      <w:r w:rsidRPr="00406F5D">
        <w:rPr>
          <w:rFonts w:eastAsia="Times New Roman"/>
          <w:sz w:val="24"/>
          <w:szCs w:val="24"/>
        </w:rPr>
        <w:t>предприятия, их отдельные здания и сооружения с производствами меньшег</w:t>
      </w:r>
      <w:r w:rsidR="004420FF" w:rsidRPr="00406F5D">
        <w:rPr>
          <w:rFonts w:eastAsia="Times New Roman"/>
          <w:sz w:val="24"/>
          <w:szCs w:val="24"/>
        </w:rPr>
        <w:t>о клас</w:t>
      </w:r>
      <w:r w:rsidRPr="00406F5D">
        <w:rPr>
          <w:rFonts w:eastAsia="Times New Roman"/>
          <w:sz w:val="24"/>
          <w:szCs w:val="24"/>
        </w:rPr>
        <w:t>са вредности, чем основное производство. При наличии у размещаемого в санитарно-защитной зоне объекта выбросов, аналогичных по состав</w:t>
      </w:r>
      <w:r w:rsidR="004420FF" w:rsidRPr="00406F5D">
        <w:rPr>
          <w:rFonts w:eastAsia="Times New Roman"/>
          <w:sz w:val="24"/>
          <w:szCs w:val="24"/>
        </w:rPr>
        <w:t>у с основным производством, обя</w:t>
      </w:r>
      <w:r w:rsidRPr="00406F5D">
        <w:rPr>
          <w:rFonts w:eastAsia="Times New Roman"/>
          <w:sz w:val="24"/>
          <w:szCs w:val="24"/>
        </w:rPr>
        <w:t>зательно требование не превышения гигиенических нормативов на границе санитарно-защитной зоны и за ее пределами при суммарном учете;</w:t>
      </w:r>
    </w:p>
    <w:p w:rsidR="00AB465C" w:rsidRPr="00406F5D" w:rsidRDefault="00AB465C" w:rsidP="00E11823">
      <w:pPr>
        <w:numPr>
          <w:ilvl w:val="0"/>
          <w:numId w:val="6"/>
        </w:numPr>
        <w:tabs>
          <w:tab w:val="left" w:pos="1366"/>
        </w:tabs>
        <w:ind w:right="-2" w:firstLine="710"/>
        <w:jc w:val="both"/>
        <w:rPr>
          <w:rFonts w:eastAsia="Times New Roman"/>
          <w:sz w:val="24"/>
          <w:szCs w:val="24"/>
        </w:rPr>
      </w:pPr>
      <w:r w:rsidRPr="00406F5D">
        <w:rPr>
          <w:rFonts w:eastAsia="Times New Roman"/>
          <w:sz w:val="24"/>
          <w:szCs w:val="24"/>
        </w:rPr>
        <w:t>пожарные депо, бани, прачечные, объекты торго</w:t>
      </w:r>
      <w:r w:rsidR="004420FF" w:rsidRPr="00406F5D">
        <w:rPr>
          <w:rFonts w:eastAsia="Times New Roman"/>
          <w:sz w:val="24"/>
          <w:szCs w:val="24"/>
        </w:rPr>
        <w:t>вли и общественного питания, га</w:t>
      </w:r>
      <w:r w:rsidRPr="00406F5D">
        <w:rPr>
          <w:rFonts w:eastAsia="Times New Roman"/>
          <w:sz w:val="24"/>
          <w:szCs w:val="24"/>
        </w:rPr>
        <w:t>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C0282" w:rsidRPr="00406F5D" w:rsidRDefault="00AB465C" w:rsidP="00E11823">
      <w:pPr>
        <w:numPr>
          <w:ilvl w:val="0"/>
          <w:numId w:val="6"/>
        </w:numPr>
        <w:tabs>
          <w:tab w:val="left" w:pos="1366"/>
        </w:tabs>
        <w:spacing w:line="256" w:lineRule="auto"/>
        <w:ind w:right="-2" w:firstLine="710"/>
        <w:jc w:val="both"/>
        <w:rPr>
          <w:rFonts w:eastAsia="Times New Roman"/>
          <w:sz w:val="24"/>
          <w:szCs w:val="24"/>
        </w:rPr>
      </w:pPr>
      <w:r w:rsidRPr="00406F5D">
        <w:rPr>
          <w:rFonts w:eastAsia="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406F5D">
        <w:rPr>
          <w:rFonts w:eastAsia="Times New Roman"/>
          <w:b/>
          <w:bCs/>
          <w:i/>
          <w:iCs/>
          <w:sz w:val="24"/>
          <w:szCs w:val="24"/>
        </w:rPr>
        <w:t>,</w:t>
      </w:r>
      <w:r w:rsidR="004420FF" w:rsidRPr="00406F5D">
        <w:rPr>
          <w:rFonts w:eastAsia="Times New Roman"/>
          <w:sz w:val="24"/>
          <w:szCs w:val="24"/>
        </w:rPr>
        <w:t xml:space="preserve"> мест</w:t>
      </w:r>
      <w:r w:rsidRPr="00406F5D">
        <w:rPr>
          <w:rFonts w:eastAsia="Times New Roman"/>
          <w:sz w:val="24"/>
          <w:szCs w:val="24"/>
        </w:rPr>
        <w:t>ные и транзитные коммуникации, линии электропередач, э</w:t>
      </w:r>
      <w:r w:rsidR="004420FF" w:rsidRPr="00406F5D">
        <w:rPr>
          <w:rFonts w:eastAsia="Times New Roman"/>
          <w:sz w:val="24"/>
          <w:szCs w:val="24"/>
        </w:rPr>
        <w:t xml:space="preserve">лектроподстанции, </w:t>
      </w:r>
      <w:proofErr w:type="spellStart"/>
      <w:r w:rsidR="004420FF" w:rsidRPr="00406F5D">
        <w:rPr>
          <w:rFonts w:eastAsia="Times New Roman"/>
          <w:sz w:val="24"/>
          <w:szCs w:val="24"/>
        </w:rPr>
        <w:t>нефте</w:t>
      </w:r>
      <w:proofErr w:type="spellEnd"/>
      <w:r w:rsidR="004420FF" w:rsidRPr="00406F5D">
        <w:rPr>
          <w:rFonts w:eastAsia="Times New Roman"/>
          <w:sz w:val="24"/>
          <w:szCs w:val="24"/>
        </w:rPr>
        <w:t>- и газо</w:t>
      </w:r>
      <w:r w:rsidRPr="00406F5D">
        <w:rPr>
          <w:rFonts w:eastAsia="Times New Roman"/>
          <w:sz w:val="24"/>
          <w:szCs w:val="24"/>
        </w:rPr>
        <w:t>проводы, артезианские скважины для технического во</w:t>
      </w:r>
      <w:r w:rsidR="004420FF" w:rsidRPr="00406F5D">
        <w:rPr>
          <w:rFonts w:eastAsia="Times New Roman"/>
          <w:sz w:val="24"/>
          <w:szCs w:val="24"/>
        </w:rPr>
        <w:t xml:space="preserve">доснабжения, </w:t>
      </w:r>
      <w:proofErr w:type="spellStart"/>
      <w:r w:rsidR="004420FF" w:rsidRPr="00406F5D">
        <w:rPr>
          <w:rFonts w:eastAsia="Times New Roman"/>
          <w:sz w:val="24"/>
          <w:szCs w:val="24"/>
        </w:rPr>
        <w:t>водоохлаждающие</w:t>
      </w:r>
      <w:proofErr w:type="spellEnd"/>
      <w:r w:rsidR="004420FF" w:rsidRPr="00406F5D">
        <w:rPr>
          <w:rFonts w:eastAsia="Times New Roman"/>
          <w:sz w:val="24"/>
          <w:szCs w:val="24"/>
        </w:rPr>
        <w:t xml:space="preserve"> со</w:t>
      </w:r>
      <w:r w:rsidRPr="00406F5D">
        <w:rPr>
          <w:rFonts w:eastAsia="Times New Roman"/>
          <w:sz w:val="24"/>
          <w:szCs w:val="24"/>
        </w:rPr>
        <w:t>оружения для подготовки технической воды, канализаци</w:t>
      </w:r>
      <w:r w:rsidR="004420FF" w:rsidRPr="00406F5D">
        <w:rPr>
          <w:rFonts w:eastAsia="Times New Roman"/>
          <w:sz w:val="24"/>
          <w:szCs w:val="24"/>
        </w:rPr>
        <w:t>онные насосные станции, сооруже</w:t>
      </w:r>
      <w:r w:rsidRPr="00406F5D">
        <w:rPr>
          <w:rFonts w:eastAsia="Times New Roman"/>
          <w:sz w:val="24"/>
          <w:szCs w:val="24"/>
        </w:rPr>
        <w:t xml:space="preserve">ния оборотного водоснабжения, питомники растений </w:t>
      </w:r>
      <w:r w:rsidR="004420FF" w:rsidRPr="00406F5D">
        <w:rPr>
          <w:rFonts w:eastAsia="Times New Roman"/>
          <w:sz w:val="24"/>
          <w:szCs w:val="24"/>
        </w:rPr>
        <w:t>для озеленения промышленной пло</w:t>
      </w:r>
      <w:r w:rsidRPr="00406F5D">
        <w:rPr>
          <w:rFonts w:eastAsia="Times New Roman"/>
          <w:sz w:val="24"/>
          <w:szCs w:val="24"/>
        </w:rPr>
        <w:t>щадки, предприятий и санитарно-защитной зоны.</w:t>
      </w:r>
    </w:p>
    <w:p w:rsidR="00AB465C" w:rsidRPr="00406F5D" w:rsidRDefault="00AB465C" w:rsidP="00BC0282">
      <w:pPr>
        <w:tabs>
          <w:tab w:val="left" w:pos="1366"/>
        </w:tabs>
        <w:spacing w:line="256" w:lineRule="auto"/>
        <w:ind w:right="-2" w:firstLine="710"/>
        <w:jc w:val="both"/>
        <w:rPr>
          <w:rFonts w:eastAsia="Times New Roman"/>
          <w:sz w:val="24"/>
          <w:szCs w:val="24"/>
        </w:rPr>
      </w:pPr>
      <w:r w:rsidRPr="00406F5D">
        <w:rPr>
          <w:rFonts w:eastAsia="Times New Roman"/>
          <w:sz w:val="24"/>
          <w:szCs w:val="24"/>
        </w:rPr>
        <w:t xml:space="preserve">Регулируется </w:t>
      </w:r>
      <w:proofErr w:type="spellStart"/>
      <w:r w:rsidRPr="00406F5D">
        <w:rPr>
          <w:rFonts w:eastAsia="Times New Roman"/>
          <w:sz w:val="24"/>
          <w:szCs w:val="24"/>
        </w:rPr>
        <w:t>СанПин</w:t>
      </w:r>
      <w:proofErr w:type="spellEnd"/>
      <w:r w:rsidRPr="00406F5D">
        <w:rPr>
          <w:rFonts w:eastAsia="Times New Roman"/>
          <w:sz w:val="24"/>
          <w:szCs w:val="24"/>
        </w:rPr>
        <w:t xml:space="preserve"> 2.2.1/2.1.1., иными санитар</w:t>
      </w:r>
      <w:r w:rsidR="004420FF" w:rsidRPr="00406F5D">
        <w:rPr>
          <w:rFonts w:eastAsia="Times New Roman"/>
          <w:sz w:val="24"/>
          <w:szCs w:val="24"/>
        </w:rPr>
        <w:t>ными нормами и правилами в обла</w:t>
      </w:r>
      <w:r w:rsidRPr="00406F5D">
        <w:rPr>
          <w:rFonts w:eastAsia="Times New Roman"/>
          <w:sz w:val="24"/>
          <w:szCs w:val="24"/>
        </w:rPr>
        <w:t>сти использования промышленных предприятий, складов, коммунальных и транспортных сооружений.</w:t>
      </w:r>
    </w:p>
    <w:p w:rsidR="00AB465C" w:rsidRPr="00406F5D" w:rsidRDefault="00AB465C" w:rsidP="002D2193">
      <w:pPr>
        <w:spacing w:line="66" w:lineRule="exact"/>
        <w:ind w:right="-2" w:firstLine="710"/>
        <w:rPr>
          <w:sz w:val="24"/>
          <w:szCs w:val="24"/>
        </w:rPr>
      </w:pPr>
    </w:p>
    <w:p w:rsidR="002D48EA" w:rsidRPr="00406F5D" w:rsidRDefault="002D48EA" w:rsidP="002D48EA">
      <w:pPr>
        <w:keepNext/>
        <w:keepLines/>
        <w:spacing w:before="200"/>
        <w:ind w:right="-2" w:firstLine="710"/>
        <w:outlineLvl w:val="2"/>
        <w:rPr>
          <w:rFonts w:eastAsia="Times New Roman"/>
          <w:b/>
          <w:bCs/>
          <w:sz w:val="24"/>
          <w:szCs w:val="24"/>
        </w:rPr>
      </w:pPr>
      <w:bookmarkStart w:id="69" w:name="_Toc27226113"/>
      <w:r w:rsidRPr="00406F5D">
        <w:rPr>
          <w:rFonts w:eastAsia="Times New Roman"/>
          <w:b/>
          <w:bCs/>
          <w:sz w:val="24"/>
          <w:szCs w:val="24"/>
        </w:rPr>
        <w:t xml:space="preserve">Статья </w:t>
      </w:r>
      <w:r w:rsidR="00576AFF" w:rsidRPr="00406F5D">
        <w:rPr>
          <w:rFonts w:eastAsia="Times New Roman"/>
          <w:b/>
          <w:bCs/>
          <w:sz w:val="24"/>
          <w:szCs w:val="24"/>
        </w:rPr>
        <w:t>33</w:t>
      </w:r>
      <w:r w:rsidRPr="00406F5D">
        <w:rPr>
          <w:rFonts w:eastAsia="Times New Roman"/>
          <w:b/>
          <w:bCs/>
          <w:sz w:val="24"/>
          <w:szCs w:val="24"/>
        </w:rPr>
        <w:t>. Зоны охраны объектов инженерной и транспортной инфраструктуры</w:t>
      </w:r>
      <w:bookmarkEnd w:id="69"/>
    </w:p>
    <w:p w:rsidR="002D48EA" w:rsidRPr="00406F5D" w:rsidRDefault="002D48EA" w:rsidP="00E11823">
      <w:pPr>
        <w:numPr>
          <w:ilvl w:val="0"/>
          <w:numId w:val="58"/>
        </w:numPr>
        <w:tabs>
          <w:tab w:val="left" w:pos="1340"/>
        </w:tabs>
        <w:ind w:right="-2" w:firstLine="567"/>
        <w:rPr>
          <w:rFonts w:eastAsia="Times New Roman"/>
          <w:i/>
          <w:iCs/>
          <w:sz w:val="24"/>
          <w:szCs w:val="24"/>
        </w:rPr>
      </w:pPr>
      <w:r w:rsidRPr="00406F5D">
        <w:rPr>
          <w:rFonts w:eastAsia="Times New Roman"/>
          <w:i/>
          <w:iCs/>
          <w:sz w:val="24"/>
          <w:szCs w:val="24"/>
        </w:rPr>
        <w:t>охранные зоны линий электропередачи</w:t>
      </w:r>
    </w:p>
    <w:p w:rsidR="002D48EA" w:rsidRPr="00406F5D" w:rsidRDefault="002D48EA" w:rsidP="002D48EA">
      <w:pPr>
        <w:spacing w:line="4" w:lineRule="exact"/>
        <w:ind w:right="-2" w:firstLine="567"/>
        <w:rPr>
          <w:rFonts w:eastAsia="Times New Roman"/>
          <w:sz w:val="20"/>
          <w:szCs w:val="20"/>
        </w:rPr>
      </w:pP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 xml:space="preserve">Охранные зоны линий электропередач регламентируются ГОСТом 12.1.051-90 «Система стандартов безопасности труда. Электробезопасность. Расстояния безопасности в охранной зоне линий электропередачи напряжением выше1000 </w:t>
      </w:r>
      <w:proofErr w:type="gramStart"/>
      <w:r w:rsidRPr="00406F5D">
        <w:rPr>
          <w:rFonts w:eastAsia="Times New Roman"/>
          <w:sz w:val="24"/>
          <w:szCs w:val="24"/>
        </w:rPr>
        <w:t>в »</w:t>
      </w:r>
      <w:proofErr w:type="gramEnd"/>
      <w:r w:rsidRPr="00406F5D">
        <w:rPr>
          <w:rFonts w:eastAsia="Times New Roman"/>
          <w:sz w:val="24"/>
          <w:szCs w:val="24"/>
        </w:rPr>
        <w:t>/</w:t>
      </w:r>
    </w:p>
    <w:p w:rsidR="002D48EA" w:rsidRPr="00406F5D" w:rsidRDefault="002D48EA" w:rsidP="002D48EA">
      <w:pPr>
        <w:ind w:right="-2" w:firstLine="567"/>
        <w:jc w:val="both"/>
        <w:rPr>
          <w:rFonts w:eastAsia="Times New Roman"/>
          <w:sz w:val="20"/>
          <w:szCs w:val="20"/>
        </w:rPr>
      </w:pPr>
      <w:r w:rsidRPr="00406F5D">
        <w:rPr>
          <w:rFonts w:eastAsia="Times New Roman"/>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2D48EA" w:rsidRPr="00406F5D" w:rsidRDefault="002D48EA" w:rsidP="002D48EA">
      <w:pPr>
        <w:ind w:right="-2" w:firstLine="567"/>
        <w:jc w:val="both"/>
        <w:rPr>
          <w:rFonts w:eastAsia="Times New Roman"/>
          <w:sz w:val="20"/>
          <w:szCs w:val="20"/>
        </w:rPr>
      </w:pPr>
      <w:r w:rsidRPr="00406F5D">
        <w:rPr>
          <w:rFonts w:eastAsia="Times New Roman"/>
          <w:sz w:val="24"/>
          <w:szCs w:val="24"/>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2D48EA" w:rsidRPr="00406F5D" w:rsidRDefault="002D48EA" w:rsidP="00E11823">
      <w:pPr>
        <w:numPr>
          <w:ilvl w:val="0"/>
          <w:numId w:val="59"/>
        </w:numPr>
        <w:tabs>
          <w:tab w:val="left" w:pos="1347"/>
        </w:tabs>
        <w:ind w:right="-2" w:firstLine="567"/>
        <w:jc w:val="both"/>
        <w:rPr>
          <w:rFonts w:eastAsia="Times New Roman"/>
          <w:sz w:val="24"/>
          <w:szCs w:val="24"/>
        </w:rPr>
      </w:pPr>
      <w:r w:rsidRPr="00406F5D">
        <w:rPr>
          <w:rFonts w:eastAsia="Times New Roman"/>
          <w:sz w:val="24"/>
          <w:szCs w:val="24"/>
        </w:rPr>
        <w:t>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 xml:space="preserve">- размещать хранилища горюче-смазочных материалов; </w:t>
      </w: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 xml:space="preserve">- устраивать свалки; </w:t>
      </w: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 xml:space="preserve">- проводить взрывные работы; </w:t>
      </w: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 разводить огонь;</w:t>
      </w: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 сбрасывать и сливать едкие и коррозийные вещества и горюче-смазочные материалы;</w:t>
      </w: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 набрасывать на провода опоры и приближать к ним посторонние предметы, а также подниматься на опоры;</w:t>
      </w:r>
    </w:p>
    <w:p w:rsidR="002D48EA" w:rsidRPr="00406F5D" w:rsidRDefault="002D48EA" w:rsidP="002D48EA">
      <w:pPr>
        <w:spacing w:line="271" w:lineRule="auto"/>
        <w:ind w:right="-2" w:firstLine="567"/>
        <w:jc w:val="both"/>
        <w:rPr>
          <w:rFonts w:eastAsia="Times New Roman"/>
          <w:sz w:val="20"/>
          <w:szCs w:val="20"/>
        </w:rPr>
      </w:pPr>
      <w:r w:rsidRPr="00406F5D">
        <w:rPr>
          <w:rFonts w:eastAsia="Times New Roman"/>
          <w:sz w:val="24"/>
          <w:szCs w:val="24"/>
        </w:rPr>
        <w:t>- проводить работы и пребывать в охранной зоне воздушных линий электропередачи во время грозы или экстремальных погодных условиях.</w:t>
      </w:r>
    </w:p>
    <w:p w:rsidR="002D48EA" w:rsidRPr="00406F5D" w:rsidRDefault="002D48EA" w:rsidP="00E11823">
      <w:pPr>
        <w:numPr>
          <w:ilvl w:val="0"/>
          <w:numId w:val="60"/>
        </w:numPr>
        <w:tabs>
          <w:tab w:val="left" w:pos="1316"/>
        </w:tabs>
        <w:spacing w:line="237" w:lineRule="auto"/>
        <w:ind w:right="-2" w:firstLine="567"/>
        <w:jc w:val="both"/>
        <w:rPr>
          <w:rFonts w:eastAsia="Times New Roman"/>
          <w:sz w:val="24"/>
          <w:szCs w:val="24"/>
        </w:rPr>
      </w:pPr>
      <w:r w:rsidRPr="00406F5D">
        <w:rPr>
          <w:rFonts w:eastAsia="Times New Roman"/>
          <w:sz w:val="24"/>
          <w:szCs w:val="24"/>
        </w:rPr>
        <w:t>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A30954" w:rsidRPr="00406F5D" w:rsidRDefault="0052176E" w:rsidP="00A30954">
      <w:pPr>
        <w:tabs>
          <w:tab w:val="left" w:pos="1316"/>
        </w:tabs>
        <w:spacing w:line="237" w:lineRule="auto"/>
        <w:ind w:left="567" w:right="-2"/>
        <w:jc w:val="both"/>
        <w:rPr>
          <w:rFonts w:eastAsia="Times New Roman"/>
          <w:i/>
          <w:sz w:val="24"/>
          <w:szCs w:val="24"/>
        </w:rPr>
      </w:pPr>
      <w:r w:rsidRPr="00406F5D">
        <w:rPr>
          <w:rFonts w:eastAsia="Times New Roman"/>
          <w:sz w:val="24"/>
          <w:szCs w:val="24"/>
        </w:rPr>
        <w:t>2)</w:t>
      </w:r>
      <w:r w:rsidR="00A30954" w:rsidRPr="00406F5D">
        <w:rPr>
          <w:rFonts w:eastAsia="Calibri"/>
          <w:bCs/>
          <w:sz w:val="24"/>
          <w:szCs w:val="24"/>
        </w:rPr>
        <w:t xml:space="preserve"> </w:t>
      </w:r>
      <w:r w:rsidR="00A30954" w:rsidRPr="00406F5D">
        <w:rPr>
          <w:rFonts w:eastAsia="Calibri"/>
          <w:bCs/>
          <w:i/>
          <w:sz w:val="24"/>
          <w:szCs w:val="24"/>
        </w:rPr>
        <w:t xml:space="preserve">охранные зоны тепловых, </w:t>
      </w:r>
      <w:r w:rsidR="00A30954" w:rsidRPr="00406F5D">
        <w:rPr>
          <w:rFonts w:eastAsia="DengXian"/>
          <w:i/>
          <w:sz w:val="24"/>
          <w:szCs w:val="24"/>
        </w:rPr>
        <w:t>водопроводных и канализационных сетей</w:t>
      </w:r>
    </w:p>
    <w:p w:rsidR="003950E4" w:rsidRPr="00406F5D" w:rsidRDefault="0052176E" w:rsidP="00A30954">
      <w:pPr>
        <w:tabs>
          <w:tab w:val="left" w:pos="1316"/>
        </w:tabs>
        <w:spacing w:line="237" w:lineRule="auto"/>
        <w:ind w:right="-2" w:firstLine="567"/>
        <w:jc w:val="both"/>
        <w:rPr>
          <w:rFonts w:eastAsia="Calibri"/>
          <w:bCs/>
          <w:sz w:val="24"/>
          <w:szCs w:val="24"/>
        </w:rPr>
      </w:pPr>
      <w:r w:rsidRPr="00406F5D">
        <w:rPr>
          <w:rFonts w:eastAsia="Times New Roman"/>
          <w:sz w:val="24"/>
          <w:szCs w:val="24"/>
        </w:rPr>
        <w:t xml:space="preserve"> </w:t>
      </w:r>
      <w:r w:rsidR="003950E4" w:rsidRPr="00406F5D">
        <w:rPr>
          <w:rFonts w:eastAsia="Calibri"/>
          <w:bCs/>
          <w:sz w:val="24"/>
          <w:szCs w:val="24"/>
        </w:rPr>
        <w:t xml:space="preserve">Охранные зоны тепловых сетей регламентируются «Типовыми правилами охраны коммунальных тепловых сетей» утвержденными министерством архитектуры, строительства и жилищно-коммунального хозяйства </w:t>
      </w:r>
      <w:proofErr w:type="gramStart"/>
      <w:r w:rsidR="003950E4" w:rsidRPr="00406F5D">
        <w:rPr>
          <w:rFonts w:eastAsia="Calibri"/>
          <w:bCs/>
          <w:sz w:val="24"/>
          <w:szCs w:val="24"/>
        </w:rPr>
        <w:t>РФ  приказом</w:t>
      </w:r>
      <w:proofErr w:type="gramEnd"/>
      <w:r w:rsidR="003950E4" w:rsidRPr="00406F5D">
        <w:rPr>
          <w:rFonts w:eastAsia="Calibri"/>
          <w:bCs/>
          <w:sz w:val="24"/>
          <w:szCs w:val="24"/>
        </w:rPr>
        <w:t xml:space="preserve"> от 17 августа 1992 года № 197, охранные зоны водопроводных и канализационных сетей регламентируются СП 42.13330.2016 «Градостроительство. Планировка и застройка городских и сельских поселений».</w:t>
      </w:r>
    </w:p>
    <w:p w:rsidR="003950E4" w:rsidRPr="00406F5D" w:rsidRDefault="003950E4" w:rsidP="003950E4">
      <w:pPr>
        <w:ind w:firstLine="709"/>
        <w:jc w:val="both"/>
        <w:rPr>
          <w:rFonts w:eastAsia="DengXian"/>
          <w:sz w:val="24"/>
          <w:szCs w:val="24"/>
        </w:rPr>
      </w:pPr>
      <w:r w:rsidRPr="00406F5D">
        <w:rPr>
          <w:rFonts w:eastAsia="DengXian"/>
          <w:sz w:val="24"/>
          <w:szCs w:val="24"/>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406F5D">
        <w:rPr>
          <w:rFonts w:eastAsia="DengXian"/>
          <w:sz w:val="24"/>
          <w:szCs w:val="24"/>
        </w:rPr>
        <w:t>бесканальной</w:t>
      </w:r>
      <w:proofErr w:type="spellEnd"/>
      <w:r w:rsidRPr="00406F5D">
        <w:rPr>
          <w:rFonts w:eastAsia="DengXian"/>
          <w:sz w:val="24"/>
          <w:szCs w:val="24"/>
        </w:rPr>
        <w:t xml:space="preserve"> прокладки.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 </w:t>
      </w:r>
    </w:p>
    <w:p w:rsidR="003950E4" w:rsidRPr="00406F5D" w:rsidRDefault="003950E4" w:rsidP="003950E4">
      <w:pPr>
        <w:ind w:firstLine="708"/>
        <w:jc w:val="both"/>
        <w:rPr>
          <w:rFonts w:eastAsia="DengXian"/>
          <w:sz w:val="24"/>
          <w:szCs w:val="24"/>
        </w:rPr>
      </w:pPr>
      <w:r w:rsidRPr="00406F5D">
        <w:rPr>
          <w:rFonts w:eastAsia="DengXian"/>
          <w:sz w:val="24"/>
          <w:szCs w:val="24"/>
        </w:rPr>
        <w:t xml:space="preserve">Охранные зоны водопроводных и канализационных сетей устанавливаются вдоль трасс прокладки сетей в виде земельных участков шириной в соответствии с требованиями СП 42.13330.2016«Градостроительство. Планировка и застройка городских и сельских поселений» считая от края наружной поверхности трубопровода.  </w:t>
      </w:r>
      <w:r w:rsidRPr="00406F5D">
        <w:rPr>
          <w:rFonts w:eastAsia="DengXian"/>
          <w:bCs/>
          <w:sz w:val="24"/>
          <w:szCs w:val="24"/>
        </w:rPr>
        <w:t>Минимально допустимые расстояния от водопроводных и канализационных сетей до зданий</w:t>
      </w:r>
      <w:r w:rsidRPr="00406F5D">
        <w:rPr>
          <w:rFonts w:eastAsia="DengXian"/>
          <w:sz w:val="24"/>
          <w:szCs w:val="24"/>
        </w:rPr>
        <w:t>,</w:t>
      </w:r>
      <w:r w:rsidRPr="00406F5D">
        <w:rPr>
          <w:rFonts w:eastAsia="DengXian"/>
          <w:bCs/>
          <w:sz w:val="24"/>
          <w:szCs w:val="24"/>
        </w:rPr>
        <w:t xml:space="preserve"> сооружений</w:t>
      </w:r>
      <w:r w:rsidRPr="00406F5D">
        <w:rPr>
          <w:rFonts w:eastAsia="DengXian"/>
          <w:sz w:val="24"/>
          <w:szCs w:val="24"/>
        </w:rPr>
        <w:t>, линейных объектов определяются в соответствии с требованиями СП 42.13330.2016«Градостроительство. Планировка и застройка городских и сельских поселений</w:t>
      </w:r>
      <w:proofErr w:type="gramStart"/>
      <w:r w:rsidRPr="00406F5D">
        <w:rPr>
          <w:rFonts w:eastAsia="DengXian"/>
          <w:sz w:val="24"/>
          <w:szCs w:val="24"/>
        </w:rPr>
        <w:t>"  по</w:t>
      </w:r>
      <w:proofErr w:type="gramEnd"/>
      <w:r w:rsidRPr="00406F5D">
        <w:rPr>
          <w:rFonts w:eastAsia="DengXian"/>
          <w:sz w:val="24"/>
          <w:szCs w:val="24"/>
        </w:rPr>
        <w:t xml:space="preserve"> горизонтали (в свету) от подземных сетей в метрах  составляют:</w:t>
      </w:r>
    </w:p>
    <w:p w:rsidR="003950E4" w:rsidRPr="00406F5D" w:rsidRDefault="003950E4" w:rsidP="003950E4">
      <w:pPr>
        <w:ind w:firstLine="709"/>
        <w:jc w:val="both"/>
        <w:rPr>
          <w:rFonts w:eastAsia="DengXian"/>
          <w:sz w:val="24"/>
          <w:szCs w:val="24"/>
        </w:rPr>
      </w:pPr>
      <w:r w:rsidRPr="00406F5D">
        <w:rPr>
          <w:rFonts w:eastAsia="DengXian"/>
          <w:sz w:val="24"/>
          <w:szCs w:val="24"/>
        </w:rPr>
        <w:t xml:space="preserve">- водопровод и напорная канализация не </w:t>
      </w:r>
      <w:proofErr w:type="gramStart"/>
      <w:r w:rsidRPr="00406F5D">
        <w:rPr>
          <w:rFonts w:eastAsia="DengXian"/>
          <w:sz w:val="24"/>
          <w:szCs w:val="24"/>
        </w:rPr>
        <w:t>менее  5</w:t>
      </w:r>
      <w:proofErr w:type="gramEnd"/>
      <w:r w:rsidRPr="00406F5D">
        <w:rPr>
          <w:rFonts w:eastAsia="DengXian"/>
          <w:sz w:val="24"/>
          <w:szCs w:val="24"/>
        </w:rPr>
        <w:t xml:space="preserve"> метров;  </w:t>
      </w:r>
    </w:p>
    <w:p w:rsidR="003950E4" w:rsidRPr="00406F5D" w:rsidRDefault="003950E4" w:rsidP="003950E4">
      <w:pPr>
        <w:ind w:firstLine="709"/>
        <w:jc w:val="both"/>
        <w:rPr>
          <w:rFonts w:eastAsia="DengXian"/>
          <w:sz w:val="24"/>
          <w:szCs w:val="24"/>
        </w:rPr>
      </w:pPr>
      <w:r w:rsidRPr="00406F5D">
        <w:rPr>
          <w:rFonts w:eastAsia="DengXian"/>
          <w:sz w:val="24"/>
          <w:szCs w:val="24"/>
        </w:rPr>
        <w:t xml:space="preserve">- самотечная </w:t>
      </w:r>
      <w:proofErr w:type="gramStart"/>
      <w:r w:rsidRPr="00406F5D">
        <w:rPr>
          <w:rFonts w:eastAsia="DengXian"/>
          <w:sz w:val="24"/>
          <w:szCs w:val="24"/>
        </w:rPr>
        <w:t>канализация  не</w:t>
      </w:r>
      <w:proofErr w:type="gramEnd"/>
      <w:r w:rsidRPr="00406F5D">
        <w:rPr>
          <w:rFonts w:eastAsia="DengXian"/>
          <w:sz w:val="24"/>
          <w:szCs w:val="24"/>
        </w:rPr>
        <w:t xml:space="preserve"> менее 3 метров. </w:t>
      </w:r>
    </w:p>
    <w:p w:rsidR="003950E4" w:rsidRPr="00406F5D" w:rsidRDefault="003950E4" w:rsidP="003950E4">
      <w:pPr>
        <w:ind w:firstLine="708"/>
        <w:jc w:val="both"/>
        <w:rPr>
          <w:rFonts w:eastAsia="DengXian"/>
          <w:sz w:val="24"/>
          <w:szCs w:val="24"/>
        </w:rPr>
      </w:pPr>
      <w:r w:rsidRPr="00406F5D">
        <w:rPr>
          <w:rFonts w:eastAsia="DengXian"/>
          <w:sz w:val="24"/>
          <w:szCs w:val="24"/>
        </w:rPr>
        <w:t>В пределах охранных зон тепловых, водопроводных и канализационных сетей (далее инженерных сетей) не допускается производить действия, которые могут повлечь нарушения в нормальной работе инженерных сетей, их повреждение, несчастные случаи, или препятствующие ремонту:</w:t>
      </w:r>
    </w:p>
    <w:p w:rsidR="003950E4" w:rsidRPr="00406F5D" w:rsidRDefault="003950E4" w:rsidP="003950E4">
      <w:pPr>
        <w:ind w:firstLine="708"/>
        <w:jc w:val="both"/>
        <w:rPr>
          <w:rFonts w:eastAsia="DengXian"/>
          <w:sz w:val="24"/>
          <w:szCs w:val="24"/>
        </w:rPr>
      </w:pPr>
      <w:r w:rsidRPr="00406F5D">
        <w:rPr>
          <w:rFonts w:eastAsia="DengXian"/>
          <w:sz w:val="24"/>
          <w:szCs w:val="24"/>
        </w:rPr>
        <w:t>размещать автозаправочные станции, хранилища горюче-смазочных материалов, складировать агрессивные химические материалы;</w:t>
      </w:r>
    </w:p>
    <w:p w:rsidR="003950E4" w:rsidRPr="00406F5D" w:rsidRDefault="003950E4" w:rsidP="003950E4">
      <w:pPr>
        <w:ind w:firstLine="708"/>
        <w:jc w:val="both"/>
        <w:rPr>
          <w:rFonts w:eastAsia="DengXian"/>
          <w:sz w:val="24"/>
          <w:szCs w:val="24"/>
        </w:rPr>
      </w:pPr>
      <w:r w:rsidRPr="00406F5D">
        <w:rPr>
          <w:rFonts w:eastAsia="DengXian"/>
          <w:sz w:val="24"/>
          <w:szCs w:val="24"/>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rsidR="003950E4" w:rsidRPr="00406F5D" w:rsidRDefault="003950E4" w:rsidP="003950E4">
      <w:pPr>
        <w:ind w:firstLine="708"/>
        <w:jc w:val="both"/>
        <w:rPr>
          <w:rFonts w:eastAsia="DengXian"/>
          <w:sz w:val="24"/>
          <w:szCs w:val="24"/>
        </w:rPr>
      </w:pPr>
      <w:r w:rsidRPr="00406F5D">
        <w:rPr>
          <w:rFonts w:eastAsia="DengXi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950E4" w:rsidRPr="00406F5D" w:rsidRDefault="003950E4" w:rsidP="003950E4">
      <w:pPr>
        <w:ind w:firstLine="708"/>
        <w:jc w:val="both"/>
        <w:rPr>
          <w:rFonts w:eastAsia="DengXian"/>
          <w:sz w:val="24"/>
          <w:szCs w:val="24"/>
        </w:rPr>
      </w:pPr>
      <w:r w:rsidRPr="00406F5D">
        <w:rPr>
          <w:rFonts w:eastAsia="DengXian"/>
          <w:sz w:val="24"/>
          <w:szCs w:val="24"/>
        </w:rPr>
        <w:t>устраивать всякого рода свалки, разжигать костры, сжигать бытовой мусор или промышленные отходы;</w:t>
      </w:r>
    </w:p>
    <w:p w:rsidR="003950E4" w:rsidRPr="00406F5D" w:rsidRDefault="003950E4" w:rsidP="003950E4">
      <w:pPr>
        <w:ind w:firstLine="708"/>
        <w:jc w:val="both"/>
        <w:rPr>
          <w:rFonts w:eastAsia="DengXian"/>
          <w:sz w:val="24"/>
          <w:szCs w:val="24"/>
        </w:rPr>
      </w:pPr>
      <w:r w:rsidRPr="00406F5D">
        <w:rPr>
          <w:rFonts w:eastAsia="DengXi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3950E4" w:rsidRPr="00406F5D" w:rsidRDefault="003950E4" w:rsidP="003950E4">
      <w:pPr>
        <w:ind w:firstLine="708"/>
        <w:jc w:val="both"/>
        <w:rPr>
          <w:rFonts w:eastAsia="DengXian"/>
          <w:sz w:val="24"/>
          <w:szCs w:val="24"/>
        </w:rPr>
      </w:pPr>
      <w:r w:rsidRPr="00406F5D">
        <w:rPr>
          <w:rFonts w:eastAsia="DengXi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rsidR="003950E4" w:rsidRPr="00406F5D" w:rsidRDefault="003950E4" w:rsidP="003950E4">
      <w:pPr>
        <w:ind w:firstLine="708"/>
        <w:jc w:val="both"/>
        <w:rPr>
          <w:rFonts w:eastAsia="DengXian"/>
          <w:sz w:val="24"/>
          <w:szCs w:val="24"/>
        </w:rPr>
      </w:pPr>
      <w:r w:rsidRPr="00406F5D">
        <w:rPr>
          <w:rFonts w:eastAsia="DengXi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950E4" w:rsidRPr="00406F5D" w:rsidRDefault="003950E4" w:rsidP="003950E4">
      <w:pPr>
        <w:ind w:firstLine="708"/>
        <w:jc w:val="both"/>
        <w:rPr>
          <w:rFonts w:eastAsia="DengXian"/>
          <w:sz w:val="24"/>
          <w:szCs w:val="24"/>
        </w:rPr>
      </w:pPr>
      <w:r w:rsidRPr="00406F5D">
        <w:rPr>
          <w:rFonts w:eastAsia="DengXian"/>
          <w:sz w:val="24"/>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406F5D">
        <w:rPr>
          <w:rFonts w:eastAsia="DengXian"/>
          <w:sz w:val="24"/>
          <w:szCs w:val="24"/>
        </w:rPr>
        <w:t>загерметизированы</w:t>
      </w:r>
      <w:proofErr w:type="spellEnd"/>
      <w:r w:rsidRPr="00406F5D">
        <w:rPr>
          <w:rFonts w:eastAsia="DengXian"/>
          <w:sz w:val="24"/>
          <w:szCs w:val="24"/>
        </w:rPr>
        <w:t>.</w:t>
      </w:r>
    </w:p>
    <w:p w:rsidR="003950E4" w:rsidRPr="00406F5D" w:rsidRDefault="003950E4" w:rsidP="003950E4">
      <w:pPr>
        <w:ind w:firstLine="708"/>
        <w:jc w:val="both"/>
        <w:rPr>
          <w:rFonts w:eastAsia="DengXian"/>
          <w:sz w:val="24"/>
          <w:szCs w:val="24"/>
        </w:rPr>
      </w:pPr>
      <w:r w:rsidRPr="00406F5D">
        <w:rPr>
          <w:rFonts w:eastAsia="DengXian"/>
          <w:sz w:val="24"/>
          <w:szCs w:val="24"/>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rsidR="003950E4" w:rsidRPr="00406F5D" w:rsidRDefault="003950E4" w:rsidP="003950E4">
      <w:pPr>
        <w:ind w:firstLine="708"/>
        <w:jc w:val="both"/>
        <w:rPr>
          <w:rFonts w:eastAsia="DengXian"/>
          <w:sz w:val="24"/>
          <w:szCs w:val="24"/>
        </w:rPr>
      </w:pPr>
      <w:r w:rsidRPr="00406F5D">
        <w:rPr>
          <w:rFonts w:eastAsia="DengXian"/>
          <w:sz w:val="24"/>
          <w:szCs w:val="24"/>
        </w:rPr>
        <w:t>производить строительство, капитальный ремонт, реконструкцию или снос любых зданий и сооружений;</w:t>
      </w:r>
    </w:p>
    <w:p w:rsidR="003950E4" w:rsidRPr="00406F5D" w:rsidRDefault="003950E4" w:rsidP="003950E4">
      <w:pPr>
        <w:ind w:firstLine="709"/>
        <w:jc w:val="both"/>
        <w:rPr>
          <w:rFonts w:eastAsia="DengXian"/>
          <w:sz w:val="24"/>
          <w:szCs w:val="24"/>
        </w:rPr>
      </w:pPr>
      <w:r w:rsidRPr="00406F5D">
        <w:rPr>
          <w:rFonts w:eastAsia="DengXian"/>
          <w:sz w:val="24"/>
          <w:szCs w:val="24"/>
        </w:rPr>
        <w:t>производить земляные работы, планировку грунта, посадку деревьев и кустарников, устраивать монументальные клумбы;</w:t>
      </w:r>
    </w:p>
    <w:p w:rsidR="003950E4" w:rsidRPr="00406F5D" w:rsidRDefault="003950E4" w:rsidP="003950E4">
      <w:pPr>
        <w:ind w:firstLine="709"/>
        <w:jc w:val="both"/>
        <w:rPr>
          <w:rFonts w:eastAsia="DengXian"/>
          <w:sz w:val="24"/>
          <w:szCs w:val="24"/>
        </w:rPr>
      </w:pPr>
      <w:r w:rsidRPr="00406F5D">
        <w:rPr>
          <w:rFonts w:eastAsia="DengXian"/>
          <w:sz w:val="24"/>
          <w:szCs w:val="24"/>
        </w:rPr>
        <w:t>производить погрузочно-разгрузочные работы, а также работы, связанные с разбиванием грунта и дорожных покрытий;</w:t>
      </w:r>
    </w:p>
    <w:p w:rsidR="003950E4" w:rsidRPr="00406F5D" w:rsidRDefault="003950E4" w:rsidP="003950E4">
      <w:pPr>
        <w:ind w:firstLine="709"/>
        <w:jc w:val="both"/>
        <w:rPr>
          <w:rFonts w:eastAsia="DengXian"/>
          <w:sz w:val="24"/>
          <w:szCs w:val="24"/>
        </w:rPr>
      </w:pPr>
      <w:r w:rsidRPr="00406F5D">
        <w:rPr>
          <w:rFonts w:eastAsia="DengXian"/>
          <w:sz w:val="24"/>
          <w:szCs w:val="24"/>
        </w:rPr>
        <w:t>сооружать переезды и переходы через трубопроводы инженерных сетей.</w:t>
      </w:r>
    </w:p>
    <w:p w:rsidR="0052176E" w:rsidRPr="00406F5D" w:rsidRDefault="009E4B82" w:rsidP="009E4B82">
      <w:pPr>
        <w:pStyle w:val="a7"/>
        <w:tabs>
          <w:tab w:val="left" w:pos="1316"/>
        </w:tabs>
        <w:spacing w:after="0" w:line="240" w:lineRule="auto"/>
        <w:ind w:left="567"/>
        <w:jc w:val="both"/>
        <w:rPr>
          <w:rFonts w:ascii="Times New Roman" w:hAnsi="Times New Roman"/>
          <w:i/>
          <w:sz w:val="24"/>
          <w:szCs w:val="24"/>
        </w:rPr>
      </w:pPr>
      <w:r>
        <w:rPr>
          <w:rFonts w:ascii="Times New Roman" w:hAnsi="Times New Roman"/>
          <w:i/>
          <w:sz w:val="24"/>
          <w:szCs w:val="24"/>
        </w:rPr>
        <w:t xml:space="preserve">3) </w:t>
      </w:r>
      <w:r w:rsidR="0052176E" w:rsidRPr="00406F5D">
        <w:rPr>
          <w:rFonts w:ascii="Times New Roman" w:hAnsi="Times New Roman"/>
          <w:i/>
          <w:sz w:val="24"/>
          <w:szCs w:val="24"/>
        </w:rPr>
        <w:t>охранная зона газопроводов и систем газоснабжения</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а) строить объекты жилищно-гражданского и производственного назначения;</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д) устраивать свалки и склады, разливать растворы кислот, солей, щелочей и других химически активных веществ;</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ж) разводить огонь и размещать источники огня;</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F247B" w:rsidRPr="00406F5D" w:rsidRDefault="000F247B" w:rsidP="000F247B">
      <w:pPr>
        <w:tabs>
          <w:tab w:val="left" w:pos="1316"/>
        </w:tabs>
        <w:ind w:firstLine="567"/>
        <w:jc w:val="both"/>
        <w:rPr>
          <w:rFonts w:eastAsia="Times New Roman"/>
          <w:sz w:val="24"/>
          <w:szCs w:val="24"/>
        </w:rPr>
      </w:pPr>
      <w:r w:rsidRPr="00406F5D">
        <w:rPr>
          <w:rFonts w:eastAsia="Times New Roman"/>
          <w:sz w:val="24"/>
          <w:szCs w:val="24"/>
        </w:rPr>
        <w:t>л) самовольно подключаться к газораспределительным сетям.</w:t>
      </w:r>
    </w:p>
    <w:p w:rsidR="000F247B" w:rsidRPr="00406F5D" w:rsidRDefault="000F247B" w:rsidP="000F247B">
      <w:pPr>
        <w:tabs>
          <w:tab w:val="left" w:pos="1316"/>
        </w:tabs>
        <w:spacing w:line="237" w:lineRule="auto"/>
        <w:ind w:right="-2" w:firstLine="567"/>
        <w:jc w:val="both"/>
        <w:rPr>
          <w:rFonts w:eastAsia="Times New Roman"/>
          <w:sz w:val="24"/>
          <w:szCs w:val="24"/>
        </w:rPr>
      </w:pPr>
      <w:r w:rsidRPr="00406F5D">
        <w:rPr>
          <w:rFonts w:eastAsia="Times New Roman"/>
          <w:sz w:val="24"/>
          <w:szCs w:val="24"/>
        </w:rPr>
        <w:t>Лесохозяйственные, сельскохозяйственные и другие работы, не подпадающие под 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F247B" w:rsidRPr="00406F5D" w:rsidRDefault="000F247B" w:rsidP="000F247B">
      <w:pPr>
        <w:tabs>
          <w:tab w:val="left" w:pos="1316"/>
        </w:tabs>
        <w:spacing w:line="237" w:lineRule="auto"/>
        <w:ind w:right="-2" w:firstLine="567"/>
        <w:jc w:val="both"/>
        <w:rPr>
          <w:rFonts w:eastAsia="Times New Roman"/>
          <w:sz w:val="24"/>
          <w:szCs w:val="24"/>
        </w:rPr>
      </w:pPr>
      <w:r w:rsidRPr="00406F5D">
        <w:rPr>
          <w:rFonts w:eastAsia="Times New Roman"/>
          <w:sz w:val="24"/>
          <w:szCs w:val="24"/>
        </w:rPr>
        <w:t>Не запрещенная 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2176E" w:rsidRPr="00406F5D" w:rsidRDefault="009E4B82" w:rsidP="009E4B82">
      <w:pPr>
        <w:pStyle w:val="a7"/>
        <w:tabs>
          <w:tab w:val="left" w:pos="1316"/>
        </w:tabs>
        <w:spacing w:line="237" w:lineRule="auto"/>
        <w:ind w:left="567" w:right="-2"/>
        <w:jc w:val="both"/>
        <w:rPr>
          <w:rFonts w:ascii="Times New Roman" w:hAnsi="Times New Roman"/>
          <w:i/>
          <w:sz w:val="24"/>
          <w:szCs w:val="24"/>
        </w:rPr>
      </w:pPr>
      <w:r>
        <w:rPr>
          <w:rFonts w:ascii="Times New Roman" w:hAnsi="Times New Roman"/>
          <w:i/>
          <w:sz w:val="24"/>
          <w:szCs w:val="24"/>
        </w:rPr>
        <w:t xml:space="preserve">4) </w:t>
      </w:r>
      <w:r w:rsidR="0052176E" w:rsidRPr="00406F5D">
        <w:rPr>
          <w:rFonts w:ascii="Times New Roman" w:hAnsi="Times New Roman"/>
          <w:i/>
          <w:sz w:val="24"/>
          <w:szCs w:val="24"/>
        </w:rPr>
        <w:t>охранная зона линий сооружений связи</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 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ими линии радиофикации.</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406F5D">
        <w:rPr>
          <w:rFonts w:ascii="Times New Roman" w:hAnsi="Times New Roman"/>
          <w:color w:val="2D2D2D"/>
          <w:spacing w:val="2"/>
          <w:sz w:val="21"/>
          <w:szCs w:val="21"/>
          <w:shd w:val="clear" w:color="auto" w:fill="FFFFFF"/>
        </w:rPr>
        <w:t>шурфованием</w:t>
      </w:r>
      <w:proofErr w:type="spellEnd"/>
      <w:r w:rsidRPr="00406F5D">
        <w:rPr>
          <w:rFonts w:ascii="Times New Roman" w:hAnsi="Times New Roman"/>
          <w:color w:val="2D2D2D"/>
          <w:spacing w:val="2"/>
          <w:sz w:val="21"/>
          <w:szCs w:val="21"/>
          <w:shd w:val="clear" w:color="auto" w:fill="FFFFFF"/>
        </w:rPr>
        <w:t>, взятием проб грунта, осуществлением взрывных работ;</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ж) производить защиту подземных коммуникаций и коррозии без учета проходящих подземных кабельных линий связи.</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г) огораживать трассы линий связи, препятствуя свободному доступу к ним технического персонала;</w:t>
      </w:r>
    </w:p>
    <w:p w:rsidR="00212095" w:rsidRPr="00406F5D"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д) самовольно подключаться к абонентской телефонной линии и линии радиофикации в целях пользования услугами связи;</w:t>
      </w:r>
    </w:p>
    <w:p w:rsidR="00212095" w:rsidRDefault="00212095" w:rsidP="00212095">
      <w:pPr>
        <w:pStyle w:val="a7"/>
        <w:tabs>
          <w:tab w:val="left" w:pos="1316"/>
        </w:tabs>
        <w:spacing w:line="237" w:lineRule="auto"/>
        <w:ind w:left="0" w:right="-2" w:firstLine="567"/>
        <w:jc w:val="both"/>
        <w:rPr>
          <w:rFonts w:ascii="Times New Roman" w:hAnsi="Times New Roman"/>
          <w:color w:val="2D2D2D"/>
          <w:spacing w:val="2"/>
          <w:sz w:val="21"/>
          <w:szCs w:val="21"/>
          <w:shd w:val="clear" w:color="auto" w:fill="FFFFFF"/>
        </w:rPr>
      </w:pPr>
      <w:r w:rsidRPr="00406F5D">
        <w:rPr>
          <w:rFonts w:ascii="Times New Roman" w:hAnsi="Times New Roman"/>
          <w:color w:val="2D2D2D"/>
          <w:spacing w:val="2"/>
          <w:sz w:val="21"/>
          <w:szCs w:val="21"/>
          <w:shd w:val="clear" w:color="auto" w:fill="FFFFFF"/>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D48EA" w:rsidRPr="00406F5D" w:rsidRDefault="002D48EA" w:rsidP="002D48EA">
      <w:pPr>
        <w:spacing w:line="2" w:lineRule="exact"/>
        <w:ind w:right="-2" w:firstLine="567"/>
        <w:rPr>
          <w:rFonts w:eastAsia="Times New Roman"/>
          <w:sz w:val="24"/>
          <w:szCs w:val="24"/>
        </w:rPr>
      </w:pPr>
    </w:p>
    <w:p w:rsidR="002D48EA" w:rsidRPr="00406F5D" w:rsidRDefault="009E4B82" w:rsidP="002D48EA">
      <w:pPr>
        <w:ind w:right="-2" w:firstLine="567"/>
        <w:rPr>
          <w:rFonts w:eastAsia="Times New Roman"/>
          <w:sz w:val="24"/>
          <w:szCs w:val="24"/>
        </w:rPr>
      </w:pPr>
      <w:r>
        <w:rPr>
          <w:rFonts w:eastAsia="Times New Roman"/>
          <w:i/>
          <w:iCs/>
          <w:sz w:val="24"/>
          <w:szCs w:val="24"/>
        </w:rPr>
        <w:t>5</w:t>
      </w:r>
      <w:r w:rsidR="002D48EA" w:rsidRPr="00406F5D">
        <w:rPr>
          <w:rFonts w:eastAsia="Times New Roman"/>
          <w:i/>
          <w:iCs/>
          <w:sz w:val="24"/>
          <w:szCs w:val="24"/>
        </w:rPr>
        <w:t>) придорожные полосы автомобильных дорог</w:t>
      </w:r>
    </w:p>
    <w:p w:rsidR="002D48EA" w:rsidRPr="00406F5D" w:rsidRDefault="002D48EA" w:rsidP="002D48EA">
      <w:pPr>
        <w:spacing w:line="3" w:lineRule="exact"/>
        <w:ind w:right="-2" w:firstLine="567"/>
        <w:rPr>
          <w:rFonts w:eastAsia="Times New Roman"/>
          <w:sz w:val="24"/>
          <w:szCs w:val="24"/>
        </w:rPr>
      </w:pP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rsidR="002D48EA" w:rsidRPr="00406F5D" w:rsidRDefault="002D48EA" w:rsidP="002D48EA">
      <w:pPr>
        <w:ind w:right="-2" w:firstLine="567"/>
        <w:jc w:val="both"/>
        <w:rPr>
          <w:rFonts w:eastAsia="Times New Roman"/>
          <w:sz w:val="24"/>
          <w:szCs w:val="24"/>
        </w:rPr>
      </w:pPr>
      <w:r w:rsidRPr="00406F5D">
        <w:rPr>
          <w:rFonts w:eastAsia="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D48EA" w:rsidRPr="00406F5D" w:rsidRDefault="002D48EA" w:rsidP="002D48EA">
      <w:pPr>
        <w:spacing w:line="247" w:lineRule="auto"/>
        <w:ind w:right="-2" w:firstLine="567"/>
        <w:jc w:val="both"/>
        <w:rPr>
          <w:rFonts w:eastAsia="Times New Roman"/>
          <w:sz w:val="24"/>
          <w:szCs w:val="24"/>
        </w:rPr>
      </w:pPr>
      <w:r w:rsidRPr="00406F5D">
        <w:rPr>
          <w:rFonts w:eastAsia="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57B7D" w:rsidRPr="009E4B82" w:rsidRDefault="009E4B82" w:rsidP="009E4B82">
      <w:pPr>
        <w:overflowPunct w:val="0"/>
        <w:autoSpaceDE w:val="0"/>
        <w:autoSpaceDN w:val="0"/>
        <w:adjustRightInd w:val="0"/>
        <w:ind w:firstLine="567"/>
        <w:jc w:val="both"/>
        <w:rPr>
          <w:rFonts w:eastAsia="DengXian"/>
          <w:i/>
          <w:sz w:val="24"/>
          <w:szCs w:val="24"/>
        </w:rPr>
      </w:pPr>
      <w:r>
        <w:rPr>
          <w:rFonts w:eastAsia="DengXian"/>
          <w:i/>
          <w:sz w:val="24"/>
          <w:szCs w:val="24"/>
        </w:rPr>
        <w:t xml:space="preserve">6) </w:t>
      </w:r>
      <w:r w:rsidR="00957B7D" w:rsidRPr="009E4B82">
        <w:rPr>
          <w:rFonts w:eastAsia="DengXian"/>
          <w:i/>
          <w:sz w:val="24"/>
          <w:szCs w:val="24"/>
        </w:rPr>
        <w:t xml:space="preserve">Охранная зона </w:t>
      </w:r>
      <w:proofErr w:type="spellStart"/>
      <w:r w:rsidR="00957B7D" w:rsidRPr="009E4B82">
        <w:rPr>
          <w:rFonts w:eastAsia="DengXian"/>
          <w:i/>
          <w:sz w:val="24"/>
          <w:szCs w:val="24"/>
        </w:rPr>
        <w:t>гидроэнергитических</w:t>
      </w:r>
      <w:proofErr w:type="spellEnd"/>
      <w:r w:rsidR="00957B7D" w:rsidRPr="009E4B82">
        <w:rPr>
          <w:rFonts w:eastAsia="DengXian"/>
          <w:i/>
          <w:sz w:val="24"/>
          <w:szCs w:val="24"/>
        </w:rPr>
        <w:t xml:space="preserve"> объектов</w:t>
      </w:r>
    </w:p>
    <w:p w:rsidR="00957B7D" w:rsidRPr="00406F5D" w:rsidRDefault="00957B7D" w:rsidP="000544F6">
      <w:pPr>
        <w:autoSpaceDE w:val="0"/>
        <w:autoSpaceDN w:val="0"/>
        <w:adjustRightInd w:val="0"/>
        <w:ind w:firstLine="567"/>
        <w:jc w:val="both"/>
        <w:rPr>
          <w:rFonts w:eastAsia="DengXian"/>
          <w:sz w:val="24"/>
          <w:szCs w:val="24"/>
        </w:rPr>
      </w:pPr>
      <w:r w:rsidRPr="00406F5D">
        <w:rPr>
          <w:rFonts w:eastAsia="DengXian"/>
          <w:sz w:val="24"/>
          <w:szCs w:val="24"/>
        </w:rPr>
        <w:t xml:space="preserve">Режим использовании земельных участков и объектов капитального строительства, расположенных в охранных зона </w:t>
      </w:r>
      <w:proofErr w:type="spellStart"/>
      <w:r w:rsidRPr="00406F5D">
        <w:rPr>
          <w:rFonts w:eastAsia="DengXian"/>
          <w:sz w:val="24"/>
          <w:szCs w:val="24"/>
        </w:rPr>
        <w:t>гидроэнергитических</w:t>
      </w:r>
      <w:proofErr w:type="spellEnd"/>
      <w:r w:rsidRPr="00406F5D">
        <w:rPr>
          <w:rFonts w:eastAsia="DengXian"/>
          <w:sz w:val="24"/>
          <w:szCs w:val="24"/>
        </w:rPr>
        <w:t xml:space="preserve"> объектов регламентируется Постановление Правительства РФ от 06.09.2012 № 884 «Об установлении охранных зон для гидроэнергетических объектов» (вместе с «Правилами установления охранных зон для гидроэнергетических объектов»)</w:t>
      </w:r>
    </w:p>
    <w:p w:rsidR="000F4705" w:rsidRPr="00406F5D" w:rsidRDefault="000F4705" w:rsidP="000544F6">
      <w:pPr>
        <w:pStyle w:val="1"/>
        <w:spacing w:before="240"/>
        <w:ind w:firstLine="567"/>
        <w:rPr>
          <w:rFonts w:ascii="Times New Roman" w:hAnsi="Times New Roman" w:cs="Times New Roman"/>
          <w:color w:val="auto"/>
          <w:sz w:val="24"/>
          <w:szCs w:val="24"/>
        </w:rPr>
      </w:pPr>
      <w:bookmarkStart w:id="70" w:name="_Toc27226114"/>
      <w:r w:rsidRPr="00406F5D">
        <w:rPr>
          <w:rFonts w:ascii="Times New Roman" w:eastAsia="Times New Roman" w:hAnsi="Times New Roman" w:cs="Times New Roman"/>
          <w:color w:val="auto"/>
          <w:sz w:val="24"/>
          <w:szCs w:val="24"/>
        </w:rPr>
        <w:t xml:space="preserve">Статья </w:t>
      </w:r>
      <w:r w:rsidR="00576AFF" w:rsidRPr="00406F5D">
        <w:rPr>
          <w:rFonts w:ascii="Times New Roman" w:eastAsia="Times New Roman" w:hAnsi="Times New Roman" w:cs="Times New Roman"/>
          <w:color w:val="auto"/>
          <w:sz w:val="24"/>
          <w:szCs w:val="24"/>
        </w:rPr>
        <w:t>34</w:t>
      </w:r>
      <w:r w:rsidRPr="00406F5D">
        <w:rPr>
          <w:rFonts w:ascii="Times New Roman" w:eastAsia="Times New Roman" w:hAnsi="Times New Roman" w:cs="Times New Roman"/>
          <w:color w:val="auto"/>
          <w:sz w:val="24"/>
          <w:szCs w:val="24"/>
        </w:rPr>
        <w:t>. Зоны охраны водных объектов</w:t>
      </w:r>
      <w:bookmarkEnd w:id="70"/>
    </w:p>
    <w:p w:rsidR="000F4705" w:rsidRPr="00406F5D" w:rsidRDefault="000F4705" w:rsidP="000544F6">
      <w:pPr>
        <w:spacing w:line="136" w:lineRule="exact"/>
        <w:ind w:right="-2" w:firstLine="567"/>
        <w:rPr>
          <w:i/>
          <w:sz w:val="24"/>
          <w:szCs w:val="24"/>
        </w:rPr>
      </w:pPr>
    </w:p>
    <w:p w:rsidR="000F4705" w:rsidRPr="00406F5D" w:rsidRDefault="000F4705" w:rsidP="000544F6">
      <w:pPr>
        <w:ind w:right="-2" w:firstLine="567"/>
        <w:jc w:val="both"/>
        <w:rPr>
          <w:sz w:val="24"/>
          <w:szCs w:val="24"/>
        </w:rPr>
      </w:pPr>
      <w:r w:rsidRPr="00406F5D">
        <w:rPr>
          <w:rFonts w:eastAsia="Times New Roman"/>
          <w:sz w:val="24"/>
          <w:szCs w:val="24"/>
        </w:rPr>
        <w:t xml:space="preserve">В границах </w:t>
      </w:r>
      <w:proofErr w:type="spellStart"/>
      <w:r w:rsidRPr="00406F5D">
        <w:rPr>
          <w:rFonts w:eastAsia="Times New Roman"/>
          <w:sz w:val="24"/>
          <w:szCs w:val="24"/>
        </w:rPr>
        <w:t>водоохранных</w:t>
      </w:r>
      <w:proofErr w:type="spellEnd"/>
      <w:r w:rsidRPr="00406F5D">
        <w:rPr>
          <w:rFonts w:eastAsia="Times New Roman"/>
          <w:sz w:val="24"/>
          <w:szCs w:val="24"/>
        </w:rPr>
        <w:t xml:space="preserve"> зон запрещаются:</w:t>
      </w:r>
    </w:p>
    <w:p w:rsidR="000F4705" w:rsidRPr="00406F5D" w:rsidRDefault="000F4705" w:rsidP="000544F6">
      <w:pPr>
        <w:ind w:right="-2" w:firstLine="567"/>
        <w:jc w:val="both"/>
        <w:rPr>
          <w:sz w:val="24"/>
          <w:szCs w:val="24"/>
        </w:rPr>
      </w:pPr>
      <w:r w:rsidRPr="00406F5D">
        <w:rPr>
          <w:rFonts w:eastAsia="Times New Roman"/>
          <w:sz w:val="24"/>
          <w:szCs w:val="24"/>
        </w:rPr>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0F4705" w:rsidRPr="00406F5D" w:rsidRDefault="000F4705" w:rsidP="000544F6">
      <w:pPr>
        <w:spacing w:line="20" w:lineRule="exact"/>
        <w:ind w:right="-2" w:firstLine="567"/>
        <w:jc w:val="both"/>
        <w:rPr>
          <w:sz w:val="24"/>
          <w:szCs w:val="24"/>
        </w:rPr>
      </w:pPr>
    </w:p>
    <w:p w:rsidR="000F4705" w:rsidRPr="00406F5D" w:rsidRDefault="000F4705" w:rsidP="000544F6">
      <w:pPr>
        <w:ind w:firstLine="567"/>
        <w:jc w:val="both"/>
        <w:rPr>
          <w:rFonts w:eastAsia="Times New Roman"/>
          <w:sz w:val="24"/>
          <w:szCs w:val="24"/>
        </w:rPr>
      </w:pPr>
      <w:r w:rsidRPr="00406F5D">
        <w:rPr>
          <w:rFonts w:eastAsia="Times New Roman"/>
          <w:sz w:val="24"/>
          <w:szCs w:val="24"/>
        </w:rPr>
        <w:t>1) использование сточных вод в целях регулирования плодородия почв;</w:t>
      </w:r>
    </w:p>
    <w:p w:rsidR="000F4705" w:rsidRPr="00406F5D" w:rsidRDefault="000F4705" w:rsidP="000544F6">
      <w:pPr>
        <w:ind w:firstLine="567"/>
        <w:jc w:val="both"/>
        <w:rPr>
          <w:rFonts w:eastAsia="Times New Roman"/>
          <w:sz w:val="24"/>
          <w:szCs w:val="24"/>
        </w:rPr>
      </w:pPr>
      <w:r w:rsidRPr="00406F5D">
        <w:rPr>
          <w:rFonts w:eastAsia="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4705" w:rsidRPr="00406F5D" w:rsidRDefault="000F4705" w:rsidP="000544F6">
      <w:pPr>
        <w:ind w:firstLine="567"/>
        <w:jc w:val="both"/>
        <w:rPr>
          <w:rFonts w:eastAsia="Times New Roman"/>
          <w:sz w:val="24"/>
          <w:szCs w:val="24"/>
        </w:rPr>
      </w:pPr>
      <w:r w:rsidRPr="00406F5D">
        <w:rPr>
          <w:rFonts w:eastAsia="Times New Roman"/>
          <w:sz w:val="24"/>
          <w:szCs w:val="24"/>
        </w:rPr>
        <w:t>3) осуществление авиационных мер по борьбе с вредными организмами;</w:t>
      </w:r>
    </w:p>
    <w:p w:rsidR="000F4705" w:rsidRPr="00406F5D" w:rsidRDefault="000F4705" w:rsidP="000544F6">
      <w:pPr>
        <w:ind w:firstLine="567"/>
        <w:jc w:val="both"/>
        <w:rPr>
          <w:rFonts w:eastAsia="Times New Roman"/>
          <w:sz w:val="24"/>
          <w:szCs w:val="24"/>
        </w:rPr>
      </w:pPr>
      <w:r w:rsidRPr="00406F5D">
        <w:rPr>
          <w:rFonts w:eastAsia="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4705" w:rsidRPr="00406F5D" w:rsidRDefault="000F4705" w:rsidP="000544F6">
      <w:pPr>
        <w:ind w:firstLine="567"/>
        <w:jc w:val="both"/>
        <w:rPr>
          <w:rFonts w:eastAsia="Times New Roman"/>
          <w:sz w:val="24"/>
          <w:szCs w:val="24"/>
        </w:rPr>
      </w:pPr>
      <w:r w:rsidRPr="00406F5D">
        <w:rPr>
          <w:rFonts w:eastAsia="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F4705" w:rsidRPr="00406F5D" w:rsidRDefault="000F4705" w:rsidP="000544F6">
      <w:pPr>
        <w:ind w:firstLine="567"/>
        <w:jc w:val="both"/>
        <w:rPr>
          <w:rFonts w:eastAsia="Times New Roman"/>
          <w:sz w:val="24"/>
          <w:szCs w:val="24"/>
        </w:rPr>
      </w:pPr>
      <w:r w:rsidRPr="00406F5D">
        <w:rPr>
          <w:rFonts w:eastAsia="Times New Roman"/>
          <w:sz w:val="24"/>
          <w:szCs w:val="24"/>
        </w:rPr>
        <w:t xml:space="preserve">6) размещение специализированных хранилищ пестицидов и </w:t>
      </w:r>
      <w:proofErr w:type="spellStart"/>
      <w:r w:rsidRPr="00406F5D">
        <w:rPr>
          <w:rFonts w:eastAsia="Times New Roman"/>
          <w:sz w:val="24"/>
          <w:szCs w:val="24"/>
        </w:rPr>
        <w:t>агрохимикатов</w:t>
      </w:r>
      <w:proofErr w:type="spellEnd"/>
      <w:r w:rsidRPr="00406F5D">
        <w:rPr>
          <w:rFonts w:eastAsia="Times New Roman"/>
          <w:sz w:val="24"/>
          <w:szCs w:val="24"/>
        </w:rPr>
        <w:t xml:space="preserve">, применение пестицидов и </w:t>
      </w:r>
      <w:proofErr w:type="spellStart"/>
      <w:r w:rsidRPr="00406F5D">
        <w:rPr>
          <w:rFonts w:eastAsia="Times New Roman"/>
          <w:sz w:val="24"/>
          <w:szCs w:val="24"/>
        </w:rPr>
        <w:t>агрохимикатов</w:t>
      </w:r>
      <w:proofErr w:type="spellEnd"/>
      <w:r w:rsidRPr="00406F5D">
        <w:rPr>
          <w:rFonts w:eastAsia="Times New Roman"/>
          <w:sz w:val="24"/>
          <w:szCs w:val="24"/>
        </w:rPr>
        <w:t>;</w:t>
      </w:r>
    </w:p>
    <w:p w:rsidR="000F4705" w:rsidRPr="00406F5D" w:rsidRDefault="000F4705" w:rsidP="000544F6">
      <w:pPr>
        <w:ind w:firstLine="567"/>
        <w:jc w:val="both"/>
        <w:rPr>
          <w:rFonts w:eastAsia="Times New Roman"/>
          <w:sz w:val="24"/>
          <w:szCs w:val="24"/>
        </w:rPr>
      </w:pPr>
      <w:r w:rsidRPr="00406F5D">
        <w:rPr>
          <w:rFonts w:eastAsia="Times New Roman"/>
          <w:sz w:val="24"/>
          <w:szCs w:val="24"/>
        </w:rPr>
        <w:t>7) сброс сточных, в том числе дренажных, вод;</w:t>
      </w:r>
    </w:p>
    <w:p w:rsidR="000F4705" w:rsidRPr="00406F5D" w:rsidRDefault="000F4705" w:rsidP="000544F6">
      <w:pPr>
        <w:ind w:firstLine="567"/>
        <w:jc w:val="both"/>
        <w:rPr>
          <w:rFonts w:eastAsia="Times New Roman"/>
          <w:sz w:val="24"/>
          <w:szCs w:val="24"/>
        </w:rPr>
      </w:pPr>
      <w:r w:rsidRPr="00406F5D">
        <w:rPr>
          <w:rFonts w:eastAsia="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F4705" w:rsidRPr="00406F5D" w:rsidRDefault="000F4705" w:rsidP="000544F6">
      <w:pPr>
        <w:ind w:right="-2" w:firstLine="567"/>
        <w:jc w:val="both"/>
        <w:rPr>
          <w:rFonts w:eastAsia="Times New Roman"/>
          <w:sz w:val="24"/>
          <w:szCs w:val="24"/>
        </w:rPr>
      </w:pPr>
      <w:r w:rsidRPr="00406F5D">
        <w:rPr>
          <w:rFonts w:eastAsia="Times New Roman"/>
          <w:sz w:val="24"/>
          <w:szCs w:val="24"/>
        </w:rPr>
        <w:t xml:space="preserve">В границах </w:t>
      </w:r>
      <w:proofErr w:type="spellStart"/>
      <w:r w:rsidRPr="00406F5D">
        <w:rPr>
          <w:rFonts w:eastAsia="Times New Roman"/>
          <w:sz w:val="24"/>
          <w:szCs w:val="24"/>
        </w:rPr>
        <w:t>водоохранных</w:t>
      </w:r>
      <w:proofErr w:type="spellEnd"/>
      <w:r w:rsidRPr="00406F5D">
        <w:rPr>
          <w:rFonts w:eastAsia="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4705" w:rsidRPr="00406F5D" w:rsidRDefault="000F4705" w:rsidP="000544F6">
      <w:pPr>
        <w:ind w:right="-2" w:firstLine="567"/>
        <w:rPr>
          <w:rFonts w:eastAsia="Times New Roman"/>
          <w:sz w:val="24"/>
          <w:szCs w:val="24"/>
        </w:rPr>
      </w:pPr>
      <w:r w:rsidRPr="00406F5D">
        <w:rPr>
          <w:rFonts w:eastAsia="Times New Roman"/>
          <w:sz w:val="24"/>
          <w:szCs w:val="24"/>
        </w:rPr>
        <w:t xml:space="preserve">В границах прибрежных защитных полос наряду с установленными ограничениями в границах </w:t>
      </w:r>
      <w:proofErr w:type="spellStart"/>
      <w:r w:rsidRPr="00406F5D">
        <w:rPr>
          <w:rFonts w:eastAsia="Times New Roman"/>
          <w:sz w:val="24"/>
          <w:szCs w:val="24"/>
        </w:rPr>
        <w:t>водоохранных</w:t>
      </w:r>
      <w:proofErr w:type="spellEnd"/>
      <w:r w:rsidRPr="00406F5D">
        <w:rPr>
          <w:rFonts w:eastAsia="Times New Roman"/>
          <w:sz w:val="24"/>
          <w:szCs w:val="24"/>
        </w:rPr>
        <w:t xml:space="preserve"> зон запрещаются:</w:t>
      </w:r>
    </w:p>
    <w:p w:rsidR="000F4705" w:rsidRPr="00406F5D" w:rsidRDefault="000F4705" w:rsidP="000544F6">
      <w:pPr>
        <w:numPr>
          <w:ilvl w:val="0"/>
          <w:numId w:val="7"/>
        </w:numPr>
        <w:tabs>
          <w:tab w:val="left" w:pos="1340"/>
        </w:tabs>
        <w:ind w:right="-2" w:firstLine="567"/>
        <w:rPr>
          <w:rFonts w:eastAsia="Times New Roman"/>
          <w:sz w:val="24"/>
          <w:szCs w:val="24"/>
        </w:rPr>
      </w:pPr>
      <w:r w:rsidRPr="00406F5D">
        <w:rPr>
          <w:rFonts w:eastAsia="Times New Roman"/>
          <w:sz w:val="24"/>
          <w:szCs w:val="24"/>
        </w:rPr>
        <w:t>распашка земель;</w:t>
      </w:r>
    </w:p>
    <w:p w:rsidR="000F4705" w:rsidRPr="00406F5D" w:rsidRDefault="000F4705" w:rsidP="000544F6">
      <w:pPr>
        <w:numPr>
          <w:ilvl w:val="0"/>
          <w:numId w:val="7"/>
        </w:numPr>
        <w:tabs>
          <w:tab w:val="left" w:pos="1340"/>
        </w:tabs>
        <w:ind w:right="-2" w:firstLine="567"/>
        <w:rPr>
          <w:rFonts w:eastAsia="Times New Roman"/>
          <w:sz w:val="24"/>
          <w:szCs w:val="24"/>
        </w:rPr>
      </w:pPr>
      <w:r w:rsidRPr="00406F5D">
        <w:rPr>
          <w:rFonts w:eastAsia="Times New Roman"/>
          <w:sz w:val="24"/>
          <w:szCs w:val="24"/>
        </w:rPr>
        <w:t>размещение отвалов размываемых грунтов;</w:t>
      </w:r>
    </w:p>
    <w:p w:rsidR="000F4705" w:rsidRPr="00406F5D" w:rsidRDefault="000F4705" w:rsidP="000544F6">
      <w:pPr>
        <w:numPr>
          <w:ilvl w:val="0"/>
          <w:numId w:val="7"/>
        </w:numPr>
        <w:tabs>
          <w:tab w:val="left" w:pos="1400"/>
        </w:tabs>
        <w:ind w:right="-2" w:firstLine="567"/>
        <w:rPr>
          <w:rFonts w:eastAsia="Times New Roman"/>
          <w:sz w:val="24"/>
          <w:szCs w:val="24"/>
        </w:rPr>
      </w:pPr>
      <w:r w:rsidRPr="00406F5D">
        <w:rPr>
          <w:rFonts w:eastAsia="Times New Roman"/>
          <w:sz w:val="24"/>
          <w:szCs w:val="24"/>
        </w:rPr>
        <w:t xml:space="preserve">выпас сельскохозяйственных животных и организация для них летних </w:t>
      </w:r>
      <w:proofErr w:type="spellStart"/>
      <w:proofErr w:type="gramStart"/>
      <w:r w:rsidRPr="00406F5D">
        <w:rPr>
          <w:rFonts w:eastAsia="Times New Roman"/>
          <w:sz w:val="24"/>
          <w:szCs w:val="24"/>
        </w:rPr>
        <w:t>лагерей,ванн</w:t>
      </w:r>
      <w:proofErr w:type="spellEnd"/>
      <w:proofErr w:type="gramEnd"/>
      <w:r w:rsidRPr="00406F5D">
        <w:rPr>
          <w:rFonts w:eastAsia="Times New Roman"/>
          <w:sz w:val="24"/>
          <w:szCs w:val="24"/>
        </w:rPr>
        <w:t>.</w:t>
      </w:r>
    </w:p>
    <w:p w:rsidR="000F4705" w:rsidRPr="00406F5D" w:rsidRDefault="000F4705" w:rsidP="000544F6">
      <w:pPr>
        <w:spacing w:line="272" w:lineRule="auto"/>
        <w:ind w:right="-2" w:firstLine="567"/>
        <w:rPr>
          <w:rFonts w:eastAsia="Times New Roman"/>
          <w:sz w:val="24"/>
          <w:szCs w:val="24"/>
        </w:rPr>
      </w:pPr>
      <w:r w:rsidRPr="00406F5D">
        <w:rPr>
          <w:rFonts w:eastAsia="Times New Roman"/>
          <w:sz w:val="24"/>
          <w:szCs w:val="24"/>
        </w:rPr>
        <w:t>Условия использования Зон охраны водных объектов устанавливаются Федеральными, региональными и местными нормативно-правовыми актами.</w:t>
      </w:r>
    </w:p>
    <w:p w:rsidR="00CE0EC9" w:rsidRPr="00406F5D" w:rsidRDefault="000F4705" w:rsidP="000544F6">
      <w:pPr>
        <w:keepNext/>
        <w:keepLines/>
        <w:spacing w:before="200"/>
        <w:ind w:right="-2" w:firstLine="567"/>
        <w:outlineLvl w:val="2"/>
        <w:rPr>
          <w:rFonts w:eastAsia="Times New Roman"/>
          <w:b/>
          <w:bCs/>
          <w:sz w:val="24"/>
          <w:szCs w:val="24"/>
        </w:rPr>
      </w:pPr>
      <w:r w:rsidRPr="00406F5D">
        <w:rPr>
          <w:rFonts w:eastAsia="Times New Roman"/>
          <w:sz w:val="24"/>
          <w:szCs w:val="24"/>
        </w:rPr>
        <w:t xml:space="preserve"> </w:t>
      </w:r>
      <w:bookmarkStart w:id="71" w:name="_Toc27226115"/>
      <w:r w:rsidR="00CE0EC9" w:rsidRPr="00406F5D">
        <w:rPr>
          <w:rFonts w:eastAsia="Times New Roman"/>
          <w:b/>
          <w:bCs/>
          <w:sz w:val="24"/>
          <w:szCs w:val="24"/>
        </w:rPr>
        <w:t>Статья 3</w:t>
      </w:r>
      <w:r w:rsidR="00576AFF" w:rsidRPr="00406F5D">
        <w:rPr>
          <w:rFonts w:eastAsia="Times New Roman"/>
          <w:b/>
          <w:bCs/>
          <w:sz w:val="24"/>
          <w:szCs w:val="24"/>
        </w:rPr>
        <w:t>5</w:t>
      </w:r>
      <w:r w:rsidR="00CE0EC9" w:rsidRPr="00406F5D">
        <w:rPr>
          <w:rFonts w:eastAsia="Times New Roman"/>
          <w:b/>
          <w:bCs/>
          <w:sz w:val="24"/>
          <w:szCs w:val="24"/>
        </w:rPr>
        <w:t xml:space="preserve">. </w:t>
      </w:r>
      <w:r w:rsidR="00957B7D" w:rsidRPr="00406F5D">
        <w:rPr>
          <w:rFonts w:eastAsia="Times New Roman"/>
          <w:b/>
          <w:bCs/>
          <w:sz w:val="24"/>
          <w:szCs w:val="24"/>
        </w:rPr>
        <w:t>Охранная зона стационарных пунктов наблюдений за состоянием окружающей природной среды, ее загрязнением</w:t>
      </w:r>
      <w:r w:rsidR="000544F6" w:rsidRPr="00406F5D">
        <w:rPr>
          <w:rFonts w:eastAsia="Times New Roman"/>
          <w:b/>
          <w:bCs/>
          <w:sz w:val="24"/>
          <w:szCs w:val="24"/>
        </w:rPr>
        <w:t>. Охранная зона обсерваторий и иных научных объектов</w:t>
      </w:r>
      <w:bookmarkEnd w:id="71"/>
    </w:p>
    <w:p w:rsidR="000544F6" w:rsidRPr="00406F5D" w:rsidRDefault="000544F6" w:rsidP="000544F6">
      <w:pPr>
        <w:pStyle w:val="HTML"/>
        <w:shd w:val="clear" w:color="auto" w:fill="FFFFFF"/>
        <w:ind w:firstLine="567"/>
        <w:jc w:val="both"/>
        <w:rPr>
          <w:rFonts w:ascii="Times New Roman" w:hAnsi="Times New Roman"/>
          <w:color w:val="000000"/>
          <w:sz w:val="24"/>
          <w:szCs w:val="24"/>
        </w:rPr>
      </w:pPr>
      <w:proofErr w:type="gramStart"/>
      <w:r w:rsidRPr="00406F5D">
        <w:rPr>
          <w:rFonts w:ascii="Times New Roman" w:hAnsi="Times New Roman"/>
          <w:color w:val="000000"/>
          <w:sz w:val="24"/>
          <w:szCs w:val="24"/>
        </w:rPr>
        <w:t>В  пределах</w:t>
      </w:r>
      <w:proofErr w:type="gramEnd"/>
      <w:r w:rsidRPr="00406F5D">
        <w:rPr>
          <w:rFonts w:ascii="Times New Roman" w:hAnsi="Times New Roman"/>
          <w:color w:val="000000"/>
          <w:sz w:val="24"/>
          <w:szCs w:val="24"/>
        </w:rPr>
        <w:t xml:space="preserve">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544F6" w:rsidRPr="00406F5D" w:rsidRDefault="000544F6" w:rsidP="000544F6">
      <w:pPr>
        <w:pStyle w:val="HTML"/>
        <w:shd w:val="clear" w:color="auto" w:fill="FFFFFF"/>
        <w:ind w:firstLine="567"/>
        <w:jc w:val="both"/>
        <w:rPr>
          <w:rFonts w:ascii="Times New Roman" w:eastAsia="Times New Roman" w:hAnsi="Times New Roman"/>
          <w:color w:val="000000"/>
          <w:sz w:val="24"/>
          <w:szCs w:val="24"/>
        </w:rPr>
      </w:pPr>
      <w:proofErr w:type="gramStart"/>
      <w:r w:rsidRPr="00406F5D">
        <w:rPr>
          <w:rFonts w:ascii="Times New Roman" w:hAnsi="Times New Roman"/>
          <w:color w:val="000000"/>
          <w:sz w:val="24"/>
          <w:szCs w:val="24"/>
        </w:rPr>
        <w:t>На  земельные</w:t>
      </w:r>
      <w:proofErr w:type="gramEnd"/>
      <w:r w:rsidRPr="00406F5D">
        <w:rPr>
          <w:rFonts w:ascii="Times New Roman" w:hAnsi="Times New Roman"/>
          <w:color w:val="000000"/>
          <w:sz w:val="24"/>
          <w:szCs w:val="24"/>
        </w:rPr>
        <w:t xml:space="preserve">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AB465C" w:rsidRPr="00406F5D" w:rsidRDefault="00AB465C" w:rsidP="002D2193">
      <w:pPr>
        <w:spacing w:line="20" w:lineRule="exact"/>
        <w:ind w:right="-2" w:firstLine="710"/>
        <w:rPr>
          <w:sz w:val="24"/>
          <w:szCs w:val="24"/>
        </w:rPr>
      </w:pPr>
    </w:p>
    <w:p w:rsidR="00472E4B" w:rsidRPr="00406F5D" w:rsidRDefault="00CE0EC9" w:rsidP="002A7E6D">
      <w:pPr>
        <w:pStyle w:val="1"/>
        <w:spacing w:before="240"/>
        <w:ind w:firstLine="567"/>
        <w:rPr>
          <w:rFonts w:ascii="Times New Roman" w:eastAsia="Times New Roman" w:hAnsi="Times New Roman" w:cs="Times New Roman"/>
          <w:color w:val="auto"/>
          <w:sz w:val="24"/>
          <w:lang w:eastAsia="en-US"/>
        </w:rPr>
      </w:pPr>
      <w:bookmarkStart w:id="72" w:name="_Toc27226116"/>
      <w:r w:rsidRPr="00406F5D">
        <w:rPr>
          <w:rFonts w:ascii="Times New Roman" w:eastAsia="Times New Roman" w:hAnsi="Times New Roman" w:cs="Times New Roman"/>
          <w:color w:val="auto"/>
          <w:sz w:val="24"/>
          <w:szCs w:val="24"/>
          <w:lang w:eastAsia="en-US"/>
        </w:rPr>
        <w:t xml:space="preserve">Статья </w:t>
      </w:r>
      <w:r w:rsidR="00576AFF" w:rsidRPr="00406F5D">
        <w:rPr>
          <w:rFonts w:ascii="Times New Roman" w:eastAsia="Times New Roman" w:hAnsi="Times New Roman" w:cs="Times New Roman"/>
          <w:color w:val="auto"/>
          <w:sz w:val="24"/>
          <w:szCs w:val="24"/>
          <w:lang w:eastAsia="en-US"/>
        </w:rPr>
        <w:t>36</w:t>
      </w:r>
      <w:r w:rsidRPr="00406F5D">
        <w:rPr>
          <w:rFonts w:ascii="Times New Roman" w:eastAsia="Times New Roman" w:hAnsi="Times New Roman" w:cs="Times New Roman"/>
          <w:color w:val="auto"/>
          <w:sz w:val="24"/>
          <w:szCs w:val="24"/>
          <w:lang w:eastAsia="en-US"/>
        </w:rPr>
        <w:t xml:space="preserve">. </w:t>
      </w:r>
      <w:r w:rsidR="00472E4B" w:rsidRPr="00406F5D">
        <w:rPr>
          <w:rFonts w:ascii="Times New Roman" w:eastAsia="Times New Roman" w:hAnsi="Times New Roman" w:cs="Times New Roman"/>
          <w:color w:val="auto"/>
          <w:sz w:val="24"/>
          <w:lang w:eastAsia="en-US"/>
        </w:rPr>
        <w:t>Зоны затопления, подтопления</w:t>
      </w:r>
      <w:bookmarkEnd w:id="72"/>
    </w:p>
    <w:p w:rsidR="002A7E6D" w:rsidRPr="00406F5D" w:rsidRDefault="002A7E6D" w:rsidP="002A7E6D">
      <w:pPr>
        <w:ind w:firstLine="567"/>
        <w:jc w:val="both"/>
        <w:rPr>
          <w:rFonts w:ascii="Verdana" w:eastAsia="Times New Roman" w:hAnsi="Verdana"/>
          <w:sz w:val="21"/>
          <w:szCs w:val="21"/>
        </w:rPr>
      </w:pPr>
      <w:r w:rsidRPr="00406F5D">
        <w:rPr>
          <w:rFonts w:eastAsia="Times New Roman"/>
          <w:sz w:val="24"/>
          <w:szCs w:val="24"/>
        </w:rPr>
        <w:t>В границах зон затопления, подтопления запрещаются:</w:t>
      </w:r>
    </w:p>
    <w:p w:rsidR="002A7E6D" w:rsidRPr="00406F5D" w:rsidRDefault="002A7E6D" w:rsidP="002A7E6D">
      <w:pPr>
        <w:ind w:firstLine="567"/>
        <w:jc w:val="both"/>
        <w:rPr>
          <w:rFonts w:ascii="Verdana" w:eastAsia="Times New Roman" w:hAnsi="Verdana"/>
          <w:sz w:val="21"/>
          <w:szCs w:val="21"/>
        </w:rPr>
      </w:pPr>
      <w:r w:rsidRPr="00406F5D">
        <w:rPr>
          <w:rFonts w:eastAsia="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A7E6D" w:rsidRPr="00406F5D" w:rsidRDefault="002A7E6D" w:rsidP="002A7E6D">
      <w:pPr>
        <w:ind w:firstLine="567"/>
        <w:jc w:val="both"/>
        <w:rPr>
          <w:rFonts w:ascii="Verdana" w:eastAsia="Times New Roman" w:hAnsi="Verdana"/>
          <w:sz w:val="21"/>
          <w:szCs w:val="21"/>
        </w:rPr>
      </w:pPr>
      <w:r w:rsidRPr="00406F5D">
        <w:rPr>
          <w:rFonts w:eastAsia="Times New Roman"/>
          <w:sz w:val="24"/>
          <w:szCs w:val="24"/>
        </w:rPr>
        <w:t>2) использование сточных вод в целях регулирования плодородия почв;</w:t>
      </w:r>
    </w:p>
    <w:p w:rsidR="002A7E6D" w:rsidRPr="00406F5D" w:rsidRDefault="002A7E6D" w:rsidP="002A7E6D">
      <w:pPr>
        <w:ind w:firstLine="567"/>
        <w:jc w:val="both"/>
        <w:rPr>
          <w:rFonts w:ascii="Verdana" w:eastAsia="Times New Roman" w:hAnsi="Verdana"/>
          <w:sz w:val="21"/>
          <w:szCs w:val="21"/>
        </w:rPr>
      </w:pPr>
      <w:r w:rsidRPr="00406F5D">
        <w:rPr>
          <w:rFonts w:eastAsia="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7E6D" w:rsidRPr="00406F5D" w:rsidRDefault="002A7E6D" w:rsidP="002A7E6D">
      <w:pPr>
        <w:ind w:firstLine="567"/>
        <w:jc w:val="both"/>
        <w:rPr>
          <w:rFonts w:eastAsia="Times New Roman"/>
          <w:sz w:val="24"/>
          <w:szCs w:val="24"/>
        </w:rPr>
      </w:pPr>
      <w:r w:rsidRPr="00406F5D">
        <w:rPr>
          <w:rFonts w:eastAsia="Times New Roman"/>
          <w:sz w:val="24"/>
          <w:szCs w:val="24"/>
        </w:rPr>
        <w:t>4) осуществление авиационных мер по борьбе с вредными организмами.</w:t>
      </w:r>
    </w:p>
    <w:p w:rsidR="002A7E6D" w:rsidRPr="00406F5D" w:rsidRDefault="002A7E6D" w:rsidP="002A7E6D">
      <w:pPr>
        <w:pStyle w:val="1"/>
        <w:spacing w:before="240"/>
        <w:ind w:firstLine="709"/>
        <w:rPr>
          <w:rFonts w:ascii="Times New Roman" w:eastAsia="Times New Roman" w:hAnsi="Times New Roman" w:cs="Times New Roman"/>
          <w:color w:val="auto"/>
          <w:sz w:val="24"/>
          <w:szCs w:val="24"/>
        </w:rPr>
      </w:pPr>
      <w:bookmarkStart w:id="73" w:name="_Toc27226117"/>
      <w:r w:rsidRPr="00406F5D">
        <w:rPr>
          <w:rFonts w:ascii="Times New Roman" w:eastAsia="Times New Roman" w:hAnsi="Times New Roman" w:cs="Times New Roman"/>
          <w:color w:val="auto"/>
          <w:sz w:val="24"/>
          <w:szCs w:val="24"/>
        </w:rPr>
        <w:t>Статья 37. Зоны охраняемых объектов</w:t>
      </w:r>
      <w:r w:rsidR="00BB0FF4" w:rsidRPr="00406F5D">
        <w:rPr>
          <w:rFonts w:ascii="Times New Roman" w:eastAsia="Times New Roman" w:hAnsi="Times New Roman" w:cs="Times New Roman"/>
          <w:color w:val="auto"/>
          <w:sz w:val="24"/>
          <w:szCs w:val="24"/>
        </w:rPr>
        <w:t>. Запретная зона. Запретный район</w:t>
      </w:r>
      <w:bookmarkEnd w:id="73"/>
    </w:p>
    <w:p w:rsidR="00BB0FF4" w:rsidRPr="00406F5D" w:rsidRDefault="002A7E6D"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Правовой акт об установлении (изменении или о прекращении существования) зоны охраняемого объекта принимается Федеральной службой охраны Российской Федерации.</w:t>
      </w:r>
    </w:p>
    <w:p w:rsidR="00BB0FF4" w:rsidRPr="00406F5D" w:rsidRDefault="002A7E6D"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В границах зоны охраняемого объекта может устанавливаться запрет на:</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размещение и эксплуатацию любых объектов недвижимого имущества;</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размещение и эксплуатацию любых некапитальных строений, сооружений, в том числе временных;</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расположение посадочных площадок и площадок десантирования (приземления);</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строительство новых дорог (в том числе велодорожек и путепроводов) для движения наземного транспорта;</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строительство сооружений связи;</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устройство якорных стоянок в акватории водного объекта или ее части;</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установку и эксплуатацию всех типов и видов рекламных конструкций и "транспарантов-перетяжек";</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посадку древесных насаждений и кустарников, нарушающих исторически сложившуюся систему озеленения и благоустройства;</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размещение инженерно-технического оборудования на главных фасадах зданий, строений, сооружений;</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установку произведений монументально-декоративного искусства (фонтаны, малые архитектурные формы) высотой более 3,5 метра;</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sidR="002A7E6D" w:rsidRPr="00406F5D">
        <w:rPr>
          <w:color w:val="2D2D2D"/>
          <w:spacing w:val="2"/>
        </w:rPr>
        <w:t>сноукайтингом</w:t>
      </w:r>
      <w:proofErr w:type="spellEnd"/>
      <w:r w:rsidR="002A7E6D" w:rsidRPr="00406F5D">
        <w:rPr>
          <w:color w:val="2D2D2D"/>
          <w:spacing w:val="2"/>
        </w:rPr>
        <w:t>;</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осуществление полетов беспилотных воздушных судов любой максимальной взлетной массы;</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использование беспилотных аппаратов, перемещающихся по земле, на воде и под водой;</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 xml:space="preserve">организацию и функционирование тиров, стрелково-стендовых комплексов и стрельбищ, а также </w:t>
      </w:r>
      <w:proofErr w:type="spellStart"/>
      <w:r w:rsidR="002A7E6D" w:rsidRPr="00406F5D">
        <w:rPr>
          <w:color w:val="2D2D2D"/>
          <w:spacing w:val="2"/>
        </w:rPr>
        <w:t>пейнтбольных</w:t>
      </w:r>
      <w:proofErr w:type="spellEnd"/>
      <w:r w:rsidR="002A7E6D" w:rsidRPr="00406F5D">
        <w:rPr>
          <w:color w:val="2D2D2D"/>
          <w:spacing w:val="2"/>
        </w:rPr>
        <w:t xml:space="preserve">, </w:t>
      </w:r>
      <w:proofErr w:type="spellStart"/>
      <w:r w:rsidR="002A7E6D" w:rsidRPr="00406F5D">
        <w:rPr>
          <w:color w:val="2D2D2D"/>
          <w:spacing w:val="2"/>
        </w:rPr>
        <w:t>страйкбольных</w:t>
      </w:r>
      <w:proofErr w:type="spellEnd"/>
      <w:r w:rsidR="002A7E6D" w:rsidRPr="00406F5D">
        <w:rPr>
          <w:color w:val="2D2D2D"/>
          <w:spacing w:val="2"/>
        </w:rPr>
        <w:t xml:space="preserve"> клубов и иных учебных, спортивных и досуговых организаций, использующих изделия, имеющие внешнее и (или) конструктивное сходство с оружием;</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эксплуатацию химически опасных, взрывопожароопасных и иных опасных производственных объектов;</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использование морского и внутреннего водного транспорта;</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организацию зон массового отдыха и пляжей водных объектов;</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осуществление деятельности по накоплению, обработке, утилизации, обезвреживанию и размещению отходов производства и потребления;</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организацию аэроклубов, а также запуск аэростатов, шаров-зондов и других беспилотных воздушных судов;</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проведение массовых общественно-политических, спортивных, культурных, зрелищно-развлекательных или иных мероприятий;</w:t>
      </w:r>
    </w:p>
    <w:p w:rsidR="00BB0FF4"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осуществление оптовой и розничной торговли, в том числе всех действий, связанных с продажей и ремонтом автомобилей и мотоциклов;</w:t>
      </w:r>
    </w:p>
    <w:p w:rsidR="002A7E6D" w:rsidRPr="00406F5D" w:rsidRDefault="00BB0FF4" w:rsidP="00BB0FF4">
      <w:pPr>
        <w:pStyle w:val="formattext"/>
        <w:shd w:val="clear" w:color="auto" w:fill="FFFFFF"/>
        <w:spacing w:before="0" w:beforeAutospacing="0" w:after="0" w:afterAutospacing="0" w:line="315" w:lineRule="atLeast"/>
        <w:ind w:firstLine="567"/>
        <w:jc w:val="both"/>
        <w:textAlignment w:val="baseline"/>
        <w:rPr>
          <w:color w:val="2D2D2D"/>
          <w:spacing w:val="2"/>
        </w:rPr>
      </w:pPr>
      <w:r w:rsidRPr="00406F5D">
        <w:rPr>
          <w:color w:val="2D2D2D"/>
          <w:spacing w:val="2"/>
        </w:rPr>
        <w:t xml:space="preserve">- </w:t>
      </w:r>
      <w:r w:rsidR="002A7E6D" w:rsidRPr="00406F5D">
        <w:rPr>
          <w:color w:val="2D2D2D"/>
          <w:spacing w:val="2"/>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r w:rsidR="002A7E6D" w:rsidRPr="00406F5D">
        <w:rPr>
          <w:color w:val="2D2D2D"/>
          <w:spacing w:val="2"/>
        </w:rPr>
        <w:b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rsidR="00395FBF" w:rsidRDefault="00BB0FF4" w:rsidP="00395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000000"/>
          <w:sz w:val="24"/>
          <w:szCs w:val="24"/>
        </w:rPr>
      </w:pPr>
      <w:proofErr w:type="gramStart"/>
      <w:r w:rsidRPr="00406F5D">
        <w:rPr>
          <w:rFonts w:eastAsia="Times New Roman"/>
          <w:color w:val="000000"/>
          <w:sz w:val="24"/>
          <w:szCs w:val="24"/>
        </w:rPr>
        <w:t>З</w:t>
      </w:r>
      <w:r w:rsidR="002A7E6D" w:rsidRPr="00406F5D">
        <w:rPr>
          <w:rFonts w:eastAsia="Times New Roman"/>
          <w:color w:val="000000"/>
          <w:sz w:val="24"/>
          <w:szCs w:val="24"/>
        </w:rPr>
        <w:t>апретная  зона</w:t>
      </w:r>
      <w:proofErr w:type="gramEnd"/>
      <w:r w:rsidR="002A7E6D" w:rsidRPr="00406F5D">
        <w:rPr>
          <w:rFonts w:eastAsia="Times New Roman"/>
          <w:color w:val="000000"/>
          <w:sz w:val="24"/>
          <w:szCs w:val="24"/>
        </w:rPr>
        <w:t xml:space="preserve"> -  территория   вокруг   военного   объекта,</w:t>
      </w:r>
      <w:r w:rsidRPr="00406F5D">
        <w:rPr>
          <w:rFonts w:eastAsia="Times New Roman"/>
          <w:color w:val="000000"/>
          <w:sz w:val="24"/>
          <w:szCs w:val="24"/>
        </w:rPr>
        <w:t xml:space="preserve"> </w:t>
      </w:r>
      <w:r w:rsidR="002A7E6D" w:rsidRPr="00406F5D">
        <w:rPr>
          <w:rFonts w:eastAsia="Times New Roman"/>
          <w:color w:val="000000"/>
          <w:sz w:val="24"/>
          <w:szCs w:val="24"/>
        </w:rPr>
        <w:t>включающая земельный участок, на котором он  размещен,  в  границах</w:t>
      </w:r>
      <w:r w:rsidRPr="00406F5D">
        <w:rPr>
          <w:rFonts w:eastAsia="Times New Roman"/>
          <w:color w:val="000000"/>
          <w:sz w:val="24"/>
          <w:szCs w:val="24"/>
        </w:rPr>
        <w:t xml:space="preserve"> </w:t>
      </w:r>
      <w:r w:rsidR="002A7E6D" w:rsidRPr="00406F5D">
        <w:rPr>
          <w:rFonts w:eastAsia="Times New Roman"/>
          <w:color w:val="000000"/>
          <w:sz w:val="24"/>
          <w:szCs w:val="24"/>
        </w:rPr>
        <w:t>которой  запрещается  или</w:t>
      </w:r>
      <w:r w:rsidRPr="00406F5D">
        <w:rPr>
          <w:rFonts w:eastAsia="Times New Roman"/>
          <w:color w:val="000000"/>
          <w:sz w:val="24"/>
          <w:szCs w:val="24"/>
        </w:rPr>
        <w:t xml:space="preserve"> </w:t>
      </w:r>
      <w:r w:rsidR="002A7E6D" w:rsidRPr="00406F5D">
        <w:rPr>
          <w:rFonts w:eastAsia="Times New Roman"/>
          <w:color w:val="000000"/>
          <w:sz w:val="24"/>
          <w:szCs w:val="24"/>
        </w:rPr>
        <w:t>ограничивается  хозяйственная   и   иная   деятельность   с   целью</w:t>
      </w:r>
      <w:r w:rsidRPr="00406F5D">
        <w:rPr>
          <w:rFonts w:eastAsia="Times New Roman"/>
          <w:color w:val="000000"/>
          <w:sz w:val="24"/>
          <w:szCs w:val="24"/>
        </w:rPr>
        <w:t xml:space="preserve"> </w:t>
      </w:r>
      <w:r w:rsidR="002A7E6D" w:rsidRPr="00406F5D">
        <w:rPr>
          <w:rFonts w:eastAsia="Times New Roman"/>
          <w:color w:val="000000"/>
          <w:sz w:val="24"/>
          <w:szCs w:val="24"/>
        </w:rPr>
        <w:t>обеспечения безопасности населения  при  функционировании  военного</w:t>
      </w:r>
      <w:r w:rsidRPr="00406F5D">
        <w:rPr>
          <w:rFonts w:eastAsia="Times New Roman"/>
          <w:color w:val="000000"/>
          <w:sz w:val="24"/>
          <w:szCs w:val="24"/>
        </w:rPr>
        <w:t xml:space="preserve"> </w:t>
      </w:r>
      <w:r w:rsidR="002A7E6D" w:rsidRPr="00406F5D">
        <w:rPr>
          <w:rFonts w:eastAsia="Times New Roman"/>
          <w:color w:val="000000"/>
          <w:sz w:val="24"/>
          <w:szCs w:val="24"/>
        </w:rPr>
        <w:t>объекта и возникновении на нем чрезвычайных ситуаций  природного  и</w:t>
      </w:r>
      <w:r w:rsidRPr="00406F5D">
        <w:rPr>
          <w:rFonts w:eastAsia="Times New Roman"/>
          <w:color w:val="000000"/>
          <w:sz w:val="24"/>
          <w:szCs w:val="24"/>
        </w:rPr>
        <w:t xml:space="preserve"> </w:t>
      </w:r>
      <w:r w:rsidR="002A7E6D" w:rsidRPr="00406F5D">
        <w:rPr>
          <w:rFonts w:eastAsia="Times New Roman"/>
          <w:color w:val="000000"/>
          <w:sz w:val="24"/>
          <w:szCs w:val="24"/>
        </w:rPr>
        <w:t>техногенного характера или совершении террористического акта</w:t>
      </w:r>
      <w:r w:rsidRPr="00406F5D">
        <w:rPr>
          <w:rFonts w:eastAsia="Times New Roman"/>
          <w:color w:val="000000"/>
          <w:sz w:val="24"/>
          <w:szCs w:val="24"/>
        </w:rPr>
        <w:t>.</w:t>
      </w:r>
    </w:p>
    <w:p w:rsidR="00F5615E" w:rsidRPr="00406F5D" w:rsidRDefault="00F5615E" w:rsidP="00395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000000"/>
          <w:sz w:val="24"/>
          <w:szCs w:val="24"/>
        </w:rPr>
      </w:pPr>
    </w:p>
    <w:p w:rsidR="00AB465C" w:rsidRPr="00F5615E" w:rsidRDefault="00D65F50" w:rsidP="00F5615E">
      <w:pPr>
        <w:pStyle w:val="1"/>
        <w:spacing w:before="0"/>
        <w:ind w:firstLine="709"/>
        <w:jc w:val="center"/>
        <w:rPr>
          <w:rStyle w:val="90"/>
          <w:rFonts w:eastAsiaTheme="majorEastAsia"/>
          <w:color w:val="auto"/>
          <w:sz w:val="24"/>
          <w:szCs w:val="24"/>
        </w:rPr>
      </w:pPr>
      <w:bookmarkStart w:id="74" w:name="_Toc27226118"/>
      <w:r w:rsidRPr="00F5615E">
        <w:rPr>
          <w:rStyle w:val="90"/>
          <w:rFonts w:eastAsiaTheme="majorEastAsia"/>
          <w:color w:val="auto"/>
          <w:sz w:val="24"/>
          <w:szCs w:val="24"/>
        </w:rPr>
        <w:t xml:space="preserve">Глава </w:t>
      </w:r>
      <w:r w:rsidR="00F5615E" w:rsidRPr="00F5615E">
        <w:rPr>
          <w:rStyle w:val="90"/>
          <w:rFonts w:eastAsiaTheme="majorEastAsia"/>
          <w:color w:val="auto"/>
          <w:sz w:val="24"/>
          <w:szCs w:val="24"/>
        </w:rPr>
        <w:t>10</w:t>
      </w:r>
      <w:r w:rsidR="000F4705" w:rsidRPr="00F5615E">
        <w:rPr>
          <w:rStyle w:val="90"/>
          <w:rFonts w:eastAsiaTheme="majorEastAsia"/>
          <w:color w:val="auto"/>
          <w:sz w:val="24"/>
          <w:szCs w:val="24"/>
        </w:rPr>
        <w:t>.</w:t>
      </w:r>
      <w:r w:rsidR="00AB465C" w:rsidRPr="00F5615E">
        <w:rPr>
          <w:rStyle w:val="90"/>
          <w:rFonts w:eastAsiaTheme="majorEastAsia"/>
          <w:color w:val="auto"/>
          <w:sz w:val="24"/>
          <w:szCs w:val="24"/>
        </w:rPr>
        <w:t xml:space="preserve"> </w:t>
      </w:r>
      <w:proofErr w:type="gramStart"/>
      <w:r w:rsidR="00F5615E" w:rsidRPr="00F5615E">
        <w:rPr>
          <w:rStyle w:val="90"/>
          <w:rFonts w:eastAsiaTheme="majorEastAsia"/>
          <w:color w:val="auto"/>
          <w:sz w:val="24"/>
          <w:szCs w:val="24"/>
        </w:rPr>
        <w:t>ГРАДОСТРОИТЕЛЬНЫЕ РЕГЛАМЕНТЫ</w:t>
      </w:r>
      <w:proofErr w:type="gramEnd"/>
      <w:r w:rsidR="00F5615E" w:rsidRPr="00F5615E">
        <w:rPr>
          <w:rStyle w:val="90"/>
          <w:rFonts w:eastAsiaTheme="majorEastAsia"/>
          <w:color w:val="auto"/>
          <w:sz w:val="24"/>
          <w:szCs w:val="24"/>
        </w:rPr>
        <w:t xml:space="preserve"> УСТАНОВЛЕННЫЕ ПРИМЕНИТЕЛЬНО К ТЕРРИТОРИАЛЬНЫМ ЗОНАМ</w:t>
      </w:r>
      <w:bookmarkEnd w:id="74"/>
    </w:p>
    <w:p w:rsidR="00AB465C" w:rsidRPr="00406F5D" w:rsidRDefault="00AB465C" w:rsidP="00395FBF">
      <w:pPr>
        <w:ind w:right="-2" w:firstLine="710"/>
        <w:rPr>
          <w:sz w:val="24"/>
          <w:szCs w:val="24"/>
        </w:rPr>
      </w:pPr>
    </w:p>
    <w:p w:rsidR="00AB465C" w:rsidRPr="00406F5D" w:rsidRDefault="00AB465C" w:rsidP="00395FBF">
      <w:pPr>
        <w:pStyle w:val="1"/>
        <w:spacing w:before="0"/>
        <w:ind w:firstLine="709"/>
        <w:rPr>
          <w:rFonts w:ascii="Times New Roman" w:eastAsia="Times New Roman" w:hAnsi="Times New Roman" w:cs="Times New Roman"/>
          <w:color w:val="auto"/>
          <w:sz w:val="24"/>
          <w:szCs w:val="24"/>
        </w:rPr>
      </w:pPr>
      <w:bookmarkStart w:id="75" w:name="_Toc27226119"/>
      <w:r w:rsidRPr="00406F5D">
        <w:rPr>
          <w:rFonts w:ascii="Times New Roman" w:eastAsia="Times New Roman" w:hAnsi="Times New Roman" w:cs="Times New Roman"/>
          <w:color w:val="auto"/>
          <w:sz w:val="24"/>
          <w:szCs w:val="24"/>
        </w:rPr>
        <w:t xml:space="preserve">Статья </w:t>
      </w:r>
      <w:r w:rsidR="000F4705" w:rsidRPr="00406F5D">
        <w:rPr>
          <w:rFonts w:ascii="Times New Roman" w:eastAsia="Times New Roman" w:hAnsi="Times New Roman" w:cs="Times New Roman"/>
          <w:color w:val="auto"/>
          <w:sz w:val="24"/>
          <w:szCs w:val="24"/>
        </w:rPr>
        <w:t>3</w:t>
      </w:r>
      <w:r w:rsidR="00395FBF" w:rsidRPr="00406F5D">
        <w:rPr>
          <w:rFonts w:ascii="Times New Roman" w:eastAsia="Times New Roman" w:hAnsi="Times New Roman" w:cs="Times New Roman"/>
          <w:color w:val="auto"/>
          <w:sz w:val="24"/>
          <w:szCs w:val="24"/>
        </w:rPr>
        <w:t>8</w:t>
      </w:r>
      <w:r w:rsidR="00E5043F" w:rsidRPr="00406F5D">
        <w:rPr>
          <w:rFonts w:ascii="Times New Roman" w:eastAsia="Times New Roman" w:hAnsi="Times New Roman" w:cs="Times New Roman"/>
          <w:color w:val="auto"/>
          <w:sz w:val="24"/>
          <w:szCs w:val="24"/>
        </w:rPr>
        <w:t>.</w:t>
      </w:r>
      <w:r w:rsidRPr="00406F5D">
        <w:rPr>
          <w:rFonts w:ascii="Times New Roman" w:eastAsia="Times New Roman" w:hAnsi="Times New Roman" w:cs="Times New Roman"/>
          <w:color w:val="auto"/>
          <w:sz w:val="24"/>
          <w:szCs w:val="24"/>
        </w:rPr>
        <w:t xml:space="preserve"> Градостроительные регламенты и их применение</w:t>
      </w:r>
      <w:bookmarkEnd w:id="75"/>
    </w:p>
    <w:p w:rsidR="00E5043F" w:rsidRPr="00406F5D" w:rsidRDefault="00E5043F" w:rsidP="00395FBF">
      <w:pPr>
        <w:rPr>
          <w:sz w:val="24"/>
          <w:szCs w:val="24"/>
        </w:rPr>
      </w:pPr>
    </w:p>
    <w:p w:rsidR="00AB465C" w:rsidRPr="00406F5D" w:rsidRDefault="00E5043F" w:rsidP="00E5043F">
      <w:pPr>
        <w:tabs>
          <w:tab w:val="left" w:pos="1330"/>
        </w:tabs>
        <w:ind w:right="-2" w:firstLine="710"/>
        <w:jc w:val="both"/>
        <w:rPr>
          <w:rFonts w:eastAsia="Times New Roman"/>
          <w:sz w:val="24"/>
          <w:szCs w:val="24"/>
        </w:rPr>
      </w:pPr>
      <w:r w:rsidRPr="00406F5D">
        <w:rPr>
          <w:rFonts w:eastAsia="Times New Roman"/>
          <w:sz w:val="24"/>
          <w:szCs w:val="24"/>
        </w:rPr>
        <w:t>1.</w:t>
      </w:r>
      <w:r w:rsidRPr="00406F5D">
        <w:rPr>
          <w:rFonts w:eastAsia="Times New Roman"/>
          <w:sz w:val="24"/>
          <w:szCs w:val="24"/>
        </w:rPr>
        <w:tab/>
      </w:r>
      <w:r w:rsidR="00AB465C" w:rsidRPr="00406F5D">
        <w:rPr>
          <w:rFonts w:eastAsia="Times New Roman"/>
          <w:sz w:val="24"/>
          <w:szCs w:val="24"/>
        </w:rPr>
        <w:t>Решения по землепользованию и застройке прини</w:t>
      </w:r>
      <w:r w:rsidR="004420FF" w:rsidRPr="00406F5D">
        <w:rPr>
          <w:rFonts w:eastAsia="Times New Roman"/>
          <w:sz w:val="24"/>
          <w:szCs w:val="24"/>
        </w:rPr>
        <w:t>маются в соответствии с докумен</w:t>
      </w:r>
      <w:r w:rsidR="00AB465C" w:rsidRPr="00406F5D">
        <w:rPr>
          <w:rFonts w:eastAsia="Times New Roman"/>
          <w:sz w:val="24"/>
          <w:szCs w:val="24"/>
        </w:rPr>
        <w:t>тами территориального планирования, документацию по планировке территории и на основе установленных настоящими Правилами градостроительных регламентов, которые действуют</w:t>
      </w:r>
      <w:r w:rsidRPr="00406F5D">
        <w:rPr>
          <w:rFonts w:eastAsia="Times New Roman"/>
          <w:sz w:val="24"/>
          <w:szCs w:val="24"/>
        </w:rPr>
        <w:t xml:space="preserve"> </w:t>
      </w:r>
      <w:r w:rsidRPr="00406F5D">
        <w:rPr>
          <w:rFonts w:eastAsia="Times New Roman"/>
          <w:sz w:val="24"/>
          <w:szCs w:val="24"/>
          <w:lang w:val="en-US"/>
        </w:rPr>
        <w:t>d</w:t>
      </w:r>
      <w:r w:rsidR="00AB465C" w:rsidRPr="00406F5D">
        <w:rPr>
          <w:rFonts w:eastAsia="Times New Roman"/>
          <w:sz w:val="24"/>
          <w:szCs w:val="24"/>
        </w:rPr>
        <w:t>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AB465C" w:rsidRPr="00406F5D" w:rsidRDefault="00E5043F" w:rsidP="00E5043F">
      <w:pPr>
        <w:ind w:right="-2" w:firstLine="710"/>
        <w:rPr>
          <w:rFonts w:eastAsia="Times New Roman"/>
          <w:sz w:val="24"/>
          <w:szCs w:val="24"/>
        </w:rPr>
      </w:pPr>
      <w:r w:rsidRPr="00406F5D">
        <w:rPr>
          <w:rFonts w:eastAsia="Times New Roman"/>
          <w:sz w:val="24"/>
          <w:szCs w:val="24"/>
        </w:rPr>
        <w:t>2.</w:t>
      </w:r>
      <w:r w:rsidRPr="00406F5D">
        <w:rPr>
          <w:rFonts w:eastAsia="Times New Roman"/>
          <w:sz w:val="24"/>
          <w:szCs w:val="24"/>
        </w:rPr>
        <w:tab/>
      </w:r>
      <w:r w:rsidR="00AB465C" w:rsidRPr="00406F5D">
        <w:rPr>
          <w:rFonts w:eastAsia="Times New Roman"/>
          <w:sz w:val="24"/>
          <w:szCs w:val="24"/>
        </w:rPr>
        <w:t>Градостроительные регламенты устанавливаются в с</w:t>
      </w:r>
      <w:r w:rsidR="004420FF" w:rsidRPr="00406F5D">
        <w:rPr>
          <w:rFonts w:eastAsia="Times New Roman"/>
          <w:sz w:val="24"/>
          <w:szCs w:val="24"/>
        </w:rPr>
        <w:t>оответствии со статьей 36 Градо</w:t>
      </w:r>
      <w:r w:rsidR="00AB465C" w:rsidRPr="00406F5D">
        <w:rPr>
          <w:rFonts w:eastAsia="Times New Roman"/>
          <w:sz w:val="24"/>
          <w:szCs w:val="24"/>
        </w:rPr>
        <w:t>строительного кодекса Российской Федерации.</w:t>
      </w:r>
    </w:p>
    <w:p w:rsidR="00AB465C" w:rsidRPr="00406F5D" w:rsidRDefault="00E5043F" w:rsidP="00E5043F">
      <w:pPr>
        <w:tabs>
          <w:tab w:val="left" w:pos="1474"/>
        </w:tabs>
        <w:ind w:right="-2" w:firstLine="710"/>
        <w:jc w:val="both"/>
        <w:rPr>
          <w:rFonts w:eastAsia="Times New Roman"/>
          <w:sz w:val="24"/>
          <w:szCs w:val="24"/>
        </w:rPr>
      </w:pPr>
      <w:r w:rsidRPr="00406F5D">
        <w:rPr>
          <w:rFonts w:eastAsia="Times New Roman"/>
          <w:sz w:val="24"/>
          <w:szCs w:val="24"/>
        </w:rPr>
        <w:t>3.</w:t>
      </w:r>
      <w:r w:rsidRPr="00406F5D">
        <w:rPr>
          <w:rFonts w:eastAsia="Times New Roman"/>
          <w:sz w:val="24"/>
          <w:szCs w:val="24"/>
        </w:rPr>
        <w:tab/>
      </w:r>
      <w:r w:rsidR="00AB465C" w:rsidRPr="00406F5D">
        <w:rPr>
          <w:rFonts w:eastAsia="Times New Roman"/>
          <w:sz w:val="24"/>
          <w:szCs w:val="24"/>
        </w:rPr>
        <w:t>Для земельных участков, иных объектов недв</w:t>
      </w:r>
      <w:r w:rsidR="004420FF" w:rsidRPr="00406F5D">
        <w:rPr>
          <w:rFonts w:eastAsia="Times New Roman"/>
          <w:sz w:val="24"/>
          <w:szCs w:val="24"/>
        </w:rPr>
        <w:t>ижимости, расположенных в грани</w:t>
      </w:r>
      <w:r w:rsidR="00AB465C" w:rsidRPr="00406F5D">
        <w:rPr>
          <w:rFonts w:eastAsia="Times New Roman"/>
          <w:sz w:val="24"/>
          <w:szCs w:val="24"/>
        </w:rPr>
        <w:t>цах</w:t>
      </w:r>
      <w:r w:rsidR="000030A9" w:rsidRPr="00406F5D">
        <w:rPr>
          <w:rFonts w:eastAsia="Times New Roman"/>
          <w:sz w:val="24"/>
          <w:szCs w:val="24"/>
        </w:rPr>
        <w:t xml:space="preserve"> муниципального образования</w:t>
      </w:r>
      <w:r w:rsidR="00AB465C" w:rsidRPr="00406F5D">
        <w:rPr>
          <w:rFonts w:eastAsia="Times New Roman"/>
          <w:sz w:val="24"/>
          <w:szCs w:val="24"/>
        </w:rPr>
        <w:t>, разрешенным считается такое исп</w:t>
      </w:r>
      <w:r w:rsidR="004420FF" w:rsidRPr="00406F5D">
        <w:rPr>
          <w:rFonts w:eastAsia="Times New Roman"/>
          <w:sz w:val="24"/>
          <w:szCs w:val="24"/>
        </w:rPr>
        <w:t>ользование, ко</w:t>
      </w:r>
      <w:r w:rsidR="00AB465C" w:rsidRPr="00406F5D">
        <w:rPr>
          <w:rFonts w:eastAsia="Times New Roman"/>
          <w:sz w:val="24"/>
          <w:szCs w:val="24"/>
        </w:rPr>
        <w:t>торое соответствует:</w:t>
      </w:r>
    </w:p>
    <w:p w:rsidR="00AB465C" w:rsidRPr="00406F5D" w:rsidRDefault="00AB465C" w:rsidP="00E11823">
      <w:pPr>
        <w:numPr>
          <w:ilvl w:val="0"/>
          <w:numId w:val="8"/>
        </w:numPr>
        <w:tabs>
          <w:tab w:val="left" w:pos="1503"/>
        </w:tabs>
        <w:ind w:right="-2" w:firstLine="710"/>
        <w:rPr>
          <w:rFonts w:eastAsia="Times New Roman"/>
          <w:sz w:val="24"/>
          <w:szCs w:val="24"/>
        </w:rPr>
      </w:pPr>
      <w:r w:rsidRPr="00406F5D">
        <w:rPr>
          <w:rFonts w:eastAsia="Times New Roman"/>
          <w:sz w:val="24"/>
          <w:szCs w:val="24"/>
        </w:rPr>
        <w:t>градостроительным регламентам применитель</w:t>
      </w:r>
      <w:r w:rsidR="004420FF" w:rsidRPr="00406F5D">
        <w:rPr>
          <w:rFonts w:eastAsia="Times New Roman"/>
          <w:sz w:val="24"/>
          <w:szCs w:val="24"/>
        </w:rPr>
        <w:t>но к территориальным зонам уста</w:t>
      </w:r>
      <w:r w:rsidRPr="00406F5D">
        <w:rPr>
          <w:rFonts w:eastAsia="Times New Roman"/>
          <w:sz w:val="24"/>
          <w:szCs w:val="24"/>
        </w:rPr>
        <w:t>новленным настоящими Правилами;</w:t>
      </w:r>
    </w:p>
    <w:p w:rsidR="00AB465C" w:rsidRPr="00406F5D" w:rsidRDefault="00AB465C" w:rsidP="00E11823">
      <w:pPr>
        <w:numPr>
          <w:ilvl w:val="0"/>
          <w:numId w:val="8"/>
        </w:numPr>
        <w:tabs>
          <w:tab w:val="left" w:pos="1357"/>
        </w:tabs>
        <w:ind w:right="-2" w:firstLine="710"/>
        <w:jc w:val="both"/>
        <w:rPr>
          <w:rFonts w:eastAsia="Times New Roman"/>
          <w:sz w:val="24"/>
          <w:szCs w:val="24"/>
        </w:rPr>
      </w:pPr>
      <w:r w:rsidRPr="00406F5D">
        <w:rPr>
          <w:rFonts w:eastAsia="Times New Roman"/>
          <w:sz w:val="24"/>
          <w:szCs w:val="24"/>
        </w:rPr>
        <w:t>описаниям условий использования земельных уч</w:t>
      </w:r>
      <w:r w:rsidR="004420FF" w:rsidRPr="00406F5D">
        <w:rPr>
          <w:rFonts w:eastAsia="Times New Roman"/>
          <w:sz w:val="24"/>
          <w:szCs w:val="24"/>
        </w:rPr>
        <w:t>астков и земель, на которых дей</w:t>
      </w:r>
      <w:r w:rsidRPr="00406F5D">
        <w:rPr>
          <w:rFonts w:eastAsia="Times New Roman"/>
          <w:sz w:val="24"/>
          <w:szCs w:val="24"/>
        </w:rPr>
        <w:t>ствие градостроительных регламентов не распространяется и для которых регламенты не устанавливаются;</w:t>
      </w:r>
    </w:p>
    <w:p w:rsidR="00AB465C" w:rsidRPr="00406F5D" w:rsidRDefault="00AB465C" w:rsidP="00E11823">
      <w:pPr>
        <w:numPr>
          <w:ilvl w:val="0"/>
          <w:numId w:val="8"/>
        </w:numPr>
        <w:tabs>
          <w:tab w:val="left" w:pos="1357"/>
        </w:tabs>
        <w:ind w:right="-2" w:firstLine="710"/>
        <w:rPr>
          <w:rFonts w:eastAsia="Times New Roman"/>
          <w:sz w:val="24"/>
          <w:szCs w:val="24"/>
        </w:rPr>
      </w:pPr>
      <w:r w:rsidRPr="00406F5D">
        <w:rPr>
          <w:rFonts w:eastAsia="Times New Roman"/>
          <w:sz w:val="24"/>
          <w:szCs w:val="24"/>
        </w:rPr>
        <w:t>описание условий использо</w:t>
      </w:r>
      <w:r w:rsidR="004420FF" w:rsidRPr="00406F5D">
        <w:rPr>
          <w:rFonts w:eastAsia="Times New Roman"/>
          <w:sz w:val="24"/>
          <w:szCs w:val="24"/>
        </w:rPr>
        <w:t xml:space="preserve">вания </w:t>
      </w:r>
      <w:proofErr w:type="gramStart"/>
      <w:r w:rsidR="004420FF" w:rsidRPr="00406F5D">
        <w:rPr>
          <w:rFonts w:eastAsia="Times New Roman"/>
          <w:sz w:val="24"/>
          <w:szCs w:val="24"/>
        </w:rPr>
        <w:t>земель</w:t>
      </w:r>
      <w:proofErr w:type="gramEnd"/>
      <w:r w:rsidR="004420FF" w:rsidRPr="00406F5D">
        <w:rPr>
          <w:rFonts w:eastAsia="Times New Roman"/>
          <w:sz w:val="24"/>
          <w:szCs w:val="24"/>
        </w:rPr>
        <w:t xml:space="preserve"> установленных приме</w:t>
      </w:r>
      <w:r w:rsidRPr="00406F5D">
        <w:rPr>
          <w:rFonts w:eastAsia="Times New Roman"/>
          <w:sz w:val="24"/>
          <w:szCs w:val="24"/>
        </w:rPr>
        <w:t>нительно к зонам с особыми условиями использования территории;</w:t>
      </w:r>
    </w:p>
    <w:p w:rsidR="00AB465C" w:rsidRPr="00406F5D" w:rsidRDefault="00AB465C" w:rsidP="00E11823">
      <w:pPr>
        <w:numPr>
          <w:ilvl w:val="0"/>
          <w:numId w:val="8"/>
        </w:numPr>
        <w:tabs>
          <w:tab w:val="left" w:pos="1354"/>
        </w:tabs>
        <w:ind w:right="-2" w:firstLine="710"/>
        <w:jc w:val="both"/>
        <w:rPr>
          <w:rFonts w:eastAsia="Times New Roman"/>
          <w:sz w:val="24"/>
          <w:szCs w:val="24"/>
        </w:rPr>
      </w:pPr>
      <w:r w:rsidRPr="00406F5D">
        <w:rPr>
          <w:rFonts w:eastAsia="Times New Roman"/>
          <w:sz w:val="24"/>
          <w:szCs w:val="24"/>
        </w:rPr>
        <w:t xml:space="preserve">иным ограничениям на использование объектов недвижимости (включая </w:t>
      </w:r>
      <w:r w:rsidR="004420FF" w:rsidRPr="00406F5D">
        <w:rPr>
          <w:rFonts w:eastAsia="Times New Roman"/>
          <w:sz w:val="24"/>
          <w:szCs w:val="24"/>
        </w:rPr>
        <w:t>норматив</w:t>
      </w:r>
      <w:r w:rsidRPr="00406F5D">
        <w:rPr>
          <w:rFonts w:eastAsia="Times New Roman"/>
          <w:sz w:val="24"/>
          <w:szCs w:val="24"/>
        </w:rPr>
        <w:t>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B465C" w:rsidRPr="00406F5D" w:rsidRDefault="00E5043F" w:rsidP="002D2193">
      <w:pPr>
        <w:ind w:right="-2" w:firstLine="710"/>
        <w:rPr>
          <w:rFonts w:eastAsia="Times New Roman"/>
          <w:sz w:val="24"/>
          <w:szCs w:val="24"/>
        </w:rPr>
      </w:pPr>
      <w:r w:rsidRPr="00406F5D">
        <w:rPr>
          <w:rFonts w:eastAsia="Times New Roman"/>
          <w:sz w:val="24"/>
          <w:szCs w:val="24"/>
        </w:rPr>
        <w:t>4</w:t>
      </w:r>
      <w:r w:rsidR="00AB465C" w:rsidRPr="00406F5D">
        <w:rPr>
          <w:rFonts w:eastAsia="Times New Roman"/>
          <w:sz w:val="24"/>
          <w:szCs w:val="24"/>
        </w:rPr>
        <w:t>. Градостроительный регламент в части видов р</w:t>
      </w:r>
      <w:r w:rsidR="004420FF" w:rsidRPr="00406F5D">
        <w:rPr>
          <w:rFonts w:eastAsia="Times New Roman"/>
          <w:sz w:val="24"/>
          <w:szCs w:val="24"/>
        </w:rPr>
        <w:t>азрешенного использования недви</w:t>
      </w:r>
      <w:r w:rsidR="00AB465C" w:rsidRPr="00406F5D">
        <w:rPr>
          <w:rFonts w:eastAsia="Times New Roman"/>
          <w:sz w:val="24"/>
          <w:szCs w:val="24"/>
        </w:rPr>
        <w:t>жимости включает:</w:t>
      </w:r>
    </w:p>
    <w:p w:rsidR="00AB465C" w:rsidRPr="00406F5D" w:rsidRDefault="00AB465C" w:rsidP="00E11823">
      <w:pPr>
        <w:numPr>
          <w:ilvl w:val="0"/>
          <w:numId w:val="9"/>
        </w:numPr>
        <w:tabs>
          <w:tab w:val="left" w:pos="1359"/>
        </w:tabs>
        <w:ind w:right="-2" w:firstLine="710"/>
        <w:jc w:val="both"/>
        <w:rPr>
          <w:rFonts w:eastAsia="Times New Roman"/>
          <w:sz w:val="24"/>
          <w:szCs w:val="24"/>
        </w:rPr>
      </w:pPr>
      <w:r w:rsidRPr="00406F5D">
        <w:rPr>
          <w:rFonts w:eastAsia="Times New Roman"/>
          <w:sz w:val="24"/>
          <w:szCs w:val="24"/>
        </w:rPr>
        <w:t>основные виды разрешенного использования недвижимости, которые, при условии соблюдения технических регламентов (а до принятия техн</w:t>
      </w:r>
      <w:r w:rsidR="004420FF" w:rsidRPr="00406F5D">
        <w:rPr>
          <w:rFonts w:eastAsia="Times New Roman"/>
          <w:sz w:val="24"/>
          <w:szCs w:val="24"/>
        </w:rPr>
        <w:t>ических регламентов - строитель</w:t>
      </w:r>
      <w:r w:rsidRPr="00406F5D">
        <w:rPr>
          <w:rFonts w:eastAsia="Times New Roman"/>
          <w:sz w:val="24"/>
          <w:szCs w:val="24"/>
        </w:rPr>
        <w:t>ных норм и стандартов безопасности (далее - СНиП), прав</w:t>
      </w:r>
      <w:r w:rsidR="004420FF" w:rsidRPr="00406F5D">
        <w:rPr>
          <w:rFonts w:eastAsia="Times New Roman"/>
          <w:sz w:val="24"/>
          <w:szCs w:val="24"/>
        </w:rPr>
        <w:t>ил пожарной безопасности, требо</w:t>
      </w:r>
      <w:r w:rsidRPr="00406F5D">
        <w:rPr>
          <w:rFonts w:eastAsia="Times New Roman"/>
          <w:sz w:val="24"/>
          <w:szCs w:val="24"/>
        </w:rPr>
        <w:t>ваний гражданской обороны и предупреждения чрезвычайных ситуаций, иных обязательных требований) не могут быть запрещены;</w:t>
      </w:r>
    </w:p>
    <w:p w:rsidR="00AB465C" w:rsidRPr="00406F5D" w:rsidRDefault="00AB465C" w:rsidP="00E11823">
      <w:pPr>
        <w:numPr>
          <w:ilvl w:val="0"/>
          <w:numId w:val="9"/>
        </w:numPr>
        <w:tabs>
          <w:tab w:val="left" w:pos="1400"/>
        </w:tabs>
        <w:ind w:right="-2" w:firstLine="710"/>
        <w:jc w:val="both"/>
        <w:rPr>
          <w:rFonts w:eastAsia="Times New Roman"/>
          <w:sz w:val="24"/>
          <w:szCs w:val="24"/>
        </w:rPr>
      </w:pPr>
      <w:r w:rsidRPr="00406F5D">
        <w:rPr>
          <w:rFonts w:eastAsia="Times New Roman"/>
          <w:sz w:val="24"/>
          <w:szCs w:val="24"/>
        </w:rPr>
        <w:t>условно разрешенные виды использования, тре</w:t>
      </w:r>
      <w:r w:rsidR="004420FF" w:rsidRPr="00406F5D">
        <w:rPr>
          <w:rFonts w:eastAsia="Times New Roman"/>
          <w:sz w:val="24"/>
          <w:szCs w:val="24"/>
        </w:rPr>
        <w:t>бующие получения разрешения, ко</w:t>
      </w:r>
      <w:r w:rsidRPr="00406F5D">
        <w:rPr>
          <w:rFonts w:eastAsia="Times New Roman"/>
          <w:sz w:val="24"/>
          <w:szCs w:val="24"/>
        </w:rPr>
        <w:t>торое принимается по результатам специального согласования, проводимого, в том числе с применением процедур публичных слушаний;</w:t>
      </w:r>
    </w:p>
    <w:p w:rsidR="00AB465C" w:rsidRPr="00406F5D" w:rsidRDefault="00AB465C" w:rsidP="00E11823">
      <w:pPr>
        <w:numPr>
          <w:ilvl w:val="0"/>
          <w:numId w:val="9"/>
        </w:numPr>
        <w:tabs>
          <w:tab w:val="left" w:pos="1400"/>
        </w:tabs>
        <w:ind w:right="-2" w:firstLine="710"/>
        <w:jc w:val="both"/>
        <w:rPr>
          <w:rFonts w:eastAsia="Times New Roman"/>
          <w:sz w:val="24"/>
          <w:szCs w:val="24"/>
        </w:rPr>
      </w:pPr>
      <w:r w:rsidRPr="00406F5D">
        <w:rPr>
          <w:rFonts w:eastAsia="Times New Roman"/>
          <w:sz w:val="24"/>
          <w:szCs w:val="24"/>
        </w:rPr>
        <w:t>вспомогательные виды разрешенного использ</w:t>
      </w:r>
      <w:r w:rsidR="004420FF" w:rsidRPr="00406F5D">
        <w:rPr>
          <w:rFonts w:eastAsia="Times New Roman"/>
          <w:sz w:val="24"/>
          <w:szCs w:val="24"/>
        </w:rPr>
        <w:t>ования, допустимые только в каче</w:t>
      </w:r>
      <w:r w:rsidRPr="00406F5D">
        <w:rPr>
          <w:rFonts w:eastAsia="Times New Roman"/>
          <w:sz w:val="24"/>
          <w:szCs w:val="24"/>
        </w:rPr>
        <w:t>стве дополнительных по отношению к основным видам разрешенного использования и условно разрешенным видам использования и осуществ</w:t>
      </w:r>
      <w:r w:rsidR="004420FF" w:rsidRPr="00406F5D">
        <w:rPr>
          <w:rFonts w:eastAsia="Times New Roman"/>
          <w:sz w:val="24"/>
          <w:szCs w:val="24"/>
        </w:rPr>
        <w:t>ляемые совместно с ними. При от</w:t>
      </w:r>
      <w:r w:rsidRPr="00406F5D">
        <w:rPr>
          <w:rFonts w:eastAsia="Times New Roman"/>
          <w:sz w:val="24"/>
          <w:szCs w:val="24"/>
        </w:rPr>
        <w:t>сутствии на земельном участке основного вида использов</w:t>
      </w:r>
      <w:r w:rsidR="004420FF" w:rsidRPr="00406F5D">
        <w:rPr>
          <w:rFonts w:eastAsia="Times New Roman"/>
          <w:sz w:val="24"/>
          <w:szCs w:val="24"/>
        </w:rPr>
        <w:t>ания вспомогательный (сопутству</w:t>
      </w:r>
      <w:r w:rsidRPr="00406F5D">
        <w:rPr>
          <w:rFonts w:eastAsia="Times New Roman"/>
          <w:sz w:val="24"/>
          <w:szCs w:val="24"/>
        </w:rPr>
        <w:t>ющий) вид использования не разрешается.</w:t>
      </w:r>
    </w:p>
    <w:p w:rsidR="00AB465C" w:rsidRPr="00406F5D" w:rsidRDefault="00AB465C" w:rsidP="002D2193">
      <w:pPr>
        <w:ind w:right="-2" w:firstLine="710"/>
        <w:jc w:val="both"/>
        <w:rPr>
          <w:rFonts w:eastAsia="Times New Roman"/>
          <w:sz w:val="24"/>
          <w:szCs w:val="24"/>
        </w:rPr>
      </w:pPr>
      <w:r w:rsidRPr="00406F5D">
        <w:rPr>
          <w:rFonts w:eastAsia="Times New Roman"/>
          <w:sz w:val="24"/>
          <w:szCs w:val="24"/>
        </w:rPr>
        <w:t xml:space="preserve">Для каждой территориальной зоны, выделенной на </w:t>
      </w:r>
      <w:r w:rsidR="004420FF" w:rsidRPr="00406F5D">
        <w:rPr>
          <w:rFonts w:eastAsia="Times New Roman"/>
          <w:sz w:val="24"/>
          <w:szCs w:val="24"/>
        </w:rPr>
        <w:t>карте градостроительного зониро</w:t>
      </w:r>
      <w:r w:rsidRPr="00406F5D">
        <w:rPr>
          <w:rFonts w:eastAsia="Times New Roman"/>
          <w:sz w:val="24"/>
          <w:szCs w:val="24"/>
        </w:rPr>
        <w:t>вания, устанавливаются, как правило, несколько видов р</w:t>
      </w:r>
      <w:r w:rsidR="004420FF" w:rsidRPr="00406F5D">
        <w:rPr>
          <w:rFonts w:eastAsia="Times New Roman"/>
          <w:sz w:val="24"/>
          <w:szCs w:val="24"/>
        </w:rPr>
        <w:t>азрешенного использования недви</w:t>
      </w:r>
      <w:r w:rsidRPr="00406F5D">
        <w:rPr>
          <w:rFonts w:eastAsia="Times New Roman"/>
          <w:sz w:val="24"/>
          <w:szCs w:val="24"/>
        </w:rPr>
        <w:t>жимости.</w:t>
      </w:r>
    </w:p>
    <w:p w:rsidR="00AB465C" w:rsidRPr="00406F5D" w:rsidRDefault="00E5043F" w:rsidP="002D2193">
      <w:pPr>
        <w:spacing w:line="248" w:lineRule="auto"/>
        <w:ind w:right="-2" w:firstLine="710"/>
        <w:jc w:val="both"/>
        <w:rPr>
          <w:sz w:val="24"/>
          <w:szCs w:val="24"/>
        </w:rPr>
      </w:pPr>
      <w:r w:rsidRPr="00406F5D">
        <w:rPr>
          <w:rFonts w:eastAsia="Times New Roman"/>
          <w:sz w:val="24"/>
          <w:szCs w:val="24"/>
        </w:rPr>
        <w:t>5.</w:t>
      </w:r>
      <w:r w:rsidR="00AB465C" w:rsidRPr="00406F5D">
        <w:rPr>
          <w:rFonts w:eastAsia="Times New Roman"/>
          <w:sz w:val="24"/>
          <w:szCs w:val="24"/>
        </w:rPr>
        <w:t>. Собственники, землепользователи, землевладел</w:t>
      </w:r>
      <w:r w:rsidR="004420FF" w:rsidRPr="00406F5D">
        <w:rPr>
          <w:rFonts w:eastAsia="Times New Roman"/>
          <w:sz w:val="24"/>
          <w:szCs w:val="24"/>
        </w:rPr>
        <w:t>ьцы, арендаторы земельных участ</w:t>
      </w:r>
      <w:r w:rsidR="00AB465C" w:rsidRPr="00406F5D">
        <w:rPr>
          <w:rFonts w:eastAsia="Times New Roman"/>
          <w:sz w:val="24"/>
          <w:szCs w:val="24"/>
        </w:rPr>
        <w:t>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B465C" w:rsidRPr="00406F5D" w:rsidRDefault="00AB465C" w:rsidP="002D2193">
      <w:pPr>
        <w:ind w:right="-2" w:firstLine="708"/>
        <w:jc w:val="both"/>
        <w:rPr>
          <w:sz w:val="24"/>
          <w:szCs w:val="24"/>
        </w:rPr>
      </w:pPr>
      <w:r w:rsidRPr="00406F5D">
        <w:rPr>
          <w:rFonts w:eastAsia="Times New Roman"/>
          <w:sz w:val="24"/>
          <w:szCs w:val="24"/>
        </w:rPr>
        <w:t>Порядок действий по реализации указанного пра</w:t>
      </w:r>
      <w:r w:rsidR="004420FF" w:rsidRPr="00406F5D">
        <w:rPr>
          <w:rFonts w:eastAsia="Times New Roman"/>
          <w:sz w:val="24"/>
          <w:szCs w:val="24"/>
        </w:rPr>
        <w:t>ва устанавливается законодатель</w:t>
      </w:r>
      <w:r w:rsidRPr="00406F5D">
        <w:rPr>
          <w:rFonts w:eastAsia="Times New Roman"/>
          <w:sz w:val="24"/>
          <w:szCs w:val="24"/>
        </w:rPr>
        <w:t>ством в области градостроительной деятельности и нас</w:t>
      </w:r>
      <w:r w:rsidR="004420FF" w:rsidRPr="00406F5D">
        <w:rPr>
          <w:rFonts w:eastAsia="Times New Roman"/>
          <w:sz w:val="24"/>
          <w:szCs w:val="24"/>
        </w:rPr>
        <w:t>тоящими Правилами. Указанный по</w:t>
      </w:r>
      <w:r w:rsidRPr="00406F5D">
        <w:rPr>
          <w:rFonts w:eastAsia="Times New Roman"/>
          <w:sz w:val="24"/>
          <w:szCs w:val="24"/>
        </w:rPr>
        <w:t>рядок устанавливается применительно к случаям, когда:</w:t>
      </w:r>
    </w:p>
    <w:p w:rsidR="00AB465C" w:rsidRPr="00406F5D" w:rsidRDefault="00AB465C" w:rsidP="002D2193">
      <w:pPr>
        <w:spacing w:line="20" w:lineRule="exact"/>
        <w:ind w:right="-2" w:firstLine="708"/>
        <w:rPr>
          <w:sz w:val="24"/>
          <w:szCs w:val="24"/>
        </w:rPr>
      </w:pPr>
    </w:p>
    <w:p w:rsidR="00AB465C" w:rsidRPr="00406F5D" w:rsidRDefault="00AB465C" w:rsidP="00E11823">
      <w:pPr>
        <w:numPr>
          <w:ilvl w:val="0"/>
          <w:numId w:val="10"/>
        </w:numPr>
        <w:tabs>
          <w:tab w:val="left" w:pos="1448"/>
        </w:tabs>
        <w:ind w:right="-2" w:firstLine="708"/>
        <w:jc w:val="both"/>
        <w:rPr>
          <w:rFonts w:eastAsia="Times New Roman"/>
          <w:sz w:val="24"/>
          <w:szCs w:val="24"/>
        </w:rPr>
      </w:pPr>
      <w:r w:rsidRPr="00406F5D">
        <w:rPr>
          <w:rFonts w:eastAsia="Times New Roman"/>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AB465C" w:rsidRPr="00406F5D" w:rsidRDefault="00AB465C" w:rsidP="00E11823">
      <w:pPr>
        <w:numPr>
          <w:ilvl w:val="0"/>
          <w:numId w:val="10"/>
        </w:numPr>
        <w:tabs>
          <w:tab w:val="left" w:pos="1448"/>
        </w:tabs>
        <w:ind w:right="-2" w:firstLine="708"/>
        <w:jc w:val="both"/>
        <w:rPr>
          <w:rFonts w:eastAsia="Times New Roman"/>
          <w:sz w:val="24"/>
          <w:szCs w:val="24"/>
        </w:rPr>
      </w:pPr>
      <w:r w:rsidRPr="00406F5D">
        <w:rPr>
          <w:rFonts w:eastAsia="Times New Roman"/>
          <w:sz w:val="24"/>
          <w:szCs w:val="24"/>
        </w:rPr>
        <w:t>при изменении одного вида на другой вид раз</w:t>
      </w:r>
      <w:r w:rsidR="004420FF" w:rsidRPr="00406F5D">
        <w:rPr>
          <w:rFonts w:eastAsia="Times New Roman"/>
          <w:sz w:val="24"/>
          <w:szCs w:val="24"/>
        </w:rPr>
        <w:t>решенного использования недвижи</w:t>
      </w:r>
      <w:r w:rsidRPr="00406F5D">
        <w:rPr>
          <w:rFonts w:eastAsia="Times New Roman"/>
          <w:sz w:val="24"/>
          <w:szCs w:val="24"/>
        </w:rPr>
        <w:t>мости не затрагиваются конструктивные и иные характеристики надежности и безопасности объектов недвижимости. В этих случаях собственник, польз</w:t>
      </w:r>
      <w:r w:rsidR="0045358E" w:rsidRPr="00406F5D">
        <w:rPr>
          <w:rFonts w:eastAsia="Times New Roman"/>
          <w:sz w:val="24"/>
          <w:szCs w:val="24"/>
        </w:rPr>
        <w:t>ователь, владелец, арендатор не</w:t>
      </w:r>
      <w:r w:rsidRPr="00406F5D">
        <w:rPr>
          <w:rFonts w:eastAsia="Times New Roman"/>
          <w:sz w:val="24"/>
          <w:szCs w:val="24"/>
        </w:rPr>
        <w:t>движимости направляет уведомление о намерении измен</w:t>
      </w:r>
      <w:r w:rsidR="0045358E" w:rsidRPr="00406F5D">
        <w:rPr>
          <w:rFonts w:eastAsia="Times New Roman"/>
          <w:sz w:val="24"/>
          <w:szCs w:val="24"/>
        </w:rPr>
        <w:t>ить вид использования недвижимо</w:t>
      </w:r>
      <w:r w:rsidRPr="00406F5D">
        <w:rPr>
          <w:rFonts w:eastAsia="Times New Roman"/>
          <w:sz w:val="24"/>
          <w:szCs w:val="24"/>
        </w:rPr>
        <w:t>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AB465C" w:rsidRPr="00406F5D" w:rsidRDefault="00AB465C" w:rsidP="00E11823">
      <w:pPr>
        <w:numPr>
          <w:ilvl w:val="0"/>
          <w:numId w:val="10"/>
        </w:numPr>
        <w:tabs>
          <w:tab w:val="left" w:pos="1371"/>
        </w:tabs>
        <w:ind w:right="-2" w:firstLine="708"/>
        <w:jc w:val="both"/>
        <w:rPr>
          <w:rFonts w:eastAsia="Times New Roman"/>
          <w:sz w:val="24"/>
          <w:szCs w:val="24"/>
        </w:rPr>
      </w:pPr>
      <w:r w:rsidRPr="00406F5D">
        <w:rPr>
          <w:rFonts w:eastAsia="Times New Roman"/>
          <w:sz w:val="24"/>
          <w:szCs w:val="24"/>
        </w:rPr>
        <w:t>собственник, пользователь, владелец, арендатор недвижимос</w:t>
      </w:r>
      <w:r w:rsidR="0045358E" w:rsidRPr="00406F5D">
        <w:rPr>
          <w:rFonts w:eastAsia="Times New Roman"/>
          <w:sz w:val="24"/>
          <w:szCs w:val="24"/>
        </w:rPr>
        <w:t>ти запрашивает изме</w:t>
      </w:r>
      <w:r w:rsidRPr="00406F5D">
        <w:rPr>
          <w:rFonts w:eastAsia="Times New Roman"/>
          <w:sz w:val="24"/>
          <w:szCs w:val="24"/>
        </w:rPr>
        <w:t>нение основного разрешенного вида использования на ра</w:t>
      </w:r>
      <w:r w:rsidR="0045358E" w:rsidRPr="00406F5D">
        <w:rPr>
          <w:rFonts w:eastAsia="Times New Roman"/>
          <w:sz w:val="24"/>
          <w:szCs w:val="24"/>
        </w:rPr>
        <w:t>зрешенное по специальному согла</w:t>
      </w:r>
      <w:r w:rsidRPr="00406F5D">
        <w:rPr>
          <w:rFonts w:eastAsia="Times New Roman"/>
          <w:sz w:val="24"/>
          <w:szCs w:val="24"/>
        </w:rPr>
        <w:t>сованию.</w:t>
      </w:r>
    </w:p>
    <w:p w:rsidR="00AB465C" w:rsidRPr="00406F5D" w:rsidRDefault="00AB465C" w:rsidP="002D2193">
      <w:pPr>
        <w:ind w:right="-2" w:firstLine="708"/>
        <w:rPr>
          <w:rFonts w:eastAsia="Times New Roman"/>
          <w:sz w:val="24"/>
          <w:szCs w:val="24"/>
        </w:rPr>
      </w:pPr>
      <w:r w:rsidRPr="00406F5D">
        <w:rPr>
          <w:rFonts w:eastAsia="Times New Roman"/>
          <w:sz w:val="24"/>
          <w:szCs w:val="24"/>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AB465C" w:rsidRPr="00406F5D" w:rsidRDefault="00AB465C" w:rsidP="00E11823">
      <w:pPr>
        <w:numPr>
          <w:ilvl w:val="0"/>
          <w:numId w:val="11"/>
        </w:numPr>
        <w:tabs>
          <w:tab w:val="left" w:pos="1357"/>
        </w:tabs>
        <w:ind w:right="-2" w:firstLine="708"/>
        <w:rPr>
          <w:rFonts w:eastAsia="Times New Roman"/>
          <w:sz w:val="24"/>
          <w:szCs w:val="24"/>
        </w:rPr>
      </w:pPr>
      <w:proofErr w:type="gramStart"/>
      <w:r w:rsidRPr="00406F5D">
        <w:rPr>
          <w:rFonts w:eastAsia="Times New Roman"/>
          <w:sz w:val="24"/>
          <w:szCs w:val="24"/>
        </w:rPr>
        <w:t>предельные(</w:t>
      </w:r>
      <w:proofErr w:type="gramEnd"/>
      <w:r w:rsidRPr="00406F5D">
        <w:rPr>
          <w:rFonts w:eastAsia="Times New Roman"/>
          <w:sz w:val="24"/>
          <w:szCs w:val="24"/>
        </w:rPr>
        <w:t>максимальные и (или) минимальные) размеры земельных участков, в том числе их площадь.</w:t>
      </w:r>
    </w:p>
    <w:p w:rsidR="00AB465C" w:rsidRPr="00406F5D" w:rsidRDefault="00AB465C" w:rsidP="00E11823">
      <w:pPr>
        <w:numPr>
          <w:ilvl w:val="0"/>
          <w:numId w:val="11"/>
        </w:numPr>
        <w:tabs>
          <w:tab w:val="left" w:pos="1357"/>
        </w:tabs>
        <w:ind w:right="-2" w:firstLine="708"/>
        <w:jc w:val="both"/>
        <w:rPr>
          <w:rFonts w:eastAsia="Times New Roman"/>
          <w:sz w:val="24"/>
          <w:szCs w:val="24"/>
        </w:rPr>
      </w:pPr>
      <w:r w:rsidRPr="00406F5D">
        <w:rPr>
          <w:rFonts w:eastAsia="Times New Roman"/>
          <w:sz w:val="24"/>
          <w:szCs w:val="24"/>
        </w:rPr>
        <w:t>минимальные отступы от границ земельных участ</w:t>
      </w:r>
      <w:r w:rsidR="0045358E" w:rsidRPr="00406F5D">
        <w:rPr>
          <w:rFonts w:eastAsia="Times New Roman"/>
          <w:sz w:val="24"/>
          <w:szCs w:val="24"/>
        </w:rPr>
        <w:t>ков в целях определения мест до</w:t>
      </w:r>
      <w:r w:rsidRPr="00406F5D">
        <w:rPr>
          <w:rFonts w:eastAsia="Times New Roman"/>
          <w:sz w:val="24"/>
          <w:szCs w:val="24"/>
        </w:rPr>
        <w:t>пустимого размещения зданий, строений, сооружений, за пределами которых запрещено строительство зданий, строений, сооружений;</w:t>
      </w:r>
    </w:p>
    <w:p w:rsidR="00AB465C" w:rsidRPr="00406F5D" w:rsidRDefault="00AB465C" w:rsidP="00E11823">
      <w:pPr>
        <w:numPr>
          <w:ilvl w:val="0"/>
          <w:numId w:val="12"/>
        </w:numPr>
        <w:tabs>
          <w:tab w:val="left" w:pos="1500"/>
        </w:tabs>
        <w:ind w:right="-2" w:firstLine="708"/>
        <w:rPr>
          <w:rFonts w:eastAsia="Times New Roman"/>
          <w:sz w:val="24"/>
          <w:szCs w:val="24"/>
        </w:rPr>
      </w:pPr>
      <w:r w:rsidRPr="00406F5D">
        <w:rPr>
          <w:rFonts w:eastAsia="Times New Roman"/>
          <w:sz w:val="24"/>
          <w:szCs w:val="24"/>
        </w:rPr>
        <w:t>предельное количество этажей или предельную</w:t>
      </w:r>
      <w:r w:rsidR="0045358E" w:rsidRPr="00406F5D">
        <w:rPr>
          <w:rFonts w:eastAsia="Times New Roman"/>
          <w:sz w:val="24"/>
          <w:szCs w:val="24"/>
        </w:rPr>
        <w:t xml:space="preserve"> высоту зданий, строений, соору</w:t>
      </w:r>
      <w:r w:rsidRPr="00406F5D">
        <w:rPr>
          <w:rFonts w:eastAsia="Times New Roman"/>
          <w:sz w:val="24"/>
          <w:szCs w:val="24"/>
        </w:rPr>
        <w:t>жений;</w:t>
      </w:r>
    </w:p>
    <w:p w:rsidR="00AB465C" w:rsidRPr="00406F5D" w:rsidRDefault="00AB465C" w:rsidP="00E11823">
      <w:pPr>
        <w:numPr>
          <w:ilvl w:val="0"/>
          <w:numId w:val="12"/>
        </w:numPr>
        <w:tabs>
          <w:tab w:val="left" w:pos="1400"/>
        </w:tabs>
        <w:ind w:right="-2" w:firstLine="708"/>
        <w:jc w:val="both"/>
        <w:rPr>
          <w:rFonts w:eastAsia="Times New Roman"/>
          <w:sz w:val="24"/>
          <w:szCs w:val="24"/>
        </w:rPr>
      </w:pPr>
      <w:r w:rsidRPr="00406F5D">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465C" w:rsidRPr="00406F5D" w:rsidRDefault="00AB465C" w:rsidP="00E11823">
      <w:pPr>
        <w:numPr>
          <w:ilvl w:val="0"/>
          <w:numId w:val="12"/>
        </w:numPr>
        <w:tabs>
          <w:tab w:val="left" w:pos="1400"/>
        </w:tabs>
        <w:ind w:right="-2" w:firstLine="708"/>
        <w:rPr>
          <w:rFonts w:eastAsia="Times New Roman"/>
          <w:sz w:val="24"/>
          <w:szCs w:val="24"/>
        </w:rPr>
      </w:pPr>
      <w:r w:rsidRPr="00406F5D">
        <w:rPr>
          <w:rFonts w:eastAsia="Times New Roman"/>
          <w:sz w:val="24"/>
          <w:szCs w:val="24"/>
        </w:rPr>
        <w:t>иные показатели</w:t>
      </w:r>
    </w:p>
    <w:p w:rsidR="00AB465C" w:rsidRPr="00406F5D" w:rsidRDefault="00AB465C" w:rsidP="002D2193">
      <w:pPr>
        <w:ind w:right="-2" w:firstLine="708"/>
        <w:jc w:val="both"/>
        <w:rPr>
          <w:sz w:val="24"/>
          <w:szCs w:val="24"/>
        </w:rPr>
      </w:pPr>
      <w:r w:rsidRPr="00406F5D">
        <w:rPr>
          <w:rFonts w:eastAsia="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B465C" w:rsidRPr="00406F5D" w:rsidRDefault="00AB465C" w:rsidP="00E11823">
      <w:pPr>
        <w:numPr>
          <w:ilvl w:val="0"/>
          <w:numId w:val="13"/>
        </w:numPr>
        <w:tabs>
          <w:tab w:val="left" w:pos="1316"/>
        </w:tabs>
        <w:ind w:right="-2" w:firstLine="708"/>
        <w:jc w:val="both"/>
        <w:rPr>
          <w:rFonts w:eastAsia="Times New Roman"/>
          <w:sz w:val="24"/>
          <w:szCs w:val="24"/>
        </w:rPr>
      </w:pPr>
      <w:r w:rsidRPr="00406F5D">
        <w:rPr>
          <w:rFonts w:eastAsia="Times New Roman"/>
          <w:sz w:val="24"/>
          <w:szCs w:val="24"/>
        </w:rPr>
        <w:t xml:space="preserve">пределах территориальных зон, выделенных по видам разрешенного использования недвижимости, могут устанавливаться несколько </w:t>
      </w:r>
      <w:proofErr w:type="spellStart"/>
      <w:r w:rsidRPr="00406F5D">
        <w:rPr>
          <w:rFonts w:eastAsia="Times New Roman"/>
          <w:sz w:val="24"/>
          <w:szCs w:val="24"/>
        </w:rPr>
        <w:t>подзо</w:t>
      </w:r>
      <w:r w:rsidR="0045358E" w:rsidRPr="00406F5D">
        <w:rPr>
          <w:rFonts w:eastAsia="Times New Roman"/>
          <w:sz w:val="24"/>
          <w:szCs w:val="24"/>
        </w:rPr>
        <w:t>н</w:t>
      </w:r>
      <w:proofErr w:type="spellEnd"/>
      <w:r w:rsidR="0045358E" w:rsidRPr="00406F5D">
        <w:rPr>
          <w:rFonts w:eastAsia="Times New Roman"/>
          <w:sz w:val="24"/>
          <w:szCs w:val="24"/>
        </w:rPr>
        <w:t xml:space="preserve"> с различными сочетаниями пара</w:t>
      </w:r>
      <w:r w:rsidRPr="00406F5D">
        <w:rPr>
          <w:rFonts w:eastAsia="Times New Roman"/>
          <w:sz w:val="24"/>
          <w:szCs w:val="24"/>
        </w:rPr>
        <w:t>метров разрешенного строительного изменения недвижимости, но с одинаковыми списками видов разрешенного использования недвижимости.</w:t>
      </w:r>
    </w:p>
    <w:p w:rsidR="00AB465C" w:rsidRPr="00406F5D" w:rsidRDefault="00AB465C" w:rsidP="002D2193">
      <w:pPr>
        <w:ind w:right="-2" w:firstLine="708"/>
        <w:jc w:val="both"/>
        <w:rPr>
          <w:rFonts w:eastAsia="Times New Roman"/>
          <w:sz w:val="24"/>
          <w:szCs w:val="24"/>
        </w:rPr>
      </w:pPr>
      <w:r w:rsidRPr="00406F5D">
        <w:rPr>
          <w:rFonts w:eastAsia="Times New Roman"/>
          <w:sz w:val="24"/>
          <w:szCs w:val="24"/>
        </w:rPr>
        <w:t>Количество видов предельных параметров с ус</w:t>
      </w:r>
      <w:r w:rsidR="0045358E" w:rsidRPr="00406F5D">
        <w:rPr>
          <w:rFonts w:eastAsia="Times New Roman"/>
          <w:sz w:val="24"/>
          <w:szCs w:val="24"/>
        </w:rPr>
        <w:t>тановлением их значений примени</w:t>
      </w:r>
      <w:r w:rsidRPr="00406F5D">
        <w:rPr>
          <w:rFonts w:eastAsia="Times New Roman"/>
          <w:sz w:val="24"/>
          <w:szCs w:val="24"/>
        </w:rPr>
        <w:t xml:space="preserve">тельно к различным территориальным зонам может увеличиваться путем последовательного внесения изменений в настоящие Правила, в том числе с </w:t>
      </w:r>
      <w:r w:rsidR="0045358E" w:rsidRPr="00406F5D">
        <w:rPr>
          <w:rFonts w:eastAsia="Times New Roman"/>
          <w:sz w:val="24"/>
          <w:szCs w:val="24"/>
        </w:rPr>
        <w:t>использованием предложений, под</w:t>
      </w:r>
      <w:r w:rsidRPr="00406F5D">
        <w:rPr>
          <w:rFonts w:eastAsia="Times New Roman"/>
          <w:sz w:val="24"/>
          <w:szCs w:val="24"/>
        </w:rPr>
        <w:t>готовленных на основе утвержденной документации по планировке территории.</w:t>
      </w:r>
    </w:p>
    <w:p w:rsidR="00AB465C" w:rsidRPr="00406F5D" w:rsidRDefault="00E5043F" w:rsidP="002D2193">
      <w:pPr>
        <w:spacing w:line="248" w:lineRule="auto"/>
        <w:ind w:right="-2" w:firstLine="708"/>
        <w:jc w:val="both"/>
        <w:rPr>
          <w:sz w:val="24"/>
          <w:szCs w:val="24"/>
        </w:rPr>
      </w:pPr>
      <w:r w:rsidRPr="00406F5D">
        <w:rPr>
          <w:rFonts w:eastAsia="Times New Roman"/>
          <w:sz w:val="24"/>
          <w:szCs w:val="24"/>
        </w:rPr>
        <w:t>6</w:t>
      </w:r>
      <w:r w:rsidR="00AB465C" w:rsidRPr="00406F5D">
        <w:rPr>
          <w:rFonts w:eastAsia="Times New Roman"/>
          <w:sz w:val="24"/>
          <w:szCs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w:t>
      </w:r>
      <w:r w:rsidR="0045358E" w:rsidRPr="00406F5D">
        <w:rPr>
          <w:rFonts w:eastAsia="Times New Roman"/>
          <w:sz w:val="24"/>
          <w:szCs w:val="24"/>
        </w:rPr>
        <w:t>ения, телефонизации и т. д.) яв</w:t>
      </w:r>
      <w:r w:rsidR="00AB465C" w:rsidRPr="00406F5D">
        <w:rPr>
          <w:rFonts w:eastAsia="Times New Roman"/>
          <w:sz w:val="24"/>
          <w:szCs w:val="24"/>
        </w:rPr>
        <w:t>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B465C" w:rsidRPr="00406F5D" w:rsidRDefault="00356B8C" w:rsidP="0018441C">
      <w:pPr>
        <w:pStyle w:val="1"/>
        <w:spacing w:before="240"/>
        <w:ind w:firstLine="709"/>
        <w:jc w:val="both"/>
        <w:rPr>
          <w:rFonts w:ascii="Times New Roman" w:hAnsi="Times New Roman" w:cs="Times New Roman"/>
          <w:color w:val="auto"/>
          <w:sz w:val="24"/>
          <w:szCs w:val="24"/>
        </w:rPr>
      </w:pPr>
      <w:bookmarkStart w:id="76" w:name="_Toc27226120"/>
      <w:r w:rsidRPr="00406F5D">
        <w:rPr>
          <w:rFonts w:ascii="Times New Roman" w:hAnsi="Times New Roman" w:cs="Times New Roman"/>
          <w:color w:val="auto"/>
          <w:sz w:val="24"/>
          <w:szCs w:val="24"/>
        </w:rPr>
        <w:t xml:space="preserve">Статья </w:t>
      </w:r>
      <w:r w:rsidR="000F4705" w:rsidRPr="00406F5D">
        <w:rPr>
          <w:rFonts w:ascii="Times New Roman" w:hAnsi="Times New Roman" w:cs="Times New Roman"/>
          <w:color w:val="auto"/>
          <w:sz w:val="24"/>
          <w:szCs w:val="24"/>
        </w:rPr>
        <w:t>3</w:t>
      </w:r>
      <w:r w:rsidR="00395FBF" w:rsidRPr="00406F5D">
        <w:rPr>
          <w:rFonts w:ascii="Times New Roman" w:hAnsi="Times New Roman" w:cs="Times New Roman"/>
          <w:color w:val="auto"/>
          <w:sz w:val="24"/>
          <w:szCs w:val="24"/>
        </w:rPr>
        <w:t>9</w:t>
      </w:r>
      <w:r w:rsidR="00AB465C" w:rsidRPr="00406F5D">
        <w:rPr>
          <w:rFonts w:ascii="Times New Roman" w:hAnsi="Times New Roman" w:cs="Times New Roman"/>
          <w:color w:val="auto"/>
          <w:sz w:val="24"/>
          <w:szCs w:val="24"/>
        </w:rPr>
        <w:t>. Виды территориальных зон, выд</w:t>
      </w:r>
      <w:r w:rsidR="001E2196" w:rsidRPr="00406F5D">
        <w:rPr>
          <w:rFonts w:ascii="Times New Roman" w:hAnsi="Times New Roman" w:cs="Times New Roman"/>
          <w:color w:val="auto"/>
          <w:sz w:val="24"/>
          <w:szCs w:val="24"/>
        </w:rPr>
        <w:t>еленных на карте градостроитель</w:t>
      </w:r>
      <w:r w:rsidR="00AB465C" w:rsidRPr="00406F5D">
        <w:rPr>
          <w:rFonts w:ascii="Times New Roman" w:hAnsi="Times New Roman" w:cs="Times New Roman"/>
          <w:color w:val="auto"/>
          <w:sz w:val="24"/>
          <w:szCs w:val="24"/>
        </w:rPr>
        <w:t>ного зонирования</w:t>
      </w:r>
      <w:bookmarkEnd w:id="76"/>
    </w:p>
    <w:p w:rsidR="00AB465C" w:rsidRPr="00406F5D" w:rsidRDefault="00AB465C" w:rsidP="00CE0EC9">
      <w:pPr>
        <w:spacing w:line="20" w:lineRule="exact"/>
        <w:ind w:firstLine="709"/>
        <w:jc w:val="both"/>
        <w:rPr>
          <w:i/>
          <w:sz w:val="24"/>
          <w:szCs w:val="24"/>
        </w:rPr>
      </w:pPr>
    </w:p>
    <w:p w:rsidR="00AB465C" w:rsidRPr="00406F5D" w:rsidRDefault="00AB465C" w:rsidP="002D2193">
      <w:pPr>
        <w:spacing w:line="272" w:lineRule="auto"/>
        <w:ind w:right="200" w:firstLine="709"/>
        <w:rPr>
          <w:rFonts w:eastAsia="Times New Roman"/>
          <w:sz w:val="24"/>
          <w:szCs w:val="24"/>
        </w:rPr>
      </w:pPr>
      <w:r w:rsidRPr="00406F5D">
        <w:rPr>
          <w:rFonts w:eastAsia="Times New Roman"/>
          <w:sz w:val="24"/>
          <w:szCs w:val="24"/>
        </w:rPr>
        <w:t>Настоящими Правилами устанавливаются следующие виды территориальных зон на территории муниципального образования:</w:t>
      </w:r>
    </w:p>
    <w:tbl>
      <w:tblPr>
        <w:tblW w:w="9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17"/>
        <w:gridCol w:w="7993"/>
        <w:gridCol w:w="40"/>
        <w:gridCol w:w="40"/>
      </w:tblGrid>
      <w:tr w:rsidR="002D2193" w:rsidRPr="00406F5D" w:rsidTr="0057707B">
        <w:trPr>
          <w:gridAfter w:val="1"/>
          <w:wAfter w:w="40" w:type="dxa"/>
          <w:trHeight w:val="301"/>
        </w:trPr>
        <w:tc>
          <w:tcPr>
            <w:tcW w:w="1417" w:type="dxa"/>
            <w:vMerge w:val="restart"/>
            <w:vAlign w:val="bottom"/>
          </w:tcPr>
          <w:p w:rsidR="002D2193" w:rsidRPr="00406F5D" w:rsidRDefault="002D2193" w:rsidP="00A156A1">
            <w:pPr>
              <w:jc w:val="center"/>
              <w:rPr>
                <w:sz w:val="24"/>
                <w:szCs w:val="24"/>
              </w:rPr>
            </w:pPr>
            <w:r w:rsidRPr="00406F5D">
              <w:rPr>
                <w:rFonts w:eastAsia="Times New Roman"/>
                <w:sz w:val="24"/>
                <w:szCs w:val="24"/>
              </w:rPr>
              <w:t>Кодовые обо-</w:t>
            </w:r>
          </w:p>
          <w:p w:rsidR="002D2193" w:rsidRPr="00406F5D" w:rsidRDefault="002D2193" w:rsidP="00A156A1">
            <w:pPr>
              <w:jc w:val="center"/>
              <w:rPr>
                <w:sz w:val="24"/>
                <w:szCs w:val="24"/>
              </w:rPr>
            </w:pPr>
            <w:r w:rsidRPr="00406F5D">
              <w:rPr>
                <w:rFonts w:eastAsia="Times New Roman"/>
                <w:sz w:val="24"/>
                <w:szCs w:val="24"/>
              </w:rPr>
              <w:t>значения тер-</w:t>
            </w:r>
          </w:p>
          <w:p w:rsidR="002D2193" w:rsidRPr="00406F5D" w:rsidRDefault="002D2193" w:rsidP="00A156A1">
            <w:pPr>
              <w:jc w:val="center"/>
              <w:rPr>
                <w:sz w:val="24"/>
                <w:szCs w:val="24"/>
              </w:rPr>
            </w:pPr>
            <w:proofErr w:type="spellStart"/>
            <w:r w:rsidRPr="00406F5D">
              <w:rPr>
                <w:rFonts w:eastAsia="Times New Roman"/>
                <w:sz w:val="24"/>
                <w:szCs w:val="24"/>
              </w:rPr>
              <w:t>риториаль</w:t>
            </w:r>
            <w:proofErr w:type="spellEnd"/>
            <w:r w:rsidRPr="00406F5D">
              <w:rPr>
                <w:rFonts w:eastAsia="Times New Roman"/>
                <w:sz w:val="24"/>
                <w:szCs w:val="24"/>
              </w:rPr>
              <w:t>-</w:t>
            </w:r>
          </w:p>
          <w:p w:rsidR="002D2193" w:rsidRPr="00406F5D" w:rsidRDefault="002D2193" w:rsidP="00A156A1">
            <w:pPr>
              <w:jc w:val="center"/>
              <w:rPr>
                <w:sz w:val="24"/>
                <w:szCs w:val="24"/>
              </w:rPr>
            </w:pPr>
            <w:proofErr w:type="spellStart"/>
            <w:r w:rsidRPr="00406F5D">
              <w:rPr>
                <w:rFonts w:eastAsia="Times New Roman"/>
                <w:w w:val="99"/>
                <w:sz w:val="24"/>
                <w:szCs w:val="24"/>
              </w:rPr>
              <w:t>ных</w:t>
            </w:r>
            <w:proofErr w:type="spellEnd"/>
            <w:r w:rsidRPr="00406F5D">
              <w:rPr>
                <w:rFonts w:eastAsia="Times New Roman"/>
                <w:w w:val="99"/>
                <w:sz w:val="24"/>
                <w:szCs w:val="24"/>
              </w:rPr>
              <w:t xml:space="preserve"> зон</w:t>
            </w:r>
          </w:p>
        </w:tc>
        <w:tc>
          <w:tcPr>
            <w:tcW w:w="7993" w:type="dxa"/>
            <w:vMerge w:val="restart"/>
            <w:vAlign w:val="center"/>
          </w:tcPr>
          <w:p w:rsidR="002D2193" w:rsidRPr="00406F5D" w:rsidRDefault="002D2193" w:rsidP="002D2193">
            <w:pPr>
              <w:jc w:val="center"/>
              <w:rPr>
                <w:sz w:val="24"/>
                <w:szCs w:val="24"/>
              </w:rPr>
            </w:pPr>
            <w:r w:rsidRPr="00406F5D">
              <w:rPr>
                <w:rFonts w:eastAsia="Times New Roman"/>
                <w:sz w:val="24"/>
                <w:szCs w:val="24"/>
              </w:rPr>
              <w:t>Наименование территориальных зон</w:t>
            </w:r>
          </w:p>
        </w:tc>
        <w:tc>
          <w:tcPr>
            <w:tcW w:w="40" w:type="dxa"/>
            <w:vAlign w:val="bottom"/>
          </w:tcPr>
          <w:p w:rsidR="002D2193" w:rsidRPr="00406F5D" w:rsidRDefault="002D2193" w:rsidP="00A156A1">
            <w:pPr>
              <w:rPr>
                <w:sz w:val="24"/>
                <w:szCs w:val="24"/>
              </w:rPr>
            </w:pPr>
          </w:p>
        </w:tc>
      </w:tr>
      <w:tr w:rsidR="002D2193" w:rsidRPr="00406F5D" w:rsidTr="0057707B">
        <w:trPr>
          <w:gridAfter w:val="1"/>
          <w:wAfter w:w="40" w:type="dxa"/>
          <w:trHeight w:val="274"/>
        </w:trPr>
        <w:tc>
          <w:tcPr>
            <w:tcW w:w="1417" w:type="dxa"/>
            <w:vMerge/>
            <w:vAlign w:val="bottom"/>
          </w:tcPr>
          <w:p w:rsidR="002D2193" w:rsidRPr="00406F5D" w:rsidRDefault="002D2193" w:rsidP="00A156A1">
            <w:pPr>
              <w:jc w:val="center"/>
              <w:rPr>
                <w:sz w:val="24"/>
                <w:szCs w:val="24"/>
              </w:rPr>
            </w:pPr>
          </w:p>
        </w:tc>
        <w:tc>
          <w:tcPr>
            <w:tcW w:w="7993" w:type="dxa"/>
            <w:vMerge/>
            <w:vAlign w:val="bottom"/>
          </w:tcPr>
          <w:p w:rsidR="002D2193" w:rsidRPr="00406F5D" w:rsidRDefault="002D2193" w:rsidP="00A156A1">
            <w:pPr>
              <w:rPr>
                <w:sz w:val="24"/>
                <w:szCs w:val="24"/>
              </w:rPr>
            </w:pPr>
          </w:p>
        </w:tc>
        <w:tc>
          <w:tcPr>
            <w:tcW w:w="40" w:type="dxa"/>
            <w:vAlign w:val="bottom"/>
          </w:tcPr>
          <w:p w:rsidR="002D2193" w:rsidRPr="00406F5D" w:rsidRDefault="002D2193" w:rsidP="00A156A1">
            <w:pPr>
              <w:rPr>
                <w:sz w:val="24"/>
                <w:szCs w:val="24"/>
              </w:rPr>
            </w:pPr>
          </w:p>
        </w:tc>
      </w:tr>
      <w:tr w:rsidR="002D2193" w:rsidRPr="00406F5D" w:rsidTr="0057707B">
        <w:trPr>
          <w:gridAfter w:val="1"/>
          <w:wAfter w:w="40" w:type="dxa"/>
          <w:trHeight w:val="142"/>
        </w:trPr>
        <w:tc>
          <w:tcPr>
            <w:tcW w:w="1417" w:type="dxa"/>
            <w:vMerge/>
            <w:vAlign w:val="bottom"/>
          </w:tcPr>
          <w:p w:rsidR="002D2193" w:rsidRPr="00406F5D" w:rsidRDefault="002D2193" w:rsidP="00A156A1">
            <w:pPr>
              <w:jc w:val="center"/>
              <w:rPr>
                <w:sz w:val="24"/>
                <w:szCs w:val="24"/>
              </w:rPr>
            </w:pPr>
          </w:p>
        </w:tc>
        <w:tc>
          <w:tcPr>
            <w:tcW w:w="7993" w:type="dxa"/>
            <w:vMerge/>
            <w:vAlign w:val="bottom"/>
          </w:tcPr>
          <w:p w:rsidR="002D2193" w:rsidRPr="00406F5D" w:rsidRDefault="002D2193" w:rsidP="00A156A1">
            <w:pPr>
              <w:rPr>
                <w:sz w:val="24"/>
                <w:szCs w:val="24"/>
              </w:rPr>
            </w:pPr>
          </w:p>
        </w:tc>
        <w:tc>
          <w:tcPr>
            <w:tcW w:w="40" w:type="dxa"/>
            <w:vAlign w:val="bottom"/>
          </w:tcPr>
          <w:p w:rsidR="002D2193" w:rsidRPr="00406F5D" w:rsidRDefault="002D2193" w:rsidP="00A156A1">
            <w:pPr>
              <w:rPr>
                <w:sz w:val="24"/>
                <w:szCs w:val="24"/>
              </w:rPr>
            </w:pPr>
          </w:p>
        </w:tc>
      </w:tr>
      <w:tr w:rsidR="002D2193" w:rsidRPr="00406F5D" w:rsidTr="0057707B">
        <w:trPr>
          <w:gridAfter w:val="1"/>
          <w:wAfter w:w="40" w:type="dxa"/>
          <w:trHeight w:val="134"/>
        </w:trPr>
        <w:tc>
          <w:tcPr>
            <w:tcW w:w="1417" w:type="dxa"/>
            <w:vMerge/>
            <w:vAlign w:val="bottom"/>
          </w:tcPr>
          <w:p w:rsidR="002D2193" w:rsidRPr="00406F5D" w:rsidRDefault="002D2193" w:rsidP="00A156A1">
            <w:pPr>
              <w:jc w:val="center"/>
              <w:rPr>
                <w:sz w:val="24"/>
                <w:szCs w:val="24"/>
              </w:rPr>
            </w:pPr>
          </w:p>
        </w:tc>
        <w:tc>
          <w:tcPr>
            <w:tcW w:w="7993" w:type="dxa"/>
            <w:vMerge/>
            <w:vAlign w:val="bottom"/>
          </w:tcPr>
          <w:p w:rsidR="002D2193" w:rsidRPr="00406F5D" w:rsidRDefault="002D2193" w:rsidP="00A156A1">
            <w:pPr>
              <w:rPr>
                <w:sz w:val="24"/>
                <w:szCs w:val="24"/>
              </w:rPr>
            </w:pPr>
          </w:p>
        </w:tc>
        <w:tc>
          <w:tcPr>
            <w:tcW w:w="40" w:type="dxa"/>
            <w:vAlign w:val="bottom"/>
          </w:tcPr>
          <w:p w:rsidR="002D2193" w:rsidRPr="00406F5D" w:rsidRDefault="002D2193" w:rsidP="00A156A1">
            <w:pPr>
              <w:rPr>
                <w:sz w:val="24"/>
                <w:szCs w:val="24"/>
              </w:rPr>
            </w:pPr>
          </w:p>
        </w:tc>
      </w:tr>
      <w:tr w:rsidR="002D2193" w:rsidRPr="00406F5D" w:rsidTr="0057707B">
        <w:trPr>
          <w:gridAfter w:val="1"/>
          <w:wAfter w:w="40" w:type="dxa"/>
          <w:trHeight w:val="284"/>
        </w:trPr>
        <w:tc>
          <w:tcPr>
            <w:tcW w:w="1417" w:type="dxa"/>
            <w:vMerge/>
            <w:vAlign w:val="bottom"/>
          </w:tcPr>
          <w:p w:rsidR="002D2193" w:rsidRPr="00406F5D" w:rsidRDefault="002D2193" w:rsidP="00A156A1">
            <w:pPr>
              <w:jc w:val="center"/>
              <w:rPr>
                <w:sz w:val="24"/>
                <w:szCs w:val="24"/>
              </w:rPr>
            </w:pPr>
          </w:p>
        </w:tc>
        <w:tc>
          <w:tcPr>
            <w:tcW w:w="7993" w:type="dxa"/>
            <w:vMerge/>
            <w:vAlign w:val="bottom"/>
          </w:tcPr>
          <w:p w:rsidR="002D2193" w:rsidRPr="00406F5D" w:rsidRDefault="002D2193" w:rsidP="00A156A1">
            <w:pPr>
              <w:rPr>
                <w:sz w:val="24"/>
                <w:szCs w:val="24"/>
              </w:rPr>
            </w:pPr>
          </w:p>
        </w:tc>
        <w:tc>
          <w:tcPr>
            <w:tcW w:w="40" w:type="dxa"/>
            <w:vAlign w:val="bottom"/>
          </w:tcPr>
          <w:p w:rsidR="002D2193" w:rsidRPr="00406F5D" w:rsidRDefault="002D2193" w:rsidP="00A156A1">
            <w:pPr>
              <w:rPr>
                <w:sz w:val="24"/>
                <w:szCs w:val="24"/>
              </w:rPr>
            </w:pPr>
          </w:p>
        </w:tc>
      </w:tr>
      <w:tr w:rsidR="00AB465C" w:rsidRPr="00406F5D" w:rsidTr="0057707B">
        <w:trPr>
          <w:gridAfter w:val="1"/>
          <w:wAfter w:w="40" w:type="dxa"/>
          <w:trHeight w:val="290"/>
        </w:trPr>
        <w:tc>
          <w:tcPr>
            <w:tcW w:w="1417" w:type="dxa"/>
            <w:vAlign w:val="bottom"/>
          </w:tcPr>
          <w:p w:rsidR="00AB465C" w:rsidRPr="00406F5D" w:rsidRDefault="00AB465C" w:rsidP="00A156A1">
            <w:pPr>
              <w:rPr>
                <w:sz w:val="24"/>
                <w:szCs w:val="24"/>
              </w:rPr>
            </w:pPr>
          </w:p>
        </w:tc>
        <w:tc>
          <w:tcPr>
            <w:tcW w:w="7993" w:type="dxa"/>
            <w:vAlign w:val="bottom"/>
          </w:tcPr>
          <w:p w:rsidR="00AB465C" w:rsidRPr="00406F5D" w:rsidRDefault="00AB465C" w:rsidP="00931BB1">
            <w:pPr>
              <w:jc w:val="center"/>
              <w:rPr>
                <w:sz w:val="24"/>
                <w:szCs w:val="24"/>
              </w:rPr>
            </w:pPr>
            <w:r w:rsidRPr="00406F5D">
              <w:rPr>
                <w:rFonts w:eastAsia="Times New Roman"/>
                <w:sz w:val="24"/>
                <w:szCs w:val="24"/>
              </w:rPr>
              <w:t>ЖИЛЫЕ ЗОНЫ:</w:t>
            </w:r>
          </w:p>
        </w:tc>
        <w:tc>
          <w:tcPr>
            <w:tcW w:w="40" w:type="dxa"/>
            <w:vAlign w:val="bottom"/>
          </w:tcPr>
          <w:p w:rsidR="00AB465C" w:rsidRPr="00406F5D" w:rsidRDefault="00AB465C" w:rsidP="00A156A1">
            <w:pPr>
              <w:rPr>
                <w:sz w:val="24"/>
                <w:szCs w:val="24"/>
              </w:rPr>
            </w:pPr>
          </w:p>
        </w:tc>
      </w:tr>
      <w:tr w:rsidR="00FC69AC" w:rsidRPr="00406F5D" w:rsidTr="0057707B">
        <w:trPr>
          <w:gridAfter w:val="1"/>
          <w:wAfter w:w="40" w:type="dxa"/>
          <w:trHeight w:val="288"/>
        </w:trPr>
        <w:tc>
          <w:tcPr>
            <w:tcW w:w="1417" w:type="dxa"/>
            <w:vAlign w:val="center"/>
          </w:tcPr>
          <w:p w:rsidR="00FC69AC" w:rsidRPr="00406F5D" w:rsidRDefault="00FC69AC" w:rsidP="00FC69AC">
            <w:pPr>
              <w:jc w:val="center"/>
              <w:rPr>
                <w:sz w:val="24"/>
                <w:szCs w:val="24"/>
              </w:rPr>
            </w:pPr>
            <w:r w:rsidRPr="00406F5D">
              <w:rPr>
                <w:sz w:val="24"/>
                <w:szCs w:val="24"/>
              </w:rPr>
              <w:t>Ж</w:t>
            </w:r>
            <w:r w:rsidR="00914FA6" w:rsidRPr="00406F5D">
              <w:rPr>
                <w:sz w:val="24"/>
                <w:szCs w:val="24"/>
              </w:rPr>
              <w:t>З</w:t>
            </w:r>
            <w:r w:rsidR="00A471C2" w:rsidRPr="00406F5D">
              <w:rPr>
                <w:sz w:val="24"/>
                <w:szCs w:val="24"/>
              </w:rPr>
              <w:t>-1</w:t>
            </w:r>
          </w:p>
        </w:tc>
        <w:tc>
          <w:tcPr>
            <w:tcW w:w="7993" w:type="dxa"/>
            <w:vAlign w:val="center"/>
          </w:tcPr>
          <w:p w:rsidR="00FC69AC" w:rsidRPr="00406F5D" w:rsidRDefault="00FC69AC" w:rsidP="00B70C2D">
            <w:pPr>
              <w:ind w:left="142"/>
              <w:rPr>
                <w:sz w:val="24"/>
                <w:szCs w:val="24"/>
              </w:rPr>
            </w:pPr>
            <w:r w:rsidRPr="00406F5D">
              <w:rPr>
                <w:sz w:val="24"/>
                <w:szCs w:val="24"/>
              </w:rPr>
              <w:t xml:space="preserve">Зона </w:t>
            </w:r>
            <w:r w:rsidR="00A471C2" w:rsidRPr="00406F5D">
              <w:rPr>
                <w:sz w:val="24"/>
                <w:szCs w:val="24"/>
              </w:rPr>
              <w:t>застройки индивидуальными жилыми домами</w:t>
            </w:r>
            <w:r w:rsidR="002221E3" w:rsidRPr="00406F5D">
              <w:rPr>
                <w:sz w:val="24"/>
                <w:szCs w:val="24"/>
              </w:rPr>
              <w:t xml:space="preserve"> </w:t>
            </w:r>
          </w:p>
        </w:tc>
        <w:tc>
          <w:tcPr>
            <w:tcW w:w="40" w:type="dxa"/>
            <w:vAlign w:val="bottom"/>
          </w:tcPr>
          <w:p w:rsidR="00FC69AC" w:rsidRPr="00406F5D" w:rsidRDefault="00FC69AC" w:rsidP="00A156A1">
            <w:pPr>
              <w:rPr>
                <w:sz w:val="24"/>
                <w:szCs w:val="24"/>
              </w:rPr>
            </w:pPr>
          </w:p>
        </w:tc>
      </w:tr>
      <w:tr w:rsidR="00423D09" w:rsidRPr="00406F5D" w:rsidTr="0057707B">
        <w:trPr>
          <w:gridAfter w:val="1"/>
          <w:wAfter w:w="40" w:type="dxa"/>
          <w:trHeight w:val="288"/>
        </w:trPr>
        <w:tc>
          <w:tcPr>
            <w:tcW w:w="1417" w:type="dxa"/>
            <w:vAlign w:val="center"/>
          </w:tcPr>
          <w:p w:rsidR="00423D09" w:rsidRPr="00406F5D" w:rsidRDefault="00423D09" w:rsidP="00FC69AC">
            <w:pPr>
              <w:jc w:val="center"/>
              <w:rPr>
                <w:sz w:val="24"/>
                <w:szCs w:val="24"/>
              </w:rPr>
            </w:pPr>
            <w:r w:rsidRPr="00406F5D">
              <w:rPr>
                <w:sz w:val="24"/>
                <w:szCs w:val="24"/>
              </w:rPr>
              <w:t>Ж</w:t>
            </w:r>
            <w:r w:rsidR="00914FA6" w:rsidRPr="00406F5D">
              <w:rPr>
                <w:sz w:val="24"/>
                <w:szCs w:val="24"/>
              </w:rPr>
              <w:t>З</w:t>
            </w:r>
            <w:r w:rsidRPr="00406F5D">
              <w:rPr>
                <w:sz w:val="24"/>
                <w:szCs w:val="24"/>
              </w:rPr>
              <w:t>-2</w:t>
            </w:r>
          </w:p>
        </w:tc>
        <w:tc>
          <w:tcPr>
            <w:tcW w:w="7993" w:type="dxa"/>
            <w:vAlign w:val="center"/>
          </w:tcPr>
          <w:p w:rsidR="00423D09" w:rsidRPr="00406F5D" w:rsidRDefault="00F22822" w:rsidP="00B70C2D">
            <w:pPr>
              <w:ind w:left="142"/>
              <w:rPr>
                <w:sz w:val="24"/>
                <w:szCs w:val="24"/>
              </w:rPr>
            </w:pPr>
            <w:r w:rsidRPr="00406F5D">
              <w:rPr>
                <w:sz w:val="24"/>
                <w:szCs w:val="24"/>
              </w:rPr>
              <w:t>Зона застройки малоэтажными жилыми домами (до 4 этажей, включая мансардный)</w:t>
            </w:r>
          </w:p>
        </w:tc>
        <w:tc>
          <w:tcPr>
            <w:tcW w:w="40" w:type="dxa"/>
            <w:vAlign w:val="bottom"/>
          </w:tcPr>
          <w:p w:rsidR="00423D09" w:rsidRPr="00406F5D" w:rsidRDefault="00423D09" w:rsidP="00A156A1">
            <w:pPr>
              <w:rPr>
                <w:sz w:val="24"/>
                <w:szCs w:val="24"/>
              </w:rPr>
            </w:pPr>
          </w:p>
        </w:tc>
      </w:tr>
      <w:tr w:rsidR="00D65F50" w:rsidRPr="00406F5D" w:rsidTr="0057707B">
        <w:trPr>
          <w:gridAfter w:val="1"/>
          <w:wAfter w:w="40" w:type="dxa"/>
          <w:trHeight w:val="288"/>
        </w:trPr>
        <w:tc>
          <w:tcPr>
            <w:tcW w:w="1417" w:type="dxa"/>
            <w:vAlign w:val="center"/>
          </w:tcPr>
          <w:p w:rsidR="00D65F50" w:rsidRPr="00406F5D" w:rsidRDefault="00D65F50" w:rsidP="00FC69AC">
            <w:pPr>
              <w:jc w:val="center"/>
              <w:rPr>
                <w:sz w:val="24"/>
                <w:szCs w:val="24"/>
              </w:rPr>
            </w:pPr>
            <w:r w:rsidRPr="00406F5D">
              <w:rPr>
                <w:sz w:val="24"/>
                <w:szCs w:val="24"/>
              </w:rPr>
              <w:t>Ж</w:t>
            </w:r>
            <w:r w:rsidR="00914FA6" w:rsidRPr="00406F5D">
              <w:rPr>
                <w:sz w:val="24"/>
                <w:szCs w:val="24"/>
              </w:rPr>
              <w:t>З</w:t>
            </w:r>
            <w:r w:rsidRPr="00406F5D">
              <w:rPr>
                <w:sz w:val="24"/>
                <w:szCs w:val="24"/>
              </w:rPr>
              <w:t>-3</w:t>
            </w:r>
          </w:p>
        </w:tc>
        <w:tc>
          <w:tcPr>
            <w:tcW w:w="7993" w:type="dxa"/>
            <w:vAlign w:val="center"/>
          </w:tcPr>
          <w:p w:rsidR="00D65F50" w:rsidRPr="00406F5D" w:rsidRDefault="00D65F50" w:rsidP="00B70C2D">
            <w:pPr>
              <w:ind w:left="142"/>
              <w:rPr>
                <w:sz w:val="24"/>
                <w:szCs w:val="24"/>
              </w:rPr>
            </w:pPr>
            <w:r w:rsidRPr="00406F5D">
              <w:rPr>
                <w:sz w:val="24"/>
                <w:szCs w:val="24"/>
              </w:rPr>
              <w:t xml:space="preserve">Зона застройки </w:t>
            </w:r>
            <w:proofErr w:type="spellStart"/>
            <w:r w:rsidRPr="00406F5D">
              <w:rPr>
                <w:sz w:val="24"/>
                <w:szCs w:val="24"/>
              </w:rPr>
              <w:t>среднеэтажными</w:t>
            </w:r>
            <w:proofErr w:type="spellEnd"/>
            <w:r w:rsidRPr="00406F5D">
              <w:rPr>
                <w:sz w:val="24"/>
                <w:szCs w:val="24"/>
              </w:rPr>
              <w:t xml:space="preserve"> жилыми домами (от 5 до 8 этажей включая мансардный)</w:t>
            </w:r>
          </w:p>
        </w:tc>
        <w:tc>
          <w:tcPr>
            <w:tcW w:w="40" w:type="dxa"/>
            <w:vAlign w:val="bottom"/>
          </w:tcPr>
          <w:p w:rsidR="00D65F50" w:rsidRPr="00406F5D" w:rsidRDefault="00D65F50" w:rsidP="00A156A1">
            <w:pPr>
              <w:rPr>
                <w:sz w:val="24"/>
                <w:szCs w:val="24"/>
              </w:rPr>
            </w:pPr>
          </w:p>
        </w:tc>
      </w:tr>
      <w:tr w:rsidR="00FC69AC" w:rsidRPr="00406F5D" w:rsidTr="0057707B">
        <w:trPr>
          <w:gridAfter w:val="1"/>
          <w:wAfter w:w="40" w:type="dxa"/>
          <w:trHeight w:val="288"/>
        </w:trPr>
        <w:tc>
          <w:tcPr>
            <w:tcW w:w="1417" w:type="dxa"/>
            <w:vAlign w:val="center"/>
          </w:tcPr>
          <w:p w:rsidR="00FC69AC" w:rsidRPr="00406F5D" w:rsidRDefault="00FC69AC" w:rsidP="00FC69AC">
            <w:pPr>
              <w:jc w:val="center"/>
              <w:rPr>
                <w:sz w:val="24"/>
                <w:szCs w:val="24"/>
              </w:rPr>
            </w:pPr>
          </w:p>
        </w:tc>
        <w:tc>
          <w:tcPr>
            <w:tcW w:w="7993" w:type="dxa"/>
            <w:vAlign w:val="center"/>
          </w:tcPr>
          <w:p w:rsidR="00FC69AC" w:rsidRPr="00406F5D" w:rsidRDefault="00FC69AC" w:rsidP="00B70C2D">
            <w:pPr>
              <w:ind w:left="142"/>
              <w:jc w:val="center"/>
              <w:rPr>
                <w:sz w:val="24"/>
                <w:szCs w:val="24"/>
              </w:rPr>
            </w:pPr>
            <w:r w:rsidRPr="00406F5D">
              <w:rPr>
                <w:sz w:val="24"/>
                <w:szCs w:val="24"/>
              </w:rPr>
              <w:t>ОБЩЕСТВЕННО-ДЕЛОВЫЕ ЗОНЫ</w:t>
            </w:r>
          </w:p>
        </w:tc>
        <w:tc>
          <w:tcPr>
            <w:tcW w:w="40" w:type="dxa"/>
            <w:vAlign w:val="bottom"/>
          </w:tcPr>
          <w:p w:rsidR="00FC69AC" w:rsidRPr="00406F5D" w:rsidRDefault="00FC69AC" w:rsidP="00A156A1">
            <w:pPr>
              <w:rPr>
                <w:sz w:val="24"/>
                <w:szCs w:val="24"/>
              </w:rPr>
            </w:pPr>
          </w:p>
        </w:tc>
      </w:tr>
      <w:tr w:rsidR="00FC69AC" w:rsidRPr="00406F5D" w:rsidTr="0057707B">
        <w:trPr>
          <w:gridAfter w:val="1"/>
          <w:wAfter w:w="40" w:type="dxa"/>
          <w:trHeight w:val="316"/>
        </w:trPr>
        <w:tc>
          <w:tcPr>
            <w:tcW w:w="1417" w:type="dxa"/>
          </w:tcPr>
          <w:p w:rsidR="00FC69AC" w:rsidRPr="00406F5D" w:rsidRDefault="00FC69AC" w:rsidP="00FC69AC">
            <w:pPr>
              <w:jc w:val="center"/>
              <w:rPr>
                <w:sz w:val="24"/>
                <w:szCs w:val="24"/>
              </w:rPr>
            </w:pPr>
            <w:r w:rsidRPr="00406F5D">
              <w:rPr>
                <w:sz w:val="24"/>
                <w:szCs w:val="24"/>
              </w:rPr>
              <w:t>ОД</w:t>
            </w:r>
            <w:r w:rsidR="00914FA6" w:rsidRPr="00406F5D">
              <w:rPr>
                <w:sz w:val="24"/>
                <w:szCs w:val="24"/>
              </w:rPr>
              <w:t>З</w:t>
            </w:r>
            <w:r w:rsidR="00A471C2" w:rsidRPr="00406F5D">
              <w:rPr>
                <w:sz w:val="24"/>
                <w:szCs w:val="24"/>
              </w:rPr>
              <w:t>-1</w:t>
            </w:r>
          </w:p>
        </w:tc>
        <w:tc>
          <w:tcPr>
            <w:tcW w:w="7993" w:type="dxa"/>
          </w:tcPr>
          <w:p w:rsidR="00FC69AC" w:rsidRPr="00406F5D" w:rsidRDefault="000F4705" w:rsidP="00B70C2D">
            <w:pPr>
              <w:ind w:left="142"/>
              <w:rPr>
                <w:sz w:val="24"/>
                <w:szCs w:val="24"/>
              </w:rPr>
            </w:pPr>
            <w:r w:rsidRPr="00406F5D">
              <w:rPr>
                <w:sz w:val="24"/>
                <w:szCs w:val="24"/>
              </w:rPr>
              <w:t>Многофункциональная общественно-деловая зона</w:t>
            </w:r>
          </w:p>
        </w:tc>
        <w:tc>
          <w:tcPr>
            <w:tcW w:w="40" w:type="dxa"/>
            <w:vAlign w:val="bottom"/>
          </w:tcPr>
          <w:p w:rsidR="00FC69AC" w:rsidRPr="00406F5D" w:rsidRDefault="00FC69AC" w:rsidP="00A156A1">
            <w:pPr>
              <w:rPr>
                <w:sz w:val="24"/>
                <w:szCs w:val="24"/>
              </w:rPr>
            </w:pPr>
          </w:p>
        </w:tc>
      </w:tr>
      <w:tr w:rsidR="002221E3" w:rsidRPr="00406F5D" w:rsidTr="0057707B">
        <w:trPr>
          <w:gridAfter w:val="1"/>
          <w:wAfter w:w="40" w:type="dxa"/>
          <w:trHeight w:val="316"/>
        </w:trPr>
        <w:tc>
          <w:tcPr>
            <w:tcW w:w="1417" w:type="dxa"/>
          </w:tcPr>
          <w:p w:rsidR="002221E3" w:rsidRPr="00406F5D" w:rsidRDefault="002221E3" w:rsidP="00FC69AC">
            <w:pPr>
              <w:jc w:val="center"/>
              <w:rPr>
                <w:sz w:val="24"/>
                <w:szCs w:val="24"/>
              </w:rPr>
            </w:pPr>
            <w:r w:rsidRPr="00406F5D">
              <w:rPr>
                <w:sz w:val="24"/>
                <w:szCs w:val="24"/>
              </w:rPr>
              <w:t>ОД</w:t>
            </w:r>
            <w:r w:rsidR="00914FA6" w:rsidRPr="00406F5D">
              <w:rPr>
                <w:sz w:val="24"/>
                <w:szCs w:val="24"/>
              </w:rPr>
              <w:t>З</w:t>
            </w:r>
            <w:r w:rsidRPr="00406F5D">
              <w:rPr>
                <w:sz w:val="24"/>
                <w:szCs w:val="24"/>
              </w:rPr>
              <w:t>-2</w:t>
            </w:r>
          </w:p>
        </w:tc>
        <w:tc>
          <w:tcPr>
            <w:tcW w:w="7993" w:type="dxa"/>
          </w:tcPr>
          <w:p w:rsidR="002221E3" w:rsidRPr="00406F5D" w:rsidRDefault="002221E3" w:rsidP="00B70C2D">
            <w:pPr>
              <w:ind w:left="142"/>
              <w:rPr>
                <w:sz w:val="24"/>
                <w:szCs w:val="24"/>
              </w:rPr>
            </w:pPr>
            <w:r w:rsidRPr="00406F5D">
              <w:rPr>
                <w:sz w:val="24"/>
                <w:szCs w:val="24"/>
              </w:rPr>
              <w:t xml:space="preserve">Зоны </w:t>
            </w:r>
            <w:r w:rsidR="000F4705" w:rsidRPr="00406F5D">
              <w:rPr>
                <w:sz w:val="24"/>
                <w:szCs w:val="24"/>
              </w:rPr>
              <w:t>специализированной общественной застройки</w:t>
            </w:r>
          </w:p>
        </w:tc>
        <w:tc>
          <w:tcPr>
            <w:tcW w:w="40" w:type="dxa"/>
            <w:vAlign w:val="bottom"/>
          </w:tcPr>
          <w:p w:rsidR="002221E3" w:rsidRPr="00406F5D" w:rsidRDefault="002221E3" w:rsidP="00A156A1">
            <w:pPr>
              <w:rPr>
                <w:sz w:val="24"/>
                <w:szCs w:val="24"/>
              </w:rPr>
            </w:pPr>
          </w:p>
        </w:tc>
      </w:tr>
      <w:tr w:rsidR="00FC69AC" w:rsidRPr="00406F5D" w:rsidTr="0057707B">
        <w:trPr>
          <w:gridAfter w:val="1"/>
          <w:wAfter w:w="40" w:type="dxa"/>
          <w:trHeight w:val="287"/>
        </w:trPr>
        <w:tc>
          <w:tcPr>
            <w:tcW w:w="1417" w:type="dxa"/>
          </w:tcPr>
          <w:p w:rsidR="00FC69AC" w:rsidRPr="00406F5D" w:rsidRDefault="00FC69AC" w:rsidP="00FC69AC">
            <w:pPr>
              <w:jc w:val="center"/>
              <w:rPr>
                <w:sz w:val="24"/>
                <w:szCs w:val="24"/>
              </w:rPr>
            </w:pPr>
          </w:p>
        </w:tc>
        <w:tc>
          <w:tcPr>
            <w:tcW w:w="7993" w:type="dxa"/>
          </w:tcPr>
          <w:p w:rsidR="00FC69AC" w:rsidRPr="00406F5D" w:rsidRDefault="00FC69AC" w:rsidP="00B70C2D">
            <w:pPr>
              <w:ind w:left="142"/>
              <w:jc w:val="center"/>
              <w:rPr>
                <w:sz w:val="24"/>
                <w:szCs w:val="24"/>
              </w:rPr>
            </w:pPr>
            <w:r w:rsidRPr="00406F5D">
              <w:rPr>
                <w:sz w:val="24"/>
                <w:szCs w:val="24"/>
              </w:rPr>
              <w:t>ПРОИЗВОДСТВЕННЫЕ ЗОНЫ</w:t>
            </w:r>
            <w:r w:rsidR="000F4705" w:rsidRPr="00406F5D">
              <w:rPr>
                <w:sz w:val="24"/>
                <w:szCs w:val="24"/>
              </w:rPr>
              <w:t>, ЗОНЫ ИНЖЕНЕРНОЙ И ТРАНСПОРТНОЙ ИНФРАСТРУКТУР</w:t>
            </w:r>
          </w:p>
        </w:tc>
        <w:tc>
          <w:tcPr>
            <w:tcW w:w="40" w:type="dxa"/>
            <w:vAlign w:val="bottom"/>
          </w:tcPr>
          <w:p w:rsidR="00FC69AC" w:rsidRPr="00406F5D" w:rsidRDefault="00FC69AC" w:rsidP="00A156A1">
            <w:pPr>
              <w:rPr>
                <w:sz w:val="24"/>
                <w:szCs w:val="24"/>
              </w:rPr>
            </w:pPr>
          </w:p>
        </w:tc>
      </w:tr>
      <w:tr w:rsidR="00FC69AC" w:rsidRPr="00406F5D" w:rsidTr="0057707B">
        <w:trPr>
          <w:gridAfter w:val="1"/>
          <w:wAfter w:w="40" w:type="dxa"/>
          <w:trHeight w:val="288"/>
        </w:trPr>
        <w:tc>
          <w:tcPr>
            <w:tcW w:w="1417" w:type="dxa"/>
          </w:tcPr>
          <w:p w:rsidR="00FC69AC" w:rsidRPr="00406F5D" w:rsidRDefault="00FC69AC" w:rsidP="00FC69AC">
            <w:pPr>
              <w:jc w:val="center"/>
              <w:rPr>
                <w:sz w:val="24"/>
                <w:szCs w:val="24"/>
              </w:rPr>
            </w:pPr>
            <w:r w:rsidRPr="00406F5D">
              <w:rPr>
                <w:sz w:val="24"/>
                <w:szCs w:val="24"/>
              </w:rPr>
              <w:t>П</w:t>
            </w:r>
            <w:r w:rsidR="00914FA6" w:rsidRPr="00406F5D">
              <w:rPr>
                <w:sz w:val="24"/>
                <w:szCs w:val="24"/>
              </w:rPr>
              <w:t>З</w:t>
            </w:r>
            <w:r w:rsidR="00A471C2" w:rsidRPr="00406F5D">
              <w:rPr>
                <w:sz w:val="24"/>
                <w:szCs w:val="24"/>
              </w:rPr>
              <w:t>-1</w:t>
            </w:r>
          </w:p>
        </w:tc>
        <w:tc>
          <w:tcPr>
            <w:tcW w:w="7993" w:type="dxa"/>
          </w:tcPr>
          <w:p w:rsidR="00FC69AC" w:rsidRPr="00406F5D" w:rsidRDefault="000F4705" w:rsidP="00B70C2D">
            <w:pPr>
              <w:ind w:left="142"/>
              <w:rPr>
                <w:sz w:val="24"/>
                <w:szCs w:val="24"/>
              </w:rPr>
            </w:pPr>
            <w:r w:rsidRPr="00406F5D">
              <w:rPr>
                <w:sz w:val="24"/>
                <w:szCs w:val="24"/>
              </w:rPr>
              <w:t>Производственная зона</w:t>
            </w:r>
          </w:p>
        </w:tc>
        <w:tc>
          <w:tcPr>
            <w:tcW w:w="40" w:type="dxa"/>
            <w:vAlign w:val="bottom"/>
          </w:tcPr>
          <w:p w:rsidR="00FC69AC" w:rsidRPr="00406F5D" w:rsidRDefault="00FC69AC" w:rsidP="00A156A1">
            <w:pPr>
              <w:rPr>
                <w:sz w:val="24"/>
                <w:szCs w:val="24"/>
              </w:rPr>
            </w:pPr>
          </w:p>
        </w:tc>
      </w:tr>
      <w:tr w:rsidR="00914FA6" w:rsidRPr="00406F5D" w:rsidTr="0057707B">
        <w:trPr>
          <w:gridAfter w:val="1"/>
          <w:wAfter w:w="40" w:type="dxa"/>
          <w:trHeight w:val="288"/>
        </w:trPr>
        <w:tc>
          <w:tcPr>
            <w:tcW w:w="1417" w:type="dxa"/>
          </w:tcPr>
          <w:p w:rsidR="00914FA6" w:rsidRPr="00406F5D" w:rsidRDefault="00914FA6" w:rsidP="00FC69AC">
            <w:pPr>
              <w:jc w:val="center"/>
              <w:rPr>
                <w:sz w:val="24"/>
                <w:szCs w:val="24"/>
              </w:rPr>
            </w:pPr>
            <w:r w:rsidRPr="00406F5D">
              <w:rPr>
                <w:sz w:val="24"/>
                <w:szCs w:val="24"/>
              </w:rPr>
              <w:t>ПЗ-2</w:t>
            </w:r>
          </w:p>
        </w:tc>
        <w:tc>
          <w:tcPr>
            <w:tcW w:w="7993" w:type="dxa"/>
          </w:tcPr>
          <w:p w:rsidR="00914FA6" w:rsidRPr="00406F5D" w:rsidRDefault="00914FA6" w:rsidP="00B70C2D">
            <w:pPr>
              <w:ind w:left="142"/>
              <w:rPr>
                <w:sz w:val="24"/>
                <w:szCs w:val="24"/>
              </w:rPr>
            </w:pPr>
            <w:r w:rsidRPr="00406F5D">
              <w:rPr>
                <w:sz w:val="24"/>
                <w:szCs w:val="24"/>
              </w:rPr>
              <w:t>Коммунально-складская зона</w:t>
            </w:r>
          </w:p>
        </w:tc>
        <w:tc>
          <w:tcPr>
            <w:tcW w:w="40" w:type="dxa"/>
            <w:vAlign w:val="bottom"/>
          </w:tcPr>
          <w:p w:rsidR="00914FA6" w:rsidRPr="00406F5D" w:rsidRDefault="00914FA6" w:rsidP="00A156A1">
            <w:pPr>
              <w:rPr>
                <w:sz w:val="24"/>
                <w:szCs w:val="24"/>
              </w:rPr>
            </w:pPr>
          </w:p>
        </w:tc>
      </w:tr>
      <w:tr w:rsidR="00FC69AC" w:rsidRPr="00406F5D" w:rsidTr="0057707B">
        <w:trPr>
          <w:gridAfter w:val="1"/>
          <w:wAfter w:w="40" w:type="dxa"/>
          <w:trHeight w:val="288"/>
        </w:trPr>
        <w:tc>
          <w:tcPr>
            <w:tcW w:w="1417" w:type="dxa"/>
          </w:tcPr>
          <w:p w:rsidR="00FC69AC" w:rsidRPr="00406F5D" w:rsidRDefault="00A471C2" w:rsidP="0091630A">
            <w:pPr>
              <w:jc w:val="center"/>
              <w:rPr>
                <w:sz w:val="24"/>
                <w:szCs w:val="24"/>
              </w:rPr>
            </w:pPr>
            <w:r w:rsidRPr="00406F5D">
              <w:rPr>
                <w:sz w:val="24"/>
                <w:szCs w:val="24"/>
              </w:rPr>
              <w:t>П</w:t>
            </w:r>
            <w:r w:rsidR="00914FA6" w:rsidRPr="00406F5D">
              <w:rPr>
                <w:sz w:val="24"/>
                <w:szCs w:val="24"/>
              </w:rPr>
              <w:t>З</w:t>
            </w:r>
            <w:r w:rsidRPr="00406F5D">
              <w:rPr>
                <w:sz w:val="24"/>
                <w:szCs w:val="24"/>
              </w:rPr>
              <w:t>-</w:t>
            </w:r>
            <w:r w:rsidR="0091630A" w:rsidRPr="00406F5D">
              <w:rPr>
                <w:sz w:val="24"/>
                <w:szCs w:val="24"/>
              </w:rPr>
              <w:t>3</w:t>
            </w:r>
          </w:p>
        </w:tc>
        <w:tc>
          <w:tcPr>
            <w:tcW w:w="7993" w:type="dxa"/>
          </w:tcPr>
          <w:p w:rsidR="00FC69AC" w:rsidRPr="00406F5D" w:rsidRDefault="00FC69AC" w:rsidP="00195CAC">
            <w:pPr>
              <w:pStyle w:val="3"/>
              <w:spacing w:before="0"/>
              <w:ind w:left="142"/>
              <w:rPr>
                <w:rFonts w:ascii="Times New Roman" w:hAnsi="Times New Roman" w:cs="Times New Roman"/>
                <w:b w:val="0"/>
                <w:color w:val="auto"/>
                <w:sz w:val="24"/>
                <w:szCs w:val="24"/>
              </w:rPr>
            </w:pPr>
            <w:bookmarkStart w:id="77" w:name="_Toc27226121"/>
            <w:r w:rsidRPr="00406F5D">
              <w:rPr>
                <w:rFonts w:ascii="Times New Roman" w:hAnsi="Times New Roman" w:cs="Times New Roman"/>
                <w:b w:val="0"/>
                <w:color w:val="auto"/>
                <w:sz w:val="24"/>
                <w:szCs w:val="24"/>
              </w:rPr>
              <w:t>Зон</w:t>
            </w:r>
            <w:r w:rsidR="002221E3" w:rsidRPr="00406F5D">
              <w:rPr>
                <w:rFonts w:ascii="Times New Roman" w:hAnsi="Times New Roman" w:cs="Times New Roman"/>
                <w:b w:val="0"/>
                <w:color w:val="auto"/>
                <w:sz w:val="24"/>
                <w:szCs w:val="24"/>
              </w:rPr>
              <w:t>ы</w:t>
            </w:r>
            <w:r w:rsidRPr="00406F5D">
              <w:rPr>
                <w:rFonts w:ascii="Times New Roman" w:hAnsi="Times New Roman" w:cs="Times New Roman"/>
                <w:b w:val="0"/>
                <w:color w:val="auto"/>
                <w:sz w:val="24"/>
                <w:szCs w:val="24"/>
              </w:rPr>
              <w:t xml:space="preserve"> </w:t>
            </w:r>
            <w:r w:rsidR="00A471C2" w:rsidRPr="00406F5D">
              <w:rPr>
                <w:rFonts w:ascii="Times New Roman" w:hAnsi="Times New Roman" w:cs="Times New Roman"/>
                <w:b w:val="0"/>
                <w:color w:val="auto"/>
                <w:sz w:val="24"/>
                <w:szCs w:val="24"/>
              </w:rPr>
              <w:t xml:space="preserve"> инженерной инфраструктур</w:t>
            </w:r>
            <w:r w:rsidR="000F4705" w:rsidRPr="00406F5D">
              <w:rPr>
                <w:rFonts w:ascii="Times New Roman" w:hAnsi="Times New Roman" w:cs="Times New Roman"/>
                <w:b w:val="0"/>
                <w:color w:val="auto"/>
                <w:sz w:val="24"/>
                <w:szCs w:val="24"/>
              </w:rPr>
              <w:t>ы</w:t>
            </w:r>
            <w:bookmarkEnd w:id="77"/>
            <w:r w:rsidRPr="00406F5D">
              <w:rPr>
                <w:rFonts w:ascii="Times New Roman" w:hAnsi="Times New Roman" w:cs="Times New Roman"/>
                <w:b w:val="0"/>
                <w:color w:val="auto"/>
                <w:sz w:val="24"/>
                <w:szCs w:val="24"/>
              </w:rPr>
              <w:t xml:space="preserve"> </w:t>
            </w:r>
          </w:p>
        </w:tc>
        <w:tc>
          <w:tcPr>
            <w:tcW w:w="40" w:type="dxa"/>
            <w:vAlign w:val="bottom"/>
          </w:tcPr>
          <w:p w:rsidR="00FC69AC" w:rsidRPr="00406F5D" w:rsidRDefault="00FC69AC" w:rsidP="00A156A1">
            <w:pPr>
              <w:rPr>
                <w:sz w:val="24"/>
                <w:szCs w:val="24"/>
              </w:rPr>
            </w:pPr>
          </w:p>
        </w:tc>
      </w:tr>
      <w:tr w:rsidR="002221E3" w:rsidRPr="00406F5D" w:rsidTr="0057707B">
        <w:trPr>
          <w:gridAfter w:val="1"/>
          <w:wAfter w:w="40" w:type="dxa"/>
          <w:trHeight w:val="288"/>
        </w:trPr>
        <w:tc>
          <w:tcPr>
            <w:tcW w:w="1417" w:type="dxa"/>
          </w:tcPr>
          <w:p w:rsidR="002221E3" w:rsidRPr="00406F5D" w:rsidRDefault="002221E3" w:rsidP="0091630A">
            <w:pPr>
              <w:jc w:val="center"/>
              <w:rPr>
                <w:sz w:val="24"/>
                <w:szCs w:val="24"/>
              </w:rPr>
            </w:pPr>
            <w:r w:rsidRPr="00406F5D">
              <w:rPr>
                <w:sz w:val="24"/>
                <w:szCs w:val="24"/>
              </w:rPr>
              <w:t>П</w:t>
            </w:r>
            <w:r w:rsidR="00914FA6" w:rsidRPr="00406F5D">
              <w:rPr>
                <w:sz w:val="24"/>
                <w:szCs w:val="24"/>
              </w:rPr>
              <w:t>З</w:t>
            </w:r>
            <w:r w:rsidRPr="00406F5D">
              <w:rPr>
                <w:sz w:val="24"/>
                <w:szCs w:val="24"/>
              </w:rPr>
              <w:t>-</w:t>
            </w:r>
            <w:r w:rsidR="0091630A" w:rsidRPr="00406F5D">
              <w:rPr>
                <w:sz w:val="24"/>
                <w:szCs w:val="24"/>
              </w:rPr>
              <w:t>4</w:t>
            </w:r>
          </w:p>
        </w:tc>
        <w:tc>
          <w:tcPr>
            <w:tcW w:w="7993" w:type="dxa"/>
          </w:tcPr>
          <w:p w:rsidR="002221E3" w:rsidRPr="00406F5D" w:rsidRDefault="002221E3" w:rsidP="00195CAC">
            <w:pPr>
              <w:pStyle w:val="3"/>
              <w:spacing w:before="0"/>
              <w:ind w:left="142"/>
              <w:rPr>
                <w:rFonts w:ascii="Times New Roman" w:hAnsi="Times New Roman" w:cs="Times New Roman"/>
                <w:b w:val="0"/>
                <w:color w:val="auto"/>
                <w:sz w:val="24"/>
                <w:szCs w:val="24"/>
              </w:rPr>
            </w:pPr>
            <w:bookmarkStart w:id="78" w:name="_Toc27226122"/>
            <w:r w:rsidRPr="00406F5D">
              <w:rPr>
                <w:rFonts w:ascii="Times New Roman" w:hAnsi="Times New Roman" w:cs="Times New Roman"/>
                <w:b w:val="0"/>
                <w:color w:val="auto"/>
                <w:sz w:val="24"/>
                <w:szCs w:val="24"/>
              </w:rPr>
              <w:t xml:space="preserve">Зоны </w:t>
            </w:r>
            <w:r w:rsidR="000F4705" w:rsidRPr="00406F5D">
              <w:rPr>
                <w:rFonts w:ascii="Times New Roman" w:hAnsi="Times New Roman" w:cs="Times New Roman"/>
                <w:b w:val="0"/>
                <w:color w:val="auto"/>
                <w:sz w:val="24"/>
                <w:szCs w:val="24"/>
              </w:rPr>
              <w:t>транспортной инфраструктуры</w:t>
            </w:r>
            <w:bookmarkEnd w:id="78"/>
          </w:p>
        </w:tc>
        <w:tc>
          <w:tcPr>
            <w:tcW w:w="40" w:type="dxa"/>
            <w:vAlign w:val="bottom"/>
          </w:tcPr>
          <w:p w:rsidR="002221E3" w:rsidRPr="00406F5D" w:rsidRDefault="002221E3" w:rsidP="00A156A1">
            <w:pPr>
              <w:rPr>
                <w:sz w:val="24"/>
                <w:szCs w:val="24"/>
              </w:rPr>
            </w:pPr>
          </w:p>
        </w:tc>
      </w:tr>
      <w:tr w:rsidR="00356B8C" w:rsidRPr="00406F5D" w:rsidTr="0057707B">
        <w:trPr>
          <w:gridAfter w:val="1"/>
          <w:wAfter w:w="40" w:type="dxa"/>
          <w:trHeight w:val="288"/>
        </w:trPr>
        <w:tc>
          <w:tcPr>
            <w:tcW w:w="1417" w:type="dxa"/>
          </w:tcPr>
          <w:p w:rsidR="00356B8C" w:rsidRPr="00406F5D" w:rsidRDefault="00356B8C" w:rsidP="00FC69AC">
            <w:pPr>
              <w:jc w:val="center"/>
              <w:rPr>
                <w:sz w:val="24"/>
                <w:szCs w:val="24"/>
              </w:rPr>
            </w:pPr>
          </w:p>
        </w:tc>
        <w:tc>
          <w:tcPr>
            <w:tcW w:w="7993" w:type="dxa"/>
          </w:tcPr>
          <w:p w:rsidR="00356B8C" w:rsidRPr="00406F5D" w:rsidRDefault="00356B8C" w:rsidP="00B70C2D">
            <w:pPr>
              <w:ind w:left="142"/>
              <w:jc w:val="center"/>
              <w:rPr>
                <w:sz w:val="24"/>
                <w:szCs w:val="24"/>
              </w:rPr>
            </w:pPr>
            <w:r w:rsidRPr="00406F5D">
              <w:rPr>
                <w:sz w:val="24"/>
                <w:szCs w:val="24"/>
              </w:rPr>
              <w:t>ЗОНЫ СЕЛЬСКОХОЗЯЙСТВЕННОГО ИСПОЛЬЗОВАНИЯ</w:t>
            </w:r>
          </w:p>
        </w:tc>
        <w:tc>
          <w:tcPr>
            <w:tcW w:w="40" w:type="dxa"/>
            <w:vAlign w:val="bottom"/>
          </w:tcPr>
          <w:p w:rsidR="00356B8C" w:rsidRPr="00406F5D" w:rsidRDefault="00356B8C" w:rsidP="00A156A1">
            <w:pPr>
              <w:rPr>
                <w:sz w:val="24"/>
                <w:szCs w:val="24"/>
              </w:rPr>
            </w:pPr>
          </w:p>
        </w:tc>
      </w:tr>
      <w:tr w:rsidR="00356B8C" w:rsidRPr="00406F5D" w:rsidTr="0057707B">
        <w:trPr>
          <w:gridAfter w:val="1"/>
          <w:wAfter w:w="40" w:type="dxa"/>
          <w:trHeight w:val="288"/>
        </w:trPr>
        <w:tc>
          <w:tcPr>
            <w:tcW w:w="1417" w:type="dxa"/>
          </w:tcPr>
          <w:p w:rsidR="00356B8C" w:rsidRPr="00406F5D" w:rsidRDefault="00356B8C" w:rsidP="00FC69AC">
            <w:pPr>
              <w:jc w:val="center"/>
              <w:rPr>
                <w:sz w:val="24"/>
                <w:szCs w:val="24"/>
              </w:rPr>
            </w:pPr>
            <w:r w:rsidRPr="00406F5D">
              <w:rPr>
                <w:sz w:val="24"/>
                <w:szCs w:val="24"/>
              </w:rPr>
              <w:t>С</w:t>
            </w:r>
            <w:r w:rsidR="00A471C2" w:rsidRPr="00406F5D">
              <w:rPr>
                <w:sz w:val="24"/>
                <w:szCs w:val="24"/>
              </w:rPr>
              <w:t>Х</w:t>
            </w:r>
            <w:r w:rsidR="00914FA6" w:rsidRPr="00406F5D">
              <w:rPr>
                <w:sz w:val="24"/>
                <w:szCs w:val="24"/>
              </w:rPr>
              <w:t>З</w:t>
            </w:r>
            <w:r w:rsidR="00A471C2" w:rsidRPr="00406F5D">
              <w:rPr>
                <w:sz w:val="24"/>
                <w:szCs w:val="24"/>
              </w:rPr>
              <w:t>-1</w:t>
            </w:r>
          </w:p>
        </w:tc>
        <w:tc>
          <w:tcPr>
            <w:tcW w:w="7993" w:type="dxa"/>
          </w:tcPr>
          <w:p w:rsidR="00356B8C" w:rsidRPr="00406F5D" w:rsidRDefault="00356B8C" w:rsidP="00B70C2D">
            <w:pPr>
              <w:ind w:left="142"/>
              <w:rPr>
                <w:sz w:val="24"/>
                <w:szCs w:val="24"/>
              </w:rPr>
            </w:pPr>
            <w:r w:rsidRPr="00406F5D">
              <w:rPr>
                <w:sz w:val="24"/>
                <w:szCs w:val="24"/>
              </w:rPr>
              <w:t>Зон</w:t>
            </w:r>
            <w:r w:rsidR="002221E3" w:rsidRPr="00406F5D">
              <w:rPr>
                <w:sz w:val="24"/>
                <w:szCs w:val="24"/>
              </w:rPr>
              <w:t>ы</w:t>
            </w:r>
            <w:r w:rsidRPr="00406F5D">
              <w:rPr>
                <w:sz w:val="24"/>
                <w:szCs w:val="24"/>
              </w:rPr>
              <w:t xml:space="preserve"> сельскохозяйственных угодий</w:t>
            </w:r>
          </w:p>
        </w:tc>
        <w:tc>
          <w:tcPr>
            <w:tcW w:w="40" w:type="dxa"/>
            <w:vAlign w:val="bottom"/>
          </w:tcPr>
          <w:p w:rsidR="00356B8C" w:rsidRPr="00406F5D" w:rsidRDefault="00356B8C" w:rsidP="00A156A1">
            <w:pPr>
              <w:rPr>
                <w:sz w:val="24"/>
                <w:szCs w:val="24"/>
              </w:rPr>
            </w:pPr>
          </w:p>
        </w:tc>
      </w:tr>
      <w:tr w:rsidR="00F5615E" w:rsidRPr="00406F5D" w:rsidTr="0057707B">
        <w:trPr>
          <w:gridAfter w:val="1"/>
          <w:wAfter w:w="40" w:type="dxa"/>
          <w:trHeight w:val="288"/>
        </w:trPr>
        <w:tc>
          <w:tcPr>
            <w:tcW w:w="1417" w:type="dxa"/>
          </w:tcPr>
          <w:p w:rsidR="00F5615E" w:rsidRPr="00406F5D" w:rsidRDefault="00F5615E" w:rsidP="00FC69AC">
            <w:pPr>
              <w:jc w:val="center"/>
              <w:rPr>
                <w:sz w:val="24"/>
                <w:szCs w:val="24"/>
              </w:rPr>
            </w:pPr>
            <w:r>
              <w:rPr>
                <w:sz w:val="24"/>
                <w:szCs w:val="24"/>
              </w:rPr>
              <w:t>СХЗ-2</w:t>
            </w:r>
          </w:p>
        </w:tc>
        <w:tc>
          <w:tcPr>
            <w:tcW w:w="7993" w:type="dxa"/>
          </w:tcPr>
          <w:p w:rsidR="00F5615E" w:rsidRPr="00406F5D" w:rsidRDefault="00F5615E" w:rsidP="00B70C2D">
            <w:pPr>
              <w:ind w:left="142"/>
              <w:rPr>
                <w:sz w:val="24"/>
                <w:szCs w:val="24"/>
              </w:rPr>
            </w:pPr>
            <w:r>
              <w:rPr>
                <w:sz w:val="24"/>
                <w:szCs w:val="24"/>
              </w:rPr>
              <w:t>Зона садоводческих, огороднических или дачных некоммерческих объединений граждан</w:t>
            </w:r>
          </w:p>
        </w:tc>
        <w:tc>
          <w:tcPr>
            <w:tcW w:w="40" w:type="dxa"/>
            <w:vAlign w:val="bottom"/>
          </w:tcPr>
          <w:p w:rsidR="00F5615E" w:rsidRPr="00406F5D" w:rsidRDefault="00F5615E" w:rsidP="00A156A1">
            <w:pPr>
              <w:rPr>
                <w:sz w:val="24"/>
                <w:szCs w:val="24"/>
              </w:rPr>
            </w:pPr>
          </w:p>
        </w:tc>
      </w:tr>
      <w:tr w:rsidR="00FE1416" w:rsidRPr="00406F5D" w:rsidTr="0057707B">
        <w:trPr>
          <w:gridAfter w:val="1"/>
          <w:wAfter w:w="40" w:type="dxa"/>
          <w:trHeight w:val="288"/>
        </w:trPr>
        <w:tc>
          <w:tcPr>
            <w:tcW w:w="1417" w:type="dxa"/>
          </w:tcPr>
          <w:p w:rsidR="00FE1416" w:rsidRPr="00406F5D" w:rsidRDefault="00FE1416" w:rsidP="00FC69AC">
            <w:pPr>
              <w:jc w:val="center"/>
              <w:rPr>
                <w:sz w:val="24"/>
                <w:szCs w:val="24"/>
              </w:rPr>
            </w:pPr>
            <w:r w:rsidRPr="00406F5D">
              <w:rPr>
                <w:sz w:val="24"/>
                <w:szCs w:val="24"/>
              </w:rPr>
              <w:t>СХ</w:t>
            </w:r>
            <w:r w:rsidR="00914FA6" w:rsidRPr="00406F5D">
              <w:rPr>
                <w:sz w:val="24"/>
                <w:szCs w:val="24"/>
              </w:rPr>
              <w:t>З</w:t>
            </w:r>
            <w:r w:rsidRPr="00406F5D">
              <w:rPr>
                <w:sz w:val="24"/>
                <w:szCs w:val="24"/>
              </w:rPr>
              <w:t>-3</w:t>
            </w:r>
          </w:p>
        </w:tc>
        <w:tc>
          <w:tcPr>
            <w:tcW w:w="7993" w:type="dxa"/>
          </w:tcPr>
          <w:p w:rsidR="00FE1416" w:rsidRPr="00406F5D" w:rsidRDefault="00FE1416" w:rsidP="00B70C2D">
            <w:pPr>
              <w:ind w:left="142"/>
              <w:rPr>
                <w:sz w:val="24"/>
                <w:szCs w:val="24"/>
              </w:rPr>
            </w:pPr>
            <w:r w:rsidRPr="00406F5D">
              <w:rPr>
                <w:sz w:val="24"/>
                <w:szCs w:val="24"/>
              </w:rPr>
              <w:t>Производственная зона сельскохозяйственных предприятий</w:t>
            </w:r>
          </w:p>
        </w:tc>
        <w:tc>
          <w:tcPr>
            <w:tcW w:w="40" w:type="dxa"/>
            <w:vAlign w:val="bottom"/>
          </w:tcPr>
          <w:p w:rsidR="00FE1416" w:rsidRPr="00406F5D" w:rsidRDefault="00FE1416" w:rsidP="00A156A1">
            <w:pPr>
              <w:rPr>
                <w:sz w:val="24"/>
                <w:szCs w:val="24"/>
              </w:rPr>
            </w:pPr>
          </w:p>
        </w:tc>
      </w:tr>
      <w:tr w:rsidR="00914FA6" w:rsidRPr="00406F5D" w:rsidTr="0057707B">
        <w:trPr>
          <w:gridAfter w:val="1"/>
          <w:wAfter w:w="40" w:type="dxa"/>
          <w:trHeight w:val="288"/>
        </w:trPr>
        <w:tc>
          <w:tcPr>
            <w:tcW w:w="1417" w:type="dxa"/>
          </w:tcPr>
          <w:p w:rsidR="00914FA6" w:rsidRPr="00406F5D" w:rsidRDefault="00914FA6" w:rsidP="00FC69AC">
            <w:pPr>
              <w:jc w:val="center"/>
              <w:rPr>
                <w:sz w:val="24"/>
                <w:szCs w:val="24"/>
              </w:rPr>
            </w:pPr>
            <w:r w:rsidRPr="00406F5D">
              <w:rPr>
                <w:sz w:val="24"/>
                <w:szCs w:val="24"/>
              </w:rPr>
              <w:t>СХЗ-4</w:t>
            </w:r>
          </w:p>
        </w:tc>
        <w:tc>
          <w:tcPr>
            <w:tcW w:w="7993" w:type="dxa"/>
          </w:tcPr>
          <w:p w:rsidR="00914FA6" w:rsidRPr="00406F5D" w:rsidRDefault="00914FA6" w:rsidP="00B70C2D">
            <w:pPr>
              <w:ind w:left="142"/>
              <w:rPr>
                <w:sz w:val="24"/>
                <w:szCs w:val="24"/>
              </w:rPr>
            </w:pPr>
            <w:r w:rsidRPr="00406F5D">
              <w:rPr>
                <w:sz w:val="24"/>
                <w:szCs w:val="24"/>
              </w:rPr>
              <w:t>Иные зоны сельскохозяйственного назначения</w:t>
            </w:r>
          </w:p>
        </w:tc>
        <w:tc>
          <w:tcPr>
            <w:tcW w:w="40" w:type="dxa"/>
            <w:vAlign w:val="bottom"/>
          </w:tcPr>
          <w:p w:rsidR="00914FA6" w:rsidRPr="00406F5D" w:rsidRDefault="00914FA6" w:rsidP="00A156A1">
            <w:pPr>
              <w:rPr>
                <w:sz w:val="24"/>
                <w:szCs w:val="24"/>
              </w:rPr>
            </w:pPr>
          </w:p>
        </w:tc>
      </w:tr>
      <w:tr w:rsidR="00356B8C" w:rsidRPr="00406F5D" w:rsidTr="0057707B">
        <w:trPr>
          <w:gridAfter w:val="1"/>
          <w:wAfter w:w="40" w:type="dxa"/>
          <w:trHeight w:val="284"/>
        </w:trPr>
        <w:tc>
          <w:tcPr>
            <w:tcW w:w="1417" w:type="dxa"/>
          </w:tcPr>
          <w:p w:rsidR="00356B8C" w:rsidRPr="00406F5D" w:rsidRDefault="00356B8C" w:rsidP="00FC69AC">
            <w:pPr>
              <w:jc w:val="center"/>
              <w:rPr>
                <w:sz w:val="24"/>
                <w:szCs w:val="24"/>
              </w:rPr>
            </w:pPr>
          </w:p>
        </w:tc>
        <w:tc>
          <w:tcPr>
            <w:tcW w:w="7993" w:type="dxa"/>
          </w:tcPr>
          <w:p w:rsidR="00356B8C" w:rsidRPr="00406F5D" w:rsidRDefault="00A471C2" w:rsidP="00B70C2D">
            <w:pPr>
              <w:ind w:left="142"/>
              <w:jc w:val="center"/>
              <w:rPr>
                <w:sz w:val="24"/>
                <w:szCs w:val="24"/>
              </w:rPr>
            </w:pPr>
            <w:r w:rsidRPr="00406F5D">
              <w:rPr>
                <w:sz w:val="24"/>
                <w:szCs w:val="24"/>
              </w:rPr>
              <w:t>ЗОНЫ РЕКРЕАЦИОННОГО НАЗНАЧЕНИЯ</w:t>
            </w:r>
          </w:p>
        </w:tc>
        <w:tc>
          <w:tcPr>
            <w:tcW w:w="40" w:type="dxa"/>
            <w:vAlign w:val="bottom"/>
          </w:tcPr>
          <w:p w:rsidR="00356B8C" w:rsidRPr="00406F5D" w:rsidRDefault="00356B8C" w:rsidP="00A156A1">
            <w:pPr>
              <w:rPr>
                <w:sz w:val="24"/>
                <w:szCs w:val="24"/>
              </w:rPr>
            </w:pPr>
          </w:p>
        </w:tc>
      </w:tr>
      <w:tr w:rsidR="00356B8C" w:rsidRPr="00406F5D" w:rsidTr="0057707B">
        <w:trPr>
          <w:gridAfter w:val="1"/>
          <w:wAfter w:w="40" w:type="dxa"/>
          <w:trHeight w:val="287"/>
        </w:trPr>
        <w:tc>
          <w:tcPr>
            <w:tcW w:w="1417" w:type="dxa"/>
            <w:vAlign w:val="center"/>
          </w:tcPr>
          <w:p w:rsidR="00356B8C" w:rsidRPr="00406F5D" w:rsidRDefault="00356B8C" w:rsidP="002221E3">
            <w:pPr>
              <w:jc w:val="center"/>
              <w:rPr>
                <w:sz w:val="24"/>
                <w:szCs w:val="24"/>
              </w:rPr>
            </w:pPr>
            <w:r w:rsidRPr="00406F5D">
              <w:rPr>
                <w:sz w:val="24"/>
                <w:szCs w:val="24"/>
              </w:rPr>
              <w:t>Р</w:t>
            </w:r>
            <w:r w:rsidR="00914FA6" w:rsidRPr="00406F5D">
              <w:rPr>
                <w:sz w:val="24"/>
                <w:szCs w:val="24"/>
              </w:rPr>
              <w:t>З</w:t>
            </w:r>
            <w:r w:rsidR="00A471C2" w:rsidRPr="00406F5D">
              <w:rPr>
                <w:sz w:val="24"/>
                <w:szCs w:val="24"/>
              </w:rPr>
              <w:t>-</w:t>
            </w:r>
            <w:r w:rsidR="002221E3" w:rsidRPr="00406F5D">
              <w:rPr>
                <w:sz w:val="24"/>
                <w:szCs w:val="24"/>
              </w:rPr>
              <w:t>1</w:t>
            </w:r>
          </w:p>
        </w:tc>
        <w:tc>
          <w:tcPr>
            <w:tcW w:w="7993" w:type="dxa"/>
            <w:vAlign w:val="center"/>
          </w:tcPr>
          <w:p w:rsidR="00356B8C" w:rsidRPr="00406F5D" w:rsidRDefault="00356B8C" w:rsidP="00B70C2D">
            <w:pPr>
              <w:ind w:left="142"/>
              <w:rPr>
                <w:sz w:val="24"/>
                <w:szCs w:val="24"/>
              </w:rPr>
            </w:pPr>
            <w:r w:rsidRPr="00406F5D">
              <w:rPr>
                <w:sz w:val="24"/>
                <w:szCs w:val="24"/>
              </w:rPr>
              <w:t xml:space="preserve">Зона </w:t>
            </w:r>
            <w:r w:rsidR="00FE1416" w:rsidRPr="00406F5D">
              <w:rPr>
                <w:sz w:val="24"/>
                <w:szCs w:val="24"/>
              </w:rPr>
              <w:t>озелененных территорий общего пользования (лесопарки, парки, сады, скверы, бульвары, городские леса)</w:t>
            </w:r>
          </w:p>
        </w:tc>
        <w:tc>
          <w:tcPr>
            <w:tcW w:w="40" w:type="dxa"/>
            <w:vAlign w:val="bottom"/>
          </w:tcPr>
          <w:p w:rsidR="00356B8C" w:rsidRPr="00406F5D" w:rsidRDefault="00356B8C" w:rsidP="00A156A1">
            <w:pPr>
              <w:rPr>
                <w:sz w:val="24"/>
                <w:szCs w:val="24"/>
              </w:rPr>
            </w:pPr>
          </w:p>
        </w:tc>
      </w:tr>
      <w:tr w:rsidR="0057707B" w:rsidRPr="00406F5D" w:rsidTr="0057707B">
        <w:trPr>
          <w:gridAfter w:val="1"/>
          <w:wAfter w:w="40" w:type="dxa"/>
          <w:trHeight w:val="287"/>
        </w:trPr>
        <w:tc>
          <w:tcPr>
            <w:tcW w:w="1417" w:type="dxa"/>
            <w:vAlign w:val="center"/>
          </w:tcPr>
          <w:p w:rsidR="0057707B" w:rsidRPr="00406F5D" w:rsidRDefault="0057707B" w:rsidP="002221E3">
            <w:pPr>
              <w:jc w:val="center"/>
              <w:rPr>
                <w:sz w:val="24"/>
                <w:szCs w:val="24"/>
              </w:rPr>
            </w:pPr>
            <w:r>
              <w:rPr>
                <w:sz w:val="24"/>
                <w:szCs w:val="24"/>
              </w:rPr>
              <w:t>РЗ-2</w:t>
            </w:r>
          </w:p>
        </w:tc>
        <w:tc>
          <w:tcPr>
            <w:tcW w:w="7993" w:type="dxa"/>
            <w:vAlign w:val="center"/>
          </w:tcPr>
          <w:p w:rsidR="0057707B" w:rsidRPr="00406F5D" w:rsidRDefault="0057707B" w:rsidP="00B70C2D">
            <w:pPr>
              <w:ind w:left="142"/>
              <w:rPr>
                <w:sz w:val="24"/>
                <w:szCs w:val="24"/>
              </w:rPr>
            </w:pPr>
            <w:r>
              <w:rPr>
                <w:sz w:val="24"/>
                <w:szCs w:val="24"/>
              </w:rPr>
              <w:t>Зона отдыха</w:t>
            </w:r>
          </w:p>
        </w:tc>
        <w:tc>
          <w:tcPr>
            <w:tcW w:w="40" w:type="dxa"/>
            <w:vAlign w:val="bottom"/>
          </w:tcPr>
          <w:p w:rsidR="0057707B" w:rsidRPr="00406F5D" w:rsidRDefault="0057707B" w:rsidP="00A156A1">
            <w:pPr>
              <w:rPr>
                <w:sz w:val="24"/>
                <w:szCs w:val="24"/>
              </w:rPr>
            </w:pPr>
          </w:p>
        </w:tc>
      </w:tr>
      <w:tr w:rsidR="0057707B" w:rsidRPr="00406F5D" w:rsidTr="0057707B">
        <w:trPr>
          <w:gridAfter w:val="1"/>
          <w:wAfter w:w="40" w:type="dxa"/>
          <w:trHeight w:val="287"/>
        </w:trPr>
        <w:tc>
          <w:tcPr>
            <w:tcW w:w="1417" w:type="dxa"/>
            <w:vAlign w:val="center"/>
          </w:tcPr>
          <w:p w:rsidR="0057707B" w:rsidRPr="00406F5D" w:rsidRDefault="0057707B" w:rsidP="002221E3">
            <w:pPr>
              <w:jc w:val="center"/>
              <w:rPr>
                <w:sz w:val="24"/>
                <w:szCs w:val="24"/>
              </w:rPr>
            </w:pPr>
            <w:r>
              <w:rPr>
                <w:sz w:val="24"/>
                <w:szCs w:val="24"/>
              </w:rPr>
              <w:t>РЗ-3</w:t>
            </w:r>
          </w:p>
        </w:tc>
        <w:tc>
          <w:tcPr>
            <w:tcW w:w="7993" w:type="dxa"/>
            <w:vAlign w:val="center"/>
          </w:tcPr>
          <w:p w:rsidR="0057707B" w:rsidRPr="00406F5D" w:rsidRDefault="0057707B" w:rsidP="00B70C2D">
            <w:pPr>
              <w:ind w:left="142"/>
              <w:rPr>
                <w:sz w:val="24"/>
                <w:szCs w:val="24"/>
              </w:rPr>
            </w:pPr>
            <w:r>
              <w:rPr>
                <w:sz w:val="24"/>
                <w:szCs w:val="24"/>
              </w:rPr>
              <w:t>Лесопарковая зона</w:t>
            </w:r>
          </w:p>
        </w:tc>
        <w:tc>
          <w:tcPr>
            <w:tcW w:w="40" w:type="dxa"/>
            <w:vAlign w:val="bottom"/>
          </w:tcPr>
          <w:p w:rsidR="0057707B" w:rsidRPr="00406F5D" w:rsidRDefault="0057707B" w:rsidP="00A156A1">
            <w:pPr>
              <w:rPr>
                <w:sz w:val="24"/>
                <w:szCs w:val="24"/>
              </w:rPr>
            </w:pPr>
          </w:p>
        </w:tc>
      </w:tr>
      <w:tr w:rsidR="00914FA6" w:rsidRPr="00406F5D" w:rsidTr="0057707B">
        <w:trPr>
          <w:gridAfter w:val="1"/>
          <w:wAfter w:w="40" w:type="dxa"/>
          <w:trHeight w:val="287"/>
        </w:trPr>
        <w:tc>
          <w:tcPr>
            <w:tcW w:w="1417" w:type="dxa"/>
            <w:vAlign w:val="center"/>
          </w:tcPr>
          <w:p w:rsidR="00914FA6" w:rsidRPr="00406F5D" w:rsidRDefault="00914FA6" w:rsidP="002221E3">
            <w:pPr>
              <w:jc w:val="center"/>
              <w:rPr>
                <w:sz w:val="24"/>
                <w:szCs w:val="24"/>
              </w:rPr>
            </w:pPr>
            <w:r w:rsidRPr="00406F5D">
              <w:rPr>
                <w:sz w:val="24"/>
                <w:szCs w:val="24"/>
              </w:rPr>
              <w:t>РЗ-4</w:t>
            </w:r>
          </w:p>
        </w:tc>
        <w:tc>
          <w:tcPr>
            <w:tcW w:w="7993" w:type="dxa"/>
            <w:vAlign w:val="center"/>
          </w:tcPr>
          <w:p w:rsidR="00914FA6" w:rsidRPr="00406F5D" w:rsidRDefault="00914FA6" w:rsidP="00B70C2D">
            <w:pPr>
              <w:ind w:left="142"/>
              <w:rPr>
                <w:sz w:val="24"/>
                <w:szCs w:val="24"/>
              </w:rPr>
            </w:pPr>
            <w:r w:rsidRPr="00406F5D">
              <w:rPr>
                <w:sz w:val="24"/>
                <w:szCs w:val="24"/>
              </w:rPr>
              <w:t>Зона лесов</w:t>
            </w:r>
          </w:p>
        </w:tc>
        <w:tc>
          <w:tcPr>
            <w:tcW w:w="40" w:type="dxa"/>
            <w:vAlign w:val="bottom"/>
          </w:tcPr>
          <w:p w:rsidR="00914FA6" w:rsidRPr="00406F5D" w:rsidRDefault="00914FA6" w:rsidP="00A156A1">
            <w:pPr>
              <w:rPr>
                <w:sz w:val="24"/>
                <w:szCs w:val="24"/>
              </w:rPr>
            </w:pPr>
          </w:p>
        </w:tc>
      </w:tr>
      <w:tr w:rsidR="002221E3" w:rsidRPr="00406F5D" w:rsidTr="0057707B">
        <w:trPr>
          <w:gridAfter w:val="1"/>
          <w:wAfter w:w="40" w:type="dxa"/>
          <w:trHeight w:val="287"/>
        </w:trPr>
        <w:tc>
          <w:tcPr>
            <w:tcW w:w="1417" w:type="dxa"/>
            <w:vAlign w:val="center"/>
          </w:tcPr>
          <w:p w:rsidR="002221E3" w:rsidRPr="00406F5D" w:rsidRDefault="002221E3" w:rsidP="002221E3">
            <w:pPr>
              <w:jc w:val="center"/>
              <w:rPr>
                <w:sz w:val="24"/>
                <w:szCs w:val="24"/>
              </w:rPr>
            </w:pPr>
          </w:p>
        </w:tc>
        <w:tc>
          <w:tcPr>
            <w:tcW w:w="7993" w:type="dxa"/>
            <w:vAlign w:val="center"/>
          </w:tcPr>
          <w:p w:rsidR="002221E3" w:rsidRPr="00406F5D" w:rsidRDefault="002221E3" w:rsidP="00B70C2D">
            <w:pPr>
              <w:ind w:left="142"/>
              <w:jc w:val="center"/>
              <w:rPr>
                <w:sz w:val="24"/>
                <w:szCs w:val="24"/>
              </w:rPr>
            </w:pPr>
            <w:r w:rsidRPr="00406F5D">
              <w:rPr>
                <w:sz w:val="24"/>
                <w:szCs w:val="24"/>
              </w:rPr>
              <w:t>ЗОНЫ СПЕЦИАЛЬНОГО НАЗНАЧЕНИЯ</w:t>
            </w:r>
          </w:p>
        </w:tc>
        <w:tc>
          <w:tcPr>
            <w:tcW w:w="40" w:type="dxa"/>
            <w:vAlign w:val="bottom"/>
          </w:tcPr>
          <w:p w:rsidR="002221E3" w:rsidRPr="00406F5D" w:rsidRDefault="002221E3" w:rsidP="00A156A1">
            <w:pPr>
              <w:rPr>
                <w:sz w:val="24"/>
                <w:szCs w:val="24"/>
              </w:rPr>
            </w:pPr>
          </w:p>
        </w:tc>
      </w:tr>
      <w:tr w:rsidR="002221E3" w:rsidRPr="00406F5D" w:rsidTr="0057707B">
        <w:trPr>
          <w:gridAfter w:val="1"/>
          <w:wAfter w:w="40" w:type="dxa"/>
          <w:trHeight w:val="287"/>
        </w:trPr>
        <w:tc>
          <w:tcPr>
            <w:tcW w:w="1417" w:type="dxa"/>
            <w:vAlign w:val="center"/>
          </w:tcPr>
          <w:p w:rsidR="002221E3" w:rsidRPr="00406F5D" w:rsidRDefault="002221E3" w:rsidP="002221E3">
            <w:pPr>
              <w:jc w:val="center"/>
              <w:rPr>
                <w:sz w:val="24"/>
                <w:szCs w:val="24"/>
              </w:rPr>
            </w:pPr>
            <w:r w:rsidRPr="00406F5D">
              <w:rPr>
                <w:sz w:val="24"/>
                <w:szCs w:val="24"/>
              </w:rPr>
              <w:t>СН</w:t>
            </w:r>
            <w:r w:rsidR="00FF6F99" w:rsidRPr="00406F5D">
              <w:rPr>
                <w:sz w:val="24"/>
                <w:szCs w:val="24"/>
              </w:rPr>
              <w:t>З</w:t>
            </w:r>
            <w:r w:rsidRPr="00406F5D">
              <w:rPr>
                <w:sz w:val="24"/>
                <w:szCs w:val="24"/>
              </w:rPr>
              <w:t>-1</w:t>
            </w:r>
          </w:p>
        </w:tc>
        <w:tc>
          <w:tcPr>
            <w:tcW w:w="7993" w:type="dxa"/>
            <w:vAlign w:val="center"/>
          </w:tcPr>
          <w:p w:rsidR="002221E3" w:rsidRPr="00406F5D" w:rsidRDefault="0057707B" w:rsidP="00B70C2D">
            <w:pPr>
              <w:ind w:left="142"/>
              <w:rPr>
                <w:sz w:val="24"/>
                <w:szCs w:val="24"/>
              </w:rPr>
            </w:pPr>
            <w:r>
              <w:rPr>
                <w:sz w:val="24"/>
                <w:szCs w:val="24"/>
              </w:rPr>
              <w:t>Зона специального назначения</w:t>
            </w:r>
          </w:p>
        </w:tc>
        <w:tc>
          <w:tcPr>
            <w:tcW w:w="40" w:type="dxa"/>
            <w:vAlign w:val="bottom"/>
          </w:tcPr>
          <w:p w:rsidR="002221E3" w:rsidRPr="00406F5D" w:rsidRDefault="002221E3" w:rsidP="00A156A1">
            <w:pPr>
              <w:rPr>
                <w:sz w:val="24"/>
                <w:szCs w:val="24"/>
              </w:rPr>
            </w:pPr>
          </w:p>
        </w:tc>
      </w:tr>
      <w:tr w:rsidR="0057707B" w:rsidRPr="00406F5D" w:rsidTr="0057707B">
        <w:trPr>
          <w:gridAfter w:val="1"/>
          <w:wAfter w:w="40" w:type="dxa"/>
          <w:trHeight w:val="287"/>
        </w:trPr>
        <w:tc>
          <w:tcPr>
            <w:tcW w:w="1417" w:type="dxa"/>
            <w:vAlign w:val="center"/>
          </w:tcPr>
          <w:p w:rsidR="0057707B" w:rsidRPr="00406F5D" w:rsidRDefault="0057707B" w:rsidP="002221E3">
            <w:pPr>
              <w:jc w:val="center"/>
              <w:rPr>
                <w:sz w:val="24"/>
                <w:szCs w:val="24"/>
              </w:rPr>
            </w:pPr>
            <w:r>
              <w:rPr>
                <w:sz w:val="24"/>
                <w:szCs w:val="24"/>
              </w:rPr>
              <w:t>СНЗ-2</w:t>
            </w:r>
          </w:p>
        </w:tc>
        <w:tc>
          <w:tcPr>
            <w:tcW w:w="7993" w:type="dxa"/>
            <w:vAlign w:val="center"/>
          </w:tcPr>
          <w:p w:rsidR="0057707B" w:rsidRPr="00406F5D" w:rsidRDefault="0057707B" w:rsidP="00B70C2D">
            <w:pPr>
              <w:ind w:left="142"/>
              <w:rPr>
                <w:sz w:val="24"/>
                <w:szCs w:val="24"/>
              </w:rPr>
            </w:pPr>
            <w:r w:rsidRPr="0057707B">
              <w:rPr>
                <w:sz w:val="24"/>
                <w:szCs w:val="24"/>
              </w:rPr>
              <w:t>Зоны кладбищ</w:t>
            </w:r>
          </w:p>
        </w:tc>
        <w:tc>
          <w:tcPr>
            <w:tcW w:w="40" w:type="dxa"/>
            <w:vAlign w:val="bottom"/>
          </w:tcPr>
          <w:p w:rsidR="0057707B" w:rsidRPr="00406F5D" w:rsidRDefault="0057707B" w:rsidP="00A156A1">
            <w:pPr>
              <w:rPr>
                <w:sz w:val="24"/>
                <w:szCs w:val="24"/>
              </w:rPr>
            </w:pPr>
          </w:p>
        </w:tc>
      </w:tr>
      <w:tr w:rsidR="0057707B" w:rsidRPr="00406F5D" w:rsidTr="0057707B">
        <w:trPr>
          <w:gridAfter w:val="1"/>
          <w:wAfter w:w="40" w:type="dxa"/>
          <w:trHeight w:val="287"/>
        </w:trPr>
        <w:tc>
          <w:tcPr>
            <w:tcW w:w="1417" w:type="dxa"/>
            <w:vAlign w:val="center"/>
          </w:tcPr>
          <w:p w:rsidR="0057707B" w:rsidRPr="00406F5D" w:rsidRDefault="0057707B" w:rsidP="002221E3">
            <w:pPr>
              <w:jc w:val="center"/>
              <w:rPr>
                <w:sz w:val="24"/>
                <w:szCs w:val="24"/>
              </w:rPr>
            </w:pPr>
            <w:r>
              <w:rPr>
                <w:sz w:val="24"/>
                <w:szCs w:val="24"/>
              </w:rPr>
              <w:t>СНЗ-3</w:t>
            </w:r>
          </w:p>
        </w:tc>
        <w:tc>
          <w:tcPr>
            <w:tcW w:w="7993" w:type="dxa"/>
            <w:vAlign w:val="center"/>
          </w:tcPr>
          <w:p w:rsidR="0057707B" w:rsidRPr="00406F5D" w:rsidRDefault="0057707B" w:rsidP="00B70C2D">
            <w:pPr>
              <w:ind w:left="142"/>
              <w:rPr>
                <w:sz w:val="24"/>
                <w:szCs w:val="24"/>
              </w:rPr>
            </w:pPr>
            <w:r>
              <w:rPr>
                <w:sz w:val="24"/>
                <w:szCs w:val="24"/>
              </w:rPr>
              <w:t>Зона складирования и захоронения отходов</w:t>
            </w:r>
          </w:p>
        </w:tc>
        <w:tc>
          <w:tcPr>
            <w:tcW w:w="40" w:type="dxa"/>
            <w:vAlign w:val="bottom"/>
          </w:tcPr>
          <w:p w:rsidR="0057707B" w:rsidRPr="00406F5D" w:rsidRDefault="0057707B" w:rsidP="00A156A1">
            <w:pPr>
              <w:rPr>
                <w:sz w:val="24"/>
                <w:szCs w:val="24"/>
              </w:rPr>
            </w:pPr>
          </w:p>
        </w:tc>
      </w:tr>
      <w:tr w:rsidR="008E1DBF" w:rsidRPr="00406F5D" w:rsidTr="0057707B">
        <w:trPr>
          <w:gridAfter w:val="1"/>
          <w:wAfter w:w="40" w:type="dxa"/>
          <w:trHeight w:val="287"/>
        </w:trPr>
        <w:tc>
          <w:tcPr>
            <w:tcW w:w="1417" w:type="dxa"/>
            <w:vAlign w:val="center"/>
          </w:tcPr>
          <w:p w:rsidR="008E1DBF" w:rsidRPr="00406F5D" w:rsidRDefault="008E1DBF" w:rsidP="00195CAC">
            <w:pPr>
              <w:jc w:val="center"/>
              <w:rPr>
                <w:sz w:val="24"/>
                <w:szCs w:val="24"/>
              </w:rPr>
            </w:pPr>
            <w:r w:rsidRPr="00406F5D">
              <w:rPr>
                <w:sz w:val="24"/>
                <w:szCs w:val="24"/>
              </w:rPr>
              <w:t>СН</w:t>
            </w:r>
            <w:r w:rsidR="00FF6F99" w:rsidRPr="00406F5D">
              <w:rPr>
                <w:sz w:val="24"/>
                <w:szCs w:val="24"/>
              </w:rPr>
              <w:t>З</w:t>
            </w:r>
            <w:r w:rsidRPr="00406F5D">
              <w:rPr>
                <w:sz w:val="24"/>
                <w:szCs w:val="24"/>
              </w:rPr>
              <w:t>-</w:t>
            </w:r>
            <w:r w:rsidR="00195CAC" w:rsidRPr="00406F5D">
              <w:rPr>
                <w:sz w:val="24"/>
                <w:szCs w:val="24"/>
              </w:rPr>
              <w:t>4</w:t>
            </w:r>
          </w:p>
        </w:tc>
        <w:tc>
          <w:tcPr>
            <w:tcW w:w="7993" w:type="dxa"/>
            <w:vAlign w:val="center"/>
          </w:tcPr>
          <w:p w:rsidR="008E1DBF" w:rsidRPr="00406F5D" w:rsidRDefault="008E1DBF" w:rsidP="0057707B">
            <w:pPr>
              <w:ind w:left="142"/>
              <w:rPr>
                <w:sz w:val="24"/>
                <w:szCs w:val="24"/>
              </w:rPr>
            </w:pPr>
            <w:r w:rsidRPr="00406F5D">
              <w:rPr>
                <w:sz w:val="24"/>
                <w:szCs w:val="24"/>
              </w:rPr>
              <w:t xml:space="preserve">Зоны </w:t>
            </w:r>
            <w:r w:rsidR="0057707B">
              <w:rPr>
                <w:sz w:val="24"/>
                <w:szCs w:val="24"/>
              </w:rPr>
              <w:t>озелененных территорий специального назначения</w:t>
            </w:r>
          </w:p>
        </w:tc>
        <w:tc>
          <w:tcPr>
            <w:tcW w:w="40" w:type="dxa"/>
            <w:vAlign w:val="bottom"/>
          </w:tcPr>
          <w:p w:rsidR="008E1DBF" w:rsidRPr="00406F5D" w:rsidRDefault="008E1DBF" w:rsidP="00A156A1">
            <w:pPr>
              <w:rPr>
                <w:sz w:val="24"/>
                <w:szCs w:val="24"/>
              </w:rPr>
            </w:pPr>
          </w:p>
        </w:tc>
      </w:tr>
      <w:tr w:rsidR="0057707B" w:rsidRPr="00406F5D" w:rsidTr="0057707B">
        <w:trPr>
          <w:gridAfter w:val="1"/>
          <w:wAfter w:w="40" w:type="dxa"/>
          <w:trHeight w:val="287"/>
        </w:trPr>
        <w:tc>
          <w:tcPr>
            <w:tcW w:w="1417" w:type="dxa"/>
            <w:vAlign w:val="center"/>
          </w:tcPr>
          <w:p w:rsidR="0057707B" w:rsidRPr="00406F5D" w:rsidRDefault="0057707B" w:rsidP="00195CAC">
            <w:pPr>
              <w:jc w:val="center"/>
              <w:rPr>
                <w:sz w:val="24"/>
                <w:szCs w:val="24"/>
              </w:rPr>
            </w:pPr>
            <w:r>
              <w:rPr>
                <w:sz w:val="24"/>
                <w:szCs w:val="24"/>
              </w:rPr>
              <w:t>СНЗ-5</w:t>
            </w:r>
          </w:p>
        </w:tc>
        <w:tc>
          <w:tcPr>
            <w:tcW w:w="7993" w:type="dxa"/>
            <w:vAlign w:val="center"/>
          </w:tcPr>
          <w:p w:rsidR="0057707B" w:rsidRPr="00406F5D" w:rsidRDefault="0057707B" w:rsidP="0057707B">
            <w:pPr>
              <w:ind w:left="142"/>
              <w:rPr>
                <w:sz w:val="24"/>
                <w:szCs w:val="24"/>
              </w:rPr>
            </w:pPr>
            <w:r>
              <w:rPr>
                <w:sz w:val="24"/>
                <w:szCs w:val="24"/>
              </w:rPr>
              <w:t>Зона режимных территорий</w:t>
            </w:r>
          </w:p>
        </w:tc>
        <w:tc>
          <w:tcPr>
            <w:tcW w:w="40" w:type="dxa"/>
            <w:vAlign w:val="bottom"/>
          </w:tcPr>
          <w:p w:rsidR="0057707B" w:rsidRPr="00406F5D" w:rsidRDefault="0057707B" w:rsidP="00A156A1">
            <w:pPr>
              <w:rPr>
                <w:sz w:val="24"/>
                <w:szCs w:val="24"/>
              </w:rPr>
            </w:pPr>
          </w:p>
        </w:tc>
      </w:tr>
      <w:tr w:rsidR="0057707B" w:rsidRPr="00406F5D" w:rsidTr="0057707B">
        <w:trPr>
          <w:gridAfter w:val="1"/>
          <w:wAfter w:w="40" w:type="dxa"/>
          <w:trHeight w:val="287"/>
        </w:trPr>
        <w:tc>
          <w:tcPr>
            <w:tcW w:w="1417" w:type="dxa"/>
            <w:vAlign w:val="center"/>
          </w:tcPr>
          <w:p w:rsidR="0057707B" w:rsidRDefault="0057707B" w:rsidP="00195CAC">
            <w:pPr>
              <w:jc w:val="center"/>
              <w:rPr>
                <w:sz w:val="24"/>
                <w:szCs w:val="24"/>
              </w:rPr>
            </w:pPr>
          </w:p>
        </w:tc>
        <w:tc>
          <w:tcPr>
            <w:tcW w:w="7993" w:type="dxa"/>
            <w:vAlign w:val="center"/>
          </w:tcPr>
          <w:p w:rsidR="0057707B" w:rsidRDefault="0057707B" w:rsidP="0057707B">
            <w:pPr>
              <w:ind w:left="142"/>
              <w:jc w:val="center"/>
              <w:rPr>
                <w:sz w:val="24"/>
                <w:szCs w:val="24"/>
              </w:rPr>
            </w:pPr>
            <w:r>
              <w:rPr>
                <w:sz w:val="24"/>
                <w:szCs w:val="24"/>
              </w:rPr>
              <w:t>ИНЫЕ ЗОНЫ</w:t>
            </w:r>
          </w:p>
        </w:tc>
        <w:tc>
          <w:tcPr>
            <w:tcW w:w="40" w:type="dxa"/>
            <w:vAlign w:val="bottom"/>
          </w:tcPr>
          <w:p w:rsidR="0057707B" w:rsidRPr="00406F5D" w:rsidRDefault="0057707B" w:rsidP="00A156A1">
            <w:pPr>
              <w:rPr>
                <w:sz w:val="24"/>
                <w:szCs w:val="24"/>
              </w:rPr>
            </w:pPr>
          </w:p>
        </w:tc>
      </w:tr>
      <w:tr w:rsidR="0057707B" w:rsidRPr="00406F5D" w:rsidTr="0057707B">
        <w:trPr>
          <w:trHeight w:val="287"/>
        </w:trPr>
        <w:tc>
          <w:tcPr>
            <w:tcW w:w="1417" w:type="dxa"/>
            <w:vAlign w:val="center"/>
          </w:tcPr>
          <w:p w:rsidR="0057707B" w:rsidRPr="00406F5D" w:rsidRDefault="0057707B" w:rsidP="0057707B">
            <w:pPr>
              <w:jc w:val="center"/>
              <w:rPr>
                <w:sz w:val="24"/>
                <w:szCs w:val="24"/>
              </w:rPr>
            </w:pPr>
            <w:r w:rsidRPr="00406F5D">
              <w:rPr>
                <w:sz w:val="24"/>
                <w:szCs w:val="24"/>
              </w:rPr>
              <w:t>РЗ-5</w:t>
            </w:r>
          </w:p>
        </w:tc>
        <w:tc>
          <w:tcPr>
            <w:tcW w:w="7993" w:type="dxa"/>
            <w:vAlign w:val="center"/>
          </w:tcPr>
          <w:p w:rsidR="0057707B" w:rsidRDefault="0057707B" w:rsidP="0057707B">
            <w:pPr>
              <w:ind w:firstLine="251"/>
              <w:rPr>
                <w:sz w:val="24"/>
                <w:szCs w:val="24"/>
              </w:rPr>
            </w:pPr>
            <w:r>
              <w:rPr>
                <w:sz w:val="24"/>
                <w:szCs w:val="24"/>
              </w:rPr>
              <w:t>Иные зоны</w:t>
            </w:r>
          </w:p>
        </w:tc>
        <w:tc>
          <w:tcPr>
            <w:tcW w:w="40" w:type="dxa"/>
            <w:vAlign w:val="center"/>
          </w:tcPr>
          <w:p w:rsidR="0057707B" w:rsidRDefault="0057707B" w:rsidP="0057707B">
            <w:pPr>
              <w:ind w:left="142"/>
              <w:rPr>
                <w:sz w:val="24"/>
                <w:szCs w:val="24"/>
              </w:rPr>
            </w:pPr>
          </w:p>
        </w:tc>
        <w:tc>
          <w:tcPr>
            <w:tcW w:w="40" w:type="dxa"/>
            <w:vAlign w:val="bottom"/>
          </w:tcPr>
          <w:p w:rsidR="0057707B" w:rsidRPr="00406F5D" w:rsidRDefault="0057707B" w:rsidP="0057707B">
            <w:pPr>
              <w:rPr>
                <w:sz w:val="24"/>
                <w:szCs w:val="24"/>
              </w:rPr>
            </w:pPr>
          </w:p>
        </w:tc>
      </w:tr>
    </w:tbl>
    <w:p w:rsidR="00CC5208" w:rsidRPr="00406F5D" w:rsidRDefault="00CC5208" w:rsidP="002B222D">
      <w:pPr>
        <w:rPr>
          <w:sz w:val="24"/>
          <w:szCs w:val="24"/>
        </w:rPr>
      </w:pPr>
      <w:r w:rsidRPr="00406F5D">
        <w:rPr>
          <w:sz w:val="24"/>
          <w:szCs w:val="24"/>
        </w:rPr>
        <w:br w:type="page"/>
      </w:r>
    </w:p>
    <w:p w:rsidR="0045358E" w:rsidRPr="00406F5D" w:rsidRDefault="0045358E" w:rsidP="00CC5208">
      <w:pPr>
        <w:pStyle w:val="2"/>
        <w:spacing w:before="0"/>
        <w:rPr>
          <w:rFonts w:ascii="Times New Roman" w:hAnsi="Times New Roman" w:cs="Times New Roman"/>
          <w:color w:val="auto"/>
          <w:sz w:val="24"/>
          <w:szCs w:val="24"/>
        </w:rPr>
        <w:sectPr w:rsidR="0045358E" w:rsidRPr="00406F5D" w:rsidSect="002D2193">
          <w:pgSz w:w="11906" w:h="16838"/>
          <w:pgMar w:top="567" w:right="851" w:bottom="1701" w:left="1701" w:header="709" w:footer="709" w:gutter="0"/>
          <w:cols w:space="708"/>
          <w:docGrid w:linePitch="360"/>
        </w:sectPr>
      </w:pPr>
    </w:p>
    <w:p w:rsidR="0045358E" w:rsidRPr="00406F5D" w:rsidRDefault="0045358E" w:rsidP="002B222D">
      <w:pPr>
        <w:pStyle w:val="1"/>
        <w:spacing w:before="0"/>
        <w:rPr>
          <w:rFonts w:ascii="Times New Roman" w:eastAsia="Times New Roman" w:hAnsi="Times New Roman" w:cs="Times New Roman"/>
          <w:color w:val="auto"/>
          <w:sz w:val="24"/>
          <w:szCs w:val="24"/>
        </w:rPr>
      </w:pPr>
      <w:bookmarkStart w:id="79" w:name="_Toc27226123"/>
      <w:r w:rsidRPr="00406F5D">
        <w:rPr>
          <w:rFonts w:ascii="Times New Roman" w:eastAsia="Times New Roman" w:hAnsi="Times New Roman" w:cs="Times New Roman"/>
          <w:color w:val="auto"/>
          <w:sz w:val="24"/>
          <w:szCs w:val="24"/>
        </w:rPr>
        <w:t>Стать</w:t>
      </w:r>
      <w:r w:rsidR="002B222D" w:rsidRPr="00406F5D">
        <w:rPr>
          <w:rFonts w:ascii="Times New Roman" w:eastAsia="Times New Roman" w:hAnsi="Times New Roman" w:cs="Times New Roman"/>
          <w:color w:val="auto"/>
          <w:sz w:val="24"/>
          <w:szCs w:val="24"/>
        </w:rPr>
        <w:t xml:space="preserve">я </w:t>
      </w:r>
      <w:r w:rsidR="00395FBF" w:rsidRPr="00406F5D">
        <w:rPr>
          <w:rFonts w:ascii="Times New Roman" w:eastAsia="Times New Roman" w:hAnsi="Times New Roman" w:cs="Times New Roman"/>
          <w:color w:val="auto"/>
          <w:sz w:val="24"/>
          <w:szCs w:val="24"/>
        </w:rPr>
        <w:t>40</w:t>
      </w:r>
      <w:r w:rsidRPr="00406F5D">
        <w:rPr>
          <w:rFonts w:ascii="Times New Roman" w:eastAsia="Times New Roman" w:hAnsi="Times New Roman" w:cs="Times New Roman"/>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bookmarkEnd w:id="79"/>
    </w:p>
    <w:p w:rsidR="002B222D" w:rsidRPr="00406F5D" w:rsidRDefault="002B222D" w:rsidP="002B222D">
      <w:pPr>
        <w:rPr>
          <w:i/>
          <w:sz w:val="24"/>
          <w:szCs w:val="24"/>
        </w:rPr>
      </w:pPr>
    </w:p>
    <w:p w:rsidR="002B222D" w:rsidRPr="00406F5D" w:rsidRDefault="002B222D" w:rsidP="002B222D">
      <w:pPr>
        <w:pStyle w:val="3"/>
        <w:jc w:val="center"/>
        <w:rPr>
          <w:rFonts w:ascii="Times New Roman" w:hAnsi="Times New Roman" w:cs="Times New Roman"/>
          <w:color w:val="auto"/>
          <w:sz w:val="24"/>
          <w:szCs w:val="24"/>
        </w:rPr>
      </w:pPr>
      <w:bookmarkStart w:id="80" w:name="_Toc27226124"/>
      <w:bookmarkStart w:id="81" w:name="_Toc212011711"/>
      <w:bookmarkStart w:id="82" w:name="_Toc247444434"/>
      <w:bookmarkStart w:id="83" w:name="_Toc249505002"/>
      <w:r w:rsidRPr="00406F5D">
        <w:rPr>
          <w:rFonts w:ascii="Times New Roman" w:hAnsi="Times New Roman" w:cs="Times New Roman"/>
          <w:color w:val="auto"/>
          <w:sz w:val="24"/>
          <w:szCs w:val="24"/>
        </w:rPr>
        <w:t>ЖИЛЫЕ ЗОНЫ</w:t>
      </w:r>
      <w:bookmarkEnd w:id="80"/>
    </w:p>
    <w:p w:rsidR="005543CD" w:rsidRPr="00406F5D" w:rsidRDefault="005543CD" w:rsidP="005543CD">
      <w:pPr>
        <w:jc w:val="center"/>
        <w:rPr>
          <w:b/>
          <w:sz w:val="24"/>
          <w:szCs w:val="24"/>
          <w:u w:val="single"/>
        </w:rPr>
      </w:pPr>
      <w:r w:rsidRPr="00406F5D">
        <w:rPr>
          <w:b/>
          <w:sz w:val="24"/>
          <w:szCs w:val="24"/>
          <w:u w:val="single"/>
        </w:rPr>
        <w:t>ЗОНА ЗАСТРОЙКИ ИНДИВИДУАЛЬНЫМИ ЖИЛЫМИ ДОМАМИ (Ж</w:t>
      </w:r>
      <w:r w:rsidR="00FF6F99" w:rsidRPr="00406F5D">
        <w:rPr>
          <w:b/>
          <w:sz w:val="24"/>
          <w:szCs w:val="24"/>
          <w:u w:val="single"/>
        </w:rPr>
        <w:t>З</w:t>
      </w:r>
      <w:r w:rsidRPr="00406F5D">
        <w:rPr>
          <w:b/>
          <w:sz w:val="24"/>
          <w:szCs w:val="24"/>
          <w:u w:val="single"/>
        </w:rPr>
        <w:t>-1)</w:t>
      </w:r>
    </w:p>
    <w:p w:rsidR="005543CD" w:rsidRPr="00406F5D" w:rsidRDefault="005543CD" w:rsidP="005543CD">
      <w:pPr>
        <w:jc w:val="center"/>
        <w:rPr>
          <w:b/>
          <w:sz w:val="24"/>
          <w:szCs w:val="24"/>
          <w:u w:val="single"/>
        </w:rPr>
      </w:pPr>
    </w:p>
    <w:p w:rsidR="002B222D" w:rsidRPr="00406F5D" w:rsidRDefault="002B222D" w:rsidP="002B222D">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88"/>
        <w:gridCol w:w="2835"/>
        <w:gridCol w:w="2640"/>
        <w:gridCol w:w="4015"/>
        <w:gridCol w:w="3249"/>
      </w:tblGrid>
      <w:tr w:rsidR="001C0EFB" w:rsidRPr="00406F5D" w:rsidTr="00CF147E">
        <w:trPr>
          <w:trHeight w:val="1670"/>
          <w:tblHeader/>
        </w:trPr>
        <w:tc>
          <w:tcPr>
            <w:tcW w:w="2288" w:type="dxa"/>
            <w:vAlign w:val="center"/>
          </w:tcPr>
          <w:p w:rsidR="001C0EFB" w:rsidRPr="00406F5D" w:rsidRDefault="001C0EFB" w:rsidP="000030A9">
            <w:pPr>
              <w:ind w:right="-172"/>
              <w:jc w:val="center"/>
              <w:rPr>
                <w:sz w:val="20"/>
                <w:szCs w:val="20"/>
              </w:rPr>
            </w:pPr>
            <w:r w:rsidRPr="00406F5D">
              <w:rPr>
                <w:sz w:val="20"/>
                <w:szCs w:val="20"/>
              </w:rPr>
              <w:t>ВИДЫ ИСПОЛЬЗОВАНИЯ</w:t>
            </w:r>
          </w:p>
          <w:p w:rsidR="001C0EFB" w:rsidRPr="00406F5D" w:rsidRDefault="001C0EFB" w:rsidP="000030A9">
            <w:pPr>
              <w:ind w:right="-172"/>
              <w:jc w:val="center"/>
              <w:rPr>
                <w:sz w:val="20"/>
                <w:szCs w:val="20"/>
              </w:rPr>
            </w:pPr>
            <w:r w:rsidRPr="00406F5D">
              <w:rPr>
                <w:sz w:val="20"/>
                <w:szCs w:val="20"/>
              </w:rPr>
              <w:t>ЗЕМЕЛЬНОГО УЧАСТКА</w:t>
            </w:r>
          </w:p>
        </w:tc>
        <w:tc>
          <w:tcPr>
            <w:tcW w:w="2835" w:type="dxa"/>
            <w:vAlign w:val="center"/>
          </w:tcPr>
          <w:p w:rsidR="001C0EFB" w:rsidRPr="00406F5D" w:rsidRDefault="001C0EFB" w:rsidP="000030A9">
            <w:pPr>
              <w:ind w:right="-172"/>
              <w:jc w:val="center"/>
              <w:rPr>
                <w:sz w:val="20"/>
                <w:szCs w:val="20"/>
              </w:rPr>
            </w:pPr>
            <w:r w:rsidRPr="00406F5D">
              <w:rPr>
                <w:sz w:val="20"/>
                <w:szCs w:val="20"/>
              </w:rPr>
              <w:t>ОПИСАНИЕ ВИДА</w:t>
            </w:r>
          </w:p>
          <w:p w:rsidR="001C0EFB" w:rsidRPr="00406F5D" w:rsidRDefault="001C0EFB" w:rsidP="000030A9">
            <w:pPr>
              <w:ind w:right="-172"/>
              <w:jc w:val="center"/>
              <w:rPr>
                <w:sz w:val="20"/>
                <w:szCs w:val="20"/>
              </w:rPr>
            </w:pPr>
            <w:r w:rsidRPr="00406F5D">
              <w:rPr>
                <w:sz w:val="20"/>
                <w:szCs w:val="20"/>
              </w:rPr>
              <w:t>РАЗРЕШЕННОГО</w:t>
            </w:r>
          </w:p>
          <w:p w:rsidR="001C0EFB" w:rsidRPr="00406F5D" w:rsidRDefault="001C0EFB" w:rsidP="000030A9">
            <w:pPr>
              <w:ind w:right="-172"/>
              <w:jc w:val="center"/>
              <w:rPr>
                <w:sz w:val="20"/>
                <w:szCs w:val="20"/>
              </w:rPr>
            </w:pPr>
            <w:r w:rsidRPr="00406F5D">
              <w:rPr>
                <w:sz w:val="20"/>
                <w:szCs w:val="20"/>
              </w:rPr>
              <w:t>ИСПОЛЬЗОВАНИЯ</w:t>
            </w:r>
          </w:p>
          <w:p w:rsidR="001C0EFB" w:rsidRPr="00406F5D" w:rsidRDefault="001C0EFB" w:rsidP="000030A9">
            <w:pPr>
              <w:ind w:right="-172"/>
              <w:jc w:val="center"/>
              <w:rPr>
                <w:sz w:val="20"/>
                <w:szCs w:val="20"/>
              </w:rPr>
            </w:pPr>
            <w:r w:rsidRPr="00406F5D">
              <w:rPr>
                <w:sz w:val="20"/>
                <w:szCs w:val="20"/>
              </w:rPr>
              <w:t>ЗЕМЕЛЬНОГО УЧАСТКА</w:t>
            </w:r>
          </w:p>
        </w:tc>
        <w:tc>
          <w:tcPr>
            <w:tcW w:w="2640" w:type="dxa"/>
            <w:vAlign w:val="center"/>
          </w:tcPr>
          <w:p w:rsidR="001C0EFB" w:rsidRPr="00406F5D" w:rsidRDefault="001C0EFB" w:rsidP="000030A9">
            <w:pPr>
              <w:ind w:right="-172"/>
              <w:jc w:val="center"/>
              <w:rPr>
                <w:sz w:val="20"/>
                <w:szCs w:val="20"/>
              </w:rPr>
            </w:pPr>
            <w:r>
              <w:rPr>
                <w:sz w:val="20"/>
                <w:szCs w:val="20"/>
              </w:rPr>
              <w:t xml:space="preserve">ВИДЫ </w:t>
            </w:r>
            <w:r w:rsidRPr="00406F5D">
              <w:rPr>
                <w:sz w:val="20"/>
                <w:szCs w:val="20"/>
              </w:rPr>
              <w:t>ОБЪЕКТ</w:t>
            </w:r>
            <w:r>
              <w:rPr>
                <w:sz w:val="20"/>
                <w:szCs w:val="20"/>
              </w:rPr>
              <w:t>ОВ</w:t>
            </w:r>
          </w:p>
          <w:p w:rsidR="001C0EFB" w:rsidRPr="00406F5D" w:rsidRDefault="001C0EFB" w:rsidP="000030A9">
            <w:pPr>
              <w:ind w:right="-172"/>
              <w:jc w:val="center"/>
              <w:rPr>
                <w:sz w:val="20"/>
                <w:szCs w:val="20"/>
              </w:rPr>
            </w:pPr>
            <w:r w:rsidRPr="00406F5D">
              <w:rPr>
                <w:sz w:val="20"/>
                <w:szCs w:val="20"/>
              </w:rPr>
              <w:t>КАПИТАЛЬНОГО СТРОИТЕЛЬСТВА</w:t>
            </w:r>
          </w:p>
          <w:p w:rsidR="001C0EFB" w:rsidRPr="00406F5D" w:rsidRDefault="001C0EFB" w:rsidP="000030A9">
            <w:pPr>
              <w:ind w:right="-172"/>
              <w:jc w:val="center"/>
              <w:rPr>
                <w:sz w:val="20"/>
                <w:szCs w:val="20"/>
              </w:rPr>
            </w:pPr>
            <w:r w:rsidRPr="00406F5D">
              <w:rPr>
                <w:sz w:val="20"/>
                <w:szCs w:val="20"/>
              </w:rPr>
              <w:t>И ИНЫЕ ВИДЫ</w:t>
            </w:r>
          </w:p>
          <w:p w:rsidR="001C0EFB" w:rsidRPr="00406F5D" w:rsidRDefault="001C0EFB" w:rsidP="000030A9">
            <w:pPr>
              <w:ind w:right="-172"/>
              <w:jc w:val="center"/>
              <w:rPr>
                <w:sz w:val="20"/>
                <w:szCs w:val="20"/>
              </w:rPr>
            </w:pPr>
            <w:r w:rsidRPr="00406F5D">
              <w:rPr>
                <w:sz w:val="20"/>
                <w:szCs w:val="20"/>
              </w:rPr>
              <w:t>ОБЪЕКТОВ</w:t>
            </w:r>
          </w:p>
        </w:tc>
        <w:tc>
          <w:tcPr>
            <w:tcW w:w="4015" w:type="dxa"/>
            <w:shd w:val="clear" w:color="auto" w:fill="auto"/>
            <w:vAlign w:val="center"/>
          </w:tcPr>
          <w:p w:rsidR="001C0EFB" w:rsidRPr="00AD7B26" w:rsidRDefault="00AD7B26" w:rsidP="00AD7B26">
            <w:pPr>
              <w:ind w:right="-172"/>
              <w:jc w:val="center"/>
              <w:rPr>
                <w:sz w:val="20"/>
                <w:szCs w:val="20"/>
              </w:rPr>
            </w:pPr>
            <w:r w:rsidRPr="00AD7B26">
              <w:rPr>
                <w:rFonts w:eastAsia="Times New Roman"/>
                <w:bCs/>
                <w:sz w:val="20"/>
                <w:szCs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49" w:type="dxa"/>
            <w:shd w:val="clear" w:color="auto" w:fill="auto"/>
            <w:vAlign w:val="center"/>
          </w:tcPr>
          <w:p w:rsidR="001C0EFB" w:rsidRPr="00406F5D" w:rsidRDefault="001C0EFB" w:rsidP="000030A9">
            <w:pPr>
              <w:ind w:right="-172"/>
              <w:jc w:val="center"/>
              <w:rPr>
                <w:sz w:val="20"/>
                <w:szCs w:val="20"/>
              </w:rPr>
            </w:pPr>
            <w:r w:rsidRPr="00406F5D">
              <w:rPr>
                <w:sz w:val="20"/>
                <w:szCs w:val="20"/>
              </w:rPr>
              <w:t>ОСОБЫЕ УСЛОВИЯ</w:t>
            </w:r>
          </w:p>
          <w:p w:rsidR="001C0EFB" w:rsidRPr="00406F5D" w:rsidRDefault="001C0EFB" w:rsidP="000030A9">
            <w:pPr>
              <w:ind w:right="-172"/>
              <w:jc w:val="center"/>
              <w:rPr>
                <w:sz w:val="20"/>
                <w:szCs w:val="20"/>
              </w:rPr>
            </w:pPr>
            <w:r w:rsidRPr="00406F5D">
              <w:rPr>
                <w:sz w:val="20"/>
                <w:szCs w:val="20"/>
              </w:rPr>
              <w:t>РЕАЛИЗАЦИИ</w:t>
            </w:r>
          </w:p>
          <w:p w:rsidR="001C0EFB" w:rsidRPr="00406F5D" w:rsidRDefault="001C0EFB" w:rsidP="000030A9">
            <w:pPr>
              <w:ind w:right="-172"/>
              <w:jc w:val="center"/>
              <w:rPr>
                <w:sz w:val="20"/>
                <w:szCs w:val="20"/>
              </w:rPr>
            </w:pPr>
            <w:r w:rsidRPr="00406F5D">
              <w:rPr>
                <w:sz w:val="20"/>
                <w:szCs w:val="20"/>
              </w:rPr>
              <w:t>РЕГЛАМЕНТА</w:t>
            </w:r>
          </w:p>
        </w:tc>
      </w:tr>
      <w:tr w:rsidR="002B222D" w:rsidRPr="00406F5D" w:rsidTr="001C0EFB">
        <w:trPr>
          <w:tblHeader/>
        </w:trPr>
        <w:tc>
          <w:tcPr>
            <w:tcW w:w="2288" w:type="dxa"/>
            <w:vAlign w:val="center"/>
          </w:tcPr>
          <w:p w:rsidR="002B222D" w:rsidRPr="00406F5D" w:rsidRDefault="002B222D" w:rsidP="000030A9">
            <w:pPr>
              <w:ind w:right="-172"/>
              <w:jc w:val="center"/>
              <w:rPr>
                <w:sz w:val="20"/>
                <w:szCs w:val="20"/>
              </w:rPr>
            </w:pPr>
            <w:r w:rsidRPr="00406F5D">
              <w:rPr>
                <w:sz w:val="20"/>
                <w:szCs w:val="20"/>
              </w:rPr>
              <w:t>1</w:t>
            </w:r>
          </w:p>
        </w:tc>
        <w:tc>
          <w:tcPr>
            <w:tcW w:w="2835" w:type="dxa"/>
            <w:vAlign w:val="center"/>
          </w:tcPr>
          <w:p w:rsidR="002B222D" w:rsidRPr="00406F5D" w:rsidRDefault="002B222D" w:rsidP="000030A9">
            <w:pPr>
              <w:ind w:right="-172"/>
              <w:jc w:val="center"/>
              <w:rPr>
                <w:sz w:val="20"/>
                <w:szCs w:val="20"/>
              </w:rPr>
            </w:pPr>
            <w:r w:rsidRPr="00406F5D">
              <w:rPr>
                <w:sz w:val="20"/>
                <w:szCs w:val="20"/>
              </w:rPr>
              <w:t>2</w:t>
            </w:r>
          </w:p>
        </w:tc>
        <w:tc>
          <w:tcPr>
            <w:tcW w:w="2640" w:type="dxa"/>
            <w:shd w:val="clear" w:color="auto" w:fill="auto"/>
            <w:vAlign w:val="center"/>
          </w:tcPr>
          <w:p w:rsidR="002B222D" w:rsidRPr="00406F5D" w:rsidRDefault="002B222D" w:rsidP="000030A9">
            <w:pPr>
              <w:ind w:right="-172"/>
              <w:jc w:val="center"/>
              <w:rPr>
                <w:sz w:val="20"/>
                <w:szCs w:val="20"/>
              </w:rPr>
            </w:pPr>
            <w:r w:rsidRPr="00406F5D">
              <w:rPr>
                <w:sz w:val="20"/>
                <w:szCs w:val="20"/>
              </w:rPr>
              <w:t>3</w:t>
            </w:r>
          </w:p>
        </w:tc>
        <w:tc>
          <w:tcPr>
            <w:tcW w:w="4015" w:type="dxa"/>
            <w:shd w:val="clear" w:color="auto" w:fill="auto"/>
            <w:vAlign w:val="center"/>
          </w:tcPr>
          <w:p w:rsidR="002B222D" w:rsidRPr="00406F5D" w:rsidRDefault="002B222D" w:rsidP="000030A9">
            <w:pPr>
              <w:ind w:right="-172"/>
              <w:jc w:val="center"/>
              <w:rPr>
                <w:sz w:val="20"/>
                <w:szCs w:val="20"/>
              </w:rPr>
            </w:pPr>
            <w:r w:rsidRPr="00406F5D">
              <w:rPr>
                <w:sz w:val="20"/>
                <w:szCs w:val="20"/>
              </w:rPr>
              <w:t>4</w:t>
            </w:r>
          </w:p>
        </w:tc>
        <w:tc>
          <w:tcPr>
            <w:tcW w:w="3249" w:type="dxa"/>
            <w:shd w:val="clear" w:color="auto" w:fill="auto"/>
            <w:vAlign w:val="center"/>
          </w:tcPr>
          <w:p w:rsidR="002B222D" w:rsidRPr="00406F5D" w:rsidRDefault="002B222D" w:rsidP="000030A9">
            <w:pPr>
              <w:ind w:right="-172"/>
              <w:jc w:val="center"/>
              <w:rPr>
                <w:sz w:val="20"/>
                <w:szCs w:val="20"/>
              </w:rPr>
            </w:pPr>
            <w:r w:rsidRPr="00406F5D">
              <w:rPr>
                <w:sz w:val="20"/>
                <w:szCs w:val="20"/>
              </w:rPr>
              <w:t>5</w:t>
            </w:r>
          </w:p>
        </w:tc>
      </w:tr>
      <w:tr w:rsidR="00AF10F8" w:rsidRPr="00406F5D" w:rsidTr="001C0EFB">
        <w:tc>
          <w:tcPr>
            <w:tcW w:w="2288" w:type="dxa"/>
          </w:tcPr>
          <w:p w:rsidR="00AF10F8" w:rsidRPr="00406F5D" w:rsidRDefault="00AF10F8" w:rsidP="00AF10F8">
            <w:pPr>
              <w:ind w:right="-172"/>
              <w:rPr>
                <w:sz w:val="20"/>
                <w:szCs w:val="20"/>
              </w:rPr>
            </w:pPr>
            <w:r w:rsidRPr="00406F5D">
              <w:rPr>
                <w:sz w:val="20"/>
                <w:szCs w:val="20"/>
              </w:rPr>
              <w:t>Для индивидуального жилищного строительства</w:t>
            </w:r>
          </w:p>
          <w:p w:rsidR="00AF10F8" w:rsidRPr="00406F5D" w:rsidRDefault="00AF10F8" w:rsidP="00AF10F8">
            <w:pPr>
              <w:ind w:right="-172"/>
              <w:rPr>
                <w:sz w:val="20"/>
                <w:szCs w:val="20"/>
              </w:rPr>
            </w:pPr>
            <w:r w:rsidRPr="00406F5D">
              <w:rPr>
                <w:sz w:val="20"/>
                <w:szCs w:val="20"/>
              </w:rPr>
              <w:t>2.1</w:t>
            </w:r>
            <w:r w:rsidRPr="00406F5D">
              <w:rPr>
                <w:sz w:val="20"/>
                <w:szCs w:val="20"/>
                <w:vertAlign w:val="superscript"/>
              </w:rPr>
              <w:footnoteReference w:id="1"/>
            </w:r>
          </w:p>
          <w:p w:rsidR="00AF10F8" w:rsidRPr="00406F5D" w:rsidRDefault="00AF10F8" w:rsidP="00AF10F8">
            <w:pPr>
              <w:ind w:right="-172"/>
              <w:rPr>
                <w:sz w:val="20"/>
                <w:szCs w:val="20"/>
              </w:rPr>
            </w:pPr>
          </w:p>
          <w:p w:rsidR="00AF10F8" w:rsidRPr="00406F5D" w:rsidRDefault="00AF10F8" w:rsidP="00AF10F8">
            <w:pPr>
              <w:ind w:right="-172"/>
              <w:rPr>
                <w:sz w:val="20"/>
                <w:szCs w:val="20"/>
              </w:rPr>
            </w:pPr>
          </w:p>
        </w:tc>
        <w:tc>
          <w:tcPr>
            <w:tcW w:w="2835" w:type="dxa"/>
          </w:tcPr>
          <w:p w:rsidR="00AF10F8" w:rsidRPr="00406F5D" w:rsidRDefault="00AF10F8" w:rsidP="00AF10F8">
            <w:pPr>
              <w:autoSpaceDE w:val="0"/>
              <w:autoSpaceDN w:val="0"/>
              <w:adjustRightInd w:val="0"/>
              <w:jc w:val="both"/>
              <w:rPr>
                <w:sz w:val="20"/>
                <w:szCs w:val="20"/>
              </w:rPr>
            </w:pPr>
            <w:r w:rsidRPr="00406F5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F10F8" w:rsidRPr="00406F5D" w:rsidRDefault="00AF10F8" w:rsidP="00AF10F8">
            <w:pPr>
              <w:autoSpaceDE w:val="0"/>
              <w:autoSpaceDN w:val="0"/>
              <w:adjustRightInd w:val="0"/>
              <w:jc w:val="both"/>
              <w:rPr>
                <w:sz w:val="20"/>
                <w:szCs w:val="20"/>
              </w:rPr>
            </w:pPr>
            <w:r w:rsidRPr="00406F5D">
              <w:rPr>
                <w:sz w:val="20"/>
                <w:szCs w:val="20"/>
              </w:rPr>
              <w:t>выращивание сельскохозяйственных культур;</w:t>
            </w:r>
          </w:p>
          <w:p w:rsidR="00AF10F8" w:rsidRPr="00406F5D" w:rsidRDefault="00AF10F8" w:rsidP="00AF10F8">
            <w:pPr>
              <w:autoSpaceDE w:val="0"/>
              <w:autoSpaceDN w:val="0"/>
              <w:adjustRightInd w:val="0"/>
              <w:jc w:val="both"/>
              <w:rPr>
                <w:sz w:val="20"/>
                <w:szCs w:val="20"/>
              </w:rPr>
            </w:pPr>
            <w:r w:rsidRPr="00406F5D">
              <w:rPr>
                <w:sz w:val="20"/>
                <w:szCs w:val="20"/>
              </w:rPr>
              <w:t xml:space="preserve">размещение индивидуальных гаражей и хозяйственных построек </w:t>
            </w:r>
          </w:p>
        </w:tc>
        <w:tc>
          <w:tcPr>
            <w:tcW w:w="2640" w:type="dxa"/>
            <w:shd w:val="clear" w:color="auto" w:fill="auto"/>
          </w:tcPr>
          <w:p w:rsidR="00AF10F8" w:rsidRPr="00406F5D" w:rsidRDefault="00AF10F8" w:rsidP="00AF10F8">
            <w:pPr>
              <w:ind w:right="-172"/>
              <w:rPr>
                <w:sz w:val="20"/>
                <w:szCs w:val="20"/>
              </w:rPr>
            </w:pPr>
            <w:r w:rsidRPr="00406F5D">
              <w:rPr>
                <w:sz w:val="20"/>
                <w:szCs w:val="20"/>
              </w:rPr>
              <w:t>Индивидуальные жилые дома.</w:t>
            </w:r>
          </w:p>
          <w:p w:rsidR="00AF10F8" w:rsidRPr="00406F5D" w:rsidRDefault="00AF10F8" w:rsidP="00AF10F8">
            <w:pPr>
              <w:ind w:right="-172"/>
              <w:rPr>
                <w:sz w:val="20"/>
                <w:szCs w:val="20"/>
              </w:rPr>
            </w:pPr>
            <w:r w:rsidRPr="00406F5D">
              <w:rPr>
                <w:sz w:val="20"/>
                <w:szCs w:val="20"/>
              </w:rPr>
              <w:t>Индивидуальные гаражи на 1-2 легковых автомобиля.</w:t>
            </w:r>
          </w:p>
          <w:p w:rsidR="00AF10F8" w:rsidRPr="00406F5D" w:rsidRDefault="00AF10F8" w:rsidP="00AF10F8">
            <w:pPr>
              <w:ind w:right="-172"/>
              <w:rPr>
                <w:sz w:val="20"/>
                <w:szCs w:val="20"/>
              </w:rPr>
            </w:pPr>
            <w:r w:rsidRPr="00406F5D">
              <w:rPr>
                <w:sz w:val="20"/>
                <w:szCs w:val="20"/>
              </w:rPr>
              <w:t>Подсобные сооружения.</w:t>
            </w:r>
          </w:p>
          <w:p w:rsidR="00AF10F8" w:rsidRPr="00406F5D" w:rsidRDefault="00AF10F8" w:rsidP="00AF10F8">
            <w:pPr>
              <w:ind w:right="-172"/>
              <w:rPr>
                <w:sz w:val="20"/>
                <w:szCs w:val="20"/>
              </w:rPr>
            </w:pPr>
          </w:p>
        </w:tc>
        <w:tc>
          <w:tcPr>
            <w:tcW w:w="4015" w:type="dxa"/>
            <w:vMerge w:val="restart"/>
            <w:shd w:val="clear" w:color="auto" w:fill="auto"/>
          </w:tcPr>
          <w:p w:rsidR="00AF10F8" w:rsidRPr="00406F5D" w:rsidRDefault="00AF10F8" w:rsidP="00AF10F8">
            <w:pPr>
              <w:contextualSpacing/>
              <w:rPr>
                <w:sz w:val="20"/>
                <w:szCs w:val="20"/>
              </w:rPr>
            </w:pPr>
            <w:r w:rsidRPr="00406F5D">
              <w:rPr>
                <w:sz w:val="20"/>
                <w:szCs w:val="20"/>
              </w:rPr>
              <w:t>1. Минимальный размер земельного участка</w:t>
            </w:r>
            <w:r>
              <w:rPr>
                <w:sz w:val="20"/>
                <w:szCs w:val="20"/>
              </w:rPr>
              <w:t xml:space="preserve"> - </w:t>
            </w:r>
            <w:r w:rsidRPr="00406F5D">
              <w:rPr>
                <w:sz w:val="20"/>
                <w:szCs w:val="20"/>
              </w:rPr>
              <w:t xml:space="preserve"> 400 </w:t>
            </w:r>
            <w:proofErr w:type="spellStart"/>
            <w:r w:rsidRPr="00406F5D">
              <w:rPr>
                <w:sz w:val="20"/>
                <w:szCs w:val="20"/>
              </w:rPr>
              <w:t>кв.м</w:t>
            </w:r>
            <w:proofErr w:type="spellEnd"/>
            <w:r w:rsidRPr="00406F5D">
              <w:rPr>
                <w:sz w:val="20"/>
                <w:szCs w:val="20"/>
              </w:rPr>
              <w:t>.</w:t>
            </w:r>
          </w:p>
          <w:p w:rsidR="00AF10F8" w:rsidRPr="00406F5D" w:rsidRDefault="00AF10F8" w:rsidP="00AF10F8">
            <w:pPr>
              <w:contextualSpacing/>
              <w:rPr>
                <w:sz w:val="20"/>
                <w:szCs w:val="20"/>
              </w:rPr>
            </w:pPr>
            <w:r w:rsidRPr="00406F5D">
              <w:rPr>
                <w:sz w:val="20"/>
                <w:szCs w:val="20"/>
              </w:rPr>
              <w:t>Максимальный размер земельного участка</w:t>
            </w:r>
            <w:r>
              <w:rPr>
                <w:sz w:val="20"/>
                <w:szCs w:val="20"/>
              </w:rPr>
              <w:t xml:space="preserve"> - </w:t>
            </w:r>
            <w:r w:rsidRPr="00406F5D">
              <w:rPr>
                <w:sz w:val="20"/>
                <w:szCs w:val="20"/>
              </w:rPr>
              <w:t xml:space="preserve"> 2500 </w:t>
            </w:r>
            <w:proofErr w:type="spellStart"/>
            <w:r w:rsidRPr="00406F5D">
              <w:rPr>
                <w:sz w:val="20"/>
                <w:szCs w:val="20"/>
              </w:rPr>
              <w:t>кв.м</w:t>
            </w:r>
            <w:proofErr w:type="spellEnd"/>
            <w:r w:rsidRPr="00406F5D">
              <w:rPr>
                <w:sz w:val="20"/>
                <w:szCs w:val="20"/>
              </w:rPr>
              <w:t>.</w:t>
            </w:r>
          </w:p>
          <w:p w:rsidR="00AF10F8" w:rsidRPr="00406F5D" w:rsidRDefault="00AF10F8" w:rsidP="00AF10F8">
            <w:pPr>
              <w:contextualSpacing/>
              <w:rPr>
                <w:sz w:val="20"/>
                <w:szCs w:val="20"/>
              </w:rPr>
            </w:pPr>
            <w:r w:rsidRPr="00406F5D">
              <w:rPr>
                <w:rFonts w:eastAsia="Times New Roman"/>
                <w:sz w:val="20"/>
                <w:szCs w:val="20"/>
                <w:lang w:eastAsia="en-US"/>
              </w:rPr>
              <w:t>Минимальный размер фронтальной стороны земельного участка 12 м.</w:t>
            </w:r>
          </w:p>
          <w:p w:rsidR="00AF10F8" w:rsidRPr="00406F5D" w:rsidRDefault="00AF10F8" w:rsidP="00AF10F8">
            <w:pPr>
              <w:contextualSpacing/>
              <w:rPr>
                <w:sz w:val="20"/>
                <w:szCs w:val="20"/>
              </w:rPr>
            </w:pPr>
            <w:r w:rsidRPr="00406F5D">
              <w:rPr>
                <w:sz w:val="20"/>
                <w:szCs w:val="20"/>
              </w:rPr>
              <w:t>2. Минимальный отступ от границ земельного участка, а также между строениями:</w:t>
            </w:r>
          </w:p>
          <w:p w:rsidR="00AF10F8" w:rsidRPr="00406F5D" w:rsidRDefault="00AF10F8" w:rsidP="00AF10F8">
            <w:pPr>
              <w:contextualSpacing/>
              <w:rPr>
                <w:sz w:val="20"/>
                <w:szCs w:val="20"/>
              </w:rPr>
            </w:pPr>
            <w:r w:rsidRPr="00D57F86">
              <w:rPr>
                <w:sz w:val="20"/>
                <w:szCs w:val="20"/>
              </w:rPr>
              <w:t>- от фронтальной границы земельного участка до основного строения – 3 м;</w:t>
            </w:r>
          </w:p>
          <w:p w:rsidR="00AF10F8" w:rsidRPr="00406F5D" w:rsidRDefault="00AF10F8" w:rsidP="00AF10F8">
            <w:pPr>
              <w:contextualSpacing/>
              <w:rPr>
                <w:sz w:val="20"/>
                <w:szCs w:val="20"/>
              </w:rPr>
            </w:pPr>
            <w:r w:rsidRPr="00406F5D">
              <w:rPr>
                <w:sz w:val="20"/>
                <w:szCs w:val="20"/>
              </w:rPr>
              <w:t>- от границ соседнего участка до основного строения – 3 м;</w:t>
            </w:r>
          </w:p>
          <w:p w:rsidR="00AF10F8" w:rsidRPr="00406F5D" w:rsidRDefault="00AF10F8" w:rsidP="00AF10F8">
            <w:pPr>
              <w:contextualSpacing/>
              <w:rPr>
                <w:sz w:val="20"/>
                <w:szCs w:val="20"/>
              </w:rPr>
            </w:pPr>
            <w:r w:rsidRPr="00406F5D">
              <w:rPr>
                <w:sz w:val="20"/>
                <w:szCs w:val="20"/>
              </w:rPr>
              <w:t>- от границ соседнего участка до хозяйственных и прочих строений – 1 м;</w:t>
            </w:r>
          </w:p>
          <w:p w:rsidR="00AF10F8" w:rsidRPr="00406F5D" w:rsidRDefault="00AF10F8" w:rsidP="00AF10F8">
            <w:pPr>
              <w:contextualSpacing/>
              <w:rPr>
                <w:sz w:val="20"/>
                <w:szCs w:val="20"/>
              </w:rPr>
            </w:pPr>
            <w:r w:rsidRPr="00406F5D">
              <w:rPr>
                <w:sz w:val="20"/>
                <w:szCs w:val="20"/>
              </w:rPr>
              <w:t>- от границ соседнего участка до открытой стоянки – 1м;</w:t>
            </w:r>
          </w:p>
          <w:p w:rsidR="00AF10F8" w:rsidRPr="00406F5D" w:rsidRDefault="00AF10F8" w:rsidP="00AF10F8">
            <w:pPr>
              <w:contextualSpacing/>
              <w:rPr>
                <w:sz w:val="20"/>
                <w:szCs w:val="20"/>
              </w:rPr>
            </w:pPr>
            <w:r w:rsidRPr="00406F5D">
              <w:rPr>
                <w:sz w:val="20"/>
                <w:szCs w:val="20"/>
              </w:rPr>
              <w:t>- от границ соседнего участка до отдельно стоящего гаража – 1м;</w:t>
            </w:r>
          </w:p>
          <w:p w:rsidR="00AF10F8" w:rsidRPr="00406F5D" w:rsidRDefault="00AF10F8" w:rsidP="00AF10F8">
            <w:pPr>
              <w:contextualSpacing/>
              <w:rPr>
                <w:sz w:val="20"/>
                <w:szCs w:val="20"/>
              </w:rPr>
            </w:pPr>
            <w:r w:rsidRPr="00406F5D">
              <w:rPr>
                <w:sz w:val="20"/>
                <w:szCs w:val="20"/>
              </w:rPr>
              <w:t>3. Максимальное количество надземных этажей - 3.</w:t>
            </w:r>
          </w:p>
          <w:p w:rsidR="00AF10F8" w:rsidRPr="00406F5D" w:rsidRDefault="00AF10F8" w:rsidP="00AF10F8">
            <w:pPr>
              <w:contextualSpacing/>
              <w:rPr>
                <w:sz w:val="20"/>
                <w:szCs w:val="20"/>
              </w:rPr>
            </w:pPr>
            <w:r w:rsidRPr="00406F5D">
              <w:rPr>
                <w:sz w:val="20"/>
                <w:szCs w:val="20"/>
              </w:rPr>
              <w:t>Максимальная высота от уровня земли до верха плоской кровли – 10м.</w:t>
            </w:r>
          </w:p>
          <w:p w:rsidR="00AF10F8" w:rsidRPr="00406F5D" w:rsidRDefault="00AF10F8" w:rsidP="00AF10F8">
            <w:pPr>
              <w:contextualSpacing/>
              <w:rPr>
                <w:sz w:val="20"/>
                <w:szCs w:val="20"/>
              </w:rPr>
            </w:pPr>
            <w:r w:rsidRPr="00406F5D">
              <w:rPr>
                <w:sz w:val="20"/>
                <w:szCs w:val="20"/>
              </w:rPr>
              <w:t>- до конька скатной кровли –  15м.</w:t>
            </w:r>
          </w:p>
          <w:p w:rsidR="00AF10F8" w:rsidRPr="00406F5D" w:rsidRDefault="00AF10F8" w:rsidP="00AF10F8">
            <w:pPr>
              <w:contextualSpacing/>
              <w:rPr>
                <w:sz w:val="20"/>
                <w:szCs w:val="20"/>
              </w:rPr>
            </w:pPr>
            <w:r w:rsidRPr="00406F5D">
              <w:rPr>
                <w:sz w:val="20"/>
                <w:szCs w:val="20"/>
              </w:rPr>
              <w:t xml:space="preserve">4. Максимальный процент </w:t>
            </w:r>
            <w:proofErr w:type="gramStart"/>
            <w:r w:rsidRPr="00406F5D">
              <w:rPr>
                <w:sz w:val="20"/>
                <w:szCs w:val="20"/>
              </w:rPr>
              <w:t>застройки  -</w:t>
            </w:r>
            <w:proofErr w:type="gramEnd"/>
            <w:r w:rsidRPr="00406F5D">
              <w:rPr>
                <w:sz w:val="20"/>
                <w:szCs w:val="20"/>
              </w:rPr>
              <w:t xml:space="preserve"> 60%</w:t>
            </w:r>
          </w:p>
          <w:p w:rsidR="00AF10F8" w:rsidRPr="00406F5D" w:rsidRDefault="00AF10F8" w:rsidP="00AF10F8">
            <w:pPr>
              <w:contextualSpacing/>
              <w:rPr>
                <w:sz w:val="20"/>
                <w:szCs w:val="20"/>
              </w:rPr>
            </w:pPr>
            <w:r w:rsidRPr="00406F5D">
              <w:rPr>
                <w:sz w:val="20"/>
                <w:szCs w:val="20"/>
              </w:rPr>
              <w:t>Иные параметры:</w:t>
            </w:r>
          </w:p>
          <w:p w:rsidR="00AF10F8" w:rsidRPr="00406F5D" w:rsidRDefault="00AF10F8" w:rsidP="00AF10F8">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Минимальный процент озеленения – 20%.</w:t>
            </w:r>
          </w:p>
          <w:p w:rsidR="00AF10F8" w:rsidRPr="00406F5D" w:rsidRDefault="00AF10F8" w:rsidP="00AF10F8">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Отступ от красной линии при новом строительстве – не менее 3 м.</w:t>
            </w:r>
          </w:p>
          <w:p w:rsidR="00AF10F8" w:rsidRPr="00406F5D" w:rsidRDefault="00AF10F8" w:rsidP="00AF10F8">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Максимальное количество этажей для хозяйственных построек – 2.</w:t>
            </w:r>
          </w:p>
          <w:p w:rsidR="00AF10F8" w:rsidRPr="00406F5D" w:rsidRDefault="00AF10F8" w:rsidP="00AF10F8">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 xml:space="preserve">Максимальная высота хозяйственной постройки – </w:t>
            </w:r>
            <w:r w:rsidRPr="00D57F86">
              <w:rPr>
                <w:rFonts w:eastAsia="Times New Roman"/>
                <w:sz w:val="20"/>
                <w:szCs w:val="20"/>
                <w:lang w:eastAsia="en-US"/>
              </w:rPr>
              <w:t>6 м.</w:t>
            </w:r>
          </w:p>
          <w:p w:rsidR="00AF10F8" w:rsidRPr="00406F5D" w:rsidRDefault="00AF10F8" w:rsidP="00AF10F8">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Максимальный процент застройки земельного участка хозяйственными постройками – 30.</w:t>
            </w:r>
          </w:p>
          <w:p w:rsidR="00AF10F8" w:rsidRPr="00406F5D" w:rsidRDefault="00AF10F8" w:rsidP="00AF10F8">
            <w:pPr>
              <w:widowControl w:val="0"/>
              <w:autoSpaceDE w:val="0"/>
              <w:autoSpaceDN w:val="0"/>
              <w:spacing w:before="1"/>
              <w:ind w:right="276"/>
              <w:rPr>
                <w:rFonts w:eastAsia="Times New Roman"/>
                <w:sz w:val="20"/>
                <w:szCs w:val="20"/>
                <w:lang w:eastAsia="en-US"/>
              </w:rPr>
            </w:pPr>
            <w:r w:rsidRPr="00D57F86">
              <w:rPr>
                <w:rFonts w:eastAsia="Times New Roman"/>
                <w:sz w:val="20"/>
                <w:szCs w:val="20"/>
                <w:lang w:eastAsia="en-US"/>
              </w:rPr>
              <w:t>Максимальная высота оград -2 м,</w:t>
            </w:r>
            <w:r w:rsidRPr="00406F5D">
              <w:rPr>
                <w:rFonts w:eastAsia="Times New Roman"/>
                <w:sz w:val="20"/>
                <w:szCs w:val="20"/>
                <w:lang w:eastAsia="en-US"/>
              </w:rPr>
              <w:t xml:space="preserve"> Расстояние от домов до хозяйственных построек, расположенных на соседних земельных участках – не менее 3 м.</w:t>
            </w:r>
          </w:p>
          <w:p w:rsidR="00AF10F8" w:rsidRPr="00406F5D" w:rsidRDefault="00AF10F8" w:rsidP="00AF10F8">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 xml:space="preserve">Расстояние от домов до хозяйственных построек для скота и птицы – не менее </w:t>
            </w:r>
            <w:r w:rsidRPr="00D57F86">
              <w:rPr>
                <w:rFonts w:eastAsia="Times New Roman"/>
                <w:sz w:val="20"/>
                <w:szCs w:val="20"/>
                <w:lang w:eastAsia="en-US"/>
              </w:rPr>
              <w:t>10 м.</w:t>
            </w:r>
          </w:p>
          <w:p w:rsidR="00AF10F8" w:rsidRPr="00406F5D" w:rsidRDefault="00AF10F8" w:rsidP="00AF10F8">
            <w:pPr>
              <w:widowControl w:val="0"/>
              <w:autoSpaceDE w:val="0"/>
              <w:autoSpaceDN w:val="0"/>
              <w:rPr>
                <w:sz w:val="20"/>
                <w:szCs w:val="20"/>
              </w:rPr>
            </w:pPr>
          </w:p>
        </w:tc>
        <w:tc>
          <w:tcPr>
            <w:tcW w:w="3249" w:type="dxa"/>
            <w:vMerge w:val="restart"/>
            <w:shd w:val="clear" w:color="auto" w:fill="auto"/>
          </w:tcPr>
          <w:p w:rsidR="00AF10F8" w:rsidRPr="00406F5D" w:rsidRDefault="00AF10F8" w:rsidP="00AF10F8">
            <w:pPr>
              <w:ind w:right="175"/>
              <w:rPr>
                <w:sz w:val="20"/>
                <w:szCs w:val="20"/>
              </w:rPr>
            </w:pPr>
            <w:r w:rsidRPr="00406F5D">
              <w:rPr>
                <w:sz w:val="20"/>
                <w:szCs w:val="20"/>
              </w:rPr>
              <w:t xml:space="preserve">При проектировании руководствоваться СП 55.13330.2016, СП </w:t>
            </w:r>
            <w:proofErr w:type="gramStart"/>
            <w:r w:rsidRPr="00406F5D">
              <w:rPr>
                <w:sz w:val="20"/>
                <w:szCs w:val="20"/>
              </w:rPr>
              <w:t>42.13330.2016,со</w:t>
            </w:r>
            <w:proofErr w:type="gramEnd"/>
            <w:r w:rsidRPr="00406F5D">
              <w:rPr>
                <w:sz w:val="20"/>
                <w:szCs w:val="20"/>
              </w:rPr>
              <w:t xml:space="preserve"> строительными нормами и правилами, СП, техническими регламентами.</w:t>
            </w:r>
          </w:p>
          <w:p w:rsidR="00AF10F8" w:rsidRPr="00406F5D" w:rsidRDefault="00AF10F8" w:rsidP="00AF10F8">
            <w:pPr>
              <w:ind w:right="-172"/>
              <w:rPr>
                <w:sz w:val="20"/>
                <w:szCs w:val="20"/>
              </w:rPr>
            </w:pPr>
            <w:r w:rsidRPr="00406F5D">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F10F8" w:rsidRPr="00406F5D" w:rsidRDefault="00AF10F8" w:rsidP="00AF10F8">
            <w:pPr>
              <w:autoSpaceDE w:val="0"/>
              <w:autoSpaceDN w:val="0"/>
              <w:adjustRightInd w:val="0"/>
              <w:rPr>
                <w:sz w:val="20"/>
                <w:szCs w:val="20"/>
              </w:rPr>
            </w:pPr>
            <w:r w:rsidRPr="00406F5D">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AF10F8" w:rsidRPr="00406F5D" w:rsidRDefault="00AF10F8" w:rsidP="00AF10F8">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AF10F8" w:rsidRPr="00406F5D" w:rsidRDefault="00AF10F8" w:rsidP="00AF10F8">
            <w:pPr>
              <w:ind w:right="-172"/>
              <w:rPr>
                <w:sz w:val="20"/>
                <w:szCs w:val="20"/>
              </w:rPr>
            </w:pPr>
          </w:p>
        </w:tc>
      </w:tr>
      <w:tr w:rsidR="00AF10F8" w:rsidRPr="00406F5D" w:rsidTr="001C0EFB">
        <w:tc>
          <w:tcPr>
            <w:tcW w:w="2288" w:type="dxa"/>
          </w:tcPr>
          <w:p w:rsidR="00AF10F8" w:rsidRPr="00406F5D" w:rsidRDefault="00AF10F8" w:rsidP="00AF10F8">
            <w:pPr>
              <w:autoSpaceDE w:val="0"/>
              <w:autoSpaceDN w:val="0"/>
              <w:adjustRightInd w:val="0"/>
              <w:jc w:val="both"/>
              <w:rPr>
                <w:sz w:val="20"/>
                <w:szCs w:val="20"/>
              </w:rPr>
            </w:pPr>
            <w:r w:rsidRPr="00406F5D">
              <w:rPr>
                <w:sz w:val="20"/>
                <w:szCs w:val="20"/>
              </w:rPr>
              <w:t>Для ведения личного подсобного хозяйства (приусадебный земельный участок) 2.2</w:t>
            </w:r>
          </w:p>
        </w:tc>
        <w:tc>
          <w:tcPr>
            <w:tcW w:w="2835" w:type="dxa"/>
          </w:tcPr>
          <w:p w:rsidR="00AF10F8" w:rsidRPr="00406F5D" w:rsidRDefault="00AF10F8" w:rsidP="00AF10F8">
            <w:pPr>
              <w:autoSpaceDE w:val="0"/>
              <w:autoSpaceDN w:val="0"/>
              <w:adjustRightInd w:val="0"/>
              <w:jc w:val="both"/>
              <w:rPr>
                <w:sz w:val="20"/>
                <w:szCs w:val="20"/>
              </w:rPr>
            </w:pPr>
            <w:r w:rsidRPr="00406F5D">
              <w:rPr>
                <w:sz w:val="20"/>
                <w:szCs w:val="20"/>
              </w:rPr>
              <w:t>Размещение жилого дома, указанного в описании вида разрешенного использования с кодом 2.1;</w:t>
            </w:r>
          </w:p>
          <w:p w:rsidR="00AF10F8" w:rsidRPr="00406F5D" w:rsidRDefault="00AF10F8" w:rsidP="00AF10F8">
            <w:pPr>
              <w:autoSpaceDE w:val="0"/>
              <w:autoSpaceDN w:val="0"/>
              <w:adjustRightInd w:val="0"/>
              <w:jc w:val="both"/>
              <w:rPr>
                <w:sz w:val="20"/>
                <w:szCs w:val="20"/>
              </w:rPr>
            </w:pPr>
            <w:r w:rsidRPr="00406F5D">
              <w:rPr>
                <w:sz w:val="20"/>
                <w:szCs w:val="20"/>
              </w:rPr>
              <w:t>производство сельскохозяйственной продукции;</w:t>
            </w:r>
          </w:p>
          <w:p w:rsidR="00AF10F8" w:rsidRPr="00406F5D" w:rsidRDefault="00AF10F8" w:rsidP="00AF10F8">
            <w:pPr>
              <w:autoSpaceDE w:val="0"/>
              <w:autoSpaceDN w:val="0"/>
              <w:adjustRightInd w:val="0"/>
              <w:jc w:val="both"/>
              <w:rPr>
                <w:sz w:val="20"/>
                <w:szCs w:val="20"/>
              </w:rPr>
            </w:pPr>
            <w:r w:rsidRPr="00406F5D">
              <w:rPr>
                <w:sz w:val="20"/>
                <w:szCs w:val="20"/>
              </w:rPr>
              <w:t>размещение гаража и иных вспомогательных сооружений;</w:t>
            </w:r>
          </w:p>
          <w:p w:rsidR="00AF10F8" w:rsidRPr="00406F5D" w:rsidRDefault="00AF10F8" w:rsidP="00AF10F8">
            <w:pPr>
              <w:autoSpaceDE w:val="0"/>
              <w:autoSpaceDN w:val="0"/>
              <w:adjustRightInd w:val="0"/>
              <w:jc w:val="both"/>
              <w:rPr>
                <w:sz w:val="20"/>
                <w:szCs w:val="20"/>
              </w:rPr>
            </w:pPr>
            <w:r w:rsidRPr="00406F5D">
              <w:rPr>
                <w:sz w:val="20"/>
                <w:szCs w:val="20"/>
              </w:rPr>
              <w:t>содержание сельскохозяйственных животных</w:t>
            </w:r>
          </w:p>
        </w:tc>
        <w:tc>
          <w:tcPr>
            <w:tcW w:w="2640" w:type="dxa"/>
            <w:shd w:val="clear" w:color="auto" w:fill="auto"/>
          </w:tcPr>
          <w:p w:rsidR="00AF10F8" w:rsidRPr="00406F5D" w:rsidRDefault="00AF10F8" w:rsidP="00AF10F8">
            <w:pPr>
              <w:ind w:right="-172"/>
              <w:rPr>
                <w:sz w:val="20"/>
                <w:szCs w:val="20"/>
              </w:rPr>
            </w:pPr>
            <w:r w:rsidRPr="00406F5D">
              <w:rPr>
                <w:sz w:val="20"/>
                <w:szCs w:val="20"/>
              </w:rPr>
              <w:t>Индивидуальные жилые дома.</w:t>
            </w:r>
          </w:p>
          <w:p w:rsidR="00AF10F8" w:rsidRPr="00406F5D" w:rsidRDefault="00AF10F8" w:rsidP="00AF10F8">
            <w:pPr>
              <w:ind w:right="-172"/>
              <w:rPr>
                <w:sz w:val="20"/>
                <w:szCs w:val="20"/>
              </w:rPr>
            </w:pPr>
            <w:r w:rsidRPr="00406F5D">
              <w:rPr>
                <w:sz w:val="20"/>
                <w:szCs w:val="20"/>
              </w:rPr>
              <w:t>Индивидуальные гаражи на 1-2 легковых автомобиля.</w:t>
            </w:r>
          </w:p>
          <w:p w:rsidR="00AF10F8" w:rsidRPr="00406F5D" w:rsidRDefault="00AF10F8" w:rsidP="00AF10F8">
            <w:pPr>
              <w:ind w:right="-172"/>
              <w:rPr>
                <w:sz w:val="20"/>
                <w:szCs w:val="20"/>
              </w:rPr>
            </w:pPr>
            <w:r w:rsidRPr="00406F5D">
              <w:rPr>
                <w:sz w:val="20"/>
                <w:szCs w:val="20"/>
              </w:rPr>
              <w:t>Подсобные сооружения.</w:t>
            </w:r>
          </w:p>
          <w:p w:rsidR="00AF10F8" w:rsidRPr="00406F5D" w:rsidRDefault="00AF10F8" w:rsidP="00AF10F8">
            <w:pPr>
              <w:ind w:right="-172"/>
              <w:rPr>
                <w:sz w:val="20"/>
                <w:szCs w:val="20"/>
              </w:rPr>
            </w:pPr>
            <w:r w:rsidRPr="00406F5D">
              <w:rPr>
                <w:sz w:val="20"/>
                <w:szCs w:val="20"/>
              </w:rPr>
              <w:t>Сооружения для содержания сельскохозяйственных животных.</w:t>
            </w:r>
          </w:p>
        </w:tc>
        <w:tc>
          <w:tcPr>
            <w:tcW w:w="4015" w:type="dxa"/>
            <w:vMerge/>
            <w:shd w:val="clear" w:color="auto" w:fill="auto"/>
          </w:tcPr>
          <w:p w:rsidR="00AF10F8" w:rsidRPr="00406F5D" w:rsidRDefault="00AF10F8" w:rsidP="00AF10F8">
            <w:pPr>
              <w:ind w:right="-172"/>
              <w:jc w:val="center"/>
              <w:rPr>
                <w:sz w:val="20"/>
                <w:szCs w:val="20"/>
              </w:rPr>
            </w:pPr>
          </w:p>
        </w:tc>
        <w:tc>
          <w:tcPr>
            <w:tcW w:w="3249" w:type="dxa"/>
            <w:vMerge/>
            <w:shd w:val="clear" w:color="auto" w:fill="auto"/>
          </w:tcPr>
          <w:p w:rsidR="00AF10F8" w:rsidRPr="00406F5D" w:rsidRDefault="00AF10F8" w:rsidP="00AF10F8">
            <w:pPr>
              <w:ind w:right="-172"/>
              <w:jc w:val="center"/>
              <w:rPr>
                <w:sz w:val="20"/>
                <w:szCs w:val="20"/>
              </w:rPr>
            </w:pPr>
          </w:p>
        </w:tc>
      </w:tr>
      <w:tr w:rsidR="00AF10F8" w:rsidRPr="00406F5D" w:rsidTr="001C0EFB">
        <w:tc>
          <w:tcPr>
            <w:tcW w:w="2288" w:type="dxa"/>
            <w:tcBorders>
              <w:bottom w:val="single" w:sz="12" w:space="0" w:color="auto"/>
            </w:tcBorders>
          </w:tcPr>
          <w:p w:rsidR="00AF10F8" w:rsidRPr="00406F5D" w:rsidRDefault="00AF10F8" w:rsidP="00AF10F8">
            <w:pPr>
              <w:tabs>
                <w:tab w:val="left" w:pos="142"/>
              </w:tabs>
              <w:autoSpaceDE w:val="0"/>
              <w:rPr>
                <w:sz w:val="20"/>
                <w:szCs w:val="20"/>
              </w:rPr>
            </w:pPr>
            <w:r w:rsidRPr="00406F5D">
              <w:rPr>
                <w:sz w:val="20"/>
                <w:szCs w:val="20"/>
              </w:rPr>
              <w:t>Земельные участки (территории) общего пользования 12.0</w:t>
            </w:r>
          </w:p>
        </w:tc>
        <w:tc>
          <w:tcPr>
            <w:tcW w:w="2835" w:type="dxa"/>
            <w:tcBorders>
              <w:bottom w:val="single" w:sz="12" w:space="0" w:color="auto"/>
            </w:tcBorders>
          </w:tcPr>
          <w:p w:rsidR="00AF10F8" w:rsidRPr="00406F5D" w:rsidRDefault="00AF10F8" w:rsidP="00AF10F8">
            <w:pPr>
              <w:autoSpaceDE w:val="0"/>
              <w:autoSpaceDN w:val="0"/>
              <w:adjustRightInd w:val="0"/>
              <w:jc w:val="both"/>
              <w:rPr>
                <w:sz w:val="21"/>
                <w:szCs w:val="21"/>
              </w:rPr>
            </w:pPr>
            <w:r w:rsidRPr="00406F5D">
              <w:rPr>
                <w:sz w:val="21"/>
                <w:szCs w:val="21"/>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40" w:type="dxa"/>
            <w:shd w:val="clear" w:color="auto" w:fill="auto"/>
          </w:tcPr>
          <w:p w:rsidR="00AF10F8" w:rsidRPr="00406F5D" w:rsidRDefault="00AF10F8" w:rsidP="00AF10F8">
            <w:pPr>
              <w:rPr>
                <w:sz w:val="20"/>
                <w:szCs w:val="20"/>
              </w:rPr>
            </w:pPr>
            <w:r w:rsidRPr="00406F5D">
              <w:rPr>
                <w:sz w:val="20"/>
                <w:szCs w:val="20"/>
              </w:rPr>
              <w:t>Детские площадки</w:t>
            </w:r>
          </w:p>
          <w:p w:rsidR="00AF10F8" w:rsidRPr="00406F5D" w:rsidRDefault="00AF10F8" w:rsidP="00AF10F8">
            <w:pPr>
              <w:rPr>
                <w:sz w:val="20"/>
                <w:szCs w:val="20"/>
              </w:rPr>
            </w:pPr>
            <w:r w:rsidRPr="00406F5D">
              <w:rPr>
                <w:sz w:val="20"/>
                <w:szCs w:val="20"/>
              </w:rPr>
              <w:t>Объекты улично-дорожной сети</w:t>
            </w:r>
          </w:p>
          <w:p w:rsidR="00AF10F8" w:rsidRPr="00406F5D" w:rsidRDefault="00AF10F8" w:rsidP="00AF10F8">
            <w:pPr>
              <w:rPr>
                <w:sz w:val="20"/>
                <w:szCs w:val="20"/>
              </w:rPr>
            </w:pPr>
            <w:r w:rsidRPr="00406F5D">
              <w:rPr>
                <w:sz w:val="20"/>
                <w:szCs w:val="20"/>
              </w:rPr>
              <w:t>Территории общего пользования</w:t>
            </w:r>
          </w:p>
          <w:p w:rsidR="00AF10F8" w:rsidRPr="00406F5D" w:rsidRDefault="00AF10F8" w:rsidP="00AF10F8">
            <w:pPr>
              <w:rPr>
                <w:sz w:val="20"/>
                <w:szCs w:val="20"/>
              </w:rPr>
            </w:pPr>
            <w:r w:rsidRPr="00406F5D">
              <w:rPr>
                <w:sz w:val="20"/>
                <w:szCs w:val="20"/>
              </w:rPr>
              <w:t>Малые архитектурные формы</w:t>
            </w:r>
          </w:p>
        </w:tc>
        <w:tc>
          <w:tcPr>
            <w:tcW w:w="4015" w:type="dxa"/>
            <w:shd w:val="clear" w:color="auto" w:fill="auto"/>
          </w:tcPr>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4. Максимальный процент застройки не устанавливается.</w:t>
            </w:r>
          </w:p>
        </w:tc>
        <w:tc>
          <w:tcPr>
            <w:tcW w:w="3249" w:type="dxa"/>
            <w:shd w:val="clear" w:color="auto" w:fill="auto"/>
          </w:tcPr>
          <w:p w:rsidR="00AF10F8" w:rsidRPr="00406F5D" w:rsidRDefault="00AF10F8" w:rsidP="00AF10F8">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AF10F8" w:rsidRPr="00406F5D" w:rsidTr="001C0EFB">
        <w:tc>
          <w:tcPr>
            <w:tcW w:w="2288" w:type="dxa"/>
            <w:tcBorders>
              <w:left w:val="single" w:sz="12" w:space="0" w:color="auto"/>
              <w:bottom w:val="single" w:sz="12" w:space="0" w:color="auto"/>
              <w:right w:val="single" w:sz="6" w:space="0" w:color="000000"/>
            </w:tcBorders>
            <w:shd w:val="clear" w:color="auto" w:fill="FFFFFF"/>
          </w:tcPr>
          <w:p w:rsidR="00AF10F8" w:rsidRPr="00406F5D" w:rsidRDefault="00AF10F8" w:rsidP="00AF10F8">
            <w:pPr>
              <w:pStyle w:val="s16"/>
              <w:spacing w:before="0" w:beforeAutospacing="0" w:after="0" w:afterAutospacing="0"/>
              <w:ind w:left="36" w:right="74"/>
              <w:rPr>
                <w:color w:val="22272F"/>
                <w:sz w:val="20"/>
                <w:szCs w:val="20"/>
              </w:rPr>
            </w:pPr>
            <w:r w:rsidRPr="00406F5D">
              <w:rPr>
                <w:color w:val="22272F"/>
                <w:sz w:val="20"/>
                <w:szCs w:val="20"/>
              </w:rPr>
              <w:t>Оказание услуг связи 3.2.3.</w:t>
            </w:r>
          </w:p>
        </w:tc>
        <w:tc>
          <w:tcPr>
            <w:tcW w:w="2835" w:type="dxa"/>
            <w:tcBorders>
              <w:bottom w:val="single" w:sz="12" w:space="0" w:color="auto"/>
              <w:right w:val="single" w:sz="6" w:space="0" w:color="000000"/>
            </w:tcBorders>
            <w:shd w:val="clear" w:color="auto" w:fill="FFFFFF"/>
          </w:tcPr>
          <w:p w:rsidR="00AF10F8" w:rsidRPr="00406F5D" w:rsidRDefault="00AF10F8" w:rsidP="00AF10F8">
            <w:pPr>
              <w:pStyle w:val="s1"/>
              <w:spacing w:before="0" w:beforeAutospacing="0" w:after="0" w:afterAutospacing="0"/>
              <w:ind w:left="36" w:right="74"/>
              <w:rPr>
                <w:color w:val="464C55"/>
                <w:sz w:val="20"/>
                <w:szCs w:val="20"/>
              </w:rPr>
            </w:pPr>
            <w:r w:rsidRPr="00406F5D">
              <w:rPr>
                <w:color w:val="464C55"/>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40" w:type="dxa"/>
            <w:shd w:val="clear" w:color="auto" w:fill="auto"/>
          </w:tcPr>
          <w:p w:rsidR="00AF10F8" w:rsidRPr="00406F5D" w:rsidRDefault="00AF10F8" w:rsidP="00AF10F8">
            <w:pPr>
              <w:ind w:right="33"/>
              <w:rPr>
                <w:sz w:val="20"/>
                <w:szCs w:val="20"/>
              </w:rPr>
            </w:pPr>
            <w:r w:rsidRPr="00406F5D">
              <w:rPr>
                <w:sz w:val="20"/>
                <w:szCs w:val="20"/>
              </w:rPr>
              <w:t>Предприятия связи</w:t>
            </w:r>
          </w:p>
          <w:p w:rsidR="00AF10F8" w:rsidRPr="00406F5D" w:rsidRDefault="00AF10F8" w:rsidP="00AF10F8">
            <w:pPr>
              <w:ind w:right="33"/>
              <w:rPr>
                <w:sz w:val="20"/>
                <w:szCs w:val="20"/>
              </w:rPr>
            </w:pPr>
          </w:p>
        </w:tc>
        <w:tc>
          <w:tcPr>
            <w:tcW w:w="4015" w:type="dxa"/>
            <w:shd w:val="clear" w:color="auto" w:fill="auto"/>
          </w:tcPr>
          <w:p w:rsidR="00AF10F8" w:rsidRPr="00406F5D" w:rsidRDefault="00AF10F8" w:rsidP="00AF10F8">
            <w:pPr>
              <w:ind w:right="33"/>
              <w:rPr>
                <w:sz w:val="20"/>
                <w:szCs w:val="20"/>
              </w:rPr>
            </w:pPr>
            <w:r w:rsidRPr="00406F5D">
              <w:rPr>
                <w:sz w:val="20"/>
                <w:szCs w:val="20"/>
              </w:rPr>
              <w:t>1.Минимальная площадь земельных участков – 0,01 га</w:t>
            </w:r>
          </w:p>
          <w:p w:rsidR="00AF10F8" w:rsidRPr="00406F5D" w:rsidRDefault="00AF10F8" w:rsidP="00AF10F8">
            <w:pPr>
              <w:contextualSpacing/>
              <w:rPr>
                <w:sz w:val="20"/>
                <w:szCs w:val="20"/>
              </w:rPr>
            </w:pPr>
            <w:r w:rsidRPr="00406F5D">
              <w:rPr>
                <w:sz w:val="20"/>
                <w:szCs w:val="20"/>
              </w:rPr>
              <w:t>2. Минимальный отступ от границ земельного участка – 3 м.</w:t>
            </w:r>
          </w:p>
          <w:p w:rsidR="00AF10F8" w:rsidRPr="00406F5D" w:rsidRDefault="00AF10F8" w:rsidP="00AF10F8">
            <w:pPr>
              <w:tabs>
                <w:tab w:val="center" w:pos="4677"/>
                <w:tab w:val="right" w:pos="9355"/>
              </w:tabs>
              <w:ind w:right="33"/>
              <w:rPr>
                <w:sz w:val="20"/>
                <w:szCs w:val="20"/>
              </w:rPr>
            </w:pPr>
            <w:r w:rsidRPr="00406F5D">
              <w:rPr>
                <w:sz w:val="20"/>
                <w:szCs w:val="20"/>
              </w:rPr>
              <w:t xml:space="preserve">3. Максимальное количество этажей – 3. </w:t>
            </w:r>
          </w:p>
          <w:p w:rsidR="00AF10F8" w:rsidRPr="00406F5D" w:rsidRDefault="00AF10F8" w:rsidP="00AF10F8">
            <w:pPr>
              <w:ind w:right="33"/>
              <w:rPr>
                <w:sz w:val="20"/>
                <w:szCs w:val="20"/>
              </w:rPr>
            </w:pPr>
            <w:r w:rsidRPr="00406F5D">
              <w:rPr>
                <w:sz w:val="20"/>
                <w:szCs w:val="20"/>
              </w:rPr>
              <w:t>4. Максимальный процент застройки – 70.</w:t>
            </w:r>
          </w:p>
          <w:p w:rsidR="00AF10F8" w:rsidRPr="00406F5D" w:rsidRDefault="00AF10F8" w:rsidP="00AF10F8">
            <w:pPr>
              <w:ind w:right="33"/>
              <w:rPr>
                <w:sz w:val="20"/>
                <w:szCs w:val="20"/>
              </w:rPr>
            </w:pPr>
            <w:r w:rsidRPr="00406F5D">
              <w:rPr>
                <w:sz w:val="20"/>
                <w:szCs w:val="20"/>
              </w:rPr>
              <w:t>Иные параметры:</w:t>
            </w:r>
          </w:p>
          <w:p w:rsidR="00AF10F8" w:rsidRPr="00406F5D" w:rsidRDefault="00AF10F8" w:rsidP="00AF10F8">
            <w:pPr>
              <w:ind w:right="33"/>
              <w:rPr>
                <w:sz w:val="20"/>
                <w:szCs w:val="20"/>
              </w:rPr>
            </w:pPr>
            <w:r w:rsidRPr="00406F5D">
              <w:rPr>
                <w:sz w:val="20"/>
                <w:szCs w:val="20"/>
              </w:rPr>
              <w:t>Минимальный процент озеленения – 10.</w:t>
            </w:r>
          </w:p>
          <w:p w:rsidR="00AF10F8" w:rsidRPr="00406F5D" w:rsidRDefault="00AF10F8" w:rsidP="00AF10F8">
            <w:pPr>
              <w:ind w:right="33"/>
              <w:rPr>
                <w:sz w:val="20"/>
                <w:szCs w:val="20"/>
              </w:rPr>
            </w:pPr>
            <w:r w:rsidRPr="00406F5D">
              <w:rPr>
                <w:sz w:val="20"/>
                <w:szCs w:val="20"/>
              </w:rPr>
              <w:t>Максимальная высота оград – 1,5 м</w:t>
            </w:r>
          </w:p>
          <w:p w:rsidR="00AF10F8" w:rsidRPr="00406F5D" w:rsidRDefault="00AF10F8" w:rsidP="00AF10F8">
            <w:pPr>
              <w:ind w:right="33"/>
              <w:rPr>
                <w:sz w:val="20"/>
                <w:szCs w:val="20"/>
              </w:rPr>
            </w:pPr>
          </w:p>
        </w:tc>
        <w:tc>
          <w:tcPr>
            <w:tcW w:w="3249" w:type="dxa"/>
            <w:shd w:val="clear" w:color="auto" w:fill="auto"/>
          </w:tcPr>
          <w:p w:rsidR="00AF10F8" w:rsidRPr="00406F5D" w:rsidRDefault="00AF10F8" w:rsidP="00AF10F8">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w:t>
            </w:r>
            <w:r>
              <w:rPr>
                <w:sz w:val="20"/>
                <w:szCs w:val="20"/>
              </w:rPr>
              <w:t>, СП, техническими регламентами</w:t>
            </w:r>
            <w:r w:rsidRPr="00406F5D">
              <w:rPr>
                <w:sz w:val="20"/>
                <w:szCs w:val="20"/>
              </w:rPr>
              <w:t>.</w:t>
            </w:r>
          </w:p>
          <w:p w:rsidR="00AF10F8" w:rsidRPr="00406F5D" w:rsidRDefault="00AF10F8" w:rsidP="00AF10F8">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AF10F8" w:rsidRPr="00406F5D" w:rsidTr="001C0EFB">
        <w:tc>
          <w:tcPr>
            <w:tcW w:w="2288" w:type="dxa"/>
            <w:vMerge w:val="restart"/>
            <w:tcBorders>
              <w:top w:val="single" w:sz="12" w:space="0" w:color="auto"/>
            </w:tcBorders>
          </w:tcPr>
          <w:p w:rsidR="00AF10F8" w:rsidRPr="00406F5D" w:rsidRDefault="00AF10F8" w:rsidP="00AF10F8">
            <w:pPr>
              <w:autoSpaceDE w:val="0"/>
              <w:autoSpaceDN w:val="0"/>
              <w:adjustRightInd w:val="0"/>
              <w:rPr>
                <w:sz w:val="20"/>
                <w:szCs w:val="20"/>
              </w:rPr>
            </w:pPr>
            <w:r w:rsidRPr="00406F5D">
              <w:rPr>
                <w:sz w:val="20"/>
                <w:szCs w:val="20"/>
              </w:rPr>
              <w:t>Дошкольное, начальное и среднее общее образование 3.5.1.</w:t>
            </w:r>
          </w:p>
          <w:p w:rsidR="00AF10F8" w:rsidRPr="00406F5D" w:rsidRDefault="00AF10F8" w:rsidP="00AF10F8">
            <w:pPr>
              <w:autoSpaceDE w:val="0"/>
              <w:autoSpaceDN w:val="0"/>
              <w:adjustRightInd w:val="0"/>
              <w:rPr>
                <w:sz w:val="20"/>
                <w:szCs w:val="20"/>
              </w:rPr>
            </w:pPr>
          </w:p>
        </w:tc>
        <w:tc>
          <w:tcPr>
            <w:tcW w:w="2835" w:type="dxa"/>
            <w:vMerge w:val="restart"/>
            <w:tcBorders>
              <w:top w:val="single" w:sz="12" w:space="0" w:color="auto"/>
            </w:tcBorders>
          </w:tcPr>
          <w:p w:rsidR="00AF10F8" w:rsidRPr="00406F5D" w:rsidRDefault="00AF10F8" w:rsidP="00AF10F8">
            <w:pPr>
              <w:autoSpaceDE w:val="0"/>
              <w:autoSpaceDN w:val="0"/>
              <w:adjustRightInd w:val="0"/>
              <w:rPr>
                <w:sz w:val="20"/>
                <w:szCs w:val="20"/>
              </w:rPr>
            </w:pPr>
            <w:r w:rsidRPr="00406F5D">
              <w:rPr>
                <w:rFonts w:eastAsia="DengXi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0" w:type="dxa"/>
            <w:shd w:val="clear" w:color="auto" w:fill="auto"/>
          </w:tcPr>
          <w:p w:rsidR="00AF10F8" w:rsidRPr="00406F5D" w:rsidRDefault="00AF10F8" w:rsidP="00AF10F8">
            <w:pPr>
              <w:autoSpaceDE w:val="0"/>
              <w:autoSpaceDN w:val="0"/>
              <w:adjustRightInd w:val="0"/>
              <w:rPr>
                <w:sz w:val="20"/>
                <w:szCs w:val="20"/>
              </w:rPr>
            </w:pPr>
            <w:r w:rsidRPr="00406F5D">
              <w:rPr>
                <w:sz w:val="20"/>
                <w:szCs w:val="20"/>
              </w:rPr>
              <w:t>Объекты дошкольного образования</w:t>
            </w:r>
          </w:p>
          <w:p w:rsidR="00AF10F8" w:rsidRPr="00406F5D" w:rsidRDefault="00AF10F8" w:rsidP="00AF10F8">
            <w:pPr>
              <w:widowControl w:val="0"/>
              <w:tabs>
                <w:tab w:val="center" w:pos="4677"/>
                <w:tab w:val="right" w:pos="9355"/>
              </w:tabs>
              <w:autoSpaceDE w:val="0"/>
              <w:autoSpaceDN w:val="0"/>
              <w:adjustRightInd w:val="0"/>
              <w:jc w:val="both"/>
              <w:rPr>
                <w:rFonts w:eastAsia="DengXian"/>
                <w:sz w:val="20"/>
                <w:szCs w:val="20"/>
              </w:rPr>
            </w:pPr>
            <w:r w:rsidRPr="00406F5D">
              <w:rPr>
                <w:rFonts w:eastAsia="DengXian"/>
                <w:sz w:val="20"/>
                <w:szCs w:val="20"/>
              </w:rPr>
              <w:t>Здания, спортивные сооружений, предназначенных для занятия обучающихся физической культурой и спортом</w:t>
            </w:r>
          </w:p>
          <w:p w:rsidR="00AF10F8" w:rsidRPr="00406F5D" w:rsidRDefault="00AF10F8" w:rsidP="00AF10F8">
            <w:pPr>
              <w:autoSpaceDE w:val="0"/>
              <w:autoSpaceDN w:val="0"/>
              <w:adjustRightInd w:val="0"/>
              <w:rPr>
                <w:sz w:val="20"/>
                <w:szCs w:val="20"/>
              </w:rPr>
            </w:pPr>
          </w:p>
        </w:tc>
        <w:tc>
          <w:tcPr>
            <w:tcW w:w="4015" w:type="dxa"/>
            <w:shd w:val="clear" w:color="auto" w:fill="auto"/>
          </w:tcPr>
          <w:p w:rsidR="00AF10F8" w:rsidRPr="00406F5D" w:rsidRDefault="00AF10F8" w:rsidP="00AF10F8">
            <w:pPr>
              <w:autoSpaceDE w:val="0"/>
              <w:autoSpaceDN w:val="0"/>
              <w:adjustRightInd w:val="0"/>
              <w:rPr>
                <w:sz w:val="20"/>
                <w:szCs w:val="20"/>
              </w:rPr>
            </w:pPr>
            <w:r w:rsidRPr="00406F5D">
              <w:rPr>
                <w:sz w:val="20"/>
                <w:szCs w:val="20"/>
              </w:rPr>
              <w:t>1. Предельные размеры земельного участка не устанавливаются</w:t>
            </w:r>
          </w:p>
          <w:p w:rsidR="00AF10F8" w:rsidRPr="00406F5D" w:rsidRDefault="00AF10F8" w:rsidP="00AF10F8">
            <w:pPr>
              <w:autoSpaceDE w:val="0"/>
              <w:autoSpaceDN w:val="0"/>
              <w:adjustRightInd w:val="0"/>
              <w:rPr>
                <w:sz w:val="20"/>
                <w:szCs w:val="20"/>
              </w:rPr>
            </w:pPr>
            <w:r w:rsidRPr="00406F5D">
              <w:rPr>
                <w:sz w:val="20"/>
                <w:szCs w:val="20"/>
              </w:rPr>
              <w:t>2. Минимальный отступ от границ земельного участка – 3 м.</w:t>
            </w:r>
          </w:p>
          <w:p w:rsidR="00AF10F8" w:rsidRPr="00406F5D" w:rsidRDefault="00AF10F8" w:rsidP="00AF10F8">
            <w:pPr>
              <w:autoSpaceDE w:val="0"/>
              <w:autoSpaceDN w:val="0"/>
              <w:adjustRightInd w:val="0"/>
              <w:rPr>
                <w:spacing w:val="-14"/>
                <w:sz w:val="20"/>
                <w:szCs w:val="20"/>
              </w:rPr>
            </w:pPr>
            <w:r w:rsidRPr="00D57F86">
              <w:rPr>
                <w:spacing w:val="-14"/>
                <w:sz w:val="20"/>
                <w:szCs w:val="20"/>
              </w:rPr>
              <w:t>3</w:t>
            </w:r>
            <w:r w:rsidRPr="00D57F86">
              <w:rPr>
                <w:sz w:val="20"/>
                <w:szCs w:val="20"/>
              </w:rPr>
              <w:t>. Максимальное количество этажей - 3;</w:t>
            </w:r>
          </w:p>
          <w:p w:rsidR="00AF10F8" w:rsidRPr="00406F5D" w:rsidRDefault="00AF10F8" w:rsidP="00AF10F8">
            <w:pPr>
              <w:autoSpaceDE w:val="0"/>
              <w:autoSpaceDN w:val="0"/>
              <w:adjustRightInd w:val="0"/>
              <w:rPr>
                <w:sz w:val="20"/>
                <w:szCs w:val="20"/>
              </w:rPr>
            </w:pPr>
            <w:r w:rsidRPr="00406F5D">
              <w:rPr>
                <w:sz w:val="20"/>
                <w:szCs w:val="20"/>
              </w:rPr>
              <w:t>Максимальная высота, зданий, строений, сооружений - 12 м.;</w:t>
            </w:r>
          </w:p>
          <w:p w:rsidR="00AF10F8" w:rsidRPr="00406F5D" w:rsidRDefault="00AF10F8" w:rsidP="00AF10F8">
            <w:pPr>
              <w:autoSpaceDE w:val="0"/>
              <w:autoSpaceDN w:val="0"/>
              <w:adjustRightInd w:val="0"/>
              <w:rPr>
                <w:sz w:val="20"/>
                <w:szCs w:val="20"/>
              </w:rPr>
            </w:pPr>
            <w:r w:rsidRPr="00406F5D">
              <w:rPr>
                <w:sz w:val="20"/>
                <w:szCs w:val="20"/>
              </w:rPr>
              <w:t>4. Максимальный процент застройки земельного участка – 50.</w:t>
            </w:r>
          </w:p>
          <w:p w:rsidR="00AF10F8" w:rsidRPr="00406F5D" w:rsidRDefault="00AF10F8" w:rsidP="00AF10F8">
            <w:pPr>
              <w:autoSpaceDE w:val="0"/>
              <w:autoSpaceDN w:val="0"/>
              <w:adjustRightInd w:val="0"/>
              <w:rPr>
                <w:sz w:val="20"/>
                <w:szCs w:val="20"/>
              </w:rPr>
            </w:pPr>
          </w:p>
          <w:p w:rsidR="00AF10F8" w:rsidRPr="00406F5D" w:rsidRDefault="00AF10F8" w:rsidP="00AF10F8">
            <w:pPr>
              <w:autoSpaceDE w:val="0"/>
              <w:autoSpaceDN w:val="0"/>
              <w:adjustRightInd w:val="0"/>
              <w:rPr>
                <w:sz w:val="20"/>
                <w:szCs w:val="20"/>
              </w:rPr>
            </w:pPr>
            <w:r w:rsidRPr="00406F5D">
              <w:rPr>
                <w:sz w:val="20"/>
                <w:szCs w:val="20"/>
              </w:rPr>
              <w:t>Иные параметры:</w:t>
            </w:r>
          </w:p>
          <w:p w:rsidR="00AF10F8" w:rsidRPr="00406F5D" w:rsidRDefault="00AF10F8" w:rsidP="00AF10F8">
            <w:pPr>
              <w:autoSpaceDE w:val="0"/>
              <w:autoSpaceDN w:val="0"/>
              <w:adjustRightInd w:val="0"/>
              <w:rPr>
                <w:sz w:val="20"/>
                <w:szCs w:val="20"/>
              </w:rPr>
            </w:pPr>
            <w:r w:rsidRPr="00406F5D">
              <w:rPr>
                <w:sz w:val="20"/>
                <w:szCs w:val="20"/>
              </w:rPr>
              <w:t>Минимальный процент спортивно-игровых площадок – 20;</w:t>
            </w:r>
          </w:p>
          <w:p w:rsidR="00AF10F8" w:rsidRPr="00406F5D" w:rsidRDefault="00AF10F8" w:rsidP="00AF10F8">
            <w:pPr>
              <w:autoSpaceDE w:val="0"/>
              <w:autoSpaceDN w:val="0"/>
              <w:adjustRightInd w:val="0"/>
              <w:rPr>
                <w:sz w:val="20"/>
                <w:szCs w:val="20"/>
              </w:rPr>
            </w:pPr>
            <w:r w:rsidRPr="00406F5D">
              <w:rPr>
                <w:sz w:val="20"/>
                <w:szCs w:val="20"/>
              </w:rPr>
              <w:t xml:space="preserve">Озеленение территории участков детских дошкольных учреждений - </w:t>
            </w:r>
            <w:r w:rsidRPr="00D57F86">
              <w:rPr>
                <w:sz w:val="20"/>
                <w:szCs w:val="20"/>
              </w:rPr>
              <w:t>30 %</w:t>
            </w:r>
            <w:r w:rsidRPr="00406F5D">
              <w:rPr>
                <w:sz w:val="20"/>
                <w:szCs w:val="20"/>
              </w:rPr>
              <w:t xml:space="preserve"> территории участка;</w:t>
            </w:r>
          </w:p>
          <w:p w:rsidR="00AF10F8" w:rsidRPr="00406F5D" w:rsidRDefault="00AF10F8" w:rsidP="00AF10F8">
            <w:pPr>
              <w:autoSpaceDE w:val="0"/>
              <w:autoSpaceDN w:val="0"/>
              <w:adjustRightInd w:val="0"/>
              <w:rPr>
                <w:sz w:val="20"/>
                <w:szCs w:val="20"/>
              </w:rPr>
            </w:pPr>
            <w:r w:rsidRPr="00406F5D">
              <w:rPr>
                <w:sz w:val="20"/>
                <w:szCs w:val="20"/>
              </w:rPr>
              <w:t>Территория участка огораживается по периметру забором высотой не менее 1,6 м.</w:t>
            </w:r>
          </w:p>
          <w:p w:rsidR="00AF10F8" w:rsidRPr="00406F5D" w:rsidRDefault="00AF10F8" w:rsidP="00AF10F8">
            <w:pPr>
              <w:autoSpaceDE w:val="0"/>
              <w:autoSpaceDN w:val="0"/>
              <w:adjustRightInd w:val="0"/>
              <w:rPr>
                <w:sz w:val="20"/>
                <w:szCs w:val="20"/>
              </w:rPr>
            </w:pPr>
          </w:p>
        </w:tc>
        <w:tc>
          <w:tcPr>
            <w:tcW w:w="3249" w:type="dxa"/>
            <w:vMerge w:val="restart"/>
            <w:shd w:val="clear" w:color="auto" w:fill="auto"/>
          </w:tcPr>
          <w:p w:rsidR="00AF10F8" w:rsidRPr="00406F5D" w:rsidRDefault="00AF10F8" w:rsidP="00AF10F8">
            <w:pPr>
              <w:autoSpaceDE w:val="0"/>
              <w:autoSpaceDN w:val="0"/>
              <w:adjustRightInd w:val="0"/>
              <w:rPr>
                <w:sz w:val="20"/>
                <w:szCs w:val="20"/>
              </w:rPr>
            </w:pPr>
            <w:r w:rsidRPr="00406F5D">
              <w:rPr>
                <w:sz w:val="20"/>
                <w:szCs w:val="20"/>
              </w:rPr>
              <w:t>Строительство осуществлять в соответствии со СП 42.13330.2016, СанПиН 2.4.1.3049-13, со строите</w:t>
            </w:r>
            <w:r>
              <w:rPr>
                <w:sz w:val="20"/>
                <w:szCs w:val="20"/>
              </w:rPr>
              <w:t>льными нормами и правилами, СП</w:t>
            </w:r>
            <w:r w:rsidRPr="00406F5D">
              <w:rPr>
                <w:sz w:val="20"/>
                <w:szCs w:val="20"/>
              </w:rPr>
              <w:t>.</w:t>
            </w:r>
          </w:p>
          <w:p w:rsidR="00AF10F8" w:rsidRPr="00406F5D" w:rsidRDefault="00AF10F8" w:rsidP="00AF10F8">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AF10F8" w:rsidRPr="00406F5D" w:rsidTr="001C0EFB">
        <w:tc>
          <w:tcPr>
            <w:tcW w:w="2288" w:type="dxa"/>
            <w:vMerge/>
          </w:tcPr>
          <w:p w:rsidR="00AF10F8" w:rsidRPr="00406F5D" w:rsidRDefault="00AF10F8" w:rsidP="00AF10F8">
            <w:pPr>
              <w:autoSpaceDE w:val="0"/>
              <w:autoSpaceDN w:val="0"/>
              <w:adjustRightInd w:val="0"/>
              <w:ind w:right="-172"/>
              <w:rPr>
                <w:sz w:val="20"/>
                <w:szCs w:val="20"/>
              </w:rPr>
            </w:pPr>
          </w:p>
        </w:tc>
        <w:tc>
          <w:tcPr>
            <w:tcW w:w="2835" w:type="dxa"/>
            <w:vMerge/>
          </w:tcPr>
          <w:p w:rsidR="00AF10F8" w:rsidRPr="00406F5D" w:rsidRDefault="00AF10F8" w:rsidP="00AF10F8">
            <w:pPr>
              <w:autoSpaceDE w:val="0"/>
              <w:autoSpaceDN w:val="0"/>
              <w:adjustRightInd w:val="0"/>
              <w:ind w:right="-172"/>
              <w:rPr>
                <w:sz w:val="20"/>
                <w:szCs w:val="20"/>
              </w:rPr>
            </w:pPr>
          </w:p>
        </w:tc>
        <w:tc>
          <w:tcPr>
            <w:tcW w:w="2640" w:type="dxa"/>
            <w:shd w:val="clear" w:color="auto" w:fill="auto"/>
          </w:tcPr>
          <w:p w:rsidR="00AF10F8" w:rsidRPr="00406F5D" w:rsidRDefault="00AF10F8" w:rsidP="00AF10F8">
            <w:pPr>
              <w:autoSpaceDE w:val="0"/>
              <w:autoSpaceDN w:val="0"/>
              <w:adjustRightInd w:val="0"/>
              <w:ind w:right="33"/>
              <w:rPr>
                <w:sz w:val="20"/>
                <w:szCs w:val="20"/>
              </w:rPr>
            </w:pPr>
            <w:r w:rsidRPr="00406F5D">
              <w:rPr>
                <w:sz w:val="20"/>
                <w:szCs w:val="20"/>
              </w:rPr>
              <w:t>Объекты начального и среднего общего образования</w:t>
            </w:r>
          </w:p>
          <w:p w:rsidR="00AF10F8" w:rsidRPr="00406F5D" w:rsidRDefault="00AF10F8" w:rsidP="00AF10F8">
            <w:pPr>
              <w:widowControl w:val="0"/>
              <w:tabs>
                <w:tab w:val="center" w:pos="4677"/>
                <w:tab w:val="right" w:pos="9355"/>
              </w:tabs>
              <w:autoSpaceDE w:val="0"/>
              <w:autoSpaceDN w:val="0"/>
              <w:adjustRightInd w:val="0"/>
              <w:jc w:val="both"/>
              <w:rPr>
                <w:rFonts w:eastAsia="DengXian"/>
                <w:sz w:val="20"/>
                <w:szCs w:val="20"/>
              </w:rPr>
            </w:pPr>
            <w:r w:rsidRPr="00406F5D">
              <w:rPr>
                <w:rFonts w:eastAsia="DengXian"/>
                <w:sz w:val="20"/>
                <w:szCs w:val="20"/>
              </w:rPr>
              <w:t>Здания, спортивные сооружений, предназначенных для занятия обучающихся физической культурой и спортом</w:t>
            </w:r>
          </w:p>
          <w:p w:rsidR="00AF10F8" w:rsidRPr="00406F5D" w:rsidRDefault="00AF10F8" w:rsidP="00AF10F8">
            <w:pPr>
              <w:autoSpaceDE w:val="0"/>
              <w:autoSpaceDN w:val="0"/>
              <w:adjustRightInd w:val="0"/>
              <w:ind w:right="33"/>
              <w:rPr>
                <w:sz w:val="20"/>
                <w:szCs w:val="20"/>
              </w:rPr>
            </w:pPr>
          </w:p>
        </w:tc>
        <w:tc>
          <w:tcPr>
            <w:tcW w:w="4015" w:type="dxa"/>
            <w:shd w:val="clear" w:color="auto" w:fill="auto"/>
          </w:tcPr>
          <w:p w:rsidR="00AF10F8" w:rsidRPr="00406F5D" w:rsidRDefault="00AF10F8" w:rsidP="00AF10F8">
            <w:pPr>
              <w:autoSpaceDE w:val="0"/>
              <w:autoSpaceDN w:val="0"/>
              <w:adjustRightInd w:val="0"/>
              <w:rPr>
                <w:sz w:val="20"/>
                <w:szCs w:val="20"/>
              </w:rPr>
            </w:pPr>
            <w:r w:rsidRPr="00406F5D">
              <w:rPr>
                <w:sz w:val="20"/>
                <w:szCs w:val="20"/>
              </w:rPr>
              <w:t>1. Предельные размеры земельного участка не устанавливаются.</w:t>
            </w:r>
          </w:p>
          <w:p w:rsidR="00AF10F8" w:rsidRPr="00406F5D" w:rsidRDefault="00AF10F8" w:rsidP="00AF10F8">
            <w:pPr>
              <w:autoSpaceDE w:val="0"/>
              <w:autoSpaceDN w:val="0"/>
              <w:adjustRightInd w:val="0"/>
              <w:rPr>
                <w:sz w:val="20"/>
                <w:szCs w:val="20"/>
              </w:rPr>
            </w:pPr>
            <w:r w:rsidRPr="00406F5D">
              <w:rPr>
                <w:sz w:val="20"/>
                <w:szCs w:val="20"/>
              </w:rPr>
              <w:t>2. Минимальный отступ от границ земельного участка – 3 м.</w:t>
            </w:r>
          </w:p>
          <w:p w:rsidR="00AF10F8" w:rsidRPr="00406F5D" w:rsidRDefault="00AF10F8" w:rsidP="00AF10F8">
            <w:pPr>
              <w:autoSpaceDE w:val="0"/>
              <w:autoSpaceDN w:val="0"/>
              <w:adjustRightInd w:val="0"/>
              <w:rPr>
                <w:sz w:val="20"/>
                <w:szCs w:val="20"/>
              </w:rPr>
            </w:pPr>
            <w:r w:rsidRPr="00406F5D">
              <w:rPr>
                <w:sz w:val="20"/>
                <w:szCs w:val="20"/>
              </w:rPr>
              <w:t>3. Максимальное количество этажей - 3.</w:t>
            </w:r>
          </w:p>
          <w:p w:rsidR="00AF10F8" w:rsidRPr="00406F5D" w:rsidRDefault="00AF10F8" w:rsidP="00AF10F8">
            <w:pPr>
              <w:autoSpaceDE w:val="0"/>
              <w:autoSpaceDN w:val="0"/>
              <w:adjustRightInd w:val="0"/>
              <w:rPr>
                <w:sz w:val="20"/>
                <w:szCs w:val="20"/>
              </w:rPr>
            </w:pPr>
            <w:r w:rsidRPr="00406F5D">
              <w:rPr>
                <w:sz w:val="20"/>
                <w:szCs w:val="20"/>
              </w:rPr>
              <w:t>Максимальная высота здания до конька 15 м.</w:t>
            </w:r>
          </w:p>
          <w:p w:rsidR="00AF10F8" w:rsidRPr="00406F5D" w:rsidRDefault="00AF10F8" w:rsidP="00AF10F8">
            <w:pPr>
              <w:autoSpaceDE w:val="0"/>
              <w:autoSpaceDN w:val="0"/>
              <w:adjustRightInd w:val="0"/>
              <w:rPr>
                <w:sz w:val="20"/>
                <w:szCs w:val="20"/>
              </w:rPr>
            </w:pPr>
            <w:r w:rsidRPr="00406F5D">
              <w:rPr>
                <w:sz w:val="20"/>
                <w:szCs w:val="20"/>
              </w:rPr>
              <w:t>4 Максимальный процент застройки земельного участка – 50.</w:t>
            </w:r>
          </w:p>
          <w:p w:rsidR="00AF10F8" w:rsidRPr="00406F5D" w:rsidRDefault="00AF10F8" w:rsidP="00AF10F8">
            <w:pPr>
              <w:autoSpaceDE w:val="0"/>
              <w:autoSpaceDN w:val="0"/>
              <w:adjustRightInd w:val="0"/>
              <w:rPr>
                <w:sz w:val="20"/>
                <w:szCs w:val="20"/>
              </w:rPr>
            </w:pPr>
            <w:r w:rsidRPr="00406F5D">
              <w:rPr>
                <w:sz w:val="20"/>
                <w:szCs w:val="20"/>
              </w:rPr>
              <w:t>Иные параметры:</w:t>
            </w:r>
          </w:p>
          <w:p w:rsidR="00AF10F8" w:rsidRPr="00406F5D" w:rsidRDefault="00AF10F8" w:rsidP="00AF10F8">
            <w:pPr>
              <w:autoSpaceDE w:val="0"/>
              <w:autoSpaceDN w:val="0"/>
              <w:adjustRightInd w:val="0"/>
              <w:rPr>
                <w:sz w:val="20"/>
                <w:szCs w:val="20"/>
              </w:rPr>
            </w:pPr>
            <w:r w:rsidRPr="00406F5D">
              <w:rPr>
                <w:sz w:val="20"/>
                <w:szCs w:val="20"/>
              </w:rPr>
              <w:t>Минимальный процент спортивно-игровых площадок - 20.</w:t>
            </w:r>
          </w:p>
          <w:p w:rsidR="00AF10F8" w:rsidRPr="00406F5D" w:rsidRDefault="00AF10F8" w:rsidP="00AF10F8">
            <w:pPr>
              <w:autoSpaceDE w:val="0"/>
              <w:autoSpaceDN w:val="0"/>
              <w:adjustRightInd w:val="0"/>
              <w:rPr>
                <w:sz w:val="20"/>
                <w:szCs w:val="20"/>
              </w:rPr>
            </w:pPr>
            <w:r w:rsidRPr="00406F5D">
              <w:rPr>
                <w:sz w:val="20"/>
                <w:szCs w:val="20"/>
              </w:rPr>
              <w:t xml:space="preserve">Минимальный процент озеленения – не менее 20. </w:t>
            </w:r>
          </w:p>
          <w:p w:rsidR="00AF10F8" w:rsidRPr="00406F5D" w:rsidRDefault="00AF10F8" w:rsidP="00AF10F8">
            <w:pPr>
              <w:autoSpaceDE w:val="0"/>
              <w:autoSpaceDN w:val="0"/>
              <w:adjustRightInd w:val="0"/>
              <w:rPr>
                <w:sz w:val="20"/>
                <w:szCs w:val="20"/>
              </w:rPr>
            </w:pPr>
            <w:r w:rsidRPr="00406F5D">
              <w:rPr>
                <w:sz w:val="20"/>
                <w:szCs w:val="20"/>
              </w:rPr>
              <w:t>Территория участка огораживается по периметру забором высотой не менее 1,6 м.</w:t>
            </w:r>
          </w:p>
        </w:tc>
        <w:tc>
          <w:tcPr>
            <w:tcW w:w="3249" w:type="dxa"/>
            <w:vMerge/>
            <w:shd w:val="clear" w:color="auto" w:fill="auto"/>
          </w:tcPr>
          <w:p w:rsidR="00AF10F8" w:rsidRPr="00406F5D" w:rsidRDefault="00AF10F8" w:rsidP="00AF10F8">
            <w:pPr>
              <w:ind w:right="33"/>
              <w:rPr>
                <w:sz w:val="20"/>
                <w:szCs w:val="20"/>
              </w:rPr>
            </w:pPr>
          </w:p>
        </w:tc>
      </w:tr>
      <w:tr w:rsidR="00AF10F8" w:rsidRPr="00406F5D" w:rsidTr="001C0EFB">
        <w:tc>
          <w:tcPr>
            <w:tcW w:w="2288" w:type="dxa"/>
          </w:tcPr>
          <w:p w:rsidR="00AF10F8" w:rsidRPr="00406F5D" w:rsidRDefault="00AF10F8" w:rsidP="00AF10F8">
            <w:pPr>
              <w:autoSpaceDE w:val="0"/>
              <w:autoSpaceDN w:val="0"/>
              <w:adjustRightInd w:val="0"/>
              <w:rPr>
                <w:bCs/>
                <w:sz w:val="20"/>
                <w:szCs w:val="20"/>
              </w:rPr>
            </w:pPr>
            <w:r w:rsidRPr="00406F5D">
              <w:rPr>
                <w:bCs/>
                <w:sz w:val="20"/>
                <w:szCs w:val="20"/>
              </w:rPr>
              <w:t>Предоставление коммунальных услуг 3.1.1</w:t>
            </w:r>
          </w:p>
          <w:p w:rsidR="00AF10F8" w:rsidRPr="00406F5D" w:rsidRDefault="00AF10F8" w:rsidP="00AF10F8">
            <w:pPr>
              <w:widowControl w:val="0"/>
              <w:autoSpaceDE w:val="0"/>
              <w:autoSpaceDN w:val="0"/>
              <w:adjustRightInd w:val="0"/>
              <w:jc w:val="both"/>
              <w:rPr>
                <w:sz w:val="20"/>
                <w:szCs w:val="20"/>
              </w:rPr>
            </w:pPr>
          </w:p>
        </w:tc>
        <w:tc>
          <w:tcPr>
            <w:tcW w:w="2835" w:type="dxa"/>
          </w:tcPr>
          <w:p w:rsidR="00AF10F8" w:rsidRPr="00406F5D" w:rsidRDefault="00AF10F8" w:rsidP="00AF10F8">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40" w:type="dxa"/>
            <w:shd w:val="clear" w:color="auto" w:fill="auto"/>
          </w:tcPr>
          <w:p w:rsidR="00AF10F8" w:rsidRPr="00406F5D" w:rsidRDefault="00AF10F8" w:rsidP="00AF10F8">
            <w:pPr>
              <w:ind w:right="-172"/>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015" w:type="dxa"/>
            <w:shd w:val="clear" w:color="auto" w:fill="auto"/>
          </w:tcPr>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-1.</w:t>
            </w:r>
          </w:p>
          <w:p w:rsidR="00AF10F8" w:rsidRPr="00406F5D" w:rsidRDefault="00AF10F8" w:rsidP="00AF10F8">
            <w:pPr>
              <w:ind w:right="-172"/>
              <w:rPr>
                <w:sz w:val="20"/>
                <w:szCs w:val="20"/>
              </w:rPr>
            </w:pPr>
            <w:r w:rsidRPr="00406F5D">
              <w:rPr>
                <w:sz w:val="20"/>
                <w:szCs w:val="20"/>
              </w:rPr>
              <w:t>4. Максимальный процент застройки не устанавливается</w:t>
            </w:r>
          </w:p>
        </w:tc>
        <w:tc>
          <w:tcPr>
            <w:tcW w:w="3249" w:type="dxa"/>
            <w:shd w:val="clear" w:color="auto" w:fill="auto"/>
          </w:tcPr>
          <w:p w:rsidR="00AF10F8" w:rsidRPr="00406F5D" w:rsidRDefault="00AF10F8" w:rsidP="00AF10F8">
            <w:pPr>
              <w:ind w:right="-172"/>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AF10F8" w:rsidRPr="00406F5D" w:rsidRDefault="00AF10F8" w:rsidP="00AF10F8">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6F29EB" w:rsidRPr="00406F5D" w:rsidRDefault="006F29EB" w:rsidP="002B222D">
      <w:pPr>
        <w:rPr>
          <w:sz w:val="24"/>
          <w:szCs w:val="24"/>
        </w:rPr>
      </w:pPr>
    </w:p>
    <w:p w:rsidR="002B222D" w:rsidRPr="00406F5D" w:rsidRDefault="002B222D" w:rsidP="002B222D">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88"/>
        <w:gridCol w:w="2835"/>
        <w:gridCol w:w="2674"/>
        <w:gridCol w:w="3969"/>
        <w:gridCol w:w="3261"/>
      </w:tblGrid>
      <w:tr w:rsidR="00AD7B26" w:rsidRPr="00406F5D" w:rsidTr="00CF147E">
        <w:trPr>
          <w:trHeight w:val="1670"/>
          <w:tblHeader/>
        </w:trPr>
        <w:tc>
          <w:tcPr>
            <w:tcW w:w="2288" w:type="dxa"/>
            <w:vAlign w:val="center"/>
          </w:tcPr>
          <w:p w:rsidR="00AD7B26" w:rsidRPr="00406F5D" w:rsidRDefault="00AD7B26" w:rsidP="000030A9">
            <w:pPr>
              <w:ind w:right="-172"/>
              <w:jc w:val="center"/>
              <w:rPr>
                <w:sz w:val="20"/>
                <w:szCs w:val="20"/>
              </w:rPr>
            </w:pPr>
            <w:r w:rsidRPr="00406F5D">
              <w:rPr>
                <w:sz w:val="20"/>
                <w:szCs w:val="20"/>
              </w:rPr>
              <w:t>ВИДЫ</w:t>
            </w:r>
          </w:p>
          <w:p w:rsidR="00AD7B26" w:rsidRPr="00406F5D" w:rsidRDefault="00AD7B26" w:rsidP="000030A9">
            <w:pPr>
              <w:ind w:right="-172"/>
              <w:jc w:val="center"/>
              <w:rPr>
                <w:sz w:val="20"/>
                <w:szCs w:val="20"/>
              </w:rPr>
            </w:pPr>
            <w:r w:rsidRPr="00406F5D">
              <w:rPr>
                <w:sz w:val="20"/>
                <w:szCs w:val="20"/>
              </w:rPr>
              <w:t>СПОЛЬЗОВАНИЯ</w:t>
            </w:r>
          </w:p>
          <w:p w:rsidR="00AD7B26" w:rsidRPr="00406F5D" w:rsidRDefault="00AD7B26" w:rsidP="000030A9">
            <w:pPr>
              <w:ind w:right="-172"/>
              <w:jc w:val="center"/>
              <w:rPr>
                <w:sz w:val="20"/>
                <w:szCs w:val="20"/>
              </w:rPr>
            </w:pPr>
            <w:r w:rsidRPr="00406F5D">
              <w:rPr>
                <w:sz w:val="20"/>
                <w:szCs w:val="20"/>
              </w:rPr>
              <w:t>ЗЕМЕЛЬНОГО УЧАСТКА</w:t>
            </w:r>
          </w:p>
        </w:tc>
        <w:tc>
          <w:tcPr>
            <w:tcW w:w="2835" w:type="dxa"/>
            <w:vAlign w:val="center"/>
          </w:tcPr>
          <w:p w:rsidR="00AD7B26" w:rsidRPr="00406F5D" w:rsidRDefault="00AD7B26" w:rsidP="000030A9">
            <w:pPr>
              <w:ind w:right="-172"/>
              <w:jc w:val="center"/>
              <w:rPr>
                <w:sz w:val="20"/>
                <w:szCs w:val="20"/>
              </w:rPr>
            </w:pPr>
            <w:r w:rsidRPr="00406F5D">
              <w:rPr>
                <w:sz w:val="20"/>
                <w:szCs w:val="20"/>
              </w:rPr>
              <w:t>ОПИСАНИЕ ВИДА</w:t>
            </w:r>
          </w:p>
          <w:p w:rsidR="00AD7B26" w:rsidRPr="00406F5D" w:rsidRDefault="00AD7B26" w:rsidP="000030A9">
            <w:pPr>
              <w:ind w:right="-172"/>
              <w:jc w:val="center"/>
              <w:rPr>
                <w:sz w:val="20"/>
                <w:szCs w:val="20"/>
              </w:rPr>
            </w:pPr>
            <w:r w:rsidRPr="00406F5D">
              <w:rPr>
                <w:sz w:val="20"/>
                <w:szCs w:val="20"/>
              </w:rPr>
              <w:t>РАЗРЕШЕННОГО</w:t>
            </w:r>
          </w:p>
          <w:p w:rsidR="00AD7B26" w:rsidRPr="00406F5D" w:rsidRDefault="00AD7B26" w:rsidP="000030A9">
            <w:pPr>
              <w:ind w:right="-172"/>
              <w:jc w:val="center"/>
              <w:rPr>
                <w:sz w:val="20"/>
                <w:szCs w:val="20"/>
              </w:rPr>
            </w:pPr>
            <w:r w:rsidRPr="00406F5D">
              <w:rPr>
                <w:sz w:val="20"/>
                <w:szCs w:val="20"/>
              </w:rPr>
              <w:t>ИСПОЛЬЗОВАНИЯ</w:t>
            </w:r>
          </w:p>
          <w:p w:rsidR="00AD7B26" w:rsidRPr="00406F5D" w:rsidRDefault="00AD7B26" w:rsidP="000030A9">
            <w:pPr>
              <w:ind w:right="-172"/>
              <w:jc w:val="center"/>
              <w:rPr>
                <w:sz w:val="20"/>
                <w:szCs w:val="20"/>
              </w:rPr>
            </w:pPr>
            <w:r w:rsidRPr="00406F5D">
              <w:rPr>
                <w:sz w:val="20"/>
                <w:szCs w:val="20"/>
              </w:rPr>
              <w:t>ЗЕМЕЛЬНОГО УЧАСТКА</w:t>
            </w:r>
          </w:p>
        </w:tc>
        <w:tc>
          <w:tcPr>
            <w:tcW w:w="2674" w:type="dxa"/>
            <w:vAlign w:val="center"/>
          </w:tcPr>
          <w:p w:rsidR="00AD7B26" w:rsidRPr="00406F5D" w:rsidRDefault="00AD7B26" w:rsidP="000030A9">
            <w:pPr>
              <w:ind w:right="-172"/>
              <w:jc w:val="center"/>
              <w:rPr>
                <w:sz w:val="20"/>
                <w:szCs w:val="20"/>
              </w:rPr>
            </w:pPr>
            <w:r>
              <w:rPr>
                <w:sz w:val="20"/>
                <w:szCs w:val="20"/>
              </w:rPr>
              <w:t xml:space="preserve">ВИДЫ </w:t>
            </w:r>
            <w:r w:rsidRPr="00406F5D">
              <w:rPr>
                <w:sz w:val="20"/>
                <w:szCs w:val="20"/>
              </w:rPr>
              <w:t>ОБЪЕКТ</w:t>
            </w:r>
            <w:r>
              <w:rPr>
                <w:sz w:val="20"/>
                <w:szCs w:val="20"/>
              </w:rPr>
              <w:t>ОВ</w:t>
            </w:r>
          </w:p>
          <w:p w:rsidR="00AD7B26" w:rsidRPr="00406F5D" w:rsidRDefault="00AD7B26" w:rsidP="000030A9">
            <w:pPr>
              <w:ind w:right="-172"/>
              <w:jc w:val="center"/>
              <w:rPr>
                <w:sz w:val="20"/>
                <w:szCs w:val="20"/>
              </w:rPr>
            </w:pPr>
            <w:r w:rsidRPr="00406F5D">
              <w:rPr>
                <w:sz w:val="20"/>
                <w:szCs w:val="20"/>
              </w:rPr>
              <w:t>КАПИТАЛЬНОГО СТРОИТЕЛЬСТВА</w:t>
            </w:r>
          </w:p>
          <w:p w:rsidR="00AD7B26" w:rsidRPr="00406F5D" w:rsidRDefault="00AD7B26" w:rsidP="000030A9">
            <w:pPr>
              <w:ind w:right="-172"/>
              <w:jc w:val="center"/>
              <w:rPr>
                <w:sz w:val="20"/>
                <w:szCs w:val="20"/>
              </w:rPr>
            </w:pPr>
            <w:r w:rsidRPr="00406F5D">
              <w:rPr>
                <w:sz w:val="20"/>
                <w:szCs w:val="20"/>
              </w:rPr>
              <w:t>И ИНЫЕ ВИДЫ</w:t>
            </w:r>
          </w:p>
          <w:p w:rsidR="00AD7B26" w:rsidRPr="00406F5D" w:rsidRDefault="00AD7B26" w:rsidP="000030A9">
            <w:pPr>
              <w:ind w:right="-172"/>
              <w:jc w:val="center"/>
              <w:rPr>
                <w:sz w:val="20"/>
                <w:szCs w:val="20"/>
              </w:rPr>
            </w:pPr>
            <w:r w:rsidRPr="00406F5D">
              <w:rPr>
                <w:sz w:val="20"/>
                <w:szCs w:val="20"/>
              </w:rPr>
              <w:t>ОБЪЕКТОВ</w:t>
            </w:r>
          </w:p>
        </w:tc>
        <w:tc>
          <w:tcPr>
            <w:tcW w:w="3969" w:type="dxa"/>
            <w:shd w:val="clear" w:color="auto" w:fill="auto"/>
            <w:vAlign w:val="center"/>
          </w:tcPr>
          <w:p w:rsidR="00AD7B26" w:rsidRPr="00406F5D" w:rsidRDefault="00AD7B26" w:rsidP="000030A9">
            <w:pPr>
              <w:ind w:right="-172"/>
              <w:jc w:val="center"/>
              <w:rPr>
                <w:sz w:val="20"/>
                <w:szCs w:val="20"/>
              </w:rPr>
            </w:pPr>
            <w:r w:rsidRPr="00AD7B2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AD7B26" w:rsidRPr="00406F5D" w:rsidRDefault="00AD7B26" w:rsidP="000030A9">
            <w:pPr>
              <w:ind w:right="34"/>
              <w:jc w:val="center"/>
              <w:rPr>
                <w:sz w:val="20"/>
                <w:szCs w:val="20"/>
              </w:rPr>
            </w:pPr>
            <w:r w:rsidRPr="00406F5D">
              <w:rPr>
                <w:sz w:val="20"/>
                <w:szCs w:val="20"/>
              </w:rPr>
              <w:t>ОСОБЫЕ УСЛОВИЯ</w:t>
            </w:r>
          </w:p>
          <w:p w:rsidR="00AD7B26" w:rsidRPr="00406F5D" w:rsidRDefault="00AD7B26" w:rsidP="000030A9">
            <w:pPr>
              <w:ind w:right="34"/>
              <w:jc w:val="center"/>
              <w:rPr>
                <w:sz w:val="20"/>
                <w:szCs w:val="20"/>
              </w:rPr>
            </w:pPr>
            <w:r w:rsidRPr="00406F5D">
              <w:rPr>
                <w:sz w:val="20"/>
                <w:szCs w:val="20"/>
              </w:rPr>
              <w:t>РЕАЛИЗАЦИИ</w:t>
            </w:r>
          </w:p>
          <w:p w:rsidR="00AD7B26" w:rsidRPr="00406F5D" w:rsidRDefault="00AD7B26" w:rsidP="000030A9">
            <w:pPr>
              <w:ind w:right="34"/>
              <w:jc w:val="center"/>
              <w:rPr>
                <w:sz w:val="20"/>
                <w:szCs w:val="20"/>
              </w:rPr>
            </w:pPr>
            <w:r w:rsidRPr="00406F5D">
              <w:rPr>
                <w:sz w:val="20"/>
                <w:szCs w:val="20"/>
              </w:rPr>
              <w:t>РЕГЛАМЕНТА</w:t>
            </w:r>
          </w:p>
        </w:tc>
      </w:tr>
      <w:tr w:rsidR="002B222D" w:rsidRPr="00406F5D" w:rsidTr="001C0EFB">
        <w:trPr>
          <w:tblHeader/>
        </w:trPr>
        <w:tc>
          <w:tcPr>
            <w:tcW w:w="2288" w:type="dxa"/>
            <w:vAlign w:val="center"/>
          </w:tcPr>
          <w:p w:rsidR="002B222D" w:rsidRPr="00406F5D" w:rsidRDefault="002B222D" w:rsidP="000030A9">
            <w:pPr>
              <w:ind w:right="-172"/>
              <w:jc w:val="center"/>
              <w:rPr>
                <w:sz w:val="20"/>
                <w:szCs w:val="20"/>
              </w:rPr>
            </w:pPr>
            <w:r w:rsidRPr="00406F5D">
              <w:rPr>
                <w:sz w:val="20"/>
                <w:szCs w:val="20"/>
              </w:rPr>
              <w:t>1</w:t>
            </w:r>
          </w:p>
        </w:tc>
        <w:tc>
          <w:tcPr>
            <w:tcW w:w="2835" w:type="dxa"/>
            <w:vAlign w:val="center"/>
          </w:tcPr>
          <w:p w:rsidR="002B222D" w:rsidRPr="00406F5D" w:rsidRDefault="002B222D" w:rsidP="000030A9">
            <w:pPr>
              <w:ind w:right="-172"/>
              <w:jc w:val="center"/>
              <w:rPr>
                <w:sz w:val="20"/>
                <w:szCs w:val="20"/>
              </w:rPr>
            </w:pPr>
            <w:r w:rsidRPr="00406F5D">
              <w:rPr>
                <w:sz w:val="20"/>
                <w:szCs w:val="20"/>
              </w:rPr>
              <w:t>2</w:t>
            </w:r>
          </w:p>
        </w:tc>
        <w:tc>
          <w:tcPr>
            <w:tcW w:w="2674" w:type="dxa"/>
            <w:shd w:val="clear" w:color="auto" w:fill="auto"/>
            <w:vAlign w:val="center"/>
          </w:tcPr>
          <w:p w:rsidR="002B222D" w:rsidRPr="00406F5D" w:rsidRDefault="002B222D" w:rsidP="000030A9">
            <w:pPr>
              <w:ind w:right="-172"/>
              <w:jc w:val="center"/>
              <w:rPr>
                <w:sz w:val="20"/>
                <w:szCs w:val="20"/>
              </w:rPr>
            </w:pPr>
            <w:r w:rsidRPr="00406F5D">
              <w:rPr>
                <w:sz w:val="20"/>
                <w:szCs w:val="20"/>
              </w:rPr>
              <w:t>3</w:t>
            </w:r>
          </w:p>
        </w:tc>
        <w:tc>
          <w:tcPr>
            <w:tcW w:w="3969" w:type="dxa"/>
            <w:shd w:val="clear" w:color="auto" w:fill="auto"/>
            <w:vAlign w:val="center"/>
          </w:tcPr>
          <w:p w:rsidR="002B222D" w:rsidRPr="00406F5D" w:rsidRDefault="002B222D" w:rsidP="000030A9">
            <w:pPr>
              <w:ind w:right="-172"/>
              <w:jc w:val="center"/>
              <w:rPr>
                <w:sz w:val="20"/>
                <w:szCs w:val="20"/>
              </w:rPr>
            </w:pPr>
            <w:r w:rsidRPr="00406F5D">
              <w:rPr>
                <w:sz w:val="20"/>
                <w:szCs w:val="20"/>
              </w:rPr>
              <w:t>4</w:t>
            </w:r>
          </w:p>
        </w:tc>
        <w:tc>
          <w:tcPr>
            <w:tcW w:w="3261" w:type="dxa"/>
            <w:shd w:val="clear" w:color="auto" w:fill="auto"/>
            <w:vAlign w:val="center"/>
          </w:tcPr>
          <w:p w:rsidR="002B222D" w:rsidRPr="00406F5D" w:rsidRDefault="002B222D" w:rsidP="000030A9">
            <w:pPr>
              <w:ind w:right="-172"/>
              <w:jc w:val="center"/>
              <w:rPr>
                <w:sz w:val="20"/>
                <w:szCs w:val="20"/>
              </w:rPr>
            </w:pPr>
            <w:r w:rsidRPr="00406F5D">
              <w:rPr>
                <w:sz w:val="20"/>
                <w:szCs w:val="20"/>
              </w:rPr>
              <w:t>5</w:t>
            </w:r>
          </w:p>
        </w:tc>
      </w:tr>
      <w:tr w:rsidR="00AF10F8" w:rsidRPr="00406F5D" w:rsidTr="001C0EFB">
        <w:tc>
          <w:tcPr>
            <w:tcW w:w="2288" w:type="dxa"/>
          </w:tcPr>
          <w:p w:rsidR="00AF10F8" w:rsidRPr="00406F5D" w:rsidRDefault="00AF10F8" w:rsidP="00AF10F8">
            <w:pPr>
              <w:autoSpaceDE w:val="0"/>
              <w:autoSpaceDN w:val="0"/>
              <w:adjustRightInd w:val="0"/>
              <w:rPr>
                <w:bCs/>
                <w:sz w:val="20"/>
                <w:szCs w:val="20"/>
              </w:rPr>
            </w:pPr>
            <w:r w:rsidRPr="00406F5D">
              <w:rPr>
                <w:bCs/>
                <w:sz w:val="20"/>
                <w:szCs w:val="20"/>
              </w:rPr>
              <w:t>Предоставление коммунальных услуг 3.1.1</w:t>
            </w:r>
          </w:p>
          <w:p w:rsidR="00AF10F8" w:rsidRPr="00406F5D" w:rsidRDefault="00AF10F8" w:rsidP="00AF10F8">
            <w:pPr>
              <w:widowControl w:val="0"/>
              <w:autoSpaceDE w:val="0"/>
              <w:autoSpaceDN w:val="0"/>
              <w:adjustRightInd w:val="0"/>
              <w:jc w:val="both"/>
              <w:rPr>
                <w:sz w:val="20"/>
                <w:szCs w:val="20"/>
              </w:rPr>
            </w:pPr>
          </w:p>
        </w:tc>
        <w:tc>
          <w:tcPr>
            <w:tcW w:w="2835" w:type="dxa"/>
          </w:tcPr>
          <w:p w:rsidR="00AF10F8" w:rsidRPr="00406F5D" w:rsidRDefault="00AF10F8" w:rsidP="00AF10F8">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74" w:type="dxa"/>
            <w:shd w:val="clear" w:color="auto" w:fill="auto"/>
          </w:tcPr>
          <w:p w:rsidR="00AF10F8" w:rsidRPr="00406F5D" w:rsidRDefault="00AF10F8" w:rsidP="00AF10F8">
            <w:pPr>
              <w:ind w:right="-172"/>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AF10F8" w:rsidRPr="00406F5D" w:rsidRDefault="00AF10F8" w:rsidP="00AF10F8">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-1.</w:t>
            </w:r>
          </w:p>
          <w:p w:rsidR="00AF10F8" w:rsidRPr="00406F5D" w:rsidRDefault="00AF10F8" w:rsidP="00AF10F8">
            <w:pPr>
              <w:ind w:right="-172"/>
              <w:rPr>
                <w:sz w:val="20"/>
                <w:szCs w:val="20"/>
              </w:rPr>
            </w:pPr>
            <w:r w:rsidRPr="00406F5D">
              <w:rPr>
                <w:sz w:val="20"/>
                <w:szCs w:val="20"/>
              </w:rPr>
              <w:t>4. Максимальный процент застройки не устанавливается</w:t>
            </w:r>
          </w:p>
        </w:tc>
        <w:tc>
          <w:tcPr>
            <w:tcW w:w="3261" w:type="dxa"/>
            <w:shd w:val="clear" w:color="auto" w:fill="auto"/>
          </w:tcPr>
          <w:p w:rsidR="00AF10F8" w:rsidRPr="00406F5D" w:rsidRDefault="00AF10F8" w:rsidP="00AF10F8">
            <w:pPr>
              <w:ind w:right="-172"/>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AF10F8" w:rsidRPr="00406F5D" w:rsidRDefault="00AF10F8" w:rsidP="00AF10F8">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6F29EB" w:rsidRPr="00406F5D" w:rsidRDefault="006F29EB" w:rsidP="002B222D">
      <w:pPr>
        <w:rPr>
          <w:sz w:val="24"/>
          <w:szCs w:val="24"/>
        </w:rPr>
      </w:pPr>
    </w:p>
    <w:p w:rsidR="002B222D" w:rsidRPr="00406F5D" w:rsidRDefault="002B222D" w:rsidP="002B222D">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88"/>
        <w:gridCol w:w="2835"/>
        <w:gridCol w:w="2674"/>
        <w:gridCol w:w="3969"/>
        <w:gridCol w:w="3261"/>
      </w:tblGrid>
      <w:tr w:rsidR="00AD7B26" w:rsidRPr="00406F5D" w:rsidTr="00CF147E">
        <w:trPr>
          <w:trHeight w:val="1670"/>
          <w:tblHeader/>
        </w:trPr>
        <w:tc>
          <w:tcPr>
            <w:tcW w:w="2288" w:type="dxa"/>
            <w:vAlign w:val="center"/>
          </w:tcPr>
          <w:p w:rsidR="00AD7B26" w:rsidRPr="00406F5D" w:rsidRDefault="00AD7B26" w:rsidP="000030A9">
            <w:pPr>
              <w:ind w:right="-172"/>
              <w:jc w:val="center"/>
              <w:rPr>
                <w:sz w:val="20"/>
                <w:szCs w:val="20"/>
              </w:rPr>
            </w:pPr>
            <w:r w:rsidRPr="00406F5D">
              <w:rPr>
                <w:sz w:val="20"/>
                <w:szCs w:val="20"/>
              </w:rPr>
              <w:t>ВИДЫ</w:t>
            </w:r>
          </w:p>
          <w:p w:rsidR="00AD7B26" w:rsidRPr="00406F5D" w:rsidRDefault="00AD7B26" w:rsidP="000030A9">
            <w:pPr>
              <w:ind w:right="-172"/>
              <w:jc w:val="center"/>
              <w:rPr>
                <w:sz w:val="20"/>
                <w:szCs w:val="20"/>
              </w:rPr>
            </w:pPr>
            <w:r w:rsidRPr="00406F5D">
              <w:rPr>
                <w:sz w:val="20"/>
                <w:szCs w:val="20"/>
              </w:rPr>
              <w:t>СПОЛЬЗОВАНИЯ</w:t>
            </w:r>
          </w:p>
          <w:p w:rsidR="00AD7B26" w:rsidRPr="00406F5D" w:rsidRDefault="00AD7B26" w:rsidP="000030A9">
            <w:pPr>
              <w:ind w:right="-172"/>
              <w:jc w:val="center"/>
              <w:rPr>
                <w:sz w:val="20"/>
                <w:szCs w:val="20"/>
              </w:rPr>
            </w:pPr>
            <w:r w:rsidRPr="00406F5D">
              <w:rPr>
                <w:sz w:val="20"/>
                <w:szCs w:val="20"/>
              </w:rPr>
              <w:t>ЗЕМЕЛЬНОГО УЧАСТКА</w:t>
            </w:r>
          </w:p>
        </w:tc>
        <w:tc>
          <w:tcPr>
            <w:tcW w:w="2835" w:type="dxa"/>
            <w:vAlign w:val="center"/>
          </w:tcPr>
          <w:p w:rsidR="00AD7B26" w:rsidRPr="00406F5D" w:rsidRDefault="00AD7B26" w:rsidP="000030A9">
            <w:pPr>
              <w:ind w:right="-172"/>
              <w:jc w:val="center"/>
              <w:rPr>
                <w:sz w:val="20"/>
                <w:szCs w:val="20"/>
              </w:rPr>
            </w:pPr>
            <w:r w:rsidRPr="00406F5D">
              <w:rPr>
                <w:sz w:val="20"/>
                <w:szCs w:val="20"/>
              </w:rPr>
              <w:t>ОПИСАНИЕ ВИДА</w:t>
            </w:r>
          </w:p>
          <w:p w:rsidR="00AD7B26" w:rsidRPr="00406F5D" w:rsidRDefault="00AD7B26" w:rsidP="000030A9">
            <w:pPr>
              <w:ind w:right="-172"/>
              <w:jc w:val="center"/>
              <w:rPr>
                <w:sz w:val="20"/>
                <w:szCs w:val="20"/>
              </w:rPr>
            </w:pPr>
            <w:r w:rsidRPr="00406F5D">
              <w:rPr>
                <w:sz w:val="20"/>
                <w:szCs w:val="20"/>
              </w:rPr>
              <w:t>РАЗРЕШЕННОГО</w:t>
            </w:r>
          </w:p>
          <w:p w:rsidR="00AD7B26" w:rsidRPr="00406F5D" w:rsidRDefault="00AD7B26" w:rsidP="000030A9">
            <w:pPr>
              <w:ind w:right="-172"/>
              <w:jc w:val="center"/>
              <w:rPr>
                <w:sz w:val="20"/>
                <w:szCs w:val="20"/>
              </w:rPr>
            </w:pPr>
            <w:r w:rsidRPr="00406F5D">
              <w:rPr>
                <w:sz w:val="20"/>
                <w:szCs w:val="20"/>
              </w:rPr>
              <w:t>ИСПОЛЬЗОВАНИЯ</w:t>
            </w:r>
          </w:p>
          <w:p w:rsidR="00AD7B26" w:rsidRPr="00406F5D" w:rsidRDefault="00AD7B26" w:rsidP="000030A9">
            <w:pPr>
              <w:ind w:right="-172"/>
              <w:jc w:val="center"/>
              <w:rPr>
                <w:sz w:val="20"/>
                <w:szCs w:val="20"/>
              </w:rPr>
            </w:pPr>
            <w:r w:rsidRPr="00406F5D">
              <w:rPr>
                <w:sz w:val="20"/>
                <w:szCs w:val="20"/>
              </w:rPr>
              <w:t>ЗЕМЕЛЬНОГО УЧАСТКА</w:t>
            </w:r>
          </w:p>
        </w:tc>
        <w:tc>
          <w:tcPr>
            <w:tcW w:w="2674" w:type="dxa"/>
            <w:vAlign w:val="center"/>
          </w:tcPr>
          <w:p w:rsidR="00AD7B26" w:rsidRPr="00406F5D" w:rsidRDefault="00AD7B26" w:rsidP="000030A9">
            <w:pPr>
              <w:ind w:right="-172"/>
              <w:jc w:val="center"/>
              <w:rPr>
                <w:sz w:val="20"/>
                <w:szCs w:val="20"/>
              </w:rPr>
            </w:pPr>
            <w:r>
              <w:rPr>
                <w:sz w:val="20"/>
                <w:szCs w:val="20"/>
              </w:rPr>
              <w:t>ВИДЫ ОБЪЕКТОВ</w:t>
            </w:r>
          </w:p>
          <w:p w:rsidR="00AD7B26" w:rsidRPr="00406F5D" w:rsidRDefault="00AD7B26" w:rsidP="000030A9">
            <w:pPr>
              <w:ind w:right="-172"/>
              <w:jc w:val="center"/>
              <w:rPr>
                <w:sz w:val="20"/>
                <w:szCs w:val="20"/>
              </w:rPr>
            </w:pPr>
            <w:r w:rsidRPr="00406F5D">
              <w:rPr>
                <w:sz w:val="20"/>
                <w:szCs w:val="20"/>
              </w:rPr>
              <w:t>КАПИТАЛЬНОГО СТРОИТЕЛЬСТВА</w:t>
            </w:r>
          </w:p>
          <w:p w:rsidR="00AD7B26" w:rsidRPr="00406F5D" w:rsidRDefault="00AD7B26" w:rsidP="000030A9">
            <w:pPr>
              <w:ind w:right="-172"/>
              <w:jc w:val="center"/>
              <w:rPr>
                <w:sz w:val="20"/>
                <w:szCs w:val="20"/>
              </w:rPr>
            </w:pPr>
            <w:r w:rsidRPr="00406F5D">
              <w:rPr>
                <w:sz w:val="20"/>
                <w:szCs w:val="20"/>
              </w:rPr>
              <w:t>И ИНЫЕ ВИДЫ</w:t>
            </w:r>
          </w:p>
          <w:p w:rsidR="00AD7B26" w:rsidRPr="00406F5D" w:rsidRDefault="00AD7B26" w:rsidP="000030A9">
            <w:pPr>
              <w:ind w:right="-172"/>
              <w:jc w:val="center"/>
              <w:rPr>
                <w:sz w:val="20"/>
                <w:szCs w:val="20"/>
              </w:rPr>
            </w:pPr>
            <w:r w:rsidRPr="00406F5D">
              <w:rPr>
                <w:sz w:val="20"/>
                <w:szCs w:val="20"/>
              </w:rPr>
              <w:t>ОБЪЕКТОВ</w:t>
            </w:r>
          </w:p>
        </w:tc>
        <w:tc>
          <w:tcPr>
            <w:tcW w:w="3969" w:type="dxa"/>
            <w:shd w:val="clear" w:color="auto" w:fill="auto"/>
            <w:vAlign w:val="center"/>
          </w:tcPr>
          <w:p w:rsidR="00AD7B26" w:rsidRPr="00406F5D" w:rsidRDefault="00AD7B26" w:rsidP="000030A9">
            <w:pPr>
              <w:ind w:right="-172"/>
              <w:jc w:val="center"/>
              <w:rPr>
                <w:sz w:val="20"/>
                <w:szCs w:val="20"/>
              </w:rPr>
            </w:pPr>
            <w:r w:rsidRPr="00AD7B2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AD7B26" w:rsidRPr="00406F5D" w:rsidRDefault="00AD7B26" w:rsidP="000030A9">
            <w:pPr>
              <w:ind w:right="34"/>
              <w:jc w:val="center"/>
              <w:rPr>
                <w:sz w:val="20"/>
                <w:szCs w:val="20"/>
              </w:rPr>
            </w:pPr>
            <w:r w:rsidRPr="00406F5D">
              <w:rPr>
                <w:sz w:val="20"/>
                <w:szCs w:val="20"/>
              </w:rPr>
              <w:t>ОСОБЫЕ УСЛОВИЯ</w:t>
            </w:r>
          </w:p>
          <w:p w:rsidR="00AD7B26" w:rsidRPr="00406F5D" w:rsidRDefault="00AD7B26" w:rsidP="000030A9">
            <w:pPr>
              <w:ind w:right="34"/>
              <w:jc w:val="center"/>
              <w:rPr>
                <w:sz w:val="20"/>
                <w:szCs w:val="20"/>
              </w:rPr>
            </w:pPr>
            <w:r w:rsidRPr="00406F5D">
              <w:rPr>
                <w:sz w:val="20"/>
                <w:szCs w:val="20"/>
              </w:rPr>
              <w:t>РЕАЛИЗАЦИИ</w:t>
            </w:r>
          </w:p>
          <w:p w:rsidR="00AD7B26" w:rsidRPr="00406F5D" w:rsidRDefault="00AD7B26" w:rsidP="000030A9">
            <w:pPr>
              <w:ind w:right="34"/>
              <w:jc w:val="center"/>
              <w:rPr>
                <w:sz w:val="20"/>
                <w:szCs w:val="20"/>
              </w:rPr>
            </w:pPr>
            <w:r w:rsidRPr="00406F5D">
              <w:rPr>
                <w:sz w:val="20"/>
                <w:szCs w:val="20"/>
              </w:rPr>
              <w:t>РЕГЛАМЕНТА</w:t>
            </w:r>
          </w:p>
        </w:tc>
      </w:tr>
      <w:tr w:rsidR="002B222D" w:rsidRPr="00406F5D" w:rsidTr="00AD7B26">
        <w:trPr>
          <w:tblHeader/>
        </w:trPr>
        <w:tc>
          <w:tcPr>
            <w:tcW w:w="2288" w:type="dxa"/>
            <w:tcBorders>
              <w:top w:val="single" w:sz="12" w:space="0" w:color="auto"/>
            </w:tcBorders>
            <w:vAlign w:val="center"/>
          </w:tcPr>
          <w:p w:rsidR="002B222D" w:rsidRPr="00406F5D" w:rsidRDefault="002B222D" w:rsidP="000030A9">
            <w:pPr>
              <w:ind w:right="-172"/>
              <w:jc w:val="center"/>
              <w:rPr>
                <w:sz w:val="20"/>
                <w:szCs w:val="20"/>
              </w:rPr>
            </w:pPr>
            <w:r w:rsidRPr="00406F5D">
              <w:rPr>
                <w:sz w:val="20"/>
                <w:szCs w:val="20"/>
              </w:rPr>
              <w:t>1</w:t>
            </w:r>
          </w:p>
        </w:tc>
        <w:tc>
          <w:tcPr>
            <w:tcW w:w="2835" w:type="dxa"/>
            <w:tcBorders>
              <w:top w:val="single" w:sz="12" w:space="0" w:color="auto"/>
            </w:tcBorders>
            <w:vAlign w:val="center"/>
          </w:tcPr>
          <w:p w:rsidR="002B222D" w:rsidRPr="00406F5D" w:rsidRDefault="002B222D" w:rsidP="000030A9">
            <w:pPr>
              <w:ind w:right="-172"/>
              <w:jc w:val="center"/>
              <w:rPr>
                <w:sz w:val="20"/>
                <w:szCs w:val="20"/>
              </w:rPr>
            </w:pPr>
            <w:r w:rsidRPr="00406F5D">
              <w:rPr>
                <w:sz w:val="20"/>
                <w:szCs w:val="20"/>
              </w:rPr>
              <w:t>2</w:t>
            </w:r>
          </w:p>
        </w:tc>
        <w:tc>
          <w:tcPr>
            <w:tcW w:w="2674" w:type="dxa"/>
            <w:tcBorders>
              <w:top w:val="single" w:sz="12" w:space="0" w:color="auto"/>
            </w:tcBorders>
            <w:shd w:val="clear" w:color="auto" w:fill="auto"/>
            <w:vAlign w:val="center"/>
          </w:tcPr>
          <w:p w:rsidR="002B222D" w:rsidRPr="00406F5D" w:rsidRDefault="002B222D" w:rsidP="000030A9">
            <w:pPr>
              <w:ind w:right="-172"/>
              <w:jc w:val="center"/>
              <w:rPr>
                <w:sz w:val="20"/>
                <w:szCs w:val="20"/>
              </w:rPr>
            </w:pPr>
            <w:r w:rsidRPr="00406F5D">
              <w:rPr>
                <w:sz w:val="20"/>
                <w:szCs w:val="20"/>
              </w:rPr>
              <w:t>3</w:t>
            </w:r>
          </w:p>
        </w:tc>
        <w:tc>
          <w:tcPr>
            <w:tcW w:w="3969" w:type="dxa"/>
            <w:shd w:val="clear" w:color="auto" w:fill="auto"/>
            <w:vAlign w:val="center"/>
          </w:tcPr>
          <w:p w:rsidR="002B222D" w:rsidRPr="00406F5D" w:rsidRDefault="002B222D" w:rsidP="000030A9">
            <w:pPr>
              <w:ind w:right="-172"/>
              <w:jc w:val="center"/>
              <w:rPr>
                <w:sz w:val="20"/>
                <w:szCs w:val="20"/>
              </w:rPr>
            </w:pPr>
            <w:r w:rsidRPr="00406F5D">
              <w:rPr>
                <w:sz w:val="20"/>
                <w:szCs w:val="20"/>
              </w:rPr>
              <w:t>1</w:t>
            </w:r>
          </w:p>
        </w:tc>
        <w:tc>
          <w:tcPr>
            <w:tcW w:w="3261" w:type="dxa"/>
            <w:shd w:val="clear" w:color="auto" w:fill="auto"/>
            <w:vAlign w:val="center"/>
          </w:tcPr>
          <w:p w:rsidR="002B222D" w:rsidRPr="00406F5D" w:rsidRDefault="002B222D" w:rsidP="000030A9">
            <w:pPr>
              <w:ind w:right="-172"/>
              <w:jc w:val="center"/>
              <w:rPr>
                <w:sz w:val="20"/>
                <w:szCs w:val="20"/>
              </w:rPr>
            </w:pPr>
            <w:r w:rsidRPr="00406F5D">
              <w:rPr>
                <w:sz w:val="20"/>
                <w:szCs w:val="20"/>
              </w:rPr>
              <w:t>2</w:t>
            </w:r>
          </w:p>
        </w:tc>
      </w:tr>
      <w:tr w:rsidR="00AF10F8" w:rsidRPr="00406F5D" w:rsidTr="00AD7B26">
        <w:tc>
          <w:tcPr>
            <w:tcW w:w="2288" w:type="dxa"/>
          </w:tcPr>
          <w:p w:rsidR="00AF10F8" w:rsidRPr="00406F5D" w:rsidRDefault="00AF10F8" w:rsidP="00AF10F8">
            <w:pPr>
              <w:ind w:right="-172"/>
              <w:rPr>
                <w:sz w:val="20"/>
                <w:szCs w:val="20"/>
              </w:rPr>
            </w:pPr>
            <w:r w:rsidRPr="00406F5D">
              <w:rPr>
                <w:sz w:val="20"/>
                <w:szCs w:val="20"/>
              </w:rPr>
              <w:t>Здравоохранение 3.4</w:t>
            </w:r>
          </w:p>
        </w:tc>
        <w:tc>
          <w:tcPr>
            <w:tcW w:w="2835" w:type="dxa"/>
          </w:tcPr>
          <w:p w:rsidR="00AF10F8" w:rsidRPr="00406F5D" w:rsidRDefault="00AF10F8" w:rsidP="00AF10F8">
            <w:pPr>
              <w:ind w:right="-172"/>
              <w:rPr>
                <w:sz w:val="20"/>
                <w:szCs w:val="20"/>
              </w:rPr>
            </w:pPr>
            <w:r w:rsidRPr="00406F5D">
              <w:rPr>
                <w:sz w:val="20"/>
                <w:szCs w:val="20"/>
              </w:rPr>
              <w:t>Размещение объектов капитального строительства, предназначенных для оказания гражданам медицинской помощи</w:t>
            </w:r>
          </w:p>
          <w:p w:rsidR="00AF10F8" w:rsidRPr="00406F5D" w:rsidRDefault="00AF10F8" w:rsidP="00AF10F8">
            <w:pPr>
              <w:ind w:right="-172"/>
              <w:rPr>
                <w:sz w:val="20"/>
                <w:szCs w:val="20"/>
              </w:rPr>
            </w:pPr>
          </w:p>
        </w:tc>
        <w:tc>
          <w:tcPr>
            <w:tcW w:w="2674" w:type="dxa"/>
            <w:shd w:val="clear" w:color="auto" w:fill="auto"/>
          </w:tcPr>
          <w:p w:rsidR="00AF10F8" w:rsidRPr="00406F5D" w:rsidRDefault="00AF10F8" w:rsidP="00AF10F8">
            <w:pPr>
              <w:ind w:right="-172"/>
              <w:rPr>
                <w:sz w:val="20"/>
                <w:szCs w:val="20"/>
              </w:rPr>
            </w:pPr>
            <w:r w:rsidRPr="00406F5D">
              <w:rPr>
                <w:sz w:val="20"/>
                <w:szCs w:val="20"/>
              </w:rPr>
              <w:t>Аптеки, молочные кухни и раздаточные пункты</w:t>
            </w:r>
          </w:p>
        </w:tc>
        <w:tc>
          <w:tcPr>
            <w:tcW w:w="3969" w:type="dxa"/>
            <w:vMerge w:val="restart"/>
            <w:shd w:val="clear" w:color="auto" w:fill="auto"/>
          </w:tcPr>
          <w:p w:rsidR="00AF10F8" w:rsidRPr="00406F5D" w:rsidRDefault="00AF10F8" w:rsidP="00AF10F8">
            <w:pPr>
              <w:widowControl w:val="0"/>
              <w:autoSpaceDE w:val="0"/>
              <w:autoSpaceDN w:val="0"/>
              <w:spacing w:line="228" w:lineRule="exact"/>
              <w:rPr>
                <w:rFonts w:eastAsia="Times New Roman"/>
                <w:sz w:val="20"/>
                <w:szCs w:val="20"/>
                <w:lang w:eastAsia="en-US"/>
              </w:rPr>
            </w:pPr>
            <w:r w:rsidRPr="00406F5D">
              <w:rPr>
                <w:rFonts w:eastAsia="Times New Roman"/>
                <w:sz w:val="20"/>
                <w:szCs w:val="20"/>
                <w:lang w:eastAsia="en-US"/>
              </w:rPr>
              <w:t>1. Предельные размеры земельного участка не устанавливаются.</w:t>
            </w:r>
          </w:p>
          <w:p w:rsidR="00AF10F8" w:rsidRPr="00406F5D" w:rsidRDefault="00AF10F8" w:rsidP="00AF10F8">
            <w:pPr>
              <w:widowControl w:val="0"/>
              <w:autoSpaceDE w:val="0"/>
              <w:autoSpaceDN w:val="0"/>
              <w:spacing w:line="228" w:lineRule="exact"/>
              <w:rPr>
                <w:rFonts w:eastAsia="Times New Roman"/>
                <w:sz w:val="20"/>
                <w:szCs w:val="20"/>
                <w:lang w:eastAsia="en-US"/>
              </w:rPr>
            </w:pPr>
            <w:r w:rsidRPr="00406F5D">
              <w:rPr>
                <w:rFonts w:eastAsia="Times New Roman"/>
                <w:sz w:val="20"/>
                <w:szCs w:val="20"/>
                <w:lang w:eastAsia="en-US"/>
              </w:rPr>
              <w:t xml:space="preserve">2. Минимальный отступ от границ земельного участка – 3 </w:t>
            </w:r>
            <w:proofErr w:type="gramStart"/>
            <w:r w:rsidRPr="00406F5D">
              <w:rPr>
                <w:rFonts w:eastAsia="Times New Roman"/>
                <w:sz w:val="20"/>
                <w:szCs w:val="20"/>
                <w:lang w:eastAsia="en-US"/>
              </w:rPr>
              <w:t>м..</w:t>
            </w:r>
            <w:proofErr w:type="gramEnd"/>
          </w:p>
          <w:p w:rsidR="00AF10F8" w:rsidRPr="00406F5D" w:rsidRDefault="00AF10F8" w:rsidP="00AF10F8">
            <w:pPr>
              <w:tabs>
                <w:tab w:val="center" w:pos="4677"/>
                <w:tab w:val="right" w:pos="9355"/>
              </w:tabs>
              <w:ind w:right="33"/>
              <w:rPr>
                <w:sz w:val="20"/>
                <w:szCs w:val="20"/>
              </w:rPr>
            </w:pPr>
            <w:r w:rsidRPr="00406F5D">
              <w:rPr>
                <w:sz w:val="20"/>
                <w:szCs w:val="20"/>
              </w:rPr>
              <w:t>3. Максимальное количество этажей - 2.</w:t>
            </w:r>
          </w:p>
          <w:p w:rsidR="00AF10F8" w:rsidRPr="00406F5D" w:rsidRDefault="00AF10F8" w:rsidP="00AF10F8">
            <w:pPr>
              <w:widowControl w:val="0"/>
              <w:autoSpaceDE w:val="0"/>
              <w:autoSpaceDN w:val="0"/>
              <w:ind w:right="540"/>
              <w:rPr>
                <w:rFonts w:eastAsia="Times New Roman"/>
                <w:sz w:val="20"/>
                <w:szCs w:val="20"/>
                <w:lang w:eastAsia="en-US"/>
              </w:rPr>
            </w:pPr>
            <w:r w:rsidRPr="00406F5D">
              <w:rPr>
                <w:rFonts w:eastAsia="Times New Roman"/>
                <w:sz w:val="20"/>
                <w:szCs w:val="20"/>
                <w:lang w:eastAsia="en-US"/>
              </w:rPr>
              <w:t>4. Максимальный процент застройки не устанавливается.</w:t>
            </w:r>
          </w:p>
          <w:p w:rsidR="00AF10F8" w:rsidRPr="00406F5D" w:rsidRDefault="00AF10F8" w:rsidP="00AF10F8">
            <w:pPr>
              <w:ind w:right="-172"/>
              <w:rPr>
                <w:rFonts w:eastAsia="Times New Roman"/>
                <w:sz w:val="20"/>
                <w:szCs w:val="20"/>
                <w:lang w:eastAsia="en-US"/>
              </w:rPr>
            </w:pPr>
            <w:r w:rsidRPr="00406F5D">
              <w:rPr>
                <w:rFonts w:eastAsia="Times New Roman"/>
                <w:sz w:val="20"/>
                <w:szCs w:val="20"/>
                <w:lang w:eastAsia="en-US"/>
              </w:rPr>
              <w:t>Иные параметры:</w:t>
            </w:r>
          </w:p>
          <w:p w:rsidR="00AF10F8" w:rsidRPr="00406F5D" w:rsidRDefault="00AF10F8" w:rsidP="00AF10F8">
            <w:pPr>
              <w:ind w:right="-172"/>
              <w:rPr>
                <w:rFonts w:eastAsia="Times New Roman"/>
                <w:sz w:val="20"/>
                <w:szCs w:val="20"/>
                <w:lang w:eastAsia="en-US"/>
              </w:rPr>
            </w:pPr>
            <w:r w:rsidRPr="00406F5D">
              <w:rPr>
                <w:rFonts w:eastAsia="Times New Roman"/>
                <w:sz w:val="20"/>
                <w:szCs w:val="20"/>
                <w:lang w:eastAsia="en-US"/>
              </w:rPr>
              <w:t>Минимальный процент озеленения – 10%.</w:t>
            </w:r>
          </w:p>
          <w:p w:rsidR="00AF10F8" w:rsidRPr="00406F5D" w:rsidRDefault="00AF10F8" w:rsidP="00AF10F8">
            <w:pPr>
              <w:ind w:right="-172"/>
              <w:rPr>
                <w:sz w:val="20"/>
                <w:szCs w:val="20"/>
              </w:rPr>
            </w:pPr>
            <w:r w:rsidRPr="00406F5D">
              <w:rPr>
                <w:rFonts w:eastAsia="Times New Roman"/>
                <w:sz w:val="20"/>
                <w:szCs w:val="20"/>
                <w:lang w:eastAsia="en-US"/>
              </w:rPr>
              <w:t xml:space="preserve">Максимальная площадь помещения – 100 </w:t>
            </w:r>
            <w:proofErr w:type="spellStart"/>
            <w:r w:rsidRPr="00406F5D">
              <w:rPr>
                <w:rFonts w:eastAsia="Times New Roman"/>
                <w:sz w:val="20"/>
                <w:szCs w:val="20"/>
                <w:lang w:eastAsia="en-US"/>
              </w:rPr>
              <w:t>кв.м</w:t>
            </w:r>
            <w:proofErr w:type="spellEnd"/>
            <w:r w:rsidRPr="00406F5D">
              <w:rPr>
                <w:rFonts w:eastAsia="Times New Roman"/>
                <w:sz w:val="20"/>
                <w:szCs w:val="20"/>
                <w:lang w:eastAsia="en-US"/>
              </w:rPr>
              <w:t>.</w:t>
            </w:r>
            <w:r w:rsidRPr="00406F5D">
              <w:rPr>
                <w:sz w:val="20"/>
                <w:szCs w:val="20"/>
              </w:rPr>
              <w:t xml:space="preserve"> </w:t>
            </w:r>
          </w:p>
        </w:tc>
        <w:tc>
          <w:tcPr>
            <w:tcW w:w="3261" w:type="dxa"/>
            <w:vMerge w:val="restart"/>
            <w:shd w:val="clear" w:color="auto" w:fill="auto"/>
          </w:tcPr>
          <w:p w:rsidR="00AF10F8" w:rsidRPr="00406F5D" w:rsidRDefault="00AF10F8" w:rsidP="00AF10F8">
            <w:pPr>
              <w:ind w:right="-172"/>
              <w:rPr>
                <w:sz w:val="20"/>
                <w:szCs w:val="20"/>
              </w:rPr>
            </w:pPr>
            <w:r w:rsidRPr="00406F5D">
              <w:rPr>
                <w:sz w:val="20"/>
                <w:szCs w:val="20"/>
              </w:rPr>
              <w:t>Строительство осуществлять в соответствии с СП 42.13330.2016, со строительными нормами и правилами</w:t>
            </w:r>
            <w:r>
              <w:rPr>
                <w:sz w:val="20"/>
                <w:szCs w:val="20"/>
              </w:rPr>
              <w:t>, СП, техническими регламентами</w:t>
            </w:r>
            <w:r w:rsidRPr="00406F5D">
              <w:rPr>
                <w:sz w:val="20"/>
                <w:szCs w:val="20"/>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AF10F8" w:rsidRPr="00406F5D" w:rsidRDefault="00AF10F8" w:rsidP="00AF10F8">
            <w:pPr>
              <w:ind w:right="-172"/>
              <w:rPr>
                <w:sz w:val="20"/>
                <w:szCs w:val="20"/>
              </w:rPr>
            </w:pPr>
          </w:p>
        </w:tc>
      </w:tr>
      <w:tr w:rsidR="00AF10F8" w:rsidRPr="00406F5D" w:rsidTr="00AD7B26">
        <w:tc>
          <w:tcPr>
            <w:tcW w:w="2288" w:type="dxa"/>
          </w:tcPr>
          <w:p w:rsidR="00AF10F8" w:rsidRPr="00406F5D" w:rsidRDefault="00AF10F8" w:rsidP="00AF10F8">
            <w:pPr>
              <w:ind w:right="-172"/>
              <w:rPr>
                <w:sz w:val="20"/>
                <w:szCs w:val="20"/>
              </w:rPr>
            </w:pPr>
            <w:r w:rsidRPr="00406F5D">
              <w:rPr>
                <w:sz w:val="20"/>
                <w:szCs w:val="20"/>
              </w:rPr>
              <w:t>Бытовое обслуживание 3.3.</w:t>
            </w:r>
          </w:p>
        </w:tc>
        <w:tc>
          <w:tcPr>
            <w:tcW w:w="2835" w:type="dxa"/>
          </w:tcPr>
          <w:p w:rsidR="00AF10F8" w:rsidRPr="00406F5D" w:rsidRDefault="00AF10F8" w:rsidP="00AF10F8">
            <w:pPr>
              <w:autoSpaceDE w:val="0"/>
              <w:autoSpaceDN w:val="0"/>
              <w:adjustRightInd w:val="0"/>
              <w:rPr>
                <w:sz w:val="20"/>
                <w:szCs w:val="20"/>
              </w:rPr>
            </w:pPr>
            <w:r w:rsidRPr="00406F5D">
              <w:rPr>
                <w:rFonts w:eastAsiaTheme="minorHAnsi"/>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услуг </w:t>
            </w:r>
          </w:p>
          <w:p w:rsidR="00AF10F8" w:rsidRPr="00406F5D" w:rsidRDefault="00AF10F8" w:rsidP="00AF10F8">
            <w:pPr>
              <w:ind w:right="-172"/>
              <w:rPr>
                <w:sz w:val="20"/>
                <w:szCs w:val="20"/>
              </w:rPr>
            </w:pPr>
          </w:p>
        </w:tc>
        <w:tc>
          <w:tcPr>
            <w:tcW w:w="2674" w:type="dxa"/>
            <w:shd w:val="clear" w:color="auto" w:fill="auto"/>
          </w:tcPr>
          <w:p w:rsidR="00AF10F8" w:rsidRPr="00406F5D" w:rsidRDefault="00AF10F8" w:rsidP="00AF10F8">
            <w:pPr>
              <w:autoSpaceDE w:val="0"/>
              <w:autoSpaceDN w:val="0"/>
              <w:adjustRightInd w:val="0"/>
              <w:rPr>
                <w:rFonts w:eastAsiaTheme="minorHAnsi"/>
                <w:sz w:val="20"/>
                <w:szCs w:val="20"/>
                <w:lang w:eastAsia="en-US"/>
              </w:rPr>
            </w:pPr>
            <w:r w:rsidRPr="00406F5D">
              <w:rPr>
                <w:rFonts w:eastAsiaTheme="minorHAnsi"/>
                <w:sz w:val="20"/>
                <w:szCs w:val="20"/>
                <w:lang w:eastAsia="en-US"/>
              </w:rPr>
              <w:t>мастерские мелкого ремонта,</w:t>
            </w:r>
          </w:p>
          <w:p w:rsidR="00AF10F8" w:rsidRPr="00406F5D" w:rsidRDefault="00AF10F8" w:rsidP="00AF10F8">
            <w:pPr>
              <w:autoSpaceDE w:val="0"/>
              <w:autoSpaceDN w:val="0"/>
              <w:adjustRightInd w:val="0"/>
              <w:rPr>
                <w:rFonts w:eastAsiaTheme="minorHAnsi"/>
                <w:sz w:val="20"/>
                <w:szCs w:val="20"/>
                <w:lang w:eastAsia="en-US"/>
              </w:rPr>
            </w:pPr>
            <w:r w:rsidRPr="00406F5D">
              <w:rPr>
                <w:rFonts w:eastAsiaTheme="minorHAnsi"/>
                <w:sz w:val="20"/>
                <w:szCs w:val="20"/>
                <w:lang w:eastAsia="en-US"/>
              </w:rPr>
              <w:t>ателье, бани, парикмахерские</w:t>
            </w:r>
          </w:p>
          <w:p w:rsidR="00AF10F8" w:rsidRPr="00406F5D" w:rsidRDefault="00AF10F8" w:rsidP="00AF10F8">
            <w:pPr>
              <w:ind w:right="-172"/>
              <w:rPr>
                <w:sz w:val="20"/>
                <w:szCs w:val="20"/>
              </w:rPr>
            </w:pPr>
            <w:r w:rsidRPr="00406F5D">
              <w:rPr>
                <w:rFonts w:eastAsiaTheme="minorHAnsi"/>
                <w:sz w:val="20"/>
                <w:szCs w:val="20"/>
                <w:lang w:eastAsia="en-US"/>
              </w:rPr>
              <w:t>прачечные, химчистки</w:t>
            </w:r>
          </w:p>
        </w:tc>
        <w:tc>
          <w:tcPr>
            <w:tcW w:w="3969" w:type="dxa"/>
            <w:vMerge/>
            <w:shd w:val="clear" w:color="auto" w:fill="auto"/>
          </w:tcPr>
          <w:p w:rsidR="00AF10F8" w:rsidRPr="00406F5D" w:rsidRDefault="00AF10F8" w:rsidP="00AF10F8">
            <w:pPr>
              <w:widowControl w:val="0"/>
              <w:autoSpaceDE w:val="0"/>
              <w:autoSpaceDN w:val="0"/>
              <w:spacing w:line="228" w:lineRule="exact"/>
              <w:rPr>
                <w:rFonts w:eastAsia="Times New Roman"/>
                <w:sz w:val="20"/>
                <w:szCs w:val="20"/>
                <w:lang w:eastAsia="en-US"/>
              </w:rPr>
            </w:pPr>
          </w:p>
        </w:tc>
        <w:tc>
          <w:tcPr>
            <w:tcW w:w="3261" w:type="dxa"/>
            <w:vMerge/>
            <w:shd w:val="clear" w:color="auto" w:fill="auto"/>
          </w:tcPr>
          <w:p w:rsidR="00AF10F8" w:rsidRPr="00406F5D" w:rsidRDefault="00AF10F8" w:rsidP="00AF10F8">
            <w:pPr>
              <w:ind w:right="-172"/>
              <w:rPr>
                <w:sz w:val="20"/>
                <w:szCs w:val="20"/>
              </w:rPr>
            </w:pPr>
          </w:p>
        </w:tc>
      </w:tr>
      <w:tr w:rsidR="00AF10F8" w:rsidRPr="00406F5D" w:rsidTr="00AD7B26">
        <w:tc>
          <w:tcPr>
            <w:tcW w:w="2288" w:type="dxa"/>
          </w:tcPr>
          <w:p w:rsidR="00AF10F8" w:rsidRPr="00406F5D" w:rsidRDefault="00AF10F8" w:rsidP="00AF10F8">
            <w:pPr>
              <w:ind w:right="-172"/>
              <w:rPr>
                <w:sz w:val="20"/>
                <w:szCs w:val="20"/>
              </w:rPr>
            </w:pPr>
            <w:r w:rsidRPr="00406F5D">
              <w:rPr>
                <w:sz w:val="20"/>
                <w:szCs w:val="20"/>
              </w:rPr>
              <w:t>Магазины 4.4</w:t>
            </w:r>
          </w:p>
        </w:tc>
        <w:tc>
          <w:tcPr>
            <w:tcW w:w="2835" w:type="dxa"/>
          </w:tcPr>
          <w:p w:rsidR="00AF10F8" w:rsidRPr="00406F5D" w:rsidRDefault="00AF10F8" w:rsidP="00AF10F8">
            <w:pPr>
              <w:ind w:right="-172"/>
              <w:rPr>
                <w:sz w:val="20"/>
                <w:szCs w:val="20"/>
              </w:rPr>
            </w:pPr>
            <w:r w:rsidRPr="008333B6">
              <w:rPr>
                <w:sz w:val="20"/>
                <w:szCs w:val="20"/>
              </w:rPr>
              <w:t>Размещение объектов, предназначенных для продажи товаров</w:t>
            </w:r>
          </w:p>
          <w:p w:rsidR="00AF10F8" w:rsidRPr="00406F5D" w:rsidRDefault="00AF10F8" w:rsidP="00AF10F8">
            <w:pPr>
              <w:ind w:right="-172"/>
              <w:rPr>
                <w:sz w:val="20"/>
                <w:szCs w:val="20"/>
              </w:rPr>
            </w:pPr>
          </w:p>
        </w:tc>
        <w:tc>
          <w:tcPr>
            <w:tcW w:w="2674" w:type="dxa"/>
            <w:shd w:val="clear" w:color="auto" w:fill="auto"/>
          </w:tcPr>
          <w:p w:rsidR="00AF10F8" w:rsidRPr="00406F5D" w:rsidRDefault="00AF10F8" w:rsidP="00AF10F8">
            <w:pPr>
              <w:ind w:right="-172"/>
              <w:rPr>
                <w:sz w:val="20"/>
                <w:szCs w:val="20"/>
              </w:rPr>
            </w:pPr>
            <w:r w:rsidRPr="00406F5D">
              <w:rPr>
                <w:sz w:val="20"/>
                <w:szCs w:val="20"/>
              </w:rPr>
              <w:t>Предприятия розничной и мелкооптовой торговли.</w:t>
            </w:r>
          </w:p>
          <w:p w:rsidR="00AF10F8" w:rsidRPr="00406F5D" w:rsidRDefault="00AF10F8" w:rsidP="00AF10F8">
            <w:pPr>
              <w:ind w:right="-172"/>
              <w:rPr>
                <w:sz w:val="20"/>
                <w:szCs w:val="20"/>
              </w:rPr>
            </w:pPr>
            <w:r w:rsidRPr="00406F5D">
              <w:rPr>
                <w:sz w:val="20"/>
                <w:szCs w:val="20"/>
              </w:rPr>
              <w:t>Предприятия мелкорозничной торговли во временных сооружениях (киоски, павильоны, палатки).</w:t>
            </w:r>
          </w:p>
          <w:p w:rsidR="00AF10F8" w:rsidRPr="00406F5D" w:rsidRDefault="00AF10F8" w:rsidP="00AF10F8">
            <w:pPr>
              <w:ind w:right="-172"/>
              <w:rPr>
                <w:sz w:val="20"/>
                <w:szCs w:val="20"/>
              </w:rPr>
            </w:pPr>
          </w:p>
        </w:tc>
        <w:tc>
          <w:tcPr>
            <w:tcW w:w="3969" w:type="dxa"/>
            <w:shd w:val="clear" w:color="auto" w:fill="auto"/>
          </w:tcPr>
          <w:p w:rsidR="00AF10F8" w:rsidRPr="00406F5D" w:rsidRDefault="00AF10F8" w:rsidP="00AF10F8">
            <w:pPr>
              <w:ind w:right="-172"/>
              <w:rPr>
                <w:sz w:val="20"/>
                <w:szCs w:val="20"/>
              </w:rPr>
            </w:pPr>
            <w:r w:rsidRPr="00406F5D">
              <w:rPr>
                <w:sz w:val="20"/>
                <w:szCs w:val="20"/>
              </w:rPr>
              <w:t>1. Предельные размеры земельного участка не устанавливаются.</w:t>
            </w:r>
          </w:p>
          <w:p w:rsidR="00AF10F8" w:rsidRPr="00406F5D" w:rsidRDefault="00AF10F8" w:rsidP="00AF10F8">
            <w:pPr>
              <w:contextualSpacing/>
              <w:rPr>
                <w:sz w:val="20"/>
                <w:szCs w:val="20"/>
              </w:rPr>
            </w:pPr>
            <w:r w:rsidRPr="00406F5D">
              <w:rPr>
                <w:sz w:val="20"/>
                <w:szCs w:val="20"/>
                <w:lang w:eastAsia="en-US"/>
              </w:rPr>
              <w:t>2. Минимальный отступ от границ земельного участка –3 м.</w:t>
            </w:r>
          </w:p>
          <w:p w:rsidR="00AF10F8" w:rsidRPr="00406F5D" w:rsidRDefault="00AF10F8" w:rsidP="00AF10F8">
            <w:pPr>
              <w:contextualSpacing/>
              <w:rPr>
                <w:sz w:val="20"/>
                <w:szCs w:val="20"/>
              </w:rPr>
            </w:pPr>
            <w:r w:rsidRPr="00406F5D">
              <w:rPr>
                <w:sz w:val="20"/>
                <w:szCs w:val="20"/>
              </w:rPr>
              <w:t>3. Максимальное количество этажей - 2.</w:t>
            </w:r>
          </w:p>
          <w:p w:rsidR="00AF10F8" w:rsidRPr="00406F5D" w:rsidRDefault="00AF10F8" w:rsidP="00AF10F8">
            <w:pPr>
              <w:contextualSpacing/>
              <w:rPr>
                <w:sz w:val="20"/>
                <w:szCs w:val="20"/>
              </w:rPr>
            </w:pPr>
            <w:r w:rsidRPr="00406F5D">
              <w:rPr>
                <w:sz w:val="20"/>
                <w:szCs w:val="20"/>
              </w:rPr>
              <w:t>Максимальная высота зданий, строений сооружений –  10 м.;</w:t>
            </w:r>
          </w:p>
          <w:p w:rsidR="00AF10F8" w:rsidRPr="00406F5D" w:rsidRDefault="00AF10F8" w:rsidP="00AF10F8">
            <w:pPr>
              <w:contextualSpacing/>
              <w:rPr>
                <w:sz w:val="20"/>
                <w:szCs w:val="20"/>
              </w:rPr>
            </w:pPr>
            <w:r w:rsidRPr="00406F5D">
              <w:rPr>
                <w:sz w:val="20"/>
                <w:szCs w:val="20"/>
              </w:rPr>
              <w:t xml:space="preserve">4. Максимальный процент </w:t>
            </w:r>
            <w:proofErr w:type="gramStart"/>
            <w:r w:rsidRPr="00406F5D">
              <w:rPr>
                <w:sz w:val="20"/>
                <w:szCs w:val="20"/>
              </w:rPr>
              <w:t>застройки  -</w:t>
            </w:r>
            <w:proofErr w:type="gramEnd"/>
            <w:r w:rsidRPr="00406F5D">
              <w:rPr>
                <w:sz w:val="20"/>
                <w:szCs w:val="20"/>
              </w:rPr>
              <w:t>50.</w:t>
            </w:r>
          </w:p>
          <w:p w:rsidR="00AF10F8" w:rsidRPr="00406F5D" w:rsidRDefault="00AF10F8" w:rsidP="00AF10F8">
            <w:pPr>
              <w:contextualSpacing/>
              <w:rPr>
                <w:sz w:val="20"/>
                <w:szCs w:val="20"/>
              </w:rPr>
            </w:pPr>
            <w:r w:rsidRPr="00406F5D">
              <w:rPr>
                <w:sz w:val="20"/>
                <w:szCs w:val="20"/>
              </w:rPr>
              <w:t>Иные параметры:</w:t>
            </w:r>
          </w:p>
          <w:p w:rsidR="00AF10F8" w:rsidRPr="00406F5D" w:rsidRDefault="00AF10F8" w:rsidP="00AF10F8">
            <w:pPr>
              <w:contextualSpacing/>
              <w:rPr>
                <w:sz w:val="20"/>
                <w:szCs w:val="20"/>
              </w:rPr>
            </w:pPr>
            <w:r w:rsidRPr="00406F5D">
              <w:rPr>
                <w:sz w:val="20"/>
                <w:szCs w:val="20"/>
              </w:rPr>
              <w:t>Минимальный процент озеленения – 10.</w:t>
            </w:r>
          </w:p>
          <w:p w:rsidR="00AF10F8" w:rsidRPr="00406F5D" w:rsidRDefault="00AF10F8" w:rsidP="00AF10F8">
            <w:pPr>
              <w:contextualSpacing/>
              <w:rPr>
                <w:sz w:val="20"/>
                <w:szCs w:val="20"/>
              </w:rPr>
            </w:pPr>
            <w:r w:rsidRPr="00406F5D">
              <w:rPr>
                <w:sz w:val="20"/>
                <w:szCs w:val="20"/>
              </w:rPr>
              <w:t>Минимальное количество парковочных мест – 3.</w:t>
            </w:r>
          </w:p>
          <w:p w:rsidR="00AF10F8" w:rsidRPr="00406F5D" w:rsidRDefault="00AF10F8" w:rsidP="00AF10F8">
            <w:pPr>
              <w:contextualSpacing/>
              <w:rPr>
                <w:sz w:val="20"/>
                <w:szCs w:val="20"/>
              </w:rPr>
            </w:pPr>
            <w:r w:rsidRPr="00406F5D">
              <w:rPr>
                <w:spacing w:val="-4"/>
                <w:sz w:val="20"/>
                <w:szCs w:val="20"/>
              </w:rPr>
              <w:t>Максимальная высота оград – 1,5 м</w:t>
            </w:r>
            <w:r w:rsidRPr="00406F5D">
              <w:rPr>
                <w:sz w:val="20"/>
                <w:szCs w:val="20"/>
              </w:rPr>
              <w:t>.</w:t>
            </w:r>
          </w:p>
          <w:p w:rsidR="00AF10F8" w:rsidRPr="00406F5D" w:rsidRDefault="00AF10F8" w:rsidP="00AF10F8">
            <w:pPr>
              <w:contextualSpacing/>
              <w:rPr>
                <w:sz w:val="20"/>
                <w:szCs w:val="20"/>
              </w:rPr>
            </w:pPr>
            <w:r w:rsidRPr="00406F5D">
              <w:rPr>
                <w:sz w:val="20"/>
                <w:szCs w:val="20"/>
              </w:rPr>
              <w:t xml:space="preserve">Максимальная общая площадь помещений – 300 </w:t>
            </w:r>
            <w:proofErr w:type="spellStart"/>
            <w:r w:rsidRPr="00406F5D">
              <w:rPr>
                <w:sz w:val="20"/>
                <w:szCs w:val="20"/>
              </w:rPr>
              <w:t>кв.м</w:t>
            </w:r>
            <w:proofErr w:type="spellEnd"/>
            <w:r w:rsidRPr="00406F5D">
              <w:rPr>
                <w:sz w:val="20"/>
                <w:szCs w:val="20"/>
              </w:rPr>
              <w:t>.</w:t>
            </w:r>
          </w:p>
        </w:tc>
        <w:tc>
          <w:tcPr>
            <w:tcW w:w="3261" w:type="dxa"/>
            <w:vMerge/>
            <w:shd w:val="clear" w:color="auto" w:fill="auto"/>
          </w:tcPr>
          <w:p w:rsidR="00AF10F8" w:rsidRPr="00406F5D" w:rsidRDefault="00AF10F8" w:rsidP="00AF10F8">
            <w:pPr>
              <w:ind w:right="-172"/>
              <w:jc w:val="center"/>
              <w:rPr>
                <w:sz w:val="20"/>
                <w:szCs w:val="20"/>
              </w:rPr>
            </w:pPr>
          </w:p>
        </w:tc>
      </w:tr>
      <w:tr w:rsidR="00AF10F8" w:rsidRPr="00406F5D" w:rsidTr="00AD7B26">
        <w:tc>
          <w:tcPr>
            <w:tcW w:w="2288" w:type="dxa"/>
          </w:tcPr>
          <w:p w:rsidR="00AF10F8" w:rsidRPr="008333B6" w:rsidRDefault="00AF10F8" w:rsidP="00AF10F8">
            <w:pPr>
              <w:ind w:right="33"/>
              <w:rPr>
                <w:sz w:val="20"/>
                <w:szCs w:val="20"/>
              </w:rPr>
            </w:pPr>
            <w:r w:rsidRPr="008333B6">
              <w:rPr>
                <w:sz w:val="20"/>
                <w:szCs w:val="20"/>
              </w:rPr>
              <w:t>Общественное питание 4.6.</w:t>
            </w:r>
          </w:p>
          <w:p w:rsidR="00AF10F8" w:rsidRPr="008333B6" w:rsidRDefault="00AF10F8" w:rsidP="00AF10F8">
            <w:pPr>
              <w:ind w:right="-172"/>
              <w:rPr>
                <w:sz w:val="20"/>
                <w:szCs w:val="20"/>
              </w:rPr>
            </w:pPr>
          </w:p>
        </w:tc>
        <w:tc>
          <w:tcPr>
            <w:tcW w:w="2835" w:type="dxa"/>
          </w:tcPr>
          <w:p w:rsidR="00AF10F8" w:rsidRPr="008333B6" w:rsidRDefault="00AF10F8" w:rsidP="00AF10F8">
            <w:pPr>
              <w:ind w:right="-172"/>
              <w:rPr>
                <w:sz w:val="20"/>
                <w:szCs w:val="20"/>
              </w:rPr>
            </w:pPr>
            <w:r w:rsidRPr="008333B6">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74" w:type="dxa"/>
            <w:shd w:val="clear" w:color="auto" w:fill="auto"/>
          </w:tcPr>
          <w:p w:rsidR="00AF10F8" w:rsidRPr="008333B6" w:rsidRDefault="00AF10F8" w:rsidP="00AF10F8">
            <w:pPr>
              <w:ind w:right="33"/>
              <w:rPr>
                <w:sz w:val="20"/>
                <w:szCs w:val="20"/>
              </w:rPr>
            </w:pPr>
            <w:proofErr w:type="gramStart"/>
            <w:r w:rsidRPr="008333B6">
              <w:rPr>
                <w:sz w:val="20"/>
                <w:szCs w:val="20"/>
              </w:rPr>
              <w:t>Объекты  общественного</w:t>
            </w:r>
            <w:proofErr w:type="gramEnd"/>
            <w:r w:rsidRPr="008333B6">
              <w:rPr>
                <w:sz w:val="20"/>
                <w:szCs w:val="20"/>
              </w:rPr>
              <w:t xml:space="preserve"> питания</w:t>
            </w:r>
          </w:p>
          <w:p w:rsidR="00AF10F8" w:rsidRPr="008333B6" w:rsidRDefault="00AF10F8" w:rsidP="00AF10F8">
            <w:pPr>
              <w:ind w:right="-108"/>
              <w:rPr>
                <w:sz w:val="20"/>
                <w:szCs w:val="20"/>
              </w:rPr>
            </w:pPr>
          </w:p>
        </w:tc>
        <w:tc>
          <w:tcPr>
            <w:tcW w:w="3969" w:type="dxa"/>
            <w:shd w:val="clear" w:color="auto" w:fill="auto"/>
          </w:tcPr>
          <w:p w:rsidR="00AF10F8" w:rsidRPr="008333B6" w:rsidRDefault="00AF10F8" w:rsidP="00AF10F8">
            <w:pPr>
              <w:widowControl w:val="0"/>
              <w:autoSpaceDE w:val="0"/>
              <w:autoSpaceDN w:val="0"/>
              <w:ind w:left="34" w:right="305"/>
              <w:rPr>
                <w:rFonts w:eastAsia="Times New Roman"/>
                <w:sz w:val="20"/>
                <w:szCs w:val="20"/>
                <w:lang w:eastAsia="en-US"/>
              </w:rPr>
            </w:pPr>
            <w:r w:rsidRPr="008333B6">
              <w:rPr>
                <w:sz w:val="20"/>
                <w:szCs w:val="20"/>
              </w:rPr>
              <w:t>1. Предельные размеры земельного участка не устанавливаются.</w:t>
            </w:r>
          </w:p>
          <w:p w:rsidR="00AF10F8" w:rsidRPr="008333B6" w:rsidRDefault="00AF10F8" w:rsidP="00AF10F8">
            <w:pPr>
              <w:autoSpaceDE w:val="0"/>
              <w:autoSpaceDN w:val="0"/>
              <w:adjustRightInd w:val="0"/>
              <w:ind w:left="34" w:right="33"/>
              <w:rPr>
                <w:sz w:val="20"/>
                <w:szCs w:val="20"/>
              </w:rPr>
            </w:pPr>
            <w:r w:rsidRPr="008333B6">
              <w:rPr>
                <w:sz w:val="20"/>
                <w:szCs w:val="20"/>
              </w:rPr>
              <w:t>2. Минимальный отступ от границ земельного участка – 3 м.</w:t>
            </w:r>
          </w:p>
          <w:p w:rsidR="00AF10F8" w:rsidRPr="008333B6" w:rsidRDefault="00AF10F8" w:rsidP="00AF10F8">
            <w:pPr>
              <w:ind w:left="34" w:right="33"/>
              <w:rPr>
                <w:sz w:val="20"/>
                <w:szCs w:val="20"/>
              </w:rPr>
            </w:pPr>
            <w:r w:rsidRPr="008333B6">
              <w:rPr>
                <w:sz w:val="20"/>
                <w:szCs w:val="20"/>
              </w:rPr>
              <w:t>3. Максимальное количество этажей – 3.</w:t>
            </w:r>
          </w:p>
          <w:p w:rsidR="00AF10F8" w:rsidRPr="008333B6" w:rsidRDefault="00AF10F8" w:rsidP="00AF10F8">
            <w:pPr>
              <w:ind w:left="34" w:right="33"/>
              <w:rPr>
                <w:sz w:val="20"/>
                <w:szCs w:val="20"/>
              </w:rPr>
            </w:pPr>
            <w:r w:rsidRPr="008333B6">
              <w:rPr>
                <w:sz w:val="20"/>
                <w:szCs w:val="20"/>
              </w:rPr>
              <w:t>4.  Максимальный процент застройки – 70%.</w:t>
            </w:r>
          </w:p>
          <w:p w:rsidR="00AF10F8" w:rsidRPr="008333B6" w:rsidRDefault="00AF10F8" w:rsidP="00AF10F8">
            <w:pPr>
              <w:tabs>
                <w:tab w:val="center" w:pos="4677"/>
                <w:tab w:val="right" w:pos="9355"/>
              </w:tabs>
              <w:ind w:left="34" w:right="33"/>
              <w:rPr>
                <w:sz w:val="20"/>
                <w:szCs w:val="20"/>
              </w:rPr>
            </w:pPr>
            <w:r w:rsidRPr="008333B6">
              <w:rPr>
                <w:sz w:val="20"/>
                <w:szCs w:val="20"/>
              </w:rPr>
              <w:t>Иные параметры:</w:t>
            </w:r>
          </w:p>
          <w:p w:rsidR="00AF10F8" w:rsidRPr="008333B6" w:rsidRDefault="00AF10F8" w:rsidP="00AF10F8">
            <w:pPr>
              <w:ind w:left="34" w:right="33"/>
              <w:rPr>
                <w:sz w:val="20"/>
                <w:szCs w:val="20"/>
              </w:rPr>
            </w:pPr>
            <w:r w:rsidRPr="008333B6">
              <w:rPr>
                <w:sz w:val="20"/>
                <w:szCs w:val="20"/>
              </w:rPr>
              <w:t>Максимальная высота оград – 1,5 м</w:t>
            </w:r>
          </w:p>
          <w:p w:rsidR="00AF10F8" w:rsidRPr="008333B6" w:rsidRDefault="00AF10F8" w:rsidP="00AF10F8">
            <w:pPr>
              <w:rPr>
                <w:sz w:val="20"/>
                <w:szCs w:val="20"/>
              </w:rPr>
            </w:pPr>
            <w:r w:rsidRPr="008333B6">
              <w:rPr>
                <w:sz w:val="20"/>
                <w:szCs w:val="20"/>
              </w:rPr>
              <w:t>Минимальный процент озеленения – 10%.</w:t>
            </w:r>
          </w:p>
        </w:tc>
        <w:tc>
          <w:tcPr>
            <w:tcW w:w="3261" w:type="dxa"/>
            <w:vMerge/>
            <w:shd w:val="clear" w:color="auto" w:fill="auto"/>
          </w:tcPr>
          <w:p w:rsidR="00AF10F8" w:rsidRPr="00406F5D" w:rsidRDefault="00AF10F8" w:rsidP="00AF10F8">
            <w:pPr>
              <w:ind w:right="-172"/>
              <w:jc w:val="center"/>
              <w:rPr>
                <w:sz w:val="20"/>
                <w:szCs w:val="20"/>
              </w:rPr>
            </w:pPr>
          </w:p>
        </w:tc>
      </w:tr>
      <w:tr w:rsidR="00AF10F8" w:rsidRPr="00406F5D" w:rsidTr="00AD7B26">
        <w:tc>
          <w:tcPr>
            <w:tcW w:w="2288" w:type="dxa"/>
          </w:tcPr>
          <w:p w:rsidR="00AF10F8" w:rsidRPr="00406F5D" w:rsidRDefault="00AF10F8" w:rsidP="00AF10F8">
            <w:pPr>
              <w:ind w:right="-172"/>
              <w:rPr>
                <w:sz w:val="20"/>
                <w:szCs w:val="20"/>
              </w:rPr>
            </w:pPr>
            <w:r w:rsidRPr="00406F5D">
              <w:rPr>
                <w:sz w:val="20"/>
                <w:szCs w:val="20"/>
              </w:rPr>
              <w:t>Спорт 5.1.</w:t>
            </w:r>
          </w:p>
        </w:tc>
        <w:tc>
          <w:tcPr>
            <w:tcW w:w="2835" w:type="dxa"/>
          </w:tcPr>
          <w:p w:rsidR="00AF10F8" w:rsidRPr="00406F5D" w:rsidRDefault="00AF10F8" w:rsidP="00AF10F8">
            <w:pPr>
              <w:ind w:right="-172"/>
              <w:rPr>
                <w:sz w:val="20"/>
                <w:szCs w:val="20"/>
              </w:rPr>
            </w:pPr>
            <w:r w:rsidRPr="00406F5D">
              <w:rPr>
                <w:rFonts w:eastAsia="DengXi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674" w:type="dxa"/>
            <w:shd w:val="clear" w:color="auto" w:fill="auto"/>
          </w:tcPr>
          <w:p w:rsidR="00AF10F8" w:rsidRPr="00406F5D" w:rsidRDefault="00AF10F8" w:rsidP="00AF10F8">
            <w:pPr>
              <w:ind w:right="-108"/>
              <w:rPr>
                <w:sz w:val="20"/>
                <w:szCs w:val="20"/>
              </w:rPr>
            </w:pPr>
            <w:r w:rsidRPr="00406F5D">
              <w:rPr>
                <w:sz w:val="20"/>
                <w:szCs w:val="20"/>
              </w:rPr>
              <w:t>Объекты спортивного назначения: сооружения крытые и открытые, открытые спортивные площадки</w:t>
            </w:r>
          </w:p>
        </w:tc>
        <w:tc>
          <w:tcPr>
            <w:tcW w:w="3969" w:type="dxa"/>
            <w:vMerge w:val="restart"/>
            <w:shd w:val="clear" w:color="auto" w:fill="auto"/>
          </w:tcPr>
          <w:p w:rsidR="00AF10F8" w:rsidRPr="00406F5D" w:rsidRDefault="00AF10F8" w:rsidP="00AF10F8">
            <w:pPr>
              <w:rPr>
                <w:sz w:val="20"/>
                <w:szCs w:val="20"/>
              </w:rPr>
            </w:pPr>
            <w:r w:rsidRPr="00406F5D">
              <w:rPr>
                <w:sz w:val="20"/>
                <w:szCs w:val="20"/>
              </w:rPr>
              <w:t>1. Предельные размеры земельных участков не устанавливаются</w:t>
            </w:r>
          </w:p>
          <w:p w:rsidR="00AF10F8" w:rsidRPr="00406F5D" w:rsidRDefault="00AF10F8" w:rsidP="00AF10F8">
            <w:pPr>
              <w:contextualSpacing/>
              <w:rPr>
                <w:sz w:val="20"/>
                <w:szCs w:val="20"/>
              </w:rPr>
            </w:pPr>
            <w:r w:rsidRPr="00406F5D">
              <w:rPr>
                <w:sz w:val="20"/>
                <w:szCs w:val="20"/>
                <w:lang w:eastAsia="en-US"/>
              </w:rPr>
              <w:t>2. Минимальный отступ от границ земельного участка не устанавливается.</w:t>
            </w:r>
          </w:p>
          <w:p w:rsidR="00AF10F8" w:rsidRPr="00406F5D" w:rsidRDefault="00AF10F8" w:rsidP="00AF10F8">
            <w:pPr>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AF10F8" w:rsidRPr="00406F5D" w:rsidRDefault="00AF10F8" w:rsidP="00AF10F8">
            <w:pPr>
              <w:rPr>
                <w:sz w:val="20"/>
                <w:szCs w:val="20"/>
              </w:rPr>
            </w:pPr>
            <w:r w:rsidRPr="00406F5D">
              <w:rPr>
                <w:sz w:val="20"/>
                <w:szCs w:val="20"/>
              </w:rPr>
              <w:t>4. Максимальный процент застройки - 70 %.</w:t>
            </w:r>
          </w:p>
          <w:p w:rsidR="00AF10F8" w:rsidRPr="00406F5D" w:rsidRDefault="00AF10F8" w:rsidP="00AF10F8">
            <w:pPr>
              <w:rPr>
                <w:sz w:val="20"/>
                <w:szCs w:val="20"/>
              </w:rPr>
            </w:pPr>
            <w:r w:rsidRPr="00406F5D">
              <w:rPr>
                <w:sz w:val="20"/>
                <w:szCs w:val="20"/>
              </w:rPr>
              <w:t>Иные параметры:</w:t>
            </w:r>
          </w:p>
          <w:p w:rsidR="00AF10F8" w:rsidRPr="00406F5D" w:rsidRDefault="00AF10F8" w:rsidP="00AF10F8">
            <w:pPr>
              <w:rPr>
                <w:sz w:val="20"/>
                <w:szCs w:val="20"/>
              </w:rPr>
            </w:pPr>
            <w:r w:rsidRPr="00406F5D">
              <w:rPr>
                <w:sz w:val="20"/>
                <w:szCs w:val="20"/>
              </w:rPr>
              <w:t>Минимальный процент озеленения – 10.</w:t>
            </w:r>
          </w:p>
          <w:p w:rsidR="00AF10F8" w:rsidRPr="00406F5D" w:rsidRDefault="00AF10F8" w:rsidP="00AF10F8">
            <w:pPr>
              <w:rPr>
                <w:sz w:val="20"/>
                <w:szCs w:val="20"/>
              </w:rPr>
            </w:pPr>
            <w:r w:rsidRPr="00406F5D">
              <w:rPr>
                <w:sz w:val="20"/>
                <w:szCs w:val="20"/>
              </w:rPr>
              <w:t>Минимальный отступ от красных линий – 5 м.</w:t>
            </w:r>
          </w:p>
          <w:p w:rsidR="00AF10F8" w:rsidRPr="00406F5D" w:rsidRDefault="00AF10F8" w:rsidP="00AF10F8">
            <w:pPr>
              <w:ind w:right="33"/>
              <w:rPr>
                <w:sz w:val="20"/>
                <w:szCs w:val="20"/>
              </w:rPr>
            </w:pPr>
            <w:r w:rsidRPr="00406F5D">
              <w:rPr>
                <w:sz w:val="20"/>
                <w:szCs w:val="20"/>
              </w:rPr>
              <w:t>1.Минимальная площадь земельных участков – 0,04 га.</w:t>
            </w:r>
          </w:p>
          <w:p w:rsidR="00AF10F8" w:rsidRPr="00406F5D" w:rsidRDefault="00AF10F8" w:rsidP="00AF10F8">
            <w:pPr>
              <w:ind w:right="33"/>
              <w:rPr>
                <w:sz w:val="20"/>
                <w:szCs w:val="20"/>
              </w:rPr>
            </w:pPr>
            <w:r w:rsidRPr="00406F5D">
              <w:rPr>
                <w:sz w:val="20"/>
                <w:szCs w:val="20"/>
              </w:rPr>
              <w:t xml:space="preserve">Минимальная длина стороны земельного </w:t>
            </w:r>
            <w:proofErr w:type="gramStart"/>
            <w:r w:rsidRPr="00406F5D">
              <w:rPr>
                <w:sz w:val="20"/>
                <w:szCs w:val="20"/>
              </w:rPr>
              <w:t>участка  -</w:t>
            </w:r>
            <w:proofErr w:type="gramEnd"/>
            <w:r w:rsidRPr="00406F5D">
              <w:rPr>
                <w:sz w:val="20"/>
                <w:szCs w:val="20"/>
              </w:rPr>
              <w:t xml:space="preserve"> 15 м.</w:t>
            </w:r>
          </w:p>
          <w:p w:rsidR="00AF10F8" w:rsidRPr="00406F5D" w:rsidRDefault="00AF10F8" w:rsidP="00AF10F8">
            <w:pPr>
              <w:contextualSpacing/>
              <w:rPr>
                <w:sz w:val="20"/>
                <w:szCs w:val="20"/>
              </w:rPr>
            </w:pPr>
            <w:r w:rsidRPr="00406F5D">
              <w:rPr>
                <w:sz w:val="20"/>
                <w:szCs w:val="20"/>
              </w:rPr>
              <w:t>2. Минимальный отступ от границ земельного участка не устанавливается.</w:t>
            </w:r>
          </w:p>
          <w:p w:rsidR="00AF10F8" w:rsidRPr="00406F5D" w:rsidRDefault="00AF10F8" w:rsidP="00AF10F8">
            <w:pPr>
              <w:tabs>
                <w:tab w:val="center" w:pos="4677"/>
                <w:tab w:val="right" w:pos="9355"/>
              </w:tabs>
              <w:ind w:right="33"/>
              <w:rPr>
                <w:sz w:val="20"/>
                <w:szCs w:val="20"/>
              </w:rPr>
            </w:pPr>
            <w:r w:rsidRPr="00406F5D">
              <w:rPr>
                <w:sz w:val="20"/>
                <w:szCs w:val="20"/>
              </w:rPr>
              <w:t>3. Максимальное количество этажей – 2,</w:t>
            </w:r>
          </w:p>
          <w:p w:rsidR="00AF10F8" w:rsidRPr="00406F5D" w:rsidRDefault="00AF10F8" w:rsidP="00AF10F8">
            <w:pPr>
              <w:tabs>
                <w:tab w:val="center" w:pos="4677"/>
                <w:tab w:val="right" w:pos="9355"/>
              </w:tabs>
              <w:ind w:right="33"/>
              <w:rPr>
                <w:sz w:val="20"/>
                <w:szCs w:val="20"/>
              </w:rPr>
            </w:pPr>
            <w:r w:rsidRPr="00406F5D">
              <w:rPr>
                <w:sz w:val="20"/>
                <w:szCs w:val="20"/>
              </w:rPr>
              <w:t>Максимальная высота здания до конька – 12 м.</w:t>
            </w:r>
          </w:p>
          <w:p w:rsidR="00AF10F8" w:rsidRPr="00406F5D" w:rsidRDefault="00AF10F8" w:rsidP="00AF10F8">
            <w:pPr>
              <w:ind w:right="33"/>
              <w:rPr>
                <w:sz w:val="20"/>
                <w:szCs w:val="20"/>
              </w:rPr>
            </w:pPr>
            <w:r w:rsidRPr="00406F5D">
              <w:rPr>
                <w:sz w:val="20"/>
                <w:szCs w:val="20"/>
              </w:rPr>
              <w:t>4. Максимальный процент застройки - 30.</w:t>
            </w:r>
          </w:p>
          <w:p w:rsidR="00AF10F8" w:rsidRPr="00406F5D" w:rsidRDefault="00AF10F8" w:rsidP="00AF10F8">
            <w:pPr>
              <w:ind w:right="33"/>
              <w:rPr>
                <w:rFonts w:eastAsia="Times New Roman"/>
                <w:sz w:val="20"/>
                <w:szCs w:val="20"/>
              </w:rPr>
            </w:pPr>
          </w:p>
          <w:p w:rsidR="00AF10F8" w:rsidRPr="00406F5D" w:rsidRDefault="00AF10F8" w:rsidP="00AF10F8">
            <w:pPr>
              <w:ind w:right="33"/>
              <w:rPr>
                <w:rFonts w:eastAsia="Times New Roman"/>
                <w:sz w:val="20"/>
                <w:szCs w:val="20"/>
              </w:rPr>
            </w:pPr>
            <w:r w:rsidRPr="00406F5D">
              <w:rPr>
                <w:rFonts w:eastAsia="Times New Roman"/>
                <w:sz w:val="20"/>
                <w:szCs w:val="20"/>
              </w:rPr>
              <w:t>Иные параметры:</w:t>
            </w:r>
          </w:p>
          <w:p w:rsidR="00AF10F8" w:rsidRPr="00406F5D" w:rsidRDefault="00AF10F8" w:rsidP="00AF10F8">
            <w:pPr>
              <w:ind w:right="33"/>
              <w:rPr>
                <w:rFonts w:eastAsia="Times New Roman"/>
                <w:sz w:val="20"/>
                <w:szCs w:val="20"/>
              </w:rPr>
            </w:pPr>
            <w:r w:rsidRPr="00406F5D">
              <w:rPr>
                <w:rFonts w:eastAsia="Times New Roman"/>
                <w:sz w:val="20"/>
                <w:szCs w:val="20"/>
              </w:rPr>
              <w:t>Минимальный процент озеленения – 20.</w:t>
            </w:r>
          </w:p>
          <w:p w:rsidR="00AF10F8" w:rsidRPr="00406F5D" w:rsidRDefault="00AF10F8" w:rsidP="00AF10F8">
            <w:pPr>
              <w:ind w:right="33"/>
              <w:rPr>
                <w:rFonts w:eastAsia="Times New Roman"/>
                <w:sz w:val="20"/>
                <w:szCs w:val="20"/>
              </w:rPr>
            </w:pPr>
            <w:r w:rsidRPr="00406F5D">
              <w:rPr>
                <w:rFonts w:eastAsia="Times New Roman"/>
                <w:sz w:val="20"/>
                <w:szCs w:val="20"/>
              </w:rPr>
              <w:t>Максимальная высота оград – 1,5 м, ограждение между участками должны устраиваться из прозрачных или не затеняющих материалов.</w:t>
            </w:r>
          </w:p>
          <w:p w:rsidR="00AF10F8" w:rsidRPr="00406F5D" w:rsidRDefault="00AF10F8" w:rsidP="00AF10F8">
            <w:pPr>
              <w:ind w:right="33"/>
              <w:rPr>
                <w:rFonts w:eastAsia="Times New Roman"/>
                <w:sz w:val="20"/>
                <w:szCs w:val="20"/>
              </w:rPr>
            </w:pPr>
            <w:r w:rsidRPr="00406F5D">
              <w:rPr>
                <w:rFonts w:eastAsia="Times New Roman"/>
                <w:sz w:val="20"/>
                <w:szCs w:val="20"/>
              </w:rPr>
              <w:t>Расстояние до домов, хозяйственных построек, расположенных на соседних земельных участках – не менее 3 м.,</w:t>
            </w:r>
          </w:p>
          <w:p w:rsidR="00AF10F8" w:rsidRPr="00406F5D" w:rsidRDefault="00AF10F8" w:rsidP="00AF10F8">
            <w:pPr>
              <w:ind w:right="33"/>
              <w:rPr>
                <w:rFonts w:eastAsia="Times New Roman"/>
                <w:sz w:val="20"/>
                <w:szCs w:val="20"/>
              </w:rPr>
            </w:pPr>
            <w:r w:rsidRPr="00406F5D">
              <w:rPr>
                <w:rFonts w:eastAsia="Times New Roman"/>
                <w:sz w:val="20"/>
                <w:szCs w:val="20"/>
              </w:rPr>
              <w:t>Расстояние от домов до хозяйственных построек для скота и птицы – не менее 15 м.</w:t>
            </w:r>
          </w:p>
          <w:p w:rsidR="00AF10F8" w:rsidRPr="00406F5D" w:rsidRDefault="00AF10F8" w:rsidP="00AF10F8">
            <w:pPr>
              <w:rPr>
                <w:sz w:val="20"/>
                <w:szCs w:val="20"/>
              </w:rPr>
            </w:pPr>
          </w:p>
        </w:tc>
        <w:tc>
          <w:tcPr>
            <w:tcW w:w="3261" w:type="dxa"/>
            <w:vMerge w:val="restart"/>
            <w:shd w:val="clear" w:color="auto" w:fill="auto"/>
          </w:tcPr>
          <w:p w:rsidR="00AF10F8" w:rsidRPr="00406F5D" w:rsidRDefault="00AF10F8" w:rsidP="00AF10F8">
            <w:pPr>
              <w:ind w:right="-172"/>
              <w:jc w:val="center"/>
              <w:rPr>
                <w:sz w:val="20"/>
                <w:szCs w:val="20"/>
              </w:rPr>
            </w:pPr>
          </w:p>
          <w:p w:rsidR="00AF10F8" w:rsidRPr="00406F5D" w:rsidRDefault="00AF10F8" w:rsidP="00AF10F8">
            <w:pPr>
              <w:tabs>
                <w:tab w:val="left" w:pos="2300"/>
              </w:tabs>
              <w:rPr>
                <w:rFonts w:eastAsia="Times New Roman"/>
                <w:sz w:val="20"/>
                <w:szCs w:val="20"/>
              </w:rPr>
            </w:pPr>
            <w:r w:rsidRPr="00406F5D">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AF10F8" w:rsidRPr="00406F5D" w:rsidRDefault="00AF10F8" w:rsidP="00AF10F8">
            <w:pPr>
              <w:ind w:right="-172"/>
              <w:rPr>
                <w:sz w:val="20"/>
                <w:szCs w:val="20"/>
              </w:rPr>
            </w:pPr>
            <w:r w:rsidRPr="00406F5D">
              <w:rPr>
                <w:rFonts w:eastAsia="Times New Roman"/>
                <w:sz w:val="20"/>
                <w:szCs w:val="20"/>
              </w:rPr>
              <w:t>Строительство осуществлять в соответствии со строительными правил</w:t>
            </w:r>
            <w:r>
              <w:rPr>
                <w:rFonts w:eastAsia="Times New Roman"/>
                <w:sz w:val="20"/>
                <w:szCs w:val="20"/>
              </w:rPr>
              <w:t>ами, техническими регламентами</w:t>
            </w:r>
          </w:p>
        </w:tc>
      </w:tr>
      <w:tr w:rsidR="00AF10F8" w:rsidRPr="00406F5D" w:rsidTr="00AD7B26">
        <w:tc>
          <w:tcPr>
            <w:tcW w:w="2288" w:type="dxa"/>
          </w:tcPr>
          <w:p w:rsidR="00AF10F8" w:rsidRPr="00406F5D" w:rsidRDefault="00AF10F8" w:rsidP="00AF10F8">
            <w:pPr>
              <w:tabs>
                <w:tab w:val="left" w:pos="2300"/>
              </w:tabs>
              <w:textAlignment w:val="baseline"/>
              <w:rPr>
                <w:rFonts w:eastAsia="Times New Roman"/>
                <w:sz w:val="20"/>
                <w:szCs w:val="20"/>
              </w:rPr>
            </w:pPr>
            <w:r w:rsidRPr="00406F5D">
              <w:rPr>
                <w:rFonts w:eastAsia="Times New Roman"/>
                <w:sz w:val="20"/>
                <w:szCs w:val="20"/>
              </w:rPr>
              <w:t>Ведение огородничества 13.1.</w:t>
            </w:r>
          </w:p>
        </w:tc>
        <w:tc>
          <w:tcPr>
            <w:tcW w:w="2835" w:type="dxa"/>
          </w:tcPr>
          <w:p w:rsidR="00AF10F8" w:rsidRPr="00406F5D" w:rsidRDefault="00AF10F8" w:rsidP="00AF10F8">
            <w:pPr>
              <w:autoSpaceDE w:val="0"/>
              <w:autoSpaceDN w:val="0"/>
              <w:adjustRightInd w:val="0"/>
              <w:rPr>
                <w:rFonts w:eastAsia="Times New Roman"/>
                <w:sz w:val="20"/>
                <w:szCs w:val="20"/>
              </w:rPr>
            </w:pPr>
            <w:r w:rsidRPr="00406F5D">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74" w:type="dxa"/>
            <w:shd w:val="clear" w:color="auto" w:fill="auto"/>
          </w:tcPr>
          <w:p w:rsidR="00AF10F8" w:rsidRPr="00406F5D" w:rsidRDefault="00AF10F8" w:rsidP="00AF10F8">
            <w:pPr>
              <w:tabs>
                <w:tab w:val="left" w:pos="142"/>
                <w:tab w:val="left" w:pos="2300"/>
              </w:tabs>
              <w:overflowPunct w:val="0"/>
              <w:autoSpaceDE w:val="0"/>
              <w:autoSpaceDN w:val="0"/>
              <w:adjustRightInd w:val="0"/>
              <w:rPr>
                <w:rFonts w:eastAsia="Times New Roman"/>
                <w:sz w:val="20"/>
                <w:szCs w:val="20"/>
              </w:rPr>
            </w:pPr>
            <w:r w:rsidRPr="00406F5D">
              <w:rPr>
                <w:rFonts w:eastAsia="Times New Roman"/>
                <w:sz w:val="20"/>
                <w:szCs w:val="20"/>
              </w:rPr>
              <w:t>Некапитальные жилые строения.</w:t>
            </w:r>
          </w:p>
          <w:p w:rsidR="00AF10F8" w:rsidRPr="00406F5D" w:rsidRDefault="00AF10F8" w:rsidP="00AF10F8">
            <w:pPr>
              <w:tabs>
                <w:tab w:val="left" w:pos="142"/>
                <w:tab w:val="left" w:pos="2300"/>
              </w:tabs>
              <w:overflowPunct w:val="0"/>
              <w:autoSpaceDE w:val="0"/>
              <w:autoSpaceDN w:val="0"/>
              <w:adjustRightInd w:val="0"/>
              <w:rPr>
                <w:rFonts w:eastAsia="Times New Roman"/>
                <w:sz w:val="20"/>
                <w:szCs w:val="20"/>
              </w:rPr>
            </w:pPr>
            <w:r w:rsidRPr="00406F5D">
              <w:rPr>
                <w:rFonts w:eastAsia="Times New Roman"/>
                <w:sz w:val="20"/>
                <w:szCs w:val="20"/>
              </w:rPr>
              <w:t>Подсобные сооружения</w:t>
            </w:r>
          </w:p>
        </w:tc>
        <w:tc>
          <w:tcPr>
            <w:tcW w:w="3969" w:type="dxa"/>
            <w:vMerge/>
            <w:shd w:val="clear" w:color="auto" w:fill="auto"/>
          </w:tcPr>
          <w:p w:rsidR="00AF10F8" w:rsidRPr="00406F5D" w:rsidRDefault="00AF10F8" w:rsidP="00AF10F8">
            <w:pPr>
              <w:ind w:right="33"/>
              <w:rPr>
                <w:sz w:val="20"/>
                <w:szCs w:val="20"/>
              </w:rPr>
            </w:pPr>
          </w:p>
        </w:tc>
        <w:tc>
          <w:tcPr>
            <w:tcW w:w="3261" w:type="dxa"/>
            <w:vMerge/>
            <w:shd w:val="clear" w:color="auto" w:fill="auto"/>
          </w:tcPr>
          <w:p w:rsidR="00AF10F8" w:rsidRPr="00406F5D" w:rsidRDefault="00AF10F8" w:rsidP="00AF10F8">
            <w:pPr>
              <w:tabs>
                <w:tab w:val="left" w:pos="2300"/>
              </w:tabs>
              <w:rPr>
                <w:rFonts w:eastAsia="Times New Roman"/>
                <w:sz w:val="20"/>
                <w:szCs w:val="20"/>
              </w:rPr>
            </w:pPr>
          </w:p>
        </w:tc>
      </w:tr>
      <w:tr w:rsidR="00AF10F8" w:rsidRPr="00406F5D" w:rsidTr="00AD7B26">
        <w:tc>
          <w:tcPr>
            <w:tcW w:w="2288" w:type="dxa"/>
          </w:tcPr>
          <w:p w:rsidR="00AF10F8" w:rsidRPr="00406F5D" w:rsidRDefault="00AF10F8" w:rsidP="00AF10F8">
            <w:pPr>
              <w:ind w:right="-172"/>
              <w:rPr>
                <w:sz w:val="20"/>
                <w:szCs w:val="20"/>
              </w:rPr>
            </w:pPr>
            <w:r w:rsidRPr="00406F5D">
              <w:rPr>
                <w:sz w:val="20"/>
                <w:szCs w:val="20"/>
              </w:rPr>
              <w:t>Блокированная жилая застройка</w:t>
            </w:r>
          </w:p>
          <w:p w:rsidR="00AF10F8" w:rsidRPr="00406F5D" w:rsidRDefault="00AF10F8" w:rsidP="00AF10F8">
            <w:pPr>
              <w:ind w:right="-172"/>
              <w:rPr>
                <w:sz w:val="20"/>
                <w:szCs w:val="20"/>
              </w:rPr>
            </w:pPr>
            <w:r w:rsidRPr="00406F5D">
              <w:rPr>
                <w:sz w:val="20"/>
                <w:szCs w:val="20"/>
              </w:rPr>
              <w:t>2.3.</w:t>
            </w:r>
          </w:p>
        </w:tc>
        <w:tc>
          <w:tcPr>
            <w:tcW w:w="2835" w:type="dxa"/>
          </w:tcPr>
          <w:p w:rsidR="00AF10F8" w:rsidRPr="00406F5D" w:rsidRDefault="00AF10F8" w:rsidP="00AF10F8">
            <w:pPr>
              <w:autoSpaceDE w:val="0"/>
              <w:autoSpaceDN w:val="0"/>
              <w:adjustRightInd w:val="0"/>
              <w:jc w:val="both"/>
              <w:rPr>
                <w:rFonts w:eastAsia="DengXian"/>
                <w:sz w:val="20"/>
                <w:szCs w:val="20"/>
              </w:rPr>
            </w:pPr>
            <w:r w:rsidRPr="00406F5D">
              <w:rPr>
                <w:rFonts w:eastAsia="DengXi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F10F8" w:rsidRPr="00406F5D" w:rsidRDefault="00AF10F8" w:rsidP="00AF10F8">
            <w:pPr>
              <w:autoSpaceDE w:val="0"/>
              <w:autoSpaceDN w:val="0"/>
              <w:adjustRightInd w:val="0"/>
              <w:jc w:val="both"/>
              <w:rPr>
                <w:rFonts w:eastAsia="DengXian"/>
                <w:sz w:val="20"/>
                <w:szCs w:val="20"/>
              </w:rPr>
            </w:pPr>
            <w:r w:rsidRPr="00406F5D">
              <w:rPr>
                <w:rFonts w:eastAsia="DengXian"/>
                <w:sz w:val="20"/>
                <w:szCs w:val="20"/>
              </w:rPr>
              <w:t>разведение декоративных и плодовых деревьев, овощных и ягодных культур;</w:t>
            </w:r>
          </w:p>
          <w:p w:rsidR="00AF10F8" w:rsidRPr="00406F5D" w:rsidRDefault="00AF10F8" w:rsidP="00AF10F8">
            <w:pPr>
              <w:autoSpaceDE w:val="0"/>
              <w:autoSpaceDN w:val="0"/>
              <w:adjustRightInd w:val="0"/>
              <w:jc w:val="both"/>
              <w:rPr>
                <w:rFonts w:eastAsia="DengXian"/>
                <w:sz w:val="20"/>
                <w:szCs w:val="20"/>
              </w:rPr>
            </w:pPr>
            <w:r w:rsidRPr="00406F5D">
              <w:rPr>
                <w:rFonts w:eastAsia="DengXian"/>
                <w:sz w:val="20"/>
                <w:szCs w:val="20"/>
              </w:rPr>
              <w:t>размещение индивидуальных гаражей и иных вспомогательных сооружений;</w:t>
            </w:r>
          </w:p>
          <w:p w:rsidR="00AF10F8" w:rsidRPr="00406F5D" w:rsidRDefault="00AF10F8" w:rsidP="00AF10F8">
            <w:pPr>
              <w:ind w:right="-172"/>
              <w:rPr>
                <w:sz w:val="20"/>
                <w:szCs w:val="20"/>
              </w:rPr>
            </w:pPr>
            <w:r w:rsidRPr="00406F5D">
              <w:rPr>
                <w:rFonts w:eastAsia="DengXian"/>
                <w:sz w:val="20"/>
                <w:szCs w:val="20"/>
              </w:rPr>
              <w:t>обустройство спортивных и детских площадок, площадок для отдыха</w:t>
            </w:r>
          </w:p>
        </w:tc>
        <w:tc>
          <w:tcPr>
            <w:tcW w:w="2674" w:type="dxa"/>
            <w:shd w:val="clear" w:color="auto" w:fill="auto"/>
          </w:tcPr>
          <w:p w:rsidR="00AF10F8" w:rsidRPr="00406F5D" w:rsidRDefault="00AF10F8" w:rsidP="00AF10F8">
            <w:pPr>
              <w:ind w:right="-172"/>
              <w:rPr>
                <w:sz w:val="20"/>
                <w:szCs w:val="20"/>
              </w:rPr>
            </w:pPr>
            <w:r w:rsidRPr="008333B6">
              <w:rPr>
                <w:sz w:val="20"/>
                <w:szCs w:val="20"/>
              </w:rPr>
              <w:t>Блокированные жилые дома.</w:t>
            </w:r>
          </w:p>
          <w:p w:rsidR="00AF10F8" w:rsidRPr="00406F5D" w:rsidRDefault="00AF10F8" w:rsidP="00AF10F8">
            <w:pPr>
              <w:ind w:right="-172"/>
              <w:rPr>
                <w:sz w:val="20"/>
                <w:szCs w:val="20"/>
              </w:rPr>
            </w:pPr>
            <w:r w:rsidRPr="00406F5D">
              <w:rPr>
                <w:sz w:val="20"/>
                <w:szCs w:val="20"/>
              </w:rPr>
              <w:t>Объекты хранения автотранспорта Подсобные сооружения.</w:t>
            </w:r>
          </w:p>
          <w:p w:rsidR="00AF10F8" w:rsidRPr="00406F5D" w:rsidRDefault="00AF10F8" w:rsidP="00AF10F8">
            <w:pPr>
              <w:ind w:right="-172"/>
              <w:rPr>
                <w:sz w:val="20"/>
                <w:szCs w:val="20"/>
              </w:rPr>
            </w:pPr>
            <w:r w:rsidRPr="00406F5D">
              <w:rPr>
                <w:sz w:val="20"/>
                <w:szCs w:val="20"/>
              </w:rPr>
              <w:t>Спортивные и детские площадки.</w:t>
            </w:r>
          </w:p>
          <w:p w:rsidR="00AF10F8" w:rsidRPr="00406F5D" w:rsidRDefault="00AF10F8" w:rsidP="00AF10F8">
            <w:pPr>
              <w:ind w:right="-172"/>
              <w:rPr>
                <w:sz w:val="20"/>
                <w:szCs w:val="20"/>
              </w:rPr>
            </w:pPr>
            <w:r w:rsidRPr="00406F5D">
              <w:rPr>
                <w:sz w:val="20"/>
                <w:szCs w:val="20"/>
              </w:rPr>
              <w:t>Площадки отдыха</w:t>
            </w:r>
          </w:p>
        </w:tc>
        <w:tc>
          <w:tcPr>
            <w:tcW w:w="3969" w:type="dxa"/>
            <w:shd w:val="clear" w:color="auto" w:fill="auto"/>
          </w:tcPr>
          <w:p w:rsidR="00AF10F8" w:rsidRPr="00406F5D" w:rsidRDefault="00AF10F8" w:rsidP="00AF10F8">
            <w:pPr>
              <w:ind w:right="33"/>
              <w:rPr>
                <w:sz w:val="20"/>
                <w:szCs w:val="20"/>
              </w:rPr>
            </w:pPr>
            <w:r w:rsidRPr="00406F5D">
              <w:rPr>
                <w:sz w:val="20"/>
                <w:szCs w:val="20"/>
              </w:rPr>
              <w:t>1.Минимальная площадь земельных участков – 0,04 га.</w:t>
            </w:r>
          </w:p>
          <w:p w:rsidR="00AF10F8" w:rsidRPr="00406F5D" w:rsidRDefault="00AF10F8" w:rsidP="00AF10F8">
            <w:pPr>
              <w:ind w:right="33"/>
              <w:rPr>
                <w:sz w:val="20"/>
                <w:szCs w:val="20"/>
              </w:rPr>
            </w:pPr>
            <w:r w:rsidRPr="00406F5D">
              <w:rPr>
                <w:sz w:val="20"/>
                <w:szCs w:val="20"/>
              </w:rPr>
              <w:t xml:space="preserve">Максимальная площадь </w:t>
            </w:r>
            <w:r w:rsidR="008333B6">
              <w:rPr>
                <w:sz w:val="20"/>
                <w:szCs w:val="20"/>
              </w:rPr>
              <w:t xml:space="preserve">земельного участка – 2 500 </w:t>
            </w:r>
            <w:proofErr w:type="spellStart"/>
            <w:r w:rsidR="008333B6">
              <w:rPr>
                <w:sz w:val="20"/>
                <w:szCs w:val="20"/>
              </w:rPr>
              <w:t>кв.м</w:t>
            </w:r>
            <w:proofErr w:type="spellEnd"/>
            <w:r w:rsidR="008333B6">
              <w:rPr>
                <w:sz w:val="20"/>
                <w:szCs w:val="20"/>
              </w:rPr>
              <w:t>.</w:t>
            </w:r>
          </w:p>
          <w:p w:rsidR="008333B6" w:rsidRDefault="00AF10F8" w:rsidP="008333B6">
            <w:pPr>
              <w:contextualSpacing/>
              <w:rPr>
                <w:sz w:val="20"/>
                <w:szCs w:val="20"/>
              </w:rPr>
            </w:pPr>
            <w:r w:rsidRPr="00406F5D">
              <w:rPr>
                <w:sz w:val="20"/>
                <w:szCs w:val="20"/>
              </w:rPr>
              <w:t>2</w:t>
            </w:r>
            <w:r w:rsidRPr="008333B6">
              <w:rPr>
                <w:sz w:val="20"/>
                <w:szCs w:val="20"/>
              </w:rPr>
              <w:t xml:space="preserve">. Минимальный отступ от </w:t>
            </w:r>
            <w:r w:rsidR="008333B6">
              <w:rPr>
                <w:sz w:val="20"/>
                <w:szCs w:val="20"/>
              </w:rPr>
              <w:t>границ земельного участка:</w:t>
            </w:r>
          </w:p>
          <w:p w:rsidR="008333B6" w:rsidRPr="00406F5D" w:rsidRDefault="008333B6" w:rsidP="008333B6">
            <w:pPr>
              <w:contextualSpacing/>
              <w:rPr>
                <w:sz w:val="20"/>
                <w:szCs w:val="20"/>
              </w:rPr>
            </w:pPr>
            <w:r w:rsidRPr="00D57F86">
              <w:rPr>
                <w:sz w:val="20"/>
                <w:szCs w:val="20"/>
              </w:rPr>
              <w:t>- от фронтальной границы земельного участка до основного строения – 3 м;</w:t>
            </w:r>
          </w:p>
          <w:p w:rsidR="00AF10F8" w:rsidRPr="00406F5D" w:rsidRDefault="008333B6" w:rsidP="00AF10F8">
            <w:pPr>
              <w:contextualSpacing/>
              <w:rPr>
                <w:sz w:val="20"/>
                <w:szCs w:val="20"/>
              </w:rPr>
            </w:pPr>
            <w:r w:rsidRPr="00D57F86">
              <w:rPr>
                <w:sz w:val="20"/>
                <w:szCs w:val="20"/>
              </w:rPr>
              <w:t xml:space="preserve">- </w:t>
            </w:r>
            <w:r>
              <w:rPr>
                <w:sz w:val="20"/>
                <w:szCs w:val="20"/>
              </w:rPr>
              <w:t>от границы с соседним земельным участком – 3м;</w:t>
            </w:r>
          </w:p>
          <w:p w:rsidR="00AF10F8" w:rsidRPr="00406F5D" w:rsidRDefault="00AF10F8" w:rsidP="00AF10F8">
            <w:pPr>
              <w:tabs>
                <w:tab w:val="center" w:pos="4677"/>
                <w:tab w:val="right" w:pos="9355"/>
              </w:tabs>
              <w:ind w:right="33"/>
              <w:rPr>
                <w:sz w:val="20"/>
                <w:szCs w:val="20"/>
              </w:rPr>
            </w:pPr>
            <w:r w:rsidRPr="00406F5D">
              <w:rPr>
                <w:sz w:val="20"/>
                <w:szCs w:val="20"/>
              </w:rPr>
              <w:t>3. Максимальное количество этажей – 3,</w:t>
            </w:r>
          </w:p>
          <w:p w:rsidR="00AF10F8" w:rsidRPr="00406F5D" w:rsidRDefault="00AF10F8" w:rsidP="00AF10F8">
            <w:pPr>
              <w:tabs>
                <w:tab w:val="center" w:pos="4677"/>
                <w:tab w:val="right" w:pos="9355"/>
              </w:tabs>
              <w:ind w:right="33"/>
              <w:rPr>
                <w:sz w:val="20"/>
                <w:szCs w:val="20"/>
              </w:rPr>
            </w:pPr>
            <w:r w:rsidRPr="00406F5D">
              <w:rPr>
                <w:sz w:val="20"/>
                <w:szCs w:val="20"/>
              </w:rPr>
              <w:t>Максимальная высота</w:t>
            </w:r>
          </w:p>
          <w:p w:rsidR="00AF10F8" w:rsidRPr="00406F5D" w:rsidRDefault="00AF10F8" w:rsidP="00AF10F8">
            <w:pPr>
              <w:tabs>
                <w:tab w:val="center" w:pos="4677"/>
                <w:tab w:val="right" w:pos="9355"/>
              </w:tabs>
              <w:ind w:right="33"/>
              <w:rPr>
                <w:sz w:val="20"/>
                <w:szCs w:val="20"/>
              </w:rPr>
            </w:pPr>
            <w:r w:rsidRPr="00406F5D">
              <w:rPr>
                <w:sz w:val="20"/>
                <w:szCs w:val="20"/>
              </w:rPr>
              <w:t>- до конька скатной кровли – 15 м.</w:t>
            </w:r>
          </w:p>
          <w:p w:rsidR="00AF10F8" w:rsidRPr="00406F5D" w:rsidRDefault="00AF10F8" w:rsidP="00AF10F8">
            <w:pPr>
              <w:tabs>
                <w:tab w:val="center" w:pos="4677"/>
                <w:tab w:val="right" w:pos="9355"/>
              </w:tabs>
              <w:ind w:right="33"/>
              <w:rPr>
                <w:sz w:val="20"/>
                <w:szCs w:val="20"/>
              </w:rPr>
            </w:pPr>
            <w:r w:rsidRPr="00406F5D">
              <w:rPr>
                <w:sz w:val="20"/>
                <w:szCs w:val="20"/>
              </w:rPr>
              <w:t>- до верха плоской кровли – 10 м.</w:t>
            </w:r>
          </w:p>
          <w:p w:rsidR="00AF10F8" w:rsidRPr="00406F5D" w:rsidRDefault="00AF10F8" w:rsidP="00AF10F8">
            <w:pPr>
              <w:ind w:right="33"/>
              <w:rPr>
                <w:sz w:val="20"/>
                <w:szCs w:val="20"/>
              </w:rPr>
            </w:pPr>
            <w:r w:rsidRPr="00406F5D">
              <w:rPr>
                <w:sz w:val="20"/>
                <w:szCs w:val="20"/>
              </w:rPr>
              <w:t>4. Максимальный процент застройки - 60.</w:t>
            </w:r>
          </w:p>
          <w:p w:rsidR="00AF10F8" w:rsidRPr="00406F5D" w:rsidRDefault="00AF10F8" w:rsidP="00AF10F8">
            <w:pPr>
              <w:ind w:right="33"/>
              <w:rPr>
                <w:rFonts w:eastAsia="Times New Roman"/>
                <w:sz w:val="20"/>
                <w:szCs w:val="20"/>
              </w:rPr>
            </w:pPr>
          </w:p>
          <w:p w:rsidR="00AF10F8" w:rsidRPr="00406F5D" w:rsidRDefault="00AF10F8" w:rsidP="00AF10F8">
            <w:pPr>
              <w:ind w:right="33"/>
              <w:rPr>
                <w:rFonts w:eastAsia="Times New Roman"/>
                <w:sz w:val="20"/>
                <w:szCs w:val="20"/>
              </w:rPr>
            </w:pPr>
            <w:r w:rsidRPr="00406F5D">
              <w:rPr>
                <w:rFonts w:eastAsia="Times New Roman"/>
                <w:sz w:val="20"/>
                <w:szCs w:val="20"/>
              </w:rPr>
              <w:t>Иные параметры:</w:t>
            </w:r>
          </w:p>
          <w:p w:rsidR="00AF10F8" w:rsidRPr="00406F5D" w:rsidRDefault="00AF10F8" w:rsidP="00AF10F8">
            <w:pPr>
              <w:ind w:right="33"/>
              <w:rPr>
                <w:rFonts w:eastAsia="Times New Roman"/>
                <w:sz w:val="20"/>
                <w:szCs w:val="20"/>
              </w:rPr>
            </w:pPr>
            <w:r w:rsidRPr="00406F5D">
              <w:rPr>
                <w:rFonts w:eastAsia="Times New Roman"/>
                <w:sz w:val="20"/>
                <w:szCs w:val="20"/>
              </w:rPr>
              <w:t>Минимальный процент озеленения – 20.</w:t>
            </w:r>
          </w:p>
          <w:p w:rsidR="00AF10F8" w:rsidRPr="00406F5D" w:rsidRDefault="00AF10F8" w:rsidP="00AF10F8">
            <w:pPr>
              <w:ind w:right="33"/>
              <w:rPr>
                <w:sz w:val="20"/>
                <w:szCs w:val="20"/>
              </w:rPr>
            </w:pPr>
            <w:r w:rsidRPr="00406F5D">
              <w:rPr>
                <w:sz w:val="20"/>
                <w:szCs w:val="20"/>
              </w:rPr>
              <w:t>Минимальное расстояние от границы с соседним земельным участком до хозяйственный строений, открытой стоянки, отдельно стоящего гаража – 1 м.</w:t>
            </w:r>
          </w:p>
        </w:tc>
        <w:tc>
          <w:tcPr>
            <w:tcW w:w="3261" w:type="dxa"/>
            <w:shd w:val="clear" w:color="auto" w:fill="auto"/>
          </w:tcPr>
          <w:p w:rsidR="00AF10F8" w:rsidRPr="00406F5D" w:rsidRDefault="00AF10F8" w:rsidP="00AF10F8">
            <w:pPr>
              <w:tabs>
                <w:tab w:val="left" w:pos="2300"/>
              </w:tabs>
              <w:rPr>
                <w:rFonts w:eastAsia="Times New Roman"/>
                <w:sz w:val="20"/>
                <w:szCs w:val="20"/>
              </w:rPr>
            </w:pPr>
            <w:r w:rsidRPr="00406F5D">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AF10F8" w:rsidRPr="00406F5D" w:rsidRDefault="00AF10F8" w:rsidP="00AF10F8">
            <w:pPr>
              <w:tabs>
                <w:tab w:val="left" w:pos="2300"/>
              </w:tabs>
              <w:rPr>
                <w:rFonts w:eastAsia="Times New Roman"/>
                <w:sz w:val="20"/>
                <w:szCs w:val="20"/>
              </w:rPr>
            </w:pPr>
            <w:r w:rsidRPr="00406F5D">
              <w:rPr>
                <w:rFonts w:eastAsia="Times New Roman"/>
                <w:sz w:val="20"/>
                <w:szCs w:val="20"/>
              </w:rPr>
              <w:t>Строительство осуществлять в соответствии со строительными правилами, техническими регламентами</w:t>
            </w:r>
            <w:r>
              <w:rPr>
                <w:rFonts w:eastAsia="Times New Roman"/>
                <w:sz w:val="20"/>
                <w:szCs w:val="20"/>
              </w:rPr>
              <w:t>.</w:t>
            </w:r>
          </w:p>
        </w:tc>
      </w:tr>
      <w:tr w:rsidR="00AF10F8" w:rsidRPr="00406F5D" w:rsidTr="00AD7B26">
        <w:tc>
          <w:tcPr>
            <w:tcW w:w="2288" w:type="dxa"/>
          </w:tcPr>
          <w:p w:rsidR="00AF10F8" w:rsidRPr="008333B6" w:rsidRDefault="00AF10F8" w:rsidP="00AF10F8">
            <w:pPr>
              <w:ind w:right="-172"/>
              <w:rPr>
                <w:sz w:val="20"/>
                <w:szCs w:val="20"/>
              </w:rPr>
            </w:pPr>
            <w:r w:rsidRPr="008333B6">
              <w:rPr>
                <w:sz w:val="20"/>
                <w:szCs w:val="20"/>
              </w:rPr>
              <w:t>Ремонт автомобилей 4.9.1.4.</w:t>
            </w:r>
          </w:p>
        </w:tc>
        <w:tc>
          <w:tcPr>
            <w:tcW w:w="2835" w:type="dxa"/>
          </w:tcPr>
          <w:p w:rsidR="00AF10F8" w:rsidRPr="008333B6" w:rsidRDefault="00AF10F8" w:rsidP="00AF10F8">
            <w:pPr>
              <w:autoSpaceDE w:val="0"/>
              <w:autoSpaceDN w:val="0"/>
              <w:adjustRightInd w:val="0"/>
              <w:jc w:val="both"/>
              <w:rPr>
                <w:rFonts w:eastAsia="DengXian"/>
                <w:sz w:val="20"/>
                <w:szCs w:val="20"/>
              </w:rPr>
            </w:pPr>
            <w:r w:rsidRPr="008333B6">
              <w:rPr>
                <w:rFonts w:eastAsia="DengXi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74" w:type="dxa"/>
            <w:shd w:val="clear" w:color="auto" w:fill="auto"/>
          </w:tcPr>
          <w:p w:rsidR="00AF10F8" w:rsidRPr="008333B6" w:rsidRDefault="00AF10F8" w:rsidP="00AF10F8">
            <w:pPr>
              <w:ind w:right="-172"/>
              <w:rPr>
                <w:sz w:val="20"/>
                <w:szCs w:val="20"/>
              </w:rPr>
            </w:pPr>
            <w:proofErr w:type="gramStart"/>
            <w:r w:rsidRPr="008333B6">
              <w:rPr>
                <w:sz w:val="20"/>
                <w:szCs w:val="20"/>
              </w:rPr>
              <w:t>Мастерские</w:t>
            </w:r>
            <w:proofErr w:type="gramEnd"/>
            <w:r w:rsidRPr="008333B6">
              <w:rPr>
                <w:sz w:val="20"/>
                <w:szCs w:val="20"/>
              </w:rPr>
              <w:t xml:space="preserve"> предназначенные для ремонта. Автомойки</w:t>
            </w:r>
          </w:p>
          <w:p w:rsidR="00AF10F8" w:rsidRPr="008333B6" w:rsidRDefault="00AF10F8" w:rsidP="00AF10F8">
            <w:pPr>
              <w:ind w:right="-172"/>
              <w:rPr>
                <w:sz w:val="20"/>
                <w:szCs w:val="20"/>
              </w:rPr>
            </w:pPr>
            <w:r w:rsidRPr="008333B6">
              <w:rPr>
                <w:sz w:val="20"/>
                <w:szCs w:val="20"/>
              </w:rPr>
              <w:t>Магазины сопутствующей торговли</w:t>
            </w:r>
          </w:p>
        </w:tc>
        <w:tc>
          <w:tcPr>
            <w:tcW w:w="3969" w:type="dxa"/>
            <w:shd w:val="clear" w:color="auto" w:fill="auto"/>
          </w:tcPr>
          <w:p w:rsidR="00AF10F8" w:rsidRPr="008333B6" w:rsidRDefault="00AF10F8" w:rsidP="00AF10F8">
            <w:pPr>
              <w:ind w:right="33"/>
              <w:rPr>
                <w:sz w:val="20"/>
                <w:szCs w:val="20"/>
              </w:rPr>
            </w:pPr>
            <w:r w:rsidRPr="008333B6">
              <w:rPr>
                <w:sz w:val="20"/>
                <w:szCs w:val="20"/>
              </w:rPr>
              <w:t>1. Предельные размеры земельного участка не устанавливаются.</w:t>
            </w:r>
          </w:p>
          <w:p w:rsidR="00AF10F8" w:rsidRPr="008333B6" w:rsidRDefault="00AF10F8" w:rsidP="00AF10F8">
            <w:pPr>
              <w:ind w:right="33"/>
              <w:rPr>
                <w:sz w:val="20"/>
                <w:szCs w:val="20"/>
              </w:rPr>
            </w:pPr>
            <w:r w:rsidRPr="008333B6">
              <w:rPr>
                <w:sz w:val="20"/>
                <w:szCs w:val="20"/>
              </w:rPr>
              <w:t>2. Минимальный отступ от границ земельного участка – 3 м.</w:t>
            </w:r>
          </w:p>
          <w:p w:rsidR="00AF10F8" w:rsidRPr="008333B6" w:rsidRDefault="00AF10F8" w:rsidP="00AF10F8">
            <w:pPr>
              <w:ind w:right="33"/>
              <w:rPr>
                <w:sz w:val="20"/>
                <w:szCs w:val="20"/>
              </w:rPr>
            </w:pPr>
            <w:r w:rsidRPr="008333B6">
              <w:rPr>
                <w:sz w:val="20"/>
                <w:szCs w:val="20"/>
              </w:rPr>
              <w:t>3. Максимальное количество этажей – 1.</w:t>
            </w:r>
          </w:p>
          <w:p w:rsidR="00AF10F8" w:rsidRPr="008333B6" w:rsidRDefault="00AF10F8" w:rsidP="00AF10F8">
            <w:pPr>
              <w:ind w:right="33"/>
              <w:rPr>
                <w:sz w:val="20"/>
                <w:szCs w:val="20"/>
              </w:rPr>
            </w:pPr>
            <w:r w:rsidRPr="008333B6">
              <w:rPr>
                <w:sz w:val="20"/>
                <w:szCs w:val="20"/>
              </w:rPr>
              <w:t>4.  Максимальный процент застройки – 70%.</w:t>
            </w:r>
          </w:p>
          <w:p w:rsidR="00AF10F8" w:rsidRPr="008333B6" w:rsidRDefault="00AF10F8" w:rsidP="00AF10F8">
            <w:pPr>
              <w:ind w:right="33"/>
              <w:rPr>
                <w:sz w:val="20"/>
                <w:szCs w:val="20"/>
              </w:rPr>
            </w:pPr>
            <w:r w:rsidRPr="008333B6">
              <w:rPr>
                <w:sz w:val="20"/>
                <w:szCs w:val="20"/>
              </w:rPr>
              <w:t>Иные параметры:</w:t>
            </w:r>
          </w:p>
          <w:p w:rsidR="00AF10F8" w:rsidRPr="008333B6" w:rsidRDefault="00AF10F8" w:rsidP="00AF10F8">
            <w:pPr>
              <w:ind w:right="33"/>
              <w:rPr>
                <w:sz w:val="20"/>
                <w:szCs w:val="20"/>
              </w:rPr>
            </w:pPr>
            <w:r w:rsidRPr="008333B6">
              <w:rPr>
                <w:sz w:val="20"/>
                <w:szCs w:val="20"/>
              </w:rPr>
              <w:t>Минимальный процент озеленения – 10%.</w:t>
            </w:r>
          </w:p>
        </w:tc>
        <w:tc>
          <w:tcPr>
            <w:tcW w:w="3261" w:type="dxa"/>
            <w:shd w:val="clear" w:color="auto" w:fill="auto"/>
          </w:tcPr>
          <w:p w:rsidR="00AF10F8" w:rsidRPr="00015C4E" w:rsidRDefault="00AF10F8" w:rsidP="00AF10F8">
            <w:pPr>
              <w:tabs>
                <w:tab w:val="left" w:pos="2300"/>
              </w:tabs>
              <w:rPr>
                <w:rFonts w:eastAsia="Times New Roman"/>
                <w:sz w:val="20"/>
                <w:szCs w:val="20"/>
                <w:highlight w:val="green"/>
              </w:rPr>
            </w:pPr>
            <w:r w:rsidRPr="00AA65CC">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3A2066" w:rsidRPr="00F72FB5" w:rsidRDefault="003A2066" w:rsidP="00F72FB5"/>
    <w:p w:rsidR="00F64B34" w:rsidRPr="00406F5D" w:rsidRDefault="00F64B34" w:rsidP="00F64B34">
      <w:pPr>
        <w:ind w:left="426" w:right="301"/>
        <w:jc w:val="center"/>
        <w:outlineLvl w:val="0"/>
        <w:rPr>
          <w:b/>
          <w:sz w:val="24"/>
          <w:szCs w:val="24"/>
          <w:u w:val="single"/>
        </w:rPr>
      </w:pPr>
      <w:bookmarkStart w:id="84" w:name="_Toc27226125"/>
      <w:r w:rsidRPr="00406F5D">
        <w:rPr>
          <w:b/>
          <w:sz w:val="24"/>
          <w:szCs w:val="24"/>
          <w:u w:val="single"/>
        </w:rPr>
        <w:t xml:space="preserve">ЗОНЫ ЗАСТРОЙКИ </w:t>
      </w:r>
      <w:r w:rsidR="003A2066" w:rsidRPr="00406F5D">
        <w:rPr>
          <w:b/>
          <w:sz w:val="24"/>
          <w:szCs w:val="24"/>
          <w:u w:val="single"/>
        </w:rPr>
        <w:t>МАЛО</w:t>
      </w:r>
      <w:r w:rsidRPr="00406F5D">
        <w:rPr>
          <w:b/>
          <w:sz w:val="24"/>
          <w:szCs w:val="24"/>
          <w:u w:val="single"/>
        </w:rPr>
        <w:t xml:space="preserve">ЭТАЖНЫМИ ЖИЛЫМИ ДОМАМИ (до </w:t>
      </w:r>
      <w:r w:rsidR="003A2066" w:rsidRPr="00406F5D">
        <w:rPr>
          <w:b/>
          <w:sz w:val="24"/>
          <w:szCs w:val="24"/>
          <w:u w:val="single"/>
        </w:rPr>
        <w:t>4 этажей, включая мансардный</w:t>
      </w:r>
      <w:r w:rsidRPr="00406F5D">
        <w:rPr>
          <w:b/>
          <w:sz w:val="24"/>
          <w:szCs w:val="24"/>
          <w:u w:val="single"/>
        </w:rPr>
        <w:t>.) (ЖЗ-2)</w:t>
      </w:r>
      <w:bookmarkEnd w:id="84"/>
    </w:p>
    <w:p w:rsidR="00F64B34" w:rsidRPr="00406F5D" w:rsidRDefault="00F64B34" w:rsidP="00F64B34">
      <w:pPr>
        <w:spacing w:before="29"/>
        <w:ind w:left="426" w:right="301"/>
        <w:jc w:val="both"/>
        <w:rPr>
          <w:sz w:val="24"/>
          <w:szCs w:val="24"/>
        </w:rPr>
      </w:pPr>
    </w:p>
    <w:p w:rsidR="00F64B34" w:rsidRPr="00406F5D" w:rsidRDefault="00F64B34" w:rsidP="00F72FB5">
      <w:r w:rsidRPr="00406F5D">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88"/>
        <w:gridCol w:w="2835"/>
        <w:gridCol w:w="2640"/>
        <w:gridCol w:w="4003"/>
        <w:gridCol w:w="3261"/>
      </w:tblGrid>
      <w:tr w:rsidR="00AD7B26" w:rsidRPr="00406F5D" w:rsidTr="002F0264">
        <w:trPr>
          <w:trHeight w:val="1670"/>
          <w:tblHeader/>
        </w:trPr>
        <w:tc>
          <w:tcPr>
            <w:tcW w:w="2288" w:type="dxa"/>
            <w:vAlign w:val="center"/>
          </w:tcPr>
          <w:p w:rsidR="00AD7B26" w:rsidRPr="00406F5D" w:rsidRDefault="00AD7B26" w:rsidP="00AD7B26">
            <w:pPr>
              <w:ind w:right="-172"/>
              <w:jc w:val="center"/>
              <w:rPr>
                <w:sz w:val="20"/>
                <w:szCs w:val="20"/>
              </w:rPr>
            </w:pPr>
            <w:r w:rsidRPr="00406F5D">
              <w:rPr>
                <w:sz w:val="20"/>
                <w:szCs w:val="20"/>
              </w:rPr>
              <w:t>ВИДЫ ИСПОЛЬЗОВАНИЯ</w:t>
            </w:r>
          </w:p>
          <w:p w:rsidR="00AD7B26" w:rsidRPr="00406F5D" w:rsidRDefault="00AD7B26" w:rsidP="00AD7B26">
            <w:pPr>
              <w:ind w:right="-172"/>
              <w:jc w:val="center"/>
              <w:rPr>
                <w:sz w:val="20"/>
                <w:szCs w:val="20"/>
              </w:rPr>
            </w:pPr>
            <w:r w:rsidRPr="00406F5D">
              <w:rPr>
                <w:sz w:val="20"/>
                <w:szCs w:val="20"/>
              </w:rPr>
              <w:t>ЗЕМЕЛЬНОГО УЧАСТКА</w:t>
            </w:r>
          </w:p>
        </w:tc>
        <w:tc>
          <w:tcPr>
            <w:tcW w:w="2835" w:type="dxa"/>
            <w:vAlign w:val="center"/>
          </w:tcPr>
          <w:p w:rsidR="00AD7B26" w:rsidRPr="00406F5D" w:rsidRDefault="00AD7B26" w:rsidP="00AD7B26">
            <w:pPr>
              <w:ind w:right="-172"/>
              <w:jc w:val="center"/>
              <w:rPr>
                <w:sz w:val="20"/>
                <w:szCs w:val="20"/>
              </w:rPr>
            </w:pPr>
            <w:r w:rsidRPr="00406F5D">
              <w:rPr>
                <w:sz w:val="20"/>
                <w:szCs w:val="20"/>
              </w:rPr>
              <w:t>ОПИСАНИЕ ВИДА РАЗРЕШЕННОГО ИСПОЛЬЗОВАНИЯ ЗЕМЕЛЬНОГО УЧАСТКА</w:t>
            </w:r>
          </w:p>
        </w:tc>
        <w:tc>
          <w:tcPr>
            <w:tcW w:w="2640" w:type="dxa"/>
            <w:vAlign w:val="center"/>
          </w:tcPr>
          <w:p w:rsidR="00AD7B26" w:rsidRPr="00406F5D" w:rsidRDefault="002F0264" w:rsidP="002F0264">
            <w:pPr>
              <w:jc w:val="center"/>
              <w:rPr>
                <w:sz w:val="20"/>
                <w:szCs w:val="20"/>
              </w:rPr>
            </w:pPr>
            <w:r>
              <w:rPr>
                <w:sz w:val="20"/>
                <w:szCs w:val="20"/>
              </w:rPr>
              <w:t>ВИДЫ ОБЪЕКТОВ</w:t>
            </w:r>
          </w:p>
          <w:p w:rsidR="00AD7B26" w:rsidRPr="00406F5D" w:rsidRDefault="00AD7B26" w:rsidP="002F0264">
            <w:pPr>
              <w:jc w:val="center"/>
              <w:rPr>
                <w:sz w:val="20"/>
                <w:szCs w:val="20"/>
              </w:rPr>
            </w:pPr>
            <w:r w:rsidRPr="00406F5D">
              <w:rPr>
                <w:sz w:val="20"/>
                <w:szCs w:val="20"/>
              </w:rPr>
              <w:t>КАПИТАЛЬНОГО СТРОИТЕЛЬСТВА И ИНЫЕ ВИДЫ</w:t>
            </w:r>
          </w:p>
          <w:p w:rsidR="00AD7B26" w:rsidRPr="00406F5D" w:rsidRDefault="00AD7B26" w:rsidP="002F0264">
            <w:pPr>
              <w:jc w:val="center"/>
              <w:rPr>
                <w:sz w:val="20"/>
                <w:szCs w:val="20"/>
              </w:rPr>
            </w:pPr>
            <w:r w:rsidRPr="00406F5D">
              <w:rPr>
                <w:sz w:val="20"/>
                <w:szCs w:val="20"/>
              </w:rPr>
              <w:t>ОБЪЕКТОВ</w:t>
            </w:r>
          </w:p>
        </w:tc>
        <w:tc>
          <w:tcPr>
            <w:tcW w:w="4003" w:type="dxa"/>
            <w:shd w:val="clear" w:color="auto" w:fill="auto"/>
            <w:vAlign w:val="center"/>
          </w:tcPr>
          <w:p w:rsidR="00AD7B26" w:rsidRPr="00406F5D" w:rsidRDefault="00AD7B26" w:rsidP="00E37CA0">
            <w:pPr>
              <w:ind w:right="-172"/>
              <w:jc w:val="center"/>
              <w:rPr>
                <w:sz w:val="20"/>
                <w:szCs w:val="20"/>
              </w:rPr>
            </w:pPr>
            <w:r w:rsidRPr="00AD7B2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AD7B26" w:rsidRPr="00406F5D" w:rsidRDefault="00AD7B26" w:rsidP="00E37CA0">
            <w:pPr>
              <w:ind w:right="-172"/>
              <w:jc w:val="center"/>
              <w:rPr>
                <w:sz w:val="20"/>
                <w:szCs w:val="20"/>
              </w:rPr>
            </w:pPr>
            <w:r w:rsidRPr="00406F5D">
              <w:rPr>
                <w:sz w:val="20"/>
                <w:szCs w:val="20"/>
              </w:rPr>
              <w:t>ОСОБЫЕ УСЛОВИЯ РЕАЛИЗАЦИИ РЕГЛАМЕНТА</w:t>
            </w:r>
          </w:p>
        </w:tc>
      </w:tr>
      <w:tr w:rsidR="00F64B34" w:rsidRPr="00406F5D" w:rsidTr="00AD7B26">
        <w:trPr>
          <w:tblHeader/>
        </w:trPr>
        <w:tc>
          <w:tcPr>
            <w:tcW w:w="2288" w:type="dxa"/>
          </w:tcPr>
          <w:p w:rsidR="00F64B34" w:rsidRPr="00406F5D" w:rsidRDefault="00F64B34" w:rsidP="00E648F3">
            <w:pPr>
              <w:ind w:right="-172"/>
              <w:jc w:val="center"/>
              <w:rPr>
                <w:sz w:val="20"/>
                <w:szCs w:val="20"/>
              </w:rPr>
            </w:pPr>
            <w:r w:rsidRPr="00406F5D">
              <w:rPr>
                <w:sz w:val="20"/>
                <w:szCs w:val="20"/>
              </w:rPr>
              <w:t>1</w:t>
            </w:r>
          </w:p>
        </w:tc>
        <w:tc>
          <w:tcPr>
            <w:tcW w:w="2835" w:type="dxa"/>
          </w:tcPr>
          <w:p w:rsidR="00F64B34" w:rsidRPr="00406F5D" w:rsidRDefault="00F64B34" w:rsidP="00E648F3">
            <w:pPr>
              <w:ind w:right="-172"/>
              <w:jc w:val="center"/>
              <w:rPr>
                <w:sz w:val="20"/>
                <w:szCs w:val="20"/>
              </w:rPr>
            </w:pPr>
            <w:r w:rsidRPr="00406F5D">
              <w:rPr>
                <w:sz w:val="20"/>
                <w:szCs w:val="20"/>
              </w:rPr>
              <w:t>2</w:t>
            </w:r>
          </w:p>
        </w:tc>
        <w:tc>
          <w:tcPr>
            <w:tcW w:w="2640" w:type="dxa"/>
            <w:shd w:val="clear" w:color="auto" w:fill="auto"/>
          </w:tcPr>
          <w:p w:rsidR="00F64B34" w:rsidRPr="00406F5D" w:rsidRDefault="00F64B34" w:rsidP="00E648F3">
            <w:pPr>
              <w:ind w:right="-172"/>
              <w:jc w:val="center"/>
              <w:rPr>
                <w:sz w:val="20"/>
                <w:szCs w:val="20"/>
              </w:rPr>
            </w:pPr>
            <w:r w:rsidRPr="00406F5D">
              <w:rPr>
                <w:sz w:val="20"/>
                <w:szCs w:val="20"/>
              </w:rPr>
              <w:t>3</w:t>
            </w:r>
          </w:p>
        </w:tc>
        <w:tc>
          <w:tcPr>
            <w:tcW w:w="4003" w:type="dxa"/>
            <w:shd w:val="clear" w:color="auto" w:fill="auto"/>
          </w:tcPr>
          <w:p w:rsidR="00F64B34" w:rsidRPr="00406F5D" w:rsidRDefault="00F64B34" w:rsidP="00E648F3">
            <w:pPr>
              <w:ind w:right="-172"/>
              <w:jc w:val="center"/>
              <w:rPr>
                <w:sz w:val="20"/>
                <w:szCs w:val="20"/>
              </w:rPr>
            </w:pPr>
            <w:r w:rsidRPr="00406F5D">
              <w:rPr>
                <w:sz w:val="20"/>
                <w:szCs w:val="20"/>
              </w:rPr>
              <w:t>4</w:t>
            </w:r>
          </w:p>
        </w:tc>
        <w:tc>
          <w:tcPr>
            <w:tcW w:w="3261" w:type="dxa"/>
            <w:shd w:val="clear" w:color="auto" w:fill="auto"/>
          </w:tcPr>
          <w:p w:rsidR="00F64B34" w:rsidRPr="00406F5D" w:rsidRDefault="00F64B34" w:rsidP="00E648F3">
            <w:pPr>
              <w:ind w:right="-172"/>
              <w:jc w:val="center"/>
              <w:rPr>
                <w:sz w:val="20"/>
                <w:szCs w:val="20"/>
              </w:rPr>
            </w:pPr>
            <w:r w:rsidRPr="00406F5D">
              <w:rPr>
                <w:sz w:val="20"/>
                <w:szCs w:val="20"/>
              </w:rPr>
              <w:t>5</w:t>
            </w:r>
          </w:p>
        </w:tc>
      </w:tr>
      <w:tr w:rsidR="00AF10F8" w:rsidRPr="00406F5D" w:rsidTr="00AD7B26">
        <w:tc>
          <w:tcPr>
            <w:tcW w:w="2288" w:type="dxa"/>
          </w:tcPr>
          <w:p w:rsidR="00AF10F8" w:rsidRPr="00406F5D" w:rsidRDefault="00AF10F8" w:rsidP="00AF10F8">
            <w:pPr>
              <w:ind w:left="34"/>
              <w:rPr>
                <w:sz w:val="20"/>
                <w:szCs w:val="20"/>
              </w:rPr>
            </w:pPr>
            <w:r w:rsidRPr="00406F5D">
              <w:rPr>
                <w:sz w:val="20"/>
                <w:szCs w:val="20"/>
              </w:rPr>
              <w:t>Малоэтажная многоквартирная жилая застройка 2.1.1.</w:t>
            </w:r>
          </w:p>
          <w:p w:rsidR="00AF10F8" w:rsidRPr="00406F5D" w:rsidRDefault="00AF10F8" w:rsidP="00AF10F8">
            <w:pPr>
              <w:ind w:left="34"/>
              <w:rPr>
                <w:sz w:val="20"/>
                <w:szCs w:val="20"/>
              </w:rPr>
            </w:pPr>
          </w:p>
        </w:tc>
        <w:tc>
          <w:tcPr>
            <w:tcW w:w="2835" w:type="dxa"/>
          </w:tcPr>
          <w:p w:rsidR="00AF10F8" w:rsidRPr="00406F5D" w:rsidRDefault="00AF10F8" w:rsidP="00AF10F8">
            <w:pPr>
              <w:autoSpaceDE w:val="0"/>
              <w:autoSpaceDN w:val="0"/>
              <w:adjustRightInd w:val="0"/>
              <w:jc w:val="both"/>
              <w:rPr>
                <w:rFonts w:eastAsia="DengXian"/>
                <w:sz w:val="20"/>
                <w:szCs w:val="20"/>
              </w:rPr>
            </w:pPr>
            <w:r w:rsidRPr="00406F5D">
              <w:rPr>
                <w:rFonts w:eastAsia="DengXian"/>
                <w:sz w:val="20"/>
                <w:szCs w:val="20"/>
              </w:rPr>
              <w:t>Размещение малоэтажных многоквартирных домов (многоквартирные дома высотой до 4 этажей, включая мансардный);</w:t>
            </w:r>
          </w:p>
          <w:p w:rsidR="00AF10F8" w:rsidRPr="00406F5D" w:rsidRDefault="00AF10F8" w:rsidP="00AF10F8">
            <w:pPr>
              <w:autoSpaceDE w:val="0"/>
              <w:autoSpaceDN w:val="0"/>
              <w:adjustRightInd w:val="0"/>
              <w:jc w:val="both"/>
              <w:rPr>
                <w:rFonts w:eastAsia="DengXian"/>
                <w:sz w:val="20"/>
                <w:szCs w:val="20"/>
              </w:rPr>
            </w:pPr>
            <w:r w:rsidRPr="00406F5D">
              <w:rPr>
                <w:rFonts w:eastAsia="DengXian"/>
                <w:sz w:val="20"/>
                <w:szCs w:val="20"/>
              </w:rPr>
              <w:t>обустройство спортивных и детских площадок, площадок для отдыха;</w:t>
            </w:r>
          </w:p>
          <w:p w:rsidR="00AF10F8" w:rsidRPr="00406F5D" w:rsidRDefault="00AF10F8" w:rsidP="00AF10F8">
            <w:pPr>
              <w:ind w:left="34"/>
              <w:rPr>
                <w:sz w:val="20"/>
                <w:szCs w:val="20"/>
              </w:rPr>
            </w:pPr>
            <w:r w:rsidRPr="00406F5D">
              <w:rPr>
                <w:rFonts w:eastAsia="DengXi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40" w:type="dxa"/>
            <w:shd w:val="clear" w:color="auto" w:fill="auto"/>
          </w:tcPr>
          <w:p w:rsidR="00AF10F8" w:rsidRPr="00406F5D" w:rsidRDefault="00AF10F8" w:rsidP="00AF10F8">
            <w:pPr>
              <w:ind w:left="34"/>
              <w:rPr>
                <w:sz w:val="20"/>
                <w:szCs w:val="20"/>
              </w:rPr>
            </w:pPr>
            <w:r w:rsidRPr="00406F5D">
              <w:rPr>
                <w:sz w:val="20"/>
                <w:szCs w:val="20"/>
              </w:rPr>
              <w:t xml:space="preserve">Малоэтажные многоквартирные </w:t>
            </w:r>
            <w:proofErr w:type="gramStart"/>
            <w:r w:rsidRPr="00406F5D">
              <w:rPr>
                <w:sz w:val="20"/>
                <w:szCs w:val="20"/>
              </w:rPr>
              <w:t>жилые  дома</w:t>
            </w:r>
            <w:proofErr w:type="gramEnd"/>
            <w:r w:rsidRPr="00406F5D">
              <w:rPr>
                <w:sz w:val="20"/>
                <w:szCs w:val="20"/>
              </w:rPr>
              <w:t>.</w:t>
            </w:r>
          </w:p>
          <w:p w:rsidR="00AF10F8" w:rsidRPr="00406F5D" w:rsidRDefault="00AF10F8" w:rsidP="00AF10F8">
            <w:pPr>
              <w:ind w:left="34"/>
              <w:rPr>
                <w:sz w:val="20"/>
                <w:szCs w:val="20"/>
              </w:rPr>
            </w:pPr>
            <w:r w:rsidRPr="00406F5D">
              <w:rPr>
                <w:sz w:val="20"/>
                <w:szCs w:val="20"/>
              </w:rPr>
              <w:t>Объекты хранения автотранспорта Подсобные сооружения.</w:t>
            </w:r>
          </w:p>
          <w:p w:rsidR="00AF10F8" w:rsidRPr="00406F5D" w:rsidRDefault="00AF10F8" w:rsidP="00AF10F8">
            <w:pPr>
              <w:ind w:left="34"/>
              <w:rPr>
                <w:sz w:val="20"/>
                <w:szCs w:val="20"/>
              </w:rPr>
            </w:pPr>
            <w:r w:rsidRPr="00406F5D">
              <w:rPr>
                <w:sz w:val="20"/>
                <w:szCs w:val="20"/>
              </w:rPr>
              <w:t>Спортивные и детские площадки.</w:t>
            </w:r>
          </w:p>
          <w:p w:rsidR="00AF10F8" w:rsidRPr="00406F5D" w:rsidRDefault="00AF10F8" w:rsidP="00AF10F8">
            <w:pPr>
              <w:ind w:left="34"/>
              <w:rPr>
                <w:sz w:val="20"/>
                <w:szCs w:val="20"/>
              </w:rPr>
            </w:pPr>
            <w:r w:rsidRPr="00406F5D">
              <w:rPr>
                <w:sz w:val="20"/>
                <w:szCs w:val="20"/>
              </w:rPr>
              <w:t>Площадки отдыха</w:t>
            </w:r>
          </w:p>
        </w:tc>
        <w:tc>
          <w:tcPr>
            <w:tcW w:w="4003" w:type="dxa"/>
            <w:shd w:val="clear" w:color="auto" w:fill="auto"/>
          </w:tcPr>
          <w:p w:rsidR="00AF10F8" w:rsidRPr="00406F5D" w:rsidRDefault="00AF10F8" w:rsidP="00AF10F8">
            <w:pPr>
              <w:ind w:left="34"/>
              <w:rPr>
                <w:sz w:val="20"/>
                <w:szCs w:val="20"/>
              </w:rPr>
            </w:pPr>
            <w:r w:rsidRPr="00406F5D">
              <w:rPr>
                <w:sz w:val="20"/>
                <w:szCs w:val="20"/>
              </w:rPr>
              <w:t>1.Предельные размеры земельного участка не устанавливаются</w:t>
            </w:r>
          </w:p>
          <w:p w:rsidR="00AF10F8" w:rsidRPr="00406F5D" w:rsidRDefault="00AF10F8" w:rsidP="00AF10F8">
            <w:pPr>
              <w:rPr>
                <w:sz w:val="20"/>
                <w:szCs w:val="20"/>
              </w:rPr>
            </w:pPr>
            <w:r w:rsidRPr="00406F5D">
              <w:rPr>
                <w:sz w:val="20"/>
                <w:szCs w:val="20"/>
              </w:rPr>
              <w:t xml:space="preserve">2. </w:t>
            </w:r>
            <w:r w:rsidRPr="00406F5D">
              <w:rPr>
                <w:sz w:val="20"/>
                <w:szCs w:val="20"/>
                <w:lang w:eastAsia="en-US"/>
              </w:rPr>
              <w:t>Минимальный отступ от границ земельного участка -3м.</w:t>
            </w:r>
          </w:p>
          <w:p w:rsidR="00AF10F8" w:rsidRPr="00406F5D" w:rsidRDefault="00AF10F8" w:rsidP="00AF10F8">
            <w:pPr>
              <w:ind w:left="34"/>
              <w:rPr>
                <w:sz w:val="20"/>
                <w:szCs w:val="20"/>
              </w:rPr>
            </w:pPr>
            <w:r w:rsidRPr="00406F5D">
              <w:rPr>
                <w:sz w:val="20"/>
                <w:szCs w:val="20"/>
              </w:rPr>
              <w:t>3. Максимальное количество этажей - 4.</w:t>
            </w:r>
          </w:p>
          <w:p w:rsidR="00AF10F8" w:rsidRPr="00406F5D" w:rsidRDefault="00AF10F8" w:rsidP="00AF10F8">
            <w:pPr>
              <w:ind w:left="34"/>
              <w:rPr>
                <w:sz w:val="20"/>
                <w:szCs w:val="20"/>
              </w:rPr>
            </w:pPr>
            <w:r w:rsidRPr="00406F5D">
              <w:rPr>
                <w:sz w:val="20"/>
                <w:szCs w:val="20"/>
              </w:rPr>
              <w:t>Максимальная высота от уровня земли:</w:t>
            </w:r>
          </w:p>
          <w:p w:rsidR="00AF10F8" w:rsidRPr="00406F5D" w:rsidRDefault="00AF10F8" w:rsidP="00AF10F8">
            <w:pPr>
              <w:ind w:left="34"/>
              <w:rPr>
                <w:sz w:val="20"/>
                <w:szCs w:val="20"/>
              </w:rPr>
            </w:pPr>
            <w:r w:rsidRPr="00406F5D">
              <w:rPr>
                <w:sz w:val="20"/>
                <w:szCs w:val="20"/>
              </w:rPr>
              <w:t>- до верха плоской кровли – 11м;</w:t>
            </w:r>
          </w:p>
          <w:p w:rsidR="00AF10F8" w:rsidRPr="00406F5D" w:rsidRDefault="00AF10F8" w:rsidP="00AF10F8">
            <w:pPr>
              <w:ind w:left="34"/>
              <w:rPr>
                <w:sz w:val="20"/>
                <w:szCs w:val="20"/>
              </w:rPr>
            </w:pPr>
            <w:r w:rsidRPr="00406F5D">
              <w:rPr>
                <w:sz w:val="20"/>
                <w:szCs w:val="20"/>
              </w:rPr>
              <w:t>- до конька скатной кровли – 15 м.</w:t>
            </w:r>
          </w:p>
          <w:p w:rsidR="00AF10F8" w:rsidRPr="00406F5D" w:rsidRDefault="00AF10F8" w:rsidP="00AF10F8">
            <w:pPr>
              <w:ind w:left="34"/>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AF10F8" w:rsidRPr="00406F5D" w:rsidRDefault="00AF10F8" w:rsidP="00AF10F8">
            <w:pPr>
              <w:ind w:left="34"/>
              <w:rPr>
                <w:i/>
                <w:sz w:val="20"/>
                <w:szCs w:val="20"/>
              </w:rPr>
            </w:pPr>
            <w:r w:rsidRPr="00406F5D">
              <w:rPr>
                <w:i/>
                <w:sz w:val="20"/>
                <w:szCs w:val="20"/>
              </w:rPr>
              <w:t>Иные параметры:</w:t>
            </w:r>
          </w:p>
          <w:p w:rsidR="00AF10F8" w:rsidRPr="00406F5D" w:rsidRDefault="00AF10F8" w:rsidP="00AF10F8">
            <w:pPr>
              <w:ind w:left="34"/>
              <w:rPr>
                <w:sz w:val="20"/>
                <w:szCs w:val="20"/>
              </w:rPr>
            </w:pPr>
            <w:r w:rsidRPr="00406F5D">
              <w:rPr>
                <w:sz w:val="20"/>
                <w:szCs w:val="20"/>
              </w:rPr>
              <w:t>Минимальный процент озеленения – 20% при новом строительстве.</w:t>
            </w:r>
          </w:p>
          <w:p w:rsidR="00AF10F8" w:rsidRPr="00406F5D" w:rsidRDefault="00AF10F8" w:rsidP="00AF10F8">
            <w:pPr>
              <w:ind w:left="34"/>
              <w:rPr>
                <w:sz w:val="20"/>
                <w:szCs w:val="20"/>
              </w:rPr>
            </w:pPr>
            <w:r w:rsidRPr="00406F5D">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AF10F8" w:rsidRPr="00406F5D" w:rsidRDefault="00AF10F8" w:rsidP="00AF10F8">
            <w:pPr>
              <w:ind w:left="34"/>
              <w:rPr>
                <w:sz w:val="20"/>
                <w:szCs w:val="20"/>
              </w:rPr>
            </w:pPr>
            <w:r w:rsidRPr="00406F5D">
              <w:rPr>
                <w:sz w:val="20"/>
                <w:szCs w:val="20"/>
              </w:rPr>
              <w:t>Минимальное расстояние от придомовых площадок до окон жилых домов:</w:t>
            </w:r>
          </w:p>
          <w:p w:rsidR="00AF10F8" w:rsidRPr="00406F5D" w:rsidRDefault="00AF10F8" w:rsidP="00AF10F8">
            <w:pPr>
              <w:ind w:left="34"/>
              <w:rPr>
                <w:sz w:val="20"/>
                <w:szCs w:val="20"/>
              </w:rPr>
            </w:pPr>
            <w:r w:rsidRPr="00406F5D">
              <w:rPr>
                <w:sz w:val="20"/>
                <w:szCs w:val="20"/>
              </w:rPr>
              <w:t>- для игр детей дошкольного и младшего школьного возраста – 12 м;</w:t>
            </w:r>
          </w:p>
          <w:p w:rsidR="00AF10F8" w:rsidRPr="00406F5D" w:rsidRDefault="00AF10F8" w:rsidP="00AF10F8">
            <w:pPr>
              <w:ind w:left="34"/>
              <w:rPr>
                <w:sz w:val="20"/>
                <w:szCs w:val="20"/>
              </w:rPr>
            </w:pPr>
            <w:r w:rsidRPr="00406F5D">
              <w:rPr>
                <w:sz w:val="20"/>
                <w:szCs w:val="20"/>
              </w:rPr>
              <w:t xml:space="preserve">- для отдыха взрослого </w:t>
            </w:r>
            <w:proofErr w:type="gramStart"/>
            <w:r w:rsidRPr="00406F5D">
              <w:rPr>
                <w:sz w:val="20"/>
                <w:szCs w:val="20"/>
              </w:rPr>
              <w:t>населения  -</w:t>
            </w:r>
            <w:proofErr w:type="gramEnd"/>
            <w:r w:rsidRPr="00406F5D">
              <w:rPr>
                <w:sz w:val="20"/>
                <w:szCs w:val="20"/>
              </w:rPr>
              <w:t xml:space="preserve"> 10 м;</w:t>
            </w:r>
          </w:p>
          <w:p w:rsidR="00AF10F8" w:rsidRPr="00406F5D" w:rsidRDefault="00AF10F8" w:rsidP="00AF10F8">
            <w:pPr>
              <w:ind w:left="34"/>
              <w:rPr>
                <w:sz w:val="20"/>
                <w:szCs w:val="20"/>
              </w:rPr>
            </w:pPr>
            <w:r w:rsidRPr="00406F5D">
              <w:rPr>
                <w:sz w:val="20"/>
                <w:szCs w:val="20"/>
              </w:rPr>
              <w:t>- для занятий физкультурой – 10 м;</w:t>
            </w:r>
          </w:p>
          <w:p w:rsidR="00AF10F8" w:rsidRPr="00406F5D" w:rsidRDefault="00AF10F8" w:rsidP="00AF10F8">
            <w:pPr>
              <w:ind w:left="34"/>
              <w:rPr>
                <w:sz w:val="20"/>
                <w:szCs w:val="20"/>
              </w:rPr>
            </w:pPr>
            <w:r w:rsidRPr="00406F5D">
              <w:rPr>
                <w:sz w:val="20"/>
                <w:szCs w:val="20"/>
              </w:rPr>
              <w:t xml:space="preserve"> - для хозяйственных целей – 20 м;</w:t>
            </w:r>
          </w:p>
          <w:p w:rsidR="00AF10F8" w:rsidRPr="00406F5D" w:rsidRDefault="00AF10F8" w:rsidP="00AF10F8">
            <w:pPr>
              <w:ind w:left="34"/>
              <w:rPr>
                <w:sz w:val="20"/>
                <w:szCs w:val="20"/>
              </w:rPr>
            </w:pPr>
            <w:r w:rsidRPr="00406F5D">
              <w:rPr>
                <w:sz w:val="20"/>
                <w:szCs w:val="20"/>
              </w:rPr>
              <w:t>- для стоянки автомашин – 10 м.</w:t>
            </w:r>
          </w:p>
        </w:tc>
        <w:tc>
          <w:tcPr>
            <w:tcW w:w="3261" w:type="dxa"/>
            <w:vMerge w:val="restart"/>
            <w:shd w:val="clear" w:color="auto" w:fill="auto"/>
          </w:tcPr>
          <w:p w:rsidR="00AF10F8" w:rsidRPr="00406F5D" w:rsidRDefault="00AF10F8" w:rsidP="00AF10F8">
            <w:pPr>
              <w:ind w:right="175"/>
              <w:rPr>
                <w:sz w:val="20"/>
                <w:szCs w:val="20"/>
              </w:rPr>
            </w:pPr>
            <w:r w:rsidRPr="00406F5D">
              <w:rPr>
                <w:sz w:val="20"/>
                <w:szCs w:val="20"/>
              </w:rPr>
              <w:t>Проектирование и строительство осуществлять в соответствии с СП 42.13330.2016, со строительными нормами и правилами, СП, техническими регламентами.</w:t>
            </w:r>
          </w:p>
          <w:p w:rsidR="00AF10F8" w:rsidRPr="00406F5D" w:rsidRDefault="00AF10F8" w:rsidP="00AF10F8">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AF10F8" w:rsidRPr="00406F5D" w:rsidRDefault="00AF10F8" w:rsidP="00AF10F8">
            <w:pPr>
              <w:ind w:right="-172"/>
              <w:rPr>
                <w:sz w:val="20"/>
                <w:szCs w:val="20"/>
              </w:rPr>
            </w:pPr>
          </w:p>
        </w:tc>
      </w:tr>
      <w:tr w:rsidR="00BB7149" w:rsidRPr="00406F5D" w:rsidTr="00AD7B26">
        <w:tc>
          <w:tcPr>
            <w:tcW w:w="2288" w:type="dxa"/>
          </w:tcPr>
          <w:p w:rsidR="00BB7149" w:rsidRPr="00406F5D" w:rsidRDefault="00BB7149" w:rsidP="00BB7149">
            <w:pPr>
              <w:ind w:right="-172"/>
              <w:rPr>
                <w:sz w:val="20"/>
                <w:szCs w:val="20"/>
              </w:rPr>
            </w:pPr>
            <w:r w:rsidRPr="00406F5D">
              <w:rPr>
                <w:sz w:val="20"/>
                <w:szCs w:val="20"/>
              </w:rPr>
              <w:t>Блокированная жилая застройка</w:t>
            </w:r>
          </w:p>
          <w:p w:rsidR="00BB7149" w:rsidRPr="00406F5D" w:rsidRDefault="00BB7149" w:rsidP="00BB7149">
            <w:pPr>
              <w:ind w:right="-172"/>
              <w:rPr>
                <w:sz w:val="20"/>
                <w:szCs w:val="20"/>
              </w:rPr>
            </w:pPr>
            <w:r w:rsidRPr="00406F5D">
              <w:rPr>
                <w:sz w:val="20"/>
                <w:szCs w:val="20"/>
              </w:rPr>
              <w:t>2.3.</w:t>
            </w:r>
          </w:p>
        </w:tc>
        <w:tc>
          <w:tcPr>
            <w:tcW w:w="2835" w:type="dxa"/>
          </w:tcPr>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разведение декоративных и плодовых деревьев, овощных и ягодных культур;</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индивидуальных гаражей и иных вспомогательных сооружений;</w:t>
            </w:r>
          </w:p>
          <w:p w:rsidR="00BB7149" w:rsidRPr="00406F5D" w:rsidRDefault="00BB7149" w:rsidP="00BB7149">
            <w:pPr>
              <w:ind w:right="-172"/>
              <w:rPr>
                <w:sz w:val="20"/>
                <w:szCs w:val="20"/>
              </w:rPr>
            </w:pPr>
            <w:r w:rsidRPr="00406F5D">
              <w:rPr>
                <w:rFonts w:eastAsia="DengXian"/>
                <w:sz w:val="20"/>
                <w:szCs w:val="20"/>
              </w:rPr>
              <w:t>обустройство спортивных и детских площадок, площадок для отдыха</w:t>
            </w:r>
          </w:p>
        </w:tc>
        <w:tc>
          <w:tcPr>
            <w:tcW w:w="2640" w:type="dxa"/>
            <w:shd w:val="clear" w:color="auto" w:fill="auto"/>
          </w:tcPr>
          <w:p w:rsidR="00BB7149" w:rsidRPr="00AA65CC" w:rsidRDefault="00BB7149" w:rsidP="00BB7149">
            <w:pPr>
              <w:ind w:right="-172"/>
              <w:rPr>
                <w:sz w:val="20"/>
                <w:szCs w:val="20"/>
              </w:rPr>
            </w:pPr>
            <w:r w:rsidRPr="00AA65CC">
              <w:rPr>
                <w:sz w:val="20"/>
                <w:szCs w:val="20"/>
              </w:rPr>
              <w:t>Блокированные жилые дома.</w:t>
            </w:r>
          </w:p>
          <w:p w:rsidR="00BB7149" w:rsidRPr="00AA65CC" w:rsidRDefault="00BB7149" w:rsidP="00BB7149">
            <w:pPr>
              <w:ind w:right="-172"/>
              <w:rPr>
                <w:sz w:val="20"/>
                <w:szCs w:val="20"/>
              </w:rPr>
            </w:pPr>
            <w:r w:rsidRPr="00AA65CC">
              <w:rPr>
                <w:sz w:val="20"/>
                <w:szCs w:val="20"/>
              </w:rPr>
              <w:t>Объекты хранения автотранспорта Подсобные сооружения.</w:t>
            </w:r>
          </w:p>
          <w:p w:rsidR="00BB7149" w:rsidRPr="00AA65CC" w:rsidRDefault="00BB7149" w:rsidP="00BB7149">
            <w:pPr>
              <w:ind w:right="-172"/>
              <w:rPr>
                <w:sz w:val="20"/>
                <w:szCs w:val="20"/>
              </w:rPr>
            </w:pPr>
            <w:r w:rsidRPr="00AA65CC">
              <w:rPr>
                <w:sz w:val="20"/>
                <w:szCs w:val="20"/>
              </w:rPr>
              <w:t>Спортивные и детские площадки.</w:t>
            </w:r>
          </w:p>
          <w:p w:rsidR="00BB7149" w:rsidRPr="00AA65CC" w:rsidRDefault="00BB7149" w:rsidP="00BB7149">
            <w:pPr>
              <w:ind w:right="-172"/>
              <w:rPr>
                <w:sz w:val="20"/>
                <w:szCs w:val="20"/>
              </w:rPr>
            </w:pPr>
            <w:r w:rsidRPr="00AA65CC">
              <w:rPr>
                <w:sz w:val="20"/>
                <w:szCs w:val="20"/>
              </w:rPr>
              <w:t>Площадки отдыха</w:t>
            </w:r>
          </w:p>
        </w:tc>
        <w:tc>
          <w:tcPr>
            <w:tcW w:w="4003" w:type="dxa"/>
            <w:shd w:val="clear" w:color="auto" w:fill="auto"/>
          </w:tcPr>
          <w:p w:rsidR="00BB7149" w:rsidRPr="00AA65CC" w:rsidRDefault="00BB7149" w:rsidP="00BB7149">
            <w:pPr>
              <w:contextualSpacing/>
              <w:rPr>
                <w:sz w:val="20"/>
                <w:szCs w:val="20"/>
              </w:rPr>
            </w:pPr>
            <w:r w:rsidRPr="00AA65CC">
              <w:rPr>
                <w:sz w:val="20"/>
                <w:szCs w:val="20"/>
              </w:rPr>
              <w:t>1. Минимальная площадь земельного участка – 0,09 га.</w:t>
            </w:r>
          </w:p>
          <w:p w:rsidR="00BB7149" w:rsidRPr="00AA65CC" w:rsidRDefault="00BB7149" w:rsidP="00BB7149">
            <w:pPr>
              <w:contextualSpacing/>
              <w:rPr>
                <w:sz w:val="20"/>
                <w:szCs w:val="20"/>
              </w:rPr>
            </w:pPr>
            <w:r w:rsidRPr="00AA65CC">
              <w:rPr>
                <w:sz w:val="20"/>
                <w:szCs w:val="20"/>
              </w:rPr>
              <w:t>Максимальная площадь земельного участка – 0,6 га.</w:t>
            </w:r>
          </w:p>
          <w:p w:rsidR="00BB7149" w:rsidRPr="00AA65CC" w:rsidRDefault="00BB7149" w:rsidP="00BB7149">
            <w:pPr>
              <w:contextualSpacing/>
              <w:rPr>
                <w:sz w:val="20"/>
                <w:szCs w:val="20"/>
              </w:rPr>
            </w:pPr>
            <w:r w:rsidRPr="00AA65CC">
              <w:rPr>
                <w:sz w:val="20"/>
                <w:szCs w:val="20"/>
              </w:rPr>
              <w:t>2. Минимальный отступ от границ земельного участка – 3 м.</w:t>
            </w:r>
          </w:p>
          <w:p w:rsidR="00BB7149" w:rsidRPr="00AA65CC" w:rsidRDefault="00BB7149" w:rsidP="00BB7149">
            <w:pPr>
              <w:contextualSpacing/>
              <w:rPr>
                <w:sz w:val="20"/>
                <w:szCs w:val="20"/>
              </w:rPr>
            </w:pPr>
            <w:r w:rsidRPr="00AA65CC">
              <w:rPr>
                <w:sz w:val="20"/>
                <w:szCs w:val="20"/>
              </w:rPr>
              <w:t>3. Максимальное количество надземных этажей - 3.</w:t>
            </w:r>
          </w:p>
          <w:p w:rsidR="00BB7149" w:rsidRPr="00AA65CC" w:rsidRDefault="00BB7149" w:rsidP="00BB7149">
            <w:pPr>
              <w:contextualSpacing/>
              <w:rPr>
                <w:sz w:val="20"/>
                <w:szCs w:val="20"/>
              </w:rPr>
            </w:pPr>
            <w:r w:rsidRPr="00AA65CC">
              <w:rPr>
                <w:sz w:val="20"/>
                <w:szCs w:val="20"/>
              </w:rPr>
              <w:t>Максимальная высота от уровня земли до верха плоской кровли – 10м.</w:t>
            </w:r>
          </w:p>
          <w:p w:rsidR="00BB7149" w:rsidRPr="00AA65CC" w:rsidRDefault="00BB7149" w:rsidP="00BB7149">
            <w:pPr>
              <w:contextualSpacing/>
              <w:rPr>
                <w:sz w:val="20"/>
                <w:szCs w:val="20"/>
              </w:rPr>
            </w:pPr>
            <w:r w:rsidRPr="00AA65CC">
              <w:rPr>
                <w:sz w:val="20"/>
                <w:szCs w:val="20"/>
              </w:rPr>
              <w:t>- до конька скатной кровли –  15м.</w:t>
            </w:r>
          </w:p>
          <w:p w:rsidR="00BB7149" w:rsidRPr="00AA65CC" w:rsidRDefault="00BB7149" w:rsidP="00BB7149">
            <w:pPr>
              <w:contextualSpacing/>
              <w:rPr>
                <w:sz w:val="20"/>
                <w:szCs w:val="20"/>
              </w:rPr>
            </w:pPr>
            <w:r w:rsidRPr="00AA65CC">
              <w:rPr>
                <w:sz w:val="20"/>
                <w:szCs w:val="20"/>
              </w:rPr>
              <w:t xml:space="preserve">4. Максимальный процент </w:t>
            </w:r>
            <w:proofErr w:type="gramStart"/>
            <w:r w:rsidRPr="00AA65CC">
              <w:rPr>
                <w:sz w:val="20"/>
                <w:szCs w:val="20"/>
              </w:rPr>
              <w:t>застройки  не</w:t>
            </w:r>
            <w:proofErr w:type="gramEnd"/>
            <w:r w:rsidRPr="00AA65CC">
              <w:rPr>
                <w:sz w:val="20"/>
                <w:szCs w:val="20"/>
              </w:rPr>
              <w:t xml:space="preserve"> устанавливается</w:t>
            </w:r>
          </w:p>
          <w:p w:rsidR="00BB7149" w:rsidRPr="00AA65CC" w:rsidRDefault="00BB7149" w:rsidP="00BB7149">
            <w:pPr>
              <w:widowControl w:val="0"/>
              <w:autoSpaceDE w:val="0"/>
              <w:autoSpaceDN w:val="0"/>
              <w:ind w:left="-74"/>
              <w:rPr>
                <w:sz w:val="20"/>
                <w:szCs w:val="20"/>
              </w:rPr>
            </w:pPr>
          </w:p>
        </w:tc>
        <w:tc>
          <w:tcPr>
            <w:tcW w:w="3261" w:type="dxa"/>
            <w:vMerge/>
            <w:shd w:val="clear" w:color="auto" w:fill="auto"/>
          </w:tcPr>
          <w:p w:rsidR="00BB7149" w:rsidRPr="00406F5D" w:rsidRDefault="00BB7149" w:rsidP="00BB7149">
            <w:pPr>
              <w:ind w:right="-172"/>
              <w:rPr>
                <w:sz w:val="20"/>
                <w:szCs w:val="20"/>
              </w:rPr>
            </w:pPr>
          </w:p>
        </w:tc>
      </w:tr>
      <w:tr w:rsidR="00BB7149" w:rsidRPr="00406F5D" w:rsidTr="00AD7B26">
        <w:tc>
          <w:tcPr>
            <w:tcW w:w="2288" w:type="dxa"/>
          </w:tcPr>
          <w:p w:rsidR="00BB7149" w:rsidRPr="00406F5D" w:rsidRDefault="00BB7149" w:rsidP="00BB7149">
            <w:pPr>
              <w:widowControl w:val="0"/>
              <w:tabs>
                <w:tab w:val="left" w:pos="142"/>
              </w:tabs>
              <w:autoSpaceDE w:val="0"/>
              <w:rPr>
                <w:sz w:val="20"/>
                <w:szCs w:val="20"/>
              </w:rPr>
            </w:pPr>
            <w:r w:rsidRPr="00406F5D">
              <w:rPr>
                <w:sz w:val="20"/>
                <w:szCs w:val="20"/>
              </w:rPr>
              <w:t>Земельные участки (территории) общего пользования 12.0</w:t>
            </w:r>
          </w:p>
        </w:tc>
        <w:tc>
          <w:tcPr>
            <w:tcW w:w="2835" w:type="dxa"/>
          </w:tcPr>
          <w:p w:rsidR="00BB7149" w:rsidRPr="00406F5D" w:rsidRDefault="00BB7149" w:rsidP="00BB7149">
            <w:pPr>
              <w:textAlignment w:val="baseline"/>
              <w:rPr>
                <w:sz w:val="20"/>
                <w:szCs w:val="20"/>
              </w:rPr>
            </w:pPr>
            <w:r w:rsidRPr="00406F5D">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40" w:type="dxa"/>
            <w:shd w:val="clear" w:color="auto" w:fill="auto"/>
          </w:tcPr>
          <w:p w:rsidR="00BB7149" w:rsidRPr="00406F5D" w:rsidRDefault="00BB7149" w:rsidP="00BB7149">
            <w:pPr>
              <w:rPr>
                <w:sz w:val="20"/>
                <w:szCs w:val="20"/>
              </w:rPr>
            </w:pPr>
            <w:r w:rsidRPr="00406F5D">
              <w:rPr>
                <w:sz w:val="20"/>
                <w:szCs w:val="20"/>
              </w:rPr>
              <w:t>Детские площадки</w:t>
            </w:r>
          </w:p>
          <w:p w:rsidR="00BB7149" w:rsidRPr="00406F5D" w:rsidRDefault="00BB7149" w:rsidP="00BB7149">
            <w:pPr>
              <w:rPr>
                <w:sz w:val="20"/>
                <w:szCs w:val="20"/>
              </w:rPr>
            </w:pPr>
            <w:r w:rsidRPr="00406F5D">
              <w:rPr>
                <w:sz w:val="20"/>
                <w:szCs w:val="20"/>
              </w:rPr>
              <w:t>Объекты улично-дорожной сети</w:t>
            </w:r>
          </w:p>
          <w:p w:rsidR="00BB7149" w:rsidRPr="00406F5D" w:rsidRDefault="00BB7149" w:rsidP="00BB7149">
            <w:pPr>
              <w:rPr>
                <w:sz w:val="20"/>
                <w:szCs w:val="20"/>
              </w:rPr>
            </w:pPr>
            <w:r w:rsidRPr="00406F5D">
              <w:rPr>
                <w:sz w:val="20"/>
                <w:szCs w:val="20"/>
              </w:rPr>
              <w:t>Территории общего пользования</w:t>
            </w:r>
          </w:p>
          <w:p w:rsidR="00BB7149" w:rsidRPr="00406F5D" w:rsidRDefault="00BB7149" w:rsidP="00BB7149">
            <w:pPr>
              <w:rPr>
                <w:sz w:val="20"/>
                <w:szCs w:val="20"/>
              </w:rPr>
            </w:pPr>
            <w:r w:rsidRPr="00406F5D">
              <w:rPr>
                <w:sz w:val="20"/>
                <w:szCs w:val="20"/>
              </w:rPr>
              <w:t>Малые архитектурные формы</w:t>
            </w:r>
          </w:p>
        </w:tc>
        <w:tc>
          <w:tcPr>
            <w:tcW w:w="4003" w:type="dxa"/>
            <w:shd w:val="clear" w:color="auto" w:fill="auto"/>
          </w:tcPr>
          <w:p w:rsidR="00BB7149" w:rsidRPr="00406F5D" w:rsidRDefault="00BB7149" w:rsidP="00BB7149">
            <w:pPr>
              <w:ind w:left="68"/>
              <w:jc w:val="both"/>
              <w:rPr>
                <w:sz w:val="20"/>
                <w:szCs w:val="20"/>
              </w:rPr>
            </w:pPr>
            <w:r w:rsidRPr="00406F5D">
              <w:rPr>
                <w:sz w:val="20"/>
                <w:szCs w:val="20"/>
              </w:rPr>
              <w:t>1.Предельные размеры земельных участков не устанавливаются.</w:t>
            </w:r>
          </w:p>
          <w:p w:rsidR="00BB7149" w:rsidRPr="00406F5D" w:rsidRDefault="00BB7149" w:rsidP="00BB7149">
            <w:pPr>
              <w:ind w:left="68"/>
              <w:jc w:val="both"/>
              <w:rPr>
                <w:sz w:val="20"/>
                <w:szCs w:val="20"/>
              </w:rPr>
            </w:pPr>
            <w:r w:rsidRPr="00406F5D">
              <w:rPr>
                <w:sz w:val="20"/>
                <w:szCs w:val="20"/>
              </w:rPr>
              <w:t>2.Минимальный отступ от границ земельного участка не устанавливается.</w:t>
            </w:r>
          </w:p>
          <w:p w:rsidR="00BB7149" w:rsidRPr="00406F5D" w:rsidRDefault="00BB7149" w:rsidP="00BB7149">
            <w:pPr>
              <w:ind w:left="68"/>
              <w:jc w:val="both"/>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BB7149" w:rsidRPr="00406F5D" w:rsidRDefault="00BB7149" w:rsidP="00BB7149">
            <w:pPr>
              <w:tabs>
                <w:tab w:val="left" w:pos="142"/>
              </w:tabs>
              <w:overflowPunct w:val="0"/>
              <w:autoSpaceDE w:val="0"/>
              <w:autoSpaceDN w:val="0"/>
              <w:adjustRightInd w:val="0"/>
              <w:ind w:left="68"/>
              <w:rPr>
                <w:sz w:val="20"/>
                <w:szCs w:val="20"/>
              </w:rPr>
            </w:pPr>
            <w:r w:rsidRPr="00406F5D">
              <w:rPr>
                <w:sz w:val="20"/>
                <w:szCs w:val="20"/>
              </w:rPr>
              <w:t>4. Максимальный процент застройки не устанавливается.</w:t>
            </w:r>
          </w:p>
        </w:tc>
        <w:tc>
          <w:tcPr>
            <w:tcW w:w="3261" w:type="dxa"/>
            <w:shd w:val="clear" w:color="auto" w:fill="auto"/>
          </w:tcPr>
          <w:p w:rsidR="00BB7149" w:rsidRPr="00406F5D" w:rsidRDefault="00BB7149" w:rsidP="00BB7149">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B7149" w:rsidRPr="00406F5D" w:rsidRDefault="00BB7149" w:rsidP="00BB7149">
            <w:pPr>
              <w:widowControl w:val="0"/>
              <w:autoSpaceDE w:val="0"/>
              <w:autoSpaceDN w:val="0"/>
              <w:adjustRightInd w:val="0"/>
              <w:rPr>
                <w:sz w:val="20"/>
                <w:szCs w:val="20"/>
              </w:rPr>
            </w:pPr>
          </w:p>
        </w:tc>
      </w:tr>
      <w:tr w:rsidR="00BB7149" w:rsidRPr="00406F5D" w:rsidTr="00AD7B26">
        <w:tc>
          <w:tcPr>
            <w:tcW w:w="2288" w:type="dxa"/>
            <w:tcBorders>
              <w:left w:val="single" w:sz="12" w:space="0" w:color="auto"/>
              <w:bottom w:val="single" w:sz="12" w:space="0" w:color="auto"/>
              <w:right w:val="single" w:sz="6" w:space="0" w:color="000000"/>
            </w:tcBorders>
            <w:shd w:val="clear" w:color="auto" w:fill="FFFFFF"/>
          </w:tcPr>
          <w:p w:rsidR="00BB7149" w:rsidRPr="00406F5D" w:rsidRDefault="00BB7149" w:rsidP="00BB7149">
            <w:pPr>
              <w:pStyle w:val="s16"/>
              <w:spacing w:before="0" w:beforeAutospacing="0" w:after="0" w:afterAutospacing="0"/>
              <w:ind w:left="36" w:right="74"/>
              <w:rPr>
                <w:color w:val="22272F"/>
                <w:sz w:val="20"/>
                <w:szCs w:val="20"/>
              </w:rPr>
            </w:pPr>
            <w:r w:rsidRPr="00406F5D">
              <w:rPr>
                <w:color w:val="22272F"/>
                <w:sz w:val="20"/>
                <w:szCs w:val="20"/>
              </w:rPr>
              <w:t>Оказание услуг связи 3.2.3.</w:t>
            </w:r>
          </w:p>
        </w:tc>
        <w:tc>
          <w:tcPr>
            <w:tcW w:w="2835" w:type="dxa"/>
            <w:tcBorders>
              <w:bottom w:val="single" w:sz="12" w:space="0" w:color="auto"/>
              <w:right w:val="single" w:sz="6" w:space="0" w:color="000000"/>
            </w:tcBorders>
            <w:shd w:val="clear" w:color="auto" w:fill="FFFFFF"/>
          </w:tcPr>
          <w:p w:rsidR="00BB7149" w:rsidRPr="00406F5D" w:rsidRDefault="00BB7149" w:rsidP="00BB7149">
            <w:pPr>
              <w:pStyle w:val="s1"/>
              <w:spacing w:before="0" w:beforeAutospacing="0" w:after="0" w:afterAutospacing="0"/>
              <w:ind w:left="36" w:right="74"/>
              <w:rPr>
                <w:color w:val="464C55"/>
                <w:sz w:val="20"/>
                <w:szCs w:val="20"/>
              </w:rPr>
            </w:pPr>
            <w:r w:rsidRPr="00406F5D">
              <w:rPr>
                <w:color w:val="464C55"/>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40" w:type="dxa"/>
            <w:shd w:val="clear" w:color="auto" w:fill="auto"/>
          </w:tcPr>
          <w:p w:rsidR="00BB7149" w:rsidRPr="00406F5D" w:rsidRDefault="00BB7149" w:rsidP="00BB7149">
            <w:pPr>
              <w:ind w:right="33"/>
              <w:rPr>
                <w:sz w:val="20"/>
                <w:szCs w:val="20"/>
              </w:rPr>
            </w:pPr>
            <w:r w:rsidRPr="00406F5D">
              <w:rPr>
                <w:sz w:val="20"/>
                <w:szCs w:val="20"/>
              </w:rPr>
              <w:t>Предприятия связи</w:t>
            </w:r>
          </w:p>
          <w:p w:rsidR="00BB7149" w:rsidRPr="00406F5D" w:rsidRDefault="00BB7149" w:rsidP="00BB7149">
            <w:pPr>
              <w:ind w:right="33"/>
              <w:rPr>
                <w:sz w:val="20"/>
                <w:szCs w:val="20"/>
              </w:rPr>
            </w:pPr>
          </w:p>
        </w:tc>
        <w:tc>
          <w:tcPr>
            <w:tcW w:w="4003" w:type="dxa"/>
            <w:shd w:val="clear" w:color="auto" w:fill="auto"/>
          </w:tcPr>
          <w:p w:rsidR="00BB7149" w:rsidRPr="00406F5D" w:rsidRDefault="00BB7149" w:rsidP="00BB7149">
            <w:pPr>
              <w:widowControl w:val="0"/>
              <w:ind w:right="33"/>
              <w:rPr>
                <w:sz w:val="20"/>
                <w:szCs w:val="20"/>
              </w:rPr>
            </w:pPr>
            <w:r w:rsidRPr="00406F5D">
              <w:rPr>
                <w:sz w:val="20"/>
                <w:szCs w:val="20"/>
              </w:rPr>
              <w:t>1.Минимальная площадь земельных участков – 0,01 га</w:t>
            </w:r>
          </w:p>
          <w:p w:rsidR="00BB7149" w:rsidRPr="00406F5D" w:rsidRDefault="00BB7149" w:rsidP="00BB7149">
            <w:pPr>
              <w:jc w:val="both"/>
              <w:rPr>
                <w:color w:val="000000"/>
                <w:sz w:val="20"/>
                <w:szCs w:val="20"/>
              </w:rPr>
            </w:pPr>
            <w:r w:rsidRPr="00406F5D">
              <w:rPr>
                <w:color w:val="000000"/>
                <w:sz w:val="20"/>
                <w:szCs w:val="20"/>
              </w:rPr>
              <w:t>2.Минимальный отступ от границ земельного участка – 3 м.</w:t>
            </w:r>
          </w:p>
          <w:p w:rsidR="00BB7149" w:rsidRPr="00406F5D" w:rsidRDefault="00BB7149" w:rsidP="00BB7149">
            <w:pPr>
              <w:widowControl w:val="0"/>
              <w:tabs>
                <w:tab w:val="center" w:pos="4677"/>
                <w:tab w:val="right" w:pos="9355"/>
              </w:tabs>
              <w:ind w:right="33"/>
              <w:rPr>
                <w:sz w:val="20"/>
                <w:szCs w:val="20"/>
              </w:rPr>
            </w:pPr>
            <w:r w:rsidRPr="00406F5D">
              <w:rPr>
                <w:sz w:val="20"/>
                <w:szCs w:val="20"/>
              </w:rPr>
              <w:t xml:space="preserve">3.Максимальное количество этажей – 3. </w:t>
            </w:r>
          </w:p>
          <w:p w:rsidR="00BB7149" w:rsidRPr="00406F5D" w:rsidRDefault="00BB7149" w:rsidP="00BB7149">
            <w:pPr>
              <w:widowControl w:val="0"/>
              <w:ind w:right="33"/>
              <w:rPr>
                <w:sz w:val="20"/>
                <w:szCs w:val="20"/>
              </w:rPr>
            </w:pPr>
            <w:r w:rsidRPr="00406F5D">
              <w:rPr>
                <w:sz w:val="20"/>
                <w:szCs w:val="20"/>
              </w:rPr>
              <w:t>4.Максимальный процент застройки – 70.</w:t>
            </w:r>
          </w:p>
          <w:p w:rsidR="00BB7149" w:rsidRPr="00406F5D" w:rsidRDefault="00BB7149" w:rsidP="00BB7149">
            <w:pPr>
              <w:widowControl w:val="0"/>
              <w:tabs>
                <w:tab w:val="center" w:pos="4677"/>
                <w:tab w:val="right" w:pos="9355"/>
              </w:tabs>
              <w:ind w:right="33"/>
              <w:rPr>
                <w:i/>
                <w:sz w:val="20"/>
                <w:szCs w:val="20"/>
              </w:rPr>
            </w:pPr>
            <w:r w:rsidRPr="00406F5D">
              <w:rPr>
                <w:i/>
                <w:sz w:val="20"/>
                <w:szCs w:val="20"/>
              </w:rPr>
              <w:t>Иные параметры:</w:t>
            </w:r>
          </w:p>
          <w:p w:rsidR="00BB7149" w:rsidRPr="00406F5D" w:rsidRDefault="00BB7149" w:rsidP="00BB7149">
            <w:pPr>
              <w:widowControl w:val="0"/>
              <w:ind w:right="33"/>
              <w:rPr>
                <w:sz w:val="20"/>
                <w:szCs w:val="20"/>
              </w:rPr>
            </w:pPr>
            <w:r w:rsidRPr="00406F5D">
              <w:rPr>
                <w:sz w:val="20"/>
                <w:szCs w:val="20"/>
              </w:rPr>
              <w:t>Максимальная высота оград – 1,5 м</w:t>
            </w:r>
          </w:p>
          <w:p w:rsidR="00BB7149" w:rsidRPr="00406F5D" w:rsidRDefault="00BB7149" w:rsidP="00BB7149">
            <w:pPr>
              <w:ind w:right="33"/>
              <w:rPr>
                <w:sz w:val="20"/>
                <w:szCs w:val="20"/>
              </w:rPr>
            </w:pPr>
            <w:r w:rsidRPr="00406F5D">
              <w:rPr>
                <w:sz w:val="20"/>
                <w:szCs w:val="20"/>
              </w:rPr>
              <w:t>Минимальный процент озеленения – 10.</w:t>
            </w:r>
          </w:p>
        </w:tc>
        <w:tc>
          <w:tcPr>
            <w:tcW w:w="3261" w:type="dxa"/>
            <w:shd w:val="clear" w:color="auto" w:fill="auto"/>
          </w:tcPr>
          <w:p w:rsidR="00BB7149" w:rsidRPr="00406F5D" w:rsidRDefault="00BB7149" w:rsidP="00BB7149">
            <w:pPr>
              <w:ind w:right="33"/>
              <w:rPr>
                <w:sz w:val="20"/>
                <w:szCs w:val="20"/>
              </w:rPr>
            </w:pPr>
            <w:r w:rsidRPr="00406F5D">
              <w:rPr>
                <w:sz w:val="20"/>
                <w:szCs w:val="20"/>
              </w:rPr>
              <w:t>Встроенные и пристроенные в основные виды использования, отдельно стоящие.</w:t>
            </w:r>
          </w:p>
          <w:p w:rsidR="00BB7149" w:rsidRPr="00406F5D" w:rsidRDefault="00BB7149" w:rsidP="00BB7149">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w:t>
            </w:r>
            <w:r>
              <w:rPr>
                <w:sz w:val="20"/>
                <w:szCs w:val="20"/>
              </w:rPr>
              <w:t>, СП, техническими регламентами</w:t>
            </w:r>
            <w:r w:rsidRPr="00406F5D">
              <w:rPr>
                <w:sz w:val="20"/>
                <w:szCs w:val="20"/>
              </w:rPr>
              <w:t>.</w:t>
            </w:r>
          </w:p>
          <w:p w:rsidR="00BB7149" w:rsidRPr="00406F5D" w:rsidRDefault="00BB7149" w:rsidP="00BB7149">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B7149" w:rsidRPr="00406F5D" w:rsidRDefault="00BB7149" w:rsidP="00BB7149">
            <w:pPr>
              <w:ind w:right="33"/>
              <w:rPr>
                <w:sz w:val="20"/>
                <w:szCs w:val="20"/>
              </w:rPr>
            </w:pPr>
          </w:p>
        </w:tc>
      </w:tr>
      <w:tr w:rsidR="00BB7149" w:rsidRPr="00406F5D" w:rsidTr="00AD7B26">
        <w:tc>
          <w:tcPr>
            <w:tcW w:w="2288" w:type="dxa"/>
          </w:tcPr>
          <w:p w:rsidR="00BB7149" w:rsidRPr="00406F5D" w:rsidRDefault="00BB7149" w:rsidP="00BB7149">
            <w:pPr>
              <w:autoSpaceDE w:val="0"/>
              <w:autoSpaceDN w:val="0"/>
              <w:adjustRightInd w:val="0"/>
              <w:rPr>
                <w:bCs/>
                <w:sz w:val="20"/>
                <w:szCs w:val="20"/>
              </w:rPr>
            </w:pPr>
            <w:r w:rsidRPr="00406F5D">
              <w:rPr>
                <w:bCs/>
                <w:sz w:val="20"/>
                <w:szCs w:val="20"/>
              </w:rPr>
              <w:t>Предоставление коммунальных услуг 3.1.1</w:t>
            </w:r>
          </w:p>
          <w:p w:rsidR="00BB7149" w:rsidRPr="00406F5D" w:rsidRDefault="00BB7149" w:rsidP="00BB7149">
            <w:pPr>
              <w:widowControl w:val="0"/>
              <w:autoSpaceDE w:val="0"/>
              <w:autoSpaceDN w:val="0"/>
              <w:adjustRightInd w:val="0"/>
              <w:jc w:val="both"/>
              <w:rPr>
                <w:sz w:val="20"/>
                <w:szCs w:val="20"/>
              </w:rPr>
            </w:pPr>
          </w:p>
        </w:tc>
        <w:tc>
          <w:tcPr>
            <w:tcW w:w="2835" w:type="dxa"/>
          </w:tcPr>
          <w:p w:rsidR="00BB7149" w:rsidRPr="00406F5D" w:rsidRDefault="00BB7149" w:rsidP="00BB7149">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40" w:type="dxa"/>
            <w:shd w:val="clear" w:color="auto" w:fill="auto"/>
          </w:tcPr>
          <w:p w:rsidR="00BB7149" w:rsidRPr="00406F5D" w:rsidRDefault="00BB7149" w:rsidP="00BB7149">
            <w:pPr>
              <w:ind w:right="-172"/>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003" w:type="dxa"/>
            <w:shd w:val="clear" w:color="auto" w:fill="auto"/>
          </w:tcPr>
          <w:p w:rsidR="00BB7149" w:rsidRPr="00406F5D" w:rsidRDefault="00BB7149" w:rsidP="00BB7149">
            <w:pPr>
              <w:ind w:right="-172"/>
              <w:rPr>
                <w:sz w:val="20"/>
                <w:szCs w:val="20"/>
              </w:rPr>
            </w:pPr>
            <w:r w:rsidRPr="00406F5D">
              <w:rPr>
                <w:sz w:val="20"/>
                <w:szCs w:val="20"/>
              </w:rPr>
              <w:t>1.Предельные размеры земельных участков не устанавливаются.</w:t>
            </w:r>
          </w:p>
          <w:p w:rsidR="00BB7149" w:rsidRPr="00406F5D" w:rsidRDefault="00BB7149" w:rsidP="00BB7149">
            <w:pPr>
              <w:ind w:right="-172"/>
              <w:rPr>
                <w:sz w:val="20"/>
                <w:szCs w:val="20"/>
              </w:rPr>
            </w:pPr>
            <w:r w:rsidRPr="00406F5D">
              <w:rPr>
                <w:sz w:val="20"/>
                <w:szCs w:val="20"/>
              </w:rPr>
              <w:t>2.Минимальный отступ от границ земельного участка не устанавливается.</w:t>
            </w:r>
          </w:p>
          <w:p w:rsidR="00BB7149" w:rsidRPr="00406F5D" w:rsidRDefault="00BB7149" w:rsidP="00BB7149">
            <w:pPr>
              <w:ind w:right="-172"/>
              <w:rPr>
                <w:sz w:val="20"/>
                <w:szCs w:val="20"/>
              </w:rPr>
            </w:pPr>
            <w:r w:rsidRPr="00406F5D">
              <w:rPr>
                <w:sz w:val="20"/>
                <w:szCs w:val="20"/>
              </w:rPr>
              <w:t>3.Максимальное количество этажей</w:t>
            </w:r>
          </w:p>
          <w:p w:rsidR="00BB7149" w:rsidRPr="00406F5D" w:rsidRDefault="00BB7149" w:rsidP="00BB7149">
            <w:pPr>
              <w:ind w:right="-172"/>
              <w:rPr>
                <w:sz w:val="20"/>
                <w:szCs w:val="20"/>
              </w:rPr>
            </w:pPr>
            <w:r w:rsidRPr="00406F5D">
              <w:rPr>
                <w:sz w:val="20"/>
                <w:szCs w:val="20"/>
              </w:rPr>
              <w:t>- 1.</w:t>
            </w:r>
          </w:p>
          <w:p w:rsidR="00BB7149" w:rsidRPr="00406F5D" w:rsidRDefault="00BB7149" w:rsidP="00BB7149">
            <w:pPr>
              <w:ind w:right="-172"/>
              <w:rPr>
                <w:sz w:val="20"/>
                <w:szCs w:val="20"/>
              </w:rPr>
            </w:pPr>
            <w:r w:rsidRPr="00406F5D">
              <w:rPr>
                <w:sz w:val="20"/>
                <w:szCs w:val="20"/>
              </w:rPr>
              <w:t>4.Максимальный процент застройки не устанавливается.</w:t>
            </w:r>
          </w:p>
        </w:tc>
        <w:tc>
          <w:tcPr>
            <w:tcW w:w="3261" w:type="dxa"/>
            <w:shd w:val="clear" w:color="auto" w:fill="auto"/>
          </w:tcPr>
          <w:p w:rsidR="00BB7149" w:rsidRPr="00406F5D" w:rsidRDefault="00BB7149" w:rsidP="00BB7149">
            <w:pPr>
              <w:ind w:right="-172"/>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B7149" w:rsidRPr="00406F5D" w:rsidTr="00AD7B26">
        <w:tc>
          <w:tcPr>
            <w:tcW w:w="2288" w:type="dxa"/>
            <w:vMerge w:val="restart"/>
          </w:tcPr>
          <w:p w:rsidR="00BB7149" w:rsidRPr="00406F5D" w:rsidRDefault="00BB7149" w:rsidP="00BB7149">
            <w:pPr>
              <w:autoSpaceDE w:val="0"/>
              <w:autoSpaceDN w:val="0"/>
              <w:adjustRightInd w:val="0"/>
              <w:ind w:right="-172"/>
              <w:rPr>
                <w:sz w:val="20"/>
                <w:szCs w:val="20"/>
              </w:rPr>
            </w:pPr>
            <w:r w:rsidRPr="00406F5D">
              <w:rPr>
                <w:sz w:val="20"/>
                <w:szCs w:val="20"/>
              </w:rPr>
              <w:t>Дошкольное, начальное и среднее общее образование 3.5.1.</w:t>
            </w:r>
          </w:p>
          <w:p w:rsidR="00BB7149" w:rsidRPr="00406F5D" w:rsidRDefault="00BB7149" w:rsidP="00BB7149">
            <w:pPr>
              <w:widowControl w:val="0"/>
              <w:autoSpaceDE w:val="0"/>
              <w:autoSpaceDN w:val="0"/>
              <w:adjustRightInd w:val="0"/>
              <w:ind w:right="-172"/>
              <w:rPr>
                <w:sz w:val="20"/>
                <w:szCs w:val="20"/>
              </w:rPr>
            </w:pPr>
          </w:p>
        </w:tc>
        <w:tc>
          <w:tcPr>
            <w:tcW w:w="2835" w:type="dxa"/>
            <w:vMerge w:val="restart"/>
          </w:tcPr>
          <w:p w:rsidR="00BB7149" w:rsidRPr="00406F5D" w:rsidRDefault="00BB7149" w:rsidP="00BB7149">
            <w:pPr>
              <w:autoSpaceDE w:val="0"/>
              <w:autoSpaceDN w:val="0"/>
              <w:adjustRightInd w:val="0"/>
              <w:ind w:right="-172"/>
              <w:rPr>
                <w:sz w:val="20"/>
                <w:szCs w:val="20"/>
              </w:rPr>
            </w:pPr>
            <w:r w:rsidRPr="00406F5D">
              <w:rPr>
                <w:rFonts w:eastAsia="DengXi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0" w:type="dxa"/>
            <w:shd w:val="clear" w:color="auto" w:fill="auto"/>
          </w:tcPr>
          <w:p w:rsidR="00BB7149" w:rsidRPr="00406F5D" w:rsidRDefault="00BB7149" w:rsidP="00BB7149">
            <w:pPr>
              <w:widowControl w:val="0"/>
              <w:autoSpaceDE w:val="0"/>
              <w:autoSpaceDN w:val="0"/>
              <w:adjustRightInd w:val="0"/>
              <w:ind w:right="33"/>
              <w:rPr>
                <w:sz w:val="20"/>
                <w:szCs w:val="20"/>
              </w:rPr>
            </w:pPr>
            <w:r w:rsidRPr="00406F5D">
              <w:rPr>
                <w:sz w:val="20"/>
                <w:szCs w:val="20"/>
              </w:rPr>
              <w:t>Объекты дошкольного образования.</w:t>
            </w:r>
          </w:p>
          <w:p w:rsidR="00BB7149" w:rsidRPr="00406F5D" w:rsidRDefault="00BB7149" w:rsidP="00BB7149">
            <w:pPr>
              <w:widowControl w:val="0"/>
              <w:autoSpaceDE w:val="0"/>
              <w:autoSpaceDN w:val="0"/>
              <w:adjustRightInd w:val="0"/>
              <w:ind w:right="33"/>
              <w:rPr>
                <w:sz w:val="20"/>
                <w:szCs w:val="20"/>
              </w:rPr>
            </w:pPr>
            <w:r w:rsidRPr="00406F5D">
              <w:rPr>
                <w:rFonts w:eastAsia="DengXian"/>
                <w:sz w:val="20"/>
                <w:szCs w:val="20"/>
              </w:rPr>
              <w:t>Здания, спортивные сооружений, предназначенных для занятия обучающихся физической культурой и спортом</w:t>
            </w:r>
          </w:p>
        </w:tc>
        <w:tc>
          <w:tcPr>
            <w:tcW w:w="4003" w:type="dxa"/>
            <w:shd w:val="clear" w:color="auto" w:fill="auto"/>
          </w:tcPr>
          <w:p w:rsidR="00BB7149" w:rsidRPr="00406F5D" w:rsidRDefault="00BB7149" w:rsidP="00BB7149">
            <w:pPr>
              <w:ind w:left="34"/>
              <w:rPr>
                <w:sz w:val="20"/>
                <w:szCs w:val="20"/>
              </w:rPr>
            </w:pPr>
            <w:r w:rsidRPr="00406F5D">
              <w:rPr>
                <w:sz w:val="20"/>
                <w:szCs w:val="20"/>
              </w:rPr>
              <w:t>1 Предельные размеры земельного участка не устанавливается.</w:t>
            </w:r>
          </w:p>
          <w:p w:rsidR="00BB7149" w:rsidRDefault="00BB7149" w:rsidP="00BB7149">
            <w:pPr>
              <w:ind w:left="34"/>
              <w:rPr>
                <w:sz w:val="20"/>
                <w:szCs w:val="20"/>
                <w:lang w:eastAsia="en-US"/>
              </w:rPr>
            </w:pPr>
            <w:r w:rsidRPr="00406F5D">
              <w:rPr>
                <w:sz w:val="20"/>
                <w:szCs w:val="20"/>
                <w:lang w:eastAsia="en-US"/>
              </w:rPr>
              <w:t>2.Минимальный отступ от границ земельного участка</w:t>
            </w:r>
            <w:r>
              <w:rPr>
                <w:sz w:val="20"/>
                <w:szCs w:val="20"/>
                <w:lang w:eastAsia="en-US"/>
              </w:rPr>
              <w:t>:</w:t>
            </w:r>
          </w:p>
          <w:p w:rsidR="00BB7149" w:rsidRPr="00AA65CC" w:rsidRDefault="00BB7149" w:rsidP="00BB7149">
            <w:pPr>
              <w:ind w:left="34"/>
              <w:rPr>
                <w:sz w:val="20"/>
                <w:szCs w:val="20"/>
                <w:lang w:eastAsia="en-US"/>
              </w:rPr>
            </w:pPr>
            <w:r w:rsidRPr="00AA65CC">
              <w:rPr>
                <w:sz w:val="20"/>
                <w:szCs w:val="20"/>
                <w:lang w:eastAsia="en-US"/>
              </w:rPr>
              <w:t>- со стороны магистральной улицы –10 м.;</w:t>
            </w:r>
          </w:p>
          <w:p w:rsidR="00BB7149" w:rsidRPr="00406F5D" w:rsidRDefault="00BB7149" w:rsidP="00BB7149">
            <w:pPr>
              <w:ind w:left="34"/>
              <w:rPr>
                <w:sz w:val="20"/>
                <w:szCs w:val="20"/>
              </w:rPr>
            </w:pPr>
            <w:r w:rsidRPr="00AA65CC">
              <w:rPr>
                <w:sz w:val="20"/>
                <w:szCs w:val="20"/>
                <w:lang w:eastAsia="en-US"/>
              </w:rPr>
              <w:t>-от иных границ земельного участка– 3 м.</w:t>
            </w:r>
          </w:p>
          <w:p w:rsidR="00BB7149" w:rsidRPr="00406F5D" w:rsidRDefault="00BB7149" w:rsidP="00BB7149">
            <w:pPr>
              <w:widowControl w:val="0"/>
              <w:autoSpaceDE w:val="0"/>
              <w:autoSpaceDN w:val="0"/>
              <w:adjustRightInd w:val="0"/>
              <w:ind w:left="34"/>
              <w:jc w:val="both"/>
              <w:rPr>
                <w:spacing w:val="-14"/>
                <w:sz w:val="20"/>
                <w:szCs w:val="20"/>
              </w:rPr>
            </w:pPr>
            <w:r w:rsidRPr="00406F5D">
              <w:rPr>
                <w:spacing w:val="-14"/>
                <w:sz w:val="20"/>
                <w:szCs w:val="20"/>
              </w:rPr>
              <w:t>3.Максимальное количество этажей – 2.</w:t>
            </w:r>
          </w:p>
          <w:p w:rsidR="00BB7149" w:rsidRPr="00406F5D" w:rsidRDefault="00BB7149" w:rsidP="00BB7149">
            <w:pPr>
              <w:ind w:left="34"/>
              <w:rPr>
                <w:sz w:val="20"/>
                <w:szCs w:val="20"/>
              </w:rPr>
            </w:pPr>
            <w:r w:rsidRPr="00406F5D">
              <w:rPr>
                <w:sz w:val="20"/>
                <w:szCs w:val="20"/>
              </w:rPr>
              <w:t>4.Максимальный процент застройки земельного участка не устанавливается.</w:t>
            </w:r>
          </w:p>
          <w:p w:rsidR="00BB7149" w:rsidRPr="00406F5D" w:rsidRDefault="00BB7149" w:rsidP="00BB7149">
            <w:pPr>
              <w:ind w:left="34"/>
              <w:rPr>
                <w:sz w:val="20"/>
                <w:szCs w:val="20"/>
              </w:rPr>
            </w:pPr>
            <w:r w:rsidRPr="00406F5D">
              <w:rPr>
                <w:sz w:val="20"/>
                <w:szCs w:val="20"/>
              </w:rPr>
              <w:t>Иные параметры:</w:t>
            </w:r>
          </w:p>
          <w:p w:rsidR="00BB7149" w:rsidRPr="00406F5D" w:rsidRDefault="00BB7149" w:rsidP="00BB7149">
            <w:pPr>
              <w:ind w:left="34"/>
              <w:rPr>
                <w:sz w:val="20"/>
                <w:szCs w:val="20"/>
              </w:rPr>
            </w:pPr>
            <w:r w:rsidRPr="00406F5D">
              <w:rPr>
                <w:sz w:val="20"/>
                <w:szCs w:val="20"/>
              </w:rPr>
              <w:t>Минимальный процент спортивно-игровых площадок – 20.</w:t>
            </w:r>
          </w:p>
          <w:p w:rsidR="00BB7149" w:rsidRPr="00406F5D" w:rsidRDefault="00BB7149" w:rsidP="00BB7149">
            <w:pPr>
              <w:ind w:left="34"/>
              <w:rPr>
                <w:sz w:val="20"/>
                <w:szCs w:val="20"/>
              </w:rPr>
            </w:pPr>
            <w:r w:rsidRPr="00406F5D">
              <w:rPr>
                <w:sz w:val="20"/>
                <w:szCs w:val="20"/>
              </w:rPr>
              <w:t>Минимальный процент озеленения -50.</w:t>
            </w:r>
          </w:p>
          <w:p w:rsidR="00BB7149" w:rsidRPr="00406F5D" w:rsidRDefault="00BB7149" w:rsidP="00BB7149">
            <w:pPr>
              <w:ind w:left="34"/>
              <w:rPr>
                <w:sz w:val="20"/>
                <w:szCs w:val="20"/>
              </w:rPr>
            </w:pPr>
            <w:r w:rsidRPr="00406F5D">
              <w:rPr>
                <w:sz w:val="20"/>
                <w:szCs w:val="20"/>
              </w:rPr>
              <w:t xml:space="preserve">Минимальная высота ограждения – 1,2 м. </w:t>
            </w:r>
          </w:p>
        </w:tc>
        <w:tc>
          <w:tcPr>
            <w:tcW w:w="3261" w:type="dxa"/>
            <w:vMerge w:val="restart"/>
            <w:shd w:val="clear" w:color="auto" w:fill="auto"/>
          </w:tcPr>
          <w:p w:rsidR="00BB7149" w:rsidRPr="00406F5D" w:rsidRDefault="00BB7149" w:rsidP="00BB7149">
            <w:pPr>
              <w:widowControl w:val="0"/>
              <w:autoSpaceDE w:val="0"/>
              <w:autoSpaceDN w:val="0"/>
              <w:adjustRightInd w:val="0"/>
              <w:ind w:right="33"/>
              <w:rPr>
                <w:sz w:val="20"/>
                <w:szCs w:val="20"/>
              </w:rPr>
            </w:pPr>
            <w:r w:rsidRPr="00406F5D">
              <w:rPr>
                <w:sz w:val="20"/>
                <w:szCs w:val="20"/>
              </w:rPr>
              <w:t>Новое строительство и реконструкцию осуществлять в соответствии со СП 42.13330.2016, со строительными нормами и правилами</w:t>
            </w:r>
            <w:r>
              <w:rPr>
                <w:sz w:val="20"/>
                <w:szCs w:val="20"/>
              </w:rPr>
              <w:t>, СП, техническими регламентами</w:t>
            </w:r>
            <w:r w:rsidRPr="00406F5D">
              <w:rPr>
                <w:sz w:val="20"/>
                <w:szCs w:val="20"/>
              </w:rPr>
              <w:t>.</w:t>
            </w:r>
          </w:p>
          <w:p w:rsidR="00BB7149" w:rsidRPr="00406F5D" w:rsidRDefault="00BB7149" w:rsidP="00BB7149">
            <w:pPr>
              <w:widowControl w:val="0"/>
              <w:autoSpaceDE w:val="0"/>
              <w:autoSpaceDN w:val="0"/>
              <w:adjustRightInd w:val="0"/>
              <w:ind w:right="33"/>
              <w:rPr>
                <w:sz w:val="20"/>
                <w:szCs w:val="20"/>
              </w:rPr>
            </w:pPr>
            <w:r w:rsidRPr="00406F5D">
              <w:rPr>
                <w:sz w:val="20"/>
                <w:szCs w:val="20"/>
              </w:rPr>
              <w:t xml:space="preserve">Проектирование объекта </w:t>
            </w:r>
            <w:proofErr w:type="gramStart"/>
            <w:r w:rsidRPr="00406F5D">
              <w:rPr>
                <w:sz w:val="20"/>
                <w:szCs w:val="20"/>
              </w:rPr>
              <w:t>общеобразовательного  назначения</w:t>
            </w:r>
            <w:proofErr w:type="gramEnd"/>
            <w:r w:rsidRPr="00406F5D">
              <w:rPr>
                <w:sz w:val="20"/>
                <w:szCs w:val="20"/>
              </w:rPr>
              <w:t xml:space="preserve">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BB7149" w:rsidRPr="00406F5D" w:rsidRDefault="00BB7149" w:rsidP="00BB7149">
            <w:pPr>
              <w:widowControl w:val="0"/>
              <w:autoSpaceDE w:val="0"/>
              <w:autoSpaceDN w:val="0"/>
              <w:adjustRightInd w:val="0"/>
              <w:ind w:right="33"/>
              <w:rPr>
                <w:sz w:val="20"/>
                <w:szCs w:val="20"/>
              </w:rPr>
            </w:pPr>
            <w:r w:rsidRPr="00406F5D">
              <w:rPr>
                <w:sz w:val="20"/>
                <w:szCs w:val="20"/>
              </w:rPr>
              <w:t>Перепрофилирование объектов недопустимо.</w:t>
            </w:r>
          </w:p>
          <w:p w:rsidR="00BB7149" w:rsidRPr="00406F5D" w:rsidRDefault="00BB7149" w:rsidP="00BB7149">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FF6F99" w:rsidRPr="00406F5D" w:rsidTr="00AD7B26">
        <w:tc>
          <w:tcPr>
            <w:tcW w:w="2288" w:type="dxa"/>
            <w:vMerge/>
          </w:tcPr>
          <w:p w:rsidR="00FF6F99" w:rsidRPr="00406F5D" w:rsidRDefault="00FF6F99" w:rsidP="00E648F3">
            <w:pPr>
              <w:ind w:right="-172"/>
              <w:rPr>
                <w:sz w:val="20"/>
                <w:szCs w:val="20"/>
              </w:rPr>
            </w:pPr>
          </w:p>
        </w:tc>
        <w:tc>
          <w:tcPr>
            <w:tcW w:w="2835" w:type="dxa"/>
            <w:vMerge/>
          </w:tcPr>
          <w:p w:rsidR="00FF6F99" w:rsidRPr="00406F5D" w:rsidRDefault="00FF6F99" w:rsidP="00E648F3">
            <w:pPr>
              <w:ind w:right="-172"/>
              <w:rPr>
                <w:sz w:val="20"/>
                <w:szCs w:val="20"/>
              </w:rPr>
            </w:pPr>
          </w:p>
        </w:tc>
        <w:tc>
          <w:tcPr>
            <w:tcW w:w="2640" w:type="dxa"/>
            <w:shd w:val="clear" w:color="auto" w:fill="auto"/>
          </w:tcPr>
          <w:p w:rsidR="00FF6F99" w:rsidRPr="00406F5D" w:rsidRDefault="00FF6F99" w:rsidP="003256B0">
            <w:pPr>
              <w:widowControl w:val="0"/>
              <w:autoSpaceDE w:val="0"/>
              <w:autoSpaceDN w:val="0"/>
              <w:adjustRightInd w:val="0"/>
              <w:ind w:right="33"/>
              <w:rPr>
                <w:sz w:val="20"/>
                <w:szCs w:val="20"/>
              </w:rPr>
            </w:pPr>
            <w:r w:rsidRPr="00406F5D">
              <w:rPr>
                <w:sz w:val="20"/>
                <w:szCs w:val="20"/>
              </w:rPr>
              <w:t xml:space="preserve">Объекты начального </w:t>
            </w:r>
            <w:proofErr w:type="gramStart"/>
            <w:r w:rsidRPr="00406F5D">
              <w:rPr>
                <w:sz w:val="20"/>
                <w:szCs w:val="20"/>
              </w:rPr>
              <w:t>и  среднего</w:t>
            </w:r>
            <w:proofErr w:type="gramEnd"/>
            <w:r w:rsidRPr="00406F5D">
              <w:rPr>
                <w:sz w:val="20"/>
                <w:szCs w:val="20"/>
              </w:rPr>
              <w:t xml:space="preserve"> общего образования.</w:t>
            </w:r>
          </w:p>
          <w:p w:rsidR="00FF6F99" w:rsidRPr="00406F5D" w:rsidRDefault="00FF6F99" w:rsidP="003256B0">
            <w:pPr>
              <w:widowControl w:val="0"/>
              <w:autoSpaceDE w:val="0"/>
              <w:autoSpaceDN w:val="0"/>
              <w:adjustRightInd w:val="0"/>
              <w:ind w:right="33"/>
              <w:rPr>
                <w:sz w:val="20"/>
                <w:szCs w:val="20"/>
              </w:rPr>
            </w:pPr>
            <w:r w:rsidRPr="00406F5D">
              <w:rPr>
                <w:sz w:val="20"/>
                <w:szCs w:val="20"/>
              </w:rPr>
              <w:t>Внешкольное образование</w:t>
            </w:r>
          </w:p>
          <w:p w:rsidR="00FF6F99" w:rsidRPr="00406F5D" w:rsidRDefault="00FF6F99" w:rsidP="00E648F3">
            <w:pPr>
              <w:ind w:right="-172"/>
              <w:rPr>
                <w:sz w:val="20"/>
                <w:szCs w:val="20"/>
              </w:rPr>
            </w:pPr>
            <w:r w:rsidRPr="00406F5D">
              <w:rPr>
                <w:rFonts w:eastAsia="DengXian"/>
                <w:sz w:val="20"/>
                <w:szCs w:val="20"/>
              </w:rPr>
              <w:t>Здания, спортивные сооружений, предназначенных для занятия обучающихся физической культурой и спортом</w:t>
            </w:r>
          </w:p>
        </w:tc>
        <w:tc>
          <w:tcPr>
            <w:tcW w:w="4003" w:type="dxa"/>
            <w:shd w:val="clear" w:color="auto" w:fill="auto"/>
          </w:tcPr>
          <w:p w:rsidR="00FF6F99" w:rsidRPr="00406F5D" w:rsidRDefault="00FF6F99" w:rsidP="003256B0">
            <w:pPr>
              <w:ind w:left="34"/>
              <w:rPr>
                <w:sz w:val="20"/>
                <w:szCs w:val="20"/>
              </w:rPr>
            </w:pPr>
            <w:r w:rsidRPr="00406F5D">
              <w:rPr>
                <w:sz w:val="20"/>
                <w:szCs w:val="20"/>
              </w:rPr>
              <w:t>1 Предельные размеры земельного участка не устанавливается.</w:t>
            </w:r>
          </w:p>
          <w:p w:rsidR="00AA65CC" w:rsidRDefault="00FF6F99" w:rsidP="00AA65CC">
            <w:pPr>
              <w:ind w:left="34"/>
              <w:rPr>
                <w:sz w:val="20"/>
                <w:szCs w:val="20"/>
                <w:lang w:eastAsia="en-US"/>
              </w:rPr>
            </w:pPr>
            <w:r w:rsidRPr="00406F5D">
              <w:rPr>
                <w:sz w:val="20"/>
                <w:szCs w:val="20"/>
                <w:lang w:eastAsia="en-US"/>
              </w:rPr>
              <w:t>2.</w:t>
            </w:r>
            <w:r w:rsidR="00AA65CC" w:rsidRPr="00406F5D">
              <w:rPr>
                <w:sz w:val="20"/>
                <w:szCs w:val="20"/>
                <w:lang w:eastAsia="en-US"/>
              </w:rPr>
              <w:t xml:space="preserve"> Минимальный отступ от границ земельного участка</w:t>
            </w:r>
            <w:r w:rsidR="00AA65CC">
              <w:rPr>
                <w:sz w:val="20"/>
                <w:szCs w:val="20"/>
                <w:lang w:eastAsia="en-US"/>
              </w:rPr>
              <w:t>:</w:t>
            </w:r>
          </w:p>
          <w:p w:rsidR="00AA65CC" w:rsidRPr="00AA65CC" w:rsidRDefault="00AA65CC" w:rsidP="00AA65CC">
            <w:pPr>
              <w:ind w:left="34"/>
              <w:rPr>
                <w:sz w:val="20"/>
                <w:szCs w:val="20"/>
                <w:lang w:eastAsia="en-US"/>
              </w:rPr>
            </w:pPr>
            <w:r w:rsidRPr="00AA65CC">
              <w:rPr>
                <w:sz w:val="20"/>
                <w:szCs w:val="20"/>
                <w:lang w:eastAsia="en-US"/>
              </w:rPr>
              <w:t>- со стороны магистральной улицы –10 м.;</w:t>
            </w:r>
          </w:p>
          <w:p w:rsidR="00AA65CC" w:rsidRPr="00406F5D" w:rsidRDefault="00AA65CC" w:rsidP="00AA65CC">
            <w:pPr>
              <w:ind w:left="34"/>
              <w:rPr>
                <w:sz w:val="20"/>
                <w:szCs w:val="20"/>
              </w:rPr>
            </w:pPr>
            <w:r w:rsidRPr="00AA65CC">
              <w:rPr>
                <w:sz w:val="20"/>
                <w:szCs w:val="20"/>
                <w:lang w:eastAsia="en-US"/>
              </w:rPr>
              <w:t>-от иных границ земельного участка– 3 м.</w:t>
            </w:r>
          </w:p>
          <w:p w:rsidR="00FF6F99" w:rsidRPr="00406F5D" w:rsidRDefault="00FF6F99" w:rsidP="003256B0">
            <w:pPr>
              <w:widowControl w:val="0"/>
              <w:autoSpaceDE w:val="0"/>
              <w:autoSpaceDN w:val="0"/>
              <w:adjustRightInd w:val="0"/>
              <w:ind w:left="34"/>
              <w:jc w:val="both"/>
              <w:rPr>
                <w:spacing w:val="-14"/>
                <w:sz w:val="20"/>
                <w:szCs w:val="20"/>
              </w:rPr>
            </w:pPr>
            <w:r w:rsidRPr="00406F5D">
              <w:rPr>
                <w:spacing w:val="-14"/>
                <w:sz w:val="20"/>
                <w:szCs w:val="20"/>
              </w:rPr>
              <w:t>3.Максимальное количество этажей – 3.</w:t>
            </w:r>
          </w:p>
          <w:p w:rsidR="00FF6F99" w:rsidRPr="00406F5D" w:rsidRDefault="00FF6F99" w:rsidP="003256B0">
            <w:pPr>
              <w:ind w:left="34"/>
              <w:rPr>
                <w:sz w:val="20"/>
                <w:szCs w:val="20"/>
              </w:rPr>
            </w:pPr>
            <w:r w:rsidRPr="00406F5D">
              <w:rPr>
                <w:sz w:val="20"/>
                <w:szCs w:val="20"/>
              </w:rPr>
              <w:t>4.Максимальный процент застройки земельного участка не устанавливается.</w:t>
            </w:r>
          </w:p>
          <w:p w:rsidR="00FF6F99" w:rsidRPr="00406F5D" w:rsidRDefault="00FF6F99" w:rsidP="003256B0">
            <w:pPr>
              <w:ind w:left="34"/>
              <w:rPr>
                <w:sz w:val="20"/>
                <w:szCs w:val="20"/>
              </w:rPr>
            </w:pPr>
            <w:r w:rsidRPr="00406F5D">
              <w:rPr>
                <w:sz w:val="20"/>
                <w:szCs w:val="20"/>
              </w:rPr>
              <w:t>Иные параметры:</w:t>
            </w:r>
          </w:p>
          <w:p w:rsidR="00FF6F99" w:rsidRPr="00406F5D" w:rsidRDefault="00FF6F99" w:rsidP="003256B0">
            <w:pPr>
              <w:ind w:left="34"/>
              <w:rPr>
                <w:sz w:val="20"/>
                <w:szCs w:val="20"/>
              </w:rPr>
            </w:pPr>
            <w:r w:rsidRPr="00406F5D">
              <w:rPr>
                <w:sz w:val="20"/>
                <w:szCs w:val="20"/>
              </w:rPr>
              <w:t>Минимальный процент спортивно-игровых площадок – 20.</w:t>
            </w:r>
          </w:p>
          <w:p w:rsidR="00FF6F99" w:rsidRPr="00406F5D" w:rsidRDefault="00FF6F99" w:rsidP="003256B0">
            <w:pPr>
              <w:ind w:left="34"/>
              <w:rPr>
                <w:sz w:val="20"/>
                <w:szCs w:val="20"/>
              </w:rPr>
            </w:pPr>
            <w:r w:rsidRPr="00406F5D">
              <w:rPr>
                <w:sz w:val="20"/>
                <w:szCs w:val="20"/>
              </w:rPr>
              <w:t>Минимальный процент озеленения -50.</w:t>
            </w:r>
          </w:p>
          <w:p w:rsidR="00FF6F99" w:rsidRPr="00406F5D" w:rsidRDefault="00FF6F99" w:rsidP="003256B0">
            <w:pPr>
              <w:ind w:right="-172"/>
              <w:rPr>
                <w:sz w:val="20"/>
                <w:szCs w:val="20"/>
              </w:rPr>
            </w:pPr>
            <w:r w:rsidRPr="00406F5D">
              <w:rPr>
                <w:sz w:val="20"/>
                <w:szCs w:val="20"/>
              </w:rPr>
              <w:t>Минимальная высота ограждения – 1,2 м.</w:t>
            </w:r>
          </w:p>
        </w:tc>
        <w:tc>
          <w:tcPr>
            <w:tcW w:w="3261" w:type="dxa"/>
            <w:vMerge/>
            <w:shd w:val="clear" w:color="auto" w:fill="auto"/>
          </w:tcPr>
          <w:p w:rsidR="00FF6F99" w:rsidRPr="00406F5D" w:rsidRDefault="00FF6F99" w:rsidP="00E648F3">
            <w:pPr>
              <w:ind w:right="-172"/>
              <w:rPr>
                <w:sz w:val="20"/>
                <w:szCs w:val="20"/>
              </w:rPr>
            </w:pPr>
          </w:p>
        </w:tc>
      </w:tr>
    </w:tbl>
    <w:p w:rsidR="00016F35" w:rsidRPr="00F72FB5" w:rsidRDefault="00016F35" w:rsidP="00F72FB5"/>
    <w:p w:rsidR="00F64B34" w:rsidRPr="00406F5D" w:rsidRDefault="00F64B34" w:rsidP="00F72FB5">
      <w:r w:rsidRPr="00406F5D">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854"/>
        <w:gridCol w:w="2532"/>
        <w:gridCol w:w="3969"/>
        <w:gridCol w:w="3261"/>
      </w:tblGrid>
      <w:tr w:rsidR="00AD7B26" w:rsidRPr="00406F5D" w:rsidTr="00AD7B26">
        <w:trPr>
          <w:trHeight w:val="1670"/>
          <w:tblHeader/>
        </w:trPr>
        <w:tc>
          <w:tcPr>
            <w:tcW w:w="2411" w:type="dxa"/>
            <w:vAlign w:val="center"/>
          </w:tcPr>
          <w:p w:rsidR="00AD7B26" w:rsidRPr="00406F5D" w:rsidRDefault="00AD7B26" w:rsidP="00AD7B26">
            <w:pPr>
              <w:ind w:right="-172"/>
              <w:jc w:val="center"/>
              <w:rPr>
                <w:sz w:val="20"/>
                <w:szCs w:val="20"/>
              </w:rPr>
            </w:pPr>
            <w:r w:rsidRPr="00406F5D">
              <w:rPr>
                <w:sz w:val="20"/>
                <w:szCs w:val="20"/>
              </w:rPr>
              <w:t>ВИДЫ ИСПОЛЬЗОВАНИЯ</w:t>
            </w:r>
          </w:p>
          <w:p w:rsidR="00AD7B26" w:rsidRPr="00406F5D" w:rsidRDefault="00AD7B26" w:rsidP="00AD7B26">
            <w:pPr>
              <w:ind w:right="-172"/>
              <w:jc w:val="center"/>
              <w:rPr>
                <w:sz w:val="20"/>
                <w:szCs w:val="20"/>
              </w:rPr>
            </w:pPr>
            <w:r w:rsidRPr="00406F5D">
              <w:rPr>
                <w:sz w:val="20"/>
                <w:szCs w:val="20"/>
              </w:rPr>
              <w:t>ЗЕМЕЛЬНОГО УЧАСТКА</w:t>
            </w:r>
          </w:p>
        </w:tc>
        <w:tc>
          <w:tcPr>
            <w:tcW w:w="2854" w:type="dxa"/>
            <w:vAlign w:val="center"/>
          </w:tcPr>
          <w:p w:rsidR="00AD7B26" w:rsidRPr="00406F5D" w:rsidRDefault="00AD7B26" w:rsidP="00AD7B26">
            <w:pPr>
              <w:ind w:right="-172"/>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AD7B26" w:rsidRPr="00406F5D" w:rsidRDefault="002F0264" w:rsidP="002F0264">
            <w:pPr>
              <w:jc w:val="center"/>
              <w:rPr>
                <w:sz w:val="20"/>
                <w:szCs w:val="20"/>
              </w:rPr>
            </w:pPr>
            <w:r>
              <w:rPr>
                <w:sz w:val="20"/>
                <w:szCs w:val="20"/>
              </w:rPr>
              <w:t>ВИДЫ ОБЪЕКТОВ</w:t>
            </w:r>
          </w:p>
          <w:p w:rsidR="00AD7B26" w:rsidRPr="00406F5D" w:rsidRDefault="00AD7B26" w:rsidP="002F0264">
            <w:pPr>
              <w:jc w:val="center"/>
              <w:rPr>
                <w:sz w:val="20"/>
                <w:szCs w:val="20"/>
              </w:rPr>
            </w:pPr>
            <w:r w:rsidRPr="00406F5D">
              <w:rPr>
                <w:sz w:val="20"/>
                <w:szCs w:val="20"/>
              </w:rPr>
              <w:t>КАПИТАЛЬНОГО СТРОИТЕЛЬСТВА И ИНЫЕ ВИДЫ</w:t>
            </w:r>
          </w:p>
          <w:p w:rsidR="00AD7B26" w:rsidRPr="00406F5D" w:rsidRDefault="00AD7B26" w:rsidP="002F0264">
            <w:pPr>
              <w:jc w:val="center"/>
              <w:rPr>
                <w:sz w:val="20"/>
                <w:szCs w:val="20"/>
              </w:rPr>
            </w:pPr>
            <w:r w:rsidRPr="00406F5D">
              <w:rPr>
                <w:sz w:val="20"/>
                <w:szCs w:val="20"/>
              </w:rPr>
              <w:t>ОБЪЕКТОВ</w:t>
            </w:r>
          </w:p>
        </w:tc>
        <w:tc>
          <w:tcPr>
            <w:tcW w:w="3969" w:type="dxa"/>
            <w:shd w:val="clear" w:color="auto" w:fill="auto"/>
            <w:vAlign w:val="center"/>
          </w:tcPr>
          <w:p w:rsidR="00AD7B26" w:rsidRPr="00406F5D" w:rsidRDefault="00AD7B26" w:rsidP="00E37CA0">
            <w:pPr>
              <w:ind w:right="-172"/>
              <w:jc w:val="center"/>
              <w:rPr>
                <w:sz w:val="20"/>
                <w:szCs w:val="20"/>
              </w:rPr>
            </w:pPr>
            <w:r w:rsidRPr="00AD7B2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AD7B26" w:rsidRPr="00406F5D" w:rsidRDefault="00AD7B26" w:rsidP="00E37CA0">
            <w:pPr>
              <w:ind w:right="34"/>
              <w:jc w:val="center"/>
              <w:rPr>
                <w:sz w:val="20"/>
                <w:szCs w:val="20"/>
              </w:rPr>
            </w:pPr>
            <w:r w:rsidRPr="00406F5D">
              <w:rPr>
                <w:sz w:val="20"/>
                <w:szCs w:val="20"/>
              </w:rPr>
              <w:t>ОСОБЫЕ УСЛОВИЯ РЕАЛИЗАЦИИ РЕГЛАМЕНТА</w:t>
            </w:r>
          </w:p>
        </w:tc>
      </w:tr>
      <w:tr w:rsidR="00F64B34" w:rsidRPr="00406F5D" w:rsidTr="00AD7B26">
        <w:trPr>
          <w:tblHeader/>
        </w:trPr>
        <w:tc>
          <w:tcPr>
            <w:tcW w:w="2411" w:type="dxa"/>
          </w:tcPr>
          <w:p w:rsidR="00F64B34" w:rsidRPr="00406F5D" w:rsidRDefault="00F64B34" w:rsidP="00E648F3">
            <w:pPr>
              <w:ind w:right="-172"/>
              <w:jc w:val="center"/>
              <w:rPr>
                <w:sz w:val="20"/>
                <w:szCs w:val="20"/>
              </w:rPr>
            </w:pPr>
            <w:r w:rsidRPr="00406F5D">
              <w:rPr>
                <w:sz w:val="20"/>
                <w:szCs w:val="20"/>
              </w:rPr>
              <w:t>1</w:t>
            </w:r>
          </w:p>
        </w:tc>
        <w:tc>
          <w:tcPr>
            <w:tcW w:w="2854" w:type="dxa"/>
          </w:tcPr>
          <w:p w:rsidR="00F64B34" w:rsidRPr="00406F5D" w:rsidRDefault="00F64B34" w:rsidP="00E648F3">
            <w:pPr>
              <w:ind w:right="-172"/>
              <w:jc w:val="center"/>
              <w:rPr>
                <w:sz w:val="20"/>
                <w:szCs w:val="20"/>
              </w:rPr>
            </w:pPr>
            <w:r w:rsidRPr="00406F5D">
              <w:rPr>
                <w:sz w:val="20"/>
                <w:szCs w:val="20"/>
              </w:rPr>
              <w:t>2</w:t>
            </w:r>
          </w:p>
        </w:tc>
        <w:tc>
          <w:tcPr>
            <w:tcW w:w="2532" w:type="dxa"/>
            <w:shd w:val="clear" w:color="auto" w:fill="auto"/>
          </w:tcPr>
          <w:p w:rsidR="00F64B34" w:rsidRPr="00406F5D" w:rsidRDefault="00F64B34" w:rsidP="00E648F3">
            <w:pPr>
              <w:ind w:right="-172"/>
              <w:jc w:val="center"/>
              <w:rPr>
                <w:sz w:val="20"/>
                <w:szCs w:val="20"/>
              </w:rPr>
            </w:pPr>
            <w:r w:rsidRPr="00406F5D">
              <w:rPr>
                <w:sz w:val="20"/>
                <w:szCs w:val="20"/>
              </w:rPr>
              <w:t>3</w:t>
            </w:r>
          </w:p>
        </w:tc>
        <w:tc>
          <w:tcPr>
            <w:tcW w:w="3969" w:type="dxa"/>
            <w:shd w:val="clear" w:color="auto" w:fill="auto"/>
          </w:tcPr>
          <w:p w:rsidR="00F64B34" w:rsidRPr="00406F5D" w:rsidRDefault="00F64B34" w:rsidP="00E648F3">
            <w:pPr>
              <w:ind w:right="-172"/>
              <w:jc w:val="center"/>
              <w:rPr>
                <w:sz w:val="20"/>
                <w:szCs w:val="20"/>
              </w:rPr>
            </w:pPr>
            <w:r w:rsidRPr="00406F5D">
              <w:rPr>
                <w:sz w:val="20"/>
                <w:szCs w:val="20"/>
              </w:rPr>
              <w:t>4</w:t>
            </w:r>
          </w:p>
        </w:tc>
        <w:tc>
          <w:tcPr>
            <w:tcW w:w="3261" w:type="dxa"/>
            <w:shd w:val="clear" w:color="auto" w:fill="auto"/>
          </w:tcPr>
          <w:p w:rsidR="00F64B34" w:rsidRPr="00406F5D" w:rsidRDefault="00F64B34" w:rsidP="00E648F3">
            <w:pPr>
              <w:ind w:right="-172"/>
              <w:jc w:val="center"/>
              <w:rPr>
                <w:sz w:val="20"/>
                <w:szCs w:val="20"/>
              </w:rPr>
            </w:pPr>
            <w:r w:rsidRPr="00406F5D">
              <w:rPr>
                <w:sz w:val="20"/>
                <w:szCs w:val="20"/>
              </w:rPr>
              <w:t>5</w:t>
            </w:r>
          </w:p>
        </w:tc>
      </w:tr>
      <w:tr w:rsidR="00BB7149" w:rsidRPr="00406F5D" w:rsidTr="00AD7B26">
        <w:tc>
          <w:tcPr>
            <w:tcW w:w="2411" w:type="dxa"/>
          </w:tcPr>
          <w:p w:rsidR="00BB7149" w:rsidRPr="00406F5D" w:rsidRDefault="00BB7149" w:rsidP="00BB7149">
            <w:pPr>
              <w:autoSpaceDE w:val="0"/>
              <w:autoSpaceDN w:val="0"/>
              <w:adjustRightInd w:val="0"/>
              <w:rPr>
                <w:bCs/>
                <w:sz w:val="20"/>
                <w:szCs w:val="20"/>
              </w:rPr>
            </w:pPr>
            <w:r w:rsidRPr="00406F5D">
              <w:rPr>
                <w:bCs/>
                <w:sz w:val="20"/>
                <w:szCs w:val="20"/>
              </w:rPr>
              <w:t>Предоставление коммунальных услуг 3.1.1</w:t>
            </w:r>
          </w:p>
          <w:p w:rsidR="00BB7149" w:rsidRPr="00406F5D" w:rsidRDefault="00BB7149" w:rsidP="00BB7149">
            <w:pPr>
              <w:widowControl w:val="0"/>
              <w:autoSpaceDE w:val="0"/>
              <w:autoSpaceDN w:val="0"/>
              <w:adjustRightInd w:val="0"/>
              <w:jc w:val="both"/>
              <w:rPr>
                <w:sz w:val="20"/>
                <w:szCs w:val="20"/>
              </w:rPr>
            </w:pPr>
          </w:p>
        </w:tc>
        <w:tc>
          <w:tcPr>
            <w:tcW w:w="2854" w:type="dxa"/>
          </w:tcPr>
          <w:p w:rsidR="00BB7149" w:rsidRPr="00406F5D" w:rsidRDefault="00BB7149" w:rsidP="00BB7149">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BB7149" w:rsidRPr="00406F5D" w:rsidRDefault="00BB7149" w:rsidP="00BB7149">
            <w:pPr>
              <w:ind w:right="-172"/>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BB7149" w:rsidRPr="00406F5D" w:rsidRDefault="00BB7149" w:rsidP="00BB7149">
            <w:pPr>
              <w:ind w:right="-172"/>
              <w:rPr>
                <w:sz w:val="20"/>
                <w:szCs w:val="20"/>
              </w:rPr>
            </w:pPr>
            <w:r w:rsidRPr="00406F5D">
              <w:rPr>
                <w:sz w:val="20"/>
                <w:szCs w:val="20"/>
              </w:rPr>
              <w:t>1.Предельные размеры земельных участков не устанавливаются.</w:t>
            </w:r>
          </w:p>
          <w:p w:rsidR="00BB7149" w:rsidRPr="00406F5D" w:rsidRDefault="00BB7149" w:rsidP="00BB7149">
            <w:pPr>
              <w:ind w:right="-172"/>
              <w:rPr>
                <w:sz w:val="20"/>
                <w:szCs w:val="20"/>
              </w:rPr>
            </w:pPr>
            <w:r w:rsidRPr="00406F5D">
              <w:rPr>
                <w:sz w:val="20"/>
                <w:szCs w:val="20"/>
              </w:rPr>
              <w:t>2.Минимальный отступ от границ земельного участка не устанавливается.</w:t>
            </w:r>
          </w:p>
          <w:p w:rsidR="00BB7149" w:rsidRPr="00406F5D" w:rsidRDefault="00BB7149" w:rsidP="00BB7149">
            <w:pPr>
              <w:ind w:right="-172"/>
              <w:rPr>
                <w:sz w:val="20"/>
                <w:szCs w:val="20"/>
              </w:rPr>
            </w:pPr>
            <w:r w:rsidRPr="00406F5D">
              <w:rPr>
                <w:sz w:val="20"/>
                <w:szCs w:val="20"/>
              </w:rPr>
              <w:t>3.Максимальное количество этажей</w:t>
            </w:r>
          </w:p>
          <w:p w:rsidR="00BB7149" w:rsidRPr="00406F5D" w:rsidRDefault="00BB7149" w:rsidP="00BB7149">
            <w:pPr>
              <w:ind w:right="-172"/>
              <w:rPr>
                <w:sz w:val="20"/>
                <w:szCs w:val="20"/>
              </w:rPr>
            </w:pPr>
            <w:r w:rsidRPr="00406F5D">
              <w:rPr>
                <w:sz w:val="20"/>
                <w:szCs w:val="20"/>
              </w:rPr>
              <w:t>- 1.</w:t>
            </w:r>
          </w:p>
          <w:p w:rsidR="00BB7149" w:rsidRPr="00406F5D" w:rsidRDefault="00BB7149" w:rsidP="00BB7149">
            <w:pPr>
              <w:ind w:right="-172"/>
              <w:rPr>
                <w:sz w:val="20"/>
                <w:szCs w:val="20"/>
              </w:rPr>
            </w:pPr>
            <w:r w:rsidRPr="00406F5D">
              <w:rPr>
                <w:sz w:val="20"/>
                <w:szCs w:val="20"/>
              </w:rPr>
              <w:t>4.Максимальный процент застройки не устанавливается.</w:t>
            </w:r>
          </w:p>
        </w:tc>
        <w:tc>
          <w:tcPr>
            <w:tcW w:w="3261" w:type="dxa"/>
            <w:shd w:val="clear" w:color="auto" w:fill="auto"/>
          </w:tcPr>
          <w:p w:rsidR="00BB7149" w:rsidRPr="00406F5D" w:rsidRDefault="00BB7149" w:rsidP="00BB7149">
            <w:pPr>
              <w:ind w:right="-172"/>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B7149" w:rsidRPr="00406F5D" w:rsidTr="00AD7B26">
        <w:tc>
          <w:tcPr>
            <w:tcW w:w="2411" w:type="dxa"/>
          </w:tcPr>
          <w:p w:rsidR="00BB7149" w:rsidRPr="00406F5D" w:rsidRDefault="00BB7149" w:rsidP="00BB7149">
            <w:pPr>
              <w:autoSpaceDE w:val="0"/>
              <w:autoSpaceDN w:val="0"/>
              <w:adjustRightInd w:val="0"/>
              <w:jc w:val="both"/>
              <w:rPr>
                <w:sz w:val="20"/>
                <w:szCs w:val="20"/>
              </w:rPr>
            </w:pPr>
            <w:r w:rsidRPr="00406F5D">
              <w:rPr>
                <w:sz w:val="20"/>
                <w:szCs w:val="20"/>
              </w:rPr>
              <w:t>Служебные гаражи 4.9.</w:t>
            </w:r>
          </w:p>
          <w:p w:rsidR="00BB7149" w:rsidRPr="00406F5D" w:rsidRDefault="00BB7149" w:rsidP="00BB7149">
            <w:pPr>
              <w:autoSpaceDE w:val="0"/>
              <w:autoSpaceDN w:val="0"/>
              <w:adjustRightInd w:val="0"/>
              <w:jc w:val="both"/>
              <w:rPr>
                <w:bCs/>
                <w:sz w:val="20"/>
                <w:szCs w:val="20"/>
              </w:rPr>
            </w:pPr>
          </w:p>
        </w:tc>
        <w:tc>
          <w:tcPr>
            <w:tcW w:w="2854" w:type="dxa"/>
          </w:tcPr>
          <w:p w:rsidR="00BB7149" w:rsidRPr="00406F5D" w:rsidRDefault="00BB7149" w:rsidP="00BB7149">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BB7149" w:rsidRPr="00406F5D" w:rsidRDefault="00BB7149" w:rsidP="00BB7149">
            <w:pPr>
              <w:rPr>
                <w:sz w:val="20"/>
                <w:szCs w:val="20"/>
              </w:rPr>
            </w:pPr>
            <w:r w:rsidRPr="00406F5D">
              <w:rPr>
                <w:sz w:val="20"/>
                <w:szCs w:val="20"/>
              </w:rPr>
              <w:t>Постоянные или временные гаражи с несколькими стояночными местами.</w:t>
            </w:r>
          </w:p>
          <w:p w:rsidR="00BB7149" w:rsidRPr="00406F5D" w:rsidRDefault="00BB7149" w:rsidP="00BB7149">
            <w:pPr>
              <w:rPr>
                <w:sz w:val="20"/>
                <w:szCs w:val="20"/>
              </w:rPr>
            </w:pPr>
            <w:r w:rsidRPr="00406F5D">
              <w:rPr>
                <w:sz w:val="20"/>
                <w:szCs w:val="20"/>
              </w:rPr>
              <w:t>Стоянки, (парковки), в том числе многоярусные</w:t>
            </w:r>
          </w:p>
        </w:tc>
        <w:tc>
          <w:tcPr>
            <w:tcW w:w="3969" w:type="dxa"/>
            <w:shd w:val="clear" w:color="auto" w:fill="auto"/>
          </w:tcPr>
          <w:p w:rsidR="00BB7149" w:rsidRPr="00406F5D" w:rsidRDefault="00BB7149" w:rsidP="00BB7149">
            <w:pPr>
              <w:ind w:right="-172"/>
              <w:rPr>
                <w:sz w:val="20"/>
                <w:szCs w:val="20"/>
              </w:rPr>
            </w:pPr>
            <w:r w:rsidRPr="00406F5D">
              <w:rPr>
                <w:sz w:val="20"/>
                <w:szCs w:val="20"/>
              </w:rPr>
              <w:t>1. Предельные размеры земельных участков не устанавливаются.</w:t>
            </w:r>
          </w:p>
          <w:p w:rsidR="00BB7149" w:rsidRPr="00406F5D" w:rsidRDefault="00BB7149" w:rsidP="00BB7149">
            <w:pPr>
              <w:widowControl w:val="0"/>
              <w:autoSpaceDE w:val="0"/>
              <w:autoSpaceDN w:val="0"/>
              <w:adjustRightInd w:val="0"/>
              <w:ind w:right="33"/>
              <w:rPr>
                <w:sz w:val="20"/>
                <w:szCs w:val="20"/>
              </w:rPr>
            </w:pPr>
            <w:r w:rsidRPr="00406F5D">
              <w:rPr>
                <w:sz w:val="20"/>
                <w:szCs w:val="20"/>
              </w:rPr>
              <w:t>2.Минимальный отступ от границ земельного участка – 3 м.</w:t>
            </w:r>
          </w:p>
          <w:p w:rsidR="00BB7149" w:rsidRPr="00406F5D" w:rsidRDefault="00BB7149" w:rsidP="00BB7149">
            <w:pPr>
              <w:widowControl w:val="0"/>
              <w:autoSpaceDE w:val="0"/>
              <w:autoSpaceDN w:val="0"/>
              <w:adjustRightInd w:val="0"/>
              <w:rPr>
                <w:sz w:val="20"/>
                <w:szCs w:val="20"/>
              </w:rPr>
            </w:pPr>
            <w:r w:rsidRPr="00406F5D">
              <w:rPr>
                <w:sz w:val="20"/>
                <w:szCs w:val="20"/>
              </w:rPr>
              <w:t>3.Максимальное количество этажей – 1.</w:t>
            </w:r>
          </w:p>
          <w:p w:rsidR="00BB7149" w:rsidRPr="00406F5D" w:rsidRDefault="00BB7149" w:rsidP="00BB7149">
            <w:pPr>
              <w:rPr>
                <w:sz w:val="20"/>
                <w:szCs w:val="20"/>
              </w:rPr>
            </w:pPr>
            <w:r w:rsidRPr="00406F5D">
              <w:rPr>
                <w:sz w:val="20"/>
                <w:szCs w:val="20"/>
              </w:rPr>
              <w:t>4.Максимальный процент застройки-10.</w:t>
            </w:r>
          </w:p>
          <w:p w:rsidR="00BB7149" w:rsidRPr="00406F5D" w:rsidRDefault="00BB7149" w:rsidP="00BB7149">
            <w:pPr>
              <w:rPr>
                <w:i/>
                <w:sz w:val="20"/>
                <w:szCs w:val="20"/>
              </w:rPr>
            </w:pPr>
            <w:r w:rsidRPr="00406F5D">
              <w:rPr>
                <w:i/>
                <w:sz w:val="20"/>
                <w:szCs w:val="20"/>
              </w:rPr>
              <w:t>Иные параметры:</w:t>
            </w:r>
          </w:p>
          <w:p w:rsidR="00BB7149" w:rsidRPr="00406F5D" w:rsidRDefault="00BB7149" w:rsidP="00BB7149">
            <w:pPr>
              <w:widowControl w:val="0"/>
              <w:autoSpaceDE w:val="0"/>
              <w:autoSpaceDN w:val="0"/>
              <w:adjustRightInd w:val="0"/>
              <w:rPr>
                <w:sz w:val="20"/>
                <w:szCs w:val="20"/>
              </w:rPr>
            </w:pPr>
            <w:r w:rsidRPr="00406F5D">
              <w:rPr>
                <w:sz w:val="20"/>
                <w:szCs w:val="20"/>
              </w:rPr>
              <w:t>Расстояние от площадок до окон не менее - 10м.</w:t>
            </w:r>
          </w:p>
        </w:tc>
        <w:tc>
          <w:tcPr>
            <w:tcW w:w="3261" w:type="dxa"/>
            <w:shd w:val="clear" w:color="auto" w:fill="auto"/>
          </w:tcPr>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w:t>
            </w:r>
            <w:proofErr w:type="gramStart"/>
            <w:r w:rsidRPr="00406F5D">
              <w:rPr>
                <w:sz w:val="20"/>
                <w:szCs w:val="20"/>
              </w:rPr>
              <w:t>37  настоящих</w:t>
            </w:r>
            <w:proofErr w:type="gramEnd"/>
            <w:r w:rsidRPr="00406F5D">
              <w:rPr>
                <w:sz w:val="20"/>
                <w:szCs w:val="20"/>
              </w:rPr>
              <w:t xml:space="preserve"> Правил.</w:t>
            </w:r>
          </w:p>
          <w:p w:rsidR="00BB7149" w:rsidRPr="00406F5D" w:rsidRDefault="00BB7149" w:rsidP="00BB7149">
            <w:pPr>
              <w:ind w:right="-172"/>
              <w:jc w:val="center"/>
              <w:rPr>
                <w:sz w:val="20"/>
                <w:szCs w:val="20"/>
              </w:rPr>
            </w:pPr>
          </w:p>
        </w:tc>
      </w:tr>
    </w:tbl>
    <w:p w:rsidR="00471EFB" w:rsidRPr="00F72FB5" w:rsidRDefault="00471EFB" w:rsidP="00F72FB5"/>
    <w:p w:rsidR="00F64B34" w:rsidRPr="00406F5D" w:rsidRDefault="00F64B34" w:rsidP="00F72FB5">
      <w:r w:rsidRPr="00406F5D">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AD7B26" w:rsidRPr="00406F5D" w:rsidTr="00AD7B26">
        <w:trPr>
          <w:trHeight w:val="1670"/>
          <w:tblHeader/>
        </w:trPr>
        <w:tc>
          <w:tcPr>
            <w:tcW w:w="2430" w:type="dxa"/>
            <w:vAlign w:val="center"/>
          </w:tcPr>
          <w:p w:rsidR="00AD7B26" w:rsidRPr="00406F5D" w:rsidRDefault="00AD7B26" w:rsidP="00AD7B26">
            <w:pPr>
              <w:jc w:val="center"/>
              <w:rPr>
                <w:sz w:val="20"/>
                <w:szCs w:val="20"/>
              </w:rPr>
            </w:pPr>
            <w:r w:rsidRPr="00406F5D">
              <w:rPr>
                <w:sz w:val="20"/>
                <w:szCs w:val="20"/>
              </w:rPr>
              <w:t>ВИДЫ ИСПОЛЬЗОВАНИЯ</w:t>
            </w:r>
          </w:p>
          <w:p w:rsidR="00AD7B26" w:rsidRPr="00406F5D" w:rsidRDefault="00AD7B26" w:rsidP="00AD7B26">
            <w:pPr>
              <w:jc w:val="center"/>
              <w:rPr>
                <w:sz w:val="20"/>
                <w:szCs w:val="20"/>
              </w:rPr>
            </w:pPr>
            <w:r w:rsidRPr="00406F5D">
              <w:rPr>
                <w:sz w:val="20"/>
                <w:szCs w:val="20"/>
              </w:rPr>
              <w:t>ЗЕМЕЛЬНОГО УЧАСТКА</w:t>
            </w:r>
          </w:p>
        </w:tc>
        <w:tc>
          <w:tcPr>
            <w:tcW w:w="2835" w:type="dxa"/>
            <w:vAlign w:val="center"/>
          </w:tcPr>
          <w:p w:rsidR="00AD7B26" w:rsidRPr="00406F5D" w:rsidRDefault="00AD7B26" w:rsidP="00AD7B26">
            <w:pPr>
              <w:ind w:right="34"/>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AD7B26" w:rsidRPr="00406F5D" w:rsidRDefault="002F0264" w:rsidP="00AD7B26">
            <w:pPr>
              <w:ind w:right="34"/>
              <w:jc w:val="center"/>
              <w:rPr>
                <w:sz w:val="20"/>
                <w:szCs w:val="20"/>
              </w:rPr>
            </w:pPr>
            <w:r>
              <w:rPr>
                <w:sz w:val="20"/>
                <w:szCs w:val="20"/>
              </w:rPr>
              <w:t>ВИДЫ ОБЪЕКТОВ</w:t>
            </w:r>
          </w:p>
          <w:p w:rsidR="00AD7B26" w:rsidRPr="00406F5D" w:rsidRDefault="00AD7B26" w:rsidP="00AD7B26">
            <w:pPr>
              <w:ind w:right="34"/>
              <w:jc w:val="center"/>
              <w:rPr>
                <w:sz w:val="20"/>
                <w:szCs w:val="20"/>
              </w:rPr>
            </w:pPr>
            <w:r w:rsidRPr="00406F5D">
              <w:rPr>
                <w:sz w:val="20"/>
                <w:szCs w:val="20"/>
              </w:rPr>
              <w:t>КАПИТАЛЬНОГО СТРОИТЕЛЬСТВА И ИНЫЕ ВИДЫ</w:t>
            </w:r>
          </w:p>
          <w:p w:rsidR="00AD7B26" w:rsidRPr="00406F5D" w:rsidRDefault="00AD7B26" w:rsidP="00AD7B26">
            <w:pPr>
              <w:ind w:right="34"/>
              <w:jc w:val="center"/>
              <w:rPr>
                <w:sz w:val="20"/>
                <w:szCs w:val="20"/>
              </w:rPr>
            </w:pPr>
            <w:r w:rsidRPr="00406F5D">
              <w:rPr>
                <w:sz w:val="20"/>
                <w:szCs w:val="20"/>
              </w:rPr>
              <w:t>ОБЪЕКТОВ</w:t>
            </w:r>
          </w:p>
        </w:tc>
        <w:tc>
          <w:tcPr>
            <w:tcW w:w="3969" w:type="dxa"/>
            <w:shd w:val="clear" w:color="auto" w:fill="auto"/>
            <w:vAlign w:val="center"/>
          </w:tcPr>
          <w:p w:rsidR="00AD7B26" w:rsidRPr="00406F5D" w:rsidRDefault="00AD7B26" w:rsidP="00AD7B26">
            <w:pPr>
              <w:ind w:right="-172"/>
              <w:jc w:val="center"/>
              <w:rPr>
                <w:sz w:val="20"/>
                <w:szCs w:val="20"/>
              </w:rPr>
            </w:pPr>
            <w:r w:rsidRPr="00AD7B2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AD7B26" w:rsidRPr="00406F5D" w:rsidRDefault="00AD7B26" w:rsidP="00AD7B26">
            <w:pPr>
              <w:ind w:right="-172"/>
              <w:jc w:val="center"/>
              <w:rPr>
                <w:sz w:val="20"/>
                <w:szCs w:val="20"/>
              </w:rPr>
            </w:pPr>
            <w:r w:rsidRPr="00406F5D">
              <w:rPr>
                <w:sz w:val="20"/>
                <w:szCs w:val="20"/>
              </w:rPr>
              <w:t>ОСОБЫЕ УСЛОВИЯ РЕА-ЛИЗАЦИИ РЕГЛАМЕНТА</w:t>
            </w:r>
          </w:p>
        </w:tc>
      </w:tr>
      <w:tr w:rsidR="00F64B34" w:rsidRPr="00406F5D" w:rsidTr="00AD7B26">
        <w:trPr>
          <w:tblHeader/>
        </w:trPr>
        <w:tc>
          <w:tcPr>
            <w:tcW w:w="2430" w:type="dxa"/>
          </w:tcPr>
          <w:p w:rsidR="00F64B34" w:rsidRPr="00406F5D" w:rsidRDefault="00F64B34" w:rsidP="00E648F3">
            <w:pPr>
              <w:ind w:right="-172"/>
              <w:jc w:val="center"/>
              <w:rPr>
                <w:sz w:val="20"/>
                <w:szCs w:val="20"/>
              </w:rPr>
            </w:pPr>
            <w:r w:rsidRPr="00406F5D">
              <w:rPr>
                <w:sz w:val="20"/>
                <w:szCs w:val="20"/>
              </w:rPr>
              <w:t>1</w:t>
            </w:r>
          </w:p>
        </w:tc>
        <w:tc>
          <w:tcPr>
            <w:tcW w:w="2835" w:type="dxa"/>
          </w:tcPr>
          <w:p w:rsidR="00F64B34" w:rsidRPr="00406F5D" w:rsidRDefault="00F64B34" w:rsidP="00E648F3">
            <w:pPr>
              <w:ind w:right="-172"/>
              <w:jc w:val="center"/>
              <w:rPr>
                <w:sz w:val="20"/>
                <w:szCs w:val="20"/>
              </w:rPr>
            </w:pPr>
            <w:r w:rsidRPr="00406F5D">
              <w:rPr>
                <w:sz w:val="20"/>
                <w:szCs w:val="20"/>
              </w:rPr>
              <w:t>2</w:t>
            </w:r>
          </w:p>
        </w:tc>
        <w:tc>
          <w:tcPr>
            <w:tcW w:w="2532" w:type="dxa"/>
            <w:shd w:val="clear" w:color="auto" w:fill="auto"/>
          </w:tcPr>
          <w:p w:rsidR="00F64B34" w:rsidRPr="00406F5D" w:rsidRDefault="00F64B34" w:rsidP="00E648F3">
            <w:pPr>
              <w:ind w:right="-172"/>
              <w:jc w:val="center"/>
              <w:rPr>
                <w:sz w:val="20"/>
                <w:szCs w:val="20"/>
              </w:rPr>
            </w:pPr>
            <w:r w:rsidRPr="00406F5D">
              <w:rPr>
                <w:sz w:val="20"/>
                <w:szCs w:val="20"/>
              </w:rPr>
              <w:t>3</w:t>
            </w:r>
          </w:p>
        </w:tc>
        <w:tc>
          <w:tcPr>
            <w:tcW w:w="3969" w:type="dxa"/>
            <w:shd w:val="clear" w:color="auto" w:fill="auto"/>
          </w:tcPr>
          <w:p w:rsidR="00F64B34" w:rsidRPr="00406F5D" w:rsidRDefault="00F64B34" w:rsidP="00E648F3">
            <w:pPr>
              <w:ind w:right="-172"/>
              <w:jc w:val="center"/>
              <w:rPr>
                <w:sz w:val="20"/>
                <w:szCs w:val="20"/>
              </w:rPr>
            </w:pPr>
            <w:r w:rsidRPr="00406F5D">
              <w:rPr>
                <w:sz w:val="20"/>
                <w:szCs w:val="20"/>
              </w:rPr>
              <w:t>4</w:t>
            </w:r>
          </w:p>
        </w:tc>
        <w:tc>
          <w:tcPr>
            <w:tcW w:w="3261" w:type="dxa"/>
            <w:shd w:val="clear" w:color="auto" w:fill="auto"/>
          </w:tcPr>
          <w:p w:rsidR="00F64B34" w:rsidRPr="00406F5D" w:rsidRDefault="00F64B34" w:rsidP="00E648F3">
            <w:pPr>
              <w:ind w:right="-172"/>
              <w:jc w:val="center"/>
              <w:rPr>
                <w:sz w:val="20"/>
                <w:szCs w:val="20"/>
              </w:rPr>
            </w:pPr>
            <w:r w:rsidRPr="00406F5D">
              <w:rPr>
                <w:sz w:val="20"/>
                <w:szCs w:val="20"/>
              </w:rPr>
              <w:t>5</w:t>
            </w:r>
          </w:p>
        </w:tc>
      </w:tr>
      <w:tr w:rsidR="00BB7149" w:rsidRPr="00406F5D" w:rsidTr="00AD7B26">
        <w:tc>
          <w:tcPr>
            <w:tcW w:w="2430" w:type="dxa"/>
          </w:tcPr>
          <w:p w:rsidR="00BB7149" w:rsidRPr="00406F5D" w:rsidRDefault="00BB7149" w:rsidP="00BB7149">
            <w:pPr>
              <w:ind w:right="-172"/>
              <w:rPr>
                <w:sz w:val="20"/>
                <w:szCs w:val="20"/>
              </w:rPr>
            </w:pPr>
            <w:r w:rsidRPr="00406F5D">
              <w:rPr>
                <w:sz w:val="20"/>
                <w:szCs w:val="20"/>
              </w:rPr>
              <w:t>Для индивидуального жилищного строительства</w:t>
            </w:r>
          </w:p>
          <w:p w:rsidR="00BB7149" w:rsidRPr="00406F5D" w:rsidRDefault="00BB7149" w:rsidP="00BB7149">
            <w:pPr>
              <w:ind w:right="-172"/>
              <w:rPr>
                <w:sz w:val="20"/>
                <w:szCs w:val="20"/>
              </w:rPr>
            </w:pPr>
            <w:r w:rsidRPr="00406F5D">
              <w:rPr>
                <w:sz w:val="20"/>
                <w:szCs w:val="20"/>
              </w:rPr>
              <w:t>2.1</w:t>
            </w:r>
          </w:p>
          <w:p w:rsidR="00BB7149" w:rsidRPr="00406F5D" w:rsidRDefault="00BB7149" w:rsidP="00BB7149">
            <w:pPr>
              <w:ind w:right="-172"/>
              <w:rPr>
                <w:sz w:val="20"/>
                <w:szCs w:val="20"/>
              </w:rPr>
            </w:pPr>
          </w:p>
          <w:p w:rsidR="00BB7149" w:rsidRPr="00406F5D" w:rsidRDefault="00BB7149" w:rsidP="00BB7149">
            <w:pPr>
              <w:ind w:right="-172"/>
              <w:rPr>
                <w:sz w:val="20"/>
                <w:szCs w:val="20"/>
              </w:rPr>
            </w:pPr>
          </w:p>
        </w:tc>
        <w:tc>
          <w:tcPr>
            <w:tcW w:w="2835" w:type="dxa"/>
          </w:tcPr>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выращивание сельскохозяйственных культур;</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индивидуальных гаражей и хозяйственных построек</w:t>
            </w:r>
          </w:p>
          <w:p w:rsidR="00BB7149" w:rsidRPr="00406F5D" w:rsidRDefault="00BB7149" w:rsidP="00BB7149">
            <w:pPr>
              <w:ind w:right="-172"/>
              <w:rPr>
                <w:sz w:val="20"/>
                <w:szCs w:val="20"/>
              </w:rPr>
            </w:pPr>
          </w:p>
          <w:p w:rsidR="00BB7149" w:rsidRPr="00406F5D" w:rsidRDefault="00BB7149" w:rsidP="00BB7149">
            <w:pPr>
              <w:ind w:right="-172"/>
              <w:rPr>
                <w:sz w:val="20"/>
                <w:szCs w:val="20"/>
              </w:rPr>
            </w:pPr>
          </w:p>
        </w:tc>
        <w:tc>
          <w:tcPr>
            <w:tcW w:w="2532" w:type="dxa"/>
            <w:shd w:val="clear" w:color="auto" w:fill="auto"/>
          </w:tcPr>
          <w:p w:rsidR="00BB7149" w:rsidRPr="00406F5D" w:rsidRDefault="00BB7149" w:rsidP="00BB7149">
            <w:pPr>
              <w:ind w:right="-172"/>
              <w:rPr>
                <w:sz w:val="20"/>
                <w:szCs w:val="20"/>
              </w:rPr>
            </w:pPr>
            <w:r w:rsidRPr="00406F5D">
              <w:rPr>
                <w:sz w:val="20"/>
                <w:szCs w:val="20"/>
              </w:rPr>
              <w:t>Индивидуальные жилые дома.</w:t>
            </w:r>
          </w:p>
          <w:p w:rsidR="00BB7149" w:rsidRPr="00406F5D" w:rsidRDefault="00BB7149" w:rsidP="00BB7149">
            <w:pPr>
              <w:ind w:right="-172"/>
              <w:rPr>
                <w:sz w:val="20"/>
                <w:szCs w:val="20"/>
              </w:rPr>
            </w:pPr>
            <w:r w:rsidRPr="00406F5D">
              <w:rPr>
                <w:sz w:val="20"/>
                <w:szCs w:val="20"/>
              </w:rPr>
              <w:t>Индивидуальные гаражи на 1-2 легковых автомобиля.</w:t>
            </w:r>
          </w:p>
          <w:p w:rsidR="00BB7149" w:rsidRPr="00406F5D" w:rsidRDefault="00BB7149" w:rsidP="00BB7149">
            <w:pPr>
              <w:ind w:right="-172"/>
              <w:rPr>
                <w:sz w:val="20"/>
                <w:szCs w:val="20"/>
              </w:rPr>
            </w:pPr>
            <w:r w:rsidRPr="00406F5D">
              <w:rPr>
                <w:sz w:val="20"/>
                <w:szCs w:val="20"/>
              </w:rPr>
              <w:t>Подсобные сооружения.</w:t>
            </w:r>
          </w:p>
          <w:p w:rsidR="00BB7149" w:rsidRPr="00406F5D" w:rsidRDefault="00BB7149" w:rsidP="00BB7149">
            <w:pPr>
              <w:ind w:right="-172"/>
              <w:rPr>
                <w:sz w:val="20"/>
                <w:szCs w:val="20"/>
              </w:rPr>
            </w:pPr>
          </w:p>
        </w:tc>
        <w:tc>
          <w:tcPr>
            <w:tcW w:w="3969" w:type="dxa"/>
            <w:shd w:val="clear" w:color="auto" w:fill="auto"/>
          </w:tcPr>
          <w:p w:rsidR="00BB7149" w:rsidRPr="00406F5D" w:rsidRDefault="00BB7149" w:rsidP="00BB7149">
            <w:pPr>
              <w:contextualSpacing/>
              <w:rPr>
                <w:sz w:val="20"/>
                <w:szCs w:val="20"/>
              </w:rPr>
            </w:pPr>
            <w:r w:rsidRPr="00406F5D">
              <w:rPr>
                <w:sz w:val="20"/>
                <w:szCs w:val="20"/>
              </w:rPr>
              <w:t xml:space="preserve">1. Минимальный размер земельного участка 400 </w:t>
            </w:r>
            <w:proofErr w:type="spellStart"/>
            <w:r w:rsidRPr="00406F5D">
              <w:rPr>
                <w:sz w:val="20"/>
                <w:szCs w:val="20"/>
              </w:rPr>
              <w:t>кв.м</w:t>
            </w:r>
            <w:proofErr w:type="spellEnd"/>
            <w:r w:rsidRPr="00406F5D">
              <w:rPr>
                <w:sz w:val="20"/>
                <w:szCs w:val="20"/>
              </w:rPr>
              <w:t>.</w:t>
            </w:r>
          </w:p>
          <w:p w:rsidR="00BB7149" w:rsidRPr="00406F5D" w:rsidRDefault="00BB7149" w:rsidP="00BB7149">
            <w:pPr>
              <w:contextualSpacing/>
              <w:rPr>
                <w:sz w:val="20"/>
                <w:szCs w:val="20"/>
              </w:rPr>
            </w:pPr>
            <w:r w:rsidRPr="00406F5D">
              <w:rPr>
                <w:sz w:val="20"/>
                <w:szCs w:val="20"/>
              </w:rPr>
              <w:t xml:space="preserve">Максимальный размер земельного участка 2500 </w:t>
            </w:r>
            <w:proofErr w:type="spellStart"/>
            <w:r w:rsidRPr="00406F5D">
              <w:rPr>
                <w:sz w:val="20"/>
                <w:szCs w:val="20"/>
              </w:rPr>
              <w:t>кв.м</w:t>
            </w:r>
            <w:proofErr w:type="spellEnd"/>
            <w:r w:rsidRPr="00406F5D">
              <w:rPr>
                <w:sz w:val="20"/>
                <w:szCs w:val="20"/>
              </w:rPr>
              <w:t>.</w:t>
            </w:r>
          </w:p>
          <w:p w:rsidR="00BB7149" w:rsidRPr="00406F5D" w:rsidRDefault="00BB7149" w:rsidP="00BB7149">
            <w:pPr>
              <w:contextualSpacing/>
              <w:rPr>
                <w:sz w:val="20"/>
                <w:szCs w:val="20"/>
              </w:rPr>
            </w:pPr>
            <w:r w:rsidRPr="00406F5D">
              <w:rPr>
                <w:rFonts w:eastAsia="Times New Roman"/>
                <w:sz w:val="20"/>
                <w:szCs w:val="20"/>
                <w:lang w:eastAsia="en-US"/>
              </w:rPr>
              <w:t>Минимальный размер фронтальной стороны земельного участка 12 м.</w:t>
            </w:r>
          </w:p>
          <w:p w:rsidR="00BB7149" w:rsidRPr="00406F5D" w:rsidRDefault="00BB7149" w:rsidP="00BB7149">
            <w:pPr>
              <w:contextualSpacing/>
              <w:rPr>
                <w:sz w:val="20"/>
                <w:szCs w:val="20"/>
              </w:rPr>
            </w:pPr>
            <w:r w:rsidRPr="00406F5D">
              <w:rPr>
                <w:sz w:val="20"/>
                <w:szCs w:val="20"/>
              </w:rPr>
              <w:t>2. Минимальный отступ от границ земельного участка, а также между строениями:</w:t>
            </w:r>
          </w:p>
          <w:p w:rsidR="00BB7149" w:rsidRPr="00AA65CC" w:rsidRDefault="00BB7149" w:rsidP="00BB7149">
            <w:pPr>
              <w:contextualSpacing/>
              <w:rPr>
                <w:sz w:val="20"/>
                <w:szCs w:val="20"/>
              </w:rPr>
            </w:pPr>
            <w:r w:rsidRPr="00AA65CC">
              <w:rPr>
                <w:sz w:val="20"/>
                <w:szCs w:val="20"/>
              </w:rPr>
              <w:t>- от фронтальной границы земельного участка до основного строения – 3м;</w:t>
            </w:r>
          </w:p>
          <w:p w:rsidR="00BB7149" w:rsidRPr="00406F5D" w:rsidRDefault="00BB7149" w:rsidP="00BB7149">
            <w:pPr>
              <w:contextualSpacing/>
              <w:rPr>
                <w:sz w:val="20"/>
                <w:szCs w:val="20"/>
              </w:rPr>
            </w:pPr>
            <w:r w:rsidRPr="00AA65CC">
              <w:rPr>
                <w:sz w:val="20"/>
                <w:szCs w:val="20"/>
              </w:rPr>
              <w:t>- от границ соседнего участка до основного</w:t>
            </w:r>
            <w:r w:rsidRPr="00406F5D">
              <w:rPr>
                <w:sz w:val="20"/>
                <w:szCs w:val="20"/>
              </w:rPr>
              <w:t xml:space="preserve"> строения – 3 м;</w:t>
            </w:r>
          </w:p>
          <w:p w:rsidR="00BB7149" w:rsidRPr="00406F5D" w:rsidRDefault="00BB7149" w:rsidP="00BB7149">
            <w:pPr>
              <w:contextualSpacing/>
              <w:rPr>
                <w:sz w:val="20"/>
                <w:szCs w:val="20"/>
              </w:rPr>
            </w:pPr>
            <w:r w:rsidRPr="00406F5D">
              <w:rPr>
                <w:sz w:val="20"/>
                <w:szCs w:val="20"/>
              </w:rPr>
              <w:t>- от границ соседнего участка до хозяйственных и прочих строений – 1 м;</w:t>
            </w:r>
          </w:p>
          <w:p w:rsidR="00BB7149" w:rsidRPr="00406F5D" w:rsidRDefault="00BB7149" w:rsidP="00BB7149">
            <w:pPr>
              <w:contextualSpacing/>
              <w:rPr>
                <w:sz w:val="20"/>
                <w:szCs w:val="20"/>
              </w:rPr>
            </w:pPr>
            <w:r w:rsidRPr="00406F5D">
              <w:rPr>
                <w:sz w:val="20"/>
                <w:szCs w:val="20"/>
              </w:rPr>
              <w:t>- от границ соседнего участка до открытой стоянки – 1м;</w:t>
            </w:r>
          </w:p>
          <w:p w:rsidR="00BB7149" w:rsidRPr="00406F5D" w:rsidRDefault="00BB7149" w:rsidP="00BB7149">
            <w:pPr>
              <w:contextualSpacing/>
              <w:rPr>
                <w:sz w:val="20"/>
                <w:szCs w:val="20"/>
              </w:rPr>
            </w:pPr>
            <w:r w:rsidRPr="00406F5D">
              <w:rPr>
                <w:sz w:val="20"/>
                <w:szCs w:val="20"/>
              </w:rPr>
              <w:t>- от границ соседнего участка до отдельно стоящего гаража – 1м;</w:t>
            </w:r>
          </w:p>
          <w:p w:rsidR="00BB7149" w:rsidRPr="00406F5D" w:rsidRDefault="00BB7149" w:rsidP="00BB7149">
            <w:pPr>
              <w:contextualSpacing/>
              <w:rPr>
                <w:sz w:val="20"/>
                <w:szCs w:val="20"/>
              </w:rPr>
            </w:pPr>
            <w:r w:rsidRPr="00406F5D">
              <w:rPr>
                <w:sz w:val="20"/>
                <w:szCs w:val="20"/>
              </w:rPr>
              <w:t>3. Максимальное количество надземных этажей - 3.</w:t>
            </w:r>
          </w:p>
          <w:p w:rsidR="00BB7149" w:rsidRPr="00406F5D" w:rsidRDefault="00BB7149" w:rsidP="00BB7149">
            <w:pPr>
              <w:contextualSpacing/>
              <w:rPr>
                <w:sz w:val="20"/>
                <w:szCs w:val="20"/>
              </w:rPr>
            </w:pPr>
            <w:r w:rsidRPr="00406F5D">
              <w:rPr>
                <w:sz w:val="20"/>
                <w:szCs w:val="20"/>
              </w:rPr>
              <w:t>Максимальная высота от уровня земли до верха плоской кровли – 10м.</w:t>
            </w:r>
          </w:p>
          <w:p w:rsidR="00BB7149" w:rsidRPr="00406F5D" w:rsidRDefault="00BB7149" w:rsidP="00BB7149">
            <w:pPr>
              <w:contextualSpacing/>
              <w:rPr>
                <w:sz w:val="20"/>
                <w:szCs w:val="20"/>
              </w:rPr>
            </w:pPr>
            <w:r w:rsidRPr="00406F5D">
              <w:rPr>
                <w:sz w:val="20"/>
                <w:szCs w:val="20"/>
              </w:rPr>
              <w:t>- до конька скатной кровли –  15м.</w:t>
            </w:r>
          </w:p>
          <w:p w:rsidR="00BB7149" w:rsidRPr="00406F5D" w:rsidRDefault="00BB7149" w:rsidP="00BB7149">
            <w:pPr>
              <w:contextualSpacing/>
              <w:rPr>
                <w:sz w:val="20"/>
                <w:szCs w:val="20"/>
              </w:rPr>
            </w:pPr>
            <w:r w:rsidRPr="00406F5D">
              <w:rPr>
                <w:sz w:val="20"/>
                <w:szCs w:val="20"/>
              </w:rPr>
              <w:t xml:space="preserve">4. Максимальный процент </w:t>
            </w:r>
            <w:proofErr w:type="gramStart"/>
            <w:r w:rsidRPr="00406F5D">
              <w:rPr>
                <w:sz w:val="20"/>
                <w:szCs w:val="20"/>
              </w:rPr>
              <w:t>застройки  -</w:t>
            </w:r>
            <w:proofErr w:type="gramEnd"/>
            <w:r w:rsidRPr="00406F5D">
              <w:rPr>
                <w:sz w:val="20"/>
                <w:szCs w:val="20"/>
              </w:rPr>
              <w:t xml:space="preserve"> 60%</w:t>
            </w:r>
          </w:p>
          <w:p w:rsidR="00BB7149" w:rsidRPr="00406F5D" w:rsidRDefault="00BB7149" w:rsidP="00BB7149">
            <w:pPr>
              <w:contextualSpacing/>
              <w:rPr>
                <w:sz w:val="20"/>
                <w:szCs w:val="20"/>
              </w:rPr>
            </w:pPr>
            <w:r w:rsidRPr="00406F5D">
              <w:rPr>
                <w:sz w:val="20"/>
                <w:szCs w:val="20"/>
              </w:rPr>
              <w:t>Иные параметры:</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Минимальный процент озеленения – 20%.</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Отступ от красной линии при новом строительстве – не менее 3 м.</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Максимальное количество этажей для хозяйственных построек – 2.</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 xml:space="preserve">Максимальная высота хозяйственной постройки – </w:t>
            </w:r>
            <w:r w:rsidRPr="00AA65CC">
              <w:rPr>
                <w:rFonts w:eastAsia="Times New Roman"/>
                <w:sz w:val="20"/>
                <w:szCs w:val="20"/>
                <w:lang w:eastAsia="en-US"/>
              </w:rPr>
              <w:t>6 м.</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Максимальный процент застройки земельного участка хозяйственными постройками – 30.</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 xml:space="preserve">Максимальная высота оград </w:t>
            </w:r>
            <w:r w:rsidRPr="00AA65CC">
              <w:rPr>
                <w:rFonts w:eastAsia="Times New Roman"/>
                <w:sz w:val="20"/>
                <w:szCs w:val="20"/>
                <w:lang w:eastAsia="en-US"/>
              </w:rPr>
              <w:t>-2 м.</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Расстояние от домов до хозяйственных построек, расположенных на соседних земельных участках – не менее 3 м.</w:t>
            </w:r>
          </w:p>
          <w:p w:rsidR="00BB7149" w:rsidRPr="00406F5D" w:rsidRDefault="00BB7149" w:rsidP="00BB7149">
            <w:pPr>
              <w:widowControl w:val="0"/>
              <w:autoSpaceDE w:val="0"/>
              <w:autoSpaceDN w:val="0"/>
              <w:spacing w:before="1"/>
              <w:ind w:right="276"/>
              <w:rPr>
                <w:rFonts w:eastAsia="Times New Roman"/>
                <w:sz w:val="20"/>
                <w:szCs w:val="20"/>
                <w:lang w:eastAsia="en-US"/>
              </w:rPr>
            </w:pPr>
            <w:r w:rsidRPr="00406F5D">
              <w:rPr>
                <w:rFonts w:eastAsia="Times New Roman"/>
                <w:sz w:val="20"/>
                <w:szCs w:val="20"/>
                <w:lang w:eastAsia="en-US"/>
              </w:rPr>
              <w:t xml:space="preserve">Расстояние от домов до хозяйственных построек для скота и птицы – не менее </w:t>
            </w:r>
            <w:r w:rsidRPr="00AA65CC">
              <w:rPr>
                <w:rFonts w:eastAsia="Times New Roman"/>
                <w:sz w:val="20"/>
                <w:szCs w:val="20"/>
                <w:lang w:eastAsia="en-US"/>
              </w:rPr>
              <w:t>10 м.</w:t>
            </w:r>
          </w:p>
        </w:tc>
        <w:tc>
          <w:tcPr>
            <w:tcW w:w="3261" w:type="dxa"/>
            <w:shd w:val="clear" w:color="auto" w:fill="auto"/>
          </w:tcPr>
          <w:p w:rsidR="00BB7149" w:rsidRPr="00406F5D" w:rsidRDefault="00BB7149" w:rsidP="00BB7149">
            <w:pPr>
              <w:ind w:right="175"/>
              <w:rPr>
                <w:sz w:val="20"/>
                <w:szCs w:val="20"/>
              </w:rPr>
            </w:pPr>
            <w:r w:rsidRPr="00406F5D">
              <w:rPr>
                <w:sz w:val="20"/>
                <w:szCs w:val="20"/>
              </w:rPr>
              <w:t xml:space="preserve">При проектировании руководствоваться СП 55.13330.2016, СП </w:t>
            </w:r>
            <w:proofErr w:type="gramStart"/>
            <w:r w:rsidRPr="00406F5D">
              <w:rPr>
                <w:sz w:val="20"/>
                <w:szCs w:val="20"/>
              </w:rPr>
              <w:t>42.13330.2016,со</w:t>
            </w:r>
            <w:proofErr w:type="gramEnd"/>
            <w:r w:rsidRPr="00406F5D">
              <w:rPr>
                <w:sz w:val="20"/>
                <w:szCs w:val="20"/>
              </w:rPr>
              <w:t xml:space="preserve"> строительными нормами и правилами, СП, техническими регламентами.</w:t>
            </w:r>
          </w:p>
          <w:p w:rsidR="00BB7149" w:rsidRPr="00406F5D" w:rsidRDefault="00BB7149" w:rsidP="00BB7149">
            <w:pPr>
              <w:ind w:right="-172"/>
              <w:rPr>
                <w:sz w:val="20"/>
                <w:szCs w:val="20"/>
              </w:rPr>
            </w:pPr>
            <w:r w:rsidRPr="00406F5D">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B7149" w:rsidRPr="00406F5D" w:rsidRDefault="00BB7149" w:rsidP="00BB7149">
            <w:pPr>
              <w:autoSpaceDE w:val="0"/>
              <w:autoSpaceDN w:val="0"/>
              <w:adjustRightInd w:val="0"/>
              <w:rPr>
                <w:sz w:val="20"/>
                <w:szCs w:val="20"/>
              </w:rPr>
            </w:pPr>
            <w:r w:rsidRPr="00406F5D">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B7149" w:rsidRPr="00406F5D" w:rsidRDefault="00BB7149" w:rsidP="00BB7149">
            <w:pPr>
              <w:ind w:right="-172"/>
              <w:rPr>
                <w:sz w:val="20"/>
                <w:szCs w:val="20"/>
              </w:rPr>
            </w:pPr>
          </w:p>
        </w:tc>
      </w:tr>
      <w:tr w:rsidR="00BB7149" w:rsidRPr="00406F5D" w:rsidTr="00AD7B26">
        <w:tc>
          <w:tcPr>
            <w:tcW w:w="2430" w:type="dxa"/>
          </w:tcPr>
          <w:p w:rsidR="00BB7149" w:rsidRPr="00406F5D" w:rsidRDefault="00BB7149" w:rsidP="00BB7149">
            <w:pPr>
              <w:ind w:right="-172"/>
              <w:rPr>
                <w:sz w:val="20"/>
                <w:szCs w:val="20"/>
              </w:rPr>
            </w:pPr>
            <w:r w:rsidRPr="00406F5D">
              <w:rPr>
                <w:sz w:val="20"/>
                <w:szCs w:val="20"/>
              </w:rPr>
              <w:t>Здравоохранение 3.4</w:t>
            </w:r>
          </w:p>
        </w:tc>
        <w:tc>
          <w:tcPr>
            <w:tcW w:w="2835" w:type="dxa"/>
          </w:tcPr>
          <w:p w:rsidR="00BB7149" w:rsidRPr="00406F5D" w:rsidRDefault="00BB7149" w:rsidP="00BB7149">
            <w:pPr>
              <w:ind w:right="-172"/>
              <w:rPr>
                <w:sz w:val="20"/>
                <w:szCs w:val="20"/>
              </w:rPr>
            </w:pPr>
            <w:r w:rsidRPr="00406F5D">
              <w:rPr>
                <w:sz w:val="20"/>
                <w:szCs w:val="20"/>
              </w:rPr>
              <w:t>Размещение объектов капитального строительства, предназначенных для оказания гражданам медицинской помощи</w:t>
            </w:r>
          </w:p>
          <w:p w:rsidR="00BB7149" w:rsidRPr="00406F5D" w:rsidRDefault="00BB7149" w:rsidP="00BB7149">
            <w:pPr>
              <w:ind w:right="-172"/>
              <w:rPr>
                <w:sz w:val="20"/>
                <w:szCs w:val="20"/>
              </w:rPr>
            </w:pPr>
          </w:p>
        </w:tc>
        <w:tc>
          <w:tcPr>
            <w:tcW w:w="2532" w:type="dxa"/>
            <w:shd w:val="clear" w:color="auto" w:fill="auto"/>
          </w:tcPr>
          <w:p w:rsidR="00BB7149" w:rsidRPr="00406F5D" w:rsidRDefault="00BB7149" w:rsidP="00BB7149">
            <w:pPr>
              <w:ind w:right="-172"/>
              <w:rPr>
                <w:sz w:val="20"/>
                <w:szCs w:val="20"/>
              </w:rPr>
            </w:pPr>
            <w:r w:rsidRPr="00406F5D">
              <w:rPr>
                <w:sz w:val="20"/>
                <w:szCs w:val="20"/>
              </w:rPr>
              <w:t>Аптеки, молочные кухни и раздаточные пункты.</w:t>
            </w:r>
          </w:p>
          <w:p w:rsidR="00BB7149" w:rsidRPr="00406F5D" w:rsidRDefault="00BB7149" w:rsidP="00BB7149">
            <w:pPr>
              <w:ind w:right="-172"/>
              <w:rPr>
                <w:sz w:val="20"/>
                <w:szCs w:val="20"/>
              </w:rPr>
            </w:pPr>
            <w:r w:rsidRPr="00406F5D">
              <w:rPr>
                <w:sz w:val="20"/>
                <w:szCs w:val="20"/>
              </w:rPr>
              <w:t>Кабинеты стоматологии.</w:t>
            </w:r>
          </w:p>
        </w:tc>
        <w:tc>
          <w:tcPr>
            <w:tcW w:w="3969" w:type="dxa"/>
            <w:vMerge w:val="restart"/>
            <w:shd w:val="clear" w:color="auto" w:fill="auto"/>
          </w:tcPr>
          <w:p w:rsidR="00BB7149" w:rsidRPr="00406F5D" w:rsidRDefault="00BB7149" w:rsidP="00BB7149">
            <w:pPr>
              <w:widowControl w:val="0"/>
              <w:tabs>
                <w:tab w:val="left" w:pos="142"/>
              </w:tabs>
              <w:autoSpaceDE w:val="0"/>
              <w:autoSpaceDN w:val="0"/>
              <w:adjustRightInd w:val="0"/>
              <w:ind w:right="-172"/>
              <w:rPr>
                <w:sz w:val="20"/>
                <w:szCs w:val="20"/>
                <w:lang w:eastAsia="en-US"/>
              </w:rPr>
            </w:pPr>
            <w:r w:rsidRPr="00406F5D">
              <w:rPr>
                <w:sz w:val="20"/>
                <w:szCs w:val="20"/>
                <w:lang w:eastAsia="en-US"/>
              </w:rPr>
              <w:t>1.Предельные размеры участка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2.Минимальный отступ от границ земельного участка –3 м. </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3.Максимальное количество этажей </w:t>
            </w:r>
          </w:p>
          <w:p w:rsidR="00BB7149" w:rsidRPr="00406F5D" w:rsidRDefault="00BB7149" w:rsidP="00BB7149">
            <w:pPr>
              <w:tabs>
                <w:tab w:val="left" w:pos="142"/>
              </w:tabs>
              <w:ind w:right="-172"/>
              <w:rPr>
                <w:sz w:val="20"/>
                <w:szCs w:val="20"/>
                <w:lang w:eastAsia="en-US"/>
              </w:rPr>
            </w:pPr>
            <w:r w:rsidRPr="00406F5D">
              <w:rPr>
                <w:sz w:val="20"/>
                <w:szCs w:val="20"/>
                <w:lang w:eastAsia="en-US"/>
              </w:rPr>
              <w:t>- 2</w:t>
            </w:r>
          </w:p>
          <w:p w:rsidR="00BB7149" w:rsidRPr="00406F5D" w:rsidRDefault="00BB7149" w:rsidP="00BB7149">
            <w:pPr>
              <w:tabs>
                <w:tab w:val="left" w:pos="142"/>
              </w:tabs>
              <w:ind w:right="-172"/>
              <w:rPr>
                <w:sz w:val="20"/>
                <w:szCs w:val="20"/>
                <w:lang w:eastAsia="en-US"/>
              </w:rPr>
            </w:pPr>
            <w:r w:rsidRPr="00406F5D">
              <w:rPr>
                <w:sz w:val="20"/>
                <w:szCs w:val="20"/>
                <w:lang w:eastAsia="en-US"/>
              </w:rPr>
              <w:t>4.Максимальный процент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Иные параметры:</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Максимальная площадь помещении = 100 </w:t>
            </w:r>
            <w:proofErr w:type="spellStart"/>
            <w:r w:rsidRPr="00406F5D">
              <w:rPr>
                <w:sz w:val="20"/>
                <w:szCs w:val="20"/>
                <w:lang w:eastAsia="en-US"/>
              </w:rPr>
              <w:t>кв.м</w:t>
            </w:r>
            <w:proofErr w:type="spellEnd"/>
            <w:r w:rsidRPr="00406F5D">
              <w:rPr>
                <w:sz w:val="20"/>
                <w:szCs w:val="20"/>
                <w:lang w:eastAsia="en-US"/>
              </w:rPr>
              <w:t>.</w:t>
            </w:r>
          </w:p>
          <w:p w:rsidR="00BB7149" w:rsidRPr="00406F5D" w:rsidRDefault="00BB7149" w:rsidP="00BB7149">
            <w:pPr>
              <w:ind w:right="-172"/>
              <w:rPr>
                <w:sz w:val="20"/>
                <w:szCs w:val="20"/>
              </w:rPr>
            </w:pPr>
          </w:p>
        </w:tc>
        <w:tc>
          <w:tcPr>
            <w:tcW w:w="3261" w:type="dxa"/>
            <w:vMerge w:val="restart"/>
            <w:shd w:val="clear" w:color="auto" w:fill="auto"/>
          </w:tcPr>
          <w:p w:rsidR="00BB7149" w:rsidRPr="00406F5D" w:rsidRDefault="00BB7149" w:rsidP="00BB7149">
            <w:pPr>
              <w:ind w:right="-172"/>
              <w:rPr>
                <w:sz w:val="20"/>
                <w:szCs w:val="20"/>
              </w:rPr>
            </w:pPr>
            <w:r w:rsidRPr="00406F5D">
              <w:rPr>
                <w:sz w:val="20"/>
                <w:szCs w:val="20"/>
              </w:rPr>
              <w:t>Отдельно стоящие, для обслуживания зоны.</w:t>
            </w:r>
          </w:p>
          <w:p w:rsidR="00BB7149" w:rsidRDefault="00BB7149" w:rsidP="00BB7149">
            <w:pPr>
              <w:ind w:right="-172"/>
              <w:rPr>
                <w:sz w:val="20"/>
                <w:szCs w:val="20"/>
              </w:rPr>
            </w:pPr>
            <w:r w:rsidRPr="00406F5D">
              <w:rPr>
                <w:sz w:val="20"/>
                <w:szCs w:val="20"/>
              </w:rPr>
              <w:t>Строительство осуществлять в соответствии с СП 42.13330.2016, со строительными нормами и правилами</w:t>
            </w:r>
            <w:r>
              <w:rPr>
                <w:sz w:val="20"/>
                <w:szCs w:val="20"/>
              </w:rPr>
              <w:t>, СП, техническими регламентами</w:t>
            </w:r>
            <w:r w:rsidRPr="00406F5D">
              <w:rPr>
                <w:sz w:val="20"/>
                <w:szCs w:val="20"/>
              </w:rPr>
              <w:t xml:space="preserve">. </w:t>
            </w:r>
          </w:p>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w:t>
            </w:r>
            <w:proofErr w:type="gramStart"/>
            <w:r w:rsidRPr="00406F5D">
              <w:rPr>
                <w:sz w:val="20"/>
                <w:szCs w:val="20"/>
              </w:rPr>
              <w:t>37  настоящих</w:t>
            </w:r>
            <w:proofErr w:type="gramEnd"/>
            <w:r w:rsidRPr="00406F5D">
              <w:rPr>
                <w:sz w:val="20"/>
                <w:szCs w:val="20"/>
              </w:rPr>
              <w:t xml:space="preserve"> Правил.</w:t>
            </w:r>
          </w:p>
          <w:p w:rsidR="00BB7149" w:rsidRPr="00406F5D" w:rsidRDefault="00BB7149" w:rsidP="00BB7149">
            <w:pPr>
              <w:ind w:right="-172"/>
              <w:rPr>
                <w:sz w:val="20"/>
                <w:szCs w:val="20"/>
              </w:rPr>
            </w:pPr>
          </w:p>
        </w:tc>
      </w:tr>
      <w:tr w:rsidR="00BB7149" w:rsidRPr="00406F5D" w:rsidTr="00AD7B26">
        <w:tc>
          <w:tcPr>
            <w:tcW w:w="2430" w:type="dxa"/>
          </w:tcPr>
          <w:p w:rsidR="00BB7149" w:rsidRPr="00406F5D" w:rsidRDefault="00BB7149" w:rsidP="00BB7149">
            <w:pPr>
              <w:ind w:right="33"/>
              <w:rPr>
                <w:sz w:val="20"/>
                <w:szCs w:val="20"/>
              </w:rPr>
            </w:pPr>
            <w:r w:rsidRPr="00406F5D">
              <w:rPr>
                <w:sz w:val="20"/>
                <w:szCs w:val="20"/>
              </w:rPr>
              <w:t>Бытовое обслуживание 3.3.</w:t>
            </w:r>
          </w:p>
          <w:p w:rsidR="00BB7149" w:rsidRPr="00406F5D" w:rsidRDefault="00BB7149" w:rsidP="00BB7149">
            <w:pPr>
              <w:ind w:right="33"/>
              <w:rPr>
                <w:sz w:val="20"/>
                <w:szCs w:val="20"/>
              </w:rPr>
            </w:pPr>
          </w:p>
        </w:tc>
        <w:tc>
          <w:tcPr>
            <w:tcW w:w="2835" w:type="dxa"/>
          </w:tcPr>
          <w:p w:rsidR="00BB7149" w:rsidRPr="00406F5D" w:rsidRDefault="00BB7149" w:rsidP="00BB7149">
            <w:pPr>
              <w:ind w:right="33"/>
              <w:rPr>
                <w:sz w:val="20"/>
                <w:szCs w:val="20"/>
              </w:rPr>
            </w:pPr>
            <w:r w:rsidRPr="00406F5D">
              <w:rPr>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2532" w:type="dxa"/>
            <w:shd w:val="clear" w:color="auto" w:fill="auto"/>
          </w:tcPr>
          <w:p w:rsidR="00BB7149" w:rsidRPr="00406F5D" w:rsidRDefault="00BB7149" w:rsidP="00BB7149">
            <w:pPr>
              <w:ind w:right="33"/>
              <w:rPr>
                <w:sz w:val="20"/>
                <w:szCs w:val="20"/>
              </w:rPr>
            </w:pPr>
            <w:r w:rsidRPr="00406F5D">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BB7149" w:rsidRPr="00406F5D" w:rsidRDefault="00BB7149" w:rsidP="00BB7149">
            <w:pPr>
              <w:widowControl w:val="0"/>
              <w:tabs>
                <w:tab w:val="left" w:pos="142"/>
              </w:tabs>
              <w:autoSpaceDE w:val="0"/>
              <w:autoSpaceDN w:val="0"/>
              <w:adjustRightInd w:val="0"/>
              <w:ind w:right="-172"/>
              <w:rPr>
                <w:sz w:val="20"/>
                <w:szCs w:val="20"/>
                <w:lang w:eastAsia="en-US"/>
              </w:rPr>
            </w:pPr>
          </w:p>
        </w:tc>
        <w:tc>
          <w:tcPr>
            <w:tcW w:w="3261" w:type="dxa"/>
            <w:vMerge/>
            <w:shd w:val="clear" w:color="auto" w:fill="auto"/>
          </w:tcPr>
          <w:p w:rsidR="00BB7149" w:rsidRPr="00406F5D" w:rsidRDefault="00BB7149" w:rsidP="00BB7149">
            <w:pPr>
              <w:ind w:right="-172"/>
              <w:rPr>
                <w:sz w:val="20"/>
                <w:szCs w:val="20"/>
              </w:rPr>
            </w:pPr>
          </w:p>
        </w:tc>
      </w:tr>
      <w:tr w:rsidR="00BB7149" w:rsidRPr="00406F5D" w:rsidTr="00AD7B26">
        <w:tc>
          <w:tcPr>
            <w:tcW w:w="2430" w:type="dxa"/>
          </w:tcPr>
          <w:p w:rsidR="00BB7149" w:rsidRPr="00406F5D" w:rsidRDefault="00BB7149" w:rsidP="00BB7149">
            <w:pPr>
              <w:widowControl w:val="0"/>
              <w:tabs>
                <w:tab w:val="left" w:pos="142"/>
              </w:tabs>
              <w:autoSpaceDE w:val="0"/>
              <w:rPr>
                <w:sz w:val="20"/>
                <w:szCs w:val="20"/>
              </w:rPr>
            </w:pPr>
            <w:r w:rsidRPr="00406F5D">
              <w:rPr>
                <w:sz w:val="20"/>
                <w:szCs w:val="20"/>
              </w:rPr>
              <w:t>Спорт 5.1.</w:t>
            </w:r>
          </w:p>
        </w:tc>
        <w:tc>
          <w:tcPr>
            <w:tcW w:w="2835" w:type="dxa"/>
          </w:tcPr>
          <w:p w:rsidR="00BB7149" w:rsidRPr="00406F5D" w:rsidRDefault="00BB7149" w:rsidP="00BB7149">
            <w:pPr>
              <w:widowControl w:val="0"/>
              <w:tabs>
                <w:tab w:val="left" w:pos="142"/>
              </w:tabs>
              <w:autoSpaceDE w:val="0"/>
              <w:rPr>
                <w:sz w:val="20"/>
                <w:szCs w:val="20"/>
              </w:rPr>
            </w:pPr>
            <w:r w:rsidRPr="00406F5D">
              <w:rPr>
                <w:rFonts w:eastAsia="DengXi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532" w:type="dxa"/>
            <w:shd w:val="clear" w:color="auto" w:fill="auto"/>
          </w:tcPr>
          <w:p w:rsidR="00BB7149" w:rsidRPr="00406F5D" w:rsidRDefault="00BB7149" w:rsidP="00BB7149">
            <w:pPr>
              <w:tabs>
                <w:tab w:val="left" w:pos="142"/>
              </w:tabs>
              <w:overflowPunct w:val="0"/>
              <w:autoSpaceDE w:val="0"/>
              <w:autoSpaceDN w:val="0"/>
              <w:adjustRightInd w:val="0"/>
              <w:rPr>
                <w:sz w:val="20"/>
                <w:szCs w:val="20"/>
              </w:rPr>
            </w:pPr>
            <w:r w:rsidRPr="00406F5D">
              <w:rPr>
                <w:sz w:val="20"/>
                <w:szCs w:val="20"/>
              </w:rPr>
              <w:t>Спортивные сооружения (открытые, крытые).</w:t>
            </w:r>
          </w:p>
          <w:p w:rsidR="00BB7149" w:rsidRPr="00406F5D" w:rsidRDefault="00BB7149" w:rsidP="00BB7149">
            <w:pPr>
              <w:tabs>
                <w:tab w:val="left" w:pos="142"/>
              </w:tabs>
              <w:overflowPunct w:val="0"/>
              <w:autoSpaceDE w:val="0"/>
              <w:autoSpaceDN w:val="0"/>
              <w:adjustRightInd w:val="0"/>
              <w:rPr>
                <w:rFonts w:eastAsia="Calibri"/>
                <w:sz w:val="20"/>
                <w:szCs w:val="20"/>
                <w:lang w:eastAsia="en-US"/>
              </w:rPr>
            </w:pPr>
            <w:r w:rsidRPr="00406F5D">
              <w:rPr>
                <w:sz w:val="20"/>
                <w:szCs w:val="20"/>
              </w:rPr>
              <w:t>Спортивные клубы, спортивные залы, бассейны</w:t>
            </w:r>
          </w:p>
        </w:tc>
        <w:tc>
          <w:tcPr>
            <w:tcW w:w="3969" w:type="dxa"/>
            <w:shd w:val="clear" w:color="auto" w:fill="auto"/>
          </w:tcPr>
          <w:p w:rsidR="00BB7149" w:rsidRPr="00406F5D" w:rsidRDefault="00BB7149" w:rsidP="00BB7149">
            <w:pPr>
              <w:rPr>
                <w:sz w:val="20"/>
                <w:szCs w:val="20"/>
                <w:lang w:eastAsia="en-US"/>
              </w:rPr>
            </w:pPr>
            <w:r w:rsidRPr="00406F5D">
              <w:rPr>
                <w:sz w:val="20"/>
                <w:szCs w:val="20"/>
              </w:rPr>
              <w:t>1.Предельные размеры земельного участка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2.Минимальный отступ от границ земельного участка –3 м. </w:t>
            </w:r>
          </w:p>
          <w:p w:rsidR="00BB7149" w:rsidRPr="00406F5D" w:rsidRDefault="00BB7149" w:rsidP="00BB7149">
            <w:pPr>
              <w:tabs>
                <w:tab w:val="left" w:pos="142"/>
              </w:tabs>
              <w:ind w:right="-172"/>
              <w:rPr>
                <w:sz w:val="20"/>
                <w:szCs w:val="20"/>
                <w:lang w:eastAsia="en-US"/>
              </w:rPr>
            </w:pPr>
            <w:r w:rsidRPr="00406F5D">
              <w:rPr>
                <w:sz w:val="20"/>
                <w:szCs w:val="20"/>
                <w:lang w:eastAsia="en-US"/>
              </w:rPr>
              <w:t>3.Предельное количество этажей, предельная высота зданий, строений, сооружении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4.Максимальный процент застройки – 70.</w:t>
            </w:r>
          </w:p>
          <w:p w:rsidR="00BB7149" w:rsidRPr="00406F5D" w:rsidRDefault="00BB7149" w:rsidP="00BB7149">
            <w:pPr>
              <w:tabs>
                <w:tab w:val="left" w:pos="142"/>
              </w:tabs>
              <w:ind w:right="-172"/>
              <w:rPr>
                <w:sz w:val="20"/>
                <w:szCs w:val="20"/>
                <w:lang w:eastAsia="en-US"/>
              </w:rPr>
            </w:pPr>
          </w:p>
          <w:p w:rsidR="00BB7149" w:rsidRPr="00406F5D" w:rsidRDefault="00BB7149" w:rsidP="00BB7149">
            <w:pPr>
              <w:tabs>
                <w:tab w:val="left" w:pos="142"/>
              </w:tabs>
              <w:ind w:right="-172"/>
              <w:rPr>
                <w:sz w:val="20"/>
                <w:szCs w:val="20"/>
                <w:lang w:eastAsia="en-US"/>
              </w:rPr>
            </w:pPr>
            <w:r w:rsidRPr="00406F5D">
              <w:rPr>
                <w:sz w:val="20"/>
                <w:szCs w:val="20"/>
                <w:lang w:eastAsia="en-US"/>
              </w:rPr>
              <w:t>Иные параметры:</w:t>
            </w:r>
          </w:p>
          <w:p w:rsidR="00BB7149" w:rsidRPr="00406F5D" w:rsidRDefault="00BB7149" w:rsidP="00BB7149">
            <w:pPr>
              <w:tabs>
                <w:tab w:val="left" w:pos="142"/>
              </w:tabs>
              <w:ind w:right="-172"/>
              <w:rPr>
                <w:sz w:val="20"/>
                <w:szCs w:val="20"/>
                <w:lang w:eastAsia="en-US"/>
              </w:rPr>
            </w:pPr>
            <w:r w:rsidRPr="00406F5D">
              <w:rPr>
                <w:sz w:val="20"/>
                <w:szCs w:val="20"/>
                <w:lang w:eastAsia="en-US"/>
              </w:rPr>
              <w:t>Минимальный отступ от красных линий – 5 м.</w:t>
            </w:r>
          </w:p>
          <w:p w:rsidR="00BB7149" w:rsidRPr="00406F5D" w:rsidRDefault="00BB7149" w:rsidP="00BB7149">
            <w:pPr>
              <w:tabs>
                <w:tab w:val="left" w:pos="142"/>
              </w:tabs>
              <w:ind w:right="-172"/>
              <w:rPr>
                <w:sz w:val="20"/>
                <w:szCs w:val="20"/>
                <w:lang w:eastAsia="en-US"/>
              </w:rPr>
            </w:pPr>
            <w:r w:rsidRPr="00406F5D">
              <w:rPr>
                <w:sz w:val="20"/>
                <w:szCs w:val="20"/>
                <w:lang w:eastAsia="en-US"/>
              </w:rPr>
              <w:t>Минимальный процент озеленения – 10.</w:t>
            </w:r>
          </w:p>
          <w:p w:rsidR="00BB7149" w:rsidRPr="00406F5D" w:rsidRDefault="00BB7149" w:rsidP="00BB7149">
            <w:pPr>
              <w:widowControl w:val="0"/>
              <w:tabs>
                <w:tab w:val="left" w:pos="142"/>
              </w:tabs>
              <w:autoSpaceDE w:val="0"/>
              <w:autoSpaceDN w:val="0"/>
              <w:adjustRightInd w:val="0"/>
              <w:ind w:right="-172"/>
              <w:rPr>
                <w:sz w:val="20"/>
                <w:szCs w:val="20"/>
                <w:lang w:eastAsia="en-US"/>
              </w:rPr>
            </w:pPr>
          </w:p>
        </w:tc>
        <w:tc>
          <w:tcPr>
            <w:tcW w:w="3261" w:type="dxa"/>
            <w:vMerge/>
            <w:shd w:val="clear" w:color="auto" w:fill="auto"/>
          </w:tcPr>
          <w:p w:rsidR="00BB7149" w:rsidRPr="00406F5D" w:rsidRDefault="00BB7149" w:rsidP="00BB7149">
            <w:pPr>
              <w:ind w:right="-172"/>
              <w:rPr>
                <w:sz w:val="20"/>
                <w:szCs w:val="20"/>
              </w:rPr>
            </w:pPr>
          </w:p>
        </w:tc>
      </w:tr>
      <w:tr w:rsidR="00BB7149" w:rsidRPr="00406F5D" w:rsidTr="00AD7B26">
        <w:tc>
          <w:tcPr>
            <w:tcW w:w="2430" w:type="dxa"/>
          </w:tcPr>
          <w:p w:rsidR="00BB7149" w:rsidRPr="00406F5D" w:rsidRDefault="00BB7149" w:rsidP="00BB7149">
            <w:pPr>
              <w:ind w:right="-172"/>
              <w:rPr>
                <w:sz w:val="20"/>
                <w:szCs w:val="20"/>
              </w:rPr>
            </w:pPr>
            <w:r w:rsidRPr="00406F5D">
              <w:rPr>
                <w:sz w:val="20"/>
                <w:szCs w:val="20"/>
              </w:rPr>
              <w:t>Магазины 4.4</w:t>
            </w:r>
          </w:p>
        </w:tc>
        <w:tc>
          <w:tcPr>
            <w:tcW w:w="2835" w:type="dxa"/>
          </w:tcPr>
          <w:p w:rsidR="00BB7149" w:rsidRPr="00406F5D" w:rsidRDefault="00BB7149" w:rsidP="00BB7149">
            <w:pPr>
              <w:ind w:right="-172"/>
              <w:rPr>
                <w:sz w:val="20"/>
                <w:szCs w:val="20"/>
              </w:rPr>
            </w:pPr>
            <w:r w:rsidRPr="00406F5D">
              <w:rPr>
                <w:sz w:val="20"/>
                <w:szCs w:val="20"/>
              </w:rPr>
              <w:t>Размещение объектов, предназначенных для продажи товаров, торговая площадь которых составляет до 5000 кв. м</w:t>
            </w:r>
          </w:p>
          <w:p w:rsidR="00BB7149" w:rsidRPr="00406F5D" w:rsidRDefault="00BB7149" w:rsidP="00BB7149">
            <w:pPr>
              <w:ind w:right="-172"/>
              <w:rPr>
                <w:sz w:val="20"/>
                <w:szCs w:val="20"/>
              </w:rPr>
            </w:pPr>
          </w:p>
        </w:tc>
        <w:tc>
          <w:tcPr>
            <w:tcW w:w="2532" w:type="dxa"/>
            <w:shd w:val="clear" w:color="auto" w:fill="auto"/>
          </w:tcPr>
          <w:p w:rsidR="00BB7149" w:rsidRPr="00406F5D" w:rsidRDefault="00BB7149" w:rsidP="00BB7149">
            <w:pPr>
              <w:ind w:right="-172"/>
              <w:rPr>
                <w:sz w:val="20"/>
                <w:szCs w:val="20"/>
              </w:rPr>
            </w:pPr>
            <w:r w:rsidRPr="00406F5D">
              <w:rPr>
                <w:sz w:val="20"/>
                <w:szCs w:val="20"/>
              </w:rPr>
              <w:t>Предприятия розничной и мелкооптовой торговли.</w:t>
            </w:r>
          </w:p>
          <w:p w:rsidR="00BB7149" w:rsidRPr="00406F5D" w:rsidRDefault="00BB7149" w:rsidP="00BB7149">
            <w:pPr>
              <w:ind w:right="-172"/>
              <w:rPr>
                <w:sz w:val="20"/>
                <w:szCs w:val="20"/>
              </w:rPr>
            </w:pPr>
            <w:r w:rsidRPr="00406F5D">
              <w:rPr>
                <w:sz w:val="20"/>
                <w:szCs w:val="20"/>
              </w:rPr>
              <w:t>Предприятия мелкорозничной торговли во временных сооружениях (киоски, павильоны, палатки).</w:t>
            </w:r>
          </w:p>
          <w:p w:rsidR="00BB7149" w:rsidRPr="00406F5D" w:rsidRDefault="00BB7149" w:rsidP="00BB7149">
            <w:pPr>
              <w:ind w:right="-172"/>
              <w:rPr>
                <w:sz w:val="20"/>
                <w:szCs w:val="20"/>
              </w:rPr>
            </w:pPr>
          </w:p>
        </w:tc>
        <w:tc>
          <w:tcPr>
            <w:tcW w:w="3969" w:type="dxa"/>
            <w:shd w:val="clear" w:color="auto" w:fill="auto"/>
          </w:tcPr>
          <w:p w:rsidR="00BB7149" w:rsidRPr="00406F5D" w:rsidRDefault="00BB7149" w:rsidP="00BB7149">
            <w:pPr>
              <w:ind w:right="-172"/>
              <w:rPr>
                <w:sz w:val="20"/>
                <w:szCs w:val="20"/>
              </w:rPr>
            </w:pPr>
            <w:r w:rsidRPr="00406F5D">
              <w:rPr>
                <w:sz w:val="20"/>
                <w:szCs w:val="20"/>
              </w:rPr>
              <w:t>1.Предельные размеры земельного участка не устанавливается.</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widowControl w:val="0"/>
              <w:jc w:val="both"/>
              <w:rPr>
                <w:sz w:val="20"/>
                <w:szCs w:val="20"/>
              </w:rPr>
            </w:pPr>
            <w:r w:rsidRPr="00406F5D">
              <w:rPr>
                <w:sz w:val="20"/>
                <w:szCs w:val="20"/>
              </w:rPr>
              <w:t>3.Максимальное количество этажей - 2.</w:t>
            </w:r>
          </w:p>
          <w:p w:rsidR="00BB7149" w:rsidRPr="00406F5D" w:rsidRDefault="00BB7149" w:rsidP="00BB7149">
            <w:pPr>
              <w:widowControl w:val="0"/>
              <w:jc w:val="both"/>
              <w:rPr>
                <w:sz w:val="20"/>
                <w:szCs w:val="20"/>
              </w:rPr>
            </w:pPr>
            <w:r w:rsidRPr="00406F5D">
              <w:rPr>
                <w:sz w:val="20"/>
                <w:szCs w:val="20"/>
              </w:rPr>
              <w:t>Максимальная высота зданий, строений сооружений –  10 м.;</w:t>
            </w:r>
          </w:p>
          <w:p w:rsidR="00BB7149" w:rsidRPr="00406F5D" w:rsidRDefault="00BB7149" w:rsidP="00BB7149">
            <w:pPr>
              <w:widowControl w:val="0"/>
              <w:jc w:val="both"/>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BB7149" w:rsidRPr="00406F5D" w:rsidRDefault="00BB7149" w:rsidP="00BB7149">
            <w:pPr>
              <w:widowControl w:val="0"/>
              <w:jc w:val="both"/>
              <w:rPr>
                <w:i/>
                <w:sz w:val="20"/>
                <w:szCs w:val="20"/>
              </w:rPr>
            </w:pPr>
            <w:r w:rsidRPr="00406F5D">
              <w:rPr>
                <w:i/>
                <w:sz w:val="20"/>
                <w:szCs w:val="20"/>
              </w:rPr>
              <w:t>Иные параметры:</w:t>
            </w:r>
          </w:p>
          <w:p w:rsidR="00BB7149" w:rsidRPr="00406F5D" w:rsidRDefault="00BB7149" w:rsidP="00BB7149">
            <w:pPr>
              <w:ind w:right="-172"/>
              <w:rPr>
                <w:sz w:val="20"/>
                <w:szCs w:val="20"/>
              </w:rPr>
            </w:pPr>
            <w:r w:rsidRPr="00406F5D">
              <w:rPr>
                <w:spacing w:val="-4"/>
                <w:sz w:val="20"/>
                <w:szCs w:val="20"/>
              </w:rPr>
              <w:t>Максимальная высота оград – 1,5 м</w:t>
            </w:r>
            <w:r w:rsidRPr="00406F5D">
              <w:rPr>
                <w:sz w:val="20"/>
                <w:szCs w:val="20"/>
              </w:rPr>
              <w:t>.</w:t>
            </w:r>
          </w:p>
          <w:p w:rsidR="00BB7149" w:rsidRPr="00406F5D" w:rsidRDefault="00BB7149" w:rsidP="00BB7149">
            <w:pPr>
              <w:widowControl w:val="0"/>
              <w:jc w:val="both"/>
              <w:rPr>
                <w:sz w:val="20"/>
                <w:szCs w:val="20"/>
              </w:rPr>
            </w:pPr>
          </w:p>
        </w:tc>
        <w:tc>
          <w:tcPr>
            <w:tcW w:w="3261" w:type="dxa"/>
            <w:vMerge/>
            <w:shd w:val="clear" w:color="auto" w:fill="auto"/>
          </w:tcPr>
          <w:p w:rsidR="00BB7149" w:rsidRPr="00406F5D" w:rsidRDefault="00BB7149" w:rsidP="00BB7149">
            <w:pPr>
              <w:ind w:right="-172"/>
              <w:jc w:val="center"/>
              <w:rPr>
                <w:sz w:val="20"/>
                <w:szCs w:val="20"/>
              </w:rPr>
            </w:pPr>
          </w:p>
        </w:tc>
      </w:tr>
      <w:tr w:rsidR="00BB7149" w:rsidRPr="00406F5D" w:rsidTr="00AD7B26">
        <w:tc>
          <w:tcPr>
            <w:tcW w:w="2430" w:type="dxa"/>
          </w:tcPr>
          <w:p w:rsidR="00BB7149" w:rsidRPr="00406F5D" w:rsidRDefault="00BB7149" w:rsidP="00BB7149">
            <w:pPr>
              <w:ind w:right="33"/>
              <w:rPr>
                <w:sz w:val="20"/>
                <w:szCs w:val="20"/>
              </w:rPr>
            </w:pPr>
            <w:r w:rsidRPr="00406F5D">
              <w:rPr>
                <w:sz w:val="20"/>
                <w:szCs w:val="20"/>
              </w:rPr>
              <w:t>Общественное питание 4.6.</w:t>
            </w:r>
          </w:p>
          <w:p w:rsidR="00BB7149" w:rsidRPr="00406F5D" w:rsidRDefault="00BB7149" w:rsidP="00BB7149">
            <w:pPr>
              <w:ind w:right="33"/>
              <w:rPr>
                <w:sz w:val="20"/>
                <w:szCs w:val="20"/>
              </w:rPr>
            </w:pPr>
          </w:p>
        </w:tc>
        <w:tc>
          <w:tcPr>
            <w:tcW w:w="2835" w:type="dxa"/>
          </w:tcPr>
          <w:p w:rsidR="00BB7149" w:rsidRPr="00406F5D" w:rsidRDefault="00BB7149" w:rsidP="00BB7149">
            <w:pPr>
              <w:ind w:right="33"/>
              <w:rPr>
                <w:sz w:val="20"/>
                <w:szCs w:val="20"/>
              </w:rPr>
            </w:pPr>
            <w:r w:rsidRPr="00406F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BB7149" w:rsidRPr="00406F5D" w:rsidRDefault="00BB7149" w:rsidP="00BB7149">
            <w:pPr>
              <w:ind w:right="33"/>
              <w:rPr>
                <w:sz w:val="20"/>
                <w:szCs w:val="20"/>
              </w:rPr>
            </w:pPr>
            <w:proofErr w:type="gramStart"/>
            <w:r w:rsidRPr="00406F5D">
              <w:rPr>
                <w:sz w:val="20"/>
                <w:szCs w:val="20"/>
              </w:rPr>
              <w:t>Объекты  общественного</w:t>
            </w:r>
            <w:proofErr w:type="gramEnd"/>
            <w:r w:rsidRPr="00406F5D">
              <w:rPr>
                <w:sz w:val="20"/>
                <w:szCs w:val="20"/>
              </w:rPr>
              <w:t xml:space="preserve"> питания</w:t>
            </w:r>
          </w:p>
          <w:p w:rsidR="00BB7149" w:rsidRPr="00406F5D" w:rsidRDefault="00BB7149" w:rsidP="00BB7149">
            <w:pPr>
              <w:ind w:right="33"/>
              <w:rPr>
                <w:sz w:val="20"/>
                <w:szCs w:val="20"/>
              </w:rPr>
            </w:pPr>
          </w:p>
        </w:tc>
        <w:tc>
          <w:tcPr>
            <w:tcW w:w="3969" w:type="dxa"/>
            <w:shd w:val="clear" w:color="auto" w:fill="auto"/>
          </w:tcPr>
          <w:p w:rsidR="00BB7149" w:rsidRPr="00406F5D" w:rsidRDefault="00BB7149" w:rsidP="00BB7149">
            <w:pPr>
              <w:rPr>
                <w:sz w:val="20"/>
                <w:szCs w:val="20"/>
              </w:rPr>
            </w:pPr>
            <w:r w:rsidRPr="00406F5D">
              <w:rPr>
                <w:sz w:val="20"/>
                <w:szCs w:val="20"/>
              </w:rPr>
              <w:t>1. Максимальная площадь земельного участка – 0,2 га.</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widowControl w:val="0"/>
              <w:jc w:val="both"/>
              <w:rPr>
                <w:sz w:val="20"/>
                <w:szCs w:val="20"/>
              </w:rPr>
            </w:pPr>
            <w:r w:rsidRPr="00406F5D">
              <w:rPr>
                <w:sz w:val="20"/>
                <w:szCs w:val="20"/>
              </w:rPr>
              <w:t>3.Максимальное количество этажей - 3.</w:t>
            </w:r>
          </w:p>
          <w:p w:rsidR="00BB7149" w:rsidRPr="00406F5D" w:rsidRDefault="00BB7149" w:rsidP="00BB7149">
            <w:pPr>
              <w:rPr>
                <w:sz w:val="20"/>
                <w:szCs w:val="20"/>
              </w:rPr>
            </w:pPr>
            <w:r w:rsidRPr="00406F5D">
              <w:rPr>
                <w:sz w:val="20"/>
                <w:szCs w:val="20"/>
              </w:rPr>
              <w:t>4.Максимальный процент застройки – 70.</w:t>
            </w:r>
          </w:p>
          <w:p w:rsidR="00BB7149" w:rsidRPr="00406F5D" w:rsidRDefault="00BB7149" w:rsidP="00BB7149">
            <w:pPr>
              <w:rPr>
                <w:i/>
                <w:sz w:val="20"/>
                <w:szCs w:val="20"/>
              </w:rPr>
            </w:pPr>
            <w:r w:rsidRPr="00406F5D">
              <w:rPr>
                <w:i/>
                <w:sz w:val="20"/>
                <w:szCs w:val="20"/>
              </w:rPr>
              <w:t>Иные параметры:</w:t>
            </w:r>
          </w:p>
          <w:p w:rsidR="00BB7149" w:rsidRPr="00406F5D" w:rsidRDefault="00BB7149" w:rsidP="00BB7149">
            <w:pPr>
              <w:rPr>
                <w:sz w:val="20"/>
                <w:szCs w:val="20"/>
              </w:rPr>
            </w:pPr>
            <w:r w:rsidRPr="00406F5D">
              <w:rPr>
                <w:sz w:val="20"/>
                <w:szCs w:val="20"/>
              </w:rPr>
              <w:t>Максимальная высота оград – 1,5 м</w:t>
            </w:r>
          </w:p>
        </w:tc>
        <w:tc>
          <w:tcPr>
            <w:tcW w:w="3261" w:type="dxa"/>
            <w:vMerge/>
            <w:shd w:val="clear" w:color="auto" w:fill="auto"/>
          </w:tcPr>
          <w:p w:rsidR="00BB7149" w:rsidRPr="00406F5D" w:rsidRDefault="00BB7149" w:rsidP="00BB7149">
            <w:pPr>
              <w:ind w:right="-172"/>
              <w:jc w:val="center"/>
              <w:rPr>
                <w:sz w:val="20"/>
                <w:szCs w:val="20"/>
              </w:rPr>
            </w:pPr>
          </w:p>
        </w:tc>
      </w:tr>
      <w:tr w:rsidR="00BB7149" w:rsidRPr="00406F5D" w:rsidTr="00AD7B26">
        <w:tc>
          <w:tcPr>
            <w:tcW w:w="2430" w:type="dxa"/>
          </w:tcPr>
          <w:p w:rsidR="00BB7149" w:rsidRPr="00406F5D" w:rsidRDefault="00BB7149" w:rsidP="00BB7149">
            <w:pPr>
              <w:pStyle w:val="16"/>
              <w:tabs>
                <w:tab w:val="left" w:pos="142"/>
              </w:tabs>
              <w:spacing w:after="0" w:line="240" w:lineRule="auto"/>
              <w:ind w:firstLine="0"/>
              <w:jc w:val="left"/>
              <w:rPr>
                <w:b/>
                <w:sz w:val="20"/>
                <w:szCs w:val="20"/>
              </w:rPr>
            </w:pPr>
            <w:r w:rsidRPr="00406F5D">
              <w:rPr>
                <w:sz w:val="20"/>
                <w:szCs w:val="20"/>
              </w:rPr>
              <w:t>Административные здания организаций, обеспечивающих предоставление коммунальных услуг 3.1.2.</w:t>
            </w:r>
          </w:p>
        </w:tc>
        <w:tc>
          <w:tcPr>
            <w:tcW w:w="2835" w:type="dxa"/>
          </w:tcPr>
          <w:p w:rsidR="00BB7149" w:rsidRPr="00406F5D" w:rsidRDefault="00BB7149" w:rsidP="00BB7149">
            <w:pPr>
              <w:pStyle w:val="16"/>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532" w:type="dxa"/>
            <w:shd w:val="clear" w:color="auto" w:fill="auto"/>
          </w:tcPr>
          <w:p w:rsidR="00BB7149" w:rsidRPr="00406F5D" w:rsidRDefault="00BB7149" w:rsidP="00BB7149">
            <w:pPr>
              <w:ind w:right="-172"/>
              <w:rPr>
                <w:sz w:val="20"/>
                <w:szCs w:val="20"/>
              </w:rPr>
            </w:pPr>
            <w:r w:rsidRPr="00406F5D">
              <w:rPr>
                <w:sz w:val="20"/>
                <w:szCs w:val="20"/>
              </w:rPr>
              <w:t>Жилищно-эксплуатационные организации (административное здание)</w:t>
            </w:r>
          </w:p>
        </w:tc>
        <w:tc>
          <w:tcPr>
            <w:tcW w:w="3969" w:type="dxa"/>
            <w:shd w:val="clear" w:color="auto" w:fill="auto"/>
          </w:tcPr>
          <w:p w:rsidR="00BB7149" w:rsidRPr="00406F5D" w:rsidRDefault="00BB7149" w:rsidP="00BB7149">
            <w:pPr>
              <w:rPr>
                <w:sz w:val="20"/>
                <w:szCs w:val="20"/>
              </w:rPr>
            </w:pPr>
            <w:r w:rsidRPr="00406F5D">
              <w:rPr>
                <w:sz w:val="20"/>
                <w:szCs w:val="20"/>
              </w:rPr>
              <w:t>1.Максимальная площадь земельного участка – 0,2 га.</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rPr>
                <w:sz w:val="20"/>
                <w:szCs w:val="20"/>
              </w:rPr>
            </w:pPr>
            <w:r w:rsidRPr="00406F5D">
              <w:rPr>
                <w:sz w:val="20"/>
                <w:szCs w:val="20"/>
              </w:rPr>
              <w:t>3.Максимальное количество этажей – 2.</w:t>
            </w:r>
          </w:p>
          <w:p w:rsidR="00BB7149" w:rsidRPr="00406F5D" w:rsidRDefault="00BB7149" w:rsidP="00BB7149">
            <w:pPr>
              <w:rPr>
                <w:sz w:val="20"/>
                <w:szCs w:val="20"/>
              </w:rPr>
            </w:pPr>
            <w:r w:rsidRPr="00406F5D">
              <w:rPr>
                <w:sz w:val="20"/>
                <w:szCs w:val="20"/>
              </w:rPr>
              <w:t>4.Максимальный процент застройки -10.</w:t>
            </w:r>
          </w:p>
          <w:p w:rsidR="00BB7149" w:rsidRPr="00406F5D" w:rsidRDefault="00BB7149" w:rsidP="00BB7149">
            <w:pPr>
              <w:rPr>
                <w:i/>
                <w:sz w:val="20"/>
                <w:szCs w:val="20"/>
              </w:rPr>
            </w:pPr>
            <w:r w:rsidRPr="00406F5D">
              <w:rPr>
                <w:i/>
                <w:sz w:val="20"/>
                <w:szCs w:val="20"/>
              </w:rPr>
              <w:t>Иные параметры:</w:t>
            </w:r>
          </w:p>
          <w:p w:rsidR="00BB7149" w:rsidRPr="00406F5D" w:rsidRDefault="00BB7149" w:rsidP="00BB7149">
            <w:pPr>
              <w:rPr>
                <w:sz w:val="20"/>
                <w:szCs w:val="20"/>
              </w:rPr>
            </w:pPr>
            <w:r w:rsidRPr="00406F5D">
              <w:rPr>
                <w:sz w:val="20"/>
                <w:szCs w:val="20"/>
              </w:rPr>
              <w:t>Минимальный процент озеленения – 20.</w:t>
            </w:r>
          </w:p>
          <w:p w:rsidR="00BB7149" w:rsidRPr="00406F5D" w:rsidRDefault="00BB7149" w:rsidP="00BB7149">
            <w:pPr>
              <w:rPr>
                <w:sz w:val="20"/>
                <w:szCs w:val="20"/>
              </w:rPr>
            </w:pPr>
            <w:r w:rsidRPr="00406F5D">
              <w:rPr>
                <w:sz w:val="20"/>
                <w:szCs w:val="20"/>
              </w:rPr>
              <w:t>Максимальная высота оград – 1,5 м</w:t>
            </w:r>
          </w:p>
        </w:tc>
        <w:tc>
          <w:tcPr>
            <w:tcW w:w="3261" w:type="dxa"/>
            <w:vMerge/>
            <w:shd w:val="clear" w:color="auto" w:fill="auto"/>
          </w:tcPr>
          <w:p w:rsidR="00BB7149" w:rsidRPr="00406F5D" w:rsidRDefault="00BB7149" w:rsidP="00BB7149">
            <w:pPr>
              <w:ind w:right="-172"/>
              <w:jc w:val="center"/>
              <w:rPr>
                <w:sz w:val="20"/>
                <w:szCs w:val="20"/>
              </w:rPr>
            </w:pPr>
          </w:p>
        </w:tc>
      </w:tr>
      <w:tr w:rsidR="00BB7149" w:rsidRPr="00406F5D" w:rsidTr="00AD7B26">
        <w:tc>
          <w:tcPr>
            <w:tcW w:w="2430" w:type="dxa"/>
          </w:tcPr>
          <w:p w:rsidR="00BB7149" w:rsidRPr="00406F5D" w:rsidRDefault="00BB7149" w:rsidP="00BB7149">
            <w:pPr>
              <w:ind w:right="33"/>
              <w:rPr>
                <w:sz w:val="20"/>
                <w:szCs w:val="20"/>
              </w:rPr>
            </w:pPr>
            <w:r w:rsidRPr="00406F5D">
              <w:rPr>
                <w:sz w:val="20"/>
                <w:szCs w:val="20"/>
              </w:rPr>
              <w:t>Социальное обслуживание 3.2</w:t>
            </w:r>
          </w:p>
        </w:tc>
        <w:tc>
          <w:tcPr>
            <w:tcW w:w="2835" w:type="dxa"/>
          </w:tcPr>
          <w:p w:rsidR="00BB7149" w:rsidRPr="00406F5D" w:rsidRDefault="00BB7149" w:rsidP="00BB7149">
            <w:pPr>
              <w:tabs>
                <w:tab w:val="left" w:pos="142"/>
              </w:tabs>
              <w:overflowPunct w:val="0"/>
              <w:autoSpaceDE w:val="0"/>
              <w:autoSpaceDN w:val="0"/>
              <w:adjustRightInd w:val="0"/>
              <w:rPr>
                <w:sz w:val="20"/>
                <w:szCs w:val="20"/>
              </w:rPr>
            </w:pPr>
            <w:r w:rsidRPr="00406F5D">
              <w:rPr>
                <w:rFonts w:eastAsia="DengXi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32" w:type="dxa"/>
            <w:shd w:val="clear" w:color="auto" w:fill="auto"/>
          </w:tcPr>
          <w:p w:rsidR="00BB7149" w:rsidRPr="00406F5D" w:rsidRDefault="00BB7149" w:rsidP="00BB7149">
            <w:pPr>
              <w:tabs>
                <w:tab w:val="left" w:pos="142"/>
              </w:tabs>
              <w:overflowPunct w:val="0"/>
              <w:autoSpaceDE w:val="0"/>
              <w:autoSpaceDN w:val="0"/>
              <w:adjustRightInd w:val="0"/>
              <w:rPr>
                <w:sz w:val="20"/>
                <w:szCs w:val="20"/>
              </w:rPr>
            </w:pPr>
            <w:r w:rsidRPr="00406F5D">
              <w:rPr>
                <w:sz w:val="20"/>
                <w:szCs w:val="20"/>
              </w:rPr>
              <w:t>Объекты социального обслуживания.</w:t>
            </w:r>
          </w:p>
          <w:p w:rsidR="00BB7149" w:rsidRPr="00406F5D" w:rsidRDefault="00BB7149" w:rsidP="00BB7149">
            <w:pPr>
              <w:ind w:right="33"/>
              <w:rPr>
                <w:sz w:val="20"/>
                <w:szCs w:val="20"/>
              </w:rPr>
            </w:pPr>
          </w:p>
        </w:tc>
        <w:tc>
          <w:tcPr>
            <w:tcW w:w="3969" w:type="dxa"/>
            <w:shd w:val="clear" w:color="auto" w:fill="auto"/>
          </w:tcPr>
          <w:p w:rsidR="00BB7149" w:rsidRPr="00406F5D" w:rsidRDefault="00BB7149" w:rsidP="00BB7149">
            <w:pPr>
              <w:rPr>
                <w:sz w:val="20"/>
                <w:szCs w:val="20"/>
              </w:rPr>
            </w:pPr>
            <w:r w:rsidRPr="00406F5D">
              <w:rPr>
                <w:sz w:val="20"/>
                <w:szCs w:val="20"/>
              </w:rPr>
              <w:t xml:space="preserve">1.Минимальный размер земельного участка – 0,07 га. </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widowControl w:val="0"/>
              <w:jc w:val="both"/>
              <w:rPr>
                <w:sz w:val="20"/>
                <w:szCs w:val="20"/>
              </w:rPr>
            </w:pPr>
            <w:r w:rsidRPr="00406F5D">
              <w:rPr>
                <w:sz w:val="20"/>
                <w:szCs w:val="20"/>
              </w:rPr>
              <w:t>3.Максимальное количество этажей - 2.</w:t>
            </w:r>
          </w:p>
          <w:p w:rsidR="00BB7149" w:rsidRPr="00406F5D" w:rsidRDefault="00BB7149" w:rsidP="00BB7149">
            <w:pPr>
              <w:widowControl w:val="0"/>
              <w:jc w:val="both"/>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BB7149" w:rsidRPr="00406F5D" w:rsidRDefault="00BB7149" w:rsidP="00BB7149">
            <w:pPr>
              <w:widowControl w:val="0"/>
              <w:jc w:val="both"/>
              <w:rPr>
                <w:i/>
                <w:sz w:val="20"/>
                <w:szCs w:val="20"/>
              </w:rPr>
            </w:pPr>
            <w:r w:rsidRPr="00406F5D">
              <w:rPr>
                <w:i/>
                <w:sz w:val="20"/>
                <w:szCs w:val="20"/>
              </w:rPr>
              <w:t>Иные параметры:</w:t>
            </w:r>
          </w:p>
          <w:p w:rsidR="00BB7149" w:rsidRPr="00406F5D" w:rsidRDefault="00BB7149" w:rsidP="00BB7149">
            <w:pPr>
              <w:spacing w:line="252" w:lineRule="exact"/>
              <w:rPr>
                <w:color w:val="000000"/>
                <w:sz w:val="20"/>
                <w:szCs w:val="20"/>
              </w:rPr>
            </w:pPr>
            <w:r w:rsidRPr="00406F5D">
              <w:rPr>
                <w:color w:val="000000"/>
                <w:sz w:val="20"/>
                <w:szCs w:val="20"/>
              </w:rPr>
              <w:t>Минимальный процент озеленения – 20.</w:t>
            </w:r>
          </w:p>
          <w:p w:rsidR="00BB7149" w:rsidRPr="00406F5D" w:rsidRDefault="00BB7149" w:rsidP="00BB7149">
            <w:pPr>
              <w:rPr>
                <w:sz w:val="20"/>
                <w:szCs w:val="20"/>
              </w:rPr>
            </w:pPr>
            <w:r w:rsidRPr="00406F5D">
              <w:rPr>
                <w:color w:val="000000"/>
                <w:sz w:val="20"/>
                <w:szCs w:val="20"/>
              </w:rPr>
              <w:t>Максимальная высота оград – 1,5 м.</w:t>
            </w:r>
          </w:p>
          <w:p w:rsidR="00BB7149" w:rsidRPr="00406F5D" w:rsidRDefault="00BB7149" w:rsidP="00BB7149">
            <w:pPr>
              <w:rPr>
                <w:sz w:val="20"/>
                <w:szCs w:val="20"/>
              </w:rPr>
            </w:pPr>
          </w:p>
        </w:tc>
        <w:tc>
          <w:tcPr>
            <w:tcW w:w="3261" w:type="dxa"/>
            <w:vMerge/>
            <w:shd w:val="clear" w:color="auto" w:fill="auto"/>
          </w:tcPr>
          <w:p w:rsidR="00BB7149" w:rsidRPr="00406F5D" w:rsidRDefault="00BB7149" w:rsidP="00BB7149">
            <w:pPr>
              <w:ind w:right="-172"/>
              <w:jc w:val="center"/>
              <w:rPr>
                <w:sz w:val="20"/>
                <w:szCs w:val="20"/>
              </w:rPr>
            </w:pPr>
          </w:p>
        </w:tc>
      </w:tr>
    </w:tbl>
    <w:p w:rsidR="008E1DBF" w:rsidRPr="00406F5D" w:rsidRDefault="008E1DBF" w:rsidP="002B222D">
      <w:pPr>
        <w:ind w:right="-1"/>
        <w:jc w:val="center"/>
        <w:rPr>
          <w:b/>
          <w:sz w:val="24"/>
          <w:szCs w:val="24"/>
        </w:rPr>
      </w:pPr>
    </w:p>
    <w:p w:rsidR="006443B8" w:rsidRPr="00406F5D" w:rsidRDefault="00471EFB" w:rsidP="002B222D">
      <w:pPr>
        <w:pStyle w:val="3"/>
        <w:jc w:val="center"/>
        <w:rPr>
          <w:rFonts w:ascii="Times New Roman" w:hAnsi="Times New Roman" w:cs="Times New Roman"/>
          <w:color w:val="auto"/>
          <w:sz w:val="24"/>
          <w:szCs w:val="24"/>
        </w:rPr>
      </w:pPr>
      <w:bookmarkStart w:id="85" w:name="_Toc27226126"/>
      <w:r w:rsidRPr="00406F5D">
        <w:rPr>
          <w:rFonts w:ascii="Times New Roman" w:hAnsi="Times New Roman" w:cs="Times New Roman"/>
          <w:color w:val="auto"/>
          <w:sz w:val="24"/>
          <w:szCs w:val="24"/>
        </w:rPr>
        <w:t>ЗОНА ЗАСТРОЙКИ СРЕДНЕЭТАЖНЫМИ ЖИЛЫМИ ДОМАМИ (ОТ 5 ДО 8 ЭТАЖЕЙ ВКЛЮЧАЯ МАНСАРДНЫЙ) (Ж</w:t>
      </w:r>
      <w:r w:rsidR="00FB0006" w:rsidRPr="00406F5D">
        <w:rPr>
          <w:rFonts w:ascii="Times New Roman" w:hAnsi="Times New Roman" w:cs="Times New Roman"/>
          <w:color w:val="auto"/>
          <w:sz w:val="24"/>
          <w:szCs w:val="24"/>
        </w:rPr>
        <w:t>З</w:t>
      </w:r>
      <w:r w:rsidRPr="00406F5D">
        <w:rPr>
          <w:rFonts w:ascii="Times New Roman" w:hAnsi="Times New Roman" w:cs="Times New Roman"/>
          <w:color w:val="auto"/>
          <w:sz w:val="24"/>
          <w:szCs w:val="24"/>
        </w:rPr>
        <w:t>-3)</w:t>
      </w:r>
      <w:bookmarkEnd w:id="85"/>
    </w:p>
    <w:p w:rsidR="00016F35" w:rsidRPr="00F72FB5" w:rsidRDefault="00016F35" w:rsidP="00F72FB5"/>
    <w:p w:rsidR="006443B8" w:rsidRPr="00406F5D" w:rsidRDefault="006443B8" w:rsidP="00F72FB5">
      <w:r w:rsidRPr="00406F5D">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51"/>
        <w:gridCol w:w="3962"/>
        <w:gridCol w:w="3249"/>
      </w:tblGrid>
      <w:tr w:rsidR="002F0264" w:rsidRPr="00406F5D" w:rsidTr="002F0264">
        <w:trPr>
          <w:trHeight w:val="1670"/>
          <w:tblHeader/>
        </w:trPr>
        <w:tc>
          <w:tcPr>
            <w:tcW w:w="2430" w:type="dxa"/>
            <w:vAlign w:val="center"/>
          </w:tcPr>
          <w:p w:rsidR="002F0264" w:rsidRPr="00406F5D" w:rsidRDefault="002F0264" w:rsidP="002F0264">
            <w:pPr>
              <w:ind w:right="-172"/>
              <w:jc w:val="center"/>
              <w:rPr>
                <w:sz w:val="20"/>
                <w:szCs w:val="20"/>
              </w:rPr>
            </w:pPr>
            <w:r w:rsidRPr="00406F5D">
              <w:rPr>
                <w:sz w:val="20"/>
                <w:szCs w:val="20"/>
              </w:rPr>
              <w:t>ВИДЫ ИСПОЛЬЗОВАНИЯ</w:t>
            </w:r>
          </w:p>
          <w:p w:rsidR="002F0264" w:rsidRPr="00406F5D" w:rsidRDefault="002F0264" w:rsidP="002F0264">
            <w:pPr>
              <w:ind w:right="-172"/>
              <w:jc w:val="center"/>
              <w:rPr>
                <w:sz w:val="20"/>
                <w:szCs w:val="20"/>
              </w:rPr>
            </w:pPr>
            <w:r w:rsidRPr="00406F5D">
              <w:rPr>
                <w:sz w:val="20"/>
                <w:szCs w:val="20"/>
              </w:rPr>
              <w:t>ЗЕМЕЛЬНОГО УЧАСТКА</w:t>
            </w:r>
          </w:p>
        </w:tc>
        <w:tc>
          <w:tcPr>
            <w:tcW w:w="2835" w:type="dxa"/>
            <w:vAlign w:val="center"/>
          </w:tcPr>
          <w:p w:rsidR="002F0264" w:rsidRPr="00406F5D" w:rsidRDefault="002F0264" w:rsidP="002F0264">
            <w:pPr>
              <w:ind w:right="-172"/>
              <w:jc w:val="center"/>
              <w:rPr>
                <w:sz w:val="20"/>
                <w:szCs w:val="20"/>
              </w:rPr>
            </w:pPr>
            <w:r w:rsidRPr="00406F5D">
              <w:rPr>
                <w:sz w:val="20"/>
                <w:szCs w:val="20"/>
              </w:rPr>
              <w:t>ОПИСАНИЕ ВИДА РАЗРЕШЕННОГО ИСПОЛЬЗОВАНИЯ ЗЕМЕЛЬНОГО УЧАСТКА</w:t>
            </w:r>
          </w:p>
        </w:tc>
        <w:tc>
          <w:tcPr>
            <w:tcW w:w="2551" w:type="dxa"/>
            <w:vAlign w:val="center"/>
          </w:tcPr>
          <w:p w:rsidR="002F0264" w:rsidRPr="00406F5D" w:rsidRDefault="002F0264" w:rsidP="002F0264">
            <w:pPr>
              <w:jc w:val="center"/>
              <w:rPr>
                <w:sz w:val="20"/>
                <w:szCs w:val="20"/>
              </w:rPr>
            </w:pPr>
            <w:r>
              <w:rPr>
                <w:sz w:val="20"/>
                <w:szCs w:val="20"/>
              </w:rPr>
              <w:t>ВИДЫ ОБЪЕКТОВ</w:t>
            </w:r>
          </w:p>
          <w:p w:rsidR="002F0264" w:rsidRPr="00406F5D" w:rsidRDefault="002F0264" w:rsidP="002F0264">
            <w:pPr>
              <w:jc w:val="center"/>
              <w:rPr>
                <w:sz w:val="20"/>
                <w:szCs w:val="20"/>
              </w:rPr>
            </w:pPr>
            <w:r w:rsidRPr="00406F5D">
              <w:rPr>
                <w:sz w:val="20"/>
                <w:szCs w:val="20"/>
              </w:rPr>
              <w:t>КАПИТАЛЬНОГО СТРОИТЕЛЬСТВА И ИНЫЕ ВИДЫ</w:t>
            </w:r>
          </w:p>
          <w:p w:rsidR="002F0264" w:rsidRPr="00406F5D" w:rsidRDefault="002F0264" w:rsidP="002F0264">
            <w:pPr>
              <w:ind w:right="-172"/>
              <w:jc w:val="center"/>
              <w:rPr>
                <w:sz w:val="20"/>
                <w:szCs w:val="20"/>
              </w:rPr>
            </w:pPr>
            <w:r w:rsidRPr="00406F5D">
              <w:rPr>
                <w:sz w:val="20"/>
                <w:szCs w:val="20"/>
              </w:rPr>
              <w:t>ОБЪЕКТОВ</w:t>
            </w:r>
          </w:p>
        </w:tc>
        <w:tc>
          <w:tcPr>
            <w:tcW w:w="3962" w:type="dxa"/>
            <w:shd w:val="clear" w:color="auto" w:fill="auto"/>
            <w:vAlign w:val="center"/>
          </w:tcPr>
          <w:p w:rsidR="002F0264" w:rsidRPr="00406F5D" w:rsidRDefault="002F0264" w:rsidP="002F0264">
            <w:pPr>
              <w:ind w:right="-172"/>
              <w:jc w:val="center"/>
              <w:rPr>
                <w:sz w:val="20"/>
                <w:szCs w:val="20"/>
              </w:rPr>
            </w:pPr>
            <w:r w:rsidRPr="00AD7B2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49" w:type="dxa"/>
            <w:shd w:val="clear" w:color="auto" w:fill="auto"/>
            <w:vAlign w:val="center"/>
          </w:tcPr>
          <w:p w:rsidR="002F0264" w:rsidRPr="00406F5D" w:rsidRDefault="002F0264" w:rsidP="002F0264">
            <w:pPr>
              <w:ind w:right="-172"/>
              <w:jc w:val="center"/>
              <w:rPr>
                <w:sz w:val="20"/>
                <w:szCs w:val="20"/>
              </w:rPr>
            </w:pPr>
            <w:r w:rsidRPr="00406F5D">
              <w:rPr>
                <w:sz w:val="20"/>
                <w:szCs w:val="20"/>
              </w:rPr>
              <w:t>ОСОБЫЕ УСЛОВИЯ РЕАЛИЗАЦИИ РЕГЛАМЕНТА</w:t>
            </w:r>
          </w:p>
        </w:tc>
      </w:tr>
      <w:tr w:rsidR="006443B8" w:rsidRPr="00406F5D" w:rsidTr="002F0264">
        <w:trPr>
          <w:tblHeader/>
        </w:trPr>
        <w:tc>
          <w:tcPr>
            <w:tcW w:w="2430" w:type="dxa"/>
          </w:tcPr>
          <w:p w:rsidR="006443B8" w:rsidRPr="00406F5D" w:rsidRDefault="006443B8" w:rsidP="00950BC1">
            <w:pPr>
              <w:ind w:right="-172"/>
              <w:jc w:val="center"/>
              <w:rPr>
                <w:sz w:val="20"/>
                <w:szCs w:val="20"/>
              </w:rPr>
            </w:pPr>
            <w:r w:rsidRPr="00406F5D">
              <w:rPr>
                <w:sz w:val="20"/>
                <w:szCs w:val="20"/>
              </w:rPr>
              <w:t>1</w:t>
            </w:r>
          </w:p>
        </w:tc>
        <w:tc>
          <w:tcPr>
            <w:tcW w:w="2835" w:type="dxa"/>
          </w:tcPr>
          <w:p w:rsidR="006443B8" w:rsidRPr="00406F5D" w:rsidRDefault="006443B8" w:rsidP="00950BC1">
            <w:pPr>
              <w:ind w:right="-172"/>
              <w:jc w:val="center"/>
              <w:rPr>
                <w:sz w:val="20"/>
                <w:szCs w:val="20"/>
              </w:rPr>
            </w:pPr>
            <w:r w:rsidRPr="00406F5D">
              <w:rPr>
                <w:sz w:val="20"/>
                <w:szCs w:val="20"/>
              </w:rPr>
              <w:t>2</w:t>
            </w:r>
          </w:p>
        </w:tc>
        <w:tc>
          <w:tcPr>
            <w:tcW w:w="2551" w:type="dxa"/>
            <w:shd w:val="clear" w:color="auto" w:fill="auto"/>
          </w:tcPr>
          <w:p w:rsidR="006443B8" w:rsidRPr="00406F5D" w:rsidRDefault="006443B8" w:rsidP="00950BC1">
            <w:pPr>
              <w:ind w:right="-172"/>
              <w:jc w:val="center"/>
              <w:rPr>
                <w:sz w:val="20"/>
                <w:szCs w:val="20"/>
              </w:rPr>
            </w:pPr>
            <w:r w:rsidRPr="00406F5D">
              <w:rPr>
                <w:sz w:val="20"/>
                <w:szCs w:val="20"/>
              </w:rPr>
              <w:t>3</w:t>
            </w:r>
          </w:p>
        </w:tc>
        <w:tc>
          <w:tcPr>
            <w:tcW w:w="3962" w:type="dxa"/>
            <w:shd w:val="clear" w:color="auto" w:fill="auto"/>
          </w:tcPr>
          <w:p w:rsidR="006443B8" w:rsidRPr="00406F5D" w:rsidRDefault="006443B8" w:rsidP="00950BC1">
            <w:pPr>
              <w:ind w:right="-172"/>
              <w:jc w:val="center"/>
              <w:rPr>
                <w:sz w:val="20"/>
                <w:szCs w:val="20"/>
              </w:rPr>
            </w:pPr>
            <w:r w:rsidRPr="00406F5D">
              <w:rPr>
                <w:sz w:val="20"/>
                <w:szCs w:val="20"/>
              </w:rPr>
              <w:t>4</w:t>
            </w:r>
          </w:p>
        </w:tc>
        <w:tc>
          <w:tcPr>
            <w:tcW w:w="3249" w:type="dxa"/>
            <w:shd w:val="clear" w:color="auto" w:fill="auto"/>
          </w:tcPr>
          <w:p w:rsidR="006443B8" w:rsidRPr="00406F5D" w:rsidRDefault="006443B8" w:rsidP="00950BC1">
            <w:pPr>
              <w:ind w:right="-172"/>
              <w:jc w:val="center"/>
              <w:rPr>
                <w:sz w:val="20"/>
                <w:szCs w:val="20"/>
              </w:rPr>
            </w:pPr>
            <w:r w:rsidRPr="00406F5D">
              <w:rPr>
                <w:sz w:val="20"/>
                <w:szCs w:val="20"/>
              </w:rPr>
              <w:t>5</w:t>
            </w:r>
          </w:p>
        </w:tc>
      </w:tr>
      <w:tr w:rsidR="00BB7149" w:rsidRPr="00406F5D" w:rsidTr="002F0264">
        <w:tc>
          <w:tcPr>
            <w:tcW w:w="2430" w:type="dxa"/>
          </w:tcPr>
          <w:p w:rsidR="00BB7149" w:rsidRPr="00406F5D" w:rsidRDefault="00BB7149" w:rsidP="00BB7149">
            <w:pPr>
              <w:pStyle w:val="ConsPlusNormal"/>
              <w:ind w:firstLine="34"/>
              <w:jc w:val="both"/>
              <w:rPr>
                <w:rFonts w:ascii="Times New Roman" w:hAnsi="Times New Roman" w:cs="Times New Roman"/>
              </w:rPr>
            </w:pPr>
            <w:proofErr w:type="spellStart"/>
            <w:r w:rsidRPr="00406F5D">
              <w:rPr>
                <w:rFonts w:ascii="Times New Roman" w:hAnsi="Times New Roman" w:cs="Times New Roman"/>
              </w:rPr>
              <w:t>Среднеэтажная</w:t>
            </w:r>
            <w:proofErr w:type="spellEnd"/>
            <w:r w:rsidRPr="00406F5D">
              <w:rPr>
                <w:rFonts w:ascii="Times New Roman" w:hAnsi="Times New Roman" w:cs="Times New Roman"/>
              </w:rPr>
              <w:t xml:space="preserve"> жилая застройка 2.5.</w:t>
            </w:r>
          </w:p>
        </w:tc>
        <w:tc>
          <w:tcPr>
            <w:tcW w:w="2835" w:type="dxa"/>
          </w:tcPr>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многоквартирных домов этажностью не выше восьми этажей;</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благоустройство и озеленение;</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подземных гаражей и автостоянок;</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обустройство спортивных и детских площадок, площадок для отдыха;</w:t>
            </w:r>
          </w:p>
          <w:p w:rsidR="00BB7149" w:rsidRPr="00406F5D" w:rsidRDefault="00BB7149" w:rsidP="00BB7149">
            <w:pPr>
              <w:pStyle w:val="ConsPlusNormal"/>
              <w:ind w:firstLine="34"/>
              <w:jc w:val="both"/>
              <w:rPr>
                <w:rFonts w:ascii="Times New Roman" w:hAnsi="Times New Roman" w:cs="Times New Roman"/>
              </w:rPr>
            </w:pPr>
            <w:r w:rsidRPr="00406F5D">
              <w:rPr>
                <w:rFonts w:ascii="Times New Roman" w:eastAsia="DengXi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shd w:val="clear" w:color="auto" w:fill="auto"/>
          </w:tcPr>
          <w:p w:rsidR="00BB7149" w:rsidRPr="00406F5D" w:rsidRDefault="00BB7149" w:rsidP="00BB7149">
            <w:pPr>
              <w:ind w:firstLine="34"/>
              <w:rPr>
                <w:sz w:val="20"/>
                <w:szCs w:val="20"/>
              </w:rPr>
            </w:pPr>
            <w:r w:rsidRPr="00406F5D">
              <w:rPr>
                <w:sz w:val="20"/>
                <w:szCs w:val="20"/>
              </w:rPr>
              <w:t>Многоквартирные жилые дома.</w:t>
            </w:r>
          </w:p>
          <w:p w:rsidR="00BB7149" w:rsidRPr="00406F5D" w:rsidRDefault="00BB7149" w:rsidP="00BB7149">
            <w:pPr>
              <w:pStyle w:val="ConsPlusNormal"/>
              <w:ind w:firstLine="34"/>
              <w:jc w:val="both"/>
              <w:rPr>
                <w:rFonts w:ascii="Times New Roman" w:hAnsi="Times New Roman" w:cs="Times New Roman"/>
              </w:rPr>
            </w:pPr>
            <w:r w:rsidRPr="00406F5D">
              <w:rPr>
                <w:rFonts w:ascii="Times New Roman" w:hAnsi="Times New Roman" w:cs="Times New Roman"/>
              </w:rPr>
              <w:t>Объекты благоустройства и озеленения.</w:t>
            </w:r>
          </w:p>
          <w:p w:rsidR="00BB7149" w:rsidRPr="00406F5D" w:rsidRDefault="00BB7149" w:rsidP="00BB7149">
            <w:pPr>
              <w:pStyle w:val="ConsPlusNormal"/>
              <w:ind w:firstLine="34"/>
              <w:jc w:val="both"/>
              <w:rPr>
                <w:rFonts w:ascii="Times New Roman" w:hAnsi="Times New Roman" w:cs="Times New Roman"/>
              </w:rPr>
            </w:pPr>
            <w:r w:rsidRPr="00406F5D">
              <w:rPr>
                <w:rFonts w:ascii="Times New Roman" w:hAnsi="Times New Roman" w:cs="Times New Roman"/>
              </w:rPr>
              <w:t>Подземные гаражи и автостоянки.</w:t>
            </w:r>
          </w:p>
          <w:p w:rsidR="00BB7149" w:rsidRPr="00406F5D" w:rsidRDefault="00BB7149" w:rsidP="00BB7149">
            <w:pPr>
              <w:pStyle w:val="ConsPlusNormal"/>
              <w:ind w:firstLine="34"/>
              <w:jc w:val="both"/>
              <w:rPr>
                <w:rFonts w:ascii="Times New Roman" w:hAnsi="Times New Roman" w:cs="Times New Roman"/>
              </w:rPr>
            </w:pPr>
            <w:r w:rsidRPr="00406F5D">
              <w:rPr>
                <w:rFonts w:ascii="Times New Roman" w:hAnsi="Times New Roman" w:cs="Times New Roman"/>
              </w:rPr>
              <w:t>Спортивные и детские площадки, площадки отдыха.</w:t>
            </w:r>
          </w:p>
          <w:p w:rsidR="00BB7149" w:rsidRPr="00406F5D" w:rsidRDefault="00BB7149" w:rsidP="00BB7149">
            <w:pPr>
              <w:ind w:firstLine="34"/>
              <w:rPr>
                <w:sz w:val="20"/>
                <w:szCs w:val="20"/>
              </w:rPr>
            </w:pPr>
            <w:r w:rsidRPr="00406F5D">
              <w:rPr>
                <w:sz w:val="20"/>
                <w:szCs w:val="20"/>
              </w:rPr>
              <w:t>Объекты обслуживания жилой застройки во встроенных, пристроенных и встроенно-пристроенных помещениях многоквартирного дом</w:t>
            </w:r>
          </w:p>
        </w:tc>
        <w:tc>
          <w:tcPr>
            <w:tcW w:w="3962" w:type="dxa"/>
            <w:shd w:val="clear" w:color="auto" w:fill="auto"/>
          </w:tcPr>
          <w:p w:rsidR="00BB7149" w:rsidRPr="00406F5D" w:rsidRDefault="00BB7149" w:rsidP="00BB7149">
            <w:pPr>
              <w:rPr>
                <w:rFonts w:eastAsia="Calibri"/>
                <w:sz w:val="20"/>
                <w:szCs w:val="20"/>
                <w:lang w:eastAsia="en-US"/>
              </w:rPr>
            </w:pPr>
            <w:r w:rsidRPr="00406F5D">
              <w:rPr>
                <w:rFonts w:eastAsia="Calibri"/>
                <w:sz w:val="20"/>
                <w:szCs w:val="20"/>
                <w:lang w:eastAsia="en-US"/>
              </w:rPr>
              <w:t>1. Минимальный размер земельного участка - 0,5 га из расчета на одну блок-секцию.</w:t>
            </w:r>
          </w:p>
          <w:p w:rsidR="00BB7149" w:rsidRPr="00406F5D" w:rsidRDefault="00BB7149" w:rsidP="00BB7149">
            <w:pPr>
              <w:rPr>
                <w:rFonts w:eastAsia="Calibri"/>
                <w:sz w:val="20"/>
                <w:szCs w:val="20"/>
                <w:lang w:eastAsia="en-US"/>
              </w:rPr>
            </w:pPr>
            <w:r w:rsidRPr="00406F5D">
              <w:rPr>
                <w:rFonts w:eastAsia="Calibri"/>
                <w:sz w:val="20"/>
                <w:szCs w:val="20"/>
                <w:lang w:eastAsia="en-US"/>
              </w:rPr>
              <w:t>2. Минимальный отступ от границ земельного участка – 1 м.</w:t>
            </w:r>
          </w:p>
          <w:p w:rsidR="00BB7149" w:rsidRPr="00406F5D" w:rsidRDefault="00BB7149" w:rsidP="00BB7149">
            <w:pPr>
              <w:rPr>
                <w:rFonts w:eastAsia="Calibri"/>
                <w:sz w:val="20"/>
                <w:szCs w:val="20"/>
                <w:lang w:eastAsia="en-US"/>
              </w:rPr>
            </w:pPr>
            <w:r w:rsidRPr="00406F5D">
              <w:rPr>
                <w:rFonts w:eastAsia="Calibri"/>
                <w:sz w:val="20"/>
                <w:szCs w:val="20"/>
                <w:lang w:eastAsia="en-US"/>
              </w:rPr>
              <w:t xml:space="preserve">3. Максимальная количество </w:t>
            </w:r>
            <w:proofErr w:type="gramStart"/>
            <w:r w:rsidRPr="00406F5D">
              <w:rPr>
                <w:rFonts w:eastAsia="Calibri"/>
                <w:sz w:val="20"/>
                <w:szCs w:val="20"/>
                <w:lang w:eastAsia="en-US"/>
              </w:rPr>
              <w:t>этажей  -</w:t>
            </w:r>
            <w:proofErr w:type="gramEnd"/>
            <w:r w:rsidRPr="00406F5D">
              <w:rPr>
                <w:rFonts w:eastAsia="Calibri"/>
                <w:sz w:val="20"/>
                <w:szCs w:val="20"/>
                <w:lang w:eastAsia="en-US"/>
              </w:rPr>
              <w:t xml:space="preserve"> 8.</w:t>
            </w:r>
          </w:p>
          <w:p w:rsidR="00BB7149" w:rsidRPr="00406F5D" w:rsidRDefault="00BB7149" w:rsidP="00BB7149">
            <w:pPr>
              <w:ind w:firstLine="34"/>
              <w:rPr>
                <w:sz w:val="20"/>
                <w:szCs w:val="20"/>
              </w:rPr>
            </w:pPr>
            <w:r w:rsidRPr="00406F5D">
              <w:rPr>
                <w:rFonts w:eastAsia="Calibri"/>
                <w:sz w:val="20"/>
                <w:szCs w:val="20"/>
                <w:lang w:eastAsia="en-US"/>
              </w:rPr>
              <w:t>4. Максимальный процент застройки - 40.</w:t>
            </w:r>
          </w:p>
        </w:tc>
        <w:tc>
          <w:tcPr>
            <w:tcW w:w="3249" w:type="dxa"/>
            <w:shd w:val="clear" w:color="auto" w:fill="auto"/>
          </w:tcPr>
          <w:p w:rsidR="00BB7149" w:rsidRPr="00406F5D" w:rsidRDefault="00BB7149" w:rsidP="00BB7149">
            <w:pPr>
              <w:rPr>
                <w:sz w:val="20"/>
                <w:szCs w:val="20"/>
              </w:rPr>
            </w:pPr>
            <w:r w:rsidRPr="00406F5D">
              <w:rPr>
                <w:sz w:val="20"/>
                <w:szCs w:val="20"/>
              </w:rPr>
              <w:t>При проектировании руководствоваться СП 55.13330.2016, СП 42.13330.2016</w:t>
            </w:r>
            <w:proofErr w:type="gramStart"/>
            <w:r w:rsidRPr="00406F5D">
              <w:rPr>
                <w:sz w:val="20"/>
                <w:szCs w:val="20"/>
              </w:rPr>
              <w:t>,  со</w:t>
            </w:r>
            <w:proofErr w:type="gramEnd"/>
            <w:r w:rsidRPr="00406F5D">
              <w:rPr>
                <w:sz w:val="20"/>
                <w:szCs w:val="20"/>
              </w:rPr>
              <w:t xml:space="preserve"> строительными нормами и правилами, СП, техническими регламентами.</w:t>
            </w:r>
          </w:p>
          <w:p w:rsidR="00BB7149" w:rsidRPr="00406F5D" w:rsidRDefault="00BB7149" w:rsidP="00BB7149">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proofErr w:type="gramStart"/>
            <w:r w:rsidRPr="00406F5D">
              <w:rPr>
                <w:sz w:val="20"/>
                <w:szCs w:val="20"/>
              </w:rPr>
              <w:t>приведенных  в</w:t>
            </w:r>
            <w:proofErr w:type="gramEnd"/>
            <w:r w:rsidRPr="00406F5D">
              <w:rPr>
                <w:sz w:val="20"/>
                <w:szCs w:val="20"/>
              </w:rPr>
              <w:t xml:space="preserve"> статьях 32-37 настоящих Правил.</w:t>
            </w:r>
          </w:p>
          <w:p w:rsidR="00BB7149" w:rsidRPr="00406F5D" w:rsidRDefault="00BB7149" w:rsidP="00BB7149">
            <w:pPr>
              <w:rPr>
                <w:sz w:val="20"/>
                <w:szCs w:val="20"/>
              </w:rPr>
            </w:pPr>
          </w:p>
        </w:tc>
      </w:tr>
      <w:tr w:rsidR="00BB7149" w:rsidRPr="00406F5D" w:rsidTr="002F0264">
        <w:tc>
          <w:tcPr>
            <w:tcW w:w="2430" w:type="dxa"/>
          </w:tcPr>
          <w:p w:rsidR="00BB7149" w:rsidRPr="00406F5D" w:rsidRDefault="00BB7149" w:rsidP="00BB7149">
            <w:pPr>
              <w:ind w:left="34"/>
              <w:rPr>
                <w:sz w:val="20"/>
                <w:szCs w:val="20"/>
              </w:rPr>
            </w:pPr>
            <w:r w:rsidRPr="00406F5D">
              <w:rPr>
                <w:sz w:val="20"/>
                <w:szCs w:val="20"/>
              </w:rPr>
              <w:t>Малоэтажная многоквартирная жилая застройка 2.1.1.</w:t>
            </w:r>
          </w:p>
          <w:p w:rsidR="00BB7149" w:rsidRPr="00406F5D" w:rsidRDefault="00BB7149" w:rsidP="00BB7149">
            <w:pPr>
              <w:ind w:left="34"/>
              <w:rPr>
                <w:sz w:val="20"/>
                <w:szCs w:val="20"/>
              </w:rPr>
            </w:pPr>
          </w:p>
        </w:tc>
        <w:tc>
          <w:tcPr>
            <w:tcW w:w="2835" w:type="dxa"/>
          </w:tcPr>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малоэтажных многоквартирных домов (многоквартирные дома высотой до 4 этажей, включая мансардный);</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обустройство спортивных и детских площадок, площадок для отдыха;</w:t>
            </w:r>
          </w:p>
          <w:p w:rsidR="00BB7149" w:rsidRPr="00406F5D" w:rsidRDefault="00BB7149" w:rsidP="00BB7149">
            <w:pPr>
              <w:ind w:left="34"/>
              <w:rPr>
                <w:sz w:val="20"/>
                <w:szCs w:val="20"/>
              </w:rPr>
            </w:pPr>
            <w:r w:rsidRPr="00406F5D">
              <w:rPr>
                <w:rFonts w:eastAsia="DengXi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shd w:val="clear" w:color="auto" w:fill="auto"/>
          </w:tcPr>
          <w:p w:rsidR="00BB7149" w:rsidRPr="00406F5D" w:rsidRDefault="00BB7149" w:rsidP="00BB7149">
            <w:pPr>
              <w:ind w:left="34"/>
              <w:rPr>
                <w:sz w:val="20"/>
                <w:szCs w:val="20"/>
              </w:rPr>
            </w:pPr>
            <w:r w:rsidRPr="00406F5D">
              <w:rPr>
                <w:sz w:val="20"/>
                <w:szCs w:val="20"/>
              </w:rPr>
              <w:t xml:space="preserve">Малоэтажные многоквартирные </w:t>
            </w:r>
            <w:proofErr w:type="gramStart"/>
            <w:r w:rsidRPr="00406F5D">
              <w:rPr>
                <w:sz w:val="20"/>
                <w:szCs w:val="20"/>
              </w:rPr>
              <w:t>жилые  дома</w:t>
            </w:r>
            <w:proofErr w:type="gramEnd"/>
            <w:r w:rsidRPr="00406F5D">
              <w:rPr>
                <w:sz w:val="20"/>
                <w:szCs w:val="20"/>
              </w:rPr>
              <w:t>.</w:t>
            </w:r>
          </w:p>
          <w:p w:rsidR="00BB7149" w:rsidRPr="00406F5D" w:rsidRDefault="00BB7149" w:rsidP="00BB7149">
            <w:pPr>
              <w:ind w:left="34"/>
              <w:rPr>
                <w:sz w:val="20"/>
                <w:szCs w:val="20"/>
              </w:rPr>
            </w:pPr>
            <w:r w:rsidRPr="00406F5D">
              <w:rPr>
                <w:sz w:val="20"/>
                <w:szCs w:val="20"/>
              </w:rPr>
              <w:t>Объекты хранения автотранспорта Подсобные сооружения.</w:t>
            </w:r>
          </w:p>
          <w:p w:rsidR="00BB7149" w:rsidRPr="00406F5D" w:rsidRDefault="00BB7149" w:rsidP="00BB7149">
            <w:pPr>
              <w:ind w:left="34"/>
              <w:rPr>
                <w:sz w:val="20"/>
                <w:szCs w:val="20"/>
              </w:rPr>
            </w:pPr>
            <w:r w:rsidRPr="00406F5D">
              <w:rPr>
                <w:sz w:val="20"/>
                <w:szCs w:val="20"/>
              </w:rPr>
              <w:t>Спортивные и детские площадки.</w:t>
            </w:r>
          </w:p>
          <w:p w:rsidR="00BB7149" w:rsidRPr="00406F5D" w:rsidRDefault="00BB7149" w:rsidP="00BB7149">
            <w:pPr>
              <w:ind w:left="34"/>
              <w:rPr>
                <w:sz w:val="20"/>
                <w:szCs w:val="20"/>
              </w:rPr>
            </w:pPr>
            <w:r w:rsidRPr="00406F5D">
              <w:rPr>
                <w:sz w:val="20"/>
                <w:szCs w:val="20"/>
              </w:rPr>
              <w:t>Площадки отдыха</w:t>
            </w:r>
          </w:p>
        </w:tc>
        <w:tc>
          <w:tcPr>
            <w:tcW w:w="3962" w:type="dxa"/>
            <w:shd w:val="clear" w:color="auto" w:fill="auto"/>
          </w:tcPr>
          <w:p w:rsidR="00BB7149" w:rsidRPr="00406F5D" w:rsidRDefault="00BB7149" w:rsidP="00BB7149">
            <w:pPr>
              <w:ind w:left="34"/>
              <w:rPr>
                <w:sz w:val="20"/>
                <w:szCs w:val="20"/>
              </w:rPr>
            </w:pPr>
            <w:r w:rsidRPr="00406F5D">
              <w:rPr>
                <w:sz w:val="20"/>
                <w:szCs w:val="20"/>
              </w:rPr>
              <w:t>1.Предельные размеры земельного участка не устанавливаются</w:t>
            </w:r>
          </w:p>
          <w:p w:rsidR="00BB7149" w:rsidRPr="00406F5D" w:rsidRDefault="00BB7149" w:rsidP="00BB7149">
            <w:pPr>
              <w:rPr>
                <w:sz w:val="20"/>
                <w:szCs w:val="20"/>
              </w:rPr>
            </w:pPr>
            <w:r w:rsidRPr="00406F5D">
              <w:rPr>
                <w:sz w:val="20"/>
                <w:szCs w:val="20"/>
              </w:rPr>
              <w:t xml:space="preserve">2. </w:t>
            </w:r>
            <w:r w:rsidRPr="00406F5D">
              <w:rPr>
                <w:sz w:val="20"/>
                <w:szCs w:val="20"/>
                <w:lang w:eastAsia="en-US"/>
              </w:rPr>
              <w:t>Минимальный отступ от границ земельного участка -3м.</w:t>
            </w:r>
          </w:p>
          <w:p w:rsidR="00BB7149" w:rsidRPr="00406F5D" w:rsidRDefault="00BB7149" w:rsidP="00BB7149">
            <w:pPr>
              <w:ind w:left="34"/>
              <w:rPr>
                <w:sz w:val="20"/>
                <w:szCs w:val="20"/>
              </w:rPr>
            </w:pPr>
            <w:r w:rsidRPr="00406F5D">
              <w:rPr>
                <w:sz w:val="20"/>
                <w:szCs w:val="20"/>
              </w:rPr>
              <w:t>3. Максимальное количество этажей - 4.</w:t>
            </w:r>
          </w:p>
          <w:p w:rsidR="00BB7149" w:rsidRPr="00406F5D" w:rsidRDefault="00BB7149" w:rsidP="00BB7149">
            <w:pPr>
              <w:ind w:left="34"/>
              <w:rPr>
                <w:sz w:val="20"/>
                <w:szCs w:val="20"/>
              </w:rPr>
            </w:pPr>
            <w:r w:rsidRPr="00406F5D">
              <w:rPr>
                <w:sz w:val="20"/>
                <w:szCs w:val="20"/>
              </w:rPr>
              <w:t>Максимальная высота от уровня земли:</w:t>
            </w:r>
          </w:p>
          <w:p w:rsidR="00BB7149" w:rsidRPr="00406F5D" w:rsidRDefault="00BB7149" w:rsidP="00BB7149">
            <w:pPr>
              <w:ind w:left="34"/>
              <w:rPr>
                <w:sz w:val="20"/>
                <w:szCs w:val="20"/>
              </w:rPr>
            </w:pPr>
            <w:r w:rsidRPr="00406F5D">
              <w:rPr>
                <w:sz w:val="20"/>
                <w:szCs w:val="20"/>
              </w:rPr>
              <w:t>- до верха плоской кровли – 11м;</w:t>
            </w:r>
          </w:p>
          <w:p w:rsidR="00BB7149" w:rsidRPr="00406F5D" w:rsidRDefault="00BB7149" w:rsidP="00BB7149">
            <w:pPr>
              <w:ind w:left="34"/>
              <w:rPr>
                <w:sz w:val="20"/>
                <w:szCs w:val="20"/>
              </w:rPr>
            </w:pPr>
            <w:r w:rsidRPr="00406F5D">
              <w:rPr>
                <w:sz w:val="20"/>
                <w:szCs w:val="20"/>
              </w:rPr>
              <w:t>- до конька скатной кровли – 15 м.</w:t>
            </w:r>
          </w:p>
          <w:p w:rsidR="00BB7149" w:rsidRPr="00406F5D" w:rsidRDefault="00BB7149" w:rsidP="00BB7149">
            <w:pPr>
              <w:ind w:left="34"/>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BB7149" w:rsidRPr="00406F5D" w:rsidRDefault="00BB7149" w:rsidP="00BB7149">
            <w:pPr>
              <w:ind w:left="34"/>
              <w:rPr>
                <w:i/>
                <w:sz w:val="20"/>
                <w:szCs w:val="20"/>
              </w:rPr>
            </w:pPr>
            <w:r w:rsidRPr="00406F5D">
              <w:rPr>
                <w:i/>
                <w:sz w:val="20"/>
                <w:szCs w:val="20"/>
              </w:rPr>
              <w:t>Иные параметры:</w:t>
            </w:r>
          </w:p>
          <w:p w:rsidR="00BB7149" w:rsidRPr="00406F5D" w:rsidRDefault="00BB7149" w:rsidP="00BB7149">
            <w:pPr>
              <w:ind w:left="34"/>
              <w:rPr>
                <w:sz w:val="20"/>
                <w:szCs w:val="20"/>
              </w:rPr>
            </w:pPr>
            <w:r w:rsidRPr="00406F5D">
              <w:rPr>
                <w:sz w:val="20"/>
                <w:szCs w:val="20"/>
              </w:rPr>
              <w:t>Минимальный процент озеленения – 20% при новом строительстве.</w:t>
            </w:r>
          </w:p>
          <w:p w:rsidR="00BB7149" w:rsidRPr="00406F5D" w:rsidRDefault="00BB7149" w:rsidP="00BB7149">
            <w:pPr>
              <w:ind w:left="34"/>
              <w:rPr>
                <w:sz w:val="20"/>
                <w:szCs w:val="20"/>
              </w:rPr>
            </w:pPr>
            <w:r w:rsidRPr="00406F5D">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BB7149" w:rsidRPr="00406F5D" w:rsidRDefault="00BB7149" w:rsidP="00BB7149">
            <w:pPr>
              <w:ind w:left="34"/>
              <w:rPr>
                <w:sz w:val="20"/>
                <w:szCs w:val="20"/>
              </w:rPr>
            </w:pPr>
            <w:r w:rsidRPr="00406F5D">
              <w:rPr>
                <w:sz w:val="20"/>
                <w:szCs w:val="20"/>
              </w:rPr>
              <w:t>Минимальное расстояние от придомовых площадок до окон жилых домов:</w:t>
            </w:r>
          </w:p>
          <w:p w:rsidR="00BB7149" w:rsidRPr="00406F5D" w:rsidRDefault="00BB7149" w:rsidP="00BB7149">
            <w:pPr>
              <w:ind w:left="34"/>
              <w:rPr>
                <w:sz w:val="20"/>
                <w:szCs w:val="20"/>
              </w:rPr>
            </w:pPr>
            <w:r w:rsidRPr="00406F5D">
              <w:rPr>
                <w:sz w:val="20"/>
                <w:szCs w:val="20"/>
              </w:rPr>
              <w:t>- для игр детей дошкольного и младшего школьного возраста – 12 м;</w:t>
            </w:r>
          </w:p>
          <w:p w:rsidR="00BB7149" w:rsidRPr="00406F5D" w:rsidRDefault="00BB7149" w:rsidP="00BB7149">
            <w:pPr>
              <w:ind w:left="34"/>
              <w:rPr>
                <w:sz w:val="20"/>
                <w:szCs w:val="20"/>
              </w:rPr>
            </w:pPr>
            <w:r w:rsidRPr="00406F5D">
              <w:rPr>
                <w:sz w:val="20"/>
                <w:szCs w:val="20"/>
              </w:rPr>
              <w:t xml:space="preserve">- для отдыха взрослого </w:t>
            </w:r>
            <w:proofErr w:type="gramStart"/>
            <w:r w:rsidRPr="00406F5D">
              <w:rPr>
                <w:sz w:val="20"/>
                <w:szCs w:val="20"/>
              </w:rPr>
              <w:t>населения  -</w:t>
            </w:r>
            <w:proofErr w:type="gramEnd"/>
            <w:r w:rsidRPr="00406F5D">
              <w:rPr>
                <w:sz w:val="20"/>
                <w:szCs w:val="20"/>
              </w:rPr>
              <w:t xml:space="preserve"> 10 м;</w:t>
            </w:r>
          </w:p>
          <w:p w:rsidR="00BB7149" w:rsidRPr="00406F5D" w:rsidRDefault="00BB7149" w:rsidP="00BB7149">
            <w:pPr>
              <w:ind w:left="34"/>
              <w:rPr>
                <w:sz w:val="20"/>
                <w:szCs w:val="20"/>
              </w:rPr>
            </w:pPr>
            <w:r w:rsidRPr="00406F5D">
              <w:rPr>
                <w:sz w:val="20"/>
                <w:szCs w:val="20"/>
              </w:rPr>
              <w:t>- для занятий физкультурой – 10 м;</w:t>
            </w:r>
          </w:p>
          <w:p w:rsidR="00BB7149" w:rsidRPr="00406F5D" w:rsidRDefault="00BB7149" w:rsidP="00BB7149">
            <w:pPr>
              <w:ind w:left="34"/>
              <w:rPr>
                <w:sz w:val="20"/>
                <w:szCs w:val="20"/>
              </w:rPr>
            </w:pPr>
            <w:r w:rsidRPr="00406F5D">
              <w:rPr>
                <w:sz w:val="20"/>
                <w:szCs w:val="20"/>
              </w:rPr>
              <w:t xml:space="preserve"> - для хозяйственных целей – 20 м;</w:t>
            </w:r>
          </w:p>
          <w:p w:rsidR="00BB7149" w:rsidRPr="00406F5D" w:rsidRDefault="00BB7149" w:rsidP="00BB7149">
            <w:pPr>
              <w:ind w:left="34"/>
              <w:rPr>
                <w:sz w:val="20"/>
                <w:szCs w:val="20"/>
              </w:rPr>
            </w:pPr>
            <w:r w:rsidRPr="00406F5D">
              <w:rPr>
                <w:sz w:val="20"/>
                <w:szCs w:val="20"/>
              </w:rPr>
              <w:t>- для стоянки автомашин – 10 м.</w:t>
            </w:r>
          </w:p>
        </w:tc>
        <w:tc>
          <w:tcPr>
            <w:tcW w:w="3249" w:type="dxa"/>
            <w:shd w:val="clear" w:color="auto" w:fill="auto"/>
          </w:tcPr>
          <w:p w:rsidR="00BB7149" w:rsidRPr="00406F5D" w:rsidRDefault="00BB7149" w:rsidP="00BB7149">
            <w:pPr>
              <w:ind w:right="175"/>
              <w:rPr>
                <w:sz w:val="20"/>
                <w:szCs w:val="20"/>
              </w:rPr>
            </w:pPr>
            <w:r w:rsidRPr="00406F5D">
              <w:rPr>
                <w:sz w:val="20"/>
                <w:szCs w:val="20"/>
              </w:rPr>
              <w:t>Проектирование и строительство осуществлять в соответствии с СП 42.13330.2016, со строительными нормами и правилами, СП, техническими регламентами.</w:t>
            </w:r>
          </w:p>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w:t>
            </w:r>
            <w:proofErr w:type="gramStart"/>
            <w:r w:rsidRPr="00406F5D">
              <w:rPr>
                <w:sz w:val="20"/>
                <w:szCs w:val="20"/>
              </w:rPr>
              <w:t>37  настоящих</w:t>
            </w:r>
            <w:proofErr w:type="gramEnd"/>
            <w:r w:rsidRPr="00406F5D">
              <w:rPr>
                <w:sz w:val="20"/>
                <w:szCs w:val="20"/>
              </w:rPr>
              <w:t xml:space="preserve"> Правил.</w:t>
            </w:r>
          </w:p>
          <w:p w:rsidR="00BB7149" w:rsidRPr="00406F5D" w:rsidRDefault="00BB7149" w:rsidP="00BB7149">
            <w:pPr>
              <w:ind w:right="-172"/>
              <w:rPr>
                <w:sz w:val="20"/>
                <w:szCs w:val="20"/>
              </w:rPr>
            </w:pPr>
          </w:p>
        </w:tc>
      </w:tr>
      <w:tr w:rsidR="00BB7149" w:rsidRPr="00406F5D" w:rsidTr="002F0264">
        <w:tc>
          <w:tcPr>
            <w:tcW w:w="2430" w:type="dxa"/>
          </w:tcPr>
          <w:p w:rsidR="00BB7149" w:rsidRPr="00406F5D" w:rsidRDefault="00BB7149" w:rsidP="00BB7149">
            <w:pPr>
              <w:ind w:right="-172"/>
              <w:rPr>
                <w:sz w:val="20"/>
                <w:szCs w:val="20"/>
              </w:rPr>
            </w:pPr>
            <w:r w:rsidRPr="00406F5D">
              <w:rPr>
                <w:sz w:val="20"/>
                <w:szCs w:val="20"/>
              </w:rPr>
              <w:t>Блокированная жилая застройка</w:t>
            </w:r>
          </w:p>
          <w:p w:rsidR="00BB7149" w:rsidRPr="00406F5D" w:rsidRDefault="00BB7149" w:rsidP="00BB7149">
            <w:pPr>
              <w:ind w:right="-172"/>
              <w:rPr>
                <w:sz w:val="20"/>
                <w:szCs w:val="20"/>
              </w:rPr>
            </w:pPr>
            <w:r w:rsidRPr="00406F5D">
              <w:rPr>
                <w:sz w:val="20"/>
                <w:szCs w:val="20"/>
              </w:rPr>
              <w:t>2.3.</w:t>
            </w:r>
          </w:p>
        </w:tc>
        <w:tc>
          <w:tcPr>
            <w:tcW w:w="2835" w:type="dxa"/>
          </w:tcPr>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разведение декоративных и плодовых деревьев, овощных и ягодных культур;</w:t>
            </w:r>
          </w:p>
          <w:p w:rsidR="00BB7149" w:rsidRPr="00406F5D" w:rsidRDefault="00BB7149" w:rsidP="00BB7149">
            <w:pPr>
              <w:autoSpaceDE w:val="0"/>
              <w:autoSpaceDN w:val="0"/>
              <w:adjustRightInd w:val="0"/>
              <w:jc w:val="both"/>
              <w:rPr>
                <w:rFonts w:eastAsia="DengXian"/>
                <w:sz w:val="20"/>
                <w:szCs w:val="20"/>
              </w:rPr>
            </w:pPr>
            <w:r w:rsidRPr="00406F5D">
              <w:rPr>
                <w:rFonts w:eastAsia="DengXian"/>
                <w:sz w:val="20"/>
                <w:szCs w:val="20"/>
              </w:rPr>
              <w:t>размещение индивидуальных гаражей и иных вспомогательных сооружений;</w:t>
            </w:r>
          </w:p>
          <w:p w:rsidR="00BB7149" w:rsidRPr="00406F5D" w:rsidRDefault="00BB7149" w:rsidP="00BB7149">
            <w:pPr>
              <w:ind w:right="-172"/>
              <w:rPr>
                <w:sz w:val="20"/>
                <w:szCs w:val="20"/>
              </w:rPr>
            </w:pPr>
            <w:r w:rsidRPr="00406F5D">
              <w:rPr>
                <w:rFonts w:eastAsia="DengXian"/>
                <w:sz w:val="20"/>
                <w:szCs w:val="20"/>
              </w:rPr>
              <w:t>обустройство спортивных и детских площадок, площадок для отдыха</w:t>
            </w:r>
          </w:p>
        </w:tc>
        <w:tc>
          <w:tcPr>
            <w:tcW w:w="2551" w:type="dxa"/>
            <w:shd w:val="clear" w:color="auto" w:fill="auto"/>
          </w:tcPr>
          <w:p w:rsidR="00BB7149" w:rsidRPr="00406F5D" w:rsidRDefault="00BB7149" w:rsidP="00BB7149">
            <w:pPr>
              <w:ind w:right="-172"/>
              <w:rPr>
                <w:sz w:val="20"/>
                <w:szCs w:val="20"/>
              </w:rPr>
            </w:pPr>
            <w:r w:rsidRPr="00406F5D">
              <w:rPr>
                <w:sz w:val="20"/>
                <w:szCs w:val="20"/>
              </w:rPr>
              <w:t>Индивидуальные блокированные жилые дома.</w:t>
            </w:r>
          </w:p>
          <w:p w:rsidR="00BB7149" w:rsidRPr="00406F5D" w:rsidRDefault="00BB7149" w:rsidP="00BB7149">
            <w:pPr>
              <w:ind w:right="-172"/>
              <w:rPr>
                <w:sz w:val="20"/>
                <w:szCs w:val="20"/>
              </w:rPr>
            </w:pPr>
            <w:r w:rsidRPr="00406F5D">
              <w:rPr>
                <w:sz w:val="20"/>
                <w:szCs w:val="20"/>
              </w:rPr>
              <w:t>Объекты хранения автотранспорта Подсобные сооружения.</w:t>
            </w:r>
          </w:p>
          <w:p w:rsidR="00BB7149" w:rsidRPr="00406F5D" w:rsidRDefault="00BB7149" w:rsidP="00BB7149">
            <w:pPr>
              <w:ind w:right="-172"/>
              <w:rPr>
                <w:sz w:val="20"/>
                <w:szCs w:val="20"/>
              </w:rPr>
            </w:pPr>
            <w:r w:rsidRPr="00406F5D">
              <w:rPr>
                <w:sz w:val="20"/>
                <w:szCs w:val="20"/>
              </w:rPr>
              <w:t>Спортивные и детские площадки.</w:t>
            </w:r>
          </w:p>
          <w:p w:rsidR="00BB7149" w:rsidRPr="00406F5D" w:rsidRDefault="00BB7149" w:rsidP="00BB7149">
            <w:pPr>
              <w:ind w:right="-172"/>
              <w:rPr>
                <w:sz w:val="20"/>
                <w:szCs w:val="20"/>
              </w:rPr>
            </w:pPr>
            <w:r w:rsidRPr="00406F5D">
              <w:rPr>
                <w:sz w:val="20"/>
                <w:szCs w:val="20"/>
              </w:rPr>
              <w:t>Площадки отдыха</w:t>
            </w:r>
          </w:p>
        </w:tc>
        <w:tc>
          <w:tcPr>
            <w:tcW w:w="3962" w:type="dxa"/>
            <w:shd w:val="clear" w:color="auto" w:fill="auto"/>
          </w:tcPr>
          <w:p w:rsidR="00BB7149" w:rsidRPr="00406F5D" w:rsidRDefault="00BB7149" w:rsidP="00BB7149">
            <w:pPr>
              <w:contextualSpacing/>
              <w:rPr>
                <w:sz w:val="20"/>
                <w:szCs w:val="20"/>
              </w:rPr>
            </w:pPr>
            <w:r w:rsidRPr="00406F5D">
              <w:rPr>
                <w:sz w:val="20"/>
                <w:szCs w:val="20"/>
              </w:rPr>
              <w:t>1. Минимальная площадь земельного участка – 0,09 га.</w:t>
            </w:r>
          </w:p>
          <w:p w:rsidR="00BB7149" w:rsidRPr="00406F5D" w:rsidRDefault="00BB7149" w:rsidP="00BB7149">
            <w:pPr>
              <w:contextualSpacing/>
              <w:rPr>
                <w:sz w:val="20"/>
                <w:szCs w:val="20"/>
              </w:rPr>
            </w:pPr>
            <w:r w:rsidRPr="00406F5D">
              <w:rPr>
                <w:sz w:val="20"/>
                <w:szCs w:val="20"/>
              </w:rPr>
              <w:t>Максимальная площадь земельного участка – 0,6 га.</w:t>
            </w:r>
          </w:p>
          <w:p w:rsidR="00BB7149" w:rsidRPr="00406F5D" w:rsidRDefault="00BB7149" w:rsidP="00BB7149">
            <w:pPr>
              <w:contextualSpacing/>
              <w:rPr>
                <w:sz w:val="20"/>
                <w:szCs w:val="20"/>
              </w:rPr>
            </w:pPr>
            <w:r w:rsidRPr="00406F5D">
              <w:rPr>
                <w:sz w:val="20"/>
                <w:szCs w:val="20"/>
              </w:rPr>
              <w:t>2. Минимальный отступ от границ земельного участка – 3 м.</w:t>
            </w:r>
          </w:p>
          <w:p w:rsidR="00BB7149" w:rsidRPr="00406F5D" w:rsidRDefault="00BB7149" w:rsidP="00BB7149">
            <w:pPr>
              <w:contextualSpacing/>
              <w:rPr>
                <w:sz w:val="20"/>
                <w:szCs w:val="20"/>
              </w:rPr>
            </w:pPr>
            <w:r w:rsidRPr="00406F5D">
              <w:rPr>
                <w:sz w:val="20"/>
                <w:szCs w:val="20"/>
              </w:rPr>
              <w:t>3. Максимальное количество надземных этажей - 3.</w:t>
            </w:r>
          </w:p>
          <w:p w:rsidR="00BB7149" w:rsidRPr="00406F5D" w:rsidRDefault="00BB7149" w:rsidP="00BB7149">
            <w:pPr>
              <w:contextualSpacing/>
              <w:rPr>
                <w:sz w:val="20"/>
                <w:szCs w:val="20"/>
              </w:rPr>
            </w:pPr>
            <w:r w:rsidRPr="00406F5D">
              <w:rPr>
                <w:sz w:val="20"/>
                <w:szCs w:val="20"/>
              </w:rPr>
              <w:t>Максимальная высота от уровня земли до верха плоской кровли – 10м.</w:t>
            </w:r>
          </w:p>
          <w:p w:rsidR="00BB7149" w:rsidRPr="00406F5D" w:rsidRDefault="00BB7149" w:rsidP="00BB7149">
            <w:pPr>
              <w:contextualSpacing/>
              <w:rPr>
                <w:sz w:val="20"/>
                <w:szCs w:val="20"/>
              </w:rPr>
            </w:pPr>
            <w:r w:rsidRPr="00406F5D">
              <w:rPr>
                <w:sz w:val="20"/>
                <w:szCs w:val="20"/>
              </w:rPr>
              <w:t>- до конька скатной кровли –  15м.</w:t>
            </w:r>
          </w:p>
          <w:p w:rsidR="00BB7149" w:rsidRPr="00406F5D" w:rsidRDefault="00BB7149" w:rsidP="00BB7149">
            <w:pPr>
              <w:contextualSpacing/>
              <w:rPr>
                <w:sz w:val="20"/>
                <w:szCs w:val="20"/>
              </w:rPr>
            </w:pPr>
            <w:r w:rsidRPr="00406F5D">
              <w:rPr>
                <w:sz w:val="20"/>
                <w:szCs w:val="20"/>
              </w:rPr>
              <w:t xml:space="preserve">4. 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BB7149" w:rsidRPr="00406F5D" w:rsidRDefault="00BB7149" w:rsidP="00BB7149">
            <w:pPr>
              <w:widowControl w:val="0"/>
              <w:autoSpaceDE w:val="0"/>
              <w:autoSpaceDN w:val="0"/>
              <w:ind w:left="-74"/>
              <w:rPr>
                <w:sz w:val="20"/>
                <w:szCs w:val="20"/>
              </w:rPr>
            </w:pPr>
          </w:p>
        </w:tc>
        <w:tc>
          <w:tcPr>
            <w:tcW w:w="3249" w:type="dxa"/>
            <w:shd w:val="clear" w:color="auto" w:fill="auto"/>
          </w:tcPr>
          <w:p w:rsidR="00BB7149" w:rsidRPr="00406F5D" w:rsidRDefault="00BB7149" w:rsidP="00BB7149">
            <w:pPr>
              <w:ind w:right="175"/>
              <w:rPr>
                <w:sz w:val="20"/>
                <w:szCs w:val="20"/>
              </w:rPr>
            </w:pPr>
            <w:r w:rsidRPr="00406F5D">
              <w:rPr>
                <w:sz w:val="20"/>
                <w:szCs w:val="20"/>
              </w:rPr>
              <w:t>Проектирование и строительство осуществлять в соответствии с СП 42.13330.2016, со строительными нормами и правилами, СП, техническими регламентами.</w:t>
            </w:r>
          </w:p>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w:t>
            </w:r>
            <w:proofErr w:type="gramStart"/>
            <w:r w:rsidRPr="00406F5D">
              <w:rPr>
                <w:sz w:val="20"/>
                <w:szCs w:val="20"/>
              </w:rPr>
              <w:t>37  настоящих</w:t>
            </w:r>
            <w:proofErr w:type="gramEnd"/>
            <w:r w:rsidRPr="00406F5D">
              <w:rPr>
                <w:sz w:val="20"/>
                <w:szCs w:val="20"/>
              </w:rPr>
              <w:t xml:space="preserve"> Правил.</w:t>
            </w:r>
          </w:p>
          <w:p w:rsidR="00BB7149" w:rsidRPr="00406F5D" w:rsidRDefault="00BB7149" w:rsidP="00BB7149">
            <w:pPr>
              <w:rPr>
                <w:sz w:val="20"/>
                <w:szCs w:val="20"/>
              </w:rPr>
            </w:pPr>
          </w:p>
        </w:tc>
      </w:tr>
      <w:tr w:rsidR="00BB7149" w:rsidRPr="00406F5D" w:rsidTr="002F0264">
        <w:tc>
          <w:tcPr>
            <w:tcW w:w="2430" w:type="dxa"/>
          </w:tcPr>
          <w:p w:rsidR="00BB7149" w:rsidRPr="00406F5D" w:rsidRDefault="00BB7149" w:rsidP="00BB7149">
            <w:pPr>
              <w:widowControl w:val="0"/>
              <w:tabs>
                <w:tab w:val="left" w:pos="142"/>
              </w:tabs>
              <w:autoSpaceDE w:val="0"/>
              <w:rPr>
                <w:sz w:val="20"/>
                <w:szCs w:val="20"/>
              </w:rPr>
            </w:pPr>
            <w:r w:rsidRPr="00406F5D">
              <w:rPr>
                <w:sz w:val="20"/>
                <w:szCs w:val="20"/>
              </w:rPr>
              <w:t>Земельные участки (территории) общего пользования 12.0</w:t>
            </w:r>
          </w:p>
        </w:tc>
        <w:tc>
          <w:tcPr>
            <w:tcW w:w="2835" w:type="dxa"/>
          </w:tcPr>
          <w:p w:rsidR="00BB7149" w:rsidRPr="00406F5D" w:rsidRDefault="00BB7149" w:rsidP="00BB7149">
            <w:pPr>
              <w:tabs>
                <w:tab w:val="left" w:pos="142"/>
              </w:tabs>
              <w:autoSpaceDE w:val="0"/>
              <w:rPr>
                <w:rFonts w:eastAsia="Calibri"/>
                <w:sz w:val="20"/>
                <w:szCs w:val="20"/>
                <w:lang w:eastAsia="en-US"/>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51" w:type="dxa"/>
            <w:shd w:val="clear" w:color="auto" w:fill="auto"/>
          </w:tcPr>
          <w:p w:rsidR="00BB7149" w:rsidRPr="00406F5D" w:rsidRDefault="00BB7149" w:rsidP="00BB7149">
            <w:pPr>
              <w:rPr>
                <w:sz w:val="20"/>
                <w:szCs w:val="20"/>
              </w:rPr>
            </w:pPr>
            <w:r w:rsidRPr="00406F5D">
              <w:rPr>
                <w:sz w:val="20"/>
                <w:szCs w:val="20"/>
              </w:rPr>
              <w:t>Детские площадки</w:t>
            </w:r>
          </w:p>
          <w:p w:rsidR="00BB7149" w:rsidRPr="00406F5D" w:rsidRDefault="00BB7149" w:rsidP="00BB7149">
            <w:pPr>
              <w:rPr>
                <w:sz w:val="20"/>
                <w:szCs w:val="20"/>
              </w:rPr>
            </w:pPr>
            <w:r w:rsidRPr="00406F5D">
              <w:rPr>
                <w:sz w:val="20"/>
                <w:szCs w:val="20"/>
              </w:rPr>
              <w:t>Объекты улично-дорожной сети</w:t>
            </w:r>
          </w:p>
          <w:p w:rsidR="00BB7149" w:rsidRPr="00406F5D" w:rsidRDefault="00BB7149" w:rsidP="00BB7149">
            <w:pPr>
              <w:rPr>
                <w:sz w:val="20"/>
                <w:szCs w:val="20"/>
              </w:rPr>
            </w:pPr>
            <w:r w:rsidRPr="00406F5D">
              <w:rPr>
                <w:sz w:val="20"/>
                <w:szCs w:val="20"/>
              </w:rPr>
              <w:t>Территории общего пользования</w:t>
            </w:r>
          </w:p>
          <w:p w:rsidR="00BB7149" w:rsidRPr="00406F5D" w:rsidRDefault="00BB7149" w:rsidP="00BB7149">
            <w:pPr>
              <w:rPr>
                <w:sz w:val="20"/>
                <w:szCs w:val="20"/>
              </w:rPr>
            </w:pPr>
            <w:r w:rsidRPr="00406F5D">
              <w:rPr>
                <w:sz w:val="20"/>
                <w:szCs w:val="20"/>
              </w:rPr>
              <w:t>Малые архитектурные формы</w:t>
            </w:r>
          </w:p>
        </w:tc>
        <w:tc>
          <w:tcPr>
            <w:tcW w:w="3962" w:type="dxa"/>
            <w:shd w:val="clear" w:color="auto" w:fill="auto"/>
          </w:tcPr>
          <w:p w:rsidR="00BB7149" w:rsidRPr="00406F5D" w:rsidRDefault="00BB7149" w:rsidP="00BB7149">
            <w:pPr>
              <w:ind w:left="68"/>
              <w:jc w:val="both"/>
              <w:rPr>
                <w:sz w:val="20"/>
                <w:szCs w:val="20"/>
              </w:rPr>
            </w:pPr>
            <w:r w:rsidRPr="00406F5D">
              <w:rPr>
                <w:sz w:val="20"/>
                <w:szCs w:val="20"/>
              </w:rPr>
              <w:t>1.Предельные размеры земельных участков не устанавливаются.</w:t>
            </w:r>
          </w:p>
          <w:p w:rsidR="00BB7149" w:rsidRPr="00406F5D" w:rsidRDefault="00BB7149" w:rsidP="00BB7149">
            <w:pPr>
              <w:ind w:left="68"/>
              <w:jc w:val="both"/>
              <w:rPr>
                <w:sz w:val="20"/>
                <w:szCs w:val="20"/>
              </w:rPr>
            </w:pPr>
            <w:r w:rsidRPr="00406F5D">
              <w:rPr>
                <w:sz w:val="20"/>
                <w:szCs w:val="20"/>
              </w:rPr>
              <w:t>2.Минимальный отступ от границ земельного участка не устанавливается.</w:t>
            </w:r>
          </w:p>
          <w:p w:rsidR="00BB7149" w:rsidRPr="00406F5D" w:rsidRDefault="00BB7149" w:rsidP="00BB7149">
            <w:pPr>
              <w:ind w:left="68"/>
              <w:jc w:val="both"/>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BB7149" w:rsidRPr="00406F5D" w:rsidRDefault="00BB7149" w:rsidP="00BB7149">
            <w:pPr>
              <w:tabs>
                <w:tab w:val="left" w:pos="142"/>
              </w:tabs>
              <w:overflowPunct w:val="0"/>
              <w:autoSpaceDE w:val="0"/>
              <w:autoSpaceDN w:val="0"/>
              <w:adjustRightInd w:val="0"/>
              <w:ind w:left="68"/>
              <w:rPr>
                <w:sz w:val="20"/>
                <w:szCs w:val="20"/>
              </w:rPr>
            </w:pPr>
            <w:r w:rsidRPr="00406F5D">
              <w:rPr>
                <w:sz w:val="20"/>
                <w:szCs w:val="20"/>
              </w:rPr>
              <w:t>4. Максимальный процент застройки не устанавливается.</w:t>
            </w:r>
          </w:p>
        </w:tc>
        <w:tc>
          <w:tcPr>
            <w:tcW w:w="3249" w:type="dxa"/>
            <w:shd w:val="clear" w:color="auto" w:fill="auto"/>
          </w:tcPr>
          <w:p w:rsidR="00BB7149" w:rsidRPr="00406F5D" w:rsidRDefault="00BB7149" w:rsidP="00BB7149">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B7149" w:rsidRPr="00406F5D" w:rsidRDefault="00BB7149" w:rsidP="00BB7149">
            <w:pPr>
              <w:widowControl w:val="0"/>
              <w:autoSpaceDE w:val="0"/>
              <w:autoSpaceDN w:val="0"/>
              <w:adjustRightInd w:val="0"/>
              <w:rPr>
                <w:sz w:val="20"/>
                <w:szCs w:val="20"/>
              </w:rPr>
            </w:pPr>
          </w:p>
        </w:tc>
      </w:tr>
      <w:tr w:rsidR="00BB7149" w:rsidRPr="00406F5D" w:rsidTr="002F0264">
        <w:tc>
          <w:tcPr>
            <w:tcW w:w="2430" w:type="dxa"/>
            <w:tcBorders>
              <w:left w:val="single" w:sz="12" w:space="0" w:color="auto"/>
              <w:bottom w:val="single" w:sz="12" w:space="0" w:color="auto"/>
              <w:right w:val="single" w:sz="6" w:space="0" w:color="000000"/>
            </w:tcBorders>
            <w:shd w:val="clear" w:color="auto" w:fill="FFFFFF"/>
          </w:tcPr>
          <w:p w:rsidR="00BB7149" w:rsidRPr="00406F5D" w:rsidRDefault="00BB7149" w:rsidP="00BB7149">
            <w:pPr>
              <w:pStyle w:val="s16"/>
              <w:spacing w:before="0" w:beforeAutospacing="0" w:after="0" w:afterAutospacing="0"/>
              <w:ind w:left="36" w:right="74"/>
              <w:rPr>
                <w:color w:val="22272F"/>
                <w:sz w:val="20"/>
                <w:szCs w:val="20"/>
              </w:rPr>
            </w:pPr>
            <w:r w:rsidRPr="00406F5D">
              <w:rPr>
                <w:color w:val="22272F"/>
                <w:sz w:val="20"/>
                <w:szCs w:val="20"/>
              </w:rPr>
              <w:t>Оказание услуг связи 3.2.3.</w:t>
            </w:r>
          </w:p>
        </w:tc>
        <w:tc>
          <w:tcPr>
            <w:tcW w:w="2835" w:type="dxa"/>
            <w:tcBorders>
              <w:bottom w:val="single" w:sz="12" w:space="0" w:color="auto"/>
              <w:right w:val="single" w:sz="6" w:space="0" w:color="000000"/>
            </w:tcBorders>
            <w:shd w:val="clear" w:color="auto" w:fill="FFFFFF"/>
          </w:tcPr>
          <w:p w:rsidR="00BB7149" w:rsidRPr="00406F5D" w:rsidRDefault="00BB7149" w:rsidP="00BB7149">
            <w:pPr>
              <w:pStyle w:val="s1"/>
              <w:spacing w:before="0" w:beforeAutospacing="0" w:after="0" w:afterAutospacing="0"/>
              <w:ind w:left="36" w:right="74"/>
              <w:rPr>
                <w:color w:val="464C55"/>
                <w:sz w:val="20"/>
                <w:szCs w:val="20"/>
              </w:rPr>
            </w:pPr>
            <w:r w:rsidRPr="00406F5D">
              <w:rPr>
                <w:color w:val="464C55"/>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1" w:type="dxa"/>
            <w:shd w:val="clear" w:color="auto" w:fill="auto"/>
          </w:tcPr>
          <w:p w:rsidR="00BB7149" w:rsidRPr="00406F5D" w:rsidRDefault="00BB7149" w:rsidP="00BB7149">
            <w:pPr>
              <w:ind w:right="33"/>
              <w:rPr>
                <w:sz w:val="20"/>
                <w:szCs w:val="20"/>
              </w:rPr>
            </w:pPr>
            <w:r w:rsidRPr="00406F5D">
              <w:rPr>
                <w:sz w:val="20"/>
                <w:szCs w:val="20"/>
              </w:rPr>
              <w:t>Предприятия связи</w:t>
            </w:r>
          </w:p>
          <w:p w:rsidR="00BB7149" w:rsidRPr="00406F5D" w:rsidRDefault="00BB7149" w:rsidP="00BB7149">
            <w:pPr>
              <w:ind w:right="33"/>
              <w:rPr>
                <w:sz w:val="20"/>
                <w:szCs w:val="20"/>
              </w:rPr>
            </w:pPr>
          </w:p>
        </w:tc>
        <w:tc>
          <w:tcPr>
            <w:tcW w:w="3962" w:type="dxa"/>
            <w:shd w:val="clear" w:color="auto" w:fill="auto"/>
          </w:tcPr>
          <w:p w:rsidR="00BB7149" w:rsidRPr="00406F5D" w:rsidRDefault="00BB7149" w:rsidP="00BB7149">
            <w:pPr>
              <w:widowControl w:val="0"/>
              <w:ind w:right="33"/>
              <w:rPr>
                <w:sz w:val="20"/>
                <w:szCs w:val="20"/>
              </w:rPr>
            </w:pPr>
            <w:r w:rsidRPr="00406F5D">
              <w:rPr>
                <w:sz w:val="20"/>
                <w:szCs w:val="20"/>
              </w:rPr>
              <w:t>1.Минимальная площадь земельных участков – 0,01 га</w:t>
            </w:r>
          </w:p>
          <w:p w:rsidR="00BB7149" w:rsidRPr="00406F5D" w:rsidRDefault="00BB7149" w:rsidP="00BB7149">
            <w:pPr>
              <w:jc w:val="both"/>
              <w:rPr>
                <w:color w:val="000000"/>
                <w:sz w:val="20"/>
                <w:szCs w:val="20"/>
              </w:rPr>
            </w:pPr>
            <w:r w:rsidRPr="00406F5D">
              <w:rPr>
                <w:color w:val="000000"/>
                <w:sz w:val="20"/>
                <w:szCs w:val="20"/>
              </w:rPr>
              <w:t>2.Минимальный отступ от границ земельного участка – 3 м.</w:t>
            </w:r>
          </w:p>
          <w:p w:rsidR="00BB7149" w:rsidRPr="00406F5D" w:rsidRDefault="00BB7149" w:rsidP="00BB7149">
            <w:pPr>
              <w:widowControl w:val="0"/>
              <w:tabs>
                <w:tab w:val="center" w:pos="4677"/>
                <w:tab w:val="right" w:pos="9355"/>
              </w:tabs>
              <w:ind w:right="33"/>
              <w:rPr>
                <w:sz w:val="20"/>
                <w:szCs w:val="20"/>
              </w:rPr>
            </w:pPr>
            <w:r w:rsidRPr="00406F5D">
              <w:rPr>
                <w:sz w:val="20"/>
                <w:szCs w:val="20"/>
              </w:rPr>
              <w:t xml:space="preserve">3.Максимальное количество этажей – 3. </w:t>
            </w:r>
          </w:p>
          <w:p w:rsidR="00BB7149" w:rsidRPr="00406F5D" w:rsidRDefault="00BB7149" w:rsidP="00BB7149">
            <w:pPr>
              <w:widowControl w:val="0"/>
              <w:ind w:right="33"/>
              <w:rPr>
                <w:sz w:val="20"/>
                <w:szCs w:val="20"/>
              </w:rPr>
            </w:pPr>
            <w:r w:rsidRPr="00406F5D">
              <w:rPr>
                <w:sz w:val="20"/>
                <w:szCs w:val="20"/>
              </w:rPr>
              <w:t>4.Максимальный процент застройки – 70.</w:t>
            </w:r>
          </w:p>
          <w:p w:rsidR="00BB7149" w:rsidRPr="00406F5D" w:rsidRDefault="00BB7149" w:rsidP="00BB7149">
            <w:pPr>
              <w:widowControl w:val="0"/>
              <w:tabs>
                <w:tab w:val="center" w:pos="4677"/>
                <w:tab w:val="right" w:pos="9355"/>
              </w:tabs>
              <w:ind w:right="33"/>
              <w:rPr>
                <w:i/>
                <w:sz w:val="20"/>
                <w:szCs w:val="20"/>
              </w:rPr>
            </w:pPr>
            <w:r w:rsidRPr="00406F5D">
              <w:rPr>
                <w:i/>
                <w:sz w:val="20"/>
                <w:szCs w:val="20"/>
              </w:rPr>
              <w:t>Иные параметры:</w:t>
            </w:r>
          </w:p>
          <w:p w:rsidR="00BB7149" w:rsidRPr="00406F5D" w:rsidRDefault="00BB7149" w:rsidP="00BB7149">
            <w:pPr>
              <w:widowControl w:val="0"/>
              <w:ind w:right="33"/>
              <w:rPr>
                <w:sz w:val="20"/>
                <w:szCs w:val="20"/>
              </w:rPr>
            </w:pPr>
            <w:r w:rsidRPr="00406F5D">
              <w:rPr>
                <w:sz w:val="20"/>
                <w:szCs w:val="20"/>
              </w:rPr>
              <w:t>Максимальная высота оград – 1,5 м</w:t>
            </w:r>
          </w:p>
          <w:p w:rsidR="00BB7149" w:rsidRPr="00406F5D" w:rsidRDefault="00BB7149" w:rsidP="00BB7149">
            <w:pPr>
              <w:ind w:right="33"/>
              <w:rPr>
                <w:sz w:val="20"/>
                <w:szCs w:val="20"/>
              </w:rPr>
            </w:pPr>
            <w:r w:rsidRPr="00406F5D">
              <w:rPr>
                <w:sz w:val="20"/>
                <w:szCs w:val="20"/>
              </w:rPr>
              <w:t>Минимальный процент озеленения – 10.</w:t>
            </w:r>
          </w:p>
        </w:tc>
        <w:tc>
          <w:tcPr>
            <w:tcW w:w="3249" w:type="dxa"/>
            <w:shd w:val="clear" w:color="auto" w:fill="auto"/>
          </w:tcPr>
          <w:p w:rsidR="00BB7149" w:rsidRPr="00406F5D" w:rsidRDefault="00BB7149" w:rsidP="00BB7149">
            <w:pPr>
              <w:ind w:right="33"/>
              <w:rPr>
                <w:sz w:val="20"/>
                <w:szCs w:val="20"/>
              </w:rPr>
            </w:pPr>
            <w:r w:rsidRPr="00406F5D">
              <w:rPr>
                <w:sz w:val="20"/>
                <w:szCs w:val="20"/>
              </w:rPr>
              <w:t>Встроенные и пристроенные в основные виды использования, отдельно стоящие.</w:t>
            </w:r>
          </w:p>
          <w:p w:rsidR="00BB7149" w:rsidRPr="00406F5D" w:rsidRDefault="00BB7149" w:rsidP="00BB7149">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w:t>
            </w:r>
            <w:r>
              <w:rPr>
                <w:sz w:val="20"/>
                <w:szCs w:val="20"/>
              </w:rPr>
              <w:t>, СП, техническими регламентами</w:t>
            </w:r>
            <w:r w:rsidRPr="00406F5D">
              <w:rPr>
                <w:sz w:val="20"/>
                <w:szCs w:val="20"/>
              </w:rPr>
              <w:t>.</w:t>
            </w:r>
          </w:p>
          <w:p w:rsidR="00BB7149" w:rsidRPr="00406F5D" w:rsidRDefault="00BB7149" w:rsidP="00BB7149">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B7149" w:rsidRPr="00406F5D" w:rsidTr="002F0264">
        <w:tc>
          <w:tcPr>
            <w:tcW w:w="2430" w:type="dxa"/>
          </w:tcPr>
          <w:p w:rsidR="00BB7149" w:rsidRPr="00406F5D" w:rsidRDefault="00BB7149" w:rsidP="00BB7149">
            <w:pPr>
              <w:autoSpaceDE w:val="0"/>
              <w:autoSpaceDN w:val="0"/>
              <w:adjustRightInd w:val="0"/>
              <w:rPr>
                <w:bCs/>
                <w:sz w:val="20"/>
                <w:szCs w:val="20"/>
              </w:rPr>
            </w:pPr>
            <w:r w:rsidRPr="00406F5D">
              <w:rPr>
                <w:bCs/>
                <w:sz w:val="20"/>
                <w:szCs w:val="20"/>
              </w:rPr>
              <w:t>Предоставление коммунальных услуг 3.1.1</w:t>
            </w:r>
          </w:p>
          <w:p w:rsidR="00BB7149" w:rsidRPr="00406F5D" w:rsidRDefault="00BB7149" w:rsidP="00BB7149">
            <w:pPr>
              <w:widowControl w:val="0"/>
              <w:autoSpaceDE w:val="0"/>
              <w:autoSpaceDN w:val="0"/>
              <w:adjustRightInd w:val="0"/>
              <w:jc w:val="both"/>
              <w:rPr>
                <w:sz w:val="20"/>
                <w:szCs w:val="20"/>
              </w:rPr>
            </w:pPr>
          </w:p>
        </w:tc>
        <w:tc>
          <w:tcPr>
            <w:tcW w:w="2835" w:type="dxa"/>
          </w:tcPr>
          <w:p w:rsidR="00BB7149" w:rsidRPr="00406F5D" w:rsidRDefault="00BB7149" w:rsidP="00BB7149">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BB7149" w:rsidRPr="00406F5D" w:rsidRDefault="00BB7149" w:rsidP="00BB7149">
            <w:pPr>
              <w:ind w:right="-172"/>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2" w:type="dxa"/>
            <w:shd w:val="clear" w:color="auto" w:fill="auto"/>
          </w:tcPr>
          <w:p w:rsidR="00BB7149" w:rsidRPr="00406F5D" w:rsidRDefault="00BB7149" w:rsidP="00BB7149">
            <w:pPr>
              <w:ind w:right="-172"/>
              <w:rPr>
                <w:sz w:val="20"/>
                <w:szCs w:val="20"/>
              </w:rPr>
            </w:pPr>
            <w:r w:rsidRPr="00406F5D">
              <w:rPr>
                <w:sz w:val="20"/>
                <w:szCs w:val="20"/>
              </w:rPr>
              <w:t>1.Предельные размеры земельных участков не устанавливаются.</w:t>
            </w:r>
          </w:p>
          <w:p w:rsidR="00BB7149" w:rsidRPr="00406F5D" w:rsidRDefault="00BB7149" w:rsidP="00BB7149">
            <w:pPr>
              <w:ind w:right="-172"/>
              <w:rPr>
                <w:sz w:val="20"/>
                <w:szCs w:val="20"/>
              </w:rPr>
            </w:pPr>
            <w:r w:rsidRPr="00406F5D">
              <w:rPr>
                <w:sz w:val="20"/>
                <w:szCs w:val="20"/>
              </w:rPr>
              <w:t>2.Минимальный отступ от границ земельного участка не устанавливается.</w:t>
            </w:r>
          </w:p>
          <w:p w:rsidR="00BB7149" w:rsidRPr="00406F5D" w:rsidRDefault="00BB7149" w:rsidP="00BB7149">
            <w:pPr>
              <w:ind w:right="-172"/>
              <w:rPr>
                <w:sz w:val="20"/>
                <w:szCs w:val="20"/>
              </w:rPr>
            </w:pPr>
            <w:r w:rsidRPr="00406F5D">
              <w:rPr>
                <w:sz w:val="20"/>
                <w:szCs w:val="20"/>
              </w:rPr>
              <w:t>3.Максимальное количество этажей</w:t>
            </w:r>
          </w:p>
          <w:p w:rsidR="00BB7149" w:rsidRPr="00406F5D" w:rsidRDefault="00BB7149" w:rsidP="00BB7149">
            <w:pPr>
              <w:ind w:right="-172"/>
              <w:rPr>
                <w:sz w:val="20"/>
                <w:szCs w:val="20"/>
              </w:rPr>
            </w:pPr>
            <w:r w:rsidRPr="00406F5D">
              <w:rPr>
                <w:sz w:val="20"/>
                <w:szCs w:val="20"/>
              </w:rPr>
              <w:t>- 1.</w:t>
            </w:r>
          </w:p>
          <w:p w:rsidR="00BB7149" w:rsidRPr="00406F5D" w:rsidRDefault="00BB7149" w:rsidP="00BB7149">
            <w:pPr>
              <w:ind w:right="-172"/>
              <w:rPr>
                <w:sz w:val="20"/>
                <w:szCs w:val="20"/>
              </w:rPr>
            </w:pPr>
            <w:r w:rsidRPr="00406F5D">
              <w:rPr>
                <w:sz w:val="20"/>
                <w:szCs w:val="20"/>
              </w:rPr>
              <w:t>4.Максимальный процент застройки не устанавливается.</w:t>
            </w:r>
          </w:p>
        </w:tc>
        <w:tc>
          <w:tcPr>
            <w:tcW w:w="3249" w:type="dxa"/>
            <w:shd w:val="clear" w:color="auto" w:fill="auto"/>
          </w:tcPr>
          <w:p w:rsidR="00BB7149" w:rsidRPr="00406F5D" w:rsidRDefault="00BB7149" w:rsidP="00BB7149">
            <w:pPr>
              <w:ind w:right="-172"/>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B7149" w:rsidRPr="00406F5D" w:rsidTr="002F0264">
        <w:tc>
          <w:tcPr>
            <w:tcW w:w="2430" w:type="dxa"/>
            <w:vMerge w:val="restart"/>
          </w:tcPr>
          <w:p w:rsidR="00BB7149" w:rsidRPr="00406F5D" w:rsidRDefault="00BB7149" w:rsidP="00BB7149">
            <w:pPr>
              <w:autoSpaceDE w:val="0"/>
              <w:autoSpaceDN w:val="0"/>
              <w:adjustRightInd w:val="0"/>
              <w:ind w:right="-172"/>
              <w:rPr>
                <w:sz w:val="20"/>
                <w:szCs w:val="20"/>
              </w:rPr>
            </w:pPr>
            <w:r w:rsidRPr="00406F5D">
              <w:rPr>
                <w:sz w:val="20"/>
                <w:szCs w:val="20"/>
              </w:rPr>
              <w:t>Дошкольное, начальное и среднее общее образование 3.5.1.</w:t>
            </w:r>
          </w:p>
          <w:p w:rsidR="00BB7149" w:rsidRPr="00406F5D" w:rsidRDefault="00BB7149" w:rsidP="00BB7149">
            <w:pPr>
              <w:widowControl w:val="0"/>
              <w:autoSpaceDE w:val="0"/>
              <w:autoSpaceDN w:val="0"/>
              <w:adjustRightInd w:val="0"/>
              <w:ind w:right="-172"/>
              <w:rPr>
                <w:sz w:val="20"/>
                <w:szCs w:val="20"/>
              </w:rPr>
            </w:pPr>
          </w:p>
        </w:tc>
        <w:tc>
          <w:tcPr>
            <w:tcW w:w="2835" w:type="dxa"/>
            <w:vMerge w:val="restart"/>
          </w:tcPr>
          <w:p w:rsidR="00BB7149" w:rsidRPr="00406F5D" w:rsidRDefault="00BB7149" w:rsidP="00BB7149">
            <w:pPr>
              <w:autoSpaceDE w:val="0"/>
              <w:autoSpaceDN w:val="0"/>
              <w:adjustRightInd w:val="0"/>
              <w:ind w:right="-172"/>
              <w:rPr>
                <w:sz w:val="20"/>
                <w:szCs w:val="20"/>
              </w:rPr>
            </w:pPr>
            <w:r w:rsidRPr="00406F5D">
              <w:rPr>
                <w:rFonts w:eastAsia="DengXi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1" w:type="dxa"/>
            <w:shd w:val="clear" w:color="auto" w:fill="auto"/>
          </w:tcPr>
          <w:p w:rsidR="00BB7149" w:rsidRPr="00406F5D" w:rsidRDefault="00BB7149" w:rsidP="00BB7149">
            <w:pPr>
              <w:widowControl w:val="0"/>
              <w:autoSpaceDE w:val="0"/>
              <w:autoSpaceDN w:val="0"/>
              <w:adjustRightInd w:val="0"/>
              <w:ind w:right="33"/>
              <w:rPr>
                <w:sz w:val="20"/>
                <w:szCs w:val="20"/>
              </w:rPr>
            </w:pPr>
            <w:r w:rsidRPr="00406F5D">
              <w:rPr>
                <w:sz w:val="20"/>
                <w:szCs w:val="20"/>
              </w:rPr>
              <w:t>Объекты дошкольного образования.</w:t>
            </w:r>
          </w:p>
          <w:p w:rsidR="00BB7149" w:rsidRPr="00406F5D" w:rsidRDefault="00BB7149" w:rsidP="00BB7149">
            <w:pPr>
              <w:widowControl w:val="0"/>
              <w:autoSpaceDE w:val="0"/>
              <w:autoSpaceDN w:val="0"/>
              <w:adjustRightInd w:val="0"/>
              <w:ind w:right="33"/>
              <w:rPr>
                <w:sz w:val="20"/>
                <w:szCs w:val="20"/>
              </w:rPr>
            </w:pPr>
            <w:r w:rsidRPr="00406F5D">
              <w:rPr>
                <w:rFonts w:eastAsia="DengXian"/>
                <w:sz w:val="20"/>
                <w:szCs w:val="20"/>
              </w:rPr>
              <w:t>Здания, спортивные сооружений, предназначенных для занятия обучающихся физической культурой и спортом</w:t>
            </w:r>
          </w:p>
        </w:tc>
        <w:tc>
          <w:tcPr>
            <w:tcW w:w="3962" w:type="dxa"/>
            <w:shd w:val="clear" w:color="auto" w:fill="auto"/>
          </w:tcPr>
          <w:p w:rsidR="00BB7149" w:rsidRPr="00406F5D" w:rsidRDefault="00BB7149" w:rsidP="00BB7149">
            <w:pPr>
              <w:ind w:left="34"/>
              <w:rPr>
                <w:sz w:val="20"/>
                <w:szCs w:val="20"/>
              </w:rPr>
            </w:pPr>
            <w:r w:rsidRPr="00406F5D">
              <w:rPr>
                <w:sz w:val="20"/>
                <w:szCs w:val="20"/>
              </w:rPr>
              <w:t>1 Предельные размеры земельного участка не устанавливается.</w:t>
            </w:r>
          </w:p>
          <w:p w:rsidR="00BB7149" w:rsidRPr="00DF3DFD" w:rsidRDefault="00BB7149" w:rsidP="00BB7149">
            <w:pPr>
              <w:ind w:left="34"/>
              <w:rPr>
                <w:sz w:val="20"/>
                <w:szCs w:val="20"/>
              </w:rPr>
            </w:pPr>
            <w:r w:rsidRPr="00DF3DFD">
              <w:rPr>
                <w:sz w:val="20"/>
                <w:szCs w:val="20"/>
                <w:lang w:eastAsia="en-US"/>
              </w:rPr>
              <w:t>2.</w:t>
            </w:r>
            <w:r w:rsidRPr="00DF3DFD">
              <w:rPr>
                <w:sz w:val="20"/>
                <w:szCs w:val="20"/>
              </w:rPr>
              <w:t xml:space="preserve"> Минимальный отступ от границ земельного участка:</w:t>
            </w:r>
          </w:p>
          <w:p w:rsidR="00BB7149" w:rsidRPr="00DF3DFD" w:rsidRDefault="00BB7149" w:rsidP="00BB7149">
            <w:pPr>
              <w:ind w:left="34"/>
              <w:rPr>
                <w:sz w:val="20"/>
                <w:szCs w:val="20"/>
                <w:lang w:eastAsia="en-US"/>
              </w:rPr>
            </w:pPr>
            <w:r w:rsidRPr="00DF3DFD">
              <w:rPr>
                <w:sz w:val="20"/>
                <w:szCs w:val="20"/>
                <w:lang w:eastAsia="en-US"/>
              </w:rPr>
              <w:t>- со стороны магистральной улицы –10 м.;</w:t>
            </w:r>
          </w:p>
          <w:p w:rsidR="00BB7149" w:rsidRPr="00372FE5" w:rsidRDefault="00BB7149" w:rsidP="00BB7149">
            <w:pPr>
              <w:widowControl w:val="0"/>
              <w:autoSpaceDE w:val="0"/>
              <w:autoSpaceDN w:val="0"/>
              <w:adjustRightInd w:val="0"/>
              <w:ind w:left="34"/>
              <w:jc w:val="both"/>
              <w:rPr>
                <w:sz w:val="20"/>
                <w:szCs w:val="20"/>
                <w:lang w:eastAsia="en-US"/>
              </w:rPr>
            </w:pPr>
            <w:r w:rsidRPr="00DF3DFD">
              <w:rPr>
                <w:sz w:val="20"/>
                <w:szCs w:val="20"/>
                <w:lang w:eastAsia="en-US"/>
              </w:rPr>
              <w:t>-от иных границ земельного участка– 3 м.</w:t>
            </w:r>
          </w:p>
          <w:p w:rsidR="00BB7149" w:rsidRPr="00406F5D" w:rsidRDefault="00BB7149" w:rsidP="00BB7149">
            <w:pPr>
              <w:widowControl w:val="0"/>
              <w:autoSpaceDE w:val="0"/>
              <w:autoSpaceDN w:val="0"/>
              <w:adjustRightInd w:val="0"/>
              <w:ind w:left="34"/>
              <w:jc w:val="both"/>
              <w:rPr>
                <w:spacing w:val="-14"/>
                <w:sz w:val="20"/>
                <w:szCs w:val="20"/>
              </w:rPr>
            </w:pPr>
            <w:r w:rsidRPr="00406F5D">
              <w:rPr>
                <w:spacing w:val="-14"/>
                <w:sz w:val="20"/>
                <w:szCs w:val="20"/>
              </w:rPr>
              <w:t>3.Максимальное количество этажей – 2.</w:t>
            </w:r>
          </w:p>
          <w:p w:rsidR="00BB7149" w:rsidRPr="00406F5D" w:rsidRDefault="00BB7149" w:rsidP="00BB7149">
            <w:pPr>
              <w:ind w:left="34"/>
              <w:rPr>
                <w:sz w:val="20"/>
                <w:szCs w:val="20"/>
              </w:rPr>
            </w:pPr>
            <w:r w:rsidRPr="00406F5D">
              <w:rPr>
                <w:sz w:val="20"/>
                <w:szCs w:val="20"/>
              </w:rPr>
              <w:t>4.Максимальный процент застройки земельного участка не устанавливается.</w:t>
            </w:r>
          </w:p>
          <w:p w:rsidR="00BB7149" w:rsidRPr="00406F5D" w:rsidRDefault="00BB7149" w:rsidP="00BB7149">
            <w:pPr>
              <w:ind w:left="34"/>
              <w:rPr>
                <w:sz w:val="20"/>
                <w:szCs w:val="20"/>
              </w:rPr>
            </w:pPr>
            <w:r w:rsidRPr="00406F5D">
              <w:rPr>
                <w:sz w:val="20"/>
                <w:szCs w:val="20"/>
              </w:rPr>
              <w:t>Иные параметры:</w:t>
            </w:r>
          </w:p>
          <w:p w:rsidR="00BB7149" w:rsidRPr="00406F5D" w:rsidRDefault="00BB7149" w:rsidP="00BB7149">
            <w:pPr>
              <w:ind w:left="34"/>
              <w:rPr>
                <w:sz w:val="20"/>
                <w:szCs w:val="20"/>
              </w:rPr>
            </w:pPr>
            <w:r w:rsidRPr="00406F5D">
              <w:rPr>
                <w:sz w:val="20"/>
                <w:szCs w:val="20"/>
              </w:rPr>
              <w:t>Минимальный процент спортивно-игровых площадок – 20.</w:t>
            </w:r>
          </w:p>
          <w:p w:rsidR="00BB7149" w:rsidRPr="00406F5D" w:rsidRDefault="00BB7149" w:rsidP="00BB7149">
            <w:pPr>
              <w:ind w:left="34"/>
              <w:rPr>
                <w:sz w:val="20"/>
                <w:szCs w:val="20"/>
              </w:rPr>
            </w:pPr>
            <w:r w:rsidRPr="00406F5D">
              <w:rPr>
                <w:sz w:val="20"/>
                <w:szCs w:val="20"/>
              </w:rPr>
              <w:t>Минимальный процент озеленения -50.</w:t>
            </w:r>
          </w:p>
          <w:p w:rsidR="00BB7149" w:rsidRPr="00406F5D" w:rsidRDefault="00BB7149" w:rsidP="00BB7149">
            <w:pPr>
              <w:ind w:left="34"/>
              <w:rPr>
                <w:sz w:val="20"/>
                <w:szCs w:val="20"/>
              </w:rPr>
            </w:pPr>
            <w:r w:rsidRPr="00406F5D">
              <w:rPr>
                <w:sz w:val="20"/>
                <w:szCs w:val="20"/>
              </w:rPr>
              <w:t>Минимальная высота ограждения – 1,2 м.</w:t>
            </w:r>
          </w:p>
        </w:tc>
        <w:tc>
          <w:tcPr>
            <w:tcW w:w="3249" w:type="dxa"/>
            <w:vMerge w:val="restart"/>
            <w:shd w:val="clear" w:color="auto" w:fill="auto"/>
          </w:tcPr>
          <w:p w:rsidR="00BB7149" w:rsidRPr="00406F5D" w:rsidRDefault="00BB7149" w:rsidP="00BB7149">
            <w:pPr>
              <w:widowControl w:val="0"/>
              <w:autoSpaceDE w:val="0"/>
              <w:autoSpaceDN w:val="0"/>
              <w:adjustRightInd w:val="0"/>
              <w:ind w:right="33"/>
              <w:rPr>
                <w:sz w:val="20"/>
                <w:szCs w:val="20"/>
              </w:rPr>
            </w:pPr>
            <w:r w:rsidRPr="00406F5D">
              <w:rPr>
                <w:sz w:val="20"/>
                <w:szCs w:val="20"/>
              </w:rPr>
              <w:t>Новое строительство и реконструкцию осуществлять в соответствии со СП 42.13330.2016, со строительными нормами и правилами</w:t>
            </w:r>
            <w:r>
              <w:rPr>
                <w:sz w:val="20"/>
                <w:szCs w:val="20"/>
              </w:rPr>
              <w:t>, СП, техническими регламентами</w:t>
            </w:r>
            <w:r w:rsidRPr="00406F5D">
              <w:rPr>
                <w:sz w:val="20"/>
                <w:szCs w:val="20"/>
              </w:rPr>
              <w:t>.</w:t>
            </w:r>
          </w:p>
          <w:p w:rsidR="00BB7149" w:rsidRPr="00406F5D" w:rsidRDefault="00BB7149" w:rsidP="00BB7149">
            <w:pPr>
              <w:widowControl w:val="0"/>
              <w:autoSpaceDE w:val="0"/>
              <w:autoSpaceDN w:val="0"/>
              <w:adjustRightInd w:val="0"/>
              <w:ind w:right="33"/>
              <w:rPr>
                <w:sz w:val="20"/>
                <w:szCs w:val="20"/>
              </w:rPr>
            </w:pPr>
            <w:r w:rsidRPr="00406F5D">
              <w:rPr>
                <w:sz w:val="20"/>
                <w:szCs w:val="20"/>
              </w:rPr>
              <w:t xml:space="preserve">Проектирование объекта </w:t>
            </w:r>
            <w:proofErr w:type="gramStart"/>
            <w:r w:rsidRPr="00406F5D">
              <w:rPr>
                <w:sz w:val="20"/>
                <w:szCs w:val="20"/>
              </w:rPr>
              <w:t>общеобразовательного  назначения</w:t>
            </w:r>
            <w:proofErr w:type="gramEnd"/>
            <w:r w:rsidRPr="00406F5D">
              <w:rPr>
                <w:sz w:val="20"/>
                <w:szCs w:val="20"/>
              </w:rPr>
              <w:t xml:space="preserve">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BB7149" w:rsidRPr="00406F5D" w:rsidRDefault="00BB7149" w:rsidP="00BB7149">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B7149" w:rsidRPr="00406F5D" w:rsidTr="002F0264">
        <w:tc>
          <w:tcPr>
            <w:tcW w:w="2430" w:type="dxa"/>
            <w:vMerge/>
          </w:tcPr>
          <w:p w:rsidR="00BB7149" w:rsidRPr="00406F5D" w:rsidRDefault="00BB7149" w:rsidP="00BB7149">
            <w:pPr>
              <w:ind w:right="-172"/>
              <w:rPr>
                <w:sz w:val="20"/>
                <w:szCs w:val="20"/>
              </w:rPr>
            </w:pPr>
          </w:p>
        </w:tc>
        <w:tc>
          <w:tcPr>
            <w:tcW w:w="2835" w:type="dxa"/>
            <w:vMerge/>
          </w:tcPr>
          <w:p w:rsidR="00BB7149" w:rsidRPr="00406F5D" w:rsidRDefault="00BB7149" w:rsidP="00BB7149">
            <w:pPr>
              <w:ind w:right="-172"/>
              <w:rPr>
                <w:sz w:val="20"/>
                <w:szCs w:val="20"/>
              </w:rPr>
            </w:pPr>
          </w:p>
        </w:tc>
        <w:tc>
          <w:tcPr>
            <w:tcW w:w="2551" w:type="dxa"/>
            <w:shd w:val="clear" w:color="auto" w:fill="auto"/>
          </w:tcPr>
          <w:p w:rsidR="00BB7149" w:rsidRPr="00406F5D" w:rsidRDefault="00BB7149" w:rsidP="00BB7149">
            <w:pPr>
              <w:widowControl w:val="0"/>
              <w:autoSpaceDE w:val="0"/>
              <w:autoSpaceDN w:val="0"/>
              <w:adjustRightInd w:val="0"/>
              <w:ind w:right="33"/>
              <w:rPr>
                <w:sz w:val="20"/>
                <w:szCs w:val="20"/>
              </w:rPr>
            </w:pPr>
            <w:r w:rsidRPr="00406F5D">
              <w:rPr>
                <w:sz w:val="20"/>
                <w:szCs w:val="20"/>
              </w:rPr>
              <w:t xml:space="preserve">Объекты начального </w:t>
            </w:r>
            <w:proofErr w:type="gramStart"/>
            <w:r w:rsidRPr="00406F5D">
              <w:rPr>
                <w:sz w:val="20"/>
                <w:szCs w:val="20"/>
              </w:rPr>
              <w:t>и  среднего</w:t>
            </w:r>
            <w:proofErr w:type="gramEnd"/>
            <w:r w:rsidRPr="00406F5D">
              <w:rPr>
                <w:sz w:val="20"/>
                <w:szCs w:val="20"/>
              </w:rPr>
              <w:t xml:space="preserve"> общего образования.</w:t>
            </w:r>
          </w:p>
          <w:p w:rsidR="00BB7149" w:rsidRPr="00406F5D" w:rsidRDefault="00BB7149" w:rsidP="00BB7149">
            <w:pPr>
              <w:widowControl w:val="0"/>
              <w:autoSpaceDE w:val="0"/>
              <w:autoSpaceDN w:val="0"/>
              <w:adjustRightInd w:val="0"/>
              <w:ind w:right="33"/>
              <w:rPr>
                <w:sz w:val="20"/>
                <w:szCs w:val="20"/>
              </w:rPr>
            </w:pPr>
            <w:r w:rsidRPr="00406F5D">
              <w:rPr>
                <w:sz w:val="20"/>
                <w:szCs w:val="20"/>
              </w:rPr>
              <w:t>Внешкольное образование</w:t>
            </w:r>
          </w:p>
          <w:p w:rsidR="00BB7149" w:rsidRPr="00406F5D" w:rsidRDefault="00BB7149" w:rsidP="00BB7149">
            <w:pPr>
              <w:ind w:right="-172"/>
              <w:rPr>
                <w:sz w:val="20"/>
                <w:szCs w:val="20"/>
              </w:rPr>
            </w:pPr>
            <w:r w:rsidRPr="00406F5D">
              <w:rPr>
                <w:rFonts w:eastAsia="DengXian"/>
                <w:sz w:val="20"/>
                <w:szCs w:val="20"/>
              </w:rPr>
              <w:t>Здания, спортивные сооружений, предназначенных для занятия обучающихся физической культурой и спортом</w:t>
            </w:r>
          </w:p>
        </w:tc>
        <w:tc>
          <w:tcPr>
            <w:tcW w:w="3962" w:type="dxa"/>
            <w:shd w:val="clear" w:color="auto" w:fill="auto"/>
          </w:tcPr>
          <w:p w:rsidR="00BB7149" w:rsidRPr="00406F5D" w:rsidRDefault="00BB7149" w:rsidP="00BB7149">
            <w:pPr>
              <w:ind w:left="34"/>
              <w:rPr>
                <w:sz w:val="20"/>
                <w:szCs w:val="20"/>
              </w:rPr>
            </w:pPr>
            <w:r w:rsidRPr="00406F5D">
              <w:rPr>
                <w:sz w:val="20"/>
                <w:szCs w:val="20"/>
              </w:rPr>
              <w:t>1 Предельные размеры земельного участка не устанавливается.</w:t>
            </w:r>
          </w:p>
          <w:p w:rsidR="00BB7149" w:rsidRPr="00406F5D" w:rsidRDefault="00BB7149" w:rsidP="00BB7149">
            <w:pPr>
              <w:ind w:left="34"/>
              <w:rPr>
                <w:sz w:val="20"/>
                <w:szCs w:val="20"/>
              </w:rPr>
            </w:pPr>
            <w:r w:rsidRPr="00406F5D">
              <w:rPr>
                <w:sz w:val="20"/>
                <w:szCs w:val="20"/>
                <w:lang w:eastAsia="en-US"/>
              </w:rPr>
              <w:t>2.Минимальный отступ от границ земельного участка –10 м.</w:t>
            </w:r>
          </w:p>
          <w:p w:rsidR="00BB7149" w:rsidRPr="00406F5D" w:rsidRDefault="00BB7149" w:rsidP="00BB7149">
            <w:pPr>
              <w:widowControl w:val="0"/>
              <w:autoSpaceDE w:val="0"/>
              <w:autoSpaceDN w:val="0"/>
              <w:adjustRightInd w:val="0"/>
              <w:ind w:left="34"/>
              <w:jc w:val="both"/>
              <w:rPr>
                <w:spacing w:val="-14"/>
                <w:sz w:val="20"/>
                <w:szCs w:val="20"/>
              </w:rPr>
            </w:pPr>
            <w:r w:rsidRPr="00406F5D">
              <w:rPr>
                <w:spacing w:val="-14"/>
                <w:sz w:val="20"/>
                <w:szCs w:val="20"/>
              </w:rPr>
              <w:t>3.Максимальное количество этажей – 3.</w:t>
            </w:r>
          </w:p>
          <w:p w:rsidR="00BB7149" w:rsidRPr="00406F5D" w:rsidRDefault="00BB7149" w:rsidP="00BB7149">
            <w:pPr>
              <w:ind w:left="34"/>
              <w:rPr>
                <w:sz w:val="20"/>
                <w:szCs w:val="20"/>
              </w:rPr>
            </w:pPr>
            <w:r w:rsidRPr="00406F5D">
              <w:rPr>
                <w:sz w:val="20"/>
                <w:szCs w:val="20"/>
              </w:rPr>
              <w:t>4.Максимальный процент застройки земельного участка не устанавливается.</w:t>
            </w:r>
          </w:p>
          <w:p w:rsidR="00BB7149" w:rsidRPr="00406F5D" w:rsidRDefault="00BB7149" w:rsidP="00BB7149">
            <w:pPr>
              <w:ind w:left="34"/>
              <w:rPr>
                <w:sz w:val="20"/>
                <w:szCs w:val="20"/>
              </w:rPr>
            </w:pPr>
            <w:r w:rsidRPr="00406F5D">
              <w:rPr>
                <w:sz w:val="20"/>
                <w:szCs w:val="20"/>
              </w:rPr>
              <w:t>Иные параметры:</w:t>
            </w:r>
          </w:p>
          <w:p w:rsidR="00BB7149" w:rsidRPr="00406F5D" w:rsidRDefault="00BB7149" w:rsidP="00BB7149">
            <w:pPr>
              <w:ind w:left="34"/>
              <w:rPr>
                <w:sz w:val="20"/>
                <w:szCs w:val="20"/>
              </w:rPr>
            </w:pPr>
            <w:r w:rsidRPr="00406F5D">
              <w:rPr>
                <w:sz w:val="20"/>
                <w:szCs w:val="20"/>
              </w:rPr>
              <w:t>Минимальный процент спортивно-игровых площадок – 20.</w:t>
            </w:r>
          </w:p>
          <w:p w:rsidR="00BB7149" w:rsidRPr="00406F5D" w:rsidRDefault="00BB7149" w:rsidP="00BB7149">
            <w:pPr>
              <w:ind w:left="34"/>
              <w:rPr>
                <w:sz w:val="20"/>
                <w:szCs w:val="20"/>
              </w:rPr>
            </w:pPr>
            <w:r w:rsidRPr="00406F5D">
              <w:rPr>
                <w:sz w:val="20"/>
                <w:szCs w:val="20"/>
              </w:rPr>
              <w:t>Минимальный процент озеленения -50.</w:t>
            </w:r>
          </w:p>
          <w:p w:rsidR="00BB7149" w:rsidRPr="00406F5D" w:rsidRDefault="00BB7149" w:rsidP="00BB7149">
            <w:pPr>
              <w:ind w:right="-172"/>
              <w:rPr>
                <w:sz w:val="20"/>
                <w:szCs w:val="20"/>
              </w:rPr>
            </w:pPr>
            <w:r w:rsidRPr="00406F5D">
              <w:rPr>
                <w:sz w:val="20"/>
                <w:szCs w:val="20"/>
              </w:rPr>
              <w:t>Минимальная высота ограждения – 1,2 м.</w:t>
            </w:r>
          </w:p>
        </w:tc>
        <w:tc>
          <w:tcPr>
            <w:tcW w:w="3249" w:type="dxa"/>
            <w:vMerge/>
            <w:shd w:val="clear" w:color="auto" w:fill="auto"/>
          </w:tcPr>
          <w:p w:rsidR="00BB7149" w:rsidRPr="00406F5D" w:rsidRDefault="00BB7149" w:rsidP="00BB7149">
            <w:pPr>
              <w:ind w:right="-172"/>
              <w:rPr>
                <w:sz w:val="20"/>
                <w:szCs w:val="20"/>
              </w:rPr>
            </w:pPr>
          </w:p>
        </w:tc>
      </w:tr>
    </w:tbl>
    <w:p w:rsidR="00016F35" w:rsidRPr="00F72FB5" w:rsidRDefault="00016F35" w:rsidP="00F72FB5"/>
    <w:p w:rsidR="006443B8" w:rsidRPr="00406F5D" w:rsidRDefault="006443B8" w:rsidP="00F72FB5">
      <w:r w:rsidRPr="00406F5D">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854"/>
        <w:gridCol w:w="2532"/>
        <w:gridCol w:w="3969"/>
        <w:gridCol w:w="3261"/>
      </w:tblGrid>
      <w:tr w:rsidR="002F0264" w:rsidRPr="00406F5D" w:rsidTr="002F0264">
        <w:trPr>
          <w:trHeight w:val="1670"/>
          <w:tblHeader/>
        </w:trPr>
        <w:tc>
          <w:tcPr>
            <w:tcW w:w="2411" w:type="dxa"/>
            <w:vAlign w:val="center"/>
          </w:tcPr>
          <w:p w:rsidR="002F0264" w:rsidRPr="00406F5D" w:rsidRDefault="002F0264" w:rsidP="002F0264">
            <w:pPr>
              <w:ind w:right="-172"/>
              <w:jc w:val="center"/>
              <w:rPr>
                <w:sz w:val="20"/>
                <w:szCs w:val="20"/>
              </w:rPr>
            </w:pPr>
            <w:r w:rsidRPr="00406F5D">
              <w:rPr>
                <w:sz w:val="20"/>
                <w:szCs w:val="20"/>
              </w:rPr>
              <w:t>ВИДЫ ИСПОЛЬЗОВАНИЯ</w:t>
            </w:r>
          </w:p>
          <w:p w:rsidR="002F0264" w:rsidRPr="00406F5D" w:rsidRDefault="002F0264" w:rsidP="002F0264">
            <w:pPr>
              <w:ind w:right="-172"/>
              <w:jc w:val="center"/>
              <w:rPr>
                <w:sz w:val="20"/>
                <w:szCs w:val="20"/>
              </w:rPr>
            </w:pPr>
            <w:r w:rsidRPr="00406F5D">
              <w:rPr>
                <w:sz w:val="20"/>
                <w:szCs w:val="20"/>
              </w:rPr>
              <w:t>ЗЕМЕЛЬНОГО УЧАСТКА</w:t>
            </w:r>
          </w:p>
        </w:tc>
        <w:tc>
          <w:tcPr>
            <w:tcW w:w="2854" w:type="dxa"/>
            <w:vAlign w:val="center"/>
          </w:tcPr>
          <w:p w:rsidR="002F0264" w:rsidRPr="00406F5D" w:rsidRDefault="002F0264" w:rsidP="002F0264">
            <w:pPr>
              <w:ind w:right="-172"/>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2F0264" w:rsidRPr="00406F5D" w:rsidRDefault="002F0264" w:rsidP="002F0264">
            <w:pPr>
              <w:jc w:val="center"/>
              <w:rPr>
                <w:sz w:val="20"/>
                <w:szCs w:val="20"/>
              </w:rPr>
            </w:pPr>
            <w:r>
              <w:rPr>
                <w:sz w:val="20"/>
                <w:szCs w:val="20"/>
              </w:rPr>
              <w:t>ВИДЫ ОБЪЕКТОВ</w:t>
            </w:r>
          </w:p>
          <w:p w:rsidR="002F0264" w:rsidRPr="00406F5D" w:rsidRDefault="002F0264" w:rsidP="002F0264">
            <w:pPr>
              <w:jc w:val="center"/>
              <w:rPr>
                <w:sz w:val="20"/>
                <w:szCs w:val="20"/>
              </w:rPr>
            </w:pPr>
            <w:r w:rsidRPr="00406F5D">
              <w:rPr>
                <w:sz w:val="20"/>
                <w:szCs w:val="20"/>
              </w:rPr>
              <w:t>КАПИТАЛЬНОГО СТРОИТЕЛЬСТВА И ИНЫЕ ВИДЫ</w:t>
            </w:r>
          </w:p>
          <w:p w:rsidR="002F0264" w:rsidRPr="00406F5D" w:rsidRDefault="002F0264" w:rsidP="002F0264">
            <w:pPr>
              <w:ind w:right="-172"/>
              <w:jc w:val="center"/>
              <w:rPr>
                <w:sz w:val="20"/>
                <w:szCs w:val="20"/>
              </w:rPr>
            </w:pPr>
            <w:r w:rsidRPr="00406F5D">
              <w:rPr>
                <w:sz w:val="20"/>
                <w:szCs w:val="20"/>
              </w:rPr>
              <w:t>ОБЪЕКТОВ</w:t>
            </w:r>
          </w:p>
        </w:tc>
        <w:tc>
          <w:tcPr>
            <w:tcW w:w="3969" w:type="dxa"/>
            <w:shd w:val="clear" w:color="auto" w:fill="auto"/>
            <w:vAlign w:val="center"/>
          </w:tcPr>
          <w:p w:rsidR="002F0264" w:rsidRPr="00406F5D" w:rsidRDefault="002F0264" w:rsidP="002F0264">
            <w:pPr>
              <w:ind w:right="-172"/>
              <w:jc w:val="center"/>
              <w:rPr>
                <w:sz w:val="20"/>
                <w:szCs w:val="20"/>
              </w:rPr>
            </w:pPr>
            <w:r w:rsidRPr="002F0264">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2F0264" w:rsidRPr="00406F5D" w:rsidRDefault="002F0264" w:rsidP="002F0264">
            <w:pPr>
              <w:ind w:right="34"/>
              <w:jc w:val="center"/>
              <w:rPr>
                <w:sz w:val="20"/>
                <w:szCs w:val="20"/>
              </w:rPr>
            </w:pPr>
            <w:r w:rsidRPr="00406F5D">
              <w:rPr>
                <w:sz w:val="20"/>
                <w:szCs w:val="20"/>
              </w:rPr>
              <w:t>ОСОБЫЕ УСЛОВИЯ РЕАЛИЗАЦИИ РЕГЛАМЕНТА</w:t>
            </w:r>
          </w:p>
        </w:tc>
      </w:tr>
      <w:tr w:rsidR="006443B8" w:rsidRPr="00406F5D" w:rsidTr="002F0264">
        <w:trPr>
          <w:tblHeader/>
        </w:trPr>
        <w:tc>
          <w:tcPr>
            <w:tcW w:w="2411" w:type="dxa"/>
          </w:tcPr>
          <w:p w:rsidR="006443B8" w:rsidRPr="00406F5D" w:rsidRDefault="006443B8" w:rsidP="00950BC1">
            <w:pPr>
              <w:ind w:right="-172"/>
              <w:jc w:val="center"/>
              <w:rPr>
                <w:sz w:val="20"/>
                <w:szCs w:val="20"/>
              </w:rPr>
            </w:pPr>
            <w:r w:rsidRPr="00406F5D">
              <w:rPr>
                <w:sz w:val="20"/>
                <w:szCs w:val="20"/>
              </w:rPr>
              <w:t>1</w:t>
            </w:r>
          </w:p>
        </w:tc>
        <w:tc>
          <w:tcPr>
            <w:tcW w:w="2854" w:type="dxa"/>
          </w:tcPr>
          <w:p w:rsidR="006443B8" w:rsidRPr="00406F5D" w:rsidRDefault="006443B8" w:rsidP="00950BC1">
            <w:pPr>
              <w:ind w:right="-172"/>
              <w:jc w:val="center"/>
              <w:rPr>
                <w:sz w:val="20"/>
                <w:szCs w:val="20"/>
              </w:rPr>
            </w:pPr>
            <w:r w:rsidRPr="00406F5D">
              <w:rPr>
                <w:sz w:val="20"/>
                <w:szCs w:val="20"/>
              </w:rPr>
              <w:t>2</w:t>
            </w:r>
          </w:p>
        </w:tc>
        <w:tc>
          <w:tcPr>
            <w:tcW w:w="2532" w:type="dxa"/>
            <w:shd w:val="clear" w:color="auto" w:fill="auto"/>
          </w:tcPr>
          <w:p w:rsidR="006443B8" w:rsidRPr="00406F5D" w:rsidRDefault="006443B8" w:rsidP="00950BC1">
            <w:pPr>
              <w:ind w:right="-172"/>
              <w:jc w:val="center"/>
              <w:rPr>
                <w:sz w:val="20"/>
                <w:szCs w:val="20"/>
              </w:rPr>
            </w:pPr>
            <w:r w:rsidRPr="00406F5D">
              <w:rPr>
                <w:sz w:val="20"/>
                <w:szCs w:val="20"/>
              </w:rPr>
              <w:t>3</w:t>
            </w:r>
          </w:p>
        </w:tc>
        <w:tc>
          <w:tcPr>
            <w:tcW w:w="3969" w:type="dxa"/>
            <w:shd w:val="clear" w:color="auto" w:fill="auto"/>
          </w:tcPr>
          <w:p w:rsidR="006443B8" w:rsidRPr="00406F5D" w:rsidRDefault="006443B8" w:rsidP="00950BC1">
            <w:pPr>
              <w:ind w:right="-172"/>
              <w:jc w:val="center"/>
              <w:rPr>
                <w:sz w:val="20"/>
                <w:szCs w:val="20"/>
              </w:rPr>
            </w:pPr>
            <w:r w:rsidRPr="00406F5D">
              <w:rPr>
                <w:sz w:val="20"/>
                <w:szCs w:val="20"/>
              </w:rPr>
              <w:t>4</w:t>
            </w:r>
          </w:p>
        </w:tc>
        <w:tc>
          <w:tcPr>
            <w:tcW w:w="3261" w:type="dxa"/>
            <w:shd w:val="clear" w:color="auto" w:fill="auto"/>
          </w:tcPr>
          <w:p w:rsidR="006443B8" w:rsidRPr="00406F5D" w:rsidRDefault="006443B8" w:rsidP="00950BC1">
            <w:pPr>
              <w:ind w:right="-172"/>
              <w:jc w:val="center"/>
              <w:rPr>
                <w:sz w:val="20"/>
                <w:szCs w:val="20"/>
              </w:rPr>
            </w:pPr>
            <w:r w:rsidRPr="00406F5D">
              <w:rPr>
                <w:sz w:val="20"/>
                <w:szCs w:val="20"/>
              </w:rPr>
              <w:t>5</w:t>
            </w:r>
          </w:p>
        </w:tc>
      </w:tr>
      <w:tr w:rsidR="00BB7149" w:rsidRPr="00406F5D" w:rsidTr="002F0264">
        <w:tc>
          <w:tcPr>
            <w:tcW w:w="2411" w:type="dxa"/>
          </w:tcPr>
          <w:p w:rsidR="00BB7149" w:rsidRPr="00406F5D" w:rsidRDefault="00BB7149" w:rsidP="00BB7149">
            <w:pPr>
              <w:autoSpaceDE w:val="0"/>
              <w:autoSpaceDN w:val="0"/>
              <w:adjustRightInd w:val="0"/>
              <w:rPr>
                <w:bCs/>
                <w:sz w:val="20"/>
                <w:szCs w:val="20"/>
              </w:rPr>
            </w:pPr>
            <w:r w:rsidRPr="00406F5D">
              <w:rPr>
                <w:bCs/>
                <w:sz w:val="20"/>
                <w:szCs w:val="20"/>
              </w:rPr>
              <w:t>Предоставление коммунальных услуг 3.1.1</w:t>
            </w:r>
          </w:p>
          <w:p w:rsidR="00BB7149" w:rsidRPr="00406F5D" w:rsidRDefault="00BB7149" w:rsidP="00BB7149">
            <w:pPr>
              <w:widowControl w:val="0"/>
              <w:autoSpaceDE w:val="0"/>
              <w:autoSpaceDN w:val="0"/>
              <w:adjustRightInd w:val="0"/>
              <w:jc w:val="both"/>
              <w:rPr>
                <w:sz w:val="20"/>
                <w:szCs w:val="20"/>
              </w:rPr>
            </w:pPr>
          </w:p>
        </w:tc>
        <w:tc>
          <w:tcPr>
            <w:tcW w:w="2854" w:type="dxa"/>
          </w:tcPr>
          <w:p w:rsidR="00BB7149" w:rsidRPr="00406F5D" w:rsidRDefault="00BB7149" w:rsidP="00BB7149">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BB7149" w:rsidRPr="00406F5D" w:rsidRDefault="00BB7149" w:rsidP="00BB7149">
            <w:pPr>
              <w:ind w:right="-172"/>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BB7149" w:rsidRPr="00406F5D" w:rsidRDefault="00BB7149" w:rsidP="00BB7149">
            <w:pPr>
              <w:ind w:right="-172"/>
              <w:rPr>
                <w:sz w:val="20"/>
                <w:szCs w:val="20"/>
              </w:rPr>
            </w:pPr>
            <w:r w:rsidRPr="00406F5D">
              <w:rPr>
                <w:sz w:val="20"/>
                <w:szCs w:val="20"/>
              </w:rPr>
              <w:t>1.Предельные размеры земельных участков не устанавливаются.</w:t>
            </w:r>
          </w:p>
          <w:p w:rsidR="00BB7149" w:rsidRPr="00406F5D" w:rsidRDefault="00BB7149" w:rsidP="00BB7149">
            <w:pPr>
              <w:ind w:right="-172"/>
              <w:rPr>
                <w:sz w:val="20"/>
                <w:szCs w:val="20"/>
              </w:rPr>
            </w:pPr>
            <w:r w:rsidRPr="00406F5D">
              <w:rPr>
                <w:sz w:val="20"/>
                <w:szCs w:val="20"/>
              </w:rPr>
              <w:t>2.Минимальный отступ от границ земельного участка не устанавливается.</w:t>
            </w:r>
          </w:p>
          <w:p w:rsidR="00BB7149" w:rsidRPr="00406F5D" w:rsidRDefault="00BB7149" w:rsidP="00BB7149">
            <w:pPr>
              <w:ind w:right="-172"/>
              <w:rPr>
                <w:sz w:val="20"/>
                <w:szCs w:val="20"/>
              </w:rPr>
            </w:pPr>
            <w:r w:rsidRPr="00406F5D">
              <w:rPr>
                <w:sz w:val="20"/>
                <w:szCs w:val="20"/>
              </w:rPr>
              <w:t>3.Максимальное количество этажей</w:t>
            </w:r>
          </w:p>
          <w:p w:rsidR="00BB7149" w:rsidRPr="00406F5D" w:rsidRDefault="00BB7149" w:rsidP="00BB7149">
            <w:pPr>
              <w:ind w:right="-172"/>
              <w:rPr>
                <w:sz w:val="20"/>
                <w:szCs w:val="20"/>
              </w:rPr>
            </w:pPr>
            <w:r w:rsidRPr="00406F5D">
              <w:rPr>
                <w:sz w:val="20"/>
                <w:szCs w:val="20"/>
              </w:rPr>
              <w:t>- 1.</w:t>
            </w:r>
          </w:p>
          <w:p w:rsidR="00BB7149" w:rsidRPr="00406F5D" w:rsidRDefault="00BB7149" w:rsidP="00BB7149">
            <w:pPr>
              <w:ind w:right="-172"/>
              <w:rPr>
                <w:sz w:val="20"/>
                <w:szCs w:val="20"/>
              </w:rPr>
            </w:pPr>
            <w:r w:rsidRPr="00406F5D">
              <w:rPr>
                <w:sz w:val="20"/>
                <w:szCs w:val="20"/>
              </w:rPr>
              <w:t>4.Максимальный процент застройки не устанавливается.</w:t>
            </w:r>
          </w:p>
        </w:tc>
        <w:tc>
          <w:tcPr>
            <w:tcW w:w="3261" w:type="dxa"/>
            <w:shd w:val="clear" w:color="auto" w:fill="auto"/>
          </w:tcPr>
          <w:p w:rsidR="00BB7149" w:rsidRPr="00406F5D" w:rsidRDefault="00BB7149" w:rsidP="00BB7149">
            <w:pPr>
              <w:ind w:right="34"/>
              <w:rPr>
                <w:sz w:val="20"/>
                <w:szCs w:val="20"/>
              </w:rPr>
            </w:pPr>
            <w:r w:rsidRPr="00406F5D">
              <w:rPr>
                <w:sz w:val="20"/>
                <w:szCs w:val="20"/>
              </w:rPr>
              <w:t xml:space="preserve">Строительство осуществлять в соответствии с СП </w:t>
            </w:r>
            <w:proofErr w:type="gramStart"/>
            <w:r w:rsidRPr="00406F5D">
              <w:rPr>
                <w:sz w:val="20"/>
                <w:szCs w:val="20"/>
              </w:rPr>
              <w:t>42.13330.2016 ,</w:t>
            </w:r>
            <w:proofErr w:type="gramEnd"/>
            <w:r w:rsidRPr="00406F5D">
              <w:rPr>
                <w:sz w:val="20"/>
                <w:szCs w:val="20"/>
              </w:rPr>
              <w:t xml:space="preserve"> со строительными нормами и прави</w:t>
            </w:r>
            <w:r>
              <w:rPr>
                <w:sz w:val="20"/>
                <w:szCs w:val="20"/>
              </w:rPr>
              <w:t>лами, техническими регламентами</w:t>
            </w:r>
            <w:r w:rsidRPr="00406F5D">
              <w:rPr>
                <w:sz w:val="20"/>
                <w:szCs w:val="20"/>
              </w:rPr>
              <w:t>.</w:t>
            </w:r>
          </w:p>
          <w:p w:rsidR="00BB7149" w:rsidRPr="00406F5D" w:rsidRDefault="00BB7149" w:rsidP="00BB7149">
            <w:pPr>
              <w:ind w:right="34"/>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B7149" w:rsidRPr="00406F5D" w:rsidTr="002F0264">
        <w:tc>
          <w:tcPr>
            <w:tcW w:w="2411" w:type="dxa"/>
          </w:tcPr>
          <w:p w:rsidR="00BB7149" w:rsidRPr="00406F5D" w:rsidRDefault="00BB7149" w:rsidP="00BB7149">
            <w:pPr>
              <w:autoSpaceDE w:val="0"/>
              <w:autoSpaceDN w:val="0"/>
              <w:adjustRightInd w:val="0"/>
              <w:jc w:val="both"/>
              <w:rPr>
                <w:sz w:val="20"/>
                <w:szCs w:val="20"/>
              </w:rPr>
            </w:pPr>
            <w:r w:rsidRPr="00406F5D">
              <w:rPr>
                <w:sz w:val="20"/>
                <w:szCs w:val="20"/>
              </w:rPr>
              <w:t>Служебные гаражи 4.9.</w:t>
            </w:r>
          </w:p>
          <w:p w:rsidR="00BB7149" w:rsidRPr="00406F5D" w:rsidRDefault="00BB7149" w:rsidP="00BB7149">
            <w:pPr>
              <w:autoSpaceDE w:val="0"/>
              <w:autoSpaceDN w:val="0"/>
              <w:adjustRightInd w:val="0"/>
              <w:jc w:val="both"/>
              <w:rPr>
                <w:bCs/>
                <w:sz w:val="20"/>
                <w:szCs w:val="20"/>
              </w:rPr>
            </w:pPr>
          </w:p>
        </w:tc>
        <w:tc>
          <w:tcPr>
            <w:tcW w:w="2854" w:type="dxa"/>
          </w:tcPr>
          <w:p w:rsidR="00BB7149" w:rsidRPr="00406F5D" w:rsidRDefault="00BB7149" w:rsidP="00BB7149">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BB7149" w:rsidRPr="00406F5D" w:rsidRDefault="00BB7149" w:rsidP="00BB7149">
            <w:pPr>
              <w:rPr>
                <w:sz w:val="20"/>
                <w:szCs w:val="20"/>
              </w:rPr>
            </w:pPr>
            <w:r w:rsidRPr="00406F5D">
              <w:rPr>
                <w:sz w:val="20"/>
                <w:szCs w:val="20"/>
              </w:rPr>
              <w:t>Постоянные или временные гаражи с несколькими стояночными местами.</w:t>
            </w:r>
          </w:p>
          <w:p w:rsidR="00BB7149" w:rsidRPr="00406F5D" w:rsidRDefault="00BB7149" w:rsidP="00BB7149">
            <w:pPr>
              <w:rPr>
                <w:sz w:val="20"/>
                <w:szCs w:val="20"/>
              </w:rPr>
            </w:pPr>
            <w:r w:rsidRPr="00406F5D">
              <w:rPr>
                <w:sz w:val="20"/>
                <w:szCs w:val="20"/>
              </w:rPr>
              <w:t>Стоянки, (парковки), в том числе многоярусные</w:t>
            </w:r>
          </w:p>
        </w:tc>
        <w:tc>
          <w:tcPr>
            <w:tcW w:w="3969" w:type="dxa"/>
            <w:shd w:val="clear" w:color="auto" w:fill="auto"/>
          </w:tcPr>
          <w:p w:rsidR="00BB7149" w:rsidRPr="00406F5D" w:rsidRDefault="00BB7149" w:rsidP="00BB7149">
            <w:pPr>
              <w:widowControl w:val="0"/>
              <w:autoSpaceDE w:val="0"/>
              <w:autoSpaceDN w:val="0"/>
              <w:adjustRightInd w:val="0"/>
              <w:rPr>
                <w:sz w:val="20"/>
                <w:szCs w:val="20"/>
              </w:rPr>
            </w:pPr>
            <w:r w:rsidRPr="00406F5D">
              <w:rPr>
                <w:sz w:val="20"/>
                <w:szCs w:val="20"/>
              </w:rPr>
              <w:t>1. Предельные размеры земельных участков не устанавливаются.</w:t>
            </w:r>
          </w:p>
          <w:p w:rsidR="00BB7149" w:rsidRPr="00406F5D" w:rsidRDefault="00BB7149" w:rsidP="00BB7149">
            <w:pPr>
              <w:widowControl w:val="0"/>
              <w:autoSpaceDE w:val="0"/>
              <w:autoSpaceDN w:val="0"/>
              <w:adjustRightInd w:val="0"/>
              <w:ind w:right="33"/>
              <w:rPr>
                <w:sz w:val="20"/>
                <w:szCs w:val="20"/>
              </w:rPr>
            </w:pPr>
            <w:r w:rsidRPr="00406F5D">
              <w:rPr>
                <w:sz w:val="20"/>
                <w:szCs w:val="20"/>
              </w:rPr>
              <w:t>2.Минимальный отступ от границ земельного участка – 3 м.</w:t>
            </w:r>
          </w:p>
          <w:p w:rsidR="00BB7149" w:rsidRPr="00406F5D" w:rsidRDefault="00BB7149" w:rsidP="00BB7149">
            <w:pPr>
              <w:widowControl w:val="0"/>
              <w:autoSpaceDE w:val="0"/>
              <w:autoSpaceDN w:val="0"/>
              <w:adjustRightInd w:val="0"/>
              <w:rPr>
                <w:sz w:val="20"/>
                <w:szCs w:val="20"/>
              </w:rPr>
            </w:pPr>
            <w:r w:rsidRPr="00406F5D">
              <w:rPr>
                <w:sz w:val="20"/>
                <w:szCs w:val="20"/>
              </w:rPr>
              <w:t>3.Максимальное количество этажей – 1.</w:t>
            </w:r>
          </w:p>
          <w:p w:rsidR="00BB7149" w:rsidRPr="00406F5D" w:rsidRDefault="00BB7149" w:rsidP="00BB7149">
            <w:pPr>
              <w:rPr>
                <w:sz w:val="20"/>
                <w:szCs w:val="20"/>
              </w:rPr>
            </w:pPr>
            <w:r w:rsidRPr="00406F5D">
              <w:rPr>
                <w:sz w:val="20"/>
                <w:szCs w:val="20"/>
              </w:rPr>
              <w:t>4.Максимальный процент застройки-10.</w:t>
            </w:r>
          </w:p>
          <w:p w:rsidR="00BB7149" w:rsidRPr="00406F5D" w:rsidRDefault="00BB7149" w:rsidP="00BB7149">
            <w:pPr>
              <w:rPr>
                <w:i/>
                <w:sz w:val="20"/>
                <w:szCs w:val="20"/>
              </w:rPr>
            </w:pPr>
            <w:r w:rsidRPr="00406F5D">
              <w:rPr>
                <w:i/>
                <w:sz w:val="20"/>
                <w:szCs w:val="20"/>
              </w:rPr>
              <w:t>Иные параметры:</w:t>
            </w:r>
          </w:p>
          <w:p w:rsidR="00BB7149" w:rsidRPr="00406F5D" w:rsidRDefault="00BB7149" w:rsidP="00BB7149">
            <w:pPr>
              <w:widowControl w:val="0"/>
              <w:autoSpaceDE w:val="0"/>
              <w:autoSpaceDN w:val="0"/>
              <w:adjustRightInd w:val="0"/>
              <w:rPr>
                <w:sz w:val="20"/>
                <w:szCs w:val="20"/>
              </w:rPr>
            </w:pPr>
            <w:r w:rsidRPr="00406F5D">
              <w:rPr>
                <w:sz w:val="20"/>
                <w:szCs w:val="20"/>
              </w:rPr>
              <w:t>Расстояние от площадок до окон не менее - 10м.</w:t>
            </w:r>
          </w:p>
        </w:tc>
        <w:tc>
          <w:tcPr>
            <w:tcW w:w="3261" w:type="dxa"/>
            <w:shd w:val="clear" w:color="auto" w:fill="auto"/>
          </w:tcPr>
          <w:p w:rsidR="00BB7149" w:rsidRPr="00406F5D" w:rsidRDefault="00BB7149" w:rsidP="00BB7149">
            <w:pPr>
              <w:ind w:right="-172"/>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B7149" w:rsidRPr="00406F5D" w:rsidRDefault="00BB7149" w:rsidP="00BB7149">
            <w:pPr>
              <w:ind w:right="-172"/>
              <w:jc w:val="center"/>
              <w:rPr>
                <w:sz w:val="20"/>
                <w:szCs w:val="20"/>
              </w:rPr>
            </w:pPr>
          </w:p>
        </w:tc>
      </w:tr>
    </w:tbl>
    <w:p w:rsidR="00016F35" w:rsidRPr="00F72FB5" w:rsidRDefault="00016F35" w:rsidP="00F72FB5"/>
    <w:p w:rsidR="006443B8" w:rsidRPr="00406F5D" w:rsidRDefault="006443B8" w:rsidP="00F72FB5">
      <w:r w:rsidRPr="00406F5D">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2F0264" w:rsidRPr="00406F5D" w:rsidTr="002F0264">
        <w:trPr>
          <w:trHeight w:val="1670"/>
          <w:tblHeader/>
        </w:trPr>
        <w:tc>
          <w:tcPr>
            <w:tcW w:w="2430" w:type="dxa"/>
            <w:vAlign w:val="center"/>
          </w:tcPr>
          <w:p w:rsidR="002F0264" w:rsidRPr="00406F5D" w:rsidRDefault="002F0264" w:rsidP="002F0264">
            <w:pPr>
              <w:jc w:val="center"/>
              <w:rPr>
                <w:sz w:val="20"/>
                <w:szCs w:val="20"/>
              </w:rPr>
            </w:pPr>
            <w:r w:rsidRPr="00406F5D">
              <w:rPr>
                <w:sz w:val="20"/>
                <w:szCs w:val="20"/>
              </w:rPr>
              <w:t>ВИДЫ ИСПОЛЬЗОВАНИЯ</w:t>
            </w:r>
          </w:p>
          <w:p w:rsidR="002F0264" w:rsidRPr="00406F5D" w:rsidRDefault="002F0264" w:rsidP="002F0264">
            <w:pPr>
              <w:jc w:val="center"/>
              <w:rPr>
                <w:sz w:val="20"/>
                <w:szCs w:val="20"/>
              </w:rPr>
            </w:pPr>
            <w:r w:rsidRPr="00406F5D">
              <w:rPr>
                <w:sz w:val="20"/>
                <w:szCs w:val="20"/>
              </w:rPr>
              <w:t>ЗЕМЕЛЬНОГО УЧАСТКА</w:t>
            </w:r>
          </w:p>
        </w:tc>
        <w:tc>
          <w:tcPr>
            <w:tcW w:w="2835" w:type="dxa"/>
            <w:vAlign w:val="center"/>
          </w:tcPr>
          <w:p w:rsidR="002F0264" w:rsidRPr="00406F5D" w:rsidRDefault="002F0264" w:rsidP="002F0264">
            <w:pPr>
              <w:ind w:right="34"/>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2F0264" w:rsidRPr="00406F5D" w:rsidRDefault="002F0264" w:rsidP="002F0264">
            <w:pPr>
              <w:ind w:right="34"/>
              <w:jc w:val="center"/>
              <w:rPr>
                <w:sz w:val="20"/>
                <w:szCs w:val="20"/>
              </w:rPr>
            </w:pPr>
            <w:r>
              <w:rPr>
                <w:sz w:val="20"/>
                <w:szCs w:val="20"/>
              </w:rPr>
              <w:t>ВИДЫ ОБЪЕКТОВ</w:t>
            </w:r>
          </w:p>
          <w:p w:rsidR="002F0264" w:rsidRPr="00406F5D" w:rsidRDefault="002F0264" w:rsidP="002F0264">
            <w:pPr>
              <w:ind w:right="34"/>
              <w:jc w:val="center"/>
              <w:rPr>
                <w:sz w:val="20"/>
                <w:szCs w:val="20"/>
              </w:rPr>
            </w:pPr>
            <w:r w:rsidRPr="00406F5D">
              <w:rPr>
                <w:sz w:val="20"/>
                <w:szCs w:val="20"/>
              </w:rPr>
              <w:t>КАПИТАЛЬНОГО СТРОИТЕЛЬСТВА И ИНЫЕ ВИДЫ</w:t>
            </w:r>
          </w:p>
          <w:p w:rsidR="002F0264" w:rsidRPr="00406F5D" w:rsidRDefault="002F0264" w:rsidP="002F0264">
            <w:pPr>
              <w:ind w:right="34"/>
              <w:jc w:val="center"/>
              <w:rPr>
                <w:sz w:val="20"/>
                <w:szCs w:val="20"/>
              </w:rPr>
            </w:pPr>
            <w:r w:rsidRPr="00406F5D">
              <w:rPr>
                <w:sz w:val="20"/>
                <w:szCs w:val="20"/>
              </w:rPr>
              <w:t>ОБЪЕКТОВ</w:t>
            </w:r>
          </w:p>
        </w:tc>
        <w:tc>
          <w:tcPr>
            <w:tcW w:w="3969" w:type="dxa"/>
            <w:shd w:val="clear" w:color="auto" w:fill="auto"/>
            <w:vAlign w:val="center"/>
          </w:tcPr>
          <w:p w:rsidR="002F0264" w:rsidRPr="00406F5D" w:rsidRDefault="002F0264" w:rsidP="002F0264">
            <w:pPr>
              <w:ind w:right="-172"/>
              <w:jc w:val="center"/>
              <w:rPr>
                <w:sz w:val="20"/>
                <w:szCs w:val="20"/>
              </w:rPr>
            </w:pPr>
            <w:r w:rsidRPr="002F0264">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2F0264" w:rsidRPr="00406F5D" w:rsidRDefault="002F0264" w:rsidP="002F0264">
            <w:pPr>
              <w:ind w:right="-172"/>
              <w:jc w:val="center"/>
              <w:rPr>
                <w:sz w:val="20"/>
                <w:szCs w:val="20"/>
              </w:rPr>
            </w:pPr>
            <w:r w:rsidRPr="00406F5D">
              <w:rPr>
                <w:sz w:val="20"/>
                <w:szCs w:val="20"/>
              </w:rPr>
              <w:t>ОСОБЫЕ УСЛОВИЯ РЕА-ЛИЗАЦИИ РЕГЛАМЕНТА</w:t>
            </w:r>
          </w:p>
        </w:tc>
      </w:tr>
      <w:tr w:rsidR="006443B8" w:rsidRPr="00406F5D" w:rsidTr="002F0264">
        <w:trPr>
          <w:tblHeader/>
        </w:trPr>
        <w:tc>
          <w:tcPr>
            <w:tcW w:w="2430" w:type="dxa"/>
          </w:tcPr>
          <w:p w:rsidR="006443B8" w:rsidRPr="00406F5D" w:rsidRDefault="006443B8" w:rsidP="00950BC1">
            <w:pPr>
              <w:ind w:right="-172"/>
              <w:jc w:val="center"/>
              <w:rPr>
                <w:sz w:val="20"/>
                <w:szCs w:val="20"/>
              </w:rPr>
            </w:pPr>
            <w:r w:rsidRPr="00406F5D">
              <w:rPr>
                <w:sz w:val="20"/>
                <w:szCs w:val="20"/>
              </w:rPr>
              <w:t>1</w:t>
            </w:r>
          </w:p>
        </w:tc>
        <w:tc>
          <w:tcPr>
            <w:tcW w:w="2835" w:type="dxa"/>
          </w:tcPr>
          <w:p w:rsidR="006443B8" w:rsidRPr="00406F5D" w:rsidRDefault="006443B8" w:rsidP="00950BC1">
            <w:pPr>
              <w:ind w:right="-172"/>
              <w:jc w:val="center"/>
              <w:rPr>
                <w:sz w:val="20"/>
                <w:szCs w:val="20"/>
              </w:rPr>
            </w:pPr>
            <w:r w:rsidRPr="00406F5D">
              <w:rPr>
                <w:sz w:val="20"/>
                <w:szCs w:val="20"/>
              </w:rPr>
              <w:t>2</w:t>
            </w:r>
          </w:p>
        </w:tc>
        <w:tc>
          <w:tcPr>
            <w:tcW w:w="2532" w:type="dxa"/>
            <w:shd w:val="clear" w:color="auto" w:fill="auto"/>
          </w:tcPr>
          <w:p w:rsidR="006443B8" w:rsidRPr="00406F5D" w:rsidRDefault="006443B8" w:rsidP="00950BC1">
            <w:pPr>
              <w:ind w:right="-172"/>
              <w:jc w:val="center"/>
              <w:rPr>
                <w:sz w:val="20"/>
                <w:szCs w:val="20"/>
              </w:rPr>
            </w:pPr>
            <w:r w:rsidRPr="00406F5D">
              <w:rPr>
                <w:sz w:val="20"/>
                <w:szCs w:val="20"/>
              </w:rPr>
              <w:t>3</w:t>
            </w:r>
          </w:p>
        </w:tc>
        <w:tc>
          <w:tcPr>
            <w:tcW w:w="3969" w:type="dxa"/>
            <w:shd w:val="clear" w:color="auto" w:fill="auto"/>
          </w:tcPr>
          <w:p w:rsidR="006443B8" w:rsidRPr="00406F5D" w:rsidRDefault="006443B8" w:rsidP="00950BC1">
            <w:pPr>
              <w:ind w:right="-172"/>
              <w:jc w:val="center"/>
              <w:rPr>
                <w:sz w:val="20"/>
                <w:szCs w:val="20"/>
              </w:rPr>
            </w:pPr>
            <w:r w:rsidRPr="00406F5D">
              <w:rPr>
                <w:sz w:val="20"/>
                <w:szCs w:val="20"/>
              </w:rPr>
              <w:t>4</w:t>
            </w:r>
          </w:p>
        </w:tc>
        <w:tc>
          <w:tcPr>
            <w:tcW w:w="3261" w:type="dxa"/>
            <w:shd w:val="clear" w:color="auto" w:fill="auto"/>
          </w:tcPr>
          <w:p w:rsidR="006443B8" w:rsidRPr="00406F5D" w:rsidRDefault="006443B8" w:rsidP="00950BC1">
            <w:pPr>
              <w:ind w:right="-172"/>
              <w:jc w:val="center"/>
              <w:rPr>
                <w:sz w:val="20"/>
                <w:szCs w:val="20"/>
              </w:rPr>
            </w:pPr>
            <w:r w:rsidRPr="00406F5D">
              <w:rPr>
                <w:sz w:val="20"/>
                <w:szCs w:val="20"/>
              </w:rPr>
              <w:t>5</w:t>
            </w:r>
          </w:p>
        </w:tc>
      </w:tr>
      <w:tr w:rsidR="00BB7149" w:rsidRPr="00406F5D" w:rsidTr="002F0264">
        <w:tc>
          <w:tcPr>
            <w:tcW w:w="2430" w:type="dxa"/>
          </w:tcPr>
          <w:p w:rsidR="00BB7149" w:rsidRPr="00406F5D" w:rsidRDefault="00BB7149" w:rsidP="00BB7149">
            <w:pPr>
              <w:ind w:right="-172"/>
              <w:rPr>
                <w:sz w:val="20"/>
                <w:szCs w:val="20"/>
              </w:rPr>
            </w:pPr>
            <w:r w:rsidRPr="00406F5D">
              <w:rPr>
                <w:sz w:val="20"/>
                <w:szCs w:val="20"/>
              </w:rPr>
              <w:t>Здравоохранение 3.4</w:t>
            </w:r>
          </w:p>
        </w:tc>
        <w:tc>
          <w:tcPr>
            <w:tcW w:w="2835" w:type="dxa"/>
          </w:tcPr>
          <w:p w:rsidR="00BB7149" w:rsidRPr="00406F5D" w:rsidRDefault="00BB7149" w:rsidP="00BB7149">
            <w:pPr>
              <w:ind w:right="-172"/>
              <w:rPr>
                <w:sz w:val="20"/>
                <w:szCs w:val="20"/>
              </w:rPr>
            </w:pPr>
            <w:r w:rsidRPr="00406F5D">
              <w:rPr>
                <w:sz w:val="20"/>
                <w:szCs w:val="20"/>
              </w:rPr>
              <w:t>Размещение объектов капитального строительства, предназначенных для оказания гражданам медицинской помощи</w:t>
            </w:r>
          </w:p>
          <w:p w:rsidR="00BB7149" w:rsidRPr="00406F5D" w:rsidRDefault="00BB7149" w:rsidP="00BB7149">
            <w:pPr>
              <w:ind w:right="-172"/>
              <w:rPr>
                <w:sz w:val="20"/>
                <w:szCs w:val="20"/>
              </w:rPr>
            </w:pPr>
          </w:p>
        </w:tc>
        <w:tc>
          <w:tcPr>
            <w:tcW w:w="2532" w:type="dxa"/>
            <w:shd w:val="clear" w:color="auto" w:fill="auto"/>
          </w:tcPr>
          <w:p w:rsidR="00BB7149" w:rsidRPr="006F2742" w:rsidRDefault="00BB7149" w:rsidP="00BB7149">
            <w:pPr>
              <w:ind w:right="-172"/>
              <w:rPr>
                <w:sz w:val="20"/>
                <w:szCs w:val="20"/>
              </w:rPr>
            </w:pPr>
            <w:r w:rsidRPr="006F2742">
              <w:rPr>
                <w:sz w:val="20"/>
                <w:szCs w:val="20"/>
              </w:rPr>
              <w:t>Аптеки, молочные кухни и раздаточные пункты.</w:t>
            </w:r>
          </w:p>
          <w:p w:rsidR="00F10F0D" w:rsidRPr="006F2742" w:rsidRDefault="00BB7149" w:rsidP="00BB7149">
            <w:pPr>
              <w:ind w:right="-172"/>
              <w:rPr>
                <w:sz w:val="20"/>
                <w:szCs w:val="20"/>
              </w:rPr>
            </w:pPr>
            <w:r w:rsidRPr="006F2742">
              <w:rPr>
                <w:sz w:val="20"/>
                <w:szCs w:val="20"/>
              </w:rPr>
              <w:t>Кабинеты стоматологии.</w:t>
            </w:r>
          </w:p>
          <w:p w:rsidR="00BB7149" w:rsidRPr="006F2742" w:rsidRDefault="006F2742" w:rsidP="00F10F0D">
            <w:pPr>
              <w:rPr>
                <w:sz w:val="20"/>
                <w:szCs w:val="20"/>
              </w:rPr>
            </w:pPr>
            <w:r w:rsidRPr="006F2742">
              <w:rPr>
                <w:sz w:val="20"/>
                <w:szCs w:val="20"/>
              </w:rPr>
              <w:t>Поликлиники</w:t>
            </w:r>
          </w:p>
          <w:p w:rsidR="006F2742" w:rsidRPr="006F2742" w:rsidRDefault="006F2742" w:rsidP="00F10F0D">
            <w:pPr>
              <w:rPr>
                <w:sz w:val="20"/>
                <w:szCs w:val="20"/>
              </w:rPr>
            </w:pPr>
            <w:r w:rsidRPr="006F2742">
              <w:rPr>
                <w:sz w:val="20"/>
                <w:szCs w:val="20"/>
              </w:rPr>
              <w:t>Фельдшерско-акушерские пункты</w:t>
            </w:r>
          </w:p>
        </w:tc>
        <w:tc>
          <w:tcPr>
            <w:tcW w:w="3969" w:type="dxa"/>
            <w:vMerge w:val="restart"/>
            <w:shd w:val="clear" w:color="auto" w:fill="auto"/>
          </w:tcPr>
          <w:p w:rsidR="00BB7149" w:rsidRPr="00406F5D" w:rsidRDefault="00BB7149" w:rsidP="00BB7149">
            <w:pPr>
              <w:widowControl w:val="0"/>
              <w:tabs>
                <w:tab w:val="left" w:pos="142"/>
              </w:tabs>
              <w:autoSpaceDE w:val="0"/>
              <w:autoSpaceDN w:val="0"/>
              <w:adjustRightInd w:val="0"/>
              <w:ind w:right="-172"/>
              <w:rPr>
                <w:sz w:val="20"/>
                <w:szCs w:val="20"/>
                <w:lang w:eastAsia="en-US"/>
              </w:rPr>
            </w:pPr>
            <w:r w:rsidRPr="00406F5D">
              <w:rPr>
                <w:sz w:val="20"/>
                <w:szCs w:val="20"/>
                <w:lang w:eastAsia="en-US"/>
              </w:rPr>
              <w:t>1.Предельные размеры участка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2.Минимальный отступ от границ земельного участка –3 м. </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3.Максимальное количество этажей </w:t>
            </w:r>
          </w:p>
          <w:p w:rsidR="00BB7149" w:rsidRPr="00406F5D" w:rsidRDefault="00BB7149" w:rsidP="00BB7149">
            <w:pPr>
              <w:tabs>
                <w:tab w:val="left" w:pos="142"/>
              </w:tabs>
              <w:ind w:right="-172"/>
              <w:rPr>
                <w:sz w:val="20"/>
                <w:szCs w:val="20"/>
                <w:lang w:eastAsia="en-US"/>
              </w:rPr>
            </w:pPr>
            <w:r w:rsidRPr="00406F5D">
              <w:rPr>
                <w:sz w:val="20"/>
                <w:szCs w:val="20"/>
                <w:lang w:eastAsia="en-US"/>
              </w:rPr>
              <w:t>- 2</w:t>
            </w:r>
          </w:p>
          <w:p w:rsidR="00BB7149" w:rsidRPr="00406F5D" w:rsidRDefault="00BB7149" w:rsidP="00BB7149">
            <w:pPr>
              <w:tabs>
                <w:tab w:val="left" w:pos="142"/>
              </w:tabs>
              <w:ind w:right="-172"/>
              <w:rPr>
                <w:sz w:val="20"/>
                <w:szCs w:val="20"/>
                <w:lang w:eastAsia="en-US"/>
              </w:rPr>
            </w:pPr>
            <w:r w:rsidRPr="00406F5D">
              <w:rPr>
                <w:sz w:val="20"/>
                <w:szCs w:val="20"/>
                <w:lang w:eastAsia="en-US"/>
              </w:rPr>
              <w:t>4.Максимальный процент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Иные параметры:</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Максимальная площадь помещении = 100 </w:t>
            </w:r>
            <w:proofErr w:type="spellStart"/>
            <w:r w:rsidRPr="00406F5D">
              <w:rPr>
                <w:sz w:val="20"/>
                <w:szCs w:val="20"/>
                <w:lang w:eastAsia="en-US"/>
              </w:rPr>
              <w:t>кв.м</w:t>
            </w:r>
            <w:proofErr w:type="spellEnd"/>
            <w:r w:rsidRPr="00406F5D">
              <w:rPr>
                <w:sz w:val="20"/>
                <w:szCs w:val="20"/>
                <w:lang w:eastAsia="en-US"/>
              </w:rPr>
              <w:t>.</w:t>
            </w:r>
          </w:p>
          <w:p w:rsidR="00BB7149" w:rsidRPr="00406F5D" w:rsidRDefault="00BB7149" w:rsidP="00BB7149">
            <w:pPr>
              <w:ind w:right="-172"/>
              <w:rPr>
                <w:sz w:val="20"/>
                <w:szCs w:val="20"/>
              </w:rPr>
            </w:pPr>
          </w:p>
        </w:tc>
        <w:tc>
          <w:tcPr>
            <w:tcW w:w="3261" w:type="dxa"/>
            <w:vMerge w:val="restart"/>
            <w:shd w:val="clear" w:color="auto" w:fill="auto"/>
          </w:tcPr>
          <w:p w:rsidR="00BB7149" w:rsidRPr="00BB7149" w:rsidRDefault="00BB7149" w:rsidP="00BB7149">
            <w:pPr>
              <w:ind w:right="-172"/>
              <w:rPr>
                <w:sz w:val="20"/>
                <w:szCs w:val="20"/>
              </w:rPr>
            </w:pPr>
            <w:r w:rsidRPr="00BB7149">
              <w:rPr>
                <w:sz w:val="20"/>
                <w:szCs w:val="20"/>
              </w:rPr>
              <w:t>Отдельно стоящие, для обслуживания зоны.</w:t>
            </w:r>
          </w:p>
          <w:p w:rsidR="00BB7149" w:rsidRPr="00406F5D" w:rsidRDefault="00BB7149" w:rsidP="00BB7149">
            <w:pPr>
              <w:ind w:right="-172"/>
              <w:rPr>
                <w:sz w:val="20"/>
                <w:szCs w:val="20"/>
              </w:rPr>
            </w:pPr>
            <w:r w:rsidRPr="00BB7149">
              <w:rPr>
                <w:sz w:val="20"/>
                <w:szCs w:val="20"/>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B7149" w:rsidRPr="00406F5D" w:rsidTr="002F0264">
        <w:tc>
          <w:tcPr>
            <w:tcW w:w="2430" w:type="dxa"/>
          </w:tcPr>
          <w:p w:rsidR="00BB7149" w:rsidRPr="00406F5D" w:rsidRDefault="00BB7149" w:rsidP="00BB7149">
            <w:pPr>
              <w:ind w:right="33"/>
              <w:rPr>
                <w:sz w:val="20"/>
                <w:szCs w:val="20"/>
              </w:rPr>
            </w:pPr>
            <w:r w:rsidRPr="00406F5D">
              <w:rPr>
                <w:sz w:val="20"/>
                <w:szCs w:val="20"/>
              </w:rPr>
              <w:t>Бытовое обслуживание 3.3.</w:t>
            </w:r>
          </w:p>
          <w:p w:rsidR="00BB7149" w:rsidRPr="00406F5D" w:rsidRDefault="00BB7149" w:rsidP="00BB7149">
            <w:pPr>
              <w:ind w:right="33"/>
              <w:rPr>
                <w:sz w:val="20"/>
                <w:szCs w:val="20"/>
              </w:rPr>
            </w:pPr>
          </w:p>
        </w:tc>
        <w:tc>
          <w:tcPr>
            <w:tcW w:w="2835" w:type="dxa"/>
          </w:tcPr>
          <w:p w:rsidR="00BB7149" w:rsidRPr="00406F5D" w:rsidRDefault="00BB7149" w:rsidP="00BB7149">
            <w:pPr>
              <w:ind w:right="33"/>
              <w:rPr>
                <w:sz w:val="20"/>
                <w:szCs w:val="20"/>
              </w:rPr>
            </w:pPr>
            <w:r w:rsidRPr="00406F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B7149" w:rsidRPr="00406F5D" w:rsidRDefault="00BB7149" w:rsidP="00BB7149">
            <w:pPr>
              <w:ind w:right="33"/>
              <w:rPr>
                <w:sz w:val="20"/>
                <w:szCs w:val="20"/>
              </w:rPr>
            </w:pPr>
          </w:p>
        </w:tc>
        <w:tc>
          <w:tcPr>
            <w:tcW w:w="2532" w:type="dxa"/>
            <w:shd w:val="clear" w:color="auto" w:fill="auto"/>
          </w:tcPr>
          <w:p w:rsidR="00BB7149" w:rsidRPr="00406F5D" w:rsidRDefault="00BB7149" w:rsidP="00BB7149">
            <w:pPr>
              <w:ind w:right="33"/>
              <w:rPr>
                <w:sz w:val="20"/>
                <w:szCs w:val="20"/>
              </w:rPr>
            </w:pPr>
            <w:r w:rsidRPr="00406F5D">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BB7149" w:rsidRPr="00406F5D" w:rsidRDefault="00BB7149" w:rsidP="00BB7149">
            <w:pPr>
              <w:widowControl w:val="0"/>
              <w:tabs>
                <w:tab w:val="left" w:pos="142"/>
              </w:tabs>
              <w:autoSpaceDE w:val="0"/>
              <w:autoSpaceDN w:val="0"/>
              <w:adjustRightInd w:val="0"/>
              <w:ind w:right="-172"/>
              <w:rPr>
                <w:sz w:val="20"/>
                <w:szCs w:val="20"/>
                <w:lang w:eastAsia="en-US"/>
              </w:rPr>
            </w:pPr>
          </w:p>
        </w:tc>
        <w:tc>
          <w:tcPr>
            <w:tcW w:w="3261" w:type="dxa"/>
            <w:vMerge/>
            <w:shd w:val="clear" w:color="auto" w:fill="auto"/>
          </w:tcPr>
          <w:p w:rsidR="00BB7149" w:rsidRPr="00406F5D" w:rsidRDefault="00BB7149" w:rsidP="00BB7149">
            <w:pPr>
              <w:ind w:right="-172"/>
              <w:rPr>
                <w:sz w:val="20"/>
                <w:szCs w:val="20"/>
              </w:rPr>
            </w:pPr>
          </w:p>
        </w:tc>
      </w:tr>
      <w:tr w:rsidR="00BB7149" w:rsidRPr="00406F5D" w:rsidTr="002F0264">
        <w:tc>
          <w:tcPr>
            <w:tcW w:w="2430" w:type="dxa"/>
          </w:tcPr>
          <w:p w:rsidR="00BB7149" w:rsidRPr="00406F5D" w:rsidRDefault="00BB7149" w:rsidP="00BB7149">
            <w:pPr>
              <w:widowControl w:val="0"/>
              <w:tabs>
                <w:tab w:val="left" w:pos="142"/>
              </w:tabs>
              <w:autoSpaceDE w:val="0"/>
              <w:rPr>
                <w:sz w:val="20"/>
                <w:szCs w:val="20"/>
              </w:rPr>
            </w:pPr>
            <w:r w:rsidRPr="00406F5D">
              <w:rPr>
                <w:sz w:val="20"/>
                <w:szCs w:val="20"/>
              </w:rPr>
              <w:t>Спорт 5.1.</w:t>
            </w:r>
          </w:p>
        </w:tc>
        <w:tc>
          <w:tcPr>
            <w:tcW w:w="2835" w:type="dxa"/>
          </w:tcPr>
          <w:p w:rsidR="00BB7149" w:rsidRPr="00406F5D" w:rsidRDefault="00BB7149" w:rsidP="00BB7149">
            <w:pPr>
              <w:widowControl w:val="0"/>
              <w:tabs>
                <w:tab w:val="left" w:pos="142"/>
              </w:tabs>
              <w:autoSpaceDE w:val="0"/>
              <w:rPr>
                <w:sz w:val="20"/>
                <w:szCs w:val="20"/>
              </w:rPr>
            </w:pPr>
            <w:r w:rsidRPr="00406F5D">
              <w:rPr>
                <w:rFonts w:eastAsia="DengXi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w:t>
            </w:r>
            <w:r w:rsidR="00F10F0D">
              <w:rPr>
                <w:rFonts w:eastAsia="DengXian"/>
                <w:sz w:val="20"/>
                <w:szCs w:val="20"/>
              </w:rPr>
              <w:t>–</w:t>
            </w:r>
            <w:r w:rsidRPr="00406F5D">
              <w:rPr>
                <w:rFonts w:eastAsia="DengXian"/>
                <w:sz w:val="20"/>
                <w:szCs w:val="20"/>
              </w:rPr>
              <w:t xml:space="preserve"> 5.1.7</w:t>
            </w:r>
          </w:p>
        </w:tc>
        <w:tc>
          <w:tcPr>
            <w:tcW w:w="2532" w:type="dxa"/>
            <w:shd w:val="clear" w:color="auto" w:fill="auto"/>
          </w:tcPr>
          <w:p w:rsidR="00BB7149" w:rsidRPr="00406F5D" w:rsidRDefault="00BB7149" w:rsidP="00BB7149">
            <w:pPr>
              <w:tabs>
                <w:tab w:val="left" w:pos="142"/>
              </w:tabs>
              <w:overflowPunct w:val="0"/>
              <w:autoSpaceDE w:val="0"/>
              <w:autoSpaceDN w:val="0"/>
              <w:adjustRightInd w:val="0"/>
              <w:rPr>
                <w:sz w:val="20"/>
                <w:szCs w:val="20"/>
              </w:rPr>
            </w:pPr>
            <w:r w:rsidRPr="00406F5D">
              <w:rPr>
                <w:sz w:val="20"/>
                <w:szCs w:val="20"/>
              </w:rPr>
              <w:t>Спортивные сооружения (открытые, крытые).</w:t>
            </w:r>
          </w:p>
          <w:p w:rsidR="00BB7149" w:rsidRPr="00406F5D" w:rsidRDefault="00BB7149" w:rsidP="00BB7149">
            <w:pPr>
              <w:tabs>
                <w:tab w:val="left" w:pos="142"/>
              </w:tabs>
              <w:overflowPunct w:val="0"/>
              <w:autoSpaceDE w:val="0"/>
              <w:autoSpaceDN w:val="0"/>
              <w:adjustRightInd w:val="0"/>
              <w:rPr>
                <w:rFonts w:eastAsia="Calibri"/>
                <w:sz w:val="20"/>
                <w:szCs w:val="20"/>
                <w:lang w:eastAsia="en-US"/>
              </w:rPr>
            </w:pPr>
            <w:r w:rsidRPr="00406F5D">
              <w:rPr>
                <w:sz w:val="20"/>
                <w:szCs w:val="20"/>
              </w:rPr>
              <w:t>Спортивные клубы, спортивные залы, бассейны</w:t>
            </w:r>
          </w:p>
        </w:tc>
        <w:tc>
          <w:tcPr>
            <w:tcW w:w="3969" w:type="dxa"/>
            <w:shd w:val="clear" w:color="auto" w:fill="auto"/>
          </w:tcPr>
          <w:p w:rsidR="00BB7149" w:rsidRPr="00406F5D" w:rsidRDefault="00BB7149" w:rsidP="00BB7149">
            <w:pPr>
              <w:rPr>
                <w:sz w:val="20"/>
                <w:szCs w:val="20"/>
                <w:lang w:eastAsia="en-US"/>
              </w:rPr>
            </w:pPr>
            <w:r w:rsidRPr="00406F5D">
              <w:rPr>
                <w:sz w:val="20"/>
                <w:szCs w:val="20"/>
              </w:rPr>
              <w:t>1.Предельные размеры земельного участка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 xml:space="preserve">2.Минимальный отступ от границ земельного участка –3 м. </w:t>
            </w:r>
          </w:p>
          <w:p w:rsidR="00BB7149" w:rsidRPr="00406F5D" w:rsidRDefault="00BB7149" w:rsidP="00BB7149">
            <w:pPr>
              <w:tabs>
                <w:tab w:val="left" w:pos="142"/>
              </w:tabs>
              <w:ind w:right="-172"/>
              <w:rPr>
                <w:sz w:val="20"/>
                <w:szCs w:val="20"/>
                <w:lang w:eastAsia="en-US"/>
              </w:rPr>
            </w:pPr>
            <w:r w:rsidRPr="00406F5D">
              <w:rPr>
                <w:sz w:val="20"/>
                <w:szCs w:val="20"/>
                <w:lang w:eastAsia="en-US"/>
              </w:rPr>
              <w:t>3.Предельное количество этажей, предельная высота зданий, строений, сооружении не устанавливается.</w:t>
            </w:r>
          </w:p>
          <w:p w:rsidR="00BB7149" w:rsidRPr="00406F5D" w:rsidRDefault="00BB7149" w:rsidP="00BB7149">
            <w:pPr>
              <w:tabs>
                <w:tab w:val="left" w:pos="142"/>
              </w:tabs>
              <w:ind w:right="-172"/>
              <w:rPr>
                <w:sz w:val="20"/>
                <w:szCs w:val="20"/>
                <w:lang w:eastAsia="en-US"/>
              </w:rPr>
            </w:pPr>
            <w:r w:rsidRPr="00406F5D">
              <w:rPr>
                <w:sz w:val="20"/>
                <w:szCs w:val="20"/>
                <w:lang w:eastAsia="en-US"/>
              </w:rPr>
              <w:t>4.Максимальный процент застройки – 70.</w:t>
            </w:r>
          </w:p>
          <w:p w:rsidR="00BB7149" w:rsidRPr="00406F5D" w:rsidRDefault="00BB7149" w:rsidP="00BB7149">
            <w:pPr>
              <w:tabs>
                <w:tab w:val="left" w:pos="142"/>
              </w:tabs>
              <w:ind w:right="-172"/>
              <w:rPr>
                <w:sz w:val="20"/>
                <w:szCs w:val="20"/>
                <w:lang w:eastAsia="en-US"/>
              </w:rPr>
            </w:pPr>
          </w:p>
          <w:p w:rsidR="00BB7149" w:rsidRPr="00406F5D" w:rsidRDefault="00BB7149" w:rsidP="00BB7149">
            <w:pPr>
              <w:tabs>
                <w:tab w:val="left" w:pos="142"/>
              </w:tabs>
              <w:ind w:right="-172"/>
              <w:rPr>
                <w:sz w:val="20"/>
                <w:szCs w:val="20"/>
                <w:lang w:eastAsia="en-US"/>
              </w:rPr>
            </w:pPr>
            <w:r w:rsidRPr="00406F5D">
              <w:rPr>
                <w:sz w:val="20"/>
                <w:szCs w:val="20"/>
                <w:lang w:eastAsia="en-US"/>
              </w:rPr>
              <w:t>Иные параметры:</w:t>
            </w:r>
          </w:p>
          <w:p w:rsidR="00BB7149" w:rsidRPr="00406F5D" w:rsidRDefault="00BB7149" w:rsidP="00BB7149">
            <w:pPr>
              <w:tabs>
                <w:tab w:val="left" w:pos="142"/>
              </w:tabs>
              <w:ind w:right="-172"/>
              <w:rPr>
                <w:sz w:val="20"/>
                <w:szCs w:val="20"/>
                <w:lang w:eastAsia="en-US"/>
              </w:rPr>
            </w:pPr>
            <w:r w:rsidRPr="00406F5D">
              <w:rPr>
                <w:sz w:val="20"/>
                <w:szCs w:val="20"/>
                <w:lang w:eastAsia="en-US"/>
              </w:rPr>
              <w:t>Минимальный отступ от красных линий – 5 м.</w:t>
            </w:r>
          </w:p>
          <w:p w:rsidR="00BB7149" w:rsidRPr="00406F5D" w:rsidRDefault="00BB7149" w:rsidP="00BB7149">
            <w:pPr>
              <w:tabs>
                <w:tab w:val="left" w:pos="142"/>
              </w:tabs>
              <w:ind w:right="-172"/>
              <w:rPr>
                <w:sz w:val="20"/>
                <w:szCs w:val="20"/>
                <w:lang w:eastAsia="en-US"/>
              </w:rPr>
            </w:pPr>
            <w:r w:rsidRPr="00406F5D">
              <w:rPr>
                <w:sz w:val="20"/>
                <w:szCs w:val="20"/>
                <w:lang w:eastAsia="en-US"/>
              </w:rPr>
              <w:t>Минимальный процент озеленения – 10.</w:t>
            </w:r>
          </w:p>
          <w:p w:rsidR="00BB7149" w:rsidRPr="00406F5D" w:rsidRDefault="00BB7149" w:rsidP="00BB7149">
            <w:pPr>
              <w:widowControl w:val="0"/>
              <w:tabs>
                <w:tab w:val="left" w:pos="142"/>
              </w:tabs>
              <w:autoSpaceDE w:val="0"/>
              <w:autoSpaceDN w:val="0"/>
              <w:adjustRightInd w:val="0"/>
              <w:ind w:right="-172"/>
              <w:rPr>
                <w:sz w:val="20"/>
                <w:szCs w:val="20"/>
                <w:lang w:eastAsia="en-US"/>
              </w:rPr>
            </w:pPr>
          </w:p>
        </w:tc>
        <w:tc>
          <w:tcPr>
            <w:tcW w:w="3261" w:type="dxa"/>
            <w:vMerge/>
            <w:shd w:val="clear" w:color="auto" w:fill="auto"/>
          </w:tcPr>
          <w:p w:rsidR="00BB7149" w:rsidRPr="00406F5D" w:rsidRDefault="00BB7149" w:rsidP="00BB7149">
            <w:pPr>
              <w:ind w:right="-172"/>
              <w:rPr>
                <w:sz w:val="20"/>
                <w:szCs w:val="20"/>
              </w:rPr>
            </w:pPr>
          </w:p>
        </w:tc>
      </w:tr>
      <w:tr w:rsidR="00BB7149" w:rsidRPr="00406F5D" w:rsidTr="002F0264">
        <w:tc>
          <w:tcPr>
            <w:tcW w:w="2430" w:type="dxa"/>
          </w:tcPr>
          <w:p w:rsidR="00BB7149" w:rsidRPr="00406F5D" w:rsidRDefault="00BB7149" w:rsidP="00BB7149">
            <w:pPr>
              <w:ind w:right="-172"/>
              <w:rPr>
                <w:sz w:val="20"/>
                <w:szCs w:val="20"/>
              </w:rPr>
            </w:pPr>
            <w:r w:rsidRPr="00406F5D">
              <w:rPr>
                <w:sz w:val="20"/>
                <w:szCs w:val="20"/>
              </w:rPr>
              <w:t>Магазины 4.4</w:t>
            </w:r>
          </w:p>
        </w:tc>
        <w:tc>
          <w:tcPr>
            <w:tcW w:w="2835" w:type="dxa"/>
          </w:tcPr>
          <w:p w:rsidR="00BB7149" w:rsidRPr="00406F5D" w:rsidRDefault="00BB7149" w:rsidP="00BB7149">
            <w:pPr>
              <w:ind w:right="-172"/>
              <w:rPr>
                <w:sz w:val="20"/>
                <w:szCs w:val="20"/>
              </w:rPr>
            </w:pPr>
            <w:r w:rsidRPr="00406F5D">
              <w:rPr>
                <w:sz w:val="20"/>
                <w:szCs w:val="20"/>
              </w:rPr>
              <w:t>Размещение объектов, предназначенных для продажи товаров, торговая площадь которых составляет до 5000 кв. м</w:t>
            </w:r>
          </w:p>
          <w:p w:rsidR="00BB7149" w:rsidRPr="00406F5D" w:rsidRDefault="00BB7149" w:rsidP="00BB7149">
            <w:pPr>
              <w:ind w:right="-172"/>
              <w:rPr>
                <w:sz w:val="20"/>
                <w:szCs w:val="20"/>
              </w:rPr>
            </w:pPr>
          </w:p>
        </w:tc>
        <w:tc>
          <w:tcPr>
            <w:tcW w:w="2532" w:type="dxa"/>
            <w:shd w:val="clear" w:color="auto" w:fill="auto"/>
          </w:tcPr>
          <w:p w:rsidR="00BB7149" w:rsidRPr="00406F5D" w:rsidRDefault="00BB7149" w:rsidP="00BB7149">
            <w:pPr>
              <w:ind w:right="-172"/>
              <w:rPr>
                <w:sz w:val="20"/>
                <w:szCs w:val="20"/>
              </w:rPr>
            </w:pPr>
            <w:r w:rsidRPr="00406F5D">
              <w:rPr>
                <w:sz w:val="20"/>
                <w:szCs w:val="20"/>
              </w:rPr>
              <w:t>Предприятия розничной и мелкооптовой торговли.</w:t>
            </w:r>
          </w:p>
          <w:p w:rsidR="00BB7149" w:rsidRPr="00406F5D" w:rsidRDefault="00BB7149" w:rsidP="00BB7149">
            <w:pPr>
              <w:ind w:right="-172"/>
              <w:rPr>
                <w:sz w:val="20"/>
                <w:szCs w:val="20"/>
              </w:rPr>
            </w:pPr>
            <w:r w:rsidRPr="00406F5D">
              <w:rPr>
                <w:sz w:val="20"/>
                <w:szCs w:val="20"/>
              </w:rPr>
              <w:t>Предприятия мелкорозничной торговли во временных сооружениях (киоски, павильоны, палатки).</w:t>
            </w:r>
          </w:p>
          <w:p w:rsidR="00BB7149" w:rsidRPr="00406F5D" w:rsidRDefault="00BB7149" w:rsidP="00BB7149">
            <w:pPr>
              <w:ind w:right="-172"/>
              <w:rPr>
                <w:sz w:val="20"/>
                <w:szCs w:val="20"/>
              </w:rPr>
            </w:pPr>
          </w:p>
        </w:tc>
        <w:tc>
          <w:tcPr>
            <w:tcW w:w="3969" w:type="dxa"/>
            <w:shd w:val="clear" w:color="auto" w:fill="auto"/>
          </w:tcPr>
          <w:p w:rsidR="00BB7149" w:rsidRPr="00406F5D" w:rsidRDefault="00BB7149" w:rsidP="00BB7149">
            <w:pPr>
              <w:ind w:right="-172"/>
              <w:rPr>
                <w:sz w:val="20"/>
                <w:szCs w:val="20"/>
              </w:rPr>
            </w:pPr>
            <w:r w:rsidRPr="00406F5D">
              <w:rPr>
                <w:sz w:val="20"/>
                <w:szCs w:val="20"/>
              </w:rPr>
              <w:t>1.Предельные размеры земельного участка не устанавливается.</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widowControl w:val="0"/>
              <w:jc w:val="both"/>
              <w:rPr>
                <w:sz w:val="20"/>
                <w:szCs w:val="20"/>
              </w:rPr>
            </w:pPr>
            <w:r w:rsidRPr="00406F5D">
              <w:rPr>
                <w:sz w:val="20"/>
                <w:szCs w:val="20"/>
              </w:rPr>
              <w:t xml:space="preserve">3.Максимальное количество этажей </w:t>
            </w:r>
            <w:r w:rsidR="00F10F0D">
              <w:rPr>
                <w:sz w:val="20"/>
                <w:szCs w:val="20"/>
              </w:rPr>
              <w:t>–</w:t>
            </w:r>
            <w:r w:rsidRPr="00406F5D">
              <w:rPr>
                <w:sz w:val="20"/>
                <w:szCs w:val="20"/>
              </w:rPr>
              <w:t xml:space="preserve"> 2.</w:t>
            </w:r>
          </w:p>
          <w:p w:rsidR="00BB7149" w:rsidRPr="00406F5D" w:rsidRDefault="00BB7149" w:rsidP="00BB7149">
            <w:pPr>
              <w:widowControl w:val="0"/>
              <w:jc w:val="both"/>
              <w:rPr>
                <w:sz w:val="20"/>
                <w:szCs w:val="20"/>
              </w:rPr>
            </w:pPr>
            <w:r w:rsidRPr="00406F5D">
              <w:rPr>
                <w:sz w:val="20"/>
                <w:szCs w:val="20"/>
              </w:rPr>
              <w:t>Максимальная высота зданий, строений сооружений –  10 м.;</w:t>
            </w:r>
          </w:p>
          <w:p w:rsidR="00BB7149" w:rsidRPr="00406F5D" w:rsidRDefault="00BB7149" w:rsidP="00BB7149">
            <w:pPr>
              <w:widowControl w:val="0"/>
              <w:jc w:val="both"/>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BB7149" w:rsidRPr="00406F5D" w:rsidRDefault="00BB7149" w:rsidP="00BB7149">
            <w:pPr>
              <w:widowControl w:val="0"/>
              <w:jc w:val="both"/>
              <w:rPr>
                <w:i/>
                <w:sz w:val="20"/>
                <w:szCs w:val="20"/>
              </w:rPr>
            </w:pPr>
            <w:r w:rsidRPr="00406F5D">
              <w:rPr>
                <w:i/>
                <w:sz w:val="20"/>
                <w:szCs w:val="20"/>
              </w:rPr>
              <w:t>Иные параметры:</w:t>
            </w:r>
          </w:p>
          <w:p w:rsidR="00BB7149" w:rsidRPr="00406F5D" w:rsidRDefault="00BB7149" w:rsidP="00BB7149">
            <w:pPr>
              <w:ind w:right="-172"/>
              <w:rPr>
                <w:sz w:val="20"/>
                <w:szCs w:val="20"/>
              </w:rPr>
            </w:pPr>
            <w:r w:rsidRPr="00406F5D">
              <w:rPr>
                <w:spacing w:val="-4"/>
                <w:sz w:val="20"/>
                <w:szCs w:val="20"/>
              </w:rPr>
              <w:t>Максимальная высота оград – 1,5 м</w:t>
            </w:r>
            <w:r w:rsidRPr="00406F5D">
              <w:rPr>
                <w:sz w:val="20"/>
                <w:szCs w:val="20"/>
              </w:rPr>
              <w:t>.</w:t>
            </w:r>
          </w:p>
          <w:p w:rsidR="00BB7149" w:rsidRPr="00406F5D" w:rsidRDefault="00BB7149" w:rsidP="00BB7149">
            <w:pPr>
              <w:widowControl w:val="0"/>
              <w:jc w:val="both"/>
              <w:rPr>
                <w:sz w:val="20"/>
                <w:szCs w:val="20"/>
              </w:rPr>
            </w:pPr>
            <w:r w:rsidRPr="00406F5D">
              <w:rPr>
                <w:sz w:val="20"/>
                <w:szCs w:val="20"/>
              </w:rPr>
              <w:t xml:space="preserve">Торговая площадь – до3 </w:t>
            </w:r>
            <w:proofErr w:type="spellStart"/>
            <w:r w:rsidRPr="00406F5D">
              <w:rPr>
                <w:sz w:val="20"/>
                <w:szCs w:val="20"/>
              </w:rPr>
              <w:t>кв.м</w:t>
            </w:r>
            <w:proofErr w:type="spellEnd"/>
            <w:r w:rsidRPr="00406F5D">
              <w:rPr>
                <w:sz w:val="20"/>
                <w:szCs w:val="20"/>
              </w:rPr>
              <w:t>.</w:t>
            </w:r>
          </w:p>
        </w:tc>
        <w:tc>
          <w:tcPr>
            <w:tcW w:w="3261" w:type="dxa"/>
            <w:vMerge/>
            <w:shd w:val="clear" w:color="auto" w:fill="auto"/>
          </w:tcPr>
          <w:p w:rsidR="00BB7149" w:rsidRPr="00406F5D" w:rsidRDefault="00BB7149" w:rsidP="00BB7149">
            <w:pPr>
              <w:ind w:right="-172"/>
              <w:jc w:val="center"/>
              <w:rPr>
                <w:sz w:val="20"/>
                <w:szCs w:val="20"/>
              </w:rPr>
            </w:pPr>
          </w:p>
        </w:tc>
      </w:tr>
      <w:tr w:rsidR="00BB7149" w:rsidRPr="00406F5D" w:rsidTr="002F0264">
        <w:tc>
          <w:tcPr>
            <w:tcW w:w="2430" w:type="dxa"/>
          </w:tcPr>
          <w:p w:rsidR="00BB7149" w:rsidRPr="00406F5D" w:rsidRDefault="00BB7149" w:rsidP="00BB7149">
            <w:pPr>
              <w:autoSpaceDE w:val="0"/>
              <w:autoSpaceDN w:val="0"/>
              <w:adjustRightInd w:val="0"/>
              <w:ind w:right="33"/>
              <w:jc w:val="both"/>
              <w:rPr>
                <w:sz w:val="20"/>
                <w:szCs w:val="20"/>
                <w:lang w:eastAsia="en-US"/>
              </w:rPr>
            </w:pPr>
            <w:r w:rsidRPr="00406F5D">
              <w:rPr>
                <w:sz w:val="20"/>
                <w:szCs w:val="20"/>
                <w:lang w:eastAsia="en-US"/>
              </w:rPr>
              <w:t>Банковская и страховая деятельность 4.5.</w:t>
            </w:r>
          </w:p>
          <w:p w:rsidR="00BB7149" w:rsidRPr="00406F5D" w:rsidRDefault="00BB7149" w:rsidP="00BB7149">
            <w:pPr>
              <w:ind w:right="33"/>
              <w:rPr>
                <w:sz w:val="20"/>
                <w:szCs w:val="20"/>
              </w:rPr>
            </w:pPr>
          </w:p>
        </w:tc>
        <w:tc>
          <w:tcPr>
            <w:tcW w:w="2835" w:type="dxa"/>
          </w:tcPr>
          <w:p w:rsidR="00BB7149" w:rsidRPr="00406F5D" w:rsidRDefault="00BB7149" w:rsidP="00BB7149">
            <w:pPr>
              <w:autoSpaceDE w:val="0"/>
              <w:autoSpaceDN w:val="0"/>
              <w:adjustRightInd w:val="0"/>
              <w:ind w:right="33"/>
              <w:jc w:val="both"/>
              <w:rPr>
                <w:sz w:val="20"/>
                <w:szCs w:val="20"/>
                <w:lang w:eastAsia="en-US"/>
              </w:rPr>
            </w:pPr>
            <w:r w:rsidRPr="00406F5D">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BB7149" w:rsidRPr="00406F5D" w:rsidRDefault="00BB7149" w:rsidP="00BB7149">
            <w:pPr>
              <w:ind w:right="33"/>
              <w:rPr>
                <w:sz w:val="20"/>
                <w:szCs w:val="20"/>
              </w:rPr>
            </w:pPr>
          </w:p>
        </w:tc>
        <w:tc>
          <w:tcPr>
            <w:tcW w:w="2532" w:type="dxa"/>
            <w:shd w:val="clear" w:color="auto" w:fill="auto"/>
          </w:tcPr>
          <w:p w:rsidR="00BB7149" w:rsidRPr="00406F5D" w:rsidRDefault="00BB7149" w:rsidP="00BB7149">
            <w:pPr>
              <w:ind w:right="33"/>
              <w:rPr>
                <w:sz w:val="20"/>
                <w:szCs w:val="20"/>
              </w:rPr>
            </w:pPr>
            <w:r w:rsidRPr="00406F5D">
              <w:rPr>
                <w:sz w:val="20"/>
                <w:szCs w:val="20"/>
              </w:rPr>
              <w:t>Организации, оказывающие банковские и страховые услуги</w:t>
            </w:r>
          </w:p>
        </w:tc>
        <w:tc>
          <w:tcPr>
            <w:tcW w:w="3969" w:type="dxa"/>
            <w:shd w:val="clear" w:color="auto" w:fill="auto"/>
          </w:tcPr>
          <w:p w:rsidR="00BB7149" w:rsidRPr="00406F5D" w:rsidRDefault="00BB7149" w:rsidP="00BB7149">
            <w:pPr>
              <w:ind w:left="34"/>
              <w:rPr>
                <w:sz w:val="20"/>
                <w:szCs w:val="20"/>
              </w:rPr>
            </w:pPr>
            <w:r w:rsidRPr="00406F5D">
              <w:rPr>
                <w:sz w:val="20"/>
                <w:szCs w:val="20"/>
              </w:rPr>
              <w:t xml:space="preserve">1.Минимальный размер земельного участка – 1500 </w:t>
            </w:r>
            <w:proofErr w:type="spellStart"/>
            <w:r w:rsidRPr="00406F5D">
              <w:rPr>
                <w:sz w:val="20"/>
                <w:szCs w:val="20"/>
              </w:rPr>
              <w:t>кв.м</w:t>
            </w:r>
            <w:proofErr w:type="spellEnd"/>
            <w:r w:rsidRPr="00406F5D">
              <w:rPr>
                <w:sz w:val="20"/>
                <w:szCs w:val="20"/>
              </w:rPr>
              <w:t xml:space="preserve">. </w:t>
            </w:r>
          </w:p>
          <w:p w:rsidR="00BB7149" w:rsidRPr="00406F5D" w:rsidRDefault="00BB7149" w:rsidP="00BB7149">
            <w:pPr>
              <w:rPr>
                <w:sz w:val="20"/>
                <w:szCs w:val="20"/>
              </w:rPr>
            </w:pPr>
            <w:r w:rsidRPr="00406F5D">
              <w:rPr>
                <w:sz w:val="20"/>
                <w:szCs w:val="20"/>
              </w:rPr>
              <w:t xml:space="preserve">Максимальный размер земельного участка – 2500 </w:t>
            </w:r>
            <w:proofErr w:type="spellStart"/>
            <w:r w:rsidRPr="00406F5D">
              <w:rPr>
                <w:sz w:val="20"/>
                <w:szCs w:val="20"/>
              </w:rPr>
              <w:t>кв.м</w:t>
            </w:r>
            <w:proofErr w:type="spellEnd"/>
            <w:r w:rsidRPr="00406F5D">
              <w:rPr>
                <w:sz w:val="20"/>
                <w:szCs w:val="20"/>
              </w:rPr>
              <w:t xml:space="preserve">. </w:t>
            </w:r>
          </w:p>
          <w:p w:rsidR="00BB7149" w:rsidRPr="00406F5D" w:rsidRDefault="00BB7149" w:rsidP="00BB7149">
            <w:pPr>
              <w:rPr>
                <w:sz w:val="20"/>
                <w:szCs w:val="20"/>
              </w:rPr>
            </w:pPr>
            <w:r w:rsidRPr="00406F5D">
              <w:rPr>
                <w:sz w:val="20"/>
                <w:szCs w:val="20"/>
              </w:rPr>
              <w:t xml:space="preserve">Минимальная длина стороны </w:t>
            </w:r>
          </w:p>
          <w:p w:rsidR="00BB7149" w:rsidRPr="00406F5D" w:rsidRDefault="00BB7149" w:rsidP="00BB7149">
            <w:pPr>
              <w:rPr>
                <w:sz w:val="20"/>
                <w:szCs w:val="20"/>
              </w:rPr>
            </w:pPr>
            <w:r w:rsidRPr="00406F5D">
              <w:rPr>
                <w:sz w:val="20"/>
                <w:szCs w:val="20"/>
              </w:rPr>
              <w:t xml:space="preserve"> земельного участка по уличному фронту – 30 м</w:t>
            </w:r>
          </w:p>
          <w:p w:rsidR="00BB7149" w:rsidRPr="00406F5D" w:rsidRDefault="00BB7149" w:rsidP="00BB7149">
            <w:pPr>
              <w:ind w:left="34"/>
              <w:rPr>
                <w:sz w:val="20"/>
                <w:szCs w:val="20"/>
              </w:rPr>
            </w:pPr>
            <w:r w:rsidRPr="00406F5D">
              <w:rPr>
                <w:sz w:val="20"/>
                <w:szCs w:val="20"/>
              </w:rPr>
              <w:t xml:space="preserve">Минимальная ширина/глубина – </w:t>
            </w:r>
          </w:p>
          <w:p w:rsidR="00BB7149" w:rsidRPr="00406F5D" w:rsidRDefault="00BB7149" w:rsidP="00BB7149">
            <w:pPr>
              <w:ind w:left="34"/>
              <w:rPr>
                <w:sz w:val="20"/>
                <w:szCs w:val="20"/>
              </w:rPr>
            </w:pPr>
            <w:r w:rsidRPr="00406F5D">
              <w:rPr>
                <w:sz w:val="20"/>
                <w:szCs w:val="20"/>
              </w:rPr>
              <w:t>15 м.</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widowControl w:val="0"/>
              <w:jc w:val="both"/>
              <w:rPr>
                <w:sz w:val="20"/>
                <w:szCs w:val="20"/>
              </w:rPr>
            </w:pPr>
            <w:r w:rsidRPr="00406F5D">
              <w:rPr>
                <w:sz w:val="20"/>
                <w:szCs w:val="20"/>
              </w:rPr>
              <w:t xml:space="preserve">3.Максимальное количество этажей </w:t>
            </w:r>
            <w:r w:rsidR="00F10F0D">
              <w:rPr>
                <w:sz w:val="20"/>
                <w:szCs w:val="20"/>
              </w:rPr>
              <w:t>–</w:t>
            </w:r>
            <w:r w:rsidRPr="00406F5D">
              <w:rPr>
                <w:sz w:val="20"/>
                <w:szCs w:val="20"/>
              </w:rPr>
              <w:t xml:space="preserve"> 3.</w:t>
            </w:r>
          </w:p>
          <w:p w:rsidR="00BB7149" w:rsidRPr="00406F5D" w:rsidRDefault="00BB7149" w:rsidP="00BB7149">
            <w:pPr>
              <w:rPr>
                <w:sz w:val="20"/>
                <w:szCs w:val="20"/>
              </w:rPr>
            </w:pPr>
            <w:r w:rsidRPr="00406F5D">
              <w:rPr>
                <w:sz w:val="20"/>
                <w:szCs w:val="20"/>
              </w:rPr>
              <w:t>4.Максимальный процент застройки – 70.</w:t>
            </w:r>
          </w:p>
          <w:p w:rsidR="00BB7149" w:rsidRPr="00406F5D" w:rsidRDefault="00BB7149" w:rsidP="00BB7149">
            <w:pPr>
              <w:rPr>
                <w:i/>
                <w:sz w:val="20"/>
                <w:szCs w:val="20"/>
              </w:rPr>
            </w:pPr>
            <w:r w:rsidRPr="00406F5D">
              <w:rPr>
                <w:i/>
                <w:sz w:val="20"/>
                <w:szCs w:val="20"/>
              </w:rPr>
              <w:t>Иные параметры:</w:t>
            </w:r>
          </w:p>
          <w:p w:rsidR="00BB7149" w:rsidRPr="00406F5D" w:rsidRDefault="00BB7149" w:rsidP="00BB7149">
            <w:pPr>
              <w:rPr>
                <w:sz w:val="20"/>
                <w:szCs w:val="20"/>
              </w:rPr>
            </w:pPr>
            <w:r w:rsidRPr="00406F5D">
              <w:rPr>
                <w:sz w:val="20"/>
                <w:szCs w:val="20"/>
              </w:rPr>
              <w:t>Минимальный процент озеленения – 10,</w:t>
            </w:r>
          </w:p>
          <w:p w:rsidR="00BB7149" w:rsidRPr="00406F5D" w:rsidRDefault="00BB7149" w:rsidP="00BB7149">
            <w:pPr>
              <w:rPr>
                <w:sz w:val="20"/>
                <w:szCs w:val="20"/>
              </w:rPr>
            </w:pPr>
            <w:r w:rsidRPr="00406F5D">
              <w:rPr>
                <w:sz w:val="20"/>
                <w:szCs w:val="20"/>
              </w:rPr>
              <w:t>Максимальная высота оград – 1,5 м.</w:t>
            </w:r>
          </w:p>
        </w:tc>
        <w:tc>
          <w:tcPr>
            <w:tcW w:w="3261" w:type="dxa"/>
            <w:vMerge/>
            <w:shd w:val="clear" w:color="auto" w:fill="auto"/>
          </w:tcPr>
          <w:p w:rsidR="00BB7149" w:rsidRPr="00406F5D" w:rsidRDefault="00BB7149" w:rsidP="00BB7149">
            <w:pPr>
              <w:ind w:right="-172"/>
              <w:jc w:val="center"/>
              <w:rPr>
                <w:sz w:val="20"/>
                <w:szCs w:val="20"/>
              </w:rPr>
            </w:pPr>
          </w:p>
        </w:tc>
      </w:tr>
      <w:tr w:rsidR="00BB7149" w:rsidRPr="00406F5D" w:rsidTr="002F0264">
        <w:tc>
          <w:tcPr>
            <w:tcW w:w="2430" w:type="dxa"/>
          </w:tcPr>
          <w:p w:rsidR="00BB7149" w:rsidRPr="00406F5D" w:rsidRDefault="00BB7149" w:rsidP="00BB7149">
            <w:pPr>
              <w:ind w:right="33"/>
              <w:rPr>
                <w:sz w:val="20"/>
                <w:szCs w:val="20"/>
              </w:rPr>
            </w:pPr>
            <w:r w:rsidRPr="00406F5D">
              <w:rPr>
                <w:sz w:val="20"/>
                <w:szCs w:val="20"/>
              </w:rPr>
              <w:t>Общественное питание 4.6.</w:t>
            </w:r>
          </w:p>
          <w:p w:rsidR="00BB7149" w:rsidRPr="00406F5D" w:rsidRDefault="00BB7149" w:rsidP="00BB7149">
            <w:pPr>
              <w:ind w:right="33"/>
              <w:rPr>
                <w:sz w:val="20"/>
                <w:szCs w:val="20"/>
              </w:rPr>
            </w:pPr>
          </w:p>
        </w:tc>
        <w:tc>
          <w:tcPr>
            <w:tcW w:w="2835" w:type="dxa"/>
          </w:tcPr>
          <w:p w:rsidR="00BB7149" w:rsidRPr="00406F5D" w:rsidRDefault="00BB7149" w:rsidP="00BB7149">
            <w:pPr>
              <w:ind w:right="33"/>
              <w:rPr>
                <w:sz w:val="20"/>
                <w:szCs w:val="20"/>
              </w:rPr>
            </w:pPr>
            <w:r w:rsidRPr="00406F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BB7149" w:rsidRPr="00406F5D" w:rsidRDefault="00BB7149" w:rsidP="00BB7149">
            <w:pPr>
              <w:ind w:right="33"/>
              <w:rPr>
                <w:sz w:val="20"/>
                <w:szCs w:val="20"/>
              </w:rPr>
            </w:pPr>
            <w:proofErr w:type="gramStart"/>
            <w:r w:rsidRPr="00406F5D">
              <w:rPr>
                <w:sz w:val="20"/>
                <w:szCs w:val="20"/>
              </w:rPr>
              <w:t>Объекты  общественного</w:t>
            </w:r>
            <w:proofErr w:type="gramEnd"/>
            <w:r w:rsidRPr="00406F5D">
              <w:rPr>
                <w:sz w:val="20"/>
                <w:szCs w:val="20"/>
              </w:rPr>
              <w:t xml:space="preserve"> питания</w:t>
            </w:r>
          </w:p>
          <w:p w:rsidR="00BB7149" w:rsidRPr="00406F5D" w:rsidRDefault="00BB7149" w:rsidP="00BB7149">
            <w:pPr>
              <w:ind w:right="33"/>
              <w:rPr>
                <w:sz w:val="20"/>
                <w:szCs w:val="20"/>
              </w:rPr>
            </w:pPr>
          </w:p>
        </w:tc>
        <w:tc>
          <w:tcPr>
            <w:tcW w:w="3969" w:type="dxa"/>
            <w:shd w:val="clear" w:color="auto" w:fill="auto"/>
          </w:tcPr>
          <w:p w:rsidR="00BB7149" w:rsidRPr="00406F5D" w:rsidRDefault="00BB7149" w:rsidP="00BB7149">
            <w:pPr>
              <w:rPr>
                <w:sz w:val="20"/>
                <w:szCs w:val="20"/>
              </w:rPr>
            </w:pPr>
            <w:r w:rsidRPr="00406F5D">
              <w:rPr>
                <w:sz w:val="20"/>
                <w:szCs w:val="20"/>
              </w:rPr>
              <w:t xml:space="preserve">1.Минимальный размер земельного участка – 1500 </w:t>
            </w:r>
            <w:proofErr w:type="spellStart"/>
            <w:r w:rsidRPr="00406F5D">
              <w:rPr>
                <w:sz w:val="20"/>
                <w:szCs w:val="20"/>
              </w:rPr>
              <w:t>кв.м</w:t>
            </w:r>
            <w:proofErr w:type="spellEnd"/>
            <w:r w:rsidRPr="00406F5D">
              <w:rPr>
                <w:sz w:val="20"/>
                <w:szCs w:val="20"/>
              </w:rPr>
              <w:t xml:space="preserve">. </w:t>
            </w:r>
          </w:p>
          <w:p w:rsidR="00BB7149" w:rsidRPr="00406F5D" w:rsidRDefault="00BB7149" w:rsidP="00BB7149">
            <w:pPr>
              <w:rPr>
                <w:sz w:val="20"/>
                <w:szCs w:val="20"/>
              </w:rPr>
            </w:pPr>
            <w:r w:rsidRPr="00406F5D">
              <w:rPr>
                <w:sz w:val="20"/>
                <w:szCs w:val="20"/>
              </w:rPr>
              <w:t xml:space="preserve">Максимальный размер земельного участка – 4000 </w:t>
            </w:r>
            <w:proofErr w:type="spellStart"/>
            <w:r w:rsidRPr="00406F5D">
              <w:rPr>
                <w:sz w:val="20"/>
                <w:szCs w:val="20"/>
              </w:rPr>
              <w:t>кв.м</w:t>
            </w:r>
            <w:proofErr w:type="spellEnd"/>
            <w:r w:rsidRPr="00406F5D">
              <w:rPr>
                <w:sz w:val="20"/>
                <w:szCs w:val="20"/>
              </w:rPr>
              <w:t xml:space="preserve">.  </w:t>
            </w:r>
          </w:p>
          <w:p w:rsidR="00BB7149" w:rsidRPr="00406F5D" w:rsidRDefault="00BB7149" w:rsidP="00BB7149">
            <w:pPr>
              <w:rPr>
                <w:sz w:val="20"/>
                <w:szCs w:val="20"/>
              </w:rPr>
            </w:pPr>
            <w:r w:rsidRPr="00406F5D">
              <w:rPr>
                <w:sz w:val="20"/>
                <w:szCs w:val="20"/>
              </w:rPr>
              <w:t>Минимальная длина стороны земельного участка по уличному фронту – 30 м</w:t>
            </w:r>
          </w:p>
          <w:p w:rsidR="00BB7149" w:rsidRPr="00406F5D" w:rsidRDefault="00BB7149" w:rsidP="00BB7149">
            <w:pPr>
              <w:rPr>
                <w:sz w:val="20"/>
                <w:szCs w:val="20"/>
              </w:rPr>
            </w:pPr>
            <w:r w:rsidRPr="00406F5D">
              <w:rPr>
                <w:sz w:val="20"/>
                <w:szCs w:val="20"/>
              </w:rPr>
              <w:t xml:space="preserve">Минимальная ширина/глубина – </w:t>
            </w:r>
          </w:p>
          <w:p w:rsidR="00BB7149" w:rsidRPr="00406F5D" w:rsidRDefault="00BB7149" w:rsidP="00BB7149">
            <w:pPr>
              <w:rPr>
                <w:sz w:val="20"/>
                <w:szCs w:val="20"/>
              </w:rPr>
            </w:pPr>
            <w:r w:rsidRPr="00406F5D">
              <w:rPr>
                <w:sz w:val="20"/>
                <w:szCs w:val="20"/>
              </w:rPr>
              <w:t>15 м.</w:t>
            </w:r>
            <w:r w:rsidRPr="00406F5D">
              <w:rPr>
                <w:rFonts w:ascii="Calibri" w:hAnsi="Calibri" w:cs="Calibri"/>
                <w:sz w:val="20"/>
                <w:szCs w:val="20"/>
              </w:rPr>
              <w:t xml:space="preserve"> </w:t>
            </w:r>
            <w:r w:rsidRPr="00406F5D">
              <w:rPr>
                <w:sz w:val="20"/>
                <w:szCs w:val="20"/>
              </w:rPr>
              <w:t>Минимальный процент озеленения – 10.</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widowControl w:val="0"/>
              <w:jc w:val="both"/>
              <w:rPr>
                <w:sz w:val="20"/>
                <w:szCs w:val="20"/>
              </w:rPr>
            </w:pPr>
            <w:r w:rsidRPr="00406F5D">
              <w:rPr>
                <w:sz w:val="20"/>
                <w:szCs w:val="20"/>
              </w:rPr>
              <w:t xml:space="preserve">3.Максимальное количество этажей </w:t>
            </w:r>
            <w:r w:rsidR="00F10F0D">
              <w:rPr>
                <w:sz w:val="20"/>
                <w:szCs w:val="20"/>
              </w:rPr>
              <w:t>–</w:t>
            </w:r>
            <w:r w:rsidRPr="00406F5D">
              <w:rPr>
                <w:sz w:val="20"/>
                <w:szCs w:val="20"/>
              </w:rPr>
              <w:t xml:space="preserve"> 3.</w:t>
            </w:r>
          </w:p>
          <w:p w:rsidR="00BB7149" w:rsidRPr="00406F5D" w:rsidRDefault="00BB7149" w:rsidP="00BB7149">
            <w:pPr>
              <w:rPr>
                <w:sz w:val="20"/>
                <w:szCs w:val="20"/>
              </w:rPr>
            </w:pPr>
            <w:r w:rsidRPr="00406F5D">
              <w:rPr>
                <w:sz w:val="20"/>
                <w:szCs w:val="20"/>
              </w:rPr>
              <w:t>4.Максимальный процент застройки – 70.</w:t>
            </w:r>
          </w:p>
          <w:p w:rsidR="00BB7149" w:rsidRPr="00406F5D" w:rsidRDefault="00BB7149" w:rsidP="00BB7149">
            <w:pPr>
              <w:rPr>
                <w:i/>
                <w:sz w:val="20"/>
                <w:szCs w:val="20"/>
              </w:rPr>
            </w:pPr>
            <w:r w:rsidRPr="00406F5D">
              <w:rPr>
                <w:i/>
                <w:sz w:val="20"/>
                <w:szCs w:val="20"/>
              </w:rPr>
              <w:t>Иные параметры:</w:t>
            </w:r>
          </w:p>
          <w:p w:rsidR="00BB7149" w:rsidRPr="00406F5D" w:rsidRDefault="00BB7149" w:rsidP="00BB7149">
            <w:pPr>
              <w:rPr>
                <w:sz w:val="20"/>
                <w:szCs w:val="20"/>
              </w:rPr>
            </w:pPr>
            <w:r w:rsidRPr="00406F5D">
              <w:rPr>
                <w:sz w:val="20"/>
                <w:szCs w:val="20"/>
              </w:rPr>
              <w:t>Максимальная высота оград – 1,5 м</w:t>
            </w:r>
          </w:p>
          <w:p w:rsidR="00BB7149" w:rsidRPr="00406F5D" w:rsidRDefault="00BB7149" w:rsidP="00BB7149">
            <w:pPr>
              <w:rPr>
                <w:sz w:val="20"/>
                <w:szCs w:val="20"/>
              </w:rPr>
            </w:pPr>
          </w:p>
        </w:tc>
        <w:tc>
          <w:tcPr>
            <w:tcW w:w="3261" w:type="dxa"/>
            <w:vMerge/>
            <w:shd w:val="clear" w:color="auto" w:fill="auto"/>
          </w:tcPr>
          <w:p w:rsidR="00BB7149" w:rsidRPr="00406F5D" w:rsidRDefault="00BB7149" w:rsidP="00BB7149">
            <w:pPr>
              <w:ind w:right="-172"/>
              <w:jc w:val="center"/>
              <w:rPr>
                <w:sz w:val="20"/>
                <w:szCs w:val="20"/>
              </w:rPr>
            </w:pPr>
          </w:p>
        </w:tc>
      </w:tr>
      <w:tr w:rsidR="00BB7149" w:rsidRPr="00406F5D" w:rsidTr="002F0264">
        <w:tc>
          <w:tcPr>
            <w:tcW w:w="2430" w:type="dxa"/>
          </w:tcPr>
          <w:p w:rsidR="00BB7149" w:rsidRPr="00406F5D" w:rsidRDefault="00BB7149" w:rsidP="00BB7149">
            <w:pPr>
              <w:pStyle w:val="16"/>
              <w:tabs>
                <w:tab w:val="left" w:pos="142"/>
              </w:tabs>
              <w:spacing w:after="0" w:line="240" w:lineRule="auto"/>
              <w:ind w:firstLine="0"/>
              <w:jc w:val="left"/>
              <w:rPr>
                <w:b/>
                <w:sz w:val="20"/>
                <w:szCs w:val="20"/>
              </w:rPr>
            </w:pPr>
            <w:r w:rsidRPr="00406F5D">
              <w:rPr>
                <w:sz w:val="20"/>
                <w:szCs w:val="20"/>
              </w:rPr>
              <w:t>Административные здания организаций, обеспечивающих предоставление коммунальных услуг 3.1.2.</w:t>
            </w:r>
          </w:p>
        </w:tc>
        <w:tc>
          <w:tcPr>
            <w:tcW w:w="2835" w:type="dxa"/>
          </w:tcPr>
          <w:p w:rsidR="00BB7149" w:rsidRPr="00406F5D" w:rsidRDefault="00BB7149" w:rsidP="00BB7149">
            <w:pPr>
              <w:pStyle w:val="16"/>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532" w:type="dxa"/>
            <w:shd w:val="clear" w:color="auto" w:fill="auto"/>
          </w:tcPr>
          <w:p w:rsidR="00BB7149" w:rsidRPr="00406F5D" w:rsidRDefault="00BB7149" w:rsidP="00BB7149">
            <w:pPr>
              <w:ind w:right="-172"/>
              <w:rPr>
                <w:sz w:val="20"/>
                <w:szCs w:val="20"/>
              </w:rPr>
            </w:pPr>
            <w:r w:rsidRPr="00406F5D">
              <w:rPr>
                <w:sz w:val="20"/>
                <w:szCs w:val="20"/>
              </w:rPr>
              <w:t>Жилищно-эксплуатационные организации (административное здание)</w:t>
            </w:r>
          </w:p>
        </w:tc>
        <w:tc>
          <w:tcPr>
            <w:tcW w:w="3969" w:type="dxa"/>
            <w:shd w:val="clear" w:color="auto" w:fill="auto"/>
          </w:tcPr>
          <w:p w:rsidR="00BB7149" w:rsidRPr="00406F5D" w:rsidRDefault="00BB7149" w:rsidP="00BB7149">
            <w:pPr>
              <w:rPr>
                <w:sz w:val="20"/>
                <w:szCs w:val="20"/>
              </w:rPr>
            </w:pPr>
            <w:r w:rsidRPr="00406F5D">
              <w:rPr>
                <w:sz w:val="20"/>
                <w:szCs w:val="20"/>
              </w:rPr>
              <w:t>1.Максимальная площадь земельного участка – 0,2 га.</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rPr>
                <w:sz w:val="20"/>
                <w:szCs w:val="20"/>
              </w:rPr>
            </w:pPr>
            <w:r w:rsidRPr="00406F5D">
              <w:rPr>
                <w:sz w:val="20"/>
                <w:szCs w:val="20"/>
              </w:rPr>
              <w:t>3.Максимальное количество этажей – 2.</w:t>
            </w:r>
          </w:p>
          <w:p w:rsidR="00BB7149" w:rsidRPr="00406F5D" w:rsidRDefault="00BB7149" w:rsidP="00BB7149">
            <w:pPr>
              <w:rPr>
                <w:sz w:val="20"/>
                <w:szCs w:val="20"/>
              </w:rPr>
            </w:pPr>
            <w:r w:rsidRPr="00406F5D">
              <w:rPr>
                <w:sz w:val="20"/>
                <w:szCs w:val="20"/>
              </w:rPr>
              <w:t>4.Максимальный процент застройки -10.</w:t>
            </w:r>
          </w:p>
          <w:p w:rsidR="00BB7149" w:rsidRPr="00406F5D" w:rsidRDefault="00BB7149" w:rsidP="00BB7149">
            <w:pPr>
              <w:rPr>
                <w:i/>
                <w:sz w:val="20"/>
                <w:szCs w:val="20"/>
              </w:rPr>
            </w:pPr>
            <w:r w:rsidRPr="00406F5D">
              <w:rPr>
                <w:i/>
                <w:sz w:val="20"/>
                <w:szCs w:val="20"/>
              </w:rPr>
              <w:t>Иные параметры:</w:t>
            </w:r>
          </w:p>
          <w:p w:rsidR="00BB7149" w:rsidRPr="00406F5D" w:rsidRDefault="00BB7149" w:rsidP="00BB7149">
            <w:pPr>
              <w:rPr>
                <w:sz w:val="20"/>
                <w:szCs w:val="20"/>
              </w:rPr>
            </w:pPr>
            <w:r w:rsidRPr="00406F5D">
              <w:rPr>
                <w:sz w:val="20"/>
                <w:szCs w:val="20"/>
              </w:rPr>
              <w:t>Минимальный процент озеленения – 20.</w:t>
            </w:r>
          </w:p>
          <w:p w:rsidR="00BB7149" w:rsidRPr="00406F5D" w:rsidRDefault="00BB7149" w:rsidP="00BB7149">
            <w:pPr>
              <w:rPr>
                <w:sz w:val="20"/>
                <w:szCs w:val="20"/>
              </w:rPr>
            </w:pPr>
            <w:r w:rsidRPr="00406F5D">
              <w:rPr>
                <w:sz w:val="20"/>
                <w:szCs w:val="20"/>
              </w:rPr>
              <w:t>Максимальная высота оград – 1,5 м</w:t>
            </w:r>
          </w:p>
        </w:tc>
        <w:tc>
          <w:tcPr>
            <w:tcW w:w="3261" w:type="dxa"/>
            <w:vMerge/>
            <w:shd w:val="clear" w:color="auto" w:fill="auto"/>
          </w:tcPr>
          <w:p w:rsidR="00BB7149" w:rsidRPr="00406F5D" w:rsidRDefault="00BB7149" w:rsidP="00BB7149">
            <w:pPr>
              <w:ind w:right="-172"/>
              <w:jc w:val="center"/>
              <w:rPr>
                <w:sz w:val="20"/>
                <w:szCs w:val="20"/>
              </w:rPr>
            </w:pPr>
          </w:p>
        </w:tc>
      </w:tr>
      <w:tr w:rsidR="00BB7149" w:rsidRPr="00406F5D" w:rsidTr="002F0264">
        <w:tc>
          <w:tcPr>
            <w:tcW w:w="2430" w:type="dxa"/>
          </w:tcPr>
          <w:p w:rsidR="00BB7149" w:rsidRPr="00406F5D" w:rsidRDefault="00BB7149" w:rsidP="00BB7149">
            <w:pPr>
              <w:ind w:right="33"/>
              <w:rPr>
                <w:sz w:val="20"/>
                <w:szCs w:val="20"/>
              </w:rPr>
            </w:pPr>
            <w:r w:rsidRPr="00406F5D">
              <w:rPr>
                <w:sz w:val="20"/>
                <w:szCs w:val="20"/>
              </w:rPr>
              <w:t>Социальное обслуживание 3.2</w:t>
            </w:r>
          </w:p>
        </w:tc>
        <w:tc>
          <w:tcPr>
            <w:tcW w:w="2835" w:type="dxa"/>
          </w:tcPr>
          <w:p w:rsidR="00BB7149" w:rsidRPr="00406F5D" w:rsidRDefault="00BB7149" w:rsidP="00BB7149">
            <w:pPr>
              <w:ind w:right="33"/>
              <w:rPr>
                <w:sz w:val="20"/>
                <w:szCs w:val="20"/>
              </w:rPr>
            </w:pPr>
            <w:r w:rsidRPr="00406F5D">
              <w:rPr>
                <w:rFonts w:eastAsia="DengXi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w:t>
            </w:r>
            <w:r w:rsidR="00F10F0D">
              <w:rPr>
                <w:rFonts w:eastAsia="DengXian"/>
                <w:sz w:val="20"/>
                <w:szCs w:val="20"/>
              </w:rPr>
              <w:t>–</w:t>
            </w:r>
            <w:r w:rsidRPr="00406F5D">
              <w:rPr>
                <w:rFonts w:eastAsia="DengXian"/>
                <w:sz w:val="20"/>
                <w:szCs w:val="20"/>
              </w:rPr>
              <w:t xml:space="preserve"> 3.2.4</w:t>
            </w:r>
          </w:p>
        </w:tc>
        <w:tc>
          <w:tcPr>
            <w:tcW w:w="2532" w:type="dxa"/>
            <w:shd w:val="clear" w:color="auto" w:fill="auto"/>
          </w:tcPr>
          <w:p w:rsidR="00BB7149" w:rsidRPr="00406F5D" w:rsidRDefault="00BB7149" w:rsidP="00BB7149">
            <w:pPr>
              <w:tabs>
                <w:tab w:val="left" w:pos="142"/>
              </w:tabs>
              <w:overflowPunct w:val="0"/>
              <w:autoSpaceDE w:val="0"/>
              <w:autoSpaceDN w:val="0"/>
              <w:adjustRightInd w:val="0"/>
              <w:rPr>
                <w:sz w:val="20"/>
                <w:szCs w:val="20"/>
              </w:rPr>
            </w:pPr>
            <w:r w:rsidRPr="00406F5D">
              <w:rPr>
                <w:sz w:val="20"/>
                <w:szCs w:val="20"/>
              </w:rPr>
              <w:t>Объекты социального обслуживания.</w:t>
            </w:r>
          </w:p>
          <w:p w:rsidR="00BB7149" w:rsidRPr="00406F5D" w:rsidRDefault="00BB7149" w:rsidP="00BB7149">
            <w:pPr>
              <w:ind w:right="33"/>
              <w:rPr>
                <w:sz w:val="20"/>
                <w:szCs w:val="20"/>
              </w:rPr>
            </w:pPr>
          </w:p>
        </w:tc>
        <w:tc>
          <w:tcPr>
            <w:tcW w:w="3969" w:type="dxa"/>
            <w:shd w:val="clear" w:color="auto" w:fill="auto"/>
          </w:tcPr>
          <w:p w:rsidR="00BB7149" w:rsidRPr="00406F5D" w:rsidRDefault="00BB7149" w:rsidP="00BB7149">
            <w:pPr>
              <w:rPr>
                <w:sz w:val="20"/>
                <w:szCs w:val="20"/>
              </w:rPr>
            </w:pPr>
            <w:r w:rsidRPr="00406F5D">
              <w:rPr>
                <w:sz w:val="20"/>
                <w:szCs w:val="20"/>
              </w:rPr>
              <w:t xml:space="preserve">1.Минимальный размер земельного участка – 0,07 га. </w:t>
            </w:r>
          </w:p>
          <w:p w:rsidR="00BB7149" w:rsidRPr="00406F5D" w:rsidRDefault="00BB7149" w:rsidP="00BB7149">
            <w:pPr>
              <w:widowControl w:val="0"/>
              <w:jc w:val="both"/>
              <w:rPr>
                <w:sz w:val="20"/>
                <w:szCs w:val="20"/>
              </w:rPr>
            </w:pPr>
            <w:r w:rsidRPr="00406F5D">
              <w:rPr>
                <w:sz w:val="20"/>
                <w:szCs w:val="20"/>
                <w:lang w:eastAsia="en-US"/>
              </w:rPr>
              <w:t>2.Минимальный отступ от границ земельного участка –3 м.</w:t>
            </w:r>
          </w:p>
          <w:p w:rsidR="00BB7149" w:rsidRPr="00406F5D" w:rsidRDefault="00BB7149" w:rsidP="00BB7149">
            <w:pPr>
              <w:widowControl w:val="0"/>
              <w:jc w:val="both"/>
              <w:rPr>
                <w:sz w:val="20"/>
                <w:szCs w:val="20"/>
              </w:rPr>
            </w:pPr>
            <w:r w:rsidRPr="00406F5D">
              <w:rPr>
                <w:sz w:val="20"/>
                <w:szCs w:val="20"/>
              </w:rPr>
              <w:t xml:space="preserve">3.Максимальное количество этажей </w:t>
            </w:r>
            <w:r w:rsidR="00F10F0D">
              <w:rPr>
                <w:sz w:val="20"/>
                <w:szCs w:val="20"/>
              </w:rPr>
              <w:t>–</w:t>
            </w:r>
            <w:r w:rsidRPr="00406F5D">
              <w:rPr>
                <w:sz w:val="20"/>
                <w:szCs w:val="20"/>
              </w:rPr>
              <w:t xml:space="preserve"> 2.</w:t>
            </w:r>
          </w:p>
          <w:p w:rsidR="00BB7149" w:rsidRPr="00406F5D" w:rsidRDefault="00BB7149" w:rsidP="00BB7149">
            <w:pPr>
              <w:widowControl w:val="0"/>
              <w:jc w:val="both"/>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BB7149" w:rsidRPr="00406F5D" w:rsidRDefault="00BB7149" w:rsidP="00BB7149">
            <w:pPr>
              <w:widowControl w:val="0"/>
              <w:jc w:val="both"/>
              <w:rPr>
                <w:i/>
                <w:sz w:val="20"/>
                <w:szCs w:val="20"/>
              </w:rPr>
            </w:pPr>
            <w:r w:rsidRPr="00406F5D">
              <w:rPr>
                <w:i/>
                <w:sz w:val="20"/>
                <w:szCs w:val="20"/>
              </w:rPr>
              <w:t>Иные параметры:</w:t>
            </w:r>
          </w:p>
          <w:p w:rsidR="00BB7149" w:rsidRPr="00406F5D" w:rsidRDefault="00BB7149" w:rsidP="00BB7149">
            <w:pPr>
              <w:spacing w:line="252" w:lineRule="exact"/>
              <w:rPr>
                <w:color w:val="000000"/>
                <w:sz w:val="20"/>
                <w:szCs w:val="20"/>
              </w:rPr>
            </w:pPr>
            <w:r w:rsidRPr="00406F5D">
              <w:rPr>
                <w:color w:val="000000"/>
                <w:sz w:val="20"/>
                <w:szCs w:val="20"/>
              </w:rPr>
              <w:t>Минимальный процент озеленения – 20.</w:t>
            </w:r>
          </w:p>
          <w:p w:rsidR="00BB7149" w:rsidRPr="00406F5D" w:rsidRDefault="00BB7149" w:rsidP="00BB7149">
            <w:pPr>
              <w:rPr>
                <w:sz w:val="20"/>
                <w:szCs w:val="20"/>
              </w:rPr>
            </w:pPr>
            <w:r w:rsidRPr="00406F5D">
              <w:rPr>
                <w:color w:val="000000"/>
                <w:sz w:val="20"/>
                <w:szCs w:val="20"/>
              </w:rPr>
              <w:t>Максимальная высота оград – 1,5 м.</w:t>
            </w:r>
          </w:p>
          <w:p w:rsidR="00BB7149" w:rsidRPr="00406F5D" w:rsidRDefault="00BB7149" w:rsidP="00BB7149">
            <w:pPr>
              <w:rPr>
                <w:sz w:val="20"/>
                <w:szCs w:val="20"/>
              </w:rPr>
            </w:pPr>
          </w:p>
        </w:tc>
        <w:tc>
          <w:tcPr>
            <w:tcW w:w="3261" w:type="dxa"/>
            <w:vMerge/>
            <w:shd w:val="clear" w:color="auto" w:fill="auto"/>
          </w:tcPr>
          <w:p w:rsidR="00BB7149" w:rsidRPr="00406F5D" w:rsidRDefault="00BB7149" w:rsidP="00BB7149">
            <w:pPr>
              <w:ind w:right="-172"/>
              <w:jc w:val="center"/>
              <w:rPr>
                <w:sz w:val="20"/>
                <w:szCs w:val="20"/>
              </w:rPr>
            </w:pPr>
          </w:p>
        </w:tc>
      </w:tr>
      <w:tr w:rsidR="00F10F0D" w:rsidRPr="00406F5D" w:rsidTr="002F0264">
        <w:tc>
          <w:tcPr>
            <w:tcW w:w="2430" w:type="dxa"/>
          </w:tcPr>
          <w:p w:rsidR="00F10F0D" w:rsidRPr="00406F5D" w:rsidRDefault="0043435F" w:rsidP="00BB7149">
            <w:pPr>
              <w:ind w:right="33"/>
              <w:rPr>
                <w:sz w:val="20"/>
                <w:szCs w:val="20"/>
              </w:rPr>
            </w:pPr>
            <w:r w:rsidRPr="00406F5D">
              <w:rPr>
                <w:sz w:val="20"/>
                <w:szCs w:val="20"/>
              </w:rPr>
              <w:t>Объекты культурно-досуговой деятельности 3.6.1.</w:t>
            </w:r>
          </w:p>
        </w:tc>
        <w:tc>
          <w:tcPr>
            <w:tcW w:w="2835" w:type="dxa"/>
          </w:tcPr>
          <w:p w:rsidR="00F10F0D" w:rsidRPr="00406F5D" w:rsidRDefault="0043435F" w:rsidP="00BB7149">
            <w:pPr>
              <w:ind w:right="33"/>
              <w:rPr>
                <w:rFonts w:eastAsia="DengXian"/>
                <w:sz w:val="20"/>
                <w:szCs w:val="20"/>
              </w:rPr>
            </w:pPr>
            <w:r w:rsidRPr="00406F5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32" w:type="dxa"/>
            <w:shd w:val="clear" w:color="auto" w:fill="auto"/>
          </w:tcPr>
          <w:p w:rsidR="00F10F0D" w:rsidRPr="00406F5D" w:rsidRDefault="0043435F" w:rsidP="00BB7149">
            <w:pPr>
              <w:tabs>
                <w:tab w:val="left" w:pos="142"/>
              </w:tabs>
              <w:overflowPunct w:val="0"/>
              <w:autoSpaceDE w:val="0"/>
              <w:autoSpaceDN w:val="0"/>
              <w:adjustRightInd w:val="0"/>
              <w:rPr>
                <w:sz w:val="20"/>
                <w:szCs w:val="20"/>
              </w:rPr>
            </w:pPr>
            <w:r w:rsidRPr="00406F5D">
              <w:rPr>
                <w:sz w:val="20"/>
                <w:szCs w:val="20"/>
              </w:rPr>
              <w:t>Учреждения культуры и искусства</w:t>
            </w:r>
          </w:p>
        </w:tc>
        <w:tc>
          <w:tcPr>
            <w:tcW w:w="3969" w:type="dxa"/>
            <w:shd w:val="clear" w:color="auto" w:fill="auto"/>
          </w:tcPr>
          <w:p w:rsidR="0043435F" w:rsidRPr="00406F5D" w:rsidRDefault="0043435F" w:rsidP="0043435F">
            <w:pPr>
              <w:ind w:right="33"/>
              <w:rPr>
                <w:sz w:val="20"/>
                <w:szCs w:val="20"/>
              </w:rPr>
            </w:pPr>
            <w:r w:rsidRPr="00406F5D">
              <w:rPr>
                <w:sz w:val="20"/>
                <w:szCs w:val="20"/>
              </w:rPr>
              <w:t>1. Минимальная площадь земельного участка - 0,15га.</w:t>
            </w:r>
          </w:p>
          <w:p w:rsidR="0043435F" w:rsidRPr="00406F5D" w:rsidRDefault="0043435F" w:rsidP="0043435F">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43435F" w:rsidRPr="00406F5D" w:rsidRDefault="0043435F" w:rsidP="0043435F">
            <w:pPr>
              <w:tabs>
                <w:tab w:val="center" w:pos="4677"/>
                <w:tab w:val="right" w:pos="9355"/>
              </w:tabs>
              <w:ind w:right="33"/>
              <w:rPr>
                <w:sz w:val="20"/>
                <w:szCs w:val="20"/>
              </w:rPr>
            </w:pPr>
            <w:r w:rsidRPr="00406F5D">
              <w:rPr>
                <w:sz w:val="20"/>
                <w:szCs w:val="20"/>
              </w:rPr>
              <w:t xml:space="preserve">3. Максимальное количество этажей – 3. </w:t>
            </w:r>
          </w:p>
          <w:p w:rsidR="0043435F" w:rsidRPr="00406F5D" w:rsidRDefault="0043435F" w:rsidP="0043435F">
            <w:pPr>
              <w:ind w:right="33"/>
              <w:rPr>
                <w:sz w:val="20"/>
                <w:szCs w:val="20"/>
              </w:rPr>
            </w:pPr>
            <w:r w:rsidRPr="00406F5D">
              <w:rPr>
                <w:sz w:val="20"/>
                <w:szCs w:val="20"/>
              </w:rPr>
              <w:t>4. Максимальный процент застройки – 70.</w:t>
            </w:r>
          </w:p>
          <w:p w:rsidR="0043435F" w:rsidRPr="00406F5D" w:rsidRDefault="0043435F" w:rsidP="0043435F">
            <w:pPr>
              <w:ind w:right="33"/>
              <w:rPr>
                <w:sz w:val="20"/>
                <w:szCs w:val="20"/>
              </w:rPr>
            </w:pPr>
            <w:r w:rsidRPr="00406F5D">
              <w:rPr>
                <w:sz w:val="20"/>
                <w:szCs w:val="20"/>
              </w:rPr>
              <w:t>Иные параметры:</w:t>
            </w:r>
          </w:p>
          <w:p w:rsidR="0043435F" w:rsidRPr="00406F5D" w:rsidRDefault="0043435F" w:rsidP="0043435F">
            <w:pPr>
              <w:ind w:right="33"/>
              <w:rPr>
                <w:sz w:val="20"/>
                <w:szCs w:val="20"/>
              </w:rPr>
            </w:pPr>
            <w:r w:rsidRPr="00406F5D">
              <w:rPr>
                <w:sz w:val="20"/>
                <w:szCs w:val="20"/>
              </w:rPr>
              <w:t>Минимальный процент озеленения – 10.</w:t>
            </w:r>
          </w:p>
          <w:p w:rsidR="00F10F0D" w:rsidRPr="00406F5D" w:rsidRDefault="00F10F0D" w:rsidP="00BB7149">
            <w:pPr>
              <w:rPr>
                <w:sz w:val="20"/>
                <w:szCs w:val="20"/>
              </w:rPr>
            </w:pPr>
          </w:p>
        </w:tc>
        <w:tc>
          <w:tcPr>
            <w:tcW w:w="3261" w:type="dxa"/>
            <w:shd w:val="clear" w:color="auto" w:fill="auto"/>
          </w:tcPr>
          <w:p w:rsidR="0043435F" w:rsidRPr="00406F5D" w:rsidRDefault="0043435F" w:rsidP="0043435F">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 СП, технич</w:t>
            </w:r>
            <w:r>
              <w:rPr>
                <w:sz w:val="20"/>
                <w:szCs w:val="20"/>
              </w:rPr>
              <w:t>ескими регламентами</w:t>
            </w:r>
            <w:r w:rsidRPr="00406F5D">
              <w:rPr>
                <w:sz w:val="20"/>
                <w:szCs w:val="20"/>
              </w:rPr>
              <w:t>.</w:t>
            </w:r>
          </w:p>
          <w:p w:rsidR="00F10F0D" w:rsidRPr="00406F5D" w:rsidRDefault="0043435F" w:rsidP="0043435F">
            <w:pPr>
              <w:ind w:right="-172"/>
              <w:jc w:val="cente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2B222D" w:rsidRPr="00406F5D" w:rsidRDefault="002B222D" w:rsidP="002B222D">
      <w:pPr>
        <w:pStyle w:val="3"/>
        <w:jc w:val="center"/>
        <w:rPr>
          <w:rFonts w:ascii="Times New Roman" w:hAnsi="Times New Roman" w:cs="Times New Roman"/>
          <w:color w:val="auto"/>
          <w:sz w:val="24"/>
          <w:szCs w:val="24"/>
        </w:rPr>
      </w:pPr>
      <w:bookmarkStart w:id="86" w:name="_Toc27226127"/>
      <w:r w:rsidRPr="00406F5D">
        <w:rPr>
          <w:rFonts w:ascii="Times New Roman" w:hAnsi="Times New Roman" w:cs="Times New Roman"/>
          <w:color w:val="auto"/>
          <w:sz w:val="24"/>
          <w:szCs w:val="24"/>
        </w:rPr>
        <w:t>ОБЩЕСТВЕННО-ДЕЛОВЫЕ ЗОНЫ:</w:t>
      </w:r>
      <w:bookmarkEnd w:id="86"/>
    </w:p>
    <w:p w:rsidR="002B222D" w:rsidRPr="00406F5D" w:rsidRDefault="00956F00" w:rsidP="002B222D">
      <w:pPr>
        <w:pStyle w:val="3"/>
        <w:jc w:val="center"/>
        <w:rPr>
          <w:rFonts w:ascii="Times New Roman" w:hAnsi="Times New Roman" w:cs="Times New Roman"/>
          <w:color w:val="auto"/>
          <w:sz w:val="24"/>
          <w:szCs w:val="24"/>
          <w:u w:val="single"/>
        </w:rPr>
      </w:pPr>
      <w:bookmarkStart w:id="87" w:name="_Toc27226128"/>
      <w:r w:rsidRPr="00406F5D">
        <w:rPr>
          <w:rFonts w:ascii="Times New Roman" w:hAnsi="Times New Roman" w:cs="Times New Roman"/>
          <w:color w:val="auto"/>
          <w:sz w:val="24"/>
          <w:szCs w:val="24"/>
          <w:u w:val="single"/>
        </w:rPr>
        <w:t>МНОГОФУНКЦИОНАЛЬНАЯ ОБЩЕСТВЕННО-ДЕЛОВАЯ ЗОНА</w:t>
      </w:r>
      <w:r w:rsidR="002B222D" w:rsidRPr="00406F5D">
        <w:rPr>
          <w:rFonts w:ascii="Times New Roman" w:hAnsi="Times New Roman" w:cs="Times New Roman"/>
          <w:color w:val="auto"/>
          <w:sz w:val="24"/>
          <w:szCs w:val="24"/>
          <w:u w:val="single"/>
        </w:rPr>
        <w:t xml:space="preserve"> (ОД</w:t>
      </w:r>
      <w:r w:rsidR="00FB0006" w:rsidRPr="00406F5D">
        <w:rPr>
          <w:rFonts w:ascii="Times New Roman" w:hAnsi="Times New Roman" w:cs="Times New Roman"/>
          <w:color w:val="auto"/>
          <w:sz w:val="24"/>
          <w:szCs w:val="24"/>
          <w:u w:val="single"/>
        </w:rPr>
        <w:t>З</w:t>
      </w:r>
      <w:r w:rsidR="005543CD" w:rsidRPr="00406F5D">
        <w:rPr>
          <w:rFonts w:ascii="Times New Roman" w:hAnsi="Times New Roman" w:cs="Times New Roman"/>
          <w:color w:val="auto"/>
          <w:sz w:val="24"/>
          <w:szCs w:val="24"/>
          <w:u w:val="single"/>
        </w:rPr>
        <w:t>-1</w:t>
      </w:r>
      <w:r w:rsidR="002B222D" w:rsidRPr="00406F5D">
        <w:rPr>
          <w:rFonts w:ascii="Times New Roman" w:hAnsi="Times New Roman" w:cs="Times New Roman"/>
          <w:color w:val="auto"/>
          <w:sz w:val="24"/>
          <w:szCs w:val="24"/>
          <w:u w:val="single"/>
        </w:rPr>
        <w:t>)</w:t>
      </w:r>
      <w:bookmarkEnd w:id="87"/>
    </w:p>
    <w:p w:rsidR="00AE550D" w:rsidRPr="00406F5D" w:rsidRDefault="00AE550D" w:rsidP="00AE550D"/>
    <w:p w:rsidR="002B222D" w:rsidRPr="00406F5D" w:rsidRDefault="002B222D" w:rsidP="00016F35">
      <w:pPr>
        <w:ind w:firstLine="284"/>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2F0264" w:rsidRPr="00406F5D" w:rsidTr="00CF147E">
        <w:trPr>
          <w:trHeight w:val="1670"/>
          <w:tblHeader/>
        </w:trPr>
        <w:tc>
          <w:tcPr>
            <w:tcW w:w="2430" w:type="dxa"/>
            <w:vAlign w:val="center"/>
          </w:tcPr>
          <w:p w:rsidR="002F0264" w:rsidRPr="00406F5D" w:rsidRDefault="002F0264" w:rsidP="000030A9">
            <w:pPr>
              <w:autoSpaceDE w:val="0"/>
              <w:autoSpaceDN w:val="0"/>
              <w:adjustRightInd w:val="0"/>
              <w:ind w:right="-172"/>
              <w:jc w:val="center"/>
              <w:rPr>
                <w:sz w:val="20"/>
                <w:szCs w:val="20"/>
              </w:rPr>
            </w:pPr>
            <w:r w:rsidRPr="00406F5D">
              <w:rPr>
                <w:sz w:val="20"/>
                <w:szCs w:val="20"/>
              </w:rPr>
              <w:t>ВИДЫ</w:t>
            </w:r>
          </w:p>
          <w:p w:rsidR="002F0264" w:rsidRPr="00406F5D" w:rsidRDefault="002F0264" w:rsidP="000030A9">
            <w:pPr>
              <w:autoSpaceDE w:val="0"/>
              <w:autoSpaceDN w:val="0"/>
              <w:adjustRightInd w:val="0"/>
              <w:ind w:right="-172"/>
              <w:jc w:val="center"/>
              <w:rPr>
                <w:sz w:val="20"/>
                <w:szCs w:val="20"/>
              </w:rPr>
            </w:pPr>
            <w:r w:rsidRPr="00406F5D">
              <w:rPr>
                <w:sz w:val="20"/>
                <w:szCs w:val="20"/>
              </w:rPr>
              <w:t>ИСПОЛЬЗОВАНИЯ</w:t>
            </w:r>
          </w:p>
          <w:p w:rsidR="002F0264" w:rsidRPr="00406F5D" w:rsidRDefault="002F0264" w:rsidP="000030A9">
            <w:pPr>
              <w:autoSpaceDE w:val="0"/>
              <w:autoSpaceDN w:val="0"/>
              <w:adjustRightInd w:val="0"/>
              <w:ind w:right="-172"/>
              <w:jc w:val="center"/>
              <w:rPr>
                <w:sz w:val="20"/>
                <w:szCs w:val="20"/>
              </w:rPr>
            </w:pPr>
            <w:r w:rsidRPr="00406F5D">
              <w:rPr>
                <w:sz w:val="20"/>
                <w:szCs w:val="20"/>
              </w:rPr>
              <w:t>ЗЕМЕЛЬНОГО УЧАСТКА</w:t>
            </w:r>
          </w:p>
        </w:tc>
        <w:tc>
          <w:tcPr>
            <w:tcW w:w="2835" w:type="dxa"/>
            <w:vAlign w:val="center"/>
          </w:tcPr>
          <w:p w:rsidR="002F0264" w:rsidRPr="00406F5D" w:rsidRDefault="002F0264" w:rsidP="000030A9">
            <w:pPr>
              <w:autoSpaceDE w:val="0"/>
              <w:autoSpaceDN w:val="0"/>
              <w:adjustRightInd w:val="0"/>
              <w:ind w:right="-172"/>
              <w:jc w:val="center"/>
              <w:rPr>
                <w:sz w:val="20"/>
                <w:szCs w:val="20"/>
              </w:rPr>
            </w:pPr>
            <w:r w:rsidRPr="00406F5D">
              <w:rPr>
                <w:sz w:val="20"/>
                <w:szCs w:val="20"/>
              </w:rPr>
              <w:t>ОПИСАНИЕ ВИДА</w:t>
            </w:r>
          </w:p>
          <w:p w:rsidR="002F0264" w:rsidRPr="00406F5D" w:rsidRDefault="002F0264" w:rsidP="000030A9">
            <w:pPr>
              <w:autoSpaceDE w:val="0"/>
              <w:autoSpaceDN w:val="0"/>
              <w:adjustRightInd w:val="0"/>
              <w:ind w:right="-172"/>
              <w:jc w:val="center"/>
              <w:rPr>
                <w:sz w:val="20"/>
                <w:szCs w:val="20"/>
              </w:rPr>
            </w:pPr>
            <w:r w:rsidRPr="00406F5D">
              <w:rPr>
                <w:sz w:val="20"/>
                <w:szCs w:val="20"/>
              </w:rPr>
              <w:t>РАЗРЕШЕННОГО</w:t>
            </w:r>
          </w:p>
          <w:p w:rsidR="002F0264" w:rsidRPr="00406F5D" w:rsidRDefault="002F0264" w:rsidP="000030A9">
            <w:pPr>
              <w:autoSpaceDE w:val="0"/>
              <w:autoSpaceDN w:val="0"/>
              <w:adjustRightInd w:val="0"/>
              <w:ind w:right="-172"/>
              <w:jc w:val="center"/>
              <w:rPr>
                <w:sz w:val="20"/>
                <w:szCs w:val="20"/>
              </w:rPr>
            </w:pPr>
            <w:r w:rsidRPr="00406F5D">
              <w:rPr>
                <w:sz w:val="20"/>
                <w:szCs w:val="20"/>
              </w:rPr>
              <w:t>ИСПОЛЬЗОВАНИЯ</w:t>
            </w:r>
          </w:p>
          <w:p w:rsidR="002F0264" w:rsidRPr="00406F5D" w:rsidRDefault="002F0264" w:rsidP="000030A9">
            <w:pPr>
              <w:autoSpaceDE w:val="0"/>
              <w:autoSpaceDN w:val="0"/>
              <w:adjustRightInd w:val="0"/>
              <w:ind w:right="-172"/>
              <w:jc w:val="center"/>
              <w:rPr>
                <w:sz w:val="20"/>
                <w:szCs w:val="20"/>
              </w:rPr>
            </w:pPr>
            <w:r w:rsidRPr="00406F5D">
              <w:rPr>
                <w:sz w:val="20"/>
                <w:szCs w:val="20"/>
              </w:rPr>
              <w:t>ЗЕМЕЛЬНОГО УЧАСТКА</w:t>
            </w:r>
          </w:p>
        </w:tc>
        <w:tc>
          <w:tcPr>
            <w:tcW w:w="2532" w:type="dxa"/>
            <w:vAlign w:val="center"/>
          </w:tcPr>
          <w:p w:rsidR="002F0264" w:rsidRPr="00406F5D" w:rsidRDefault="002F0264" w:rsidP="000030A9">
            <w:pPr>
              <w:autoSpaceDE w:val="0"/>
              <w:autoSpaceDN w:val="0"/>
              <w:adjustRightInd w:val="0"/>
              <w:ind w:right="33"/>
              <w:jc w:val="center"/>
              <w:rPr>
                <w:sz w:val="20"/>
                <w:szCs w:val="20"/>
              </w:rPr>
            </w:pPr>
            <w:r>
              <w:rPr>
                <w:sz w:val="20"/>
                <w:szCs w:val="20"/>
              </w:rPr>
              <w:t>ВИДЫ ОБЪЕКТОВ</w:t>
            </w:r>
          </w:p>
          <w:p w:rsidR="002F0264" w:rsidRPr="00406F5D" w:rsidRDefault="002F0264" w:rsidP="000030A9">
            <w:pPr>
              <w:autoSpaceDE w:val="0"/>
              <w:autoSpaceDN w:val="0"/>
              <w:adjustRightInd w:val="0"/>
              <w:ind w:right="33"/>
              <w:jc w:val="center"/>
              <w:rPr>
                <w:sz w:val="20"/>
                <w:szCs w:val="20"/>
              </w:rPr>
            </w:pPr>
            <w:r w:rsidRPr="00406F5D">
              <w:rPr>
                <w:sz w:val="20"/>
                <w:szCs w:val="20"/>
              </w:rPr>
              <w:t>КАПИТАЛЬНОГО СТРОИТЕЛЬСТВА И ИНЫЕ ВИДЫ</w:t>
            </w:r>
          </w:p>
          <w:p w:rsidR="002F0264" w:rsidRPr="00406F5D" w:rsidRDefault="002F0264" w:rsidP="000030A9">
            <w:pPr>
              <w:autoSpaceDE w:val="0"/>
              <w:autoSpaceDN w:val="0"/>
              <w:adjustRightInd w:val="0"/>
              <w:ind w:right="33"/>
              <w:jc w:val="center"/>
              <w:rPr>
                <w:sz w:val="20"/>
                <w:szCs w:val="20"/>
              </w:rPr>
            </w:pPr>
            <w:r w:rsidRPr="00406F5D">
              <w:rPr>
                <w:sz w:val="20"/>
                <w:szCs w:val="20"/>
              </w:rPr>
              <w:t>ОБЪЕКТОВ</w:t>
            </w:r>
          </w:p>
        </w:tc>
        <w:tc>
          <w:tcPr>
            <w:tcW w:w="3969" w:type="dxa"/>
            <w:shd w:val="clear" w:color="auto" w:fill="auto"/>
            <w:vAlign w:val="center"/>
          </w:tcPr>
          <w:p w:rsidR="002F0264" w:rsidRPr="00406F5D" w:rsidRDefault="002F0264" w:rsidP="000030A9">
            <w:pPr>
              <w:autoSpaceDE w:val="0"/>
              <w:autoSpaceDN w:val="0"/>
              <w:adjustRightInd w:val="0"/>
              <w:ind w:right="33"/>
              <w:jc w:val="center"/>
              <w:rPr>
                <w:sz w:val="20"/>
                <w:szCs w:val="20"/>
              </w:rPr>
            </w:pPr>
            <w:r w:rsidRPr="002F0264">
              <w:rPr>
                <w:sz w:val="20"/>
                <w:szCs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61" w:type="dxa"/>
            <w:shd w:val="clear" w:color="auto" w:fill="auto"/>
            <w:vAlign w:val="center"/>
          </w:tcPr>
          <w:p w:rsidR="002F0264" w:rsidRPr="00406F5D" w:rsidRDefault="002F0264" w:rsidP="000030A9">
            <w:pPr>
              <w:autoSpaceDE w:val="0"/>
              <w:autoSpaceDN w:val="0"/>
              <w:adjustRightInd w:val="0"/>
              <w:ind w:right="33"/>
              <w:jc w:val="center"/>
              <w:rPr>
                <w:sz w:val="20"/>
                <w:szCs w:val="20"/>
              </w:rPr>
            </w:pPr>
            <w:r w:rsidRPr="00406F5D">
              <w:rPr>
                <w:sz w:val="20"/>
                <w:szCs w:val="20"/>
              </w:rPr>
              <w:t>ОСОБЫЕ УСЛОВИЯ</w:t>
            </w:r>
          </w:p>
          <w:p w:rsidR="002F0264" w:rsidRPr="00406F5D" w:rsidRDefault="002F0264" w:rsidP="000030A9">
            <w:pPr>
              <w:autoSpaceDE w:val="0"/>
              <w:autoSpaceDN w:val="0"/>
              <w:adjustRightInd w:val="0"/>
              <w:ind w:right="33"/>
              <w:jc w:val="center"/>
              <w:rPr>
                <w:sz w:val="20"/>
                <w:szCs w:val="20"/>
              </w:rPr>
            </w:pPr>
            <w:r w:rsidRPr="00406F5D">
              <w:rPr>
                <w:sz w:val="20"/>
                <w:szCs w:val="20"/>
              </w:rPr>
              <w:t>РЕАЛИЗАЦИИ</w:t>
            </w:r>
          </w:p>
          <w:p w:rsidR="002F0264" w:rsidRPr="00406F5D" w:rsidRDefault="002F0264" w:rsidP="000030A9">
            <w:pPr>
              <w:autoSpaceDE w:val="0"/>
              <w:autoSpaceDN w:val="0"/>
              <w:adjustRightInd w:val="0"/>
              <w:ind w:right="33"/>
              <w:jc w:val="center"/>
              <w:rPr>
                <w:sz w:val="20"/>
                <w:szCs w:val="20"/>
              </w:rPr>
            </w:pPr>
            <w:r w:rsidRPr="00406F5D">
              <w:rPr>
                <w:sz w:val="20"/>
                <w:szCs w:val="20"/>
              </w:rPr>
              <w:t>РЕГЛАМЕНТА</w:t>
            </w:r>
          </w:p>
          <w:p w:rsidR="002F0264" w:rsidRPr="00406F5D" w:rsidRDefault="002F0264" w:rsidP="000030A9">
            <w:pPr>
              <w:autoSpaceDE w:val="0"/>
              <w:autoSpaceDN w:val="0"/>
              <w:adjustRightInd w:val="0"/>
              <w:ind w:right="33"/>
              <w:jc w:val="center"/>
              <w:rPr>
                <w:sz w:val="20"/>
                <w:szCs w:val="20"/>
              </w:rPr>
            </w:pPr>
          </w:p>
        </w:tc>
      </w:tr>
      <w:tr w:rsidR="002B222D" w:rsidRPr="00406F5D" w:rsidTr="002F0264">
        <w:trPr>
          <w:tblHeader/>
        </w:trPr>
        <w:tc>
          <w:tcPr>
            <w:tcW w:w="2430" w:type="dxa"/>
            <w:vAlign w:val="center"/>
          </w:tcPr>
          <w:p w:rsidR="002B222D" w:rsidRPr="00406F5D" w:rsidRDefault="002B222D" w:rsidP="000030A9">
            <w:pPr>
              <w:ind w:right="33"/>
              <w:jc w:val="center"/>
              <w:rPr>
                <w:sz w:val="20"/>
                <w:szCs w:val="20"/>
              </w:rPr>
            </w:pPr>
            <w:r w:rsidRPr="00406F5D">
              <w:rPr>
                <w:sz w:val="20"/>
                <w:szCs w:val="20"/>
              </w:rPr>
              <w:t>1</w:t>
            </w:r>
          </w:p>
        </w:tc>
        <w:tc>
          <w:tcPr>
            <w:tcW w:w="2835" w:type="dxa"/>
            <w:vAlign w:val="center"/>
          </w:tcPr>
          <w:p w:rsidR="002B222D" w:rsidRPr="00406F5D" w:rsidRDefault="002B222D" w:rsidP="000030A9">
            <w:pPr>
              <w:ind w:right="33"/>
              <w:jc w:val="center"/>
              <w:rPr>
                <w:sz w:val="20"/>
                <w:szCs w:val="20"/>
              </w:rPr>
            </w:pPr>
            <w:r w:rsidRPr="00406F5D">
              <w:rPr>
                <w:sz w:val="20"/>
                <w:szCs w:val="20"/>
              </w:rPr>
              <w:t>2</w:t>
            </w:r>
          </w:p>
        </w:tc>
        <w:tc>
          <w:tcPr>
            <w:tcW w:w="2532" w:type="dxa"/>
            <w:shd w:val="clear" w:color="auto" w:fill="auto"/>
            <w:vAlign w:val="center"/>
          </w:tcPr>
          <w:p w:rsidR="002B222D" w:rsidRPr="00406F5D" w:rsidRDefault="002B222D" w:rsidP="000030A9">
            <w:pPr>
              <w:ind w:right="33"/>
              <w:jc w:val="center"/>
              <w:rPr>
                <w:sz w:val="20"/>
                <w:szCs w:val="20"/>
              </w:rPr>
            </w:pPr>
            <w:r w:rsidRPr="00406F5D">
              <w:rPr>
                <w:sz w:val="20"/>
                <w:szCs w:val="20"/>
              </w:rPr>
              <w:t>3</w:t>
            </w:r>
          </w:p>
        </w:tc>
        <w:tc>
          <w:tcPr>
            <w:tcW w:w="3969" w:type="dxa"/>
            <w:shd w:val="clear" w:color="auto" w:fill="auto"/>
            <w:vAlign w:val="center"/>
          </w:tcPr>
          <w:p w:rsidR="002B222D" w:rsidRPr="00406F5D" w:rsidRDefault="002B222D" w:rsidP="000030A9">
            <w:pPr>
              <w:ind w:right="33"/>
              <w:jc w:val="center"/>
              <w:rPr>
                <w:sz w:val="20"/>
                <w:szCs w:val="20"/>
              </w:rPr>
            </w:pPr>
            <w:r w:rsidRPr="00406F5D">
              <w:rPr>
                <w:sz w:val="20"/>
                <w:szCs w:val="20"/>
              </w:rPr>
              <w:t>4</w:t>
            </w:r>
          </w:p>
        </w:tc>
        <w:tc>
          <w:tcPr>
            <w:tcW w:w="3261" w:type="dxa"/>
            <w:shd w:val="clear" w:color="auto" w:fill="auto"/>
            <w:vAlign w:val="center"/>
          </w:tcPr>
          <w:p w:rsidR="002B222D" w:rsidRPr="00406F5D" w:rsidRDefault="002B222D" w:rsidP="000030A9">
            <w:pPr>
              <w:ind w:right="33"/>
              <w:jc w:val="center"/>
              <w:rPr>
                <w:sz w:val="20"/>
                <w:szCs w:val="20"/>
              </w:rPr>
            </w:pPr>
            <w:r w:rsidRPr="00406F5D">
              <w:rPr>
                <w:sz w:val="20"/>
                <w:szCs w:val="20"/>
              </w:rPr>
              <w:t>5</w:t>
            </w:r>
          </w:p>
        </w:tc>
      </w:tr>
      <w:tr w:rsidR="00B00A44" w:rsidRPr="00406F5D" w:rsidTr="002F0264">
        <w:trPr>
          <w:trHeight w:val="92"/>
        </w:trPr>
        <w:tc>
          <w:tcPr>
            <w:tcW w:w="2430" w:type="dxa"/>
          </w:tcPr>
          <w:p w:rsidR="00B00A44" w:rsidRPr="00406F5D" w:rsidRDefault="00B00A44" w:rsidP="00B00A44">
            <w:pPr>
              <w:ind w:right="33"/>
              <w:rPr>
                <w:sz w:val="20"/>
                <w:szCs w:val="20"/>
              </w:rPr>
            </w:pPr>
            <w:r w:rsidRPr="00406F5D">
              <w:rPr>
                <w:sz w:val="20"/>
                <w:szCs w:val="20"/>
              </w:rPr>
              <w:t>Общественное управление 3.8</w:t>
            </w:r>
          </w:p>
        </w:tc>
        <w:tc>
          <w:tcPr>
            <w:tcW w:w="2835" w:type="dxa"/>
          </w:tcPr>
          <w:p w:rsidR="00B00A44" w:rsidRPr="00406F5D" w:rsidRDefault="00B00A44" w:rsidP="00B00A44">
            <w:pPr>
              <w:ind w:right="33"/>
              <w:rPr>
                <w:sz w:val="20"/>
                <w:szCs w:val="20"/>
              </w:rPr>
            </w:pPr>
            <w:r w:rsidRPr="00406F5D">
              <w:rPr>
                <w:rFonts w:eastAsia="DengXi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532" w:type="dxa"/>
            <w:shd w:val="clear" w:color="auto" w:fill="auto"/>
          </w:tcPr>
          <w:p w:rsidR="00B00A44" w:rsidRPr="00406F5D" w:rsidRDefault="00B00A44" w:rsidP="00B00A44">
            <w:pPr>
              <w:ind w:right="33"/>
              <w:rPr>
                <w:sz w:val="20"/>
                <w:szCs w:val="20"/>
              </w:rPr>
            </w:pPr>
            <w:r w:rsidRPr="00406F5D">
              <w:rPr>
                <w:sz w:val="20"/>
                <w:szCs w:val="20"/>
              </w:rPr>
              <w:t>Органы государственной власти, органы местного самоуправления, суды.</w:t>
            </w:r>
          </w:p>
          <w:p w:rsidR="00B00A44" w:rsidRPr="00406F5D" w:rsidRDefault="00B00A44" w:rsidP="00B00A44">
            <w:pPr>
              <w:ind w:right="33"/>
              <w:rPr>
                <w:sz w:val="20"/>
                <w:szCs w:val="20"/>
              </w:rPr>
            </w:pPr>
          </w:p>
          <w:p w:rsidR="00B00A44" w:rsidRPr="00406F5D" w:rsidRDefault="00B00A44" w:rsidP="00B00A44">
            <w:pPr>
              <w:ind w:right="33"/>
              <w:rPr>
                <w:sz w:val="20"/>
                <w:szCs w:val="20"/>
              </w:rPr>
            </w:pPr>
            <w:r w:rsidRPr="00406F5D">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B00A44" w:rsidRPr="00406F5D" w:rsidRDefault="00B00A44" w:rsidP="00B00A44">
            <w:pPr>
              <w:ind w:right="33"/>
              <w:rPr>
                <w:sz w:val="20"/>
                <w:szCs w:val="20"/>
              </w:rPr>
            </w:pPr>
            <w:r w:rsidRPr="00406F5D">
              <w:rPr>
                <w:sz w:val="20"/>
                <w:szCs w:val="20"/>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B00A44" w:rsidRPr="00406F5D" w:rsidRDefault="00B00A44" w:rsidP="00B00A44">
            <w:pPr>
              <w:ind w:right="33"/>
              <w:rPr>
                <w:rFonts w:eastAsia="Times New Roman"/>
                <w:sz w:val="20"/>
                <w:szCs w:val="20"/>
                <w:lang w:eastAsia="en-US"/>
              </w:rPr>
            </w:pPr>
            <w:r w:rsidRPr="00406F5D">
              <w:rPr>
                <w:sz w:val="20"/>
                <w:szCs w:val="20"/>
              </w:rPr>
              <w:t>1. Предельные размеры земельного участка не устанавливаются.</w:t>
            </w:r>
          </w:p>
          <w:p w:rsidR="00B00A44" w:rsidRPr="00406F5D" w:rsidRDefault="00B00A44" w:rsidP="00B00A44">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tabs>
                <w:tab w:val="center" w:pos="4677"/>
                <w:tab w:val="right" w:pos="9355"/>
              </w:tabs>
              <w:ind w:right="33"/>
              <w:rPr>
                <w:sz w:val="20"/>
                <w:szCs w:val="20"/>
              </w:rPr>
            </w:pPr>
            <w:r w:rsidRPr="00406F5D">
              <w:rPr>
                <w:sz w:val="20"/>
                <w:szCs w:val="20"/>
              </w:rPr>
              <w:t>3. Максимальное количество этажей – 3.</w:t>
            </w:r>
          </w:p>
          <w:p w:rsidR="00B00A44" w:rsidRPr="00406F5D" w:rsidRDefault="00B00A44" w:rsidP="00B00A44">
            <w:pPr>
              <w:ind w:right="33"/>
              <w:rPr>
                <w:sz w:val="20"/>
                <w:szCs w:val="20"/>
              </w:rPr>
            </w:pPr>
            <w:r w:rsidRPr="00406F5D">
              <w:rPr>
                <w:sz w:val="20"/>
                <w:szCs w:val="20"/>
              </w:rPr>
              <w:t>4. Максимальный процент застройки – 50%.</w:t>
            </w:r>
          </w:p>
          <w:p w:rsidR="00B00A44" w:rsidRPr="00406F5D" w:rsidRDefault="00B00A44" w:rsidP="00B00A44">
            <w:pPr>
              <w:widowControl w:val="0"/>
              <w:autoSpaceDE w:val="0"/>
              <w:autoSpaceDN w:val="0"/>
              <w:ind w:right="208"/>
              <w:rPr>
                <w:sz w:val="20"/>
                <w:szCs w:val="20"/>
              </w:rPr>
            </w:pPr>
          </w:p>
        </w:tc>
        <w:tc>
          <w:tcPr>
            <w:tcW w:w="3261" w:type="dxa"/>
            <w:vMerge w:val="restart"/>
            <w:shd w:val="clear" w:color="auto" w:fill="auto"/>
          </w:tcPr>
          <w:p w:rsidR="00B00A44" w:rsidRPr="00406F5D" w:rsidRDefault="00B00A44" w:rsidP="00B00A44">
            <w:pPr>
              <w:ind w:right="33"/>
              <w:rPr>
                <w:sz w:val="20"/>
                <w:szCs w:val="20"/>
              </w:rPr>
            </w:pPr>
            <w:r w:rsidRPr="00406F5D">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B00A44" w:rsidRPr="00406F5D" w:rsidRDefault="00B00A44" w:rsidP="00B00A44">
            <w:pPr>
              <w:ind w:right="33"/>
              <w:rPr>
                <w:sz w:val="20"/>
                <w:szCs w:val="20"/>
              </w:rPr>
            </w:pPr>
            <w:r w:rsidRPr="00406F5D">
              <w:rPr>
                <w:sz w:val="20"/>
                <w:szCs w:val="20"/>
              </w:rPr>
              <w:t>СП 42.13330.2016; СП 118.13330.2012 и</w:t>
            </w:r>
          </w:p>
          <w:p w:rsidR="00B00A44" w:rsidRDefault="00B00A44" w:rsidP="00B00A44">
            <w:pPr>
              <w:ind w:right="33"/>
              <w:rPr>
                <w:sz w:val="20"/>
                <w:szCs w:val="20"/>
              </w:rPr>
            </w:pPr>
            <w:r w:rsidRPr="00406F5D">
              <w:rPr>
                <w:sz w:val="20"/>
                <w:szCs w:val="20"/>
              </w:rPr>
              <w:t>другие действующие нормативные документ</w:t>
            </w:r>
            <w:r>
              <w:rPr>
                <w:sz w:val="20"/>
                <w:szCs w:val="20"/>
              </w:rPr>
              <w:t>ы и технические регламенты, СП.</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ind w:right="33"/>
              <w:rPr>
                <w:sz w:val="20"/>
                <w:szCs w:val="20"/>
              </w:rPr>
            </w:pPr>
          </w:p>
        </w:tc>
      </w:tr>
      <w:tr w:rsidR="00B00A44" w:rsidRPr="00406F5D" w:rsidTr="002F0264">
        <w:trPr>
          <w:trHeight w:val="92"/>
        </w:trPr>
        <w:tc>
          <w:tcPr>
            <w:tcW w:w="2430" w:type="dxa"/>
          </w:tcPr>
          <w:p w:rsidR="00B00A44" w:rsidRPr="00406F5D" w:rsidRDefault="00B00A44" w:rsidP="00B00A44">
            <w:pPr>
              <w:autoSpaceDE w:val="0"/>
              <w:autoSpaceDN w:val="0"/>
              <w:adjustRightInd w:val="0"/>
              <w:ind w:right="33"/>
              <w:rPr>
                <w:sz w:val="20"/>
                <w:szCs w:val="20"/>
                <w:lang w:eastAsia="en-US"/>
              </w:rPr>
            </w:pPr>
            <w:r w:rsidRPr="00406F5D">
              <w:rPr>
                <w:sz w:val="20"/>
                <w:szCs w:val="20"/>
                <w:lang w:eastAsia="en-US"/>
              </w:rPr>
              <w:t>Деловое управление</w:t>
            </w:r>
          </w:p>
          <w:p w:rsidR="00B00A44" w:rsidRPr="00406F5D" w:rsidRDefault="00B00A44" w:rsidP="00B00A44">
            <w:pPr>
              <w:ind w:right="33"/>
              <w:rPr>
                <w:sz w:val="20"/>
                <w:szCs w:val="20"/>
              </w:rPr>
            </w:pPr>
            <w:r w:rsidRPr="00406F5D">
              <w:rPr>
                <w:sz w:val="20"/>
                <w:szCs w:val="20"/>
              </w:rPr>
              <w:t>4.1.</w:t>
            </w:r>
          </w:p>
        </w:tc>
        <w:tc>
          <w:tcPr>
            <w:tcW w:w="2835" w:type="dxa"/>
          </w:tcPr>
          <w:p w:rsidR="00B00A44" w:rsidRPr="00406F5D" w:rsidRDefault="00B00A44" w:rsidP="00B00A44">
            <w:pPr>
              <w:autoSpaceDE w:val="0"/>
              <w:autoSpaceDN w:val="0"/>
              <w:adjustRightInd w:val="0"/>
              <w:ind w:right="33"/>
              <w:rPr>
                <w:sz w:val="20"/>
                <w:szCs w:val="20"/>
                <w:lang w:eastAsia="en-US"/>
              </w:rPr>
            </w:pPr>
            <w:r w:rsidRPr="00406F5D">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B00A44" w:rsidRPr="00406F5D" w:rsidRDefault="00B00A44" w:rsidP="00B00A44">
            <w:pPr>
              <w:ind w:right="33"/>
              <w:rPr>
                <w:sz w:val="20"/>
                <w:szCs w:val="20"/>
              </w:rPr>
            </w:pPr>
          </w:p>
        </w:tc>
        <w:tc>
          <w:tcPr>
            <w:tcW w:w="2532" w:type="dxa"/>
            <w:shd w:val="clear" w:color="auto" w:fill="auto"/>
          </w:tcPr>
          <w:p w:rsidR="00B00A44" w:rsidRPr="00406F5D" w:rsidRDefault="00B00A44" w:rsidP="00B00A44">
            <w:pPr>
              <w:ind w:right="33"/>
              <w:rPr>
                <w:sz w:val="20"/>
                <w:szCs w:val="20"/>
                <w:lang w:eastAsia="en-US"/>
              </w:rPr>
            </w:pPr>
            <w:r w:rsidRPr="00406F5D">
              <w:rPr>
                <w:sz w:val="20"/>
                <w:szCs w:val="20"/>
                <w:lang w:eastAsia="en-US"/>
              </w:rPr>
              <w:t>Объекты управленческой деятельности, не связанной с государственным или муниципальным управлением и оказанием услуг,</w:t>
            </w:r>
          </w:p>
          <w:p w:rsidR="00B00A44" w:rsidRPr="00406F5D" w:rsidRDefault="00B00A44" w:rsidP="00B00A44">
            <w:pPr>
              <w:ind w:right="33"/>
              <w:rPr>
                <w:sz w:val="20"/>
                <w:szCs w:val="20"/>
                <w:lang w:eastAsia="en-US"/>
              </w:rPr>
            </w:pPr>
          </w:p>
          <w:p w:rsidR="00B00A44" w:rsidRPr="00406F5D" w:rsidRDefault="00B00A44" w:rsidP="00B00A44">
            <w:pPr>
              <w:ind w:right="33"/>
              <w:rPr>
                <w:sz w:val="20"/>
                <w:szCs w:val="20"/>
              </w:rPr>
            </w:pPr>
            <w:r w:rsidRPr="00406F5D">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B00A44" w:rsidRPr="00406F5D" w:rsidRDefault="00B00A44" w:rsidP="00B00A44">
            <w:pPr>
              <w:ind w:right="33"/>
              <w:rPr>
                <w:sz w:val="20"/>
                <w:szCs w:val="20"/>
              </w:rPr>
            </w:pPr>
          </w:p>
        </w:tc>
        <w:tc>
          <w:tcPr>
            <w:tcW w:w="3261" w:type="dxa"/>
            <w:vMerge/>
            <w:shd w:val="clear" w:color="auto" w:fill="auto"/>
          </w:tcPr>
          <w:p w:rsidR="00B00A44" w:rsidRPr="00406F5D" w:rsidRDefault="00B00A44" w:rsidP="00B00A44">
            <w:pPr>
              <w:ind w:right="33"/>
              <w:rPr>
                <w:sz w:val="20"/>
                <w:szCs w:val="20"/>
              </w:rPr>
            </w:pPr>
          </w:p>
        </w:tc>
      </w:tr>
      <w:tr w:rsidR="00B00A44" w:rsidRPr="00406F5D" w:rsidTr="002F0264">
        <w:trPr>
          <w:trHeight w:val="92"/>
        </w:trPr>
        <w:tc>
          <w:tcPr>
            <w:tcW w:w="2430" w:type="dxa"/>
          </w:tcPr>
          <w:p w:rsidR="00B00A44" w:rsidRPr="00406F5D" w:rsidRDefault="00B00A44" w:rsidP="00B00A44">
            <w:pPr>
              <w:autoSpaceDE w:val="0"/>
              <w:autoSpaceDN w:val="0"/>
              <w:adjustRightInd w:val="0"/>
              <w:ind w:right="33"/>
              <w:rPr>
                <w:sz w:val="20"/>
                <w:szCs w:val="20"/>
                <w:lang w:eastAsia="en-US"/>
              </w:rPr>
            </w:pPr>
            <w:r w:rsidRPr="00406F5D">
              <w:rPr>
                <w:sz w:val="20"/>
                <w:szCs w:val="20"/>
                <w:lang w:eastAsia="en-US"/>
              </w:rPr>
              <w:t>Гостиничное обслуживание</w:t>
            </w:r>
          </w:p>
          <w:p w:rsidR="00B00A44" w:rsidRPr="00406F5D" w:rsidRDefault="00B00A44" w:rsidP="00B00A44">
            <w:pPr>
              <w:ind w:right="33"/>
              <w:rPr>
                <w:sz w:val="20"/>
                <w:szCs w:val="20"/>
              </w:rPr>
            </w:pPr>
            <w:r w:rsidRPr="00406F5D">
              <w:rPr>
                <w:sz w:val="20"/>
                <w:szCs w:val="20"/>
              </w:rPr>
              <w:t>4.7.</w:t>
            </w:r>
          </w:p>
        </w:tc>
        <w:tc>
          <w:tcPr>
            <w:tcW w:w="2835" w:type="dxa"/>
          </w:tcPr>
          <w:p w:rsidR="00B00A44" w:rsidRPr="00406F5D" w:rsidRDefault="00B00A44" w:rsidP="00B00A44">
            <w:pPr>
              <w:autoSpaceDE w:val="0"/>
              <w:autoSpaceDN w:val="0"/>
              <w:adjustRightInd w:val="0"/>
              <w:ind w:right="33"/>
              <w:rPr>
                <w:sz w:val="20"/>
                <w:szCs w:val="20"/>
                <w:lang w:eastAsia="en-US"/>
              </w:rPr>
            </w:pPr>
            <w:r w:rsidRPr="00406F5D">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32" w:type="dxa"/>
            <w:shd w:val="clear" w:color="auto" w:fill="auto"/>
          </w:tcPr>
          <w:p w:rsidR="00B00A44" w:rsidRPr="00406F5D" w:rsidRDefault="00B00A44" w:rsidP="00B00A44">
            <w:pPr>
              <w:ind w:right="33"/>
              <w:rPr>
                <w:sz w:val="20"/>
                <w:szCs w:val="20"/>
              </w:rPr>
            </w:pPr>
            <w:r w:rsidRPr="00406F5D">
              <w:rPr>
                <w:sz w:val="20"/>
                <w:szCs w:val="20"/>
              </w:rPr>
              <w:t>Гостиницы, объекты временного проживания</w:t>
            </w:r>
          </w:p>
        </w:tc>
        <w:tc>
          <w:tcPr>
            <w:tcW w:w="3969" w:type="dxa"/>
            <w:vMerge/>
            <w:shd w:val="clear" w:color="auto" w:fill="auto"/>
          </w:tcPr>
          <w:p w:rsidR="00B00A44" w:rsidRPr="00406F5D" w:rsidRDefault="00B00A44" w:rsidP="00B00A44">
            <w:pPr>
              <w:ind w:right="33"/>
              <w:rPr>
                <w:sz w:val="20"/>
                <w:szCs w:val="20"/>
              </w:rPr>
            </w:pPr>
          </w:p>
        </w:tc>
        <w:tc>
          <w:tcPr>
            <w:tcW w:w="3261" w:type="dxa"/>
            <w:vMerge/>
            <w:shd w:val="clear" w:color="auto" w:fill="auto"/>
          </w:tcPr>
          <w:p w:rsidR="00B00A44" w:rsidRPr="00406F5D" w:rsidRDefault="00B00A44" w:rsidP="00B00A44">
            <w:pPr>
              <w:ind w:right="33"/>
              <w:rPr>
                <w:sz w:val="20"/>
                <w:szCs w:val="20"/>
              </w:rPr>
            </w:pPr>
          </w:p>
        </w:tc>
      </w:tr>
      <w:tr w:rsidR="00B00A44" w:rsidRPr="00406F5D" w:rsidTr="002F0264">
        <w:trPr>
          <w:trHeight w:val="261"/>
        </w:trPr>
        <w:tc>
          <w:tcPr>
            <w:tcW w:w="2430" w:type="dxa"/>
          </w:tcPr>
          <w:p w:rsidR="00B00A44" w:rsidRPr="00406F5D" w:rsidRDefault="00B00A44" w:rsidP="00B00A44">
            <w:pPr>
              <w:ind w:right="33"/>
              <w:rPr>
                <w:sz w:val="20"/>
                <w:szCs w:val="20"/>
              </w:rPr>
            </w:pPr>
            <w:r w:rsidRPr="00406F5D">
              <w:rPr>
                <w:sz w:val="20"/>
                <w:szCs w:val="20"/>
              </w:rPr>
              <w:t>Общественное питание 4.6.</w:t>
            </w:r>
          </w:p>
          <w:p w:rsidR="00B00A44" w:rsidRPr="00406F5D" w:rsidRDefault="00B00A44" w:rsidP="00B00A44">
            <w:pPr>
              <w:ind w:right="33"/>
              <w:rPr>
                <w:sz w:val="20"/>
                <w:szCs w:val="20"/>
              </w:rPr>
            </w:pPr>
          </w:p>
        </w:tc>
        <w:tc>
          <w:tcPr>
            <w:tcW w:w="2835" w:type="dxa"/>
          </w:tcPr>
          <w:p w:rsidR="00B00A44" w:rsidRPr="00406F5D" w:rsidRDefault="00B00A44" w:rsidP="00B00A44">
            <w:pPr>
              <w:ind w:right="33"/>
              <w:rPr>
                <w:sz w:val="20"/>
                <w:szCs w:val="20"/>
              </w:rPr>
            </w:pPr>
            <w:r w:rsidRPr="00406F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B00A44" w:rsidRPr="00406F5D" w:rsidRDefault="00B00A44" w:rsidP="00B00A44">
            <w:pPr>
              <w:ind w:right="33"/>
              <w:rPr>
                <w:sz w:val="20"/>
                <w:szCs w:val="20"/>
              </w:rPr>
            </w:pPr>
            <w:proofErr w:type="gramStart"/>
            <w:r w:rsidRPr="00406F5D">
              <w:rPr>
                <w:sz w:val="20"/>
                <w:szCs w:val="20"/>
              </w:rPr>
              <w:t>Объекты  общественного</w:t>
            </w:r>
            <w:proofErr w:type="gramEnd"/>
            <w:r w:rsidRPr="00406F5D">
              <w:rPr>
                <w:sz w:val="20"/>
                <w:szCs w:val="20"/>
              </w:rPr>
              <w:t xml:space="preserve"> питания</w:t>
            </w:r>
          </w:p>
          <w:p w:rsidR="00B00A44" w:rsidRPr="00406F5D" w:rsidRDefault="00B00A44" w:rsidP="00B00A44">
            <w:pPr>
              <w:ind w:right="33"/>
              <w:rPr>
                <w:sz w:val="20"/>
                <w:szCs w:val="20"/>
              </w:rPr>
            </w:pPr>
          </w:p>
        </w:tc>
        <w:tc>
          <w:tcPr>
            <w:tcW w:w="3969" w:type="dxa"/>
            <w:vMerge w:val="restart"/>
            <w:shd w:val="clear" w:color="auto" w:fill="auto"/>
          </w:tcPr>
          <w:p w:rsidR="00B00A44" w:rsidRPr="00F10F0D" w:rsidRDefault="00B00A44" w:rsidP="00B00A44">
            <w:pPr>
              <w:ind w:left="34" w:right="33"/>
              <w:rPr>
                <w:color w:val="000000" w:themeColor="text1"/>
                <w:sz w:val="20"/>
                <w:szCs w:val="20"/>
              </w:rPr>
            </w:pPr>
            <w:r w:rsidRPr="00F10F0D">
              <w:rPr>
                <w:color w:val="000000" w:themeColor="text1"/>
                <w:sz w:val="20"/>
                <w:szCs w:val="20"/>
              </w:rPr>
              <w:t>1. Минимальная площадь земельных участков – 0,1 га.</w:t>
            </w:r>
          </w:p>
          <w:p w:rsidR="00B00A44" w:rsidRPr="00406F5D" w:rsidRDefault="00B00A44" w:rsidP="00B00A44">
            <w:pPr>
              <w:autoSpaceDE w:val="0"/>
              <w:autoSpaceDN w:val="0"/>
              <w:adjustRightInd w:val="0"/>
              <w:ind w:left="34"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ind w:left="34" w:right="33"/>
              <w:rPr>
                <w:sz w:val="20"/>
                <w:szCs w:val="20"/>
              </w:rPr>
            </w:pPr>
            <w:r w:rsidRPr="00406F5D">
              <w:rPr>
                <w:sz w:val="20"/>
                <w:szCs w:val="20"/>
              </w:rPr>
              <w:t>3. Максимальное количество этажей – 3.</w:t>
            </w:r>
          </w:p>
          <w:p w:rsidR="00B00A44" w:rsidRPr="00406F5D" w:rsidRDefault="00B00A44" w:rsidP="00B00A44">
            <w:pPr>
              <w:ind w:left="34" w:right="33"/>
              <w:rPr>
                <w:sz w:val="20"/>
                <w:szCs w:val="20"/>
              </w:rPr>
            </w:pPr>
            <w:r w:rsidRPr="00406F5D">
              <w:rPr>
                <w:sz w:val="20"/>
                <w:szCs w:val="20"/>
              </w:rPr>
              <w:t>4.  Максимальный процент застройки – 70%.</w:t>
            </w:r>
          </w:p>
          <w:p w:rsidR="00B00A44" w:rsidRPr="00406F5D" w:rsidRDefault="00B00A44" w:rsidP="00B00A44">
            <w:pPr>
              <w:tabs>
                <w:tab w:val="center" w:pos="4677"/>
                <w:tab w:val="right" w:pos="9355"/>
              </w:tabs>
              <w:ind w:left="34" w:right="33"/>
              <w:rPr>
                <w:sz w:val="20"/>
                <w:szCs w:val="20"/>
              </w:rPr>
            </w:pPr>
            <w:r w:rsidRPr="00406F5D">
              <w:rPr>
                <w:sz w:val="20"/>
                <w:szCs w:val="20"/>
              </w:rPr>
              <w:t>Иные параметры:</w:t>
            </w:r>
          </w:p>
          <w:p w:rsidR="00B00A44" w:rsidRPr="00406F5D" w:rsidRDefault="00B00A44" w:rsidP="00B00A44">
            <w:pPr>
              <w:ind w:left="34" w:right="33"/>
              <w:rPr>
                <w:sz w:val="20"/>
                <w:szCs w:val="20"/>
              </w:rPr>
            </w:pPr>
            <w:r w:rsidRPr="00406F5D">
              <w:rPr>
                <w:sz w:val="20"/>
                <w:szCs w:val="20"/>
              </w:rPr>
              <w:t>Максимальная высота оград – 1,5 м</w:t>
            </w:r>
          </w:p>
          <w:p w:rsidR="00B00A44" w:rsidRPr="00406F5D" w:rsidRDefault="00B00A44" w:rsidP="00B00A44">
            <w:pPr>
              <w:ind w:left="34" w:right="33"/>
              <w:rPr>
                <w:sz w:val="20"/>
                <w:szCs w:val="20"/>
              </w:rPr>
            </w:pPr>
            <w:r w:rsidRPr="00406F5D">
              <w:rPr>
                <w:sz w:val="20"/>
                <w:szCs w:val="20"/>
              </w:rPr>
              <w:t>Минимальный процент озеленения – 10%.</w:t>
            </w:r>
          </w:p>
        </w:tc>
        <w:tc>
          <w:tcPr>
            <w:tcW w:w="3261" w:type="dxa"/>
            <w:vMerge w:val="restart"/>
            <w:shd w:val="clear" w:color="auto" w:fill="auto"/>
          </w:tcPr>
          <w:p w:rsidR="00B00A44" w:rsidRPr="00406F5D" w:rsidRDefault="00B00A44" w:rsidP="00B00A44">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 СП,  техническими регламентами.</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2F0264">
        <w:trPr>
          <w:trHeight w:val="548"/>
        </w:trPr>
        <w:tc>
          <w:tcPr>
            <w:tcW w:w="2430" w:type="dxa"/>
          </w:tcPr>
          <w:p w:rsidR="00B00A44" w:rsidRPr="00406F5D" w:rsidRDefault="00B00A44" w:rsidP="00B00A44">
            <w:pPr>
              <w:ind w:right="33"/>
              <w:rPr>
                <w:sz w:val="20"/>
                <w:szCs w:val="20"/>
              </w:rPr>
            </w:pPr>
            <w:r w:rsidRPr="00406F5D">
              <w:rPr>
                <w:sz w:val="20"/>
                <w:szCs w:val="20"/>
              </w:rPr>
              <w:t>Бытовое обслуживание 3.3.</w:t>
            </w:r>
          </w:p>
          <w:p w:rsidR="00B00A44" w:rsidRPr="00406F5D" w:rsidRDefault="00B00A44" w:rsidP="00B00A44">
            <w:pPr>
              <w:ind w:right="33"/>
              <w:rPr>
                <w:sz w:val="20"/>
                <w:szCs w:val="20"/>
              </w:rPr>
            </w:pPr>
          </w:p>
        </w:tc>
        <w:tc>
          <w:tcPr>
            <w:tcW w:w="2835" w:type="dxa"/>
          </w:tcPr>
          <w:p w:rsidR="00B00A44" w:rsidRPr="00406F5D" w:rsidRDefault="00B00A44" w:rsidP="00B00A44">
            <w:pPr>
              <w:ind w:right="33"/>
              <w:rPr>
                <w:sz w:val="20"/>
                <w:szCs w:val="20"/>
              </w:rPr>
            </w:pPr>
            <w:r w:rsidRPr="00406F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00A44" w:rsidRPr="00406F5D" w:rsidRDefault="00B00A44" w:rsidP="00B00A44">
            <w:pPr>
              <w:ind w:right="33"/>
              <w:rPr>
                <w:sz w:val="20"/>
                <w:szCs w:val="20"/>
              </w:rPr>
            </w:pPr>
          </w:p>
        </w:tc>
        <w:tc>
          <w:tcPr>
            <w:tcW w:w="2532" w:type="dxa"/>
            <w:shd w:val="clear" w:color="auto" w:fill="auto"/>
          </w:tcPr>
          <w:p w:rsidR="00B00A44" w:rsidRPr="00406F5D" w:rsidRDefault="00B00A44" w:rsidP="00B00A44">
            <w:pPr>
              <w:ind w:right="33"/>
              <w:rPr>
                <w:sz w:val="20"/>
                <w:szCs w:val="20"/>
              </w:rPr>
            </w:pPr>
            <w:r w:rsidRPr="00406F5D">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B00A44" w:rsidRPr="00406F5D" w:rsidRDefault="00B00A44" w:rsidP="00B00A44">
            <w:pPr>
              <w:ind w:right="33"/>
              <w:rPr>
                <w:sz w:val="20"/>
                <w:szCs w:val="20"/>
              </w:rPr>
            </w:pPr>
          </w:p>
        </w:tc>
        <w:tc>
          <w:tcPr>
            <w:tcW w:w="3261" w:type="dxa"/>
            <w:vMerge/>
            <w:shd w:val="clear" w:color="auto" w:fill="auto"/>
          </w:tcPr>
          <w:p w:rsidR="00B00A44" w:rsidRPr="00406F5D" w:rsidRDefault="00B00A44" w:rsidP="00B00A44">
            <w:pPr>
              <w:ind w:right="33"/>
              <w:rPr>
                <w:sz w:val="20"/>
                <w:szCs w:val="20"/>
              </w:rPr>
            </w:pPr>
          </w:p>
        </w:tc>
      </w:tr>
      <w:tr w:rsidR="00B00A44" w:rsidRPr="00406F5D" w:rsidTr="002F0264">
        <w:trPr>
          <w:trHeight w:val="548"/>
        </w:trPr>
        <w:tc>
          <w:tcPr>
            <w:tcW w:w="2430" w:type="dxa"/>
          </w:tcPr>
          <w:p w:rsidR="00B00A44" w:rsidRPr="00406F5D" w:rsidRDefault="00B00A44" w:rsidP="00B00A44">
            <w:pPr>
              <w:autoSpaceDE w:val="0"/>
              <w:autoSpaceDN w:val="0"/>
              <w:adjustRightInd w:val="0"/>
              <w:ind w:right="33"/>
              <w:rPr>
                <w:sz w:val="20"/>
                <w:szCs w:val="20"/>
                <w:lang w:eastAsia="en-US"/>
              </w:rPr>
            </w:pPr>
            <w:r w:rsidRPr="00406F5D">
              <w:rPr>
                <w:sz w:val="20"/>
                <w:szCs w:val="20"/>
                <w:lang w:eastAsia="en-US"/>
              </w:rPr>
              <w:t>Банковская и страховая деятельность 4.5.</w:t>
            </w:r>
          </w:p>
          <w:p w:rsidR="00B00A44" w:rsidRPr="00406F5D" w:rsidRDefault="00B00A44" w:rsidP="00B00A44">
            <w:pPr>
              <w:ind w:right="33"/>
              <w:rPr>
                <w:sz w:val="20"/>
                <w:szCs w:val="20"/>
              </w:rPr>
            </w:pPr>
          </w:p>
        </w:tc>
        <w:tc>
          <w:tcPr>
            <w:tcW w:w="2835" w:type="dxa"/>
          </w:tcPr>
          <w:p w:rsidR="00B00A44" w:rsidRPr="00406F5D" w:rsidRDefault="00B00A44" w:rsidP="00B00A44">
            <w:pPr>
              <w:autoSpaceDE w:val="0"/>
              <w:autoSpaceDN w:val="0"/>
              <w:adjustRightInd w:val="0"/>
              <w:ind w:right="33"/>
              <w:rPr>
                <w:sz w:val="20"/>
                <w:szCs w:val="20"/>
                <w:lang w:eastAsia="en-US"/>
              </w:rPr>
            </w:pPr>
            <w:r w:rsidRPr="00406F5D">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32" w:type="dxa"/>
            <w:shd w:val="clear" w:color="auto" w:fill="auto"/>
          </w:tcPr>
          <w:p w:rsidR="00B00A44" w:rsidRPr="00406F5D" w:rsidRDefault="00B00A44" w:rsidP="00B00A44">
            <w:pPr>
              <w:ind w:right="33"/>
              <w:rPr>
                <w:sz w:val="20"/>
                <w:szCs w:val="20"/>
              </w:rPr>
            </w:pPr>
            <w:r w:rsidRPr="00406F5D">
              <w:rPr>
                <w:sz w:val="20"/>
                <w:szCs w:val="20"/>
              </w:rPr>
              <w:t>Организации, оказывающие банковские и страховые услуги</w:t>
            </w:r>
          </w:p>
        </w:tc>
        <w:tc>
          <w:tcPr>
            <w:tcW w:w="3969" w:type="dxa"/>
            <w:shd w:val="clear" w:color="auto" w:fill="auto"/>
          </w:tcPr>
          <w:p w:rsidR="00B00A44" w:rsidRPr="00406F5D" w:rsidRDefault="00B00A44" w:rsidP="00B00A44">
            <w:pPr>
              <w:ind w:right="33"/>
              <w:rPr>
                <w:sz w:val="20"/>
                <w:szCs w:val="20"/>
              </w:rPr>
            </w:pPr>
            <w:r w:rsidRPr="00406F5D">
              <w:rPr>
                <w:sz w:val="20"/>
                <w:szCs w:val="20"/>
              </w:rPr>
              <w:t>1. Предельные размеры земельного участка не устанавливаются.</w:t>
            </w:r>
          </w:p>
          <w:p w:rsidR="00B00A44" w:rsidRPr="00406F5D" w:rsidRDefault="00B00A44" w:rsidP="00B00A44">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tabs>
                <w:tab w:val="center" w:pos="4677"/>
                <w:tab w:val="right" w:pos="9355"/>
              </w:tabs>
              <w:ind w:right="33"/>
              <w:rPr>
                <w:sz w:val="20"/>
                <w:szCs w:val="20"/>
              </w:rPr>
            </w:pPr>
            <w:r w:rsidRPr="00406F5D">
              <w:rPr>
                <w:sz w:val="20"/>
                <w:szCs w:val="20"/>
              </w:rPr>
              <w:t>3. Максимальное количество этажей – 3.</w:t>
            </w:r>
          </w:p>
          <w:p w:rsidR="00B00A44" w:rsidRPr="00406F5D" w:rsidRDefault="00B00A44" w:rsidP="00B00A44">
            <w:pPr>
              <w:ind w:right="33"/>
              <w:rPr>
                <w:sz w:val="20"/>
                <w:szCs w:val="20"/>
              </w:rPr>
            </w:pPr>
            <w:r w:rsidRPr="00406F5D">
              <w:rPr>
                <w:sz w:val="20"/>
                <w:szCs w:val="20"/>
              </w:rPr>
              <w:t>4. Максимальный процент застройки – 70%.</w:t>
            </w:r>
          </w:p>
          <w:p w:rsidR="00B00A44" w:rsidRPr="00406F5D" w:rsidRDefault="00B00A44" w:rsidP="00B00A44">
            <w:pPr>
              <w:tabs>
                <w:tab w:val="center" w:pos="4677"/>
                <w:tab w:val="right" w:pos="9355"/>
              </w:tabs>
              <w:ind w:right="33"/>
              <w:rPr>
                <w:sz w:val="20"/>
                <w:szCs w:val="20"/>
              </w:rPr>
            </w:pPr>
            <w:r w:rsidRPr="00406F5D">
              <w:rPr>
                <w:sz w:val="20"/>
                <w:szCs w:val="20"/>
              </w:rPr>
              <w:t>Иные параметры:</w:t>
            </w:r>
          </w:p>
          <w:p w:rsidR="00B00A44" w:rsidRPr="00406F5D" w:rsidRDefault="00B00A44" w:rsidP="00B00A44">
            <w:pPr>
              <w:ind w:right="33"/>
              <w:rPr>
                <w:sz w:val="20"/>
                <w:szCs w:val="20"/>
              </w:rPr>
            </w:pPr>
            <w:r w:rsidRPr="00406F5D">
              <w:rPr>
                <w:sz w:val="20"/>
                <w:szCs w:val="20"/>
              </w:rPr>
              <w:t>Максимальная высота оград – 1,5 м при новом строительстве.</w:t>
            </w:r>
          </w:p>
          <w:p w:rsidR="00B00A44" w:rsidRPr="00406F5D" w:rsidRDefault="00B00A44" w:rsidP="00B00A44">
            <w:pPr>
              <w:ind w:right="33"/>
              <w:rPr>
                <w:sz w:val="20"/>
                <w:szCs w:val="20"/>
              </w:rPr>
            </w:pPr>
            <w:r w:rsidRPr="00406F5D">
              <w:rPr>
                <w:sz w:val="20"/>
                <w:szCs w:val="20"/>
              </w:rPr>
              <w:t>Минимальный процент озеленения – 10.</w:t>
            </w:r>
          </w:p>
          <w:p w:rsidR="00B00A44" w:rsidRPr="00406F5D" w:rsidRDefault="00B00A44" w:rsidP="00B00A44">
            <w:pPr>
              <w:widowControl w:val="0"/>
              <w:autoSpaceDE w:val="0"/>
              <w:autoSpaceDN w:val="0"/>
              <w:ind w:right="208"/>
              <w:rPr>
                <w:sz w:val="20"/>
                <w:szCs w:val="20"/>
              </w:rPr>
            </w:pPr>
            <w:r w:rsidRPr="00406F5D">
              <w:rPr>
                <w:rFonts w:eastAsia="Times New Roman"/>
                <w:sz w:val="20"/>
                <w:szCs w:val="20"/>
                <w:lang w:eastAsia="en-US"/>
              </w:rPr>
              <w:t>Отступ от красной линии - не менее 5 м.</w:t>
            </w:r>
          </w:p>
        </w:tc>
        <w:tc>
          <w:tcPr>
            <w:tcW w:w="3261" w:type="dxa"/>
            <w:shd w:val="clear" w:color="auto" w:fill="auto"/>
          </w:tcPr>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2F0264">
        <w:trPr>
          <w:trHeight w:val="548"/>
        </w:trPr>
        <w:tc>
          <w:tcPr>
            <w:tcW w:w="2430" w:type="dxa"/>
          </w:tcPr>
          <w:p w:rsidR="00B00A44" w:rsidRPr="00406F5D" w:rsidRDefault="00B00A44" w:rsidP="00B00A44">
            <w:pPr>
              <w:ind w:right="33"/>
              <w:rPr>
                <w:sz w:val="20"/>
                <w:szCs w:val="20"/>
              </w:rPr>
            </w:pPr>
            <w:r w:rsidRPr="00406F5D">
              <w:rPr>
                <w:sz w:val="20"/>
                <w:szCs w:val="20"/>
              </w:rPr>
              <w:t>Магазины 4.4.</w:t>
            </w:r>
          </w:p>
        </w:tc>
        <w:tc>
          <w:tcPr>
            <w:tcW w:w="2835" w:type="dxa"/>
          </w:tcPr>
          <w:p w:rsidR="00B00A44" w:rsidRPr="00406F5D" w:rsidRDefault="00B00A44" w:rsidP="00B00A44">
            <w:pPr>
              <w:ind w:right="33"/>
              <w:rPr>
                <w:sz w:val="20"/>
                <w:szCs w:val="20"/>
              </w:rPr>
            </w:pPr>
            <w:r w:rsidRPr="00406F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B00A44" w:rsidRPr="00406F5D" w:rsidRDefault="00B00A44" w:rsidP="00B00A44">
            <w:pPr>
              <w:ind w:right="33"/>
              <w:rPr>
                <w:sz w:val="20"/>
                <w:szCs w:val="20"/>
              </w:rPr>
            </w:pPr>
          </w:p>
        </w:tc>
        <w:tc>
          <w:tcPr>
            <w:tcW w:w="2532" w:type="dxa"/>
            <w:shd w:val="clear" w:color="auto" w:fill="auto"/>
          </w:tcPr>
          <w:p w:rsidR="00B00A44" w:rsidRPr="00406F5D" w:rsidRDefault="00B00A44" w:rsidP="00B00A44">
            <w:pPr>
              <w:ind w:right="33"/>
              <w:rPr>
                <w:sz w:val="20"/>
                <w:szCs w:val="20"/>
              </w:rPr>
            </w:pPr>
            <w:r w:rsidRPr="00406F5D">
              <w:rPr>
                <w:sz w:val="20"/>
                <w:szCs w:val="20"/>
              </w:rPr>
              <w:t>Объекты мелкорозничной торговли</w:t>
            </w:r>
          </w:p>
        </w:tc>
        <w:tc>
          <w:tcPr>
            <w:tcW w:w="3969" w:type="dxa"/>
            <w:vMerge w:val="restart"/>
            <w:shd w:val="clear" w:color="auto" w:fill="auto"/>
          </w:tcPr>
          <w:p w:rsidR="00B00A44" w:rsidRPr="00406F5D" w:rsidRDefault="00B00A44" w:rsidP="00B00A44">
            <w:pPr>
              <w:ind w:right="33"/>
              <w:rPr>
                <w:sz w:val="20"/>
                <w:szCs w:val="20"/>
              </w:rPr>
            </w:pPr>
            <w:r w:rsidRPr="00406F5D">
              <w:rPr>
                <w:sz w:val="20"/>
                <w:szCs w:val="20"/>
              </w:rPr>
              <w:t>1. Предельные размеры земельного участка не устанавливаются.</w:t>
            </w:r>
          </w:p>
          <w:p w:rsidR="00B00A44" w:rsidRPr="00406F5D" w:rsidRDefault="00B00A44" w:rsidP="00B00A44">
            <w:pPr>
              <w:ind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ind w:right="33"/>
              <w:rPr>
                <w:sz w:val="20"/>
                <w:szCs w:val="20"/>
              </w:rPr>
            </w:pPr>
            <w:r w:rsidRPr="00406F5D">
              <w:rPr>
                <w:sz w:val="20"/>
                <w:szCs w:val="20"/>
              </w:rPr>
              <w:t>3. Максимальное количество этажей – 2.</w:t>
            </w:r>
          </w:p>
          <w:p w:rsidR="00B00A44" w:rsidRPr="00406F5D" w:rsidRDefault="00B00A44" w:rsidP="00B00A44">
            <w:pPr>
              <w:ind w:right="33"/>
              <w:rPr>
                <w:sz w:val="20"/>
                <w:szCs w:val="20"/>
              </w:rPr>
            </w:pPr>
            <w:r w:rsidRPr="00406F5D">
              <w:rPr>
                <w:sz w:val="20"/>
                <w:szCs w:val="20"/>
              </w:rPr>
              <w:t>Максимальная высота зданий, строений, сооружений –  10 м.</w:t>
            </w:r>
          </w:p>
          <w:p w:rsidR="00B00A44" w:rsidRPr="00406F5D" w:rsidRDefault="00B00A44" w:rsidP="00B00A44">
            <w:pPr>
              <w:ind w:right="33"/>
              <w:rPr>
                <w:sz w:val="20"/>
                <w:szCs w:val="20"/>
              </w:rPr>
            </w:pPr>
            <w:r w:rsidRPr="00406F5D">
              <w:rPr>
                <w:sz w:val="20"/>
                <w:szCs w:val="20"/>
              </w:rPr>
              <w:t>4. Максимальный процент застройки—70%.</w:t>
            </w:r>
          </w:p>
          <w:p w:rsidR="00B00A44" w:rsidRPr="00406F5D" w:rsidRDefault="00B00A44" w:rsidP="00B00A44">
            <w:pPr>
              <w:ind w:right="33"/>
              <w:rPr>
                <w:sz w:val="20"/>
                <w:szCs w:val="20"/>
              </w:rPr>
            </w:pPr>
          </w:p>
          <w:p w:rsidR="00B00A44" w:rsidRPr="00406F5D" w:rsidRDefault="00B00A44" w:rsidP="00B00A44">
            <w:pPr>
              <w:ind w:right="33"/>
              <w:rPr>
                <w:sz w:val="20"/>
                <w:szCs w:val="20"/>
              </w:rPr>
            </w:pPr>
            <w:r w:rsidRPr="00406F5D">
              <w:rPr>
                <w:sz w:val="20"/>
                <w:szCs w:val="20"/>
              </w:rPr>
              <w:t>Иные параметры:</w:t>
            </w:r>
          </w:p>
          <w:p w:rsidR="00B00A44" w:rsidRPr="00406F5D" w:rsidRDefault="00B00A44" w:rsidP="00B00A44">
            <w:pPr>
              <w:ind w:right="33"/>
              <w:rPr>
                <w:sz w:val="20"/>
                <w:szCs w:val="20"/>
              </w:rPr>
            </w:pPr>
            <w:r w:rsidRPr="00406F5D">
              <w:rPr>
                <w:sz w:val="20"/>
                <w:szCs w:val="20"/>
              </w:rPr>
              <w:t>Минимальный процент озеленения – 10%.</w:t>
            </w:r>
          </w:p>
          <w:p w:rsidR="00B00A44" w:rsidRPr="00406F5D" w:rsidRDefault="00B00A44" w:rsidP="00B00A44">
            <w:pPr>
              <w:ind w:right="33"/>
              <w:rPr>
                <w:sz w:val="20"/>
                <w:szCs w:val="20"/>
              </w:rPr>
            </w:pPr>
            <w:r w:rsidRPr="00406F5D">
              <w:rPr>
                <w:sz w:val="20"/>
                <w:szCs w:val="20"/>
              </w:rPr>
              <w:t>Максимальная высота оград – 1,5 м.</w:t>
            </w:r>
          </w:p>
          <w:p w:rsidR="00B00A44" w:rsidRPr="00406F5D" w:rsidRDefault="00B00A44" w:rsidP="00B00A44">
            <w:pPr>
              <w:ind w:right="33"/>
              <w:rPr>
                <w:sz w:val="20"/>
                <w:szCs w:val="20"/>
              </w:rPr>
            </w:pPr>
            <w:r w:rsidRPr="00406F5D">
              <w:rPr>
                <w:rFonts w:eastAsia="Times New Roman"/>
                <w:sz w:val="20"/>
                <w:szCs w:val="20"/>
                <w:lang w:eastAsia="en-US"/>
              </w:rPr>
              <w:t>Отступ от красной линии - не менее 5 м., при новом строительстве.</w:t>
            </w:r>
          </w:p>
        </w:tc>
        <w:tc>
          <w:tcPr>
            <w:tcW w:w="3261" w:type="dxa"/>
            <w:vMerge w:val="restart"/>
            <w:shd w:val="clear" w:color="auto" w:fill="auto"/>
          </w:tcPr>
          <w:p w:rsidR="00B00A44" w:rsidRPr="00406F5D" w:rsidRDefault="00B00A44" w:rsidP="00B00A44">
            <w:pPr>
              <w:ind w:right="33"/>
              <w:rPr>
                <w:sz w:val="20"/>
                <w:szCs w:val="20"/>
              </w:rPr>
            </w:pPr>
            <w:r w:rsidRPr="00406F5D">
              <w:rPr>
                <w:sz w:val="20"/>
                <w:szCs w:val="20"/>
              </w:rPr>
              <w:t>Строительство осуществлять в соответствии со СП 42.13330.2016, со строительными нормами и правилами</w:t>
            </w:r>
            <w:r>
              <w:rPr>
                <w:sz w:val="20"/>
                <w:szCs w:val="20"/>
              </w:rPr>
              <w:t>, СП, техническими регламентами</w:t>
            </w:r>
            <w:r w:rsidRPr="00406F5D">
              <w:rPr>
                <w:sz w:val="20"/>
                <w:szCs w:val="20"/>
              </w:rPr>
              <w:t>.</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ind w:right="33"/>
              <w:rPr>
                <w:sz w:val="20"/>
                <w:szCs w:val="20"/>
              </w:rPr>
            </w:pPr>
          </w:p>
        </w:tc>
      </w:tr>
      <w:tr w:rsidR="00B00A44" w:rsidRPr="00406F5D" w:rsidTr="002F0264">
        <w:trPr>
          <w:trHeight w:val="548"/>
        </w:trPr>
        <w:tc>
          <w:tcPr>
            <w:tcW w:w="2430" w:type="dxa"/>
          </w:tcPr>
          <w:p w:rsidR="00B00A44" w:rsidRPr="00406F5D" w:rsidRDefault="00B00A44" w:rsidP="00B00A44">
            <w:pPr>
              <w:ind w:right="33"/>
              <w:rPr>
                <w:sz w:val="20"/>
                <w:szCs w:val="20"/>
              </w:rPr>
            </w:pPr>
            <w:r w:rsidRPr="00406F5D">
              <w:rPr>
                <w:sz w:val="20"/>
                <w:szCs w:val="20"/>
              </w:rPr>
              <w:t>Объекты торговли (торговые центры, торгово-развлекательные центры (комплексы)</w:t>
            </w:r>
          </w:p>
          <w:p w:rsidR="00B00A44" w:rsidRPr="00406F5D" w:rsidRDefault="00B00A44" w:rsidP="00B00A44">
            <w:pPr>
              <w:ind w:right="33"/>
              <w:rPr>
                <w:sz w:val="20"/>
                <w:szCs w:val="20"/>
              </w:rPr>
            </w:pPr>
            <w:r w:rsidRPr="00406F5D">
              <w:rPr>
                <w:sz w:val="20"/>
                <w:szCs w:val="20"/>
              </w:rPr>
              <w:t>4.2.</w:t>
            </w:r>
          </w:p>
        </w:tc>
        <w:tc>
          <w:tcPr>
            <w:tcW w:w="2835" w:type="dxa"/>
          </w:tcPr>
          <w:p w:rsidR="00B00A44" w:rsidRPr="00406F5D" w:rsidRDefault="00B00A44" w:rsidP="00B00A44">
            <w:pPr>
              <w:autoSpaceDE w:val="0"/>
              <w:autoSpaceDN w:val="0"/>
              <w:adjustRightInd w:val="0"/>
              <w:jc w:val="both"/>
              <w:rPr>
                <w:rFonts w:eastAsia="DengXian"/>
                <w:sz w:val="20"/>
                <w:szCs w:val="20"/>
              </w:rPr>
            </w:pPr>
            <w:r w:rsidRPr="00406F5D">
              <w:rPr>
                <w:rFonts w:eastAsia="DengXi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00A44" w:rsidRPr="00406F5D" w:rsidRDefault="00B00A44" w:rsidP="00B00A44">
            <w:pPr>
              <w:ind w:right="33"/>
              <w:rPr>
                <w:sz w:val="20"/>
                <w:szCs w:val="20"/>
              </w:rPr>
            </w:pPr>
            <w:r w:rsidRPr="00406F5D">
              <w:rPr>
                <w:rFonts w:eastAsia="DengXian"/>
                <w:sz w:val="20"/>
                <w:szCs w:val="20"/>
              </w:rPr>
              <w:t>размещение гаражей и (или) стоянок для автомобилей сотрудников и посетителей торгового центра</w:t>
            </w:r>
          </w:p>
        </w:tc>
        <w:tc>
          <w:tcPr>
            <w:tcW w:w="2532" w:type="dxa"/>
            <w:shd w:val="clear" w:color="auto" w:fill="auto"/>
          </w:tcPr>
          <w:p w:rsidR="00B00A44" w:rsidRPr="00406F5D" w:rsidRDefault="00B00A44" w:rsidP="00B00A44">
            <w:pPr>
              <w:ind w:right="33"/>
              <w:rPr>
                <w:sz w:val="20"/>
                <w:szCs w:val="20"/>
              </w:rPr>
            </w:pPr>
            <w:r w:rsidRPr="00406F5D">
              <w:rPr>
                <w:sz w:val="20"/>
                <w:szCs w:val="20"/>
              </w:rPr>
              <w:t>Торговые центры</w:t>
            </w:r>
          </w:p>
          <w:p w:rsidR="00B00A44" w:rsidRPr="00406F5D" w:rsidRDefault="00B00A44" w:rsidP="00B00A44">
            <w:pPr>
              <w:ind w:right="33"/>
              <w:rPr>
                <w:sz w:val="20"/>
                <w:szCs w:val="20"/>
              </w:rPr>
            </w:pPr>
            <w:r w:rsidRPr="00406F5D">
              <w:rPr>
                <w:sz w:val="20"/>
                <w:szCs w:val="20"/>
              </w:rPr>
              <w:t>Торгово-развлекательные центры</w:t>
            </w:r>
          </w:p>
        </w:tc>
        <w:tc>
          <w:tcPr>
            <w:tcW w:w="3969" w:type="dxa"/>
            <w:vMerge/>
            <w:shd w:val="clear" w:color="auto" w:fill="auto"/>
          </w:tcPr>
          <w:p w:rsidR="00B00A44" w:rsidRPr="00406F5D" w:rsidRDefault="00B00A44" w:rsidP="00B00A44">
            <w:pPr>
              <w:ind w:right="33"/>
              <w:jc w:val="center"/>
              <w:rPr>
                <w:sz w:val="20"/>
                <w:szCs w:val="20"/>
              </w:rPr>
            </w:pPr>
          </w:p>
        </w:tc>
        <w:tc>
          <w:tcPr>
            <w:tcW w:w="3261" w:type="dxa"/>
            <w:vMerge/>
            <w:shd w:val="clear" w:color="auto" w:fill="auto"/>
          </w:tcPr>
          <w:p w:rsidR="00B00A44" w:rsidRPr="00406F5D" w:rsidRDefault="00B00A44" w:rsidP="00B00A44">
            <w:pPr>
              <w:ind w:right="33"/>
              <w:jc w:val="center"/>
              <w:rPr>
                <w:sz w:val="20"/>
                <w:szCs w:val="20"/>
              </w:rPr>
            </w:pPr>
          </w:p>
        </w:tc>
      </w:tr>
      <w:tr w:rsidR="00B00A44" w:rsidRPr="00406F5D" w:rsidTr="002F0264">
        <w:trPr>
          <w:trHeight w:val="548"/>
        </w:trPr>
        <w:tc>
          <w:tcPr>
            <w:tcW w:w="2430" w:type="dxa"/>
          </w:tcPr>
          <w:p w:rsidR="00B00A44" w:rsidRPr="00406F5D" w:rsidRDefault="00B00A44" w:rsidP="00B00A44">
            <w:pPr>
              <w:ind w:right="33"/>
              <w:rPr>
                <w:sz w:val="20"/>
                <w:szCs w:val="20"/>
              </w:rPr>
            </w:pPr>
            <w:r w:rsidRPr="00406F5D">
              <w:rPr>
                <w:sz w:val="20"/>
                <w:szCs w:val="20"/>
              </w:rPr>
              <w:t>Рынки</w:t>
            </w:r>
          </w:p>
          <w:p w:rsidR="00B00A44" w:rsidRPr="00406F5D" w:rsidRDefault="00B00A44" w:rsidP="00B00A44">
            <w:pPr>
              <w:ind w:right="33"/>
              <w:rPr>
                <w:sz w:val="20"/>
                <w:szCs w:val="20"/>
              </w:rPr>
            </w:pPr>
            <w:r w:rsidRPr="00406F5D">
              <w:rPr>
                <w:sz w:val="20"/>
                <w:szCs w:val="20"/>
              </w:rPr>
              <w:t>4.3.</w:t>
            </w:r>
          </w:p>
        </w:tc>
        <w:tc>
          <w:tcPr>
            <w:tcW w:w="2835" w:type="dxa"/>
          </w:tcPr>
          <w:p w:rsidR="00B00A44" w:rsidRPr="00406F5D" w:rsidRDefault="00B00A44" w:rsidP="00B00A44">
            <w:pPr>
              <w:ind w:right="33"/>
              <w:rPr>
                <w:sz w:val="20"/>
                <w:szCs w:val="20"/>
              </w:rPr>
            </w:pPr>
            <w:r w:rsidRPr="00406F5D">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00A44" w:rsidRPr="00406F5D" w:rsidRDefault="00B00A44" w:rsidP="00B00A44">
            <w:pPr>
              <w:ind w:right="33"/>
              <w:rPr>
                <w:sz w:val="20"/>
                <w:szCs w:val="20"/>
              </w:rPr>
            </w:pPr>
            <w:r w:rsidRPr="00406F5D">
              <w:rPr>
                <w:sz w:val="20"/>
                <w:szCs w:val="20"/>
              </w:rPr>
              <w:t>размещение гаражей и (или) стоянок для автомобилей сотрудников и посетителей рынка</w:t>
            </w:r>
          </w:p>
        </w:tc>
        <w:tc>
          <w:tcPr>
            <w:tcW w:w="2532" w:type="dxa"/>
            <w:shd w:val="clear" w:color="auto" w:fill="auto"/>
          </w:tcPr>
          <w:p w:rsidR="00B00A44" w:rsidRPr="00406F5D" w:rsidRDefault="00B00A44" w:rsidP="00B00A44">
            <w:pPr>
              <w:ind w:right="33"/>
              <w:rPr>
                <w:sz w:val="20"/>
                <w:szCs w:val="20"/>
              </w:rPr>
            </w:pPr>
            <w:r w:rsidRPr="00406F5D">
              <w:rPr>
                <w:sz w:val="20"/>
                <w:szCs w:val="20"/>
              </w:rPr>
              <w:t>Сооружения, предназначенные для организации постоянной или временной торговли.</w:t>
            </w:r>
          </w:p>
          <w:p w:rsidR="00B00A44" w:rsidRPr="00406F5D" w:rsidRDefault="00B00A44" w:rsidP="00B00A44">
            <w:pPr>
              <w:ind w:right="33"/>
              <w:rPr>
                <w:sz w:val="20"/>
                <w:szCs w:val="20"/>
              </w:rPr>
            </w:pPr>
            <w:r w:rsidRPr="00406F5D">
              <w:rPr>
                <w:sz w:val="20"/>
                <w:szCs w:val="20"/>
              </w:rPr>
              <w:t>Гаражи и (или) стоянок для автомобилей сотрудников и посетителей рынка</w:t>
            </w:r>
          </w:p>
          <w:p w:rsidR="00B00A44" w:rsidRPr="00406F5D" w:rsidRDefault="00B00A44" w:rsidP="00B00A44">
            <w:pPr>
              <w:ind w:right="33"/>
              <w:rPr>
                <w:sz w:val="20"/>
                <w:szCs w:val="20"/>
              </w:rPr>
            </w:pPr>
          </w:p>
        </w:tc>
        <w:tc>
          <w:tcPr>
            <w:tcW w:w="3969" w:type="dxa"/>
            <w:vMerge/>
            <w:shd w:val="clear" w:color="auto" w:fill="auto"/>
          </w:tcPr>
          <w:p w:rsidR="00B00A44" w:rsidRPr="00406F5D" w:rsidRDefault="00B00A44" w:rsidP="00B00A44">
            <w:pPr>
              <w:ind w:right="33"/>
              <w:jc w:val="center"/>
              <w:rPr>
                <w:sz w:val="20"/>
                <w:szCs w:val="20"/>
              </w:rPr>
            </w:pPr>
          </w:p>
        </w:tc>
        <w:tc>
          <w:tcPr>
            <w:tcW w:w="3261" w:type="dxa"/>
            <w:vMerge/>
            <w:shd w:val="clear" w:color="auto" w:fill="auto"/>
          </w:tcPr>
          <w:p w:rsidR="00B00A44" w:rsidRPr="00406F5D" w:rsidRDefault="00B00A44" w:rsidP="00B00A44">
            <w:pPr>
              <w:ind w:right="33"/>
              <w:jc w:val="center"/>
              <w:rPr>
                <w:sz w:val="20"/>
                <w:szCs w:val="20"/>
              </w:rPr>
            </w:pPr>
          </w:p>
        </w:tc>
      </w:tr>
      <w:tr w:rsidR="00B00A44" w:rsidRPr="00406F5D" w:rsidTr="002F0264">
        <w:trPr>
          <w:trHeight w:val="548"/>
        </w:trPr>
        <w:tc>
          <w:tcPr>
            <w:tcW w:w="2430" w:type="dxa"/>
          </w:tcPr>
          <w:p w:rsidR="00B00A44" w:rsidRPr="00406F5D" w:rsidRDefault="00B00A44" w:rsidP="00B00A44">
            <w:pPr>
              <w:pStyle w:val="16"/>
              <w:tabs>
                <w:tab w:val="left" w:pos="142"/>
              </w:tabs>
              <w:spacing w:after="0" w:line="240" w:lineRule="auto"/>
              <w:ind w:firstLine="0"/>
              <w:jc w:val="left"/>
              <w:rPr>
                <w:b/>
                <w:sz w:val="20"/>
                <w:szCs w:val="20"/>
              </w:rPr>
            </w:pPr>
            <w:r w:rsidRPr="00406F5D">
              <w:rPr>
                <w:sz w:val="20"/>
                <w:szCs w:val="20"/>
              </w:rPr>
              <w:t>Административные здания организаций, обеспечивающих предоставление коммунальных услуг 3.1.2.</w:t>
            </w:r>
          </w:p>
        </w:tc>
        <w:tc>
          <w:tcPr>
            <w:tcW w:w="2835" w:type="dxa"/>
          </w:tcPr>
          <w:p w:rsidR="00B00A44" w:rsidRPr="00406F5D" w:rsidRDefault="00B00A44" w:rsidP="00B00A44">
            <w:pPr>
              <w:pStyle w:val="16"/>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532" w:type="dxa"/>
            <w:shd w:val="clear" w:color="auto" w:fill="auto"/>
          </w:tcPr>
          <w:p w:rsidR="00B00A44" w:rsidRPr="00406F5D" w:rsidRDefault="00B00A44" w:rsidP="00B00A44">
            <w:pPr>
              <w:ind w:right="33"/>
              <w:rPr>
                <w:sz w:val="20"/>
                <w:szCs w:val="20"/>
              </w:rPr>
            </w:pPr>
            <w:r w:rsidRPr="00406F5D">
              <w:rPr>
                <w:sz w:val="20"/>
                <w:szCs w:val="20"/>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B00A44" w:rsidRPr="00406F5D" w:rsidRDefault="00B00A44" w:rsidP="00B00A44">
            <w:pPr>
              <w:ind w:right="33"/>
              <w:rPr>
                <w:sz w:val="20"/>
                <w:szCs w:val="20"/>
              </w:rPr>
            </w:pPr>
            <w:r w:rsidRPr="00406F5D">
              <w:rPr>
                <w:sz w:val="20"/>
                <w:szCs w:val="20"/>
              </w:rPr>
              <w:t>1. Максимальная площадь земельного участка – 0,2 га.</w:t>
            </w:r>
          </w:p>
          <w:p w:rsidR="00B00A44" w:rsidRPr="00406F5D" w:rsidRDefault="00B00A44" w:rsidP="00B00A44">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ind w:right="33"/>
              <w:rPr>
                <w:sz w:val="20"/>
                <w:szCs w:val="20"/>
              </w:rPr>
            </w:pPr>
            <w:r w:rsidRPr="00406F5D">
              <w:rPr>
                <w:sz w:val="20"/>
                <w:szCs w:val="20"/>
              </w:rPr>
              <w:t>3. Максимальное количество этажей –  2.</w:t>
            </w:r>
          </w:p>
          <w:p w:rsidR="00B00A44" w:rsidRPr="00406F5D" w:rsidRDefault="00B00A44" w:rsidP="00B00A44">
            <w:pPr>
              <w:ind w:right="33"/>
              <w:rPr>
                <w:sz w:val="20"/>
                <w:szCs w:val="20"/>
              </w:rPr>
            </w:pPr>
            <w:r w:rsidRPr="00406F5D">
              <w:rPr>
                <w:sz w:val="20"/>
                <w:szCs w:val="20"/>
              </w:rPr>
              <w:t>4. Максимальный процент застройки – 70.</w:t>
            </w:r>
          </w:p>
          <w:p w:rsidR="00B00A44" w:rsidRPr="00406F5D" w:rsidRDefault="00B00A44" w:rsidP="00B00A44">
            <w:pPr>
              <w:ind w:right="33"/>
              <w:rPr>
                <w:sz w:val="20"/>
                <w:szCs w:val="20"/>
              </w:rPr>
            </w:pPr>
            <w:r w:rsidRPr="00406F5D">
              <w:rPr>
                <w:sz w:val="20"/>
                <w:szCs w:val="20"/>
              </w:rPr>
              <w:t>Иные параметры:</w:t>
            </w:r>
          </w:p>
          <w:p w:rsidR="00B00A44" w:rsidRPr="00406F5D" w:rsidRDefault="00B00A44" w:rsidP="00B00A44">
            <w:pPr>
              <w:ind w:right="33"/>
              <w:rPr>
                <w:sz w:val="20"/>
                <w:szCs w:val="20"/>
              </w:rPr>
            </w:pPr>
            <w:r w:rsidRPr="00406F5D">
              <w:rPr>
                <w:sz w:val="20"/>
                <w:szCs w:val="20"/>
              </w:rPr>
              <w:t>Минимальный процент озеленения – 20.</w:t>
            </w:r>
          </w:p>
          <w:p w:rsidR="00B00A44" w:rsidRPr="00406F5D" w:rsidRDefault="00B00A44" w:rsidP="00B00A44">
            <w:pPr>
              <w:ind w:right="33"/>
              <w:rPr>
                <w:sz w:val="20"/>
                <w:szCs w:val="20"/>
              </w:rPr>
            </w:pPr>
            <w:r w:rsidRPr="00406F5D">
              <w:rPr>
                <w:sz w:val="20"/>
                <w:szCs w:val="20"/>
              </w:rPr>
              <w:t>Максимальная высота оград – 1,5.</w:t>
            </w:r>
          </w:p>
        </w:tc>
        <w:tc>
          <w:tcPr>
            <w:tcW w:w="3261" w:type="dxa"/>
            <w:shd w:val="clear" w:color="auto" w:fill="auto"/>
          </w:tcPr>
          <w:p w:rsidR="00B00A44" w:rsidRPr="00406F5D" w:rsidRDefault="00B00A44" w:rsidP="00B00A44">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w:t>
            </w:r>
            <w:r>
              <w:rPr>
                <w:sz w:val="20"/>
                <w:szCs w:val="20"/>
              </w:rPr>
              <w:t>, СП, техническими регламентами</w:t>
            </w:r>
            <w:r w:rsidRPr="00406F5D">
              <w:rPr>
                <w:sz w:val="20"/>
                <w:szCs w:val="20"/>
              </w:rPr>
              <w:t>.</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2F0264">
        <w:trPr>
          <w:trHeight w:val="166"/>
        </w:trPr>
        <w:tc>
          <w:tcPr>
            <w:tcW w:w="2430" w:type="dxa"/>
          </w:tcPr>
          <w:p w:rsidR="00B00A44" w:rsidRPr="00406F5D" w:rsidRDefault="00B00A44" w:rsidP="00B00A44">
            <w:pPr>
              <w:ind w:right="33"/>
              <w:rPr>
                <w:sz w:val="20"/>
                <w:szCs w:val="20"/>
              </w:rPr>
            </w:pPr>
            <w:r w:rsidRPr="00406F5D">
              <w:rPr>
                <w:sz w:val="20"/>
                <w:szCs w:val="20"/>
              </w:rPr>
              <w:t>Социальное обслуживание 3.2</w:t>
            </w:r>
          </w:p>
        </w:tc>
        <w:tc>
          <w:tcPr>
            <w:tcW w:w="2835" w:type="dxa"/>
          </w:tcPr>
          <w:p w:rsidR="00B00A44" w:rsidRPr="00406F5D" w:rsidRDefault="00B00A44" w:rsidP="00B00A44">
            <w:pPr>
              <w:ind w:right="33"/>
              <w:rPr>
                <w:sz w:val="20"/>
                <w:szCs w:val="20"/>
              </w:rPr>
            </w:pPr>
            <w:r w:rsidRPr="00406F5D">
              <w:rPr>
                <w:rFonts w:eastAsia="DengXi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32" w:type="dxa"/>
            <w:shd w:val="clear" w:color="auto" w:fill="auto"/>
          </w:tcPr>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Объекты социального обслуживания.</w:t>
            </w:r>
          </w:p>
          <w:p w:rsidR="00B00A44" w:rsidRPr="00406F5D" w:rsidRDefault="00B00A44" w:rsidP="00B00A44">
            <w:pPr>
              <w:ind w:right="33"/>
              <w:rPr>
                <w:sz w:val="20"/>
                <w:szCs w:val="20"/>
              </w:rPr>
            </w:pPr>
            <w:r w:rsidRPr="00406F5D">
              <w:rPr>
                <w:sz w:val="20"/>
                <w:szCs w:val="20"/>
              </w:rPr>
              <w:t>Предприятия связи.</w:t>
            </w:r>
          </w:p>
          <w:p w:rsidR="00B00A44" w:rsidRPr="00406F5D" w:rsidRDefault="00B00A44" w:rsidP="00B00A44">
            <w:pPr>
              <w:ind w:right="33"/>
              <w:rPr>
                <w:sz w:val="20"/>
                <w:szCs w:val="20"/>
              </w:rPr>
            </w:pPr>
            <w:r w:rsidRPr="00406F5D">
              <w:rPr>
                <w:sz w:val="20"/>
                <w:szCs w:val="20"/>
              </w:rPr>
              <w:t>Благотворительные организации, клубы по интересам</w:t>
            </w:r>
          </w:p>
          <w:p w:rsidR="00B00A44" w:rsidRPr="00406F5D" w:rsidRDefault="00B00A44" w:rsidP="00B00A44">
            <w:pPr>
              <w:ind w:right="33"/>
              <w:rPr>
                <w:sz w:val="20"/>
                <w:szCs w:val="20"/>
              </w:rPr>
            </w:pPr>
          </w:p>
        </w:tc>
        <w:tc>
          <w:tcPr>
            <w:tcW w:w="3969" w:type="dxa"/>
            <w:shd w:val="clear" w:color="auto" w:fill="auto"/>
          </w:tcPr>
          <w:p w:rsidR="00B00A44" w:rsidRPr="00406F5D" w:rsidRDefault="00B00A44" w:rsidP="00B00A44">
            <w:pPr>
              <w:tabs>
                <w:tab w:val="left" w:pos="142"/>
              </w:tabs>
              <w:autoSpaceDE w:val="0"/>
              <w:autoSpaceDN w:val="0"/>
              <w:adjustRightInd w:val="0"/>
              <w:rPr>
                <w:sz w:val="20"/>
                <w:szCs w:val="20"/>
              </w:rPr>
            </w:pPr>
            <w:r w:rsidRPr="00406F5D">
              <w:rPr>
                <w:sz w:val="20"/>
                <w:szCs w:val="20"/>
              </w:rPr>
              <w:t>1. Минимальный размер земельного участка – 0,01 га.</w:t>
            </w:r>
          </w:p>
          <w:p w:rsidR="00B00A44" w:rsidRPr="00406F5D" w:rsidRDefault="00B00A44" w:rsidP="00B00A44">
            <w:pPr>
              <w:rPr>
                <w:sz w:val="20"/>
                <w:szCs w:val="20"/>
              </w:rPr>
            </w:pPr>
            <w:r w:rsidRPr="00406F5D">
              <w:rPr>
                <w:sz w:val="20"/>
                <w:szCs w:val="20"/>
              </w:rPr>
              <w:t>Минимальный отступ от границ земельного участка – 3 м.</w:t>
            </w:r>
          </w:p>
          <w:p w:rsidR="00B00A44" w:rsidRPr="00406F5D" w:rsidRDefault="00B00A44" w:rsidP="00B00A44">
            <w:pPr>
              <w:tabs>
                <w:tab w:val="left" w:pos="142"/>
              </w:tabs>
              <w:autoSpaceDE w:val="0"/>
              <w:autoSpaceDN w:val="0"/>
              <w:adjustRightInd w:val="0"/>
              <w:rPr>
                <w:sz w:val="20"/>
                <w:szCs w:val="20"/>
              </w:rPr>
            </w:pPr>
            <w:r w:rsidRPr="00406F5D">
              <w:rPr>
                <w:rFonts w:eastAsia="Calibri"/>
                <w:sz w:val="20"/>
                <w:szCs w:val="20"/>
                <w:lang w:eastAsia="en-US"/>
              </w:rPr>
              <w:t xml:space="preserve">Максимальное количество этажей </w:t>
            </w:r>
            <w:r w:rsidRPr="00406F5D">
              <w:rPr>
                <w:sz w:val="20"/>
                <w:szCs w:val="20"/>
              </w:rPr>
              <w:t>– 2.</w:t>
            </w:r>
          </w:p>
          <w:p w:rsidR="00B00A44" w:rsidRPr="00406F5D" w:rsidRDefault="00B00A44" w:rsidP="00B00A44">
            <w:pPr>
              <w:rPr>
                <w:sz w:val="20"/>
                <w:szCs w:val="20"/>
              </w:rPr>
            </w:pPr>
            <w:r w:rsidRPr="00406F5D">
              <w:rPr>
                <w:sz w:val="20"/>
                <w:szCs w:val="20"/>
              </w:rPr>
              <w:t>Максимальный процент застройки – 70.</w:t>
            </w:r>
          </w:p>
          <w:p w:rsidR="00B00A44" w:rsidRPr="00406F5D" w:rsidRDefault="00B00A44" w:rsidP="00B00A44">
            <w:pPr>
              <w:rPr>
                <w:sz w:val="20"/>
                <w:szCs w:val="20"/>
              </w:rPr>
            </w:pPr>
            <w:r w:rsidRPr="00406F5D">
              <w:rPr>
                <w:sz w:val="20"/>
                <w:szCs w:val="20"/>
              </w:rPr>
              <w:t>Иные параметры:</w:t>
            </w:r>
          </w:p>
          <w:p w:rsidR="00B00A44" w:rsidRPr="00406F5D" w:rsidRDefault="00B00A44" w:rsidP="00B00A44">
            <w:pPr>
              <w:overflowPunct w:val="0"/>
              <w:autoSpaceDE w:val="0"/>
              <w:autoSpaceDN w:val="0"/>
              <w:adjustRightInd w:val="0"/>
              <w:rPr>
                <w:sz w:val="20"/>
                <w:szCs w:val="20"/>
              </w:rPr>
            </w:pPr>
            <w:r w:rsidRPr="00406F5D">
              <w:rPr>
                <w:sz w:val="20"/>
                <w:szCs w:val="20"/>
              </w:rPr>
              <w:t xml:space="preserve">Общая площадь помещений – 70-100 </w:t>
            </w:r>
            <w:proofErr w:type="spellStart"/>
            <w:r w:rsidRPr="00406F5D">
              <w:rPr>
                <w:sz w:val="20"/>
                <w:szCs w:val="20"/>
              </w:rPr>
              <w:t>кв.м</w:t>
            </w:r>
            <w:proofErr w:type="spellEnd"/>
            <w:r w:rsidRPr="00406F5D">
              <w:rPr>
                <w:sz w:val="20"/>
                <w:szCs w:val="20"/>
              </w:rPr>
              <w:t>.</w:t>
            </w:r>
          </w:p>
        </w:tc>
        <w:tc>
          <w:tcPr>
            <w:tcW w:w="3261" w:type="dxa"/>
            <w:shd w:val="clear" w:color="auto" w:fill="auto"/>
          </w:tcPr>
          <w:p w:rsidR="00B00A44" w:rsidRPr="00406F5D" w:rsidRDefault="00B00A44" w:rsidP="00B00A44">
            <w:pPr>
              <w:autoSpaceDE w:val="0"/>
              <w:autoSpaceDN w:val="0"/>
              <w:adjustRightInd w:val="0"/>
              <w:rPr>
                <w:sz w:val="20"/>
                <w:szCs w:val="20"/>
              </w:rPr>
            </w:pPr>
            <w:r w:rsidRPr="00406F5D">
              <w:rPr>
                <w:sz w:val="20"/>
                <w:szCs w:val="20"/>
              </w:rPr>
              <w:t>Строительство осуществлять в соответствии с СП 42.13330.2016, со строительными нормами и правил</w:t>
            </w:r>
            <w:r>
              <w:rPr>
                <w:sz w:val="20"/>
                <w:szCs w:val="20"/>
              </w:rPr>
              <w:t>ами, техническими регламентами</w:t>
            </w:r>
            <w:r w:rsidRPr="00406F5D">
              <w:rPr>
                <w:sz w:val="20"/>
                <w:szCs w:val="20"/>
              </w:rPr>
              <w:t>.</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2F0264">
        <w:trPr>
          <w:trHeight w:val="247"/>
        </w:trPr>
        <w:tc>
          <w:tcPr>
            <w:tcW w:w="2430" w:type="dxa"/>
          </w:tcPr>
          <w:p w:rsidR="00B00A44" w:rsidRPr="00406F5D" w:rsidRDefault="00B00A44" w:rsidP="00B00A44">
            <w:pPr>
              <w:ind w:right="33"/>
              <w:rPr>
                <w:sz w:val="20"/>
                <w:szCs w:val="20"/>
              </w:rPr>
            </w:pPr>
            <w:r w:rsidRPr="00406F5D">
              <w:rPr>
                <w:sz w:val="20"/>
                <w:szCs w:val="20"/>
              </w:rPr>
              <w:t>Образование и просвещение 3.5</w:t>
            </w:r>
          </w:p>
        </w:tc>
        <w:tc>
          <w:tcPr>
            <w:tcW w:w="2835" w:type="dxa"/>
          </w:tcPr>
          <w:p w:rsidR="00B00A44" w:rsidRPr="00406F5D" w:rsidRDefault="00B00A44" w:rsidP="00B00A44">
            <w:pPr>
              <w:ind w:right="33"/>
              <w:rPr>
                <w:sz w:val="20"/>
                <w:szCs w:val="20"/>
              </w:rPr>
            </w:pPr>
            <w:r w:rsidRPr="00406F5D">
              <w:rPr>
                <w:sz w:val="20"/>
                <w:szCs w:val="20"/>
              </w:rPr>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532" w:type="dxa"/>
            <w:shd w:val="clear" w:color="auto" w:fill="auto"/>
          </w:tcPr>
          <w:p w:rsidR="00B00A44" w:rsidRPr="00406F5D" w:rsidRDefault="00B00A44" w:rsidP="00B00A44">
            <w:pPr>
              <w:ind w:right="33"/>
              <w:rPr>
                <w:sz w:val="20"/>
                <w:szCs w:val="20"/>
              </w:rPr>
            </w:pPr>
            <w:r w:rsidRPr="00406F5D">
              <w:rPr>
                <w:sz w:val="20"/>
                <w:szCs w:val="20"/>
              </w:rPr>
              <w:t>Внешкольные учреждения</w:t>
            </w:r>
          </w:p>
        </w:tc>
        <w:tc>
          <w:tcPr>
            <w:tcW w:w="3969" w:type="dxa"/>
            <w:shd w:val="clear" w:color="auto" w:fill="auto"/>
          </w:tcPr>
          <w:p w:rsidR="00B00A44" w:rsidRPr="00406F5D" w:rsidRDefault="00B00A44" w:rsidP="00B00A44">
            <w:pPr>
              <w:autoSpaceDE w:val="0"/>
              <w:autoSpaceDN w:val="0"/>
              <w:adjustRightInd w:val="0"/>
              <w:ind w:right="33"/>
              <w:rPr>
                <w:sz w:val="20"/>
                <w:szCs w:val="20"/>
              </w:rPr>
            </w:pPr>
            <w:r w:rsidRPr="00406F5D">
              <w:rPr>
                <w:sz w:val="20"/>
                <w:szCs w:val="20"/>
              </w:rPr>
              <w:t>1. Предельные размеры земельного участка не нормируется.</w:t>
            </w:r>
          </w:p>
          <w:p w:rsidR="00B00A44" w:rsidRPr="00406F5D" w:rsidRDefault="00B00A44" w:rsidP="00B00A44">
            <w:pPr>
              <w:autoSpaceDE w:val="0"/>
              <w:autoSpaceDN w:val="0"/>
              <w:adjustRightInd w:val="0"/>
              <w:ind w:right="33"/>
              <w:rPr>
                <w:sz w:val="20"/>
                <w:szCs w:val="20"/>
              </w:rPr>
            </w:pPr>
            <w:r w:rsidRPr="00406F5D">
              <w:rPr>
                <w:sz w:val="20"/>
                <w:szCs w:val="20"/>
              </w:rPr>
              <w:t xml:space="preserve">Максимальный размер земельного участка - от задания на проектирование и количества мест </w:t>
            </w:r>
          </w:p>
          <w:p w:rsidR="006F2742" w:rsidRDefault="00B00A44" w:rsidP="00B00A44">
            <w:pPr>
              <w:autoSpaceDE w:val="0"/>
              <w:autoSpaceDN w:val="0"/>
              <w:adjustRightInd w:val="0"/>
              <w:ind w:right="33"/>
              <w:rPr>
                <w:sz w:val="20"/>
                <w:szCs w:val="20"/>
              </w:rPr>
            </w:pPr>
            <w:r w:rsidRPr="00406F5D">
              <w:rPr>
                <w:sz w:val="20"/>
                <w:szCs w:val="20"/>
              </w:rPr>
              <w:t>2. Минимальный отступ от границ земельного участка</w:t>
            </w:r>
            <w:r w:rsidR="006F2742">
              <w:rPr>
                <w:sz w:val="20"/>
                <w:szCs w:val="20"/>
              </w:rPr>
              <w:t>:</w:t>
            </w:r>
          </w:p>
          <w:p w:rsidR="006F2742" w:rsidRDefault="006F2742" w:rsidP="00B00A44">
            <w:pPr>
              <w:autoSpaceDE w:val="0"/>
              <w:autoSpaceDN w:val="0"/>
              <w:adjustRightInd w:val="0"/>
              <w:ind w:right="33"/>
              <w:rPr>
                <w:sz w:val="20"/>
                <w:szCs w:val="20"/>
              </w:rPr>
            </w:pPr>
            <w:r w:rsidRPr="00DF3DFD">
              <w:rPr>
                <w:sz w:val="20"/>
                <w:szCs w:val="20"/>
              </w:rPr>
              <w:t>- со стороны магистральной улицы – 10 м</w:t>
            </w:r>
          </w:p>
          <w:p w:rsidR="00B00A44" w:rsidRPr="00406F5D" w:rsidRDefault="006F2742" w:rsidP="00B00A44">
            <w:pPr>
              <w:autoSpaceDE w:val="0"/>
              <w:autoSpaceDN w:val="0"/>
              <w:adjustRightInd w:val="0"/>
              <w:ind w:right="33"/>
              <w:rPr>
                <w:sz w:val="20"/>
                <w:szCs w:val="20"/>
              </w:rPr>
            </w:pPr>
            <w:r>
              <w:rPr>
                <w:sz w:val="20"/>
                <w:szCs w:val="20"/>
              </w:rPr>
              <w:t xml:space="preserve">-от иных границ - </w:t>
            </w:r>
            <w:r w:rsidR="00B00A44" w:rsidRPr="00406F5D">
              <w:rPr>
                <w:sz w:val="20"/>
                <w:szCs w:val="20"/>
              </w:rPr>
              <w:t xml:space="preserve"> 3 м.</w:t>
            </w:r>
          </w:p>
          <w:p w:rsidR="00B00A44" w:rsidRPr="00406F5D" w:rsidRDefault="00B00A44" w:rsidP="00B00A44">
            <w:pPr>
              <w:ind w:right="33"/>
              <w:rPr>
                <w:sz w:val="20"/>
                <w:szCs w:val="20"/>
              </w:rPr>
            </w:pPr>
            <w:r w:rsidRPr="00406F5D">
              <w:rPr>
                <w:sz w:val="20"/>
                <w:szCs w:val="20"/>
              </w:rPr>
              <w:t>3. Максимальное количество этажей –  2.</w:t>
            </w:r>
          </w:p>
          <w:p w:rsidR="00B00A44" w:rsidRPr="00406F5D" w:rsidRDefault="00B00A44" w:rsidP="00B00A44">
            <w:pPr>
              <w:ind w:right="33"/>
              <w:rPr>
                <w:sz w:val="20"/>
                <w:szCs w:val="20"/>
              </w:rPr>
            </w:pPr>
            <w:r w:rsidRPr="00406F5D">
              <w:rPr>
                <w:sz w:val="20"/>
                <w:szCs w:val="20"/>
              </w:rPr>
              <w:t>4. Максимальный процент застройки земельного участка – 50.</w:t>
            </w:r>
          </w:p>
          <w:p w:rsidR="00B00A44" w:rsidRPr="00406F5D" w:rsidRDefault="00B00A44" w:rsidP="00B00A44">
            <w:pPr>
              <w:ind w:right="33"/>
              <w:rPr>
                <w:sz w:val="20"/>
                <w:szCs w:val="20"/>
              </w:rPr>
            </w:pPr>
            <w:r w:rsidRPr="00406F5D">
              <w:rPr>
                <w:sz w:val="20"/>
                <w:szCs w:val="20"/>
              </w:rPr>
              <w:t>Иные параметры:</w:t>
            </w:r>
          </w:p>
          <w:p w:rsidR="00B00A44" w:rsidRPr="00406F5D" w:rsidRDefault="00B00A44" w:rsidP="00B00A44">
            <w:pPr>
              <w:ind w:right="33"/>
              <w:rPr>
                <w:sz w:val="20"/>
                <w:szCs w:val="20"/>
              </w:rPr>
            </w:pPr>
            <w:r w:rsidRPr="00406F5D">
              <w:rPr>
                <w:sz w:val="20"/>
                <w:szCs w:val="20"/>
              </w:rPr>
              <w:t>Минимальный процент спортивно-игровых площадок – 20.</w:t>
            </w:r>
          </w:p>
          <w:p w:rsidR="00B00A44" w:rsidRPr="00406F5D" w:rsidRDefault="00B00A44" w:rsidP="00B00A44">
            <w:pPr>
              <w:ind w:right="33"/>
              <w:rPr>
                <w:sz w:val="20"/>
                <w:szCs w:val="20"/>
              </w:rPr>
            </w:pPr>
            <w:r w:rsidRPr="00406F5D">
              <w:rPr>
                <w:sz w:val="20"/>
                <w:szCs w:val="20"/>
              </w:rPr>
              <w:t>Минимальный процент озеленения – 30.</w:t>
            </w:r>
          </w:p>
          <w:p w:rsidR="00B00A44" w:rsidRPr="00406F5D" w:rsidRDefault="00B00A44" w:rsidP="00B00A44">
            <w:pPr>
              <w:autoSpaceDE w:val="0"/>
              <w:autoSpaceDN w:val="0"/>
              <w:adjustRightInd w:val="0"/>
              <w:ind w:right="33"/>
              <w:rPr>
                <w:sz w:val="20"/>
                <w:szCs w:val="20"/>
              </w:rPr>
            </w:pPr>
            <w:r w:rsidRPr="00406F5D">
              <w:rPr>
                <w:sz w:val="20"/>
                <w:szCs w:val="20"/>
              </w:rPr>
              <w:t>Внешкольные учреждения – не более 50 мест.</w:t>
            </w:r>
          </w:p>
          <w:p w:rsidR="00B00A44" w:rsidRPr="00406F5D" w:rsidRDefault="00B00A44" w:rsidP="00B00A44">
            <w:pPr>
              <w:ind w:right="33"/>
              <w:rPr>
                <w:sz w:val="20"/>
                <w:szCs w:val="20"/>
              </w:rPr>
            </w:pPr>
            <w:r w:rsidRPr="00406F5D">
              <w:rPr>
                <w:sz w:val="20"/>
                <w:szCs w:val="20"/>
              </w:rPr>
              <w:t>Максимальная высота оград – 1,5 м</w:t>
            </w:r>
          </w:p>
          <w:p w:rsidR="00B00A44" w:rsidRPr="00406F5D" w:rsidRDefault="00B00A44" w:rsidP="00F10F0D">
            <w:pPr>
              <w:widowControl w:val="0"/>
              <w:autoSpaceDE w:val="0"/>
              <w:autoSpaceDN w:val="0"/>
              <w:ind w:right="234"/>
              <w:rPr>
                <w:sz w:val="20"/>
                <w:szCs w:val="20"/>
              </w:rPr>
            </w:pPr>
          </w:p>
        </w:tc>
        <w:tc>
          <w:tcPr>
            <w:tcW w:w="3261" w:type="dxa"/>
            <w:shd w:val="clear" w:color="auto" w:fill="auto"/>
          </w:tcPr>
          <w:p w:rsidR="00B00A44" w:rsidRPr="00406F5D" w:rsidRDefault="00B00A44" w:rsidP="00B00A44">
            <w:pPr>
              <w:ind w:right="33"/>
              <w:rPr>
                <w:sz w:val="20"/>
                <w:szCs w:val="20"/>
              </w:rPr>
            </w:pPr>
            <w:r w:rsidRPr="00406F5D">
              <w:rPr>
                <w:sz w:val="20"/>
                <w:szCs w:val="20"/>
              </w:rPr>
              <w:t xml:space="preserve">Строительство осуществлять в соответствии со СП 42.13330.2016, </w:t>
            </w:r>
            <w:proofErr w:type="spellStart"/>
            <w:r w:rsidRPr="00406F5D">
              <w:rPr>
                <w:sz w:val="20"/>
                <w:szCs w:val="20"/>
              </w:rPr>
              <w:t>СанПин</w:t>
            </w:r>
            <w:proofErr w:type="spellEnd"/>
            <w:r w:rsidRPr="00406F5D">
              <w:rPr>
                <w:sz w:val="20"/>
                <w:szCs w:val="20"/>
              </w:rPr>
              <w:t xml:space="preserve"> 2.4.4. 1251-03, СП, техническими регламентами.</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2F0264">
        <w:trPr>
          <w:trHeight w:val="814"/>
        </w:trPr>
        <w:tc>
          <w:tcPr>
            <w:tcW w:w="2430" w:type="dxa"/>
          </w:tcPr>
          <w:p w:rsidR="00B00A44" w:rsidRPr="00406F5D" w:rsidRDefault="00B00A44" w:rsidP="00B00A44">
            <w:pPr>
              <w:jc w:val="both"/>
              <w:rPr>
                <w:rFonts w:ascii="Verdana" w:hAnsi="Verdana"/>
                <w:sz w:val="20"/>
                <w:szCs w:val="20"/>
              </w:rPr>
            </w:pPr>
            <w:r w:rsidRPr="00406F5D">
              <w:rPr>
                <w:sz w:val="20"/>
                <w:szCs w:val="20"/>
              </w:rPr>
              <w:t>Объекты культурно-досуговой деятельности 3.6.1.</w:t>
            </w:r>
          </w:p>
        </w:tc>
        <w:tc>
          <w:tcPr>
            <w:tcW w:w="2835" w:type="dxa"/>
          </w:tcPr>
          <w:p w:rsidR="00B00A44" w:rsidRPr="00406F5D" w:rsidRDefault="00B00A44" w:rsidP="00B00A44">
            <w:pPr>
              <w:jc w:val="both"/>
              <w:rPr>
                <w:rFonts w:ascii="Verdana" w:hAnsi="Verdana"/>
                <w:sz w:val="20"/>
                <w:szCs w:val="20"/>
              </w:rPr>
            </w:pPr>
            <w:r w:rsidRPr="00406F5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32" w:type="dxa"/>
            <w:shd w:val="clear" w:color="auto" w:fill="auto"/>
          </w:tcPr>
          <w:p w:rsidR="00B00A44" w:rsidRPr="00406F5D" w:rsidRDefault="00B00A44" w:rsidP="00B00A44">
            <w:pPr>
              <w:ind w:right="33"/>
              <w:rPr>
                <w:sz w:val="20"/>
                <w:szCs w:val="20"/>
              </w:rPr>
            </w:pPr>
            <w:r w:rsidRPr="00406F5D">
              <w:rPr>
                <w:sz w:val="20"/>
                <w:szCs w:val="20"/>
              </w:rPr>
              <w:t>Учреждения культуры и искусства</w:t>
            </w:r>
          </w:p>
        </w:tc>
        <w:tc>
          <w:tcPr>
            <w:tcW w:w="3969" w:type="dxa"/>
            <w:shd w:val="clear" w:color="auto" w:fill="auto"/>
          </w:tcPr>
          <w:p w:rsidR="00B00A44" w:rsidRPr="00406F5D" w:rsidRDefault="00B00A44" w:rsidP="00B00A44">
            <w:pPr>
              <w:ind w:right="33"/>
              <w:rPr>
                <w:sz w:val="20"/>
                <w:szCs w:val="20"/>
              </w:rPr>
            </w:pPr>
            <w:r w:rsidRPr="00406F5D">
              <w:rPr>
                <w:sz w:val="20"/>
                <w:szCs w:val="20"/>
              </w:rPr>
              <w:t>1. Минимальная площадь земельного участка - 0,15га.</w:t>
            </w:r>
          </w:p>
          <w:p w:rsidR="00B00A44" w:rsidRPr="00406F5D" w:rsidRDefault="00B00A44" w:rsidP="00B00A44">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tabs>
                <w:tab w:val="center" w:pos="4677"/>
                <w:tab w:val="right" w:pos="9355"/>
              </w:tabs>
              <w:ind w:right="33"/>
              <w:rPr>
                <w:sz w:val="20"/>
                <w:szCs w:val="20"/>
              </w:rPr>
            </w:pPr>
            <w:r w:rsidRPr="00406F5D">
              <w:rPr>
                <w:sz w:val="20"/>
                <w:szCs w:val="20"/>
              </w:rPr>
              <w:t xml:space="preserve">3. Максимальное количество этажей – 3. </w:t>
            </w:r>
          </w:p>
          <w:p w:rsidR="00B00A44" w:rsidRPr="00406F5D" w:rsidRDefault="00B00A44" w:rsidP="00B00A44">
            <w:pPr>
              <w:ind w:right="33"/>
              <w:rPr>
                <w:sz w:val="20"/>
                <w:szCs w:val="20"/>
              </w:rPr>
            </w:pPr>
            <w:r w:rsidRPr="00406F5D">
              <w:rPr>
                <w:sz w:val="20"/>
                <w:szCs w:val="20"/>
              </w:rPr>
              <w:t>4. Максимальный процент застройки – 70.</w:t>
            </w:r>
          </w:p>
          <w:p w:rsidR="00B00A44" w:rsidRPr="00406F5D" w:rsidRDefault="00B00A44" w:rsidP="00B00A44">
            <w:pPr>
              <w:ind w:right="33"/>
              <w:rPr>
                <w:sz w:val="20"/>
                <w:szCs w:val="20"/>
              </w:rPr>
            </w:pPr>
            <w:r w:rsidRPr="00406F5D">
              <w:rPr>
                <w:sz w:val="20"/>
                <w:szCs w:val="20"/>
              </w:rPr>
              <w:t>Иные параметры:</w:t>
            </w:r>
          </w:p>
          <w:p w:rsidR="00B00A44" w:rsidRPr="00406F5D" w:rsidRDefault="00B00A44" w:rsidP="00B00A44">
            <w:pPr>
              <w:ind w:right="33"/>
              <w:rPr>
                <w:sz w:val="20"/>
                <w:szCs w:val="20"/>
              </w:rPr>
            </w:pPr>
            <w:r w:rsidRPr="00406F5D">
              <w:rPr>
                <w:sz w:val="20"/>
                <w:szCs w:val="20"/>
              </w:rPr>
              <w:t>Минимальный процент озеленения – 10.</w:t>
            </w:r>
          </w:p>
          <w:p w:rsidR="00B00A44" w:rsidRPr="00406F5D" w:rsidRDefault="00B00A44" w:rsidP="00B00A44">
            <w:pPr>
              <w:ind w:right="33"/>
              <w:rPr>
                <w:sz w:val="20"/>
                <w:szCs w:val="20"/>
              </w:rPr>
            </w:pPr>
          </w:p>
        </w:tc>
        <w:tc>
          <w:tcPr>
            <w:tcW w:w="3261" w:type="dxa"/>
            <w:shd w:val="clear" w:color="auto" w:fill="auto"/>
          </w:tcPr>
          <w:p w:rsidR="00B00A44" w:rsidRPr="00406F5D" w:rsidRDefault="00B00A44" w:rsidP="00B00A44">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 СП, технич</w:t>
            </w:r>
            <w:r>
              <w:rPr>
                <w:sz w:val="20"/>
                <w:szCs w:val="20"/>
              </w:rPr>
              <w:t>ескими регламентами</w:t>
            </w:r>
            <w:r w:rsidRPr="00406F5D">
              <w:rPr>
                <w:sz w:val="20"/>
                <w:szCs w:val="20"/>
              </w:rPr>
              <w:t>.</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707E99" w:rsidRPr="00406F5D" w:rsidTr="002F0264">
        <w:trPr>
          <w:trHeight w:val="814"/>
        </w:trPr>
        <w:tc>
          <w:tcPr>
            <w:tcW w:w="2430" w:type="dxa"/>
          </w:tcPr>
          <w:p w:rsidR="00707E99" w:rsidRPr="00707E99" w:rsidRDefault="00707E99" w:rsidP="00707E99">
            <w:pPr>
              <w:jc w:val="both"/>
              <w:rPr>
                <w:sz w:val="20"/>
                <w:szCs w:val="20"/>
              </w:rPr>
            </w:pPr>
            <w:r w:rsidRPr="00707E99">
              <w:rPr>
                <w:sz w:val="20"/>
                <w:szCs w:val="20"/>
              </w:rPr>
              <w:t>Ветеринарное обслуживание</w:t>
            </w:r>
            <w:r>
              <w:rPr>
                <w:sz w:val="20"/>
                <w:szCs w:val="20"/>
              </w:rPr>
              <w:t xml:space="preserve"> 3.10.</w:t>
            </w:r>
          </w:p>
          <w:p w:rsidR="00707E99" w:rsidRPr="00707E99" w:rsidRDefault="00707E99" w:rsidP="00707E99">
            <w:pPr>
              <w:jc w:val="both"/>
              <w:rPr>
                <w:sz w:val="20"/>
                <w:szCs w:val="20"/>
              </w:rPr>
            </w:pPr>
          </w:p>
          <w:p w:rsidR="00707E99" w:rsidRPr="00406F5D" w:rsidRDefault="00707E99" w:rsidP="00707E99">
            <w:pPr>
              <w:jc w:val="both"/>
              <w:rPr>
                <w:sz w:val="20"/>
                <w:szCs w:val="20"/>
              </w:rPr>
            </w:pPr>
          </w:p>
        </w:tc>
        <w:tc>
          <w:tcPr>
            <w:tcW w:w="2835" w:type="dxa"/>
          </w:tcPr>
          <w:p w:rsidR="00707E99" w:rsidRPr="00406F5D" w:rsidRDefault="00707E99" w:rsidP="00154152">
            <w:pPr>
              <w:jc w:val="both"/>
              <w:rPr>
                <w:sz w:val="20"/>
                <w:szCs w:val="20"/>
              </w:rPr>
            </w:pPr>
            <w:r w:rsidRPr="00707E99">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532" w:type="dxa"/>
            <w:shd w:val="clear" w:color="auto" w:fill="auto"/>
          </w:tcPr>
          <w:p w:rsidR="00707E99" w:rsidRPr="00406F5D" w:rsidRDefault="00707E99" w:rsidP="000030A9">
            <w:pPr>
              <w:ind w:right="33"/>
              <w:rPr>
                <w:sz w:val="20"/>
                <w:szCs w:val="20"/>
              </w:rPr>
            </w:pPr>
            <w:r>
              <w:rPr>
                <w:sz w:val="20"/>
                <w:szCs w:val="20"/>
              </w:rPr>
              <w:t>Объекты ветеринарного обслуживания</w:t>
            </w:r>
          </w:p>
        </w:tc>
        <w:tc>
          <w:tcPr>
            <w:tcW w:w="3969" w:type="dxa"/>
            <w:shd w:val="clear" w:color="auto" w:fill="auto"/>
          </w:tcPr>
          <w:p w:rsidR="00707E99" w:rsidRPr="00707E99" w:rsidRDefault="00707E99" w:rsidP="00707E99">
            <w:pPr>
              <w:ind w:right="33"/>
              <w:rPr>
                <w:sz w:val="20"/>
                <w:szCs w:val="20"/>
              </w:rPr>
            </w:pPr>
            <w:r w:rsidRPr="00707E99">
              <w:rPr>
                <w:sz w:val="20"/>
                <w:szCs w:val="20"/>
              </w:rPr>
              <w:t>1. Минимальный размер земельного участка – 0,01 га.</w:t>
            </w:r>
          </w:p>
          <w:p w:rsidR="00707E99" w:rsidRPr="00707E99" w:rsidRDefault="00707E99" w:rsidP="00707E99">
            <w:pPr>
              <w:ind w:right="33"/>
              <w:rPr>
                <w:sz w:val="20"/>
                <w:szCs w:val="20"/>
              </w:rPr>
            </w:pPr>
            <w:r w:rsidRPr="00707E99">
              <w:rPr>
                <w:sz w:val="20"/>
                <w:szCs w:val="20"/>
              </w:rPr>
              <w:t>2. Минимальный отступ от границ земельного участка – 3 м.</w:t>
            </w:r>
          </w:p>
          <w:p w:rsidR="00707E99" w:rsidRPr="00707E99" w:rsidRDefault="00707E99" w:rsidP="00707E99">
            <w:pPr>
              <w:ind w:right="33"/>
              <w:rPr>
                <w:sz w:val="20"/>
                <w:szCs w:val="20"/>
              </w:rPr>
            </w:pPr>
            <w:r w:rsidRPr="00707E99">
              <w:rPr>
                <w:sz w:val="20"/>
                <w:szCs w:val="20"/>
              </w:rPr>
              <w:t>3.Максимальное количество этажей – 2.</w:t>
            </w:r>
          </w:p>
          <w:p w:rsidR="00707E99" w:rsidRPr="00406F5D" w:rsidRDefault="00707E99" w:rsidP="00707E99">
            <w:pPr>
              <w:ind w:right="33"/>
              <w:rPr>
                <w:sz w:val="20"/>
                <w:szCs w:val="20"/>
              </w:rPr>
            </w:pPr>
            <w:r w:rsidRPr="00707E99">
              <w:rPr>
                <w:sz w:val="20"/>
                <w:szCs w:val="20"/>
              </w:rPr>
              <w:t>4.Максимальный процент застройки – 70.</w:t>
            </w:r>
          </w:p>
        </w:tc>
        <w:tc>
          <w:tcPr>
            <w:tcW w:w="3261" w:type="dxa"/>
            <w:shd w:val="clear" w:color="auto" w:fill="auto"/>
          </w:tcPr>
          <w:p w:rsidR="00707E99" w:rsidRPr="00406F5D" w:rsidRDefault="00707E99" w:rsidP="000030A9">
            <w:pPr>
              <w:ind w:right="33"/>
              <w:rPr>
                <w:sz w:val="20"/>
                <w:szCs w:val="20"/>
              </w:rPr>
            </w:pPr>
            <w:r w:rsidRPr="00707E9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2F0264">
        <w:trPr>
          <w:trHeight w:val="814"/>
        </w:trPr>
        <w:tc>
          <w:tcPr>
            <w:tcW w:w="2430" w:type="dxa"/>
          </w:tcPr>
          <w:p w:rsidR="00B00A44" w:rsidRPr="00406F5D" w:rsidRDefault="00B00A44" w:rsidP="00B00A44">
            <w:pPr>
              <w:tabs>
                <w:tab w:val="left" w:pos="142"/>
              </w:tabs>
              <w:rPr>
                <w:sz w:val="20"/>
                <w:szCs w:val="20"/>
              </w:rPr>
            </w:pPr>
            <w:r w:rsidRPr="00406F5D">
              <w:rPr>
                <w:sz w:val="20"/>
                <w:szCs w:val="20"/>
              </w:rPr>
              <w:t>Земельные участки (территории) общего пользования 12.0</w:t>
            </w:r>
          </w:p>
        </w:tc>
        <w:tc>
          <w:tcPr>
            <w:tcW w:w="2835" w:type="dxa"/>
          </w:tcPr>
          <w:p w:rsidR="00B00A44" w:rsidRPr="00406F5D" w:rsidRDefault="00B00A44" w:rsidP="00B00A44">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B00A44" w:rsidRPr="00406F5D" w:rsidRDefault="00B00A44" w:rsidP="00B00A44">
            <w:pPr>
              <w:tabs>
                <w:tab w:val="left" w:pos="142"/>
              </w:tabs>
              <w:overflowPunct w:val="0"/>
              <w:autoSpaceDE w:val="0"/>
              <w:autoSpaceDN w:val="0"/>
              <w:adjustRightInd w:val="0"/>
              <w:rPr>
                <w:sz w:val="20"/>
                <w:szCs w:val="20"/>
              </w:rPr>
            </w:pP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Иные параметры: Территорию зеленых насаждений принимать для:</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 бульвара 70-75 % общей площади зоны, аллеи, дорожки, площадки -25-30%,</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 сквера 60-75 % общей площади зоны, аллеи, дорожки, площадки -25-40%.</w:t>
            </w:r>
          </w:p>
        </w:tc>
        <w:tc>
          <w:tcPr>
            <w:tcW w:w="3261" w:type="dxa"/>
            <w:shd w:val="clear" w:color="auto" w:fill="auto"/>
          </w:tcPr>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autoSpaceDE w:val="0"/>
              <w:autoSpaceDN w:val="0"/>
              <w:adjustRightInd w:val="0"/>
              <w:rPr>
                <w:sz w:val="20"/>
                <w:szCs w:val="20"/>
              </w:rPr>
            </w:pPr>
          </w:p>
        </w:tc>
      </w:tr>
      <w:tr w:rsidR="00B00A44" w:rsidRPr="00406F5D" w:rsidTr="002F0264">
        <w:trPr>
          <w:trHeight w:val="814"/>
        </w:trPr>
        <w:tc>
          <w:tcPr>
            <w:tcW w:w="2430" w:type="dxa"/>
          </w:tcPr>
          <w:p w:rsidR="00B00A44" w:rsidRPr="00406F5D" w:rsidRDefault="00B00A44" w:rsidP="00B00A44">
            <w:pPr>
              <w:tabs>
                <w:tab w:val="left" w:pos="142"/>
              </w:tabs>
              <w:rPr>
                <w:sz w:val="20"/>
                <w:szCs w:val="20"/>
              </w:rPr>
            </w:pPr>
            <w:r w:rsidRPr="00406F5D">
              <w:rPr>
                <w:sz w:val="20"/>
                <w:szCs w:val="20"/>
              </w:rPr>
              <w:t>Дошкольное,</w:t>
            </w:r>
          </w:p>
          <w:p w:rsidR="00B00A44" w:rsidRPr="00406F5D" w:rsidRDefault="00B00A44" w:rsidP="00B00A44">
            <w:pPr>
              <w:tabs>
                <w:tab w:val="left" w:pos="142"/>
              </w:tabs>
              <w:rPr>
                <w:sz w:val="20"/>
                <w:szCs w:val="20"/>
              </w:rPr>
            </w:pPr>
            <w:proofErr w:type="gramStart"/>
            <w:r w:rsidRPr="00406F5D">
              <w:rPr>
                <w:sz w:val="20"/>
                <w:szCs w:val="20"/>
              </w:rPr>
              <w:t>начальное  и</w:t>
            </w:r>
            <w:proofErr w:type="gramEnd"/>
            <w:r w:rsidRPr="00406F5D">
              <w:rPr>
                <w:sz w:val="20"/>
                <w:szCs w:val="20"/>
              </w:rPr>
              <w:t xml:space="preserve">  среднее</w:t>
            </w:r>
          </w:p>
          <w:p w:rsidR="00B00A44" w:rsidRPr="00406F5D" w:rsidRDefault="00B00A44" w:rsidP="00B00A44">
            <w:pPr>
              <w:tabs>
                <w:tab w:val="left" w:pos="142"/>
              </w:tabs>
              <w:rPr>
                <w:sz w:val="20"/>
                <w:szCs w:val="20"/>
              </w:rPr>
            </w:pPr>
            <w:r w:rsidRPr="00406F5D">
              <w:rPr>
                <w:sz w:val="20"/>
                <w:szCs w:val="20"/>
              </w:rPr>
              <w:t>общее образование 3.5.1.</w:t>
            </w:r>
          </w:p>
        </w:tc>
        <w:tc>
          <w:tcPr>
            <w:tcW w:w="2835" w:type="dxa"/>
          </w:tcPr>
          <w:p w:rsidR="00B00A44" w:rsidRPr="00406F5D" w:rsidRDefault="00B00A44" w:rsidP="00B00A44">
            <w:pPr>
              <w:tabs>
                <w:tab w:val="left" w:pos="142"/>
              </w:tabs>
              <w:rPr>
                <w:sz w:val="20"/>
                <w:szCs w:val="20"/>
              </w:rPr>
            </w:pPr>
            <w:r w:rsidRPr="00406F5D">
              <w:rPr>
                <w:rFonts w:eastAsia="DengXi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32" w:type="dxa"/>
            <w:shd w:val="clear" w:color="auto" w:fill="auto"/>
          </w:tcPr>
          <w:p w:rsidR="00B00A44" w:rsidRPr="00DF3DFD" w:rsidRDefault="00B00A44" w:rsidP="00B00A44">
            <w:pPr>
              <w:tabs>
                <w:tab w:val="left" w:pos="142"/>
              </w:tabs>
              <w:overflowPunct w:val="0"/>
              <w:autoSpaceDE w:val="0"/>
              <w:autoSpaceDN w:val="0"/>
              <w:adjustRightInd w:val="0"/>
              <w:rPr>
                <w:sz w:val="20"/>
                <w:szCs w:val="20"/>
              </w:rPr>
            </w:pPr>
            <w:r w:rsidRPr="00DF3DFD">
              <w:rPr>
                <w:sz w:val="20"/>
                <w:szCs w:val="20"/>
              </w:rPr>
              <w:t>Объекты дошкольного образования</w:t>
            </w:r>
          </w:p>
          <w:p w:rsidR="00B00A44" w:rsidRPr="00DF3DFD" w:rsidRDefault="00B00A44" w:rsidP="00B00A44">
            <w:pPr>
              <w:tabs>
                <w:tab w:val="left" w:pos="142"/>
              </w:tabs>
              <w:overflowPunct w:val="0"/>
              <w:autoSpaceDE w:val="0"/>
              <w:autoSpaceDN w:val="0"/>
              <w:adjustRightInd w:val="0"/>
              <w:rPr>
                <w:rFonts w:eastAsia="DengXian"/>
                <w:sz w:val="20"/>
                <w:szCs w:val="20"/>
              </w:rPr>
            </w:pPr>
            <w:r w:rsidRPr="00DF3DFD">
              <w:rPr>
                <w:rFonts w:eastAsia="DengXian"/>
                <w:sz w:val="20"/>
                <w:szCs w:val="20"/>
              </w:rPr>
              <w:t>Здания, спортивные сооружений, предназначенных для занятия обучающихся физической культурой и спортом</w:t>
            </w:r>
          </w:p>
          <w:p w:rsidR="00F10F0D" w:rsidRPr="00DF3DFD" w:rsidRDefault="00F10F0D" w:rsidP="00F10F0D">
            <w:pPr>
              <w:rPr>
                <w:sz w:val="20"/>
                <w:szCs w:val="20"/>
              </w:rPr>
            </w:pPr>
            <w:r w:rsidRPr="00DF3DFD">
              <w:rPr>
                <w:sz w:val="20"/>
                <w:szCs w:val="20"/>
              </w:rPr>
              <w:t>Объекты начального и среднего общего образования</w:t>
            </w:r>
          </w:p>
          <w:p w:rsidR="00F10F0D" w:rsidRPr="00DF3DFD" w:rsidRDefault="00F10F0D" w:rsidP="00B00A44">
            <w:pPr>
              <w:tabs>
                <w:tab w:val="left" w:pos="142"/>
              </w:tabs>
              <w:overflowPunct w:val="0"/>
              <w:autoSpaceDE w:val="0"/>
              <w:autoSpaceDN w:val="0"/>
              <w:adjustRightInd w:val="0"/>
              <w:rPr>
                <w:sz w:val="20"/>
                <w:szCs w:val="20"/>
              </w:rPr>
            </w:pPr>
          </w:p>
        </w:tc>
        <w:tc>
          <w:tcPr>
            <w:tcW w:w="3969" w:type="dxa"/>
            <w:shd w:val="clear" w:color="auto" w:fill="auto"/>
          </w:tcPr>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1. Предельные размеры земельных участков не устанавливаются.</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2. Минимальный отступ от границ земельного участка - со стороны магистральной улицы –10 м.;</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-от иных границ земельного участка– 3 м.</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3. Максимальное количество этажей –</w:t>
            </w:r>
            <w:r w:rsidR="00006024" w:rsidRPr="00DF3DFD">
              <w:rPr>
                <w:sz w:val="20"/>
                <w:szCs w:val="20"/>
              </w:rPr>
              <w:t>3</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4. Максимальный процент застройки - 50.</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Иные параметры:</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 xml:space="preserve">Минимальный процент озеленения – </w:t>
            </w:r>
            <w:r w:rsidR="006F2742" w:rsidRPr="00DF3DFD">
              <w:rPr>
                <w:sz w:val="20"/>
                <w:szCs w:val="20"/>
              </w:rPr>
              <w:t>3</w:t>
            </w:r>
            <w:r w:rsidRPr="00DF3DFD">
              <w:rPr>
                <w:sz w:val="20"/>
                <w:szCs w:val="20"/>
              </w:rPr>
              <w:t>0.</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Минимальный процент спортивно-игровых площадок – 20.</w:t>
            </w:r>
          </w:p>
          <w:p w:rsidR="00B00A44" w:rsidRPr="00DF3DFD" w:rsidRDefault="00B00A44" w:rsidP="00B00A44">
            <w:pPr>
              <w:tabs>
                <w:tab w:val="left" w:pos="-108"/>
              </w:tabs>
              <w:overflowPunct w:val="0"/>
              <w:autoSpaceDE w:val="0"/>
              <w:autoSpaceDN w:val="0"/>
              <w:adjustRightInd w:val="0"/>
              <w:ind w:left="34"/>
              <w:rPr>
                <w:sz w:val="20"/>
                <w:szCs w:val="20"/>
              </w:rPr>
            </w:pPr>
            <w:r w:rsidRPr="00DF3DFD">
              <w:rPr>
                <w:sz w:val="20"/>
                <w:szCs w:val="20"/>
              </w:rPr>
              <w:t>Минимальная высота ограждений – 1,2 м.</w:t>
            </w:r>
          </w:p>
          <w:p w:rsidR="00F10F0D" w:rsidRPr="00DF3DFD" w:rsidRDefault="00F10F0D" w:rsidP="006F2742">
            <w:pPr>
              <w:tabs>
                <w:tab w:val="left" w:pos="142"/>
              </w:tabs>
              <w:overflowPunct w:val="0"/>
              <w:autoSpaceDE w:val="0"/>
              <w:autoSpaceDN w:val="0"/>
              <w:adjustRightInd w:val="0"/>
              <w:ind w:left="-74"/>
              <w:rPr>
                <w:sz w:val="20"/>
                <w:szCs w:val="20"/>
              </w:rPr>
            </w:pPr>
            <w:r w:rsidRPr="00DF3DFD">
              <w:rPr>
                <w:sz w:val="20"/>
                <w:szCs w:val="20"/>
              </w:rPr>
              <w:t xml:space="preserve">  </w:t>
            </w:r>
          </w:p>
        </w:tc>
        <w:tc>
          <w:tcPr>
            <w:tcW w:w="3261" w:type="dxa"/>
            <w:shd w:val="clear" w:color="auto" w:fill="auto"/>
          </w:tcPr>
          <w:p w:rsidR="00B00A44" w:rsidRPr="00406F5D" w:rsidRDefault="00B00A44" w:rsidP="00B00A44">
            <w:pPr>
              <w:autoSpaceDE w:val="0"/>
              <w:autoSpaceDN w:val="0"/>
              <w:adjustRightInd w:val="0"/>
              <w:rPr>
                <w:sz w:val="20"/>
                <w:szCs w:val="20"/>
              </w:rPr>
            </w:pPr>
            <w:r w:rsidRPr="00406F5D">
              <w:rPr>
                <w:sz w:val="20"/>
                <w:szCs w:val="20"/>
              </w:rPr>
              <w:t>Не допускается размещение объектов учебно-образовательного назначения в санитарно-защитных зонах, установленных в соответствии с законодательством РФ.</w:t>
            </w:r>
          </w:p>
          <w:p w:rsidR="00B00A44" w:rsidRDefault="00B00A44" w:rsidP="00B00A44">
            <w:pPr>
              <w:rPr>
                <w:sz w:val="20"/>
                <w:szCs w:val="20"/>
              </w:rPr>
            </w:pPr>
            <w:r w:rsidRPr="00406F5D">
              <w:rPr>
                <w:sz w:val="20"/>
                <w:szCs w:val="20"/>
              </w:rPr>
              <w:t>Строительство осуществлять в соответствии с СП 42.13330.2016, СанПиН 2.4.1.3049-13, со строительными нормами и правилами, СП, техническими регла</w:t>
            </w:r>
            <w:r>
              <w:rPr>
                <w:sz w:val="20"/>
                <w:szCs w:val="20"/>
              </w:rPr>
              <w:t>ментами.</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autoSpaceDE w:val="0"/>
              <w:autoSpaceDN w:val="0"/>
              <w:adjustRightInd w:val="0"/>
              <w:rPr>
                <w:sz w:val="20"/>
                <w:szCs w:val="20"/>
              </w:rPr>
            </w:pPr>
          </w:p>
        </w:tc>
      </w:tr>
      <w:tr w:rsidR="00B00A44" w:rsidRPr="00406F5D" w:rsidTr="002F0264">
        <w:trPr>
          <w:trHeight w:val="814"/>
        </w:trPr>
        <w:tc>
          <w:tcPr>
            <w:tcW w:w="2430" w:type="dxa"/>
          </w:tcPr>
          <w:p w:rsidR="00B00A44" w:rsidRPr="00406F5D" w:rsidRDefault="00B00A44" w:rsidP="00B00A44">
            <w:pPr>
              <w:autoSpaceDE w:val="0"/>
              <w:autoSpaceDN w:val="0"/>
              <w:adjustRightInd w:val="0"/>
              <w:rPr>
                <w:bCs/>
                <w:sz w:val="20"/>
                <w:szCs w:val="20"/>
              </w:rPr>
            </w:pPr>
            <w:r w:rsidRPr="00406F5D">
              <w:rPr>
                <w:bCs/>
                <w:sz w:val="20"/>
                <w:szCs w:val="20"/>
              </w:rPr>
              <w:t>Предоставление коммунальных услуг 3.1.1</w:t>
            </w:r>
          </w:p>
          <w:p w:rsidR="00B00A44" w:rsidRPr="00406F5D" w:rsidRDefault="00B00A44" w:rsidP="00B00A44">
            <w:pPr>
              <w:widowControl w:val="0"/>
              <w:autoSpaceDE w:val="0"/>
              <w:autoSpaceDN w:val="0"/>
              <w:adjustRightInd w:val="0"/>
              <w:jc w:val="both"/>
              <w:rPr>
                <w:sz w:val="20"/>
                <w:szCs w:val="20"/>
              </w:rPr>
            </w:pPr>
          </w:p>
        </w:tc>
        <w:tc>
          <w:tcPr>
            <w:tcW w:w="2835" w:type="dxa"/>
          </w:tcPr>
          <w:p w:rsidR="00B00A44" w:rsidRPr="00406F5D" w:rsidRDefault="00B00A44" w:rsidP="00B00A44">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B00A44" w:rsidRPr="00406F5D" w:rsidRDefault="00B00A44" w:rsidP="00B00A44">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 1.</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B00A44" w:rsidRPr="00406F5D" w:rsidRDefault="00B00A44" w:rsidP="00B00A44">
            <w:pPr>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2B222D" w:rsidRPr="00406F5D" w:rsidRDefault="002B222D" w:rsidP="002B222D">
      <w:pPr>
        <w:rPr>
          <w:sz w:val="24"/>
          <w:szCs w:val="24"/>
        </w:rPr>
      </w:pPr>
    </w:p>
    <w:p w:rsidR="002B222D" w:rsidRPr="00406F5D" w:rsidRDefault="002B222D" w:rsidP="004329BD">
      <w:pPr>
        <w:ind w:firstLine="426"/>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2F0264" w:rsidRPr="00406F5D" w:rsidTr="00CF147E">
        <w:trPr>
          <w:trHeight w:val="1670"/>
          <w:tblHeader/>
        </w:trPr>
        <w:tc>
          <w:tcPr>
            <w:tcW w:w="2430" w:type="dxa"/>
            <w:vAlign w:val="center"/>
          </w:tcPr>
          <w:p w:rsidR="002F0264" w:rsidRPr="00406F5D" w:rsidRDefault="002F0264" w:rsidP="000030A9">
            <w:pPr>
              <w:jc w:val="center"/>
              <w:rPr>
                <w:sz w:val="20"/>
                <w:szCs w:val="20"/>
              </w:rPr>
            </w:pPr>
            <w:r w:rsidRPr="00406F5D">
              <w:rPr>
                <w:sz w:val="20"/>
                <w:szCs w:val="20"/>
              </w:rPr>
              <w:t>ВИДЫ</w:t>
            </w:r>
          </w:p>
          <w:p w:rsidR="002F0264" w:rsidRPr="00406F5D" w:rsidRDefault="002F0264" w:rsidP="000030A9">
            <w:pPr>
              <w:jc w:val="center"/>
              <w:rPr>
                <w:sz w:val="20"/>
                <w:szCs w:val="20"/>
              </w:rPr>
            </w:pPr>
            <w:r w:rsidRPr="00406F5D">
              <w:rPr>
                <w:sz w:val="20"/>
                <w:szCs w:val="20"/>
              </w:rPr>
              <w:t>ИСПОЛЬЗОВАНИЯ</w:t>
            </w:r>
          </w:p>
          <w:p w:rsidR="002F0264" w:rsidRPr="00406F5D" w:rsidRDefault="002F0264" w:rsidP="000030A9">
            <w:pPr>
              <w:jc w:val="center"/>
              <w:rPr>
                <w:sz w:val="20"/>
                <w:szCs w:val="20"/>
              </w:rPr>
            </w:pPr>
            <w:r w:rsidRPr="00406F5D">
              <w:rPr>
                <w:sz w:val="20"/>
                <w:szCs w:val="20"/>
              </w:rPr>
              <w:t>ЗЕМЕЛЬНОГО УЧАСТКА</w:t>
            </w:r>
          </w:p>
        </w:tc>
        <w:tc>
          <w:tcPr>
            <w:tcW w:w="2835" w:type="dxa"/>
            <w:vAlign w:val="center"/>
          </w:tcPr>
          <w:p w:rsidR="002F0264" w:rsidRPr="00406F5D" w:rsidRDefault="002F0264" w:rsidP="000030A9">
            <w:pPr>
              <w:ind w:left="-108" w:right="-108"/>
              <w:jc w:val="center"/>
              <w:rPr>
                <w:sz w:val="20"/>
                <w:szCs w:val="20"/>
              </w:rPr>
            </w:pPr>
            <w:r w:rsidRPr="00406F5D">
              <w:rPr>
                <w:sz w:val="20"/>
                <w:szCs w:val="20"/>
              </w:rPr>
              <w:t xml:space="preserve">ОПИСАНИЕ ВИДА </w:t>
            </w:r>
          </w:p>
          <w:p w:rsidR="002F0264" w:rsidRPr="00406F5D" w:rsidRDefault="002F0264" w:rsidP="000030A9">
            <w:pPr>
              <w:ind w:left="-108" w:right="-108"/>
              <w:jc w:val="center"/>
              <w:rPr>
                <w:sz w:val="20"/>
                <w:szCs w:val="20"/>
              </w:rPr>
            </w:pPr>
            <w:r w:rsidRPr="00406F5D">
              <w:rPr>
                <w:sz w:val="20"/>
                <w:szCs w:val="20"/>
              </w:rPr>
              <w:t>РАЗРЕШЕННОГО</w:t>
            </w:r>
          </w:p>
          <w:p w:rsidR="002F0264" w:rsidRPr="00406F5D" w:rsidRDefault="002F0264" w:rsidP="000030A9">
            <w:pPr>
              <w:ind w:left="-108" w:right="-108"/>
              <w:jc w:val="center"/>
              <w:rPr>
                <w:sz w:val="20"/>
                <w:szCs w:val="20"/>
              </w:rPr>
            </w:pPr>
            <w:r w:rsidRPr="00406F5D">
              <w:rPr>
                <w:sz w:val="20"/>
                <w:szCs w:val="20"/>
              </w:rPr>
              <w:t>ИСПОЛЬЗОВАНИЯ</w:t>
            </w:r>
          </w:p>
          <w:p w:rsidR="002F0264" w:rsidRPr="00406F5D" w:rsidRDefault="002F0264" w:rsidP="000030A9">
            <w:pPr>
              <w:ind w:left="-108" w:right="-108"/>
              <w:jc w:val="center"/>
              <w:rPr>
                <w:sz w:val="20"/>
                <w:szCs w:val="20"/>
              </w:rPr>
            </w:pPr>
            <w:r w:rsidRPr="00406F5D">
              <w:rPr>
                <w:sz w:val="20"/>
                <w:szCs w:val="20"/>
              </w:rPr>
              <w:t>ЗЕМЕЛЬНОГО УЧАСТКА</w:t>
            </w:r>
          </w:p>
        </w:tc>
        <w:tc>
          <w:tcPr>
            <w:tcW w:w="2532" w:type="dxa"/>
            <w:vAlign w:val="center"/>
          </w:tcPr>
          <w:p w:rsidR="002F0264" w:rsidRPr="00406F5D" w:rsidRDefault="002F0264" w:rsidP="000030A9">
            <w:pPr>
              <w:jc w:val="center"/>
              <w:rPr>
                <w:sz w:val="20"/>
                <w:szCs w:val="20"/>
              </w:rPr>
            </w:pPr>
            <w:r>
              <w:rPr>
                <w:sz w:val="20"/>
                <w:szCs w:val="20"/>
              </w:rPr>
              <w:t>ВИДЫ ОБЪЕКТОВ</w:t>
            </w:r>
          </w:p>
          <w:p w:rsidR="002F0264" w:rsidRPr="00406F5D" w:rsidRDefault="002F0264" w:rsidP="000030A9">
            <w:pPr>
              <w:jc w:val="center"/>
              <w:rPr>
                <w:sz w:val="20"/>
                <w:szCs w:val="20"/>
              </w:rPr>
            </w:pPr>
            <w:r w:rsidRPr="00406F5D">
              <w:rPr>
                <w:sz w:val="20"/>
                <w:szCs w:val="20"/>
              </w:rPr>
              <w:t>КАПИТАЛЬНОГО СТРОИТЕЛЬСТВА И ИНЫЕ ВИДЫ</w:t>
            </w:r>
          </w:p>
          <w:p w:rsidR="002F0264" w:rsidRPr="00406F5D" w:rsidRDefault="002F0264" w:rsidP="000030A9">
            <w:pPr>
              <w:jc w:val="center"/>
              <w:rPr>
                <w:sz w:val="20"/>
                <w:szCs w:val="20"/>
              </w:rPr>
            </w:pPr>
            <w:r w:rsidRPr="00406F5D">
              <w:rPr>
                <w:sz w:val="20"/>
                <w:szCs w:val="20"/>
              </w:rPr>
              <w:t>ОБЪЕКТОВ</w:t>
            </w:r>
          </w:p>
        </w:tc>
        <w:tc>
          <w:tcPr>
            <w:tcW w:w="3969" w:type="dxa"/>
            <w:shd w:val="clear" w:color="auto" w:fill="auto"/>
            <w:vAlign w:val="center"/>
          </w:tcPr>
          <w:p w:rsidR="002F0264" w:rsidRPr="00406F5D" w:rsidRDefault="002F0264" w:rsidP="000030A9">
            <w:pPr>
              <w:jc w:val="center"/>
              <w:rPr>
                <w:sz w:val="20"/>
                <w:szCs w:val="20"/>
              </w:rPr>
            </w:pPr>
            <w:r w:rsidRPr="002F0264">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2F0264" w:rsidRPr="00406F5D" w:rsidRDefault="002F0264" w:rsidP="000030A9">
            <w:pPr>
              <w:jc w:val="center"/>
              <w:rPr>
                <w:sz w:val="20"/>
                <w:szCs w:val="20"/>
              </w:rPr>
            </w:pPr>
            <w:r w:rsidRPr="00406F5D">
              <w:rPr>
                <w:sz w:val="20"/>
                <w:szCs w:val="20"/>
              </w:rPr>
              <w:t xml:space="preserve">ОСОБЫЕ УСЛОВИЯ </w:t>
            </w:r>
          </w:p>
          <w:p w:rsidR="002F0264" w:rsidRPr="00406F5D" w:rsidRDefault="002F0264" w:rsidP="000030A9">
            <w:pPr>
              <w:jc w:val="center"/>
              <w:rPr>
                <w:sz w:val="20"/>
                <w:szCs w:val="20"/>
              </w:rPr>
            </w:pPr>
            <w:r w:rsidRPr="00406F5D">
              <w:rPr>
                <w:sz w:val="20"/>
                <w:szCs w:val="20"/>
              </w:rPr>
              <w:t xml:space="preserve">РЕАЛИЗАЦИИ </w:t>
            </w:r>
          </w:p>
          <w:p w:rsidR="002F0264" w:rsidRPr="00406F5D" w:rsidRDefault="002F0264" w:rsidP="000030A9">
            <w:pPr>
              <w:jc w:val="center"/>
              <w:rPr>
                <w:sz w:val="20"/>
                <w:szCs w:val="20"/>
              </w:rPr>
            </w:pPr>
            <w:r w:rsidRPr="00406F5D">
              <w:rPr>
                <w:sz w:val="20"/>
                <w:szCs w:val="20"/>
              </w:rPr>
              <w:t>РЕГЛАМЕНТА</w:t>
            </w:r>
          </w:p>
        </w:tc>
      </w:tr>
      <w:tr w:rsidR="002B222D" w:rsidRPr="00406F5D" w:rsidTr="002F0264">
        <w:trPr>
          <w:tblHeader/>
        </w:trPr>
        <w:tc>
          <w:tcPr>
            <w:tcW w:w="2430" w:type="dxa"/>
            <w:vAlign w:val="center"/>
          </w:tcPr>
          <w:p w:rsidR="002B222D" w:rsidRPr="00406F5D" w:rsidRDefault="002B222D" w:rsidP="000030A9">
            <w:pPr>
              <w:jc w:val="center"/>
              <w:rPr>
                <w:sz w:val="20"/>
                <w:szCs w:val="20"/>
              </w:rPr>
            </w:pPr>
            <w:r w:rsidRPr="00406F5D">
              <w:rPr>
                <w:sz w:val="20"/>
                <w:szCs w:val="20"/>
              </w:rPr>
              <w:t>1</w:t>
            </w:r>
          </w:p>
        </w:tc>
        <w:tc>
          <w:tcPr>
            <w:tcW w:w="2835" w:type="dxa"/>
            <w:vAlign w:val="center"/>
          </w:tcPr>
          <w:p w:rsidR="002B222D" w:rsidRPr="00406F5D" w:rsidRDefault="002B222D" w:rsidP="000030A9">
            <w:pPr>
              <w:jc w:val="center"/>
              <w:rPr>
                <w:sz w:val="20"/>
                <w:szCs w:val="20"/>
              </w:rPr>
            </w:pPr>
            <w:r w:rsidRPr="00406F5D">
              <w:rPr>
                <w:sz w:val="20"/>
                <w:szCs w:val="20"/>
              </w:rPr>
              <w:t>2</w:t>
            </w:r>
          </w:p>
        </w:tc>
        <w:tc>
          <w:tcPr>
            <w:tcW w:w="2532" w:type="dxa"/>
            <w:shd w:val="clear" w:color="auto" w:fill="auto"/>
            <w:vAlign w:val="center"/>
          </w:tcPr>
          <w:p w:rsidR="002B222D" w:rsidRPr="00406F5D" w:rsidRDefault="002B222D" w:rsidP="000030A9">
            <w:pPr>
              <w:jc w:val="center"/>
              <w:rPr>
                <w:sz w:val="20"/>
                <w:szCs w:val="20"/>
              </w:rPr>
            </w:pPr>
            <w:r w:rsidRPr="00406F5D">
              <w:rPr>
                <w:sz w:val="20"/>
                <w:szCs w:val="20"/>
              </w:rPr>
              <w:t>3</w:t>
            </w:r>
          </w:p>
        </w:tc>
        <w:tc>
          <w:tcPr>
            <w:tcW w:w="3969" w:type="dxa"/>
            <w:shd w:val="clear" w:color="auto" w:fill="auto"/>
            <w:vAlign w:val="center"/>
          </w:tcPr>
          <w:p w:rsidR="002B222D" w:rsidRPr="00406F5D" w:rsidRDefault="002B222D" w:rsidP="000030A9">
            <w:pPr>
              <w:jc w:val="center"/>
              <w:rPr>
                <w:sz w:val="20"/>
                <w:szCs w:val="20"/>
              </w:rPr>
            </w:pPr>
            <w:r w:rsidRPr="00406F5D">
              <w:rPr>
                <w:sz w:val="20"/>
                <w:szCs w:val="20"/>
              </w:rPr>
              <w:t>4</w:t>
            </w:r>
          </w:p>
        </w:tc>
        <w:tc>
          <w:tcPr>
            <w:tcW w:w="3261" w:type="dxa"/>
            <w:shd w:val="clear" w:color="auto" w:fill="auto"/>
            <w:vAlign w:val="center"/>
          </w:tcPr>
          <w:p w:rsidR="002B222D" w:rsidRPr="00406F5D" w:rsidRDefault="002B222D" w:rsidP="000030A9">
            <w:pPr>
              <w:jc w:val="center"/>
              <w:rPr>
                <w:sz w:val="20"/>
                <w:szCs w:val="20"/>
              </w:rPr>
            </w:pPr>
            <w:r w:rsidRPr="00406F5D">
              <w:rPr>
                <w:sz w:val="20"/>
                <w:szCs w:val="20"/>
              </w:rPr>
              <w:t>5</w:t>
            </w:r>
          </w:p>
        </w:tc>
      </w:tr>
      <w:tr w:rsidR="00B00A44" w:rsidRPr="00406F5D" w:rsidTr="002F0264">
        <w:tc>
          <w:tcPr>
            <w:tcW w:w="2430" w:type="dxa"/>
          </w:tcPr>
          <w:p w:rsidR="00B00A44" w:rsidRPr="00406F5D" w:rsidRDefault="00B00A44" w:rsidP="00B00A44">
            <w:pPr>
              <w:autoSpaceDE w:val="0"/>
              <w:autoSpaceDN w:val="0"/>
              <w:adjustRightInd w:val="0"/>
              <w:rPr>
                <w:bCs/>
                <w:sz w:val="20"/>
                <w:szCs w:val="20"/>
              </w:rPr>
            </w:pPr>
            <w:r w:rsidRPr="00406F5D">
              <w:rPr>
                <w:bCs/>
                <w:sz w:val="20"/>
                <w:szCs w:val="20"/>
              </w:rPr>
              <w:t>Предоставление коммунальных услуг 3.1.1</w:t>
            </w:r>
          </w:p>
          <w:p w:rsidR="00B00A44" w:rsidRPr="00406F5D" w:rsidRDefault="00B00A44" w:rsidP="00B00A44">
            <w:pPr>
              <w:widowControl w:val="0"/>
              <w:autoSpaceDE w:val="0"/>
              <w:autoSpaceDN w:val="0"/>
              <w:adjustRightInd w:val="0"/>
              <w:jc w:val="both"/>
              <w:rPr>
                <w:sz w:val="20"/>
                <w:szCs w:val="20"/>
              </w:rPr>
            </w:pPr>
          </w:p>
        </w:tc>
        <w:tc>
          <w:tcPr>
            <w:tcW w:w="2835" w:type="dxa"/>
          </w:tcPr>
          <w:p w:rsidR="00B00A44" w:rsidRPr="00406F5D" w:rsidRDefault="00B00A44" w:rsidP="00B00A44">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B00A44" w:rsidRPr="00406F5D" w:rsidRDefault="00B00A44" w:rsidP="00B00A44">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 1.</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B00A44" w:rsidRPr="00406F5D" w:rsidRDefault="00B00A44" w:rsidP="00B00A44">
            <w:pPr>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Строительство осуществлять в соответствии с СП 42.13330.2016, со строительными нормами и правилами, техническими регламентами.</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2F0264">
        <w:tc>
          <w:tcPr>
            <w:tcW w:w="2430" w:type="dxa"/>
          </w:tcPr>
          <w:p w:rsidR="00B00A44" w:rsidRPr="00406F5D" w:rsidRDefault="00B00A44" w:rsidP="00B00A44">
            <w:pPr>
              <w:autoSpaceDE w:val="0"/>
              <w:autoSpaceDN w:val="0"/>
              <w:adjustRightInd w:val="0"/>
              <w:jc w:val="both"/>
              <w:rPr>
                <w:sz w:val="20"/>
                <w:szCs w:val="20"/>
              </w:rPr>
            </w:pPr>
            <w:r w:rsidRPr="00406F5D">
              <w:rPr>
                <w:sz w:val="20"/>
                <w:szCs w:val="20"/>
              </w:rPr>
              <w:t>Служебные гаражи 4.9.</w:t>
            </w:r>
          </w:p>
          <w:p w:rsidR="00B00A44" w:rsidRPr="00406F5D" w:rsidRDefault="00B00A44" w:rsidP="00B00A44">
            <w:pPr>
              <w:autoSpaceDE w:val="0"/>
              <w:autoSpaceDN w:val="0"/>
              <w:adjustRightInd w:val="0"/>
              <w:jc w:val="both"/>
              <w:rPr>
                <w:bCs/>
                <w:sz w:val="20"/>
                <w:szCs w:val="20"/>
              </w:rPr>
            </w:pPr>
          </w:p>
        </w:tc>
        <w:tc>
          <w:tcPr>
            <w:tcW w:w="2835" w:type="dxa"/>
          </w:tcPr>
          <w:p w:rsidR="00B00A44" w:rsidRPr="00406F5D" w:rsidRDefault="00B00A44" w:rsidP="00B00A44">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B00A44" w:rsidRPr="00406F5D" w:rsidRDefault="00B00A44" w:rsidP="00B00A44">
            <w:pPr>
              <w:rPr>
                <w:sz w:val="20"/>
                <w:szCs w:val="20"/>
              </w:rPr>
            </w:pPr>
            <w:r w:rsidRPr="00406F5D">
              <w:rPr>
                <w:sz w:val="20"/>
                <w:szCs w:val="20"/>
              </w:rPr>
              <w:t>Постоянные или временные гаражи с несколькими стояночными местами.</w:t>
            </w:r>
          </w:p>
          <w:p w:rsidR="00B00A44" w:rsidRPr="00406F5D" w:rsidRDefault="00B00A44" w:rsidP="00B00A44">
            <w:pPr>
              <w:rPr>
                <w:sz w:val="20"/>
                <w:szCs w:val="20"/>
              </w:rPr>
            </w:pPr>
            <w:r w:rsidRPr="00406F5D">
              <w:rPr>
                <w:sz w:val="20"/>
                <w:szCs w:val="20"/>
              </w:rPr>
              <w:t>Стоянки, (парковки), в том числе многоярусные</w:t>
            </w:r>
          </w:p>
        </w:tc>
        <w:tc>
          <w:tcPr>
            <w:tcW w:w="3969" w:type="dxa"/>
            <w:shd w:val="clear" w:color="auto" w:fill="auto"/>
          </w:tcPr>
          <w:p w:rsidR="00B00A44" w:rsidRPr="00406F5D" w:rsidRDefault="00B00A44" w:rsidP="00B00A44">
            <w:pPr>
              <w:autoSpaceDE w:val="0"/>
              <w:autoSpaceDN w:val="0"/>
              <w:adjustRightInd w:val="0"/>
              <w:rPr>
                <w:sz w:val="20"/>
                <w:szCs w:val="20"/>
              </w:rPr>
            </w:pPr>
            <w:r w:rsidRPr="00406F5D">
              <w:rPr>
                <w:sz w:val="20"/>
                <w:szCs w:val="20"/>
              </w:rPr>
              <w:t>1.Минимальный размер земельного участка – 0,02 га.</w:t>
            </w:r>
          </w:p>
          <w:p w:rsidR="00B00A44" w:rsidRPr="00406F5D" w:rsidRDefault="00B00A44" w:rsidP="00B00A44">
            <w:pPr>
              <w:autoSpaceDE w:val="0"/>
              <w:autoSpaceDN w:val="0"/>
              <w:adjustRightInd w:val="0"/>
              <w:ind w:right="33"/>
              <w:rPr>
                <w:sz w:val="20"/>
                <w:szCs w:val="20"/>
              </w:rPr>
            </w:pPr>
            <w:r w:rsidRPr="00406F5D">
              <w:rPr>
                <w:sz w:val="20"/>
                <w:szCs w:val="20"/>
              </w:rPr>
              <w:t>2.Минимальный отступ от границ земельного участка – 3 м.</w:t>
            </w:r>
          </w:p>
          <w:p w:rsidR="00B00A44" w:rsidRPr="00406F5D" w:rsidRDefault="00B00A44" w:rsidP="00B00A44">
            <w:pPr>
              <w:autoSpaceDE w:val="0"/>
              <w:autoSpaceDN w:val="0"/>
              <w:adjustRightInd w:val="0"/>
              <w:rPr>
                <w:sz w:val="20"/>
                <w:szCs w:val="20"/>
              </w:rPr>
            </w:pPr>
            <w:r w:rsidRPr="00406F5D">
              <w:rPr>
                <w:sz w:val="20"/>
                <w:szCs w:val="20"/>
              </w:rPr>
              <w:t>3. Максимальное количество этажей – 1.</w:t>
            </w:r>
          </w:p>
          <w:p w:rsidR="00B00A44" w:rsidRPr="00406F5D" w:rsidRDefault="00B00A44" w:rsidP="00B00A44">
            <w:pPr>
              <w:autoSpaceDE w:val="0"/>
              <w:autoSpaceDN w:val="0"/>
              <w:adjustRightInd w:val="0"/>
              <w:rPr>
                <w:sz w:val="20"/>
                <w:szCs w:val="20"/>
              </w:rPr>
            </w:pPr>
            <w:r w:rsidRPr="00406F5D">
              <w:rPr>
                <w:sz w:val="20"/>
                <w:szCs w:val="20"/>
              </w:rPr>
              <w:t>4.Максимальный процент застройки-10.</w:t>
            </w:r>
          </w:p>
          <w:p w:rsidR="00B00A44" w:rsidRPr="00406F5D" w:rsidRDefault="00B00A44" w:rsidP="00B00A44">
            <w:pPr>
              <w:autoSpaceDE w:val="0"/>
              <w:autoSpaceDN w:val="0"/>
              <w:adjustRightInd w:val="0"/>
              <w:rPr>
                <w:sz w:val="20"/>
                <w:szCs w:val="20"/>
              </w:rPr>
            </w:pPr>
            <w:r w:rsidRPr="00406F5D">
              <w:rPr>
                <w:sz w:val="20"/>
                <w:szCs w:val="20"/>
              </w:rPr>
              <w:t>Иные параметры:</w:t>
            </w:r>
          </w:p>
          <w:p w:rsidR="00B00A44" w:rsidRPr="00406F5D" w:rsidRDefault="00B00A44" w:rsidP="00B00A44">
            <w:pPr>
              <w:autoSpaceDE w:val="0"/>
              <w:autoSpaceDN w:val="0"/>
              <w:adjustRightInd w:val="0"/>
              <w:rPr>
                <w:sz w:val="20"/>
                <w:szCs w:val="20"/>
              </w:rPr>
            </w:pPr>
            <w:r w:rsidRPr="00406F5D">
              <w:rPr>
                <w:sz w:val="20"/>
                <w:szCs w:val="20"/>
              </w:rPr>
              <w:t>Расстояние от площадок до окон не менее - 10м.</w:t>
            </w:r>
          </w:p>
          <w:p w:rsidR="00B00A44" w:rsidRPr="00406F5D" w:rsidRDefault="00B00A44" w:rsidP="00B00A44">
            <w:pPr>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 xml:space="preserve">Новое строительство, реконструкцию и нормы расчета количества </w:t>
            </w:r>
            <w:proofErr w:type="spellStart"/>
            <w:r w:rsidRPr="00406F5D">
              <w:rPr>
                <w:sz w:val="20"/>
                <w:szCs w:val="20"/>
              </w:rPr>
              <w:t>машино</w:t>
            </w:r>
            <w:proofErr w:type="spellEnd"/>
            <w:r w:rsidRPr="00406F5D">
              <w:rPr>
                <w:sz w:val="20"/>
                <w:szCs w:val="20"/>
              </w:rPr>
              <w:t xml:space="preserve">-мест,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42.13330.2016, со строительными нормами и правилами, </w:t>
            </w:r>
            <w:proofErr w:type="spellStart"/>
            <w:proofErr w:type="gramStart"/>
            <w:r w:rsidRPr="00406F5D">
              <w:rPr>
                <w:sz w:val="20"/>
                <w:szCs w:val="20"/>
              </w:rPr>
              <w:t>СП,СаНПиН</w:t>
            </w:r>
            <w:proofErr w:type="spellEnd"/>
            <w:proofErr w:type="gramEnd"/>
            <w:r w:rsidRPr="00406F5D">
              <w:rPr>
                <w:sz w:val="20"/>
                <w:szCs w:val="20"/>
              </w:rPr>
              <w:t>,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2B222D" w:rsidRPr="00406F5D" w:rsidRDefault="002B222D" w:rsidP="002B222D">
      <w:pPr>
        <w:ind w:right="-1"/>
        <w:jc w:val="center"/>
        <w:rPr>
          <w:b/>
          <w:sz w:val="24"/>
          <w:szCs w:val="24"/>
        </w:rPr>
      </w:pPr>
    </w:p>
    <w:p w:rsidR="002B222D" w:rsidRPr="00406F5D" w:rsidRDefault="002B222D" w:rsidP="004329BD">
      <w:pPr>
        <w:ind w:firstLine="426"/>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F72FB5" w:rsidRPr="00406F5D" w:rsidTr="00F72FB5">
        <w:trPr>
          <w:trHeight w:val="1670"/>
          <w:tblHeader/>
        </w:trPr>
        <w:tc>
          <w:tcPr>
            <w:tcW w:w="2430" w:type="dxa"/>
            <w:vAlign w:val="center"/>
          </w:tcPr>
          <w:p w:rsidR="00F72FB5" w:rsidRPr="00406F5D" w:rsidRDefault="00F72FB5" w:rsidP="00F72FB5">
            <w:pPr>
              <w:autoSpaceDE w:val="0"/>
              <w:autoSpaceDN w:val="0"/>
              <w:adjustRightInd w:val="0"/>
              <w:jc w:val="center"/>
              <w:rPr>
                <w:sz w:val="20"/>
                <w:szCs w:val="20"/>
              </w:rPr>
            </w:pPr>
            <w:r w:rsidRPr="00406F5D">
              <w:rPr>
                <w:sz w:val="20"/>
                <w:szCs w:val="20"/>
              </w:rPr>
              <w:t>ВИДЫ ИСПОЛЬЗОВАНИЯ</w:t>
            </w:r>
          </w:p>
          <w:p w:rsidR="00F72FB5" w:rsidRPr="00406F5D" w:rsidRDefault="00F72FB5" w:rsidP="00F72FB5">
            <w:pPr>
              <w:autoSpaceDE w:val="0"/>
              <w:autoSpaceDN w:val="0"/>
              <w:adjustRightInd w:val="0"/>
              <w:jc w:val="center"/>
              <w:rPr>
                <w:sz w:val="20"/>
                <w:szCs w:val="20"/>
              </w:rPr>
            </w:pPr>
            <w:r w:rsidRPr="00406F5D">
              <w:rPr>
                <w:sz w:val="20"/>
                <w:szCs w:val="20"/>
              </w:rPr>
              <w:t>ЗЕМЕЛЬНОГО УЧАСТКА</w:t>
            </w:r>
          </w:p>
        </w:tc>
        <w:tc>
          <w:tcPr>
            <w:tcW w:w="2835" w:type="dxa"/>
            <w:vAlign w:val="center"/>
          </w:tcPr>
          <w:p w:rsidR="00F72FB5" w:rsidRPr="00406F5D" w:rsidRDefault="00F72FB5" w:rsidP="00F72FB5">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F72FB5" w:rsidRPr="00406F5D" w:rsidRDefault="00F72FB5" w:rsidP="00F72FB5">
            <w:pPr>
              <w:suppressAutoHyphens/>
              <w:autoSpaceDE w:val="0"/>
              <w:autoSpaceDN w:val="0"/>
              <w:adjustRightInd w:val="0"/>
              <w:jc w:val="center"/>
              <w:rPr>
                <w:sz w:val="20"/>
                <w:szCs w:val="20"/>
              </w:rPr>
            </w:pPr>
            <w:r>
              <w:rPr>
                <w:sz w:val="20"/>
                <w:szCs w:val="20"/>
              </w:rPr>
              <w:t xml:space="preserve">ВИДЫ </w:t>
            </w:r>
            <w:r w:rsidRPr="00406F5D">
              <w:rPr>
                <w:sz w:val="20"/>
                <w:szCs w:val="20"/>
              </w:rPr>
              <w:t>О</w:t>
            </w:r>
            <w:r>
              <w:rPr>
                <w:sz w:val="20"/>
                <w:szCs w:val="20"/>
              </w:rPr>
              <w:t>БЪЕКТОВ</w:t>
            </w:r>
          </w:p>
          <w:p w:rsidR="00F72FB5" w:rsidRPr="00406F5D" w:rsidRDefault="00F72FB5" w:rsidP="00F72FB5">
            <w:pPr>
              <w:suppressAutoHyphens/>
              <w:autoSpaceDE w:val="0"/>
              <w:autoSpaceDN w:val="0"/>
              <w:adjustRightInd w:val="0"/>
              <w:jc w:val="center"/>
              <w:rPr>
                <w:sz w:val="20"/>
                <w:szCs w:val="20"/>
              </w:rPr>
            </w:pPr>
            <w:r w:rsidRPr="00406F5D">
              <w:rPr>
                <w:sz w:val="20"/>
                <w:szCs w:val="20"/>
              </w:rPr>
              <w:t>КАПИТАЛЬНОГО СТРОИТЕЛЬСТВА И ИНЫЕ ВИДЫ ОБЪЕКТОВ</w:t>
            </w:r>
          </w:p>
        </w:tc>
        <w:tc>
          <w:tcPr>
            <w:tcW w:w="3969" w:type="dxa"/>
            <w:shd w:val="clear" w:color="auto" w:fill="auto"/>
            <w:vAlign w:val="center"/>
          </w:tcPr>
          <w:p w:rsidR="00F72FB5" w:rsidRPr="00406F5D" w:rsidRDefault="00F72FB5" w:rsidP="00F72FB5">
            <w:pPr>
              <w:autoSpaceDE w:val="0"/>
              <w:autoSpaceDN w:val="0"/>
              <w:adjustRightInd w:val="0"/>
              <w:jc w:val="center"/>
              <w:rPr>
                <w:sz w:val="20"/>
                <w:szCs w:val="20"/>
              </w:rPr>
            </w:pPr>
            <w:r w:rsidRPr="002F0264">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F72FB5" w:rsidRPr="00406F5D" w:rsidRDefault="00F72FB5" w:rsidP="00F72FB5">
            <w:pPr>
              <w:autoSpaceDE w:val="0"/>
              <w:autoSpaceDN w:val="0"/>
              <w:adjustRightInd w:val="0"/>
              <w:jc w:val="center"/>
              <w:rPr>
                <w:sz w:val="20"/>
                <w:szCs w:val="20"/>
              </w:rPr>
            </w:pPr>
            <w:r w:rsidRPr="00406F5D">
              <w:rPr>
                <w:sz w:val="20"/>
                <w:szCs w:val="20"/>
              </w:rPr>
              <w:t>ОСОБЫЕ УСЛОВИЯ РЕАЛИЗАЦИИ РЕГЛАМЕНТА</w:t>
            </w:r>
          </w:p>
        </w:tc>
      </w:tr>
      <w:tr w:rsidR="002B222D" w:rsidRPr="00406F5D" w:rsidTr="00F72FB5">
        <w:trPr>
          <w:tblHeader/>
        </w:trPr>
        <w:tc>
          <w:tcPr>
            <w:tcW w:w="2430" w:type="dxa"/>
          </w:tcPr>
          <w:p w:rsidR="002B222D" w:rsidRPr="00406F5D" w:rsidRDefault="002B222D" w:rsidP="000030A9">
            <w:pPr>
              <w:autoSpaceDE w:val="0"/>
              <w:autoSpaceDN w:val="0"/>
              <w:adjustRightInd w:val="0"/>
              <w:jc w:val="center"/>
              <w:rPr>
                <w:sz w:val="20"/>
                <w:szCs w:val="20"/>
              </w:rPr>
            </w:pPr>
            <w:r w:rsidRPr="00406F5D">
              <w:rPr>
                <w:sz w:val="20"/>
                <w:szCs w:val="20"/>
              </w:rPr>
              <w:t>1</w:t>
            </w:r>
          </w:p>
        </w:tc>
        <w:tc>
          <w:tcPr>
            <w:tcW w:w="2835" w:type="dxa"/>
          </w:tcPr>
          <w:p w:rsidR="002B222D" w:rsidRPr="00406F5D" w:rsidRDefault="002B222D" w:rsidP="000030A9">
            <w:pPr>
              <w:autoSpaceDE w:val="0"/>
              <w:autoSpaceDN w:val="0"/>
              <w:adjustRightInd w:val="0"/>
              <w:jc w:val="center"/>
              <w:rPr>
                <w:sz w:val="20"/>
                <w:szCs w:val="20"/>
              </w:rPr>
            </w:pPr>
            <w:r w:rsidRPr="00406F5D">
              <w:rPr>
                <w:sz w:val="20"/>
                <w:szCs w:val="20"/>
              </w:rPr>
              <w:t>2</w:t>
            </w:r>
          </w:p>
        </w:tc>
        <w:tc>
          <w:tcPr>
            <w:tcW w:w="2532" w:type="dxa"/>
            <w:shd w:val="clear" w:color="auto" w:fill="auto"/>
          </w:tcPr>
          <w:p w:rsidR="002B222D" w:rsidRPr="00406F5D" w:rsidRDefault="002B222D" w:rsidP="000030A9">
            <w:pPr>
              <w:autoSpaceDE w:val="0"/>
              <w:autoSpaceDN w:val="0"/>
              <w:adjustRightInd w:val="0"/>
              <w:jc w:val="center"/>
              <w:rPr>
                <w:sz w:val="20"/>
                <w:szCs w:val="20"/>
              </w:rPr>
            </w:pPr>
            <w:r w:rsidRPr="00406F5D">
              <w:rPr>
                <w:sz w:val="20"/>
                <w:szCs w:val="20"/>
              </w:rPr>
              <w:t>3</w:t>
            </w:r>
          </w:p>
        </w:tc>
        <w:tc>
          <w:tcPr>
            <w:tcW w:w="3969" w:type="dxa"/>
            <w:shd w:val="clear" w:color="auto" w:fill="auto"/>
          </w:tcPr>
          <w:p w:rsidR="002B222D" w:rsidRPr="00406F5D" w:rsidRDefault="002B222D" w:rsidP="000030A9">
            <w:pPr>
              <w:autoSpaceDE w:val="0"/>
              <w:autoSpaceDN w:val="0"/>
              <w:adjustRightInd w:val="0"/>
              <w:jc w:val="center"/>
              <w:rPr>
                <w:sz w:val="20"/>
                <w:szCs w:val="20"/>
              </w:rPr>
            </w:pPr>
            <w:r w:rsidRPr="00406F5D">
              <w:rPr>
                <w:sz w:val="20"/>
                <w:szCs w:val="20"/>
              </w:rPr>
              <w:t>4</w:t>
            </w:r>
          </w:p>
        </w:tc>
        <w:tc>
          <w:tcPr>
            <w:tcW w:w="3261" w:type="dxa"/>
            <w:shd w:val="clear" w:color="auto" w:fill="auto"/>
          </w:tcPr>
          <w:p w:rsidR="002B222D" w:rsidRPr="00406F5D" w:rsidRDefault="002B222D" w:rsidP="000030A9">
            <w:pPr>
              <w:autoSpaceDE w:val="0"/>
              <w:autoSpaceDN w:val="0"/>
              <w:adjustRightInd w:val="0"/>
              <w:jc w:val="center"/>
              <w:rPr>
                <w:sz w:val="20"/>
                <w:szCs w:val="20"/>
              </w:rPr>
            </w:pPr>
            <w:r w:rsidRPr="00406F5D">
              <w:rPr>
                <w:sz w:val="20"/>
                <w:szCs w:val="20"/>
              </w:rPr>
              <w:t>5</w:t>
            </w:r>
          </w:p>
        </w:tc>
      </w:tr>
      <w:tr w:rsidR="00B00A44" w:rsidRPr="00406F5D" w:rsidTr="00F72FB5">
        <w:tc>
          <w:tcPr>
            <w:tcW w:w="2430" w:type="dxa"/>
          </w:tcPr>
          <w:p w:rsidR="00B00A44" w:rsidRPr="00406F5D" w:rsidRDefault="00B00A44" w:rsidP="00B00A44">
            <w:pPr>
              <w:jc w:val="both"/>
              <w:rPr>
                <w:rFonts w:ascii="Verdana" w:hAnsi="Verdana"/>
                <w:sz w:val="20"/>
                <w:szCs w:val="20"/>
              </w:rPr>
            </w:pPr>
            <w:r w:rsidRPr="00406F5D">
              <w:rPr>
                <w:sz w:val="20"/>
                <w:szCs w:val="20"/>
              </w:rPr>
              <w:t>Объекты дорожного сервиса 4.9.1</w:t>
            </w:r>
          </w:p>
        </w:tc>
        <w:tc>
          <w:tcPr>
            <w:tcW w:w="2835" w:type="dxa"/>
          </w:tcPr>
          <w:p w:rsidR="00B00A44" w:rsidRPr="00406F5D" w:rsidRDefault="00B00A44" w:rsidP="00B00A44">
            <w:pPr>
              <w:jc w:val="both"/>
              <w:rPr>
                <w:rFonts w:ascii="Verdana" w:hAnsi="Verdana"/>
                <w:sz w:val="20"/>
                <w:szCs w:val="20"/>
              </w:rPr>
            </w:pPr>
            <w:r w:rsidRPr="00406F5D">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532" w:type="dxa"/>
            <w:shd w:val="clear" w:color="auto" w:fill="auto"/>
          </w:tcPr>
          <w:p w:rsidR="00B00A44" w:rsidRPr="00406F5D" w:rsidRDefault="00B00A44" w:rsidP="00B00A44">
            <w:pPr>
              <w:tabs>
                <w:tab w:val="left" w:pos="142"/>
              </w:tabs>
              <w:overflowPunct w:val="0"/>
              <w:autoSpaceDE w:val="0"/>
              <w:autoSpaceDN w:val="0"/>
              <w:adjustRightInd w:val="0"/>
              <w:rPr>
                <w:rFonts w:eastAsia="Calibri"/>
                <w:sz w:val="20"/>
                <w:szCs w:val="20"/>
              </w:rPr>
            </w:pPr>
            <w:r w:rsidRPr="00406F5D">
              <w:rPr>
                <w:rFonts w:eastAsia="Calibri"/>
                <w:sz w:val="20"/>
                <w:szCs w:val="20"/>
              </w:rPr>
              <w:t>Автозаправочные станции.</w:t>
            </w:r>
          </w:p>
          <w:p w:rsidR="00B00A44" w:rsidRPr="00406F5D" w:rsidRDefault="00B00A44" w:rsidP="00B00A44">
            <w:pPr>
              <w:tabs>
                <w:tab w:val="left" w:pos="142"/>
              </w:tabs>
              <w:overflowPunct w:val="0"/>
              <w:autoSpaceDE w:val="0"/>
              <w:autoSpaceDN w:val="0"/>
              <w:adjustRightInd w:val="0"/>
              <w:rPr>
                <w:rFonts w:eastAsia="Calibri"/>
                <w:sz w:val="20"/>
                <w:szCs w:val="20"/>
              </w:rPr>
            </w:pPr>
            <w:r w:rsidRPr="00406F5D">
              <w:rPr>
                <w:rFonts w:eastAsia="Calibri"/>
                <w:sz w:val="20"/>
                <w:szCs w:val="20"/>
              </w:rPr>
              <w:t>Магазины сопутствующей торговли.</w:t>
            </w:r>
          </w:p>
          <w:p w:rsidR="00B00A44" w:rsidRPr="00406F5D" w:rsidRDefault="00B00A44" w:rsidP="00B00A44">
            <w:pPr>
              <w:tabs>
                <w:tab w:val="left" w:pos="142"/>
              </w:tabs>
              <w:overflowPunct w:val="0"/>
              <w:autoSpaceDE w:val="0"/>
              <w:autoSpaceDN w:val="0"/>
              <w:adjustRightInd w:val="0"/>
              <w:rPr>
                <w:rFonts w:eastAsia="Calibri"/>
                <w:sz w:val="20"/>
                <w:szCs w:val="20"/>
              </w:rPr>
            </w:pPr>
            <w:r w:rsidRPr="00406F5D">
              <w:rPr>
                <w:rFonts w:eastAsia="Calibri"/>
                <w:sz w:val="20"/>
                <w:szCs w:val="20"/>
              </w:rPr>
              <w:t>Объекты общественного питания. Автомобильные мойки и прачечные. Мастерские</w:t>
            </w:r>
          </w:p>
        </w:tc>
        <w:tc>
          <w:tcPr>
            <w:tcW w:w="3969" w:type="dxa"/>
            <w:shd w:val="clear" w:color="auto" w:fill="auto"/>
          </w:tcPr>
          <w:p w:rsidR="00B00A44" w:rsidRPr="00406F5D" w:rsidRDefault="00B00A44" w:rsidP="00B00A44">
            <w:pPr>
              <w:ind w:right="-172"/>
              <w:rPr>
                <w:sz w:val="20"/>
                <w:szCs w:val="20"/>
              </w:rPr>
            </w:pPr>
            <w:r w:rsidRPr="00406F5D">
              <w:rPr>
                <w:sz w:val="20"/>
                <w:szCs w:val="20"/>
              </w:rPr>
              <w:t xml:space="preserve">1. Минимальный размер земельного участка </w:t>
            </w:r>
            <w:proofErr w:type="gramStart"/>
            <w:r w:rsidRPr="00406F5D">
              <w:rPr>
                <w:sz w:val="20"/>
                <w:szCs w:val="20"/>
              </w:rPr>
              <w:t>300  кв.</w:t>
            </w:r>
            <w:proofErr w:type="gramEnd"/>
            <w:r w:rsidRPr="00406F5D">
              <w:rPr>
                <w:sz w:val="20"/>
                <w:szCs w:val="20"/>
              </w:rPr>
              <w:t xml:space="preserve"> м. Максимальный размер земельного участка 0,1 га.</w:t>
            </w:r>
          </w:p>
          <w:p w:rsidR="00B00A44" w:rsidRPr="00406F5D" w:rsidRDefault="00B00A44" w:rsidP="00B00A44">
            <w:pPr>
              <w:autoSpaceDE w:val="0"/>
              <w:autoSpaceDN w:val="0"/>
              <w:adjustRightInd w:val="0"/>
              <w:ind w:right="33"/>
              <w:rPr>
                <w:sz w:val="20"/>
                <w:szCs w:val="20"/>
              </w:rPr>
            </w:pPr>
            <w:r w:rsidRPr="00406F5D">
              <w:rPr>
                <w:sz w:val="20"/>
                <w:szCs w:val="20"/>
              </w:rPr>
              <w:t>2.Минимальный отступ от границ земельного участка – 3 м.</w:t>
            </w:r>
          </w:p>
          <w:p w:rsidR="00B00A44" w:rsidRPr="00406F5D" w:rsidRDefault="00B00A44" w:rsidP="00B00A44">
            <w:pPr>
              <w:autoSpaceDE w:val="0"/>
              <w:autoSpaceDN w:val="0"/>
              <w:adjustRightInd w:val="0"/>
              <w:rPr>
                <w:sz w:val="20"/>
                <w:szCs w:val="20"/>
              </w:rPr>
            </w:pPr>
            <w:r w:rsidRPr="00406F5D">
              <w:rPr>
                <w:sz w:val="20"/>
                <w:szCs w:val="20"/>
              </w:rPr>
              <w:t>3.Максимальное количество этажей – 1.</w:t>
            </w:r>
          </w:p>
          <w:p w:rsidR="00B00A44" w:rsidRPr="00406F5D" w:rsidRDefault="00B00A44" w:rsidP="00B00A44">
            <w:pPr>
              <w:tabs>
                <w:tab w:val="left" w:pos="142"/>
                <w:tab w:val="left" w:pos="284"/>
              </w:tabs>
              <w:overflowPunct w:val="0"/>
              <w:autoSpaceDE w:val="0"/>
              <w:autoSpaceDN w:val="0"/>
              <w:adjustRightInd w:val="0"/>
              <w:ind w:firstLine="34"/>
              <w:rPr>
                <w:sz w:val="20"/>
                <w:szCs w:val="20"/>
              </w:rPr>
            </w:pPr>
            <w:r w:rsidRPr="00406F5D">
              <w:rPr>
                <w:sz w:val="20"/>
                <w:szCs w:val="20"/>
              </w:rPr>
              <w:t>4.Максимальный процент застройки не устанавливается.</w:t>
            </w:r>
          </w:p>
        </w:tc>
        <w:tc>
          <w:tcPr>
            <w:tcW w:w="3261" w:type="dxa"/>
            <w:shd w:val="clear" w:color="auto" w:fill="auto"/>
          </w:tcPr>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autoSpaceDE w:val="0"/>
              <w:autoSpaceDN w:val="0"/>
              <w:adjustRightInd w:val="0"/>
              <w:jc w:val="center"/>
              <w:rPr>
                <w:sz w:val="20"/>
                <w:szCs w:val="20"/>
              </w:rPr>
            </w:pPr>
          </w:p>
        </w:tc>
      </w:tr>
    </w:tbl>
    <w:p w:rsidR="002B222D" w:rsidRPr="00406F5D" w:rsidRDefault="002B222D" w:rsidP="002B222D">
      <w:pPr>
        <w:ind w:right="-1"/>
        <w:jc w:val="center"/>
        <w:rPr>
          <w:b/>
          <w:sz w:val="24"/>
          <w:szCs w:val="24"/>
        </w:rPr>
      </w:pPr>
    </w:p>
    <w:p w:rsidR="00E26DA7" w:rsidRPr="00AC4F8E" w:rsidRDefault="00E26DA7" w:rsidP="00AC4F8E">
      <w:pPr>
        <w:pStyle w:val="3"/>
        <w:jc w:val="center"/>
        <w:rPr>
          <w:rFonts w:ascii="Times New Roman" w:hAnsi="Times New Roman" w:cs="Times New Roman"/>
          <w:color w:val="auto"/>
          <w:sz w:val="24"/>
          <w:szCs w:val="24"/>
        </w:rPr>
      </w:pPr>
      <w:bookmarkStart w:id="88" w:name="_Toc27226129"/>
      <w:r w:rsidRPr="00AC4F8E">
        <w:rPr>
          <w:rFonts w:ascii="Times New Roman" w:hAnsi="Times New Roman" w:cs="Times New Roman"/>
          <w:color w:val="auto"/>
          <w:sz w:val="24"/>
          <w:szCs w:val="24"/>
        </w:rPr>
        <w:t xml:space="preserve">ЗОНЫ </w:t>
      </w:r>
      <w:r w:rsidR="00924F26" w:rsidRPr="00AC4F8E">
        <w:rPr>
          <w:rFonts w:ascii="Times New Roman" w:hAnsi="Times New Roman" w:cs="Times New Roman"/>
          <w:color w:val="auto"/>
          <w:sz w:val="24"/>
          <w:szCs w:val="24"/>
        </w:rPr>
        <w:t>СПЕЦИАЛИЗИРОВАННОЙ ОБЩЕСТВЕННОЙ ЗАСТРОЙКИ</w:t>
      </w:r>
      <w:r w:rsidRPr="00AC4F8E">
        <w:rPr>
          <w:rFonts w:ascii="Times New Roman" w:hAnsi="Times New Roman" w:cs="Times New Roman"/>
          <w:color w:val="auto"/>
          <w:sz w:val="24"/>
          <w:szCs w:val="24"/>
        </w:rPr>
        <w:t xml:space="preserve"> (ОД</w:t>
      </w:r>
      <w:r w:rsidR="00FB0006" w:rsidRPr="00AC4F8E">
        <w:rPr>
          <w:rFonts w:ascii="Times New Roman" w:hAnsi="Times New Roman" w:cs="Times New Roman"/>
          <w:color w:val="auto"/>
          <w:sz w:val="24"/>
          <w:szCs w:val="24"/>
        </w:rPr>
        <w:t>З</w:t>
      </w:r>
      <w:r w:rsidRPr="00AC4F8E">
        <w:rPr>
          <w:rFonts w:ascii="Times New Roman" w:hAnsi="Times New Roman" w:cs="Times New Roman"/>
          <w:color w:val="auto"/>
          <w:sz w:val="24"/>
          <w:szCs w:val="24"/>
        </w:rPr>
        <w:t>-2)</w:t>
      </w:r>
      <w:bookmarkEnd w:id="88"/>
    </w:p>
    <w:p w:rsidR="00E26DA7" w:rsidRPr="00406F5D" w:rsidRDefault="00E26DA7" w:rsidP="002B222D">
      <w:pPr>
        <w:ind w:right="-1"/>
        <w:jc w:val="center"/>
        <w:rPr>
          <w:b/>
          <w:sz w:val="24"/>
          <w:szCs w:val="24"/>
        </w:rPr>
      </w:pPr>
    </w:p>
    <w:p w:rsidR="00E26DA7" w:rsidRPr="00406F5D" w:rsidRDefault="00E26DA7" w:rsidP="00E26DA7">
      <w:pPr>
        <w:widowControl w:val="0"/>
        <w:autoSpaceDE w:val="0"/>
        <w:autoSpaceDN w:val="0"/>
        <w:adjustRightInd w:val="0"/>
        <w:ind w:firstLine="709"/>
        <w:rPr>
          <w:b/>
        </w:rPr>
      </w:pPr>
      <w:r w:rsidRPr="00406F5D">
        <w:rPr>
          <w:b/>
        </w:rPr>
        <w:t>1. ОСНОВНЫЕ ВИДЫ И ПАРАМЕТРЫ РАЗРЕШЁННОГО ИСПОЛЬЗОВАНИЯ ЗЕМЕЛЬНЫХ УЧАСТКОВ И ОБЪЕКТОВ КАПИТАЛЬНОГО СТРОИТЕЛЬСТВА:</w:t>
      </w:r>
    </w:p>
    <w:p w:rsidR="00E26DA7" w:rsidRPr="00406F5D" w:rsidRDefault="00E26DA7" w:rsidP="00E26DA7">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F72FB5" w:rsidRPr="00406F5D" w:rsidTr="00CF147E">
        <w:trPr>
          <w:trHeight w:val="1670"/>
          <w:tblHeader/>
        </w:trPr>
        <w:tc>
          <w:tcPr>
            <w:tcW w:w="2430" w:type="dxa"/>
            <w:vAlign w:val="center"/>
          </w:tcPr>
          <w:p w:rsidR="00F72FB5" w:rsidRPr="00406F5D" w:rsidRDefault="00F72FB5" w:rsidP="008D4B5B">
            <w:pPr>
              <w:jc w:val="center"/>
              <w:rPr>
                <w:sz w:val="20"/>
                <w:szCs w:val="20"/>
              </w:rPr>
            </w:pPr>
            <w:r w:rsidRPr="00406F5D">
              <w:rPr>
                <w:sz w:val="20"/>
                <w:szCs w:val="20"/>
              </w:rPr>
              <w:t>ВИДЫ ИСПОЛЬЗОВАНИЯ</w:t>
            </w:r>
          </w:p>
          <w:p w:rsidR="00F72FB5" w:rsidRPr="00406F5D" w:rsidRDefault="00F72FB5" w:rsidP="008D4B5B">
            <w:pPr>
              <w:jc w:val="center"/>
              <w:rPr>
                <w:sz w:val="20"/>
                <w:szCs w:val="20"/>
              </w:rPr>
            </w:pPr>
            <w:r w:rsidRPr="00406F5D">
              <w:rPr>
                <w:sz w:val="20"/>
                <w:szCs w:val="20"/>
              </w:rPr>
              <w:t>ЗЕМЕЛЬНОГО УЧАСТКА</w:t>
            </w:r>
          </w:p>
        </w:tc>
        <w:tc>
          <w:tcPr>
            <w:tcW w:w="2835" w:type="dxa"/>
            <w:vAlign w:val="center"/>
          </w:tcPr>
          <w:p w:rsidR="00F72FB5" w:rsidRPr="00406F5D" w:rsidRDefault="00F72FB5" w:rsidP="008D4B5B">
            <w:pPr>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F72FB5" w:rsidRPr="00406F5D" w:rsidRDefault="00F72FB5" w:rsidP="008D4B5B">
            <w:pPr>
              <w:jc w:val="center"/>
              <w:rPr>
                <w:sz w:val="20"/>
                <w:szCs w:val="20"/>
              </w:rPr>
            </w:pPr>
            <w:r>
              <w:rPr>
                <w:sz w:val="20"/>
                <w:szCs w:val="20"/>
              </w:rPr>
              <w:t>ВИДЫ ОБЪЕКТОВ</w:t>
            </w:r>
          </w:p>
          <w:p w:rsidR="00F72FB5" w:rsidRPr="00406F5D" w:rsidRDefault="00F72FB5" w:rsidP="008D4B5B">
            <w:pPr>
              <w:jc w:val="center"/>
              <w:rPr>
                <w:sz w:val="20"/>
                <w:szCs w:val="20"/>
              </w:rPr>
            </w:pPr>
            <w:r w:rsidRPr="00406F5D">
              <w:rPr>
                <w:sz w:val="20"/>
                <w:szCs w:val="20"/>
              </w:rPr>
              <w:t>КАПИТАЛЬНОГО СТРОИТЕЛЬСТВА И ИНЫЕ ВИДЫ ОБЪЕКТОВ</w:t>
            </w:r>
          </w:p>
        </w:tc>
        <w:tc>
          <w:tcPr>
            <w:tcW w:w="3969" w:type="dxa"/>
            <w:shd w:val="clear" w:color="auto" w:fill="auto"/>
            <w:vAlign w:val="center"/>
          </w:tcPr>
          <w:p w:rsidR="00F72FB5" w:rsidRPr="00406F5D" w:rsidRDefault="00F72FB5" w:rsidP="004329BD">
            <w:pPr>
              <w:jc w:val="center"/>
              <w:rPr>
                <w:sz w:val="20"/>
                <w:szCs w:val="20"/>
              </w:rPr>
            </w:pPr>
            <w:r w:rsidRPr="00F72FB5">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F72FB5" w:rsidRPr="00406F5D" w:rsidRDefault="00F72FB5" w:rsidP="004329BD">
            <w:pPr>
              <w:jc w:val="center"/>
              <w:rPr>
                <w:sz w:val="20"/>
                <w:szCs w:val="20"/>
              </w:rPr>
            </w:pPr>
            <w:r w:rsidRPr="00406F5D">
              <w:rPr>
                <w:sz w:val="20"/>
                <w:szCs w:val="20"/>
              </w:rPr>
              <w:t>ОСОБЫЕ УСЛОВИЯ РЕАЛИЗАЦИИ РЕГЛАМЕНТА</w:t>
            </w:r>
          </w:p>
        </w:tc>
      </w:tr>
      <w:tr w:rsidR="00E26DA7" w:rsidRPr="00406F5D" w:rsidTr="00F72FB5">
        <w:trPr>
          <w:tblHeader/>
        </w:trPr>
        <w:tc>
          <w:tcPr>
            <w:tcW w:w="2430" w:type="dxa"/>
            <w:vAlign w:val="center"/>
          </w:tcPr>
          <w:p w:rsidR="00E26DA7" w:rsidRPr="00406F5D" w:rsidRDefault="00E26DA7" w:rsidP="008D4B5B">
            <w:pPr>
              <w:jc w:val="center"/>
              <w:rPr>
                <w:sz w:val="20"/>
                <w:szCs w:val="20"/>
              </w:rPr>
            </w:pPr>
            <w:r w:rsidRPr="00406F5D">
              <w:rPr>
                <w:sz w:val="20"/>
                <w:szCs w:val="20"/>
              </w:rPr>
              <w:t>1</w:t>
            </w:r>
          </w:p>
        </w:tc>
        <w:tc>
          <w:tcPr>
            <w:tcW w:w="2835" w:type="dxa"/>
            <w:vAlign w:val="center"/>
          </w:tcPr>
          <w:p w:rsidR="00E26DA7" w:rsidRPr="00406F5D" w:rsidRDefault="00E26DA7" w:rsidP="008D4B5B">
            <w:pPr>
              <w:jc w:val="center"/>
              <w:rPr>
                <w:sz w:val="20"/>
                <w:szCs w:val="20"/>
              </w:rPr>
            </w:pPr>
            <w:r w:rsidRPr="00406F5D">
              <w:rPr>
                <w:sz w:val="20"/>
                <w:szCs w:val="20"/>
              </w:rPr>
              <w:t>2</w:t>
            </w:r>
          </w:p>
        </w:tc>
        <w:tc>
          <w:tcPr>
            <w:tcW w:w="2532" w:type="dxa"/>
            <w:shd w:val="clear" w:color="auto" w:fill="auto"/>
            <w:vAlign w:val="center"/>
          </w:tcPr>
          <w:p w:rsidR="00E26DA7" w:rsidRPr="00406F5D" w:rsidRDefault="00E26DA7" w:rsidP="008D4B5B">
            <w:pPr>
              <w:jc w:val="center"/>
              <w:rPr>
                <w:sz w:val="20"/>
                <w:szCs w:val="20"/>
              </w:rPr>
            </w:pPr>
            <w:r w:rsidRPr="00406F5D">
              <w:rPr>
                <w:sz w:val="20"/>
                <w:szCs w:val="20"/>
              </w:rPr>
              <w:t>3</w:t>
            </w:r>
          </w:p>
        </w:tc>
        <w:tc>
          <w:tcPr>
            <w:tcW w:w="3969" w:type="dxa"/>
            <w:shd w:val="clear" w:color="auto" w:fill="auto"/>
            <w:vAlign w:val="center"/>
          </w:tcPr>
          <w:p w:rsidR="00E26DA7" w:rsidRPr="00406F5D" w:rsidRDefault="00E26DA7" w:rsidP="008D4B5B">
            <w:pPr>
              <w:jc w:val="center"/>
              <w:rPr>
                <w:sz w:val="20"/>
                <w:szCs w:val="20"/>
              </w:rPr>
            </w:pPr>
            <w:r w:rsidRPr="00406F5D">
              <w:rPr>
                <w:sz w:val="20"/>
                <w:szCs w:val="20"/>
              </w:rPr>
              <w:t>4</w:t>
            </w:r>
          </w:p>
        </w:tc>
        <w:tc>
          <w:tcPr>
            <w:tcW w:w="3261" w:type="dxa"/>
            <w:shd w:val="clear" w:color="auto" w:fill="auto"/>
            <w:vAlign w:val="center"/>
          </w:tcPr>
          <w:p w:rsidR="00E26DA7" w:rsidRPr="00406F5D" w:rsidRDefault="00E26DA7" w:rsidP="008D4B5B">
            <w:pPr>
              <w:jc w:val="center"/>
              <w:rPr>
                <w:sz w:val="20"/>
                <w:szCs w:val="20"/>
              </w:rPr>
            </w:pPr>
            <w:r w:rsidRPr="00406F5D">
              <w:rPr>
                <w:sz w:val="20"/>
                <w:szCs w:val="20"/>
              </w:rPr>
              <w:t>5</w:t>
            </w:r>
          </w:p>
        </w:tc>
      </w:tr>
      <w:tr w:rsidR="00B00A44" w:rsidRPr="00406F5D" w:rsidTr="00F72FB5">
        <w:tc>
          <w:tcPr>
            <w:tcW w:w="2430" w:type="dxa"/>
            <w:vMerge w:val="restart"/>
          </w:tcPr>
          <w:p w:rsidR="00B00A44" w:rsidRPr="00406F5D" w:rsidRDefault="00B00A44" w:rsidP="00B00A44">
            <w:pPr>
              <w:rPr>
                <w:rFonts w:eastAsia="Calibri"/>
                <w:sz w:val="20"/>
                <w:szCs w:val="20"/>
              </w:rPr>
            </w:pPr>
            <w:r w:rsidRPr="00406F5D">
              <w:rPr>
                <w:sz w:val="20"/>
                <w:szCs w:val="20"/>
              </w:rPr>
              <w:t>Здравоохранение 3.4.</w:t>
            </w:r>
          </w:p>
        </w:tc>
        <w:tc>
          <w:tcPr>
            <w:tcW w:w="2835" w:type="dxa"/>
            <w:vMerge w:val="restart"/>
          </w:tcPr>
          <w:p w:rsidR="00B00A44" w:rsidRPr="00406F5D" w:rsidRDefault="00B00A44" w:rsidP="00B00A44">
            <w:pPr>
              <w:rPr>
                <w:sz w:val="20"/>
                <w:szCs w:val="20"/>
              </w:rPr>
            </w:pPr>
            <w:r w:rsidRPr="00406F5D">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406F5D">
                <w:rPr>
                  <w:sz w:val="20"/>
                  <w:szCs w:val="20"/>
                </w:rPr>
                <w:t>кодами 3.4.1</w:t>
              </w:r>
            </w:hyperlink>
            <w:r w:rsidRPr="00406F5D">
              <w:rPr>
                <w:sz w:val="20"/>
                <w:szCs w:val="20"/>
              </w:rPr>
              <w:t xml:space="preserve"> - </w:t>
            </w:r>
            <w:hyperlink r:id="rId16" w:history="1">
              <w:r w:rsidRPr="00406F5D">
                <w:rPr>
                  <w:sz w:val="20"/>
                  <w:szCs w:val="20"/>
                </w:rPr>
                <w:t>3.4.2</w:t>
              </w:r>
            </w:hyperlink>
          </w:p>
          <w:p w:rsidR="00B00A44" w:rsidRPr="00406F5D" w:rsidRDefault="00B00A44" w:rsidP="00B00A44">
            <w:pPr>
              <w:rPr>
                <w:rFonts w:eastAsia="Calibri"/>
                <w:sz w:val="20"/>
                <w:szCs w:val="20"/>
              </w:rPr>
            </w:pPr>
          </w:p>
        </w:tc>
        <w:tc>
          <w:tcPr>
            <w:tcW w:w="2532" w:type="dxa"/>
            <w:shd w:val="clear" w:color="auto" w:fill="auto"/>
          </w:tcPr>
          <w:p w:rsidR="00B00A44" w:rsidRPr="00406F5D" w:rsidRDefault="00B00A44" w:rsidP="00B00A44">
            <w:pPr>
              <w:rPr>
                <w:rFonts w:eastAsia="Calibri"/>
                <w:sz w:val="20"/>
                <w:szCs w:val="20"/>
              </w:rPr>
            </w:pPr>
            <w:r w:rsidRPr="00406F5D">
              <w:rPr>
                <w:rFonts w:eastAsia="Calibri"/>
                <w:sz w:val="20"/>
                <w:szCs w:val="20"/>
              </w:rPr>
              <w:t>Объекты стационарного лечения</w:t>
            </w:r>
          </w:p>
        </w:tc>
        <w:tc>
          <w:tcPr>
            <w:tcW w:w="3969" w:type="dxa"/>
            <w:vMerge w:val="restart"/>
            <w:shd w:val="clear" w:color="auto" w:fill="auto"/>
          </w:tcPr>
          <w:p w:rsidR="00B00A44" w:rsidRPr="00406F5D" w:rsidRDefault="00B00A44" w:rsidP="00B00A44">
            <w:pPr>
              <w:rPr>
                <w:sz w:val="20"/>
                <w:szCs w:val="20"/>
              </w:rPr>
            </w:pPr>
            <w:r w:rsidRPr="00406F5D">
              <w:rPr>
                <w:sz w:val="20"/>
                <w:szCs w:val="20"/>
              </w:rPr>
              <w:t xml:space="preserve">1.Предельные размеры земельного участка не устанавливаются. </w:t>
            </w:r>
          </w:p>
          <w:p w:rsidR="00B00A44" w:rsidRPr="00406F5D" w:rsidRDefault="00B00A44" w:rsidP="00B00A44">
            <w:pPr>
              <w:rPr>
                <w:sz w:val="20"/>
                <w:szCs w:val="20"/>
              </w:rPr>
            </w:pPr>
            <w:r w:rsidRPr="00406F5D">
              <w:rPr>
                <w:sz w:val="20"/>
                <w:szCs w:val="20"/>
              </w:rPr>
              <w:t>2.Минимальный отступ от границ земельного участка – 3 м.</w:t>
            </w:r>
          </w:p>
          <w:p w:rsidR="00B00A44" w:rsidRPr="00406F5D" w:rsidRDefault="00B00A44" w:rsidP="00B00A44">
            <w:pPr>
              <w:rPr>
                <w:rFonts w:eastAsia="Calibri"/>
                <w:sz w:val="20"/>
                <w:szCs w:val="20"/>
              </w:rPr>
            </w:pPr>
            <w:r w:rsidRPr="00406F5D">
              <w:rPr>
                <w:rFonts w:eastAsia="Calibri"/>
                <w:sz w:val="20"/>
                <w:szCs w:val="20"/>
              </w:rPr>
              <w:t>3. Максимальное количество этажей – 3.</w:t>
            </w:r>
          </w:p>
          <w:p w:rsidR="00B00A44" w:rsidRPr="00406F5D" w:rsidRDefault="00B00A44" w:rsidP="00B00A44">
            <w:pPr>
              <w:rPr>
                <w:sz w:val="20"/>
                <w:szCs w:val="20"/>
              </w:rPr>
            </w:pPr>
            <w:r w:rsidRPr="00406F5D">
              <w:rPr>
                <w:sz w:val="20"/>
                <w:szCs w:val="20"/>
              </w:rPr>
              <w:t xml:space="preserve">4.Максимальный процент </w:t>
            </w:r>
            <w:proofErr w:type="gramStart"/>
            <w:r w:rsidRPr="00406F5D">
              <w:rPr>
                <w:sz w:val="20"/>
                <w:szCs w:val="20"/>
              </w:rPr>
              <w:t>застройки  -</w:t>
            </w:r>
            <w:proofErr w:type="gramEnd"/>
            <w:r w:rsidRPr="00406F5D">
              <w:rPr>
                <w:sz w:val="20"/>
                <w:szCs w:val="20"/>
              </w:rPr>
              <w:t xml:space="preserve"> 70.</w:t>
            </w:r>
          </w:p>
          <w:p w:rsidR="00B00A44" w:rsidRPr="00406F5D" w:rsidRDefault="00B00A44" w:rsidP="00B00A44">
            <w:pPr>
              <w:rPr>
                <w:sz w:val="20"/>
                <w:szCs w:val="20"/>
              </w:rPr>
            </w:pPr>
            <w:r w:rsidRPr="00406F5D">
              <w:rPr>
                <w:sz w:val="20"/>
                <w:szCs w:val="20"/>
              </w:rPr>
              <w:t>Иные параметры</w:t>
            </w:r>
          </w:p>
          <w:p w:rsidR="00B00A44" w:rsidRPr="00406F5D" w:rsidRDefault="00B00A44" w:rsidP="00B00A44">
            <w:pPr>
              <w:rPr>
                <w:sz w:val="20"/>
                <w:szCs w:val="20"/>
              </w:rPr>
            </w:pPr>
            <w:r w:rsidRPr="00406F5D">
              <w:rPr>
                <w:sz w:val="20"/>
                <w:szCs w:val="20"/>
              </w:rPr>
              <w:t>Минимальны процент озеленения – 30</w:t>
            </w:r>
          </w:p>
          <w:p w:rsidR="00B00A44" w:rsidRPr="00406F5D" w:rsidRDefault="00B00A44" w:rsidP="00B00A44">
            <w:pPr>
              <w:rPr>
                <w:sz w:val="20"/>
                <w:szCs w:val="20"/>
              </w:rPr>
            </w:pPr>
            <w:r w:rsidRPr="00406F5D">
              <w:rPr>
                <w:sz w:val="20"/>
                <w:szCs w:val="20"/>
              </w:rPr>
              <w:t>Максимальная высота оград – 1,5 м.</w:t>
            </w:r>
          </w:p>
          <w:p w:rsidR="00B00A44" w:rsidRPr="00406F5D" w:rsidRDefault="00B00A44" w:rsidP="00B00A44">
            <w:pPr>
              <w:rPr>
                <w:sz w:val="20"/>
                <w:szCs w:val="20"/>
              </w:rPr>
            </w:pPr>
          </w:p>
        </w:tc>
        <w:tc>
          <w:tcPr>
            <w:tcW w:w="3261" w:type="dxa"/>
            <w:vMerge w:val="restart"/>
            <w:shd w:val="clear" w:color="auto" w:fill="auto"/>
          </w:tcPr>
          <w:p w:rsidR="00B00A44" w:rsidRPr="00406F5D" w:rsidRDefault="00B00A44" w:rsidP="00B00A44">
            <w:pPr>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F72FB5">
        <w:tc>
          <w:tcPr>
            <w:tcW w:w="2430" w:type="dxa"/>
            <w:vMerge/>
          </w:tcPr>
          <w:p w:rsidR="00B00A44" w:rsidRPr="00406F5D" w:rsidRDefault="00B00A44" w:rsidP="00B00A44">
            <w:pPr>
              <w:rPr>
                <w:sz w:val="20"/>
                <w:szCs w:val="20"/>
              </w:rPr>
            </w:pPr>
          </w:p>
        </w:tc>
        <w:tc>
          <w:tcPr>
            <w:tcW w:w="2835" w:type="dxa"/>
            <w:vMerge/>
          </w:tcPr>
          <w:p w:rsidR="00B00A44" w:rsidRPr="00406F5D" w:rsidRDefault="00B00A44" w:rsidP="00B00A44">
            <w:pPr>
              <w:rPr>
                <w:rFonts w:eastAsia="Calibri"/>
                <w:sz w:val="20"/>
                <w:szCs w:val="20"/>
              </w:rPr>
            </w:pPr>
          </w:p>
        </w:tc>
        <w:tc>
          <w:tcPr>
            <w:tcW w:w="2532" w:type="dxa"/>
            <w:shd w:val="clear" w:color="auto" w:fill="auto"/>
          </w:tcPr>
          <w:p w:rsidR="00B00A44" w:rsidRPr="00406F5D" w:rsidRDefault="00B00A44" w:rsidP="00B00A44">
            <w:pPr>
              <w:rPr>
                <w:rFonts w:eastAsia="Calibri"/>
                <w:sz w:val="20"/>
                <w:szCs w:val="20"/>
              </w:rPr>
            </w:pPr>
            <w:r w:rsidRPr="00406F5D">
              <w:rPr>
                <w:rFonts w:eastAsia="Calibri"/>
                <w:sz w:val="20"/>
                <w:szCs w:val="20"/>
              </w:rPr>
              <w:t>Объекты здравоохранения специального назначения</w:t>
            </w: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vMerge/>
          </w:tcPr>
          <w:p w:rsidR="00B00A44" w:rsidRPr="00406F5D" w:rsidRDefault="00B00A44" w:rsidP="00B00A44">
            <w:pPr>
              <w:rPr>
                <w:sz w:val="20"/>
                <w:szCs w:val="20"/>
              </w:rPr>
            </w:pPr>
          </w:p>
        </w:tc>
        <w:tc>
          <w:tcPr>
            <w:tcW w:w="2835" w:type="dxa"/>
            <w:vMerge/>
          </w:tcPr>
          <w:p w:rsidR="00B00A44" w:rsidRPr="00406F5D" w:rsidRDefault="00B00A44" w:rsidP="00B00A44">
            <w:pPr>
              <w:rPr>
                <w:rFonts w:eastAsia="Calibri"/>
                <w:sz w:val="20"/>
                <w:szCs w:val="20"/>
              </w:rPr>
            </w:pPr>
          </w:p>
        </w:tc>
        <w:tc>
          <w:tcPr>
            <w:tcW w:w="2532" w:type="dxa"/>
            <w:shd w:val="clear" w:color="auto" w:fill="auto"/>
          </w:tcPr>
          <w:p w:rsidR="00B00A44" w:rsidRPr="00406F5D" w:rsidRDefault="00B00A44" w:rsidP="00B00A44">
            <w:pPr>
              <w:rPr>
                <w:rFonts w:eastAsia="Calibri"/>
                <w:sz w:val="20"/>
                <w:szCs w:val="20"/>
              </w:rPr>
            </w:pPr>
            <w:r w:rsidRPr="00406F5D">
              <w:rPr>
                <w:rFonts w:eastAsia="Calibri"/>
                <w:sz w:val="20"/>
                <w:szCs w:val="20"/>
              </w:rPr>
              <w:t>Морги</w:t>
            </w: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vMerge/>
          </w:tcPr>
          <w:p w:rsidR="00B00A44" w:rsidRPr="00406F5D" w:rsidRDefault="00B00A44" w:rsidP="00B00A44">
            <w:pPr>
              <w:rPr>
                <w:sz w:val="20"/>
                <w:szCs w:val="20"/>
              </w:rPr>
            </w:pPr>
          </w:p>
        </w:tc>
        <w:tc>
          <w:tcPr>
            <w:tcW w:w="2835" w:type="dxa"/>
            <w:vMerge/>
          </w:tcPr>
          <w:p w:rsidR="00B00A44" w:rsidRPr="00406F5D" w:rsidRDefault="00B00A44" w:rsidP="00B00A44">
            <w:pPr>
              <w:rPr>
                <w:rFonts w:eastAsia="Calibri"/>
                <w:sz w:val="20"/>
                <w:szCs w:val="20"/>
              </w:rPr>
            </w:pPr>
          </w:p>
        </w:tc>
        <w:tc>
          <w:tcPr>
            <w:tcW w:w="2532" w:type="dxa"/>
            <w:shd w:val="clear" w:color="auto" w:fill="auto"/>
          </w:tcPr>
          <w:p w:rsidR="00B00A44" w:rsidRPr="00406F5D" w:rsidRDefault="00B00A44" w:rsidP="00B00A44">
            <w:pPr>
              <w:rPr>
                <w:rFonts w:eastAsia="Calibri"/>
                <w:sz w:val="20"/>
                <w:szCs w:val="20"/>
              </w:rPr>
            </w:pPr>
            <w:r w:rsidRPr="00406F5D">
              <w:rPr>
                <w:rFonts w:eastAsia="Calibri"/>
                <w:sz w:val="20"/>
                <w:szCs w:val="20"/>
              </w:rPr>
              <w:t>Амбулаторно-поликлинические учреждения</w:t>
            </w: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vMerge/>
          </w:tcPr>
          <w:p w:rsidR="00B00A44" w:rsidRPr="00406F5D" w:rsidRDefault="00B00A44" w:rsidP="00B00A44">
            <w:pPr>
              <w:rPr>
                <w:sz w:val="20"/>
                <w:szCs w:val="20"/>
              </w:rPr>
            </w:pPr>
          </w:p>
        </w:tc>
        <w:tc>
          <w:tcPr>
            <w:tcW w:w="2835" w:type="dxa"/>
            <w:vMerge/>
          </w:tcPr>
          <w:p w:rsidR="00B00A44" w:rsidRPr="00406F5D" w:rsidRDefault="00B00A44" w:rsidP="00B00A44">
            <w:pPr>
              <w:rPr>
                <w:rFonts w:eastAsia="Calibri"/>
                <w:sz w:val="20"/>
                <w:szCs w:val="20"/>
              </w:rPr>
            </w:pPr>
          </w:p>
        </w:tc>
        <w:tc>
          <w:tcPr>
            <w:tcW w:w="2532" w:type="dxa"/>
            <w:shd w:val="clear" w:color="auto" w:fill="auto"/>
          </w:tcPr>
          <w:p w:rsidR="00B00A44" w:rsidRPr="00406F5D" w:rsidRDefault="00B00A44" w:rsidP="00B00A44">
            <w:pPr>
              <w:rPr>
                <w:rFonts w:eastAsia="Calibri"/>
                <w:sz w:val="20"/>
                <w:szCs w:val="20"/>
              </w:rPr>
            </w:pPr>
            <w:r w:rsidRPr="00406F5D">
              <w:rPr>
                <w:rFonts w:eastAsia="Calibri"/>
                <w:sz w:val="20"/>
                <w:szCs w:val="20"/>
              </w:rPr>
              <w:t>Объекты по оказанию фармацевтической помощи гражданам</w:t>
            </w: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vMerge/>
          </w:tcPr>
          <w:p w:rsidR="00B00A44" w:rsidRPr="00406F5D" w:rsidRDefault="00B00A44" w:rsidP="00B00A44">
            <w:pPr>
              <w:rPr>
                <w:sz w:val="20"/>
                <w:szCs w:val="20"/>
              </w:rPr>
            </w:pPr>
          </w:p>
        </w:tc>
        <w:tc>
          <w:tcPr>
            <w:tcW w:w="2835" w:type="dxa"/>
            <w:vMerge/>
          </w:tcPr>
          <w:p w:rsidR="00B00A44" w:rsidRPr="00406F5D" w:rsidRDefault="00B00A44" w:rsidP="00B00A44">
            <w:pPr>
              <w:rPr>
                <w:rFonts w:eastAsia="Calibri"/>
                <w:sz w:val="20"/>
                <w:szCs w:val="20"/>
              </w:rPr>
            </w:pPr>
          </w:p>
        </w:tc>
        <w:tc>
          <w:tcPr>
            <w:tcW w:w="2532" w:type="dxa"/>
            <w:shd w:val="clear" w:color="auto" w:fill="auto"/>
          </w:tcPr>
          <w:p w:rsidR="00B00A44" w:rsidRPr="00406F5D" w:rsidRDefault="00B00A44" w:rsidP="00B00A44">
            <w:pPr>
              <w:rPr>
                <w:rFonts w:eastAsia="Calibri"/>
                <w:sz w:val="20"/>
                <w:szCs w:val="20"/>
              </w:rPr>
            </w:pPr>
            <w:r w:rsidRPr="00406F5D">
              <w:rPr>
                <w:rFonts w:eastAsia="Calibri"/>
                <w:sz w:val="20"/>
                <w:szCs w:val="20"/>
              </w:rPr>
              <w:t>Объекты оказания первой медицинской помощи</w:t>
            </w: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vMerge w:val="restart"/>
          </w:tcPr>
          <w:p w:rsidR="00B00A44" w:rsidRPr="00406F5D" w:rsidRDefault="00B00A44" w:rsidP="00B00A44">
            <w:pPr>
              <w:autoSpaceDE w:val="0"/>
              <w:autoSpaceDN w:val="0"/>
              <w:adjustRightInd w:val="0"/>
              <w:rPr>
                <w:sz w:val="20"/>
                <w:szCs w:val="20"/>
              </w:rPr>
            </w:pPr>
            <w:r w:rsidRPr="00406F5D">
              <w:rPr>
                <w:sz w:val="20"/>
                <w:szCs w:val="20"/>
              </w:rPr>
              <w:t>Дошкольное, начальное и среднее общее образование 3.5.1.</w:t>
            </w:r>
          </w:p>
          <w:p w:rsidR="00B00A44" w:rsidRPr="00406F5D" w:rsidRDefault="00B00A44" w:rsidP="00B00A44">
            <w:pPr>
              <w:autoSpaceDE w:val="0"/>
              <w:autoSpaceDN w:val="0"/>
              <w:adjustRightInd w:val="0"/>
              <w:rPr>
                <w:sz w:val="20"/>
                <w:szCs w:val="20"/>
              </w:rPr>
            </w:pPr>
          </w:p>
        </w:tc>
        <w:tc>
          <w:tcPr>
            <w:tcW w:w="2835" w:type="dxa"/>
            <w:vMerge w:val="restart"/>
          </w:tcPr>
          <w:p w:rsidR="00B00A44" w:rsidRPr="00406F5D" w:rsidRDefault="00B00A44" w:rsidP="00B00A44">
            <w:pPr>
              <w:autoSpaceDE w:val="0"/>
              <w:autoSpaceDN w:val="0"/>
              <w:adjustRightInd w:val="0"/>
              <w:rPr>
                <w:sz w:val="20"/>
                <w:szCs w:val="20"/>
              </w:rPr>
            </w:pPr>
            <w:r w:rsidRPr="00406F5D">
              <w:rPr>
                <w:rFonts w:eastAsia="DengXi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32" w:type="dxa"/>
            <w:shd w:val="clear" w:color="auto" w:fill="auto"/>
          </w:tcPr>
          <w:p w:rsidR="00B00A44" w:rsidRPr="00406F5D" w:rsidRDefault="00B00A44" w:rsidP="00B00A44">
            <w:pPr>
              <w:rPr>
                <w:sz w:val="20"/>
                <w:szCs w:val="20"/>
              </w:rPr>
            </w:pPr>
            <w:r w:rsidRPr="00406F5D">
              <w:rPr>
                <w:sz w:val="20"/>
                <w:szCs w:val="20"/>
              </w:rPr>
              <w:t>Объекты начального и среднего общего образования</w:t>
            </w:r>
          </w:p>
          <w:p w:rsidR="00B00A44" w:rsidRPr="00406F5D" w:rsidRDefault="00B00A44" w:rsidP="00B00A44">
            <w:pPr>
              <w:rPr>
                <w:sz w:val="20"/>
                <w:szCs w:val="20"/>
              </w:rPr>
            </w:pPr>
            <w:r w:rsidRPr="00406F5D">
              <w:rPr>
                <w:rFonts w:eastAsia="DengXian"/>
                <w:sz w:val="20"/>
                <w:szCs w:val="20"/>
              </w:rPr>
              <w:t>Здания, спортивные сооружений, предназначенных для занятия обучающихся физической культурой и спортом</w:t>
            </w:r>
          </w:p>
        </w:tc>
        <w:tc>
          <w:tcPr>
            <w:tcW w:w="3969" w:type="dxa"/>
            <w:shd w:val="clear" w:color="auto" w:fill="auto"/>
          </w:tcPr>
          <w:p w:rsidR="00B00A44" w:rsidRPr="00406F5D" w:rsidRDefault="00B00A44" w:rsidP="00B00A44">
            <w:pPr>
              <w:rPr>
                <w:sz w:val="20"/>
                <w:szCs w:val="20"/>
              </w:rPr>
            </w:pPr>
            <w:r w:rsidRPr="00406F5D">
              <w:rPr>
                <w:sz w:val="20"/>
                <w:szCs w:val="20"/>
              </w:rPr>
              <w:t>1.Предельные размеры земельных участков не устанавливаются.</w:t>
            </w:r>
          </w:p>
          <w:p w:rsidR="00B00A44" w:rsidRPr="00406F5D" w:rsidRDefault="00B00A44" w:rsidP="00B00A44">
            <w:pPr>
              <w:rPr>
                <w:sz w:val="20"/>
                <w:szCs w:val="20"/>
              </w:rPr>
            </w:pPr>
            <w:r w:rsidRPr="00406F5D">
              <w:rPr>
                <w:sz w:val="20"/>
                <w:szCs w:val="20"/>
              </w:rPr>
              <w:t>2.Минимальный отступ от границ земельного участка – 3 м.</w:t>
            </w:r>
          </w:p>
          <w:p w:rsidR="00B00A44" w:rsidRPr="00406F5D" w:rsidRDefault="00B00A44" w:rsidP="00B00A44">
            <w:pPr>
              <w:rPr>
                <w:sz w:val="20"/>
                <w:szCs w:val="20"/>
              </w:rPr>
            </w:pPr>
            <w:r w:rsidRPr="00406F5D">
              <w:rPr>
                <w:sz w:val="20"/>
                <w:szCs w:val="20"/>
              </w:rPr>
              <w:t>3.Максимальное количество этажей - 3.</w:t>
            </w:r>
          </w:p>
          <w:p w:rsidR="00B00A44" w:rsidRPr="00406F5D" w:rsidRDefault="00B00A44" w:rsidP="00B00A44">
            <w:pPr>
              <w:rPr>
                <w:sz w:val="20"/>
                <w:szCs w:val="20"/>
              </w:rPr>
            </w:pPr>
            <w:r w:rsidRPr="00406F5D">
              <w:rPr>
                <w:sz w:val="20"/>
                <w:szCs w:val="20"/>
              </w:rPr>
              <w:t>Максимальная высота здания до конька 15 м.</w:t>
            </w:r>
          </w:p>
          <w:p w:rsidR="00B00A44" w:rsidRPr="00406F5D" w:rsidRDefault="00B00A44" w:rsidP="00B00A44">
            <w:pPr>
              <w:rPr>
                <w:sz w:val="20"/>
                <w:szCs w:val="20"/>
              </w:rPr>
            </w:pPr>
            <w:r w:rsidRPr="00406F5D">
              <w:rPr>
                <w:sz w:val="20"/>
                <w:szCs w:val="20"/>
              </w:rPr>
              <w:t>4. Максимальный процент застройки земельного участка –</w:t>
            </w:r>
            <w:r w:rsidRPr="006F2742">
              <w:rPr>
                <w:sz w:val="20"/>
                <w:szCs w:val="20"/>
              </w:rPr>
              <w:t xml:space="preserve"> </w:t>
            </w:r>
            <w:r w:rsidR="006F2742" w:rsidRPr="00DF3DFD">
              <w:rPr>
                <w:sz w:val="20"/>
                <w:szCs w:val="20"/>
              </w:rPr>
              <w:t>60</w:t>
            </w:r>
          </w:p>
          <w:p w:rsidR="00B00A44" w:rsidRPr="00406F5D" w:rsidRDefault="00B00A44" w:rsidP="00B00A44">
            <w:pPr>
              <w:rPr>
                <w:sz w:val="20"/>
                <w:szCs w:val="20"/>
              </w:rPr>
            </w:pPr>
            <w:r w:rsidRPr="00406F5D">
              <w:rPr>
                <w:sz w:val="20"/>
                <w:szCs w:val="20"/>
              </w:rPr>
              <w:t>Иные параметры:</w:t>
            </w:r>
          </w:p>
          <w:p w:rsidR="00B00A44" w:rsidRPr="00406F5D" w:rsidRDefault="00B00A44" w:rsidP="00B00A44">
            <w:pPr>
              <w:rPr>
                <w:sz w:val="20"/>
                <w:szCs w:val="20"/>
              </w:rPr>
            </w:pPr>
            <w:r w:rsidRPr="00406F5D">
              <w:rPr>
                <w:sz w:val="20"/>
                <w:szCs w:val="20"/>
              </w:rPr>
              <w:t>Минимальный процент спортивно-игровых площадок - 20.</w:t>
            </w:r>
          </w:p>
          <w:p w:rsidR="00B00A44" w:rsidRPr="00406F5D" w:rsidRDefault="00B00A44" w:rsidP="00B00A44">
            <w:pPr>
              <w:rPr>
                <w:sz w:val="20"/>
                <w:szCs w:val="20"/>
              </w:rPr>
            </w:pPr>
            <w:r w:rsidRPr="00406F5D">
              <w:rPr>
                <w:sz w:val="20"/>
                <w:szCs w:val="20"/>
              </w:rPr>
              <w:t xml:space="preserve">Минимальный процент озеленения – не менее 20. </w:t>
            </w:r>
          </w:p>
          <w:p w:rsidR="00B00A44" w:rsidRPr="00406F5D" w:rsidRDefault="00B00A44" w:rsidP="00B00A44">
            <w:pPr>
              <w:rPr>
                <w:sz w:val="20"/>
                <w:szCs w:val="20"/>
              </w:rPr>
            </w:pPr>
            <w:r w:rsidRPr="00406F5D">
              <w:rPr>
                <w:sz w:val="20"/>
                <w:szCs w:val="20"/>
              </w:rPr>
              <w:t>Территория участка огораживается по периметру забором высотой не менее 1,6 м.</w:t>
            </w:r>
          </w:p>
          <w:p w:rsidR="00B00A44" w:rsidRPr="00406F5D" w:rsidRDefault="00B00A44" w:rsidP="00B00A44">
            <w:pPr>
              <w:rPr>
                <w:sz w:val="20"/>
                <w:szCs w:val="20"/>
              </w:rPr>
            </w:pPr>
          </w:p>
          <w:p w:rsidR="00B00A44" w:rsidRPr="00406F5D" w:rsidRDefault="00B00A44" w:rsidP="00B00A44">
            <w:pPr>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Новое строительство и реконструкцию осуществлять в соответствии со СП 42.13330.2016, со строительными нормами и правилами, СП, технически</w:t>
            </w:r>
            <w:r>
              <w:rPr>
                <w:sz w:val="20"/>
                <w:szCs w:val="20"/>
              </w:rPr>
              <w:t>ми регламентами</w:t>
            </w:r>
            <w:r w:rsidRPr="00406F5D">
              <w:rPr>
                <w:sz w:val="20"/>
                <w:szCs w:val="20"/>
              </w:rPr>
              <w:t>.</w:t>
            </w:r>
          </w:p>
          <w:p w:rsidR="00B00A44" w:rsidRPr="00406F5D" w:rsidRDefault="00B00A44" w:rsidP="00B00A44">
            <w:pPr>
              <w:rPr>
                <w:sz w:val="20"/>
                <w:szCs w:val="20"/>
              </w:rPr>
            </w:pPr>
            <w:r w:rsidRPr="00406F5D">
              <w:rPr>
                <w:sz w:val="20"/>
                <w:szCs w:val="20"/>
              </w:rPr>
              <w:t xml:space="preserve">Проектирование объекта </w:t>
            </w:r>
            <w:proofErr w:type="gramStart"/>
            <w:r w:rsidRPr="00406F5D">
              <w:rPr>
                <w:sz w:val="20"/>
                <w:szCs w:val="20"/>
              </w:rPr>
              <w:t>общеобразовательного  назначения</w:t>
            </w:r>
            <w:proofErr w:type="gramEnd"/>
            <w:r w:rsidRPr="00406F5D">
              <w:rPr>
                <w:sz w:val="20"/>
                <w:szCs w:val="20"/>
              </w:rPr>
              <w:t xml:space="preserve">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rPr>
                <w:sz w:val="20"/>
                <w:szCs w:val="20"/>
              </w:rPr>
            </w:pPr>
          </w:p>
        </w:tc>
      </w:tr>
      <w:tr w:rsidR="00B00A44" w:rsidRPr="00406F5D" w:rsidTr="00F72FB5">
        <w:tc>
          <w:tcPr>
            <w:tcW w:w="2430" w:type="dxa"/>
            <w:vMerge/>
          </w:tcPr>
          <w:p w:rsidR="00B00A44" w:rsidRPr="00406F5D" w:rsidRDefault="00B00A44" w:rsidP="00B00A44">
            <w:pPr>
              <w:autoSpaceDE w:val="0"/>
              <w:autoSpaceDN w:val="0"/>
              <w:adjustRightInd w:val="0"/>
              <w:rPr>
                <w:sz w:val="20"/>
                <w:szCs w:val="20"/>
              </w:rPr>
            </w:pPr>
          </w:p>
        </w:tc>
        <w:tc>
          <w:tcPr>
            <w:tcW w:w="2835" w:type="dxa"/>
            <w:vMerge/>
          </w:tcPr>
          <w:p w:rsidR="00B00A44" w:rsidRPr="00406F5D" w:rsidRDefault="00B00A44" w:rsidP="00B00A44">
            <w:pPr>
              <w:autoSpaceDE w:val="0"/>
              <w:autoSpaceDN w:val="0"/>
              <w:adjustRightInd w:val="0"/>
              <w:rPr>
                <w:sz w:val="20"/>
                <w:szCs w:val="20"/>
              </w:rPr>
            </w:pPr>
          </w:p>
        </w:tc>
        <w:tc>
          <w:tcPr>
            <w:tcW w:w="2532" w:type="dxa"/>
            <w:shd w:val="clear" w:color="auto" w:fill="auto"/>
          </w:tcPr>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Объекты дошкольного образования</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Здания, спортивные сооружений, предназначенных для занятия обучающихся физической культурой и спортом</w:t>
            </w:r>
          </w:p>
        </w:tc>
        <w:tc>
          <w:tcPr>
            <w:tcW w:w="3969" w:type="dxa"/>
            <w:shd w:val="clear" w:color="auto" w:fill="auto"/>
          </w:tcPr>
          <w:p w:rsidR="00B00A44" w:rsidRPr="00406F5D" w:rsidRDefault="00B00A44" w:rsidP="00B00A44">
            <w:pPr>
              <w:tabs>
                <w:tab w:val="left" w:pos="-108"/>
              </w:tabs>
              <w:overflowPunct w:val="0"/>
              <w:autoSpaceDE w:val="0"/>
              <w:autoSpaceDN w:val="0"/>
              <w:adjustRightInd w:val="0"/>
              <w:rPr>
                <w:sz w:val="20"/>
                <w:szCs w:val="20"/>
              </w:rPr>
            </w:pPr>
            <w:r w:rsidRPr="00406F5D">
              <w:rPr>
                <w:sz w:val="20"/>
                <w:szCs w:val="20"/>
              </w:rPr>
              <w:t>1. Предельные размеры земельных участков не устанавливаются.</w:t>
            </w:r>
          </w:p>
          <w:p w:rsidR="00B00A44" w:rsidRPr="00006024" w:rsidRDefault="00B00A44" w:rsidP="00B00A44">
            <w:pPr>
              <w:tabs>
                <w:tab w:val="left" w:pos="-108"/>
              </w:tabs>
              <w:overflowPunct w:val="0"/>
              <w:autoSpaceDE w:val="0"/>
              <w:autoSpaceDN w:val="0"/>
              <w:adjustRightInd w:val="0"/>
              <w:rPr>
                <w:sz w:val="20"/>
                <w:szCs w:val="20"/>
              </w:rPr>
            </w:pPr>
            <w:r w:rsidRPr="00006024">
              <w:rPr>
                <w:sz w:val="20"/>
                <w:szCs w:val="20"/>
              </w:rPr>
              <w:t>2. Минимальный отступ от границ земельного участка.</w:t>
            </w:r>
          </w:p>
          <w:p w:rsidR="00B00A44" w:rsidRPr="00006024" w:rsidRDefault="00B00A44" w:rsidP="00B00A44">
            <w:pPr>
              <w:tabs>
                <w:tab w:val="left" w:pos="-108"/>
              </w:tabs>
              <w:overflowPunct w:val="0"/>
              <w:autoSpaceDE w:val="0"/>
              <w:autoSpaceDN w:val="0"/>
              <w:adjustRightInd w:val="0"/>
              <w:rPr>
                <w:sz w:val="20"/>
                <w:szCs w:val="20"/>
              </w:rPr>
            </w:pPr>
            <w:r w:rsidRPr="00006024">
              <w:rPr>
                <w:sz w:val="20"/>
                <w:szCs w:val="20"/>
              </w:rPr>
              <w:t>- со стороны магистральной улицы –10 м.;</w:t>
            </w:r>
          </w:p>
          <w:p w:rsidR="00B00A44" w:rsidRPr="00406F5D" w:rsidRDefault="00B00A44" w:rsidP="00B00A44">
            <w:pPr>
              <w:tabs>
                <w:tab w:val="left" w:pos="-108"/>
              </w:tabs>
              <w:overflowPunct w:val="0"/>
              <w:autoSpaceDE w:val="0"/>
              <w:autoSpaceDN w:val="0"/>
              <w:adjustRightInd w:val="0"/>
              <w:rPr>
                <w:sz w:val="20"/>
                <w:szCs w:val="20"/>
              </w:rPr>
            </w:pPr>
            <w:r w:rsidRPr="00006024">
              <w:rPr>
                <w:sz w:val="20"/>
                <w:szCs w:val="20"/>
              </w:rPr>
              <w:t>-от иных границ земельного участка– 3 м.</w:t>
            </w:r>
          </w:p>
          <w:p w:rsidR="00B00A44" w:rsidRPr="00406F5D" w:rsidRDefault="00B00A44" w:rsidP="00B00A44">
            <w:pPr>
              <w:tabs>
                <w:tab w:val="left" w:pos="-108"/>
              </w:tabs>
              <w:overflowPunct w:val="0"/>
              <w:autoSpaceDE w:val="0"/>
              <w:autoSpaceDN w:val="0"/>
              <w:adjustRightInd w:val="0"/>
              <w:rPr>
                <w:sz w:val="20"/>
                <w:szCs w:val="20"/>
              </w:rPr>
            </w:pPr>
            <w:r w:rsidRPr="00406F5D">
              <w:rPr>
                <w:sz w:val="20"/>
                <w:szCs w:val="20"/>
              </w:rPr>
              <w:t>3. Максимальное количество этажей – 2.</w:t>
            </w:r>
          </w:p>
          <w:p w:rsidR="00B00A44" w:rsidRPr="00406F5D" w:rsidRDefault="00B00A44" w:rsidP="00B00A44">
            <w:pPr>
              <w:tabs>
                <w:tab w:val="left" w:pos="-108"/>
              </w:tabs>
              <w:overflowPunct w:val="0"/>
              <w:autoSpaceDE w:val="0"/>
              <w:autoSpaceDN w:val="0"/>
              <w:adjustRightInd w:val="0"/>
              <w:rPr>
                <w:sz w:val="20"/>
                <w:szCs w:val="20"/>
              </w:rPr>
            </w:pPr>
            <w:r w:rsidRPr="00406F5D">
              <w:rPr>
                <w:sz w:val="20"/>
                <w:szCs w:val="20"/>
              </w:rPr>
              <w:t>4. Максимальный процент застройки - 50.</w:t>
            </w:r>
          </w:p>
          <w:p w:rsidR="00B00A44" w:rsidRPr="00406F5D" w:rsidRDefault="00B00A44" w:rsidP="00B00A44">
            <w:pPr>
              <w:tabs>
                <w:tab w:val="left" w:pos="-108"/>
              </w:tabs>
              <w:overflowPunct w:val="0"/>
              <w:autoSpaceDE w:val="0"/>
              <w:autoSpaceDN w:val="0"/>
              <w:adjustRightInd w:val="0"/>
              <w:rPr>
                <w:sz w:val="20"/>
                <w:szCs w:val="20"/>
              </w:rPr>
            </w:pPr>
            <w:r w:rsidRPr="00406F5D">
              <w:rPr>
                <w:sz w:val="20"/>
                <w:szCs w:val="20"/>
              </w:rPr>
              <w:t>Иные параметры:</w:t>
            </w:r>
          </w:p>
          <w:p w:rsidR="00B00A44" w:rsidRPr="00406F5D" w:rsidRDefault="00B00A44" w:rsidP="00B00A44">
            <w:pPr>
              <w:tabs>
                <w:tab w:val="left" w:pos="-108"/>
              </w:tabs>
              <w:overflowPunct w:val="0"/>
              <w:autoSpaceDE w:val="0"/>
              <w:autoSpaceDN w:val="0"/>
              <w:adjustRightInd w:val="0"/>
              <w:rPr>
                <w:sz w:val="20"/>
                <w:szCs w:val="20"/>
              </w:rPr>
            </w:pPr>
            <w:r w:rsidRPr="00406F5D">
              <w:rPr>
                <w:sz w:val="20"/>
                <w:szCs w:val="20"/>
              </w:rPr>
              <w:t xml:space="preserve">Минимальный процент озеленения </w:t>
            </w:r>
            <w:r w:rsidRPr="00006024">
              <w:rPr>
                <w:sz w:val="20"/>
                <w:szCs w:val="20"/>
              </w:rPr>
              <w:t>– 30.</w:t>
            </w:r>
          </w:p>
          <w:p w:rsidR="00B00A44" w:rsidRPr="00406F5D" w:rsidRDefault="00B00A44" w:rsidP="00B00A44">
            <w:pPr>
              <w:tabs>
                <w:tab w:val="left" w:pos="-108"/>
              </w:tabs>
              <w:overflowPunct w:val="0"/>
              <w:autoSpaceDE w:val="0"/>
              <w:autoSpaceDN w:val="0"/>
              <w:adjustRightInd w:val="0"/>
              <w:rPr>
                <w:sz w:val="20"/>
                <w:szCs w:val="20"/>
              </w:rPr>
            </w:pPr>
            <w:r w:rsidRPr="00406F5D">
              <w:rPr>
                <w:sz w:val="20"/>
                <w:szCs w:val="20"/>
              </w:rPr>
              <w:t>Минимальный процент спортивно-игровых площадок – 20.</w:t>
            </w:r>
          </w:p>
          <w:p w:rsidR="00B00A44" w:rsidRPr="00406F5D" w:rsidRDefault="00B00A44" w:rsidP="00B00A44">
            <w:pPr>
              <w:tabs>
                <w:tab w:val="left" w:pos="-108"/>
              </w:tabs>
              <w:overflowPunct w:val="0"/>
              <w:autoSpaceDE w:val="0"/>
              <w:autoSpaceDN w:val="0"/>
              <w:adjustRightInd w:val="0"/>
              <w:rPr>
                <w:sz w:val="20"/>
                <w:szCs w:val="20"/>
              </w:rPr>
            </w:pPr>
            <w:r w:rsidRPr="00406F5D">
              <w:rPr>
                <w:sz w:val="20"/>
                <w:szCs w:val="20"/>
              </w:rPr>
              <w:t>Минимальная высота ограждений – 1,2 м.</w:t>
            </w:r>
          </w:p>
          <w:p w:rsidR="00B00A44" w:rsidRPr="00406F5D" w:rsidRDefault="00B00A44" w:rsidP="00B00A44">
            <w:pPr>
              <w:tabs>
                <w:tab w:val="left" w:pos="142"/>
              </w:tabs>
              <w:overflowPunct w:val="0"/>
              <w:autoSpaceDE w:val="0"/>
              <w:autoSpaceDN w:val="0"/>
              <w:adjustRightInd w:val="0"/>
              <w:ind w:left="-74"/>
              <w:rPr>
                <w:sz w:val="20"/>
                <w:szCs w:val="20"/>
              </w:rPr>
            </w:pPr>
          </w:p>
        </w:tc>
        <w:tc>
          <w:tcPr>
            <w:tcW w:w="3261" w:type="dxa"/>
            <w:shd w:val="clear" w:color="auto" w:fill="auto"/>
          </w:tcPr>
          <w:p w:rsidR="00B00A44" w:rsidRPr="00406F5D" w:rsidRDefault="00B00A44" w:rsidP="00B00A44">
            <w:pPr>
              <w:autoSpaceDE w:val="0"/>
              <w:autoSpaceDN w:val="0"/>
              <w:adjustRightInd w:val="0"/>
              <w:rPr>
                <w:sz w:val="20"/>
                <w:szCs w:val="20"/>
              </w:rPr>
            </w:pPr>
            <w:r w:rsidRPr="00406F5D">
              <w:rPr>
                <w:sz w:val="20"/>
                <w:szCs w:val="20"/>
              </w:rPr>
              <w:t>Не допускается размещение объектов учебно-образовательного назначения в санитарно-защитных зонах, установленных в соответствии с законодательством РФ.</w:t>
            </w:r>
          </w:p>
          <w:p w:rsidR="00B00A44" w:rsidRPr="00406F5D" w:rsidRDefault="00B00A44" w:rsidP="00B00A44">
            <w:pPr>
              <w:rPr>
                <w:sz w:val="20"/>
                <w:szCs w:val="20"/>
              </w:rPr>
            </w:pPr>
            <w:r w:rsidRPr="00406F5D">
              <w:rPr>
                <w:sz w:val="20"/>
                <w:szCs w:val="20"/>
              </w:rPr>
              <w:t>Строительство осуществлять в соответствии с СП 42.13330.2016, СанПиН 2.4.1.3049-13, со строительными нормами и правилами, СП, техническими регламентами</w:t>
            </w:r>
            <w:r>
              <w:rPr>
                <w:sz w:val="20"/>
                <w:szCs w:val="20"/>
              </w:rPr>
              <w:t>.</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autoSpaceDE w:val="0"/>
              <w:autoSpaceDN w:val="0"/>
              <w:adjustRightInd w:val="0"/>
              <w:rPr>
                <w:sz w:val="20"/>
                <w:szCs w:val="20"/>
              </w:rPr>
            </w:pPr>
          </w:p>
        </w:tc>
      </w:tr>
      <w:tr w:rsidR="00B00A44" w:rsidRPr="00406F5D" w:rsidTr="00F72FB5">
        <w:tc>
          <w:tcPr>
            <w:tcW w:w="2430" w:type="dxa"/>
            <w:vMerge/>
          </w:tcPr>
          <w:p w:rsidR="00B00A44" w:rsidRPr="00406F5D" w:rsidRDefault="00B00A44" w:rsidP="00B00A44">
            <w:pPr>
              <w:rPr>
                <w:sz w:val="20"/>
                <w:szCs w:val="20"/>
              </w:rPr>
            </w:pPr>
          </w:p>
        </w:tc>
        <w:tc>
          <w:tcPr>
            <w:tcW w:w="2835" w:type="dxa"/>
            <w:vMerge/>
          </w:tcPr>
          <w:p w:rsidR="00B00A44" w:rsidRPr="00406F5D" w:rsidRDefault="00B00A44" w:rsidP="00B00A44">
            <w:pPr>
              <w:rPr>
                <w:sz w:val="20"/>
                <w:szCs w:val="20"/>
              </w:rPr>
            </w:pPr>
          </w:p>
        </w:tc>
        <w:tc>
          <w:tcPr>
            <w:tcW w:w="2532" w:type="dxa"/>
            <w:shd w:val="clear" w:color="auto" w:fill="auto"/>
          </w:tcPr>
          <w:p w:rsidR="00B00A44" w:rsidRPr="00406F5D" w:rsidRDefault="00B00A44" w:rsidP="00B00A44">
            <w:pPr>
              <w:rPr>
                <w:sz w:val="20"/>
                <w:szCs w:val="20"/>
              </w:rPr>
            </w:pPr>
            <w:r w:rsidRPr="00406F5D">
              <w:rPr>
                <w:sz w:val="20"/>
                <w:szCs w:val="20"/>
              </w:rPr>
              <w:t>Внешкольные учреждения</w:t>
            </w:r>
          </w:p>
          <w:p w:rsidR="00B00A44" w:rsidRPr="00406F5D" w:rsidRDefault="00B00A44" w:rsidP="00B00A44">
            <w:pPr>
              <w:rPr>
                <w:sz w:val="20"/>
                <w:szCs w:val="20"/>
              </w:rPr>
            </w:pPr>
            <w:r w:rsidRPr="00406F5D">
              <w:rPr>
                <w:sz w:val="20"/>
                <w:szCs w:val="20"/>
              </w:rPr>
              <w:t>Здания, спортивные сооружений, предназначенных для занятия обучающихся физической культурой и спортом</w:t>
            </w:r>
          </w:p>
        </w:tc>
        <w:tc>
          <w:tcPr>
            <w:tcW w:w="3969" w:type="dxa"/>
            <w:shd w:val="clear" w:color="auto" w:fill="auto"/>
          </w:tcPr>
          <w:p w:rsidR="00B00A44" w:rsidRPr="00406F5D" w:rsidRDefault="00B00A44" w:rsidP="00B00A44">
            <w:pPr>
              <w:rPr>
                <w:sz w:val="20"/>
                <w:szCs w:val="20"/>
              </w:rPr>
            </w:pPr>
            <w:r w:rsidRPr="00406F5D">
              <w:rPr>
                <w:sz w:val="20"/>
                <w:szCs w:val="20"/>
              </w:rPr>
              <w:t>1.Предельные размеры земельного участка не устанавливается</w:t>
            </w:r>
          </w:p>
          <w:p w:rsidR="00B00A44" w:rsidRPr="00406F5D" w:rsidRDefault="00B00A44" w:rsidP="00B00A44">
            <w:pPr>
              <w:rPr>
                <w:sz w:val="20"/>
                <w:szCs w:val="20"/>
              </w:rPr>
            </w:pPr>
            <w:r w:rsidRPr="00406F5D">
              <w:rPr>
                <w:sz w:val="20"/>
                <w:szCs w:val="20"/>
              </w:rPr>
              <w:t>2.Минимальный отступ от границ земельного участка – 3 м.</w:t>
            </w:r>
          </w:p>
          <w:p w:rsidR="00B00A44" w:rsidRPr="00406F5D" w:rsidRDefault="00B00A44" w:rsidP="00B00A44">
            <w:pPr>
              <w:rPr>
                <w:sz w:val="20"/>
                <w:szCs w:val="20"/>
              </w:rPr>
            </w:pPr>
            <w:r w:rsidRPr="00406F5D">
              <w:rPr>
                <w:sz w:val="20"/>
                <w:szCs w:val="20"/>
              </w:rPr>
              <w:t>3.Максимальное количество этажей –2.</w:t>
            </w:r>
          </w:p>
          <w:p w:rsidR="00B00A44" w:rsidRPr="00406F5D" w:rsidRDefault="00B00A44" w:rsidP="00B00A44">
            <w:pPr>
              <w:rPr>
                <w:sz w:val="20"/>
                <w:szCs w:val="20"/>
              </w:rPr>
            </w:pPr>
            <w:r w:rsidRPr="00406F5D">
              <w:rPr>
                <w:sz w:val="20"/>
                <w:szCs w:val="20"/>
              </w:rPr>
              <w:t>4.Максимальный процент застройки земельного участка – 50.</w:t>
            </w:r>
          </w:p>
          <w:p w:rsidR="00B00A44" w:rsidRPr="00406F5D" w:rsidRDefault="00B00A44" w:rsidP="00B00A44">
            <w:pPr>
              <w:rPr>
                <w:sz w:val="20"/>
                <w:szCs w:val="20"/>
              </w:rPr>
            </w:pPr>
            <w:r w:rsidRPr="00406F5D">
              <w:rPr>
                <w:sz w:val="20"/>
                <w:szCs w:val="20"/>
              </w:rPr>
              <w:t>Иные параметры:</w:t>
            </w:r>
          </w:p>
          <w:p w:rsidR="00B00A44" w:rsidRPr="00406F5D" w:rsidRDefault="00B00A44" w:rsidP="00B00A44">
            <w:pPr>
              <w:rPr>
                <w:sz w:val="20"/>
                <w:szCs w:val="20"/>
              </w:rPr>
            </w:pPr>
            <w:r w:rsidRPr="00406F5D">
              <w:rPr>
                <w:sz w:val="20"/>
                <w:szCs w:val="20"/>
              </w:rPr>
              <w:t>Минимальный процент спортивно-игровых площадок – 20.</w:t>
            </w:r>
          </w:p>
          <w:p w:rsidR="00B00A44" w:rsidRPr="00406F5D" w:rsidRDefault="00B00A44" w:rsidP="00B00A44">
            <w:pPr>
              <w:rPr>
                <w:sz w:val="20"/>
                <w:szCs w:val="20"/>
              </w:rPr>
            </w:pPr>
            <w:r w:rsidRPr="00406F5D">
              <w:rPr>
                <w:sz w:val="20"/>
                <w:szCs w:val="20"/>
              </w:rPr>
              <w:t>Минимальный процент озеленения – 30.</w:t>
            </w:r>
          </w:p>
          <w:p w:rsidR="00B00A44" w:rsidRPr="00406F5D" w:rsidRDefault="00B00A44" w:rsidP="00B00A44">
            <w:pPr>
              <w:rPr>
                <w:sz w:val="20"/>
                <w:szCs w:val="20"/>
              </w:rPr>
            </w:pPr>
            <w:r w:rsidRPr="00406F5D">
              <w:rPr>
                <w:sz w:val="20"/>
                <w:szCs w:val="20"/>
              </w:rPr>
              <w:t>Размер земельного участка определяется в зависимости от задания на проектирование и количества мест.</w:t>
            </w:r>
          </w:p>
          <w:p w:rsidR="00B00A44" w:rsidRPr="00406F5D" w:rsidRDefault="00B00A44" w:rsidP="00B00A44">
            <w:pPr>
              <w:rPr>
                <w:sz w:val="20"/>
                <w:szCs w:val="20"/>
              </w:rPr>
            </w:pPr>
            <w:r w:rsidRPr="00406F5D">
              <w:rPr>
                <w:sz w:val="20"/>
                <w:szCs w:val="20"/>
              </w:rPr>
              <w:t>Максимальная высота оград – 1,5 м</w:t>
            </w:r>
          </w:p>
          <w:p w:rsidR="00B00A44" w:rsidRPr="00406F5D" w:rsidRDefault="00B00A44" w:rsidP="00B00A44">
            <w:pPr>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Встроенные и пристроенные в основные виды использования, отдельно стоящие</w:t>
            </w:r>
          </w:p>
          <w:p w:rsidR="00B00A44" w:rsidRDefault="00B00A44" w:rsidP="00B00A44">
            <w:pPr>
              <w:rPr>
                <w:sz w:val="20"/>
                <w:szCs w:val="20"/>
              </w:rPr>
            </w:pPr>
            <w:r w:rsidRPr="00406F5D">
              <w:rPr>
                <w:sz w:val="20"/>
                <w:szCs w:val="20"/>
              </w:rPr>
              <w:t xml:space="preserve">Строительство осуществлять в соответствии со СП </w:t>
            </w:r>
            <w:proofErr w:type="gramStart"/>
            <w:r w:rsidRPr="00406F5D">
              <w:rPr>
                <w:sz w:val="20"/>
                <w:szCs w:val="20"/>
              </w:rPr>
              <w:t>42.13330.2016 ,</w:t>
            </w:r>
            <w:proofErr w:type="gramEnd"/>
            <w:r w:rsidRPr="00406F5D">
              <w:rPr>
                <w:sz w:val="20"/>
                <w:szCs w:val="20"/>
              </w:rPr>
              <w:t xml:space="preserve"> СанПиН 2.4.4.3172-14,  со строительными нормами и правилами, СП, техническими регламентами , </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F72FB5">
        <w:tc>
          <w:tcPr>
            <w:tcW w:w="2430" w:type="dxa"/>
          </w:tcPr>
          <w:p w:rsidR="00B00A44" w:rsidRPr="00406F5D" w:rsidRDefault="00B00A44" w:rsidP="00B00A44">
            <w:pPr>
              <w:ind w:right="33"/>
              <w:rPr>
                <w:sz w:val="20"/>
                <w:szCs w:val="20"/>
              </w:rPr>
            </w:pPr>
            <w:r w:rsidRPr="00406F5D">
              <w:rPr>
                <w:sz w:val="20"/>
                <w:szCs w:val="20"/>
              </w:rPr>
              <w:t>Социальное обслуживание 3.2</w:t>
            </w:r>
          </w:p>
        </w:tc>
        <w:tc>
          <w:tcPr>
            <w:tcW w:w="2835" w:type="dxa"/>
          </w:tcPr>
          <w:p w:rsidR="00B00A44" w:rsidRPr="00406F5D" w:rsidRDefault="00B00A44" w:rsidP="00B00A44">
            <w:pPr>
              <w:ind w:right="33"/>
              <w:rPr>
                <w:sz w:val="20"/>
                <w:szCs w:val="20"/>
              </w:rPr>
            </w:pPr>
            <w:r w:rsidRPr="00406F5D">
              <w:rPr>
                <w:rFonts w:eastAsia="DengXi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32" w:type="dxa"/>
            <w:shd w:val="clear" w:color="auto" w:fill="auto"/>
          </w:tcPr>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Объекты социального обслуживания.</w:t>
            </w:r>
          </w:p>
          <w:p w:rsidR="00B00A44" w:rsidRPr="00406F5D" w:rsidRDefault="00B00A44" w:rsidP="00B00A44">
            <w:pPr>
              <w:ind w:right="33"/>
              <w:rPr>
                <w:sz w:val="20"/>
                <w:szCs w:val="20"/>
              </w:rPr>
            </w:pPr>
            <w:r w:rsidRPr="00406F5D">
              <w:rPr>
                <w:sz w:val="20"/>
                <w:szCs w:val="20"/>
              </w:rPr>
              <w:t>Предприятия связи.</w:t>
            </w:r>
          </w:p>
          <w:p w:rsidR="00B00A44" w:rsidRPr="00406F5D" w:rsidRDefault="00B00A44" w:rsidP="00B00A44">
            <w:pPr>
              <w:ind w:right="33"/>
              <w:rPr>
                <w:sz w:val="20"/>
                <w:szCs w:val="20"/>
              </w:rPr>
            </w:pPr>
            <w:r w:rsidRPr="00406F5D">
              <w:rPr>
                <w:sz w:val="20"/>
                <w:szCs w:val="20"/>
              </w:rPr>
              <w:t>Благотворительные организации, клубы по интересам</w:t>
            </w:r>
          </w:p>
          <w:p w:rsidR="00B00A44" w:rsidRPr="00406F5D" w:rsidRDefault="00B00A44" w:rsidP="00B00A44">
            <w:pPr>
              <w:ind w:right="33"/>
              <w:rPr>
                <w:sz w:val="20"/>
                <w:szCs w:val="20"/>
              </w:rPr>
            </w:pPr>
          </w:p>
        </w:tc>
        <w:tc>
          <w:tcPr>
            <w:tcW w:w="3969" w:type="dxa"/>
            <w:shd w:val="clear" w:color="auto" w:fill="auto"/>
          </w:tcPr>
          <w:p w:rsidR="00B00A44" w:rsidRPr="00406F5D" w:rsidRDefault="00B00A44" w:rsidP="00B00A44">
            <w:pPr>
              <w:tabs>
                <w:tab w:val="left" w:pos="142"/>
              </w:tabs>
              <w:autoSpaceDE w:val="0"/>
              <w:autoSpaceDN w:val="0"/>
              <w:adjustRightInd w:val="0"/>
              <w:rPr>
                <w:sz w:val="20"/>
                <w:szCs w:val="20"/>
              </w:rPr>
            </w:pPr>
            <w:r w:rsidRPr="00406F5D">
              <w:rPr>
                <w:sz w:val="20"/>
                <w:szCs w:val="20"/>
              </w:rPr>
              <w:t>1. Минимальный размер земельного участка – 0,01 га.</w:t>
            </w:r>
          </w:p>
          <w:p w:rsidR="00B00A44" w:rsidRPr="00406F5D" w:rsidRDefault="00B00A44" w:rsidP="00B00A44">
            <w:pPr>
              <w:rPr>
                <w:sz w:val="20"/>
                <w:szCs w:val="20"/>
              </w:rPr>
            </w:pPr>
            <w:r w:rsidRPr="00406F5D">
              <w:rPr>
                <w:sz w:val="20"/>
                <w:szCs w:val="20"/>
              </w:rPr>
              <w:t>Минимальный отступ от границ земельного участка – 3 м.</w:t>
            </w:r>
          </w:p>
          <w:p w:rsidR="00B00A44" w:rsidRPr="00406F5D" w:rsidRDefault="00B00A44" w:rsidP="00B00A44">
            <w:pPr>
              <w:tabs>
                <w:tab w:val="left" w:pos="142"/>
              </w:tabs>
              <w:autoSpaceDE w:val="0"/>
              <w:autoSpaceDN w:val="0"/>
              <w:adjustRightInd w:val="0"/>
              <w:rPr>
                <w:sz w:val="20"/>
                <w:szCs w:val="20"/>
              </w:rPr>
            </w:pPr>
            <w:r w:rsidRPr="00406F5D">
              <w:rPr>
                <w:rFonts w:eastAsia="Calibri"/>
                <w:sz w:val="20"/>
                <w:szCs w:val="20"/>
                <w:lang w:eastAsia="en-US"/>
              </w:rPr>
              <w:t xml:space="preserve">Максимальное количество этажей </w:t>
            </w:r>
            <w:r w:rsidRPr="00406F5D">
              <w:rPr>
                <w:sz w:val="20"/>
                <w:szCs w:val="20"/>
              </w:rPr>
              <w:t>– 2.</w:t>
            </w:r>
          </w:p>
          <w:p w:rsidR="00B00A44" w:rsidRPr="00406F5D" w:rsidRDefault="00B00A44" w:rsidP="00B00A44">
            <w:pPr>
              <w:rPr>
                <w:sz w:val="20"/>
                <w:szCs w:val="20"/>
              </w:rPr>
            </w:pPr>
            <w:r w:rsidRPr="00406F5D">
              <w:rPr>
                <w:sz w:val="20"/>
                <w:szCs w:val="20"/>
              </w:rPr>
              <w:t>Максимальный процент застройки – 70.</w:t>
            </w:r>
          </w:p>
          <w:p w:rsidR="00B00A44" w:rsidRPr="00406F5D" w:rsidRDefault="00B00A44" w:rsidP="00B00A44">
            <w:pPr>
              <w:rPr>
                <w:sz w:val="20"/>
                <w:szCs w:val="20"/>
              </w:rPr>
            </w:pPr>
            <w:r w:rsidRPr="00406F5D">
              <w:rPr>
                <w:sz w:val="20"/>
                <w:szCs w:val="20"/>
              </w:rPr>
              <w:t>Иные параметры:</w:t>
            </w:r>
          </w:p>
          <w:p w:rsidR="00B00A44" w:rsidRPr="00406F5D" w:rsidRDefault="00B00A44" w:rsidP="00B00A44">
            <w:pPr>
              <w:overflowPunct w:val="0"/>
              <w:autoSpaceDE w:val="0"/>
              <w:autoSpaceDN w:val="0"/>
              <w:adjustRightInd w:val="0"/>
              <w:rPr>
                <w:sz w:val="20"/>
                <w:szCs w:val="20"/>
              </w:rPr>
            </w:pPr>
            <w:r w:rsidRPr="00406F5D">
              <w:rPr>
                <w:sz w:val="20"/>
                <w:szCs w:val="20"/>
              </w:rPr>
              <w:t xml:space="preserve">Общая площадь помещений – 70-100 </w:t>
            </w:r>
            <w:proofErr w:type="spellStart"/>
            <w:r w:rsidRPr="00406F5D">
              <w:rPr>
                <w:sz w:val="20"/>
                <w:szCs w:val="20"/>
              </w:rPr>
              <w:t>кв.м</w:t>
            </w:r>
            <w:proofErr w:type="spellEnd"/>
            <w:r w:rsidRPr="00406F5D">
              <w:rPr>
                <w:sz w:val="20"/>
                <w:szCs w:val="20"/>
              </w:rPr>
              <w:t>.</w:t>
            </w:r>
          </w:p>
        </w:tc>
        <w:tc>
          <w:tcPr>
            <w:tcW w:w="3261" w:type="dxa"/>
            <w:shd w:val="clear" w:color="auto" w:fill="auto"/>
          </w:tcPr>
          <w:p w:rsidR="00B00A44" w:rsidRPr="00406F5D" w:rsidRDefault="00B00A44" w:rsidP="00B00A44">
            <w:pPr>
              <w:autoSpaceDE w:val="0"/>
              <w:autoSpaceDN w:val="0"/>
              <w:adjustRightInd w:val="0"/>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ind w:right="33"/>
              <w:rPr>
                <w:sz w:val="20"/>
                <w:szCs w:val="20"/>
              </w:rPr>
            </w:pPr>
          </w:p>
        </w:tc>
      </w:tr>
      <w:tr w:rsidR="00B00A44" w:rsidRPr="00406F5D" w:rsidTr="00F72FB5">
        <w:tc>
          <w:tcPr>
            <w:tcW w:w="2430" w:type="dxa"/>
          </w:tcPr>
          <w:p w:rsidR="00B00A44" w:rsidRPr="00406F5D" w:rsidRDefault="00B00A44" w:rsidP="00B00A44">
            <w:pPr>
              <w:widowControl w:val="0"/>
              <w:tabs>
                <w:tab w:val="left" w:pos="142"/>
              </w:tabs>
              <w:rPr>
                <w:sz w:val="20"/>
                <w:szCs w:val="20"/>
              </w:rPr>
            </w:pPr>
            <w:r w:rsidRPr="00406F5D">
              <w:rPr>
                <w:sz w:val="20"/>
                <w:szCs w:val="20"/>
              </w:rPr>
              <w:t>Спорт 5.1.</w:t>
            </w:r>
          </w:p>
        </w:tc>
        <w:tc>
          <w:tcPr>
            <w:tcW w:w="2835" w:type="dxa"/>
          </w:tcPr>
          <w:p w:rsidR="00B00A44" w:rsidRPr="00406F5D" w:rsidRDefault="00B00A44" w:rsidP="00B00A44">
            <w:pPr>
              <w:widowControl w:val="0"/>
              <w:tabs>
                <w:tab w:val="left" w:pos="142"/>
              </w:tabs>
              <w:rPr>
                <w:sz w:val="20"/>
                <w:szCs w:val="20"/>
              </w:rPr>
            </w:pPr>
            <w:r w:rsidRPr="00406F5D">
              <w:rPr>
                <w:rFonts w:eastAsia="DengXi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532" w:type="dxa"/>
            <w:shd w:val="clear" w:color="auto" w:fill="auto"/>
          </w:tcPr>
          <w:p w:rsidR="00B00A44" w:rsidRPr="00406F5D" w:rsidRDefault="00B00A44" w:rsidP="00B00A44">
            <w:pPr>
              <w:tabs>
                <w:tab w:val="left" w:pos="142"/>
              </w:tabs>
              <w:rPr>
                <w:sz w:val="20"/>
                <w:szCs w:val="20"/>
              </w:rPr>
            </w:pPr>
            <w:r w:rsidRPr="00406F5D">
              <w:rPr>
                <w:sz w:val="20"/>
                <w:szCs w:val="20"/>
              </w:rPr>
              <w:t>Спортивные сооружения (открытые, крытые).</w:t>
            </w:r>
          </w:p>
          <w:p w:rsidR="00B00A44" w:rsidRPr="00406F5D" w:rsidRDefault="00B00A44" w:rsidP="00B00A44">
            <w:pPr>
              <w:tabs>
                <w:tab w:val="left" w:pos="142"/>
              </w:tabs>
              <w:rPr>
                <w:rFonts w:eastAsia="Calibri"/>
                <w:sz w:val="20"/>
                <w:szCs w:val="20"/>
              </w:rPr>
            </w:pPr>
            <w:r w:rsidRPr="00406F5D">
              <w:rPr>
                <w:sz w:val="20"/>
                <w:szCs w:val="20"/>
              </w:rPr>
              <w:t>Спортивные клубы, спортивные залы, бассейны</w:t>
            </w:r>
          </w:p>
        </w:tc>
        <w:tc>
          <w:tcPr>
            <w:tcW w:w="3969" w:type="dxa"/>
            <w:shd w:val="clear" w:color="auto" w:fill="auto"/>
          </w:tcPr>
          <w:p w:rsidR="00B00A44" w:rsidRPr="00406F5D" w:rsidRDefault="00B00A44" w:rsidP="00B00A44">
            <w:pPr>
              <w:tabs>
                <w:tab w:val="left" w:pos="142"/>
              </w:tabs>
              <w:autoSpaceDE w:val="0"/>
              <w:autoSpaceDN w:val="0"/>
              <w:adjustRightInd w:val="0"/>
              <w:rPr>
                <w:sz w:val="20"/>
                <w:szCs w:val="20"/>
              </w:rPr>
            </w:pPr>
            <w:r w:rsidRPr="00406F5D">
              <w:rPr>
                <w:sz w:val="20"/>
                <w:szCs w:val="20"/>
              </w:rPr>
              <w:t>1.Предельные размеры земельных участков не устанавливаются.</w:t>
            </w:r>
          </w:p>
          <w:p w:rsidR="00B00A44" w:rsidRPr="00406F5D" w:rsidRDefault="00B00A44" w:rsidP="00B00A44">
            <w:pPr>
              <w:rPr>
                <w:sz w:val="20"/>
                <w:szCs w:val="20"/>
              </w:rPr>
            </w:pPr>
            <w:r w:rsidRPr="00406F5D">
              <w:rPr>
                <w:sz w:val="20"/>
                <w:szCs w:val="20"/>
              </w:rPr>
              <w:t>2.Минимальный отступ от границ земельного участка – 3 м.</w:t>
            </w:r>
          </w:p>
          <w:p w:rsidR="00B00A44" w:rsidRPr="00406F5D" w:rsidRDefault="00B00A44" w:rsidP="00B00A44">
            <w:pPr>
              <w:tabs>
                <w:tab w:val="left" w:pos="142"/>
              </w:tabs>
              <w:autoSpaceDE w:val="0"/>
              <w:autoSpaceDN w:val="0"/>
              <w:adjustRightInd w:val="0"/>
              <w:rPr>
                <w:sz w:val="20"/>
                <w:szCs w:val="20"/>
              </w:rPr>
            </w:pPr>
            <w:r w:rsidRPr="00406F5D">
              <w:rPr>
                <w:b/>
                <w:sz w:val="20"/>
                <w:szCs w:val="20"/>
              </w:rPr>
              <w:t>3.</w:t>
            </w:r>
            <w:r w:rsidRPr="00406F5D">
              <w:rPr>
                <w:sz w:val="20"/>
                <w:szCs w:val="20"/>
              </w:rPr>
              <w:t>Предельная высота сооружений – 25 м.</w:t>
            </w:r>
          </w:p>
          <w:p w:rsidR="00B00A44" w:rsidRPr="00406F5D" w:rsidRDefault="00B00A44" w:rsidP="00B00A44">
            <w:pPr>
              <w:overflowPunct w:val="0"/>
              <w:autoSpaceDE w:val="0"/>
              <w:autoSpaceDN w:val="0"/>
              <w:adjustRightInd w:val="0"/>
              <w:rPr>
                <w:sz w:val="20"/>
                <w:szCs w:val="20"/>
              </w:rPr>
            </w:pPr>
            <w:r w:rsidRPr="00406F5D">
              <w:rPr>
                <w:sz w:val="20"/>
                <w:szCs w:val="20"/>
              </w:rPr>
              <w:t>4.Максимальный процент застройки не устанавливается.</w:t>
            </w:r>
          </w:p>
          <w:p w:rsidR="00B00A44" w:rsidRPr="00406F5D" w:rsidRDefault="00B00A44" w:rsidP="00B00A44">
            <w:pPr>
              <w:tabs>
                <w:tab w:val="left" w:pos="142"/>
              </w:tabs>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tabs>
                <w:tab w:val="left" w:pos="142"/>
              </w:tabs>
              <w:autoSpaceDE w:val="0"/>
              <w:rPr>
                <w:sz w:val="20"/>
                <w:szCs w:val="20"/>
              </w:rPr>
            </w:pPr>
          </w:p>
        </w:tc>
      </w:tr>
      <w:tr w:rsidR="00B00A44" w:rsidRPr="00406F5D" w:rsidTr="00F72FB5">
        <w:tc>
          <w:tcPr>
            <w:tcW w:w="2430" w:type="dxa"/>
          </w:tcPr>
          <w:p w:rsidR="00B00A44" w:rsidRPr="00406F5D" w:rsidRDefault="00B00A44" w:rsidP="00B00A44">
            <w:pPr>
              <w:widowControl w:val="0"/>
              <w:tabs>
                <w:tab w:val="left" w:pos="142"/>
              </w:tabs>
              <w:rPr>
                <w:sz w:val="20"/>
                <w:szCs w:val="20"/>
              </w:rPr>
            </w:pPr>
            <w:r w:rsidRPr="00406F5D">
              <w:rPr>
                <w:sz w:val="20"/>
                <w:szCs w:val="20"/>
              </w:rPr>
              <w:t>Обеспечение  научной деятельности 3.9.</w:t>
            </w:r>
          </w:p>
        </w:tc>
        <w:tc>
          <w:tcPr>
            <w:tcW w:w="2835" w:type="dxa"/>
          </w:tcPr>
          <w:p w:rsidR="00B00A44" w:rsidRPr="00406F5D" w:rsidRDefault="00B00A44" w:rsidP="00B00A44">
            <w:pPr>
              <w:widowControl w:val="0"/>
              <w:tabs>
                <w:tab w:val="left" w:pos="142"/>
              </w:tabs>
              <w:rPr>
                <w:sz w:val="20"/>
                <w:szCs w:val="20"/>
              </w:rPr>
            </w:pPr>
            <w:r w:rsidRPr="00406F5D">
              <w:rPr>
                <w:rFonts w:eastAsia="DengXi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2532" w:type="dxa"/>
            <w:shd w:val="clear" w:color="auto" w:fill="auto"/>
          </w:tcPr>
          <w:p w:rsidR="00B00A44" w:rsidRPr="00406F5D" w:rsidRDefault="00B00A44" w:rsidP="00B00A44">
            <w:pPr>
              <w:tabs>
                <w:tab w:val="left" w:pos="142"/>
              </w:tabs>
              <w:rPr>
                <w:sz w:val="20"/>
                <w:szCs w:val="20"/>
              </w:rPr>
            </w:pPr>
            <w:r w:rsidRPr="00406F5D">
              <w:rPr>
                <w:sz w:val="20"/>
                <w:szCs w:val="20"/>
              </w:rPr>
              <w:t>Объекты научно-исследовательских учреждений</w:t>
            </w:r>
          </w:p>
        </w:tc>
        <w:tc>
          <w:tcPr>
            <w:tcW w:w="3969" w:type="dxa"/>
            <w:shd w:val="clear" w:color="auto" w:fill="auto"/>
          </w:tcPr>
          <w:p w:rsidR="00B00A44" w:rsidRPr="00406F5D" w:rsidRDefault="00B00A44" w:rsidP="00B00A44">
            <w:pPr>
              <w:tabs>
                <w:tab w:val="left" w:pos="142"/>
              </w:tabs>
              <w:autoSpaceDE w:val="0"/>
              <w:autoSpaceDN w:val="0"/>
              <w:adjustRightInd w:val="0"/>
              <w:rPr>
                <w:sz w:val="20"/>
                <w:szCs w:val="20"/>
              </w:rPr>
            </w:pPr>
            <w:r w:rsidRPr="00406F5D">
              <w:rPr>
                <w:sz w:val="20"/>
                <w:szCs w:val="20"/>
              </w:rPr>
              <w:t>1.Предельные размеры земельных участков не устанавливаются.</w:t>
            </w:r>
          </w:p>
          <w:p w:rsidR="00B00A44" w:rsidRPr="00406F5D" w:rsidRDefault="00B00A44" w:rsidP="00B00A44">
            <w:pPr>
              <w:rPr>
                <w:sz w:val="20"/>
                <w:szCs w:val="20"/>
              </w:rPr>
            </w:pPr>
            <w:r w:rsidRPr="00406F5D">
              <w:rPr>
                <w:sz w:val="20"/>
                <w:szCs w:val="20"/>
              </w:rPr>
              <w:t>2.Минимальный отступ от границ земельного участка – 3 м.</w:t>
            </w:r>
          </w:p>
          <w:p w:rsidR="00B00A44" w:rsidRPr="00406F5D" w:rsidRDefault="00B00A44" w:rsidP="00B00A44">
            <w:pPr>
              <w:tabs>
                <w:tab w:val="left" w:pos="142"/>
              </w:tabs>
              <w:autoSpaceDE w:val="0"/>
              <w:autoSpaceDN w:val="0"/>
              <w:adjustRightInd w:val="0"/>
              <w:rPr>
                <w:sz w:val="20"/>
                <w:szCs w:val="20"/>
              </w:rPr>
            </w:pPr>
            <w:r w:rsidRPr="00406F5D">
              <w:rPr>
                <w:b/>
                <w:sz w:val="20"/>
                <w:szCs w:val="20"/>
              </w:rPr>
              <w:t>3.</w:t>
            </w:r>
            <w:r w:rsidRPr="00406F5D">
              <w:rPr>
                <w:sz w:val="20"/>
                <w:szCs w:val="20"/>
              </w:rPr>
              <w:t>Максимальное количество этажей – 5.</w:t>
            </w:r>
          </w:p>
          <w:p w:rsidR="00B00A44" w:rsidRPr="00406F5D" w:rsidRDefault="00B00A44" w:rsidP="00B00A44">
            <w:pPr>
              <w:overflowPunct w:val="0"/>
              <w:autoSpaceDE w:val="0"/>
              <w:autoSpaceDN w:val="0"/>
              <w:adjustRightInd w:val="0"/>
              <w:rPr>
                <w:sz w:val="20"/>
                <w:szCs w:val="20"/>
              </w:rPr>
            </w:pPr>
            <w:r w:rsidRPr="00406F5D">
              <w:rPr>
                <w:sz w:val="20"/>
                <w:szCs w:val="20"/>
              </w:rPr>
              <w:t>4.Максимальный процент застройки - 50.</w:t>
            </w:r>
          </w:p>
          <w:p w:rsidR="00B00A44" w:rsidRPr="00406F5D" w:rsidRDefault="00B00A44" w:rsidP="00B00A44">
            <w:pPr>
              <w:tabs>
                <w:tab w:val="left" w:pos="142"/>
              </w:tabs>
              <w:autoSpaceDE w:val="0"/>
              <w:autoSpaceDN w:val="0"/>
              <w:adjustRightInd w:val="0"/>
              <w:rPr>
                <w:sz w:val="20"/>
                <w:szCs w:val="20"/>
              </w:rPr>
            </w:pPr>
            <w:r w:rsidRPr="00406F5D">
              <w:rPr>
                <w:sz w:val="20"/>
                <w:szCs w:val="20"/>
              </w:rPr>
              <w:t>Иные параметры:</w:t>
            </w:r>
          </w:p>
          <w:p w:rsidR="00B00A44" w:rsidRPr="00406F5D" w:rsidRDefault="00B00A44" w:rsidP="00B00A44">
            <w:pPr>
              <w:tabs>
                <w:tab w:val="left" w:pos="142"/>
              </w:tabs>
              <w:autoSpaceDE w:val="0"/>
              <w:autoSpaceDN w:val="0"/>
              <w:adjustRightInd w:val="0"/>
              <w:rPr>
                <w:sz w:val="20"/>
                <w:szCs w:val="20"/>
              </w:rPr>
            </w:pPr>
            <w:r w:rsidRPr="00406F5D">
              <w:rPr>
                <w:sz w:val="20"/>
                <w:szCs w:val="20"/>
              </w:rPr>
              <w:t>Минимальны процент озеленения – 30.</w:t>
            </w:r>
          </w:p>
          <w:p w:rsidR="00B00A44" w:rsidRPr="00406F5D" w:rsidRDefault="00B00A44" w:rsidP="00B00A44">
            <w:pPr>
              <w:tabs>
                <w:tab w:val="left" w:pos="142"/>
              </w:tabs>
              <w:autoSpaceDE w:val="0"/>
              <w:autoSpaceDN w:val="0"/>
              <w:adjustRightInd w:val="0"/>
              <w:rPr>
                <w:sz w:val="20"/>
                <w:szCs w:val="20"/>
              </w:rPr>
            </w:pPr>
            <w:r w:rsidRPr="00406F5D">
              <w:rPr>
                <w:sz w:val="20"/>
                <w:szCs w:val="20"/>
              </w:rPr>
              <w:t>Максимальная высота оград – 1,5 м.</w:t>
            </w:r>
          </w:p>
          <w:p w:rsidR="00B00A44" w:rsidRPr="00406F5D" w:rsidRDefault="00B00A44" w:rsidP="00B00A44">
            <w:pPr>
              <w:tabs>
                <w:tab w:val="left" w:pos="142"/>
              </w:tabs>
              <w:autoSpaceDE w:val="0"/>
              <w:autoSpaceDN w:val="0"/>
              <w:adjustRightInd w:val="0"/>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rPr>
                <w:sz w:val="20"/>
                <w:szCs w:val="20"/>
              </w:rPr>
            </w:pPr>
          </w:p>
        </w:tc>
      </w:tr>
      <w:tr w:rsidR="00B00A44" w:rsidRPr="00406F5D" w:rsidTr="00F72FB5">
        <w:tc>
          <w:tcPr>
            <w:tcW w:w="2430" w:type="dxa"/>
          </w:tcPr>
          <w:p w:rsidR="00B00A44" w:rsidRPr="00406F5D" w:rsidRDefault="00B00A44" w:rsidP="00B00A44">
            <w:pPr>
              <w:jc w:val="both"/>
              <w:rPr>
                <w:rFonts w:ascii="Verdana" w:hAnsi="Verdana"/>
                <w:sz w:val="20"/>
                <w:szCs w:val="20"/>
              </w:rPr>
            </w:pPr>
            <w:r w:rsidRPr="0043435F">
              <w:rPr>
                <w:sz w:val="20"/>
                <w:szCs w:val="20"/>
              </w:rPr>
              <w:t>Объекты культурно-досуговой деятельности 3.6.1.</w:t>
            </w:r>
          </w:p>
        </w:tc>
        <w:tc>
          <w:tcPr>
            <w:tcW w:w="2835" w:type="dxa"/>
          </w:tcPr>
          <w:p w:rsidR="00B00A44" w:rsidRPr="00406F5D" w:rsidRDefault="00B00A44" w:rsidP="00B00A44">
            <w:pPr>
              <w:jc w:val="both"/>
              <w:rPr>
                <w:rFonts w:ascii="Verdana" w:hAnsi="Verdana"/>
                <w:sz w:val="20"/>
                <w:szCs w:val="20"/>
              </w:rPr>
            </w:pPr>
            <w:r w:rsidRPr="00406F5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32" w:type="dxa"/>
            <w:shd w:val="clear" w:color="auto" w:fill="auto"/>
          </w:tcPr>
          <w:p w:rsidR="00B00A44" w:rsidRPr="00406F5D" w:rsidRDefault="00B00A44" w:rsidP="00B00A44">
            <w:pPr>
              <w:ind w:right="33"/>
              <w:rPr>
                <w:sz w:val="20"/>
                <w:szCs w:val="20"/>
              </w:rPr>
            </w:pPr>
            <w:r w:rsidRPr="00406F5D">
              <w:rPr>
                <w:sz w:val="20"/>
                <w:szCs w:val="20"/>
              </w:rPr>
              <w:t>Учреждения культуры и искусства</w:t>
            </w:r>
          </w:p>
        </w:tc>
        <w:tc>
          <w:tcPr>
            <w:tcW w:w="3969" w:type="dxa"/>
            <w:vMerge w:val="restart"/>
            <w:shd w:val="clear" w:color="auto" w:fill="auto"/>
          </w:tcPr>
          <w:p w:rsidR="00B00A44" w:rsidRPr="00406F5D" w:rsidRDefault="00B00A44" w:rsidP="00B00A44">
            <w:pPr>
              <w:ind w:right="33"/>
              <w:rPr>
                <w:sz w:val="20"/>
                <w:szCs w:val="20"/>
              </w:rPr>
            </w:pPr>
            <w:r w:rsidRPr="00406F5D">
              <w:rPr>
                <w:sz w:val="20"/>
                <w:szCs w:val="20"/>
              </w:rPr>
              <w:t>1. Предельные размеры земельных участков не устанавливаются.</w:t>
            </w:r>
          </w:p>
          <w:p w:rsidR="00B00A44" w:rsidRPr="00406F5D" w:rsidRDefault="00B00A44" w:rsidP="00B00A44">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tabs>
                <w:tab w:val="center" w:pos="4677"/>
                <w:tab w:val="right" w:pos="9355"/>
              </w:tabs>
              <w:ind w:right="33"/>
              <w:rPr>
                <w:sz w:val="20"/>
                <w:szCs w:val="20"/>
              </w:rPr>
            </w:pPr>
            <w:r w:rsidRPr="00406F5D">
              <w:rPr>
                <w:sz w:val="20"/>
                <w:szCs w:val="20"/>
              </w:rPr>
              <w:t xml:space="preserve">3. Максимальное количество этажей – 3. </w:t>
            </w:r>
          </w:p>
          <w:p w:rsidR="00B00A44" w:rsidRPr="00406F5D" w:rsidRDefault="00B00A44" w:rsidP="00B00A44">
            <w:pPr>
              <w:tabs>
                <w:tab w:val="center" w:pos="4677"/>
                <w:tab w:val="right" w:pos="9355"/>
              </w:tabs>
              <w:ind w:right="33"/>
              <w:rPr>
                <w:sz w:val="20"/>
                <w:szCs w:val="20"/>
              </w:rPr>
            </w:pPr>
            <w:r w:rsidRPr="00406F5D">
              <w:rPr>
                <w:sz w:val="20"/>
                <w:szCs w:val="20"/>
              </w:rPr>
              <w:t>Максимальная высота здании, строении, сооружений – 20 м.</w:t>
            </w:r>
          </w:p>
          <w:p w:rsidR="00B00A44" w:rsidRPr="00406F5D" w:rsidRDefault="00B00A44" w:rsidP="00B00A44">
            <w:pPr>
              <w:ind w:right="33"/>
              <w:rPr>
                <w:sz w:val="20"/>
                <w:szCs w:val="20"/>
              </w:rPr>
            </w:pPr>
            <w:r w:rsidRPr="00406F5D">
              <w:rPr>
                <w:sz w:val="20"/>
                <w:szCs w:val="20"/>
              </w:rPr>
              <w:t>4. Максимальный процент застройки – 50.</w:t>
            </w:r>
          </w:p>
          <w:p w:rsidR="00B00A44" w:rsidRPr="00406F5D" w:rsidRDefault="00B00A44" w:rsidP="00B00A44">
            <w:pPr>
              <w:autoSpaceDE w:val="0"/>
              <w:autoSpaceDN w:val="0"/>
              <w:adjustRightInd w:val="0"/>
              <w:contextualSpacing/>
              <w:rPr>
                <w:sz w:val="20"/>
                <w:szCs w:val="20"/>
              </w:rPr>
            </w:pPr>
          </w:p>
        </w:tc>
        <w:tc>
          <w:tcPr>
            <w:tcW w:w="3261" w:type="dxa"/>
            <w:shd w:val="clear" w:color="auto" w:fill="auto"/>
          </w:tcPr>
          <w:p w:rsidR="00B00A44" w:rsidRPr="00406F5D" w:rsidRDefault="00B00A44" w:rsidP="00B00A44">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w:t>
            </w:r>
            <w:r>
              <w:rPr>
                <w:sz w:val="20"/>
                <w:szCs w:val="20"/>
              </w:rPr>
              <w:t>, СП, техническими регламентами</w:t>
            </w:r>
            <w:r w:rsidRPr="00406F5D">
              <w:rPr>
                <w:sz w:val="20"/>
                <w:szCs w:val="20"/>
              </w:rPr>
              <w:t>.</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F72FB5">
        <w:tc>
          <w:tcPr>
            <w:tcW w:w="2430" w:type="dxa"/>
          </w:tcPr>
          <w:p w:rsidR="00B00A44" w:rsidRPr="00406F5D" w:rsidRDefault="00B00A44" w:rsidP="00B00A44">
            <w:pPr>
              <w:pStyle w:val="ConsPlusNormal"/>
              <w:jc w:val="both"/>
              <w:rPr>
                <w:rFonts w:ascii="Times New Roman" w:hAnsi="Times New Roman" w:cs="Times New Roman"/>
              </w:rPr>
            </w:pPr>
            <w:r w:rsidRPr="00406F5D">
              <w:rPr>
                <w:rFonts w:ascii="Times New Roman" w:hAnsi="Times New Roman" w:cs="Times New Roman"/>
              </w:rPr>
              <w:t>Религиозное использование 3.7.</w:t>
            </w:r>
          </w:p>
        </w:tc>
        <w:tc>
          <w:tcPr>
            <w:tcW w:w="2835" w:type="dxa"/>
          </w:tcPr>
          <w:p w:rsidR="00B00A44" w:rsidRPr="00406F5D" w:rsidRDefault="00B00A44" w:rsidP="00B00A44">
            <w:pPr>
              <w:pStyle w:val="ConsPlusNormal"/>
              <w:rPr>
                <w:rFonts w:ascii="Times New Roman" w:hAnsi="Times New Roman" w:cs="Times New Roman"/>
              </w:rPr>
            </w:pPr>
            <w:r w:rsidRPr="00406F5D">
              <w:rPr>
                <w:rFonts w:ascii="Times New Roman" w:eastAsia="DengXian" w:hAnsi="Times New Roman" w:cs="Times New Roman"/>
                <w:sz w:val="21"/>
                <w:szCs w:val="21"/>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r w:rsidRPr="00406F5D">
              <w:rPr>
                <w:rFonts w:ascii="Times New Roman" w:hAnsi="Times New Roman" w:cs="Times New Roman"/>
              </w:rPr>
              <w:t>)</w:t>
            </w:r>
          </w:p>
        </w:tc>
        <w:tc>
          <w:tcPr>
            <w:tcW w:w="2532" w:type="dxa"/>
            <w:shd w:val="clear" w:color="auto" w:fill="auto"/>
          </w:tcPr>
          <w:p w:rsidR="00B00A44" w:rsidRPr="00406F5D" w:rsidRDefault="00B00A44" w:rsidP="00B00A44">
            <w:pPr>
              <w:rPr>
                <w:sz w:val="20"/>
                <w:szCs w:val="20"/>
              </w:rPr>
            </w:pPr>
            <w:r w:rsidRPr="00406F5D">
              <w:rPr>
                <w:sz w:val="20"/>
                <w:szCs w:val="20"/>
              </w:rPr>
              <w:t>Церкви, соборы, храмы, часовни, монастыри, мечети, молельные дома,</w:t>
            </w:r>
          </w:p>
          <w:p w:rsidR="00B00A44" w:rsidRPr="00406F5D" w:rsidRDefault="00B00A44" w:rsidP="00B00A44">
            <w:pPr>
              <w:rPr>
                <w:sz w:val="20"/>
                <w:szCs w:val="20"/>
              </w:rPr>
            </w:pPr>
            <w:r w:rsidRPr="00406F5D">
              <w:rPr>
                <w:sz w:val="20"/>
                <w:szCs w:val="20"/>
              </w:rPr>
              <w:t>монастыри, скиты, воскресные школы, семинарии, духовные училища</w:t>
            </w:r>
          </w:p>
        </w:tc>
        <w:tc>
          <w:tcPr>
            <w:tcW w:w="3969" w:type="dxa"/>
            <w:vMerge/>
            <w:shd w:val="clear" w:color="auto" w:fill="auto"/>
          </w:tcPr>
          <w:p w:rsidR="00B00A44" w:rsidRPr="00406F5D" w:rsidRDefault="00B00A44" w:rsidP="00B00A44">
            <w:pPr>
              <w:ind w:right="33"/>
              <w:rPr>
                <w:sz w:val="20"/>
                <w:szCs w:val="20"/>
              </w:rPr>
            </w:pPr>
          </w:p>
        </w:tc>
        <w:tc>
          <w:tcPr>
            <w:tcW w:w="3261" w:type="dxa"/>
            <w:shd w:val="clear" w:color="auto" w:fill="auto"/>
          </w:tcPr>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F72FB5">
        <w:tc>
          <w:tcPr>
            <w:tcW w:w="2430" w:type="dxa"/>
          </w:tcPr>
          <w:p w:rsidR="00B00A44" w:rsidRPr="00406F5D" w:rsidRDefault="00B00A44" w:rsidP="00B00A44">
            <w:pPr>
              <w:tabs>
                <w:tab w:val="left" w:pos="142"/>
              </w:tabs>
              <w:rPr>
                <w:sz w:val="20"/>
                <w:szCs w:val="20"/>
              </w:rPr>
            </w:pPr>
            <w:r w:rsidRPr="00406F5D">
              <w:rPr>
                <w:sz w:val="20"/>
                <w:szCs w:val="20"/>
              </w:rPr>
              <w:t>Земельные участки (территории) общего пользования 12.0</w:t>
            </w:r>
          </w:p>
        </w:tc>
        <w:tc>
          <w:tcPr>
            <w:tcW w:w="2835" w:type="dxa"/>
          </w:tcPr>
          <w:p w:rsidR="00B00A44" w:rsidRPr="00406F5D" w:rsidRDefault="00B00A44" w:rsidP="00B00A44">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B00A44" w:rsidRPr="00406F5D" w:rsidRDefault="00B00A44" w:rsidP="00B00A44">
            <w:pPr>
              <w:tabs>
                <w:tab w:val="left" w:pos="142"/>
              </w:tabs>
              <w:overflowPunct w:val="0"/>
              <w:autoSpaceDE w:val="0"/>
              <w:autoSpaceDN w:val="0"/>
              <w:adjustRightInd w:val="0"/>
              <w:rPr>
                <w:sz w:val="20"/>
                <w:szCs w:val="20"/>
              </w:rPr>
            </w:pP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Иные параметры: Территорию зеленых насаждений принимать для:</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 бульвара 70-75 % общей площади зоны, аллеи, дорожки, площадки -25-30%,</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 сквера 60-75 % общей площади зоны, аллеи, дорожки, площадки -25-40%.</w:t>
            </w:r>
          </w:p>
        </w:tc>
        <w:tc>
          <w:tcPr>
            <w:tcW w:w="3261" w:type="dxa"/>
            <w:shd w:val="clear" w:color="auto" w:fill="auto"/>
          </w:tcPr>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autoSpaceDE w:val="0"/>
              <w:autoSpaceDN w:val="0"/>
              <w:adjustRightInd w:val="0"/>
              <w:rPr>
                <w:sz w:val="20"/>
                <w:szCs w:val="20"/>
              </w:rPr>
            </w:pPr>
          </w:p>
        </w:tc>
      </w:tr>
      <w:tr w:rsidR="00B00A44" w:rsidRPr="00406F5D" w:rsidTr="00F72FB5">
        <w:tc>
          <w:tcPr>
            <w:tcW w:w="2430" w:type="dxa"/>
          </w:tcPr>
          <w:p w:rsidR="00B00A44" w:rsidRPr="00406F5D" w:rsidRDefault="00B00A44" w:rsidP="00B00A44">
            <w:pPr>
              <w:autoSpaceDE w:val="0"/>
              <w:autoSpaceDN w:val="0"/>
              <w:adjustRightInd w:val="0"/>
              <w:rPr>
                <w:bCs/>
                <w:sz w:val="20"/>
                <w:szCs w:val="20"/>
              </w:rPr>
            </w:pPr>
            <w:r w:rsidRPr="00406F5D">
              <w:rPr>
                <w:bCs/>
                <w:sz w:val="20"/>
                <w:szCs w:val="20"/>
              </w:rPr>
              <w:t>Предоставление коммунальных услуг 3.1.1</w:t>
            </w:r>
          </w:p>
          <w:p w:rsidR="00B00A44" w:rsidRPr="00406F5D" w:rsidRDefault="00B00A44" w:rsidP="00B00A44">
            <w:pPr>
              <w:widowControl w:val="0"/>
              <w:autoSpaceDE w:val="0"/>
              <w:autoSpaceDN w:val="0"/>
              <w:adjustRightInd w:val="0"/>
              <w:jc w:val="both"/>
              <w:rPr>
                <w:sz w:val="20"/>
                <w:szCs w:val="20"/>
              </w:rPr>
            </w:pPr>
          </w:p>
        </w:tc>
        <w:tc>
          <w:tcPr>
            <w:tcW w:w="2835" w:type="dxa"/>
          </w:tcPr>
          <w:p w:rsidR="00B00A44" w:rsidRPr="00406F5D" w:rsidRDefault="00B00A44" w:rsidP="00B00A44">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B00A44" w:rsidRPr="00406F5D" w:rsidRDefault="00B00A44" w:rsidP="00B00A44">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B00A44" w:rsidRPr="00406F5D" w:rsidRDefault="00B00A44" w:rsidP="00B00A44">
            <w:pPr>
              <w:rPr>
                <w:sz w:val="20"/>
                <w:szCs w:val="20"/>
              </w:rPr>
            </w:pPr>
            <w:r w:rsidRPr="00406F5D">
              <w:rPr>
                <w:sz w:val="20"/>
                <w:szCs w:val="20"/>
              </w:rPr>
              <w:t>1.Предельные размеры земельных участков не устанавливаются.</w:t>
            </w:r>
          </w:p>
          <w:p w:rsidR="00B00A44" w:rsidRPr="00406F5D" w:rsidRDefault="00B00A44" w:rsidP="00B00A44">
            <w:pPr>
              <w:rPr>
                <w:sz w:val="20"/>
                <w:szCs w:val="20"/>
              </w:rPr>
            </w:pPr>
            <w:r w:rsidRPr="00406F5D">
              <w:rPr>
                <w:sz w:val="20"/>
                <w:szCs w:val="20"/>
              </w:rPr>
              <w:t>2.Минимальный отступ от границ земельного участка не устанавливается.</w:t>
            </w:r>
          </w:p>
          <w:p w:rsidR="00B00A44" w:rsidRPr="00406F5D" w:rsidRDefault="00B00A44" w:rsidP="00B00A44">
            <w:pPr>
              <w:rPr>
                <w:sz w:val="20"/>
                <w:szCs w:val="20"/>
              </w:rPr>
            </w:pPr>
            <w:r w:rsidRPr="00406F5D">
              <w:rPr>
                <w:sz w:val="20"/>
                <w:szCs w:val="20"/>
              </w:rPr>
              <w:t>3.Максимальное количество этажей- 1.</w:t>
            </w:r>
          </w:p>
          <w:p w:rsidR="00B00A44" w:rsidRPr="00406F5D" w:rsidRDefault="00B00A44" w:rsidP="00B00A44">
            <w:pPr>
              <w:rPr>
                <w:sz w:val="20"/>
                <w:szCs w:val="20"/>
              </w:rPr>
            </w:pPr>
            <w:r w:rsidRPr="00406F5D">
              <w:rPr>
                <w:sz w:val="20"/>
                <w:szCs w:val="20"/>
              </w:rPr>
              <w:t>4.Максимальный процент застройки не устанавливается.</w:t>
            </w:r>
          </w:p>
        </w:tc>
        <w:tc>
          <w:tcPr>
            <w:tcW w:w="3261" w:type="dxa"/>
            <w:shd w:val="clear" w:color="auto" w:fill="auto"/>
          </w:tcPr>
          <w:p w:rsidR="00B00A44" w:rsidRPr="00406F5D" w:rsidRDefault="00B00A44" w:rsidP="00B00A44">
            <w:pPr>
              <w:rPr>
                <w:sz w:val="20"/>
                <w:szCs w:val="20"/>
              </w:rPr>
            </w:pPr>
            <w:r w:rsidRPr="00406F5D">
              <w:rPr>
                <w:sz w:val="20"/>
                <w:szCs w:val="20"/>
              </w:rPr>
              <w:t>Строительство осуществлять в соответствии с СП 42.13330.2016, со строительными нормами и правилами, техническими реглам</w:t>
            </w:r>
            <w:r>
              <w:rPr>
                <w:sz w:val="20"/>
                <w:szCs w:val="20"/>
              </w:rPr>
              <w:t>ентами</w:t>
            </w:r>
            <w:r w:rsidRPr="00406F5D">
              <w:rPr>
                <w:sz w:val="20"/>
                <w:szCs w:val="20"/>
              </w:rPr>
              <w:t>.</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E26DA7" w:rsidRPr="00406F5D" w:rsidRDefault="00E26DA7" w:rsidP="00E26DA7">
      <w:pPr>
        <w:widowControl w:val="0"/>
        <w:autoSpaceDE w:val="0"/>
        <w:autoSpaceDN w:val="0"/>
        <w:adjustRightInd w:val="0"/>
        <w:ind w:firstLine="709"/>
        <w:rPr>
          <w:b/>
        </w:rPr>
      </w:pPr>
    </w:p>
    <w:p w:rsidR="00E26DA7" w:rsidRPr="00406F5D" w:rsidRDefault="00E26DA7" w:rsidP="00E26DA7">
      <w:pPr>
        <w:widowControl w:val="0"/>
        <w:autoSpaceDE w:val="0"/>
        <w:autoSpaceDN w:val="0"/>
        <w:adjustRightInd w:val="0"/>
        <w:spacing w:before="120" w:after="120"/>
        <w:ind w:firstLine="709"/>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F72FB5" w:rsidRPr="00406F5D" w:rsidTr="00CF147E">
        <w:trPr>
          <w:trHeight w:val="1670"/>
          <w:tblHeader/>
        </w:trPr>
        <w:tc>
          <w:tcPr>
            <w:tcW w:w="2430" w:type="dxa"/>
            <w:vAlign w:val="center"/>
          </w:tcPr>
          <w:p w:rsidR="00F72FB5" w:rsidRPr="00406F5D" w:rsidRDefault="00F72FB5" w:rsidP="008D4B5B">
            <w:pPr>
              <w:jc w:val="center"/>
              <w:rPr>
                <w:sz w:val="20"/>
                <w:szCs w:val="20"/>
              </w:rPr>
            </w:pPr>
            <w:r w:rsidRPr="00406F5D">
              <w:rPr>
                <w:sz w:val="20"/>
                <w:szCs w:val="20"/>
              </w:rPr>
              <w:t>ВИДЫ ИСПОЛЬЗОВАНИЯ</w:t>
            </w:r>
          </w:p>
          <w:p w:rsidR="00F72FB5" w:rsidRPr="00406F5D" w:rsidRDefault="00F72FB5" w:rsidP="008D4B5B">
            <w:pPr>
              <w:jc w:val="center"/>
              <w:rPr>
                <w:sz w:val="20"/>
                <w:szCs w:val="20"/>
              </w:rPr>
            </w:pPr>
            <w:r w:rsidRPr="00406F5D">
              <w:rPr>
                <w:sz w:val="20"/>
                <w:szCs w:val="20"/>
              </w:rPr>
              <w:t>ЗЕМЕЛЬНОГО УЧАСТКА</w:t>
            </w:r>
          </w:p>
        </w:tc>
        <w:tc>
          <w:tcPr>
            <w:tcW w:w="2835" w:type="dxa"/>
            <w:vAlign w:val="center"/>
          </w:tcPr>
          <w:p w:rsidR="00F72FB5" w:rsidRPr="00406F5D" w:rsidRDefault="00F72FB5" w:rsidP="008D4B5B">
            <w:pPr>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F72FB5" w:rsidRPr="00406F5D" w:rsidRDefault="00F72FB5" w:rsidP="008D4B5B">
            <w:pPr>
              <w:jc w:val="center"/>
              <w:rPr>
                <w:sz w:val="20"/>
                <w:szCs w:val="20"/>
              </w:rPr>
            </w:pPr>
            <w:r>
              <w:rPr>
                <w:sz w:val="20"/>
                <w:szCs w:val="20"/>
              </w:rPr>
              <w:t>ВИДЫ ОБЪЕКТОВ</w:t>
            </w:r>
          </w:p>
          <w:p w:rsidR="00F72FB5" w:rsidRPr="00406F5D" w:rsidRDefault="00F72FB5" w:rsidP="008D4B5B">
            <w:pPr>
              <w:jc w:val="center"/>
              <w:rPr>
                <w:sz w:val="20"/>
                <w:szCs w:val="20"/>
              </w:rPr>
            </w:pPr>
            <w:r w:rsidRPr="00406F5D">
              <w:rPr>
                <w:sz w:val="20"/>
                <w:szCs w:val="20"/>
              </w:rPr>
              <w:t>КАПИТАЛЬНОГО СТРОИТЕЛЬСТВА И ИНЫЕ ВИДЫ</w:t>
            </w:r>
          </w:p>
          <w:p w:rsidR="00F72FB5" w:rsidRPr="00406F5D" w:rsidRDefault="00F72FB5" w:rsidP="008D4B5B">
            <w:pPr>
              <w:jc w:val="center"/>
              <w:rPr>
                <w:sz w:val="20"/>
                <w:szCs w:val="20"/>
              </w:rPr>
            </w:pPr>
            <w:r w:rsidRPr="00406F5D">
              <w:rPr>
                <w:sz w:val="20"/>
                <w:szCs w:val="20"/>
              </w:rPr>
              <w:t>ОБЪЕКТОВ</w:t>
            </w:r>
          </w:p>
        </w:tc>
        <w:tc>
          <w:tcPr>
            <w:tcW w:w="3969" w:type="dxa"/>
            <w:shd w:val="clear" w:color="auto" w:fill="auto"/>
            <w:vAlign w:val="center"/>
          </w:tcPr>
          <w:p w:rsidR="00F72FB5" w:rsidRPr="00406F5D" w:rsidRDefault="00F72FB5" w:rsidP="008D4B5B">
            <w:pPr>
              <w:jc w:val="center"/>
              <w:rPr>
                <w:sz w:val="20"/>
                <w:szCs w:val="20"/>
              </w:rPr>
            </w:pPr>
            <w:r w:rsidRPr="00F72FB5">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F72FB5" w:rsidRPr="00406F5D" w:rsidRDefault="00F72FB5" w:rsidP="008D4B5B">
            <w:pPr>
              <w:jc w:val="center"/>
              <w:rPr>
                <w:sz w:val="20"/>
                <w:szCs w:val="20"/>
              </w:rPr>
            </w:pPr>
            <w:r w:rsidRPr="00406F5D">
              <w:rPr>
                <w:sz w:val="20"/>
                <w:szCs w:val="20"/>
              </w:rPr>
              <w:t>ОСОБЫЕ УСЛОВИЯ РЕАЛИЗАЦИИ РЕГЛАМЕНТА</w:t>
            </w:r>
          </w:p>
        </w:tc>
      </w:tr>
      <w:tr w:rsidR="00E26DA7" w:rsidRPr="00406F5D" w:rsidTr="00F72FB5">
        <w:trPr>
          <w:tblHeader/>
        </w:trPr>
        <w:tc>
          <w:tcPr>
            <w:tcW w:w="2430" w:type="dxa"/>
            <w:vAlign w:val="center"/>
          </w:tcPr>
          <w:p w:rsidR="00E26DA7" w:rsidRPr="00406F5D" w:rsidRDefault="00E26DA7" w:rsidP="008D4B5B">
            <w:pPr>
              <w:jc w:val="center"/>
              <w:rPr>
                <w:sz w:val="20"/>
                <w:szCs w:val="20"/>
              </w:rPr>
            </w:pPr>
            <w:r w:rsidRPr="00406F5D">
              <w:rPr>
                <w:sz w:val="20"/>
                <w:szCs w:val="20"/>
              </w:rPr>
              <w:t>1</w:t>
            </w:r>
          </w:p>
        </w:tc>
        <w:tc>
          <w:tcPr>
            <w:tcW w:w="2835" w:type="dxa"/>
            <w:vAlign w:val="center"/>
          </w:tcPr>
          <w:p w:rsidR="00E26DA7" w:rsidRPr="00406F5D" w:rsidRDefault="00E26DA7" w:rsidP="008D4B5B">
            <w:pPr>
              <w:jc w:val="center"/>
              <w:rPr>
                <w:sz w:val="20"/>
                <w:szCs w:val="20"/>
              </w:rPr>
            </w:pPr>
            <w:r w:rsidRPr="00406F5D">
              <w:rPr>
                <w:sz w:val="20"/>
                <w:szCs w:val="20"/>
              </w:rPr>
              <w:t>2</w:t>
            </w:r>
          </w:p>
        </w:tc>
        <w:tc>
          <w:tcPr>
            <w:tcW w:w="2532" w:type="dxa"/>
            <w:shd w:val="clear" w:color="auto" w:fill="auto"/>
            <w:vAlign w:val="center"/>
          </w:tcPr>
          <w:p w:rsidR="00E26DA7" w:rsidRPr="00406F5D" w:rsidRDefault="00E26DA7" w:rsidP="008D4B5B">
            <w:pPr>
              <w:jc w:val="center"/>
              <w:rPr>
                <w:sz w:val="20"/>
                <w:szCs w:val="20"/>
              </w:rPr>
            </w:pPr>
            <w:r w:rsidRPr="00406F5D">
              <w:rPr>
                <w:sz w:val="20"/>
                <w:szCs w:val="20"/>
              </w:rPr>
              <w:t>3</w:t>
            </w:r>
          </w:p>
        </w:tc>
        <w:tc>
          <w:tcPr>
            <w:tcW w:w="3969" w:type="dxa"/>
            <w:shd w:val="clear" w:color="auto" w:fill="auto"/>
            <w:vAlign w:val="center"/>
          </w:tcPr>
          <w:p w:rsidR="00E26DA7" w:rsidRPr="00406F5D" w:rsidRDefault="00E26DA7" w:rsidP="008D4B5B">
            <w:pPr>
              <w:jc w:val="center"/>
              <w:rPr>
                <w:sz w:val="20"/>
                <w:szCs w:val="20"/>
              </w:rPr>
            </w:pPr>
            <w:r w:rsidRPr="00406F5D">
              <w:rPr>
                <w:sz w:val="20"/>
                <w:szCs w:val="20"/>
              </w:rPr>
              <w:t>4</w:t>
            </w:r>
          </w:p>
        </w:tc>
        <w:tc>
          <w:tcPr>
            <w:tcW w:w="3261" w:type="dxa"/>
            <w:shd w:val="clear" w:color="auto" w:fill="auto"/>
            <w:vAlign w:val="center"/>
          </w:tcPr>
          <w:p w:rsidR="00E26DA7" w:rsidRPr="00406F5D" w:rsidRDefault="00E26DA7" w:rsidP="008D4B5B">
            <w:pPr>
              <w:jc w:val="center"/>
              <w:rPr>
                <w:sz w:val="20"/>
                <w:szCs w:val="20"/>
              </w:rPr>
            </w:pPr>
            <w:r w:rsidRPr="00406F5D">
              <w:rPr>
                <w:sz w:val="20"/>
                <w:szCs w:val="20"/>
              </w:rPr>
              <w:t>5</w:t>
            </w:r>
          </w:p>
        </w:tc>
      </w:tr>
      <w:tr w:rsidR="00B00A44" w:rsidRPr="00406F5D" w:rsidTr="00F72FB5">
        <w:tc>
          <w:tcPr>
            <w:tcW w:w="2430" w:type="dxa"/>
          </w:tcPr>
          <w:p w:rsidR="00B00A44" w:rsidRPr="00406F5D" w:rsidRDefault="00B00A44" w:rsidP="00B00A44">
            <w:pPr>
              <w:autoSpaceDE w:val="0"/>
              <w:autoSpaceDN w:val="0"/>
              <w:adjustRightInd w:val="0"/>
              <w:rPr>
                <w:bCs/>
                <w:sz w:val="20"/>
                <w:szCs w:val="20"/>
              </w:rPr>
            </w:pPr>
            <w:r w:rsidRPr="00406F5D">
              <w:rPr>
                <w:bCs/>
                <w:sz w:val="20"/>
                <w:szCs w:val="20"/>
              </w:rPr>
              <w:t>Предоставление коммунальных услуг 3.1.1</w:t>
            </w:r>
          </w:p>
          <w:p w:rsidR="00B00A44" w:rsidRPr="00406F5D" w:rsidRDefault="00B00A44" w:rsidP="00B00A44">
            <w:pPr>
              <w:widowControl w:val="0"/>
              <w:autoSpaceDE w:val="0"/>
              <w:autoSpaceDN w:val="0"/>
              <w:adjustRightInd w:val="0"/>
              <w:jc w:val="both"/>
              <w:rPr>
                <w:sz w:val="20"/>
                <w:szCs w:val="20"/>
              </w:rPr>
            </w:pPr>
          </w:p>
        </w:tc>
        <w:tc>
          <w:tcPr>
            <w:tcW w:w="2835" w:type="dxa"/>
          </w:tcPr>
          <w:p w:rsidR="00B00A44" w:rsidRPr="00406F5D" w:rsidRDefault="00B00A44" w:rsidP="00B00A44">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B00A44" w:rsidRPr="00406F5D" w:rsidRDefault="00B00A44" w:rsidP="00B00A44">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vMerge w:val="restart"/>
            <w:shd w:val="clear" w:color="auto" w:fill="auto"/>
          </w:tcPr>
          <w:p w:rsidR="00B00A44" w:rsidRPr="00406F5D" w:rsidRDefault="00B00A44" w:rsidP="00B00A44">
            <w:pPr>
              <w:rPr>
                <w:sz w:val="20"/>
                <w:szCs w:val="20"/>
              </w:rPr>
            </w:pPr>
            <w:r w:rsidRPr="00406F5D">
              <w:rPr>
                <w:sz w:val="20"/>
                <w:szCs w:val="20"/>
              </w:rPr>
              <w:t>1.Предельные размеры земельных участков не устанавливаются.</w:t>
            </w:r>
          </w:p>
          <w:p w:rsidR="00B00A44" w:rsidRPr="00406F5D" w:rsidRDefault="00B00A44" w:rsidP="00B00A44">
            <w:pPr>
              <w:rPr>
                <w:sz w:val="20"/>
                <w:szCs w:val="20"/>
              </w:rPr>
            </w:pPr>
            <w:r w:rsidRPr="00406F5D">
              <w:rPr>
                <w:sz w:val="20"/>
                <w:szCs w:val="20"/>
              </w:rPr>
              <w:t>2.Минимальный отступ от границ земельного участка не устанавливается.</w:t>
            </w:r>
          </w:p>
          <w:p w:rsidR="00B00A44" w:rsidRPr="00406F5D" w:rsidRDefault="00B00A44" w:rsidP="00B00A44">
            <w:pPr>
              <w:rPr>
                <w:sz w:val="20"/>
                <w:szCs w:val="20"/>
              </w:rPr>
            </w:pPr>
            <w:r w:rsidRPr="00406F5D">
              <w:rPr>
                <w:sz w:val="20"/>
                <w:szCs w:val="20"/>
              </w:rPr>
              <w:t>3.Максимальное количество этажей- 1.</w:t>
            </w:r>
          </w:p>
          <w:p w:rsidR="00B00A44" w:rsidRPr="00406F5D" w:rsidRDefault="00B00A44" w:rsidP="00B00A44">
            <w:pPr>
              <w:rPr>
                <w:sz w:val="20"/>
                <w:szCs w:val="20"/>
              </w:rPr>
            </w:pPr>
            <w:r w:rsidRPr="00406F5D">
              <w:rPr>
                <w:sz w:val="20"/>
                <w:szCs w:val="20"/>
              </w:rPr>
              <w:t>4.Максимальный процент застройки не устанавливается.</w:t>
            </w:r>
          </w:p>
        </w:tc>
        <w:tc>
          <w:tcPr>
            <w:tcW w:w="3261" w:type="dxa"/>
            <w:shd w:val="clear" w:color="auto" w:fill="auto"/>
          </w:tcPr>
          <w:p w:rsidR="00B00A44" w:rsidRPr="00406F5D" w:rsidRDefault="00B00A44" w:rsidP="00B00A44">
            <w:pPr>
              <w:rPr>
                <w:sz w:val="20"/>
                <w:szCs w:val="20"/>
              </w:rPr>
            </w:pPr>
            <w:r w:rsidRPr="00406F5D">
              <w:rPr>
                <w:sz w:val="20"/>
                <w:szCs w:val="20"/>
              </w:rPr>
              <w:t>Строительство осуществлять в соответствии с СП 42.13330.2016, со строительными нормами и правилами, техническими регламентами.</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00A44" w:rsidRPr="00406F5D" w:rsidTr="00F72FB5">
        <w:tc>
          <w:tcPr>
            <w:tcW w:w="2430" w:type="dxa"/>
          </w:tcPr>
          <w:p w:rsidR="00B00A44" w:rsidRPr="00406F5D" w:rsidRDefault="00B00A44" w:rsidP="00B00A44">
            <w:pPr>
              <w:autoSpaceDE w:val="0"/>
              <w:autoSpaceDN w:val="0"/>
              <w:adjustRightInd w:val="0"/>
              <w:jc w:val="both"/>
              <w:rPr>
                <w:sz w:val="20"/>
                <w:szCs w:val="20"/>
              </w:rPr>
            </w:pPr>
            <w:r w:rsidRPr="00406F5D">
              <w:rPr>
                <w:sz w:val="20"/>
                <w:szCs w:val="20"/>
              </w:rPr>
              <w:t>Служебные гаражи 4.9.</w:t>
            </w:r>
          </w:p>
          <w:p w:rsidR="00B00A44" w:rsidRPr="00406F5D" w:rsidRDefault="00B00A44" w:rsidP="00B00A44">
            <w:pPr>
              <w:autoSpaceDE w:val="0"/>
              <w:autoSpaceDN w:val="0"/>
              <w:adjustRightInd w:val="0"/>
              <w:jc w:val="both"/>
              <w:rPr>
                <w:bCs/>
                <w:sz w:val="20"/>
                <w:szCs w:val="20"/>
              </w:rPr>
            </w:pPr>
          </w:p>
        </w:tc>
        <w:tc>
          <w:tcPr>
            <w:tcW w:w="2835" w:type="dxa"/>
          </w:tcPr>
          <w:p w:rsidR="00B00A44" w:rsidRPr="00406F5D" w:rsidRDefault="00B00A44" w:rsidP="00B00A44">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B00A44" w:rsidRPr="00406F5D" w:rsidRDefault="00B00A44" w:rsidP="00B00A44">
            <w:pPr>
              <w:rPr>
                <w:sz w:val="20"/>
                <w:szCs w:val="20"/>
              </w:rPr>
            </w:pPr>
            <w:r w:rsidRPr="00406F5D">
              <w:rPr>
                <w:sz w:val="20"/>
                <w:szCs w:val="20"/>
              </w:rPr>
              <w:t>Постоянные или временные гаражи с несколькими стояночными местами.</w:t>
            </w:r>
          </w:p>
          <w:p w:rsidR="00B00A44" w:rsidRPr="00406F5D" w:rsidRDefault="00B00A44" w:rsidP="00B00A44">
            <w:pPr>
              <w:rPr>
                <w:sz w:val="20"/>
                <w:szCs w:val="20"/>
              </w:rPr>
            </w:pPr>
            <w:r w:rsidRPr="00406F5D">
              <w:rPr>
                <w:sz w:val="20"/>
                <w:szCs w:val="20"/>
              </w:rPr>
              <w:t>Стоянки, (парковки), в том числе многоярусные</w:t>
            </w:r>
          </w:p>
        </w:tc>
        <w:tc>
          <w:tcPr>
            <w:tcW w:w="3969" w:type="dxa"/>
            <w:vMerge/>
            <w:shd w:val="clear" w:color="auto" w:fill="auto"/>
          </w:tcPr>
          <w:p w:rsidR="00B00A44" w:rsidRPr="00406F5D" w:rsidRDefault="00B00A44" w:rsidP="00B00A44">
            <w:pPr>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 xml:space="preserve">Новое строительство, реконструкцию и нормы расчета количества </w:t>
            </w:r>
            <w:proofErr w:type="spellStart"/>
            <w:r w:rsidRPr="00406F5D">
              <w:rPr>
                <w:sz w:val="20"/>
                <w:szCs w:val="20"/>
              </w:rPr>
              <w:t>машино</w:t>
            </w:r>
            <w:proofErr w:type="spellEnd"/>
            <w:r w:rsidRPr="00406F5D">
              <w:rPr>
                <w:sz w:val="20"/>
                <w:szCs w:val="20"/>
              </w:rPr>
              <w:t xml:space="preserve">-мест,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w:t>
            </w:r>
            <w:proofErr w:type="gramStart"/>
            <w:r w:rsidRPr="00406F5D">
              <w:rPr>
                <w:sz w:val="20"/>
                <w:szCs w:val="20"/>
              </w:rPr>
              <w:t>объектов ,со</w:t>
            </w:r>
            <w:proofErr w:type="gramEnd"/>
            <w:r w:rsidRPr="00406F5D">
              <w:rPr>
                <w:sz w:val="20"/>
                <w:szCs w:val="20"/>
              </w:rPr>
              <w:t xml:space="preserve"> СП 42.13330.2016, со строительными нормами и правилами, </w:t>
            </w:r>
            <w:proofErr w:type="spellStart"/>
            <w:r w:rsidRPr="00406F5D">
              <w:rPr>
                <w:sz w:val="20"/>
                <w:szCs w:val="20"/>
              </w:rPr>
              <w:t>СП,СаН</w:t>
            </w:r>
            <w:r>
              <w:rPr>
                <w:sz w:val="20"/>
                <w:szCs w:val="20"/>
              </w:rPr>
              <w:t>ПиН</w:t>
            </w:r>
            <w:proofErr w:type="spellEnd"/>
            <w:r>
              <w:rPr>
                <w:sz w:val="20"/>
                <w:szCs w:val="20"/>
              </w:rPr>
              <w:t>, техническими регламентами</w:t>
            </w:r>
            <w:r w:rsidRPr="00406F5D">
              <w:rPr>
                <w:sz w:val="20"/>
                <w:szCs w:val="20"/>
              </w:rPr>
              <w:t>.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E26DA7" w:rsidRPr="00406F5D" w:rsidRDefault="00E26DA7" w:rsidP="00E26DA7">
      <w:pPr>
        <w:widowControl w:val="0"/>
        <w:autoSpaceDE w:val="0"/>
        <w:autoSpaceDN w:val="0"/>
        <w:adjustRightInd w:val="0"/>
        <w:jc w:val="both"/>
        <w:rPr>
          <w:b/>
        </w:rPr>
      </w:pPr>
    </w:p>
    <w:p w:rsidR="00E26DA7" w:rsidRPr="00406F5D" w:rsidRDefault="00E26DA7" w:rsidP="00E26DA7">
      <w:pPr>
        <w:widowControl w:val="0"/>
        <w:overflowPunct w:val="0"/>
        <w:autoSpaceDE w:val="0"/>
        <w:autoSpaceDN w:val="0"/>
        <w:adjustRightInd w:val="0"/>
        <w:ind w:firstLine="709"/>
        <w:jc w:val="both"/>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F72FB5" w:rsidRPr="00406F5D" w:rsidTr="00CF147E">
        <w:trPr>
          <w:trHeight w:val="1670"/>
          <w:tblHeader/>
        </w:trPr>
        <w:tc>
          <w:tcPr>
            <w:tcW w:w="2430" w:type="dxa"/>
            <w:vAlign w:val="center"/>
          </w:tcPr>
          <w:p w:rsidR="00F72FB5" w:rsidRPr="00406F5D" w:rsidRDefault="00F72FB5" w:rsidP="008D4B5B">
            <w:pPr>
              <w:autoSpaceDE w:val="0"/>
              <w:autoSpaceDN w:val="0"/>
              <w:adjustRightInd w:val="0"/>
              <w:ind w:right="-172"/>
              <w:jc w:val="center"/>
              <w:rPr>
                <w:sz w:val="20"/>
                <w:szCs w:val="20"/>
              </w:rPr>
            </w:pPr>
            <w:r w:rsidRPr="00406F5D">
              <w:rPr>
                <w:sz w:val="20"/>
                <w:szCs w:val="20"/>
              </w:rPr>
              <w:t>ВИДЫ</w:t>
            </w:r>
          </w:p>
          <w:p w:rsidR="00F72FB5" w:rsidRPr="00406F5D" w:rsidRDefault="00F72FB5" w:rsidP="008D4B5B">
            <w:pPr>
              <w:autoSpaceDE w:val="0"/>
              <w:autoSpaceDN w:val="0"/>
              <w:adjustRightInd w:val="0"/>
              <w:ind w:right="-172"/>
              <w:jc w:val="center"/>
              <w:rPr>
                <w:sz w:val="20"/>
                <w:szCs w:val="20"/>
              </w:rPr>
            </w:pPr>
            <w:r w:rsidRPr="00406F5D">
              <w:rPr>
                <w:sz w:val="20"/>
                <w:szCs w:val="20"/>
              </w:rPr>
              <w:t>ИСПОЛЬЗОВАНИЯ</w:t>
            </w:r>
          </w:p>
          <w:p w:rsidR="00F72FB5" w:rsidRPr="00406F5D" w:rsidRDefault="00F72FB5" w:rsidP="008D4B5B">
            <w:pPr>
              <w:autoSpaceDE w:val="0"/>
              <w:autoSpaceDN w:val="0"/>
              <w:adjustRightInd w:val="0"/>
              <w:ind w:right="-172"/>
              <w:jc w:val="center"/>
              <w:rPr>
                <w:sz w:val="20"/>
                <w:szCs w:val="20"/>
              </w:rPr>
            </w:pPr>
            <w:r w:rsidRPr="00406F5D">
              <w:rPr>
                <w:sz w:val="20"/>
                <w:szCs w:val="20"/>
              </w:rPr>
              <w:t>ЗЕМЕЛЬНОГО УЧАСТКА</w:t>
            </w:r>
          </w:p>
        </w:tc>
        <w:tc>
          <w:tcPr>
            <w:tcW w:w="2835" w:type="dxa"/>
            <w:vAlign w:val="center"/>
          </w:tcPr>
          <w:p w:rsidR="00F72FB5" w:rsidRPr="00406F5D" w:rsidRDefault="00F72FB5" w:rsidP="008D4B5B">
            <w:pPr>
              <w:autoSpaceDE w:val="0"/>
              <w:autoSpaceDN w:val="0"/>
              <w:adjustRightInd w:val="0"/>
              <w:ind w:right="-172"/>
              <w:jc w:val="center"/>
              <w:rPr>
                <w:sz w:val="20"/>
                <w:szCs w:val="20"/>
              </w:rPr>
            </w:pPr>
            <w:r w:rsidRPr="00406F5D">
              <w:rPr>
                <w:sz w:val="20"/>
                <w:szCs w:val="20"/>
              </w:rPr>
              <w:t>ОПИСАНИЕ ВИДА</w:t>
            </w:r>
          </w:p>
          <w:p w:rsidR="00F72FB5" w:rsidRPr="00406F5D" w:rsidRDefault="00F72FB5" w:rsidP="008D4B5B">
            <w:pPr>
              <w:autoSpaceDE w:val="0"/>
              <w:autoSpaceDN w:val="0"/>
              <w:adjustRightInd w:val="0"/>
              <w:ind w:right="-172"/>
              <w:jc w:val="center"/>
              <w:rPr>
                <w:sz w:val="20"/>
                <w:szCs w:val="20"/>
              </w:rPr>
            </w:pPr>
            <w:r w:rsidRPr="00406F5D">
              <w:rPr>
                <w:sz w:val="20"/>
                <w:szCs w:val="20"/>
              </w:rPr>
              <w:t>РАЗРЕШЕННОГО</w:t>
            </w:r>
          </w:p>
          <w:p w:rsidR="00F72FB5" w:rsidRPr="00406F5D" w:rsidRDefault="00F72FB5" w:rsidP="008D4B5B">
            <w:pPr>
              <w:autoSpaceDE w:val="0"/>
              <w:autoSpaceDN w:val="0"/>
              <w:adjustRightInd w:val="0"/>
              <w:ind w:right="-172"/>
              <w:jc w:val="center"/>
              <w:rPr>
                <w:sz w:val="20"/>
                <w:szCs w:val="20"/>
              </w:rPr>
            </w:pPr>
            <w:r w:rsidRPr="00406F5D">
              <w:rPr>
                <w:sz w:val="20"/>
                <w:szCs w:val="20"/>
              </w:rPr>
              <w:t>ИСПОЛЬЗОВАНИЯ</w:t>
            </w:r>
          </w:p>
          <w:p w:rsidR="00F72FB5" w:rsidRPr="00406F5D" w:rsidRDefault="00F72FB5" w:rsidP="008D4B5B">
            <w:pPr>
              <w:autoSpaceDE w:val="0"/>
              <w:autoSpaceDN w:val="0"/>
              <w:adjustRightInd w:val="0"/>
              <w:ind w:right="-172"/>
              <w:jc w:val="center"/>
              <w:rPr>
                <w:sz w:val="20"/>
                <w:szCs w:val="20"/>
              </w:rPr>
            </w:pPr>
            <w:r w:rsidRPr="00406F5D">
              <w:rPr>
                <w:sz w:val="20"/>
                <w:szCs w:val="20"/>
              </w:rPr>
              <w:t>ЗЕМЕЛЬНОГО УЧАСТКА</w:t>
            </w:r>
          </w:p>
        </w:tc>
        <w:tc>
          <w:tcPr>
            <w:tcW w:w="2532" w:type="dxa"/>
            <w:vAlign w:val="center"/>
          </w:tcPr>
          <w:p w:rsidR="00F72FB5" w:rsidRPr="00406F5D" w:rsidRDefault="00F72FB5" w:rsidP="008D4B5B">
            <w:pPr>
              <w:autoSpaceDE w:val="0"/>
              <w:autoSpaceDN w:val="0"/>
              <w:adjustRightInd w:val="0"/>
              <w:ind w:right="33"/>
              <w:jc w:val="center"/>
              <w:rPr>
                <w:sz w:val="20"/>
                <w:szCs w:val="20"/>
              </w:rPr>
            </w:pPr>
            <w:r>
              <w:rPr>
                <w:sz w:val="20"/>
                <w:szCs w:val="20"/>
              </w:rPr>
              <w:t>ВИДЫ ОБЪЕКТОВ</w:t>
            </w:r>
          </w:p>
          <w:p w:rsidR="00F72FB5" w:rsidRPr="00406F5D" w:rsidRDefault="00F72FB5" w:rsidP="008D4B5B">
            <w:pPr>
              <w:autoSpaceDE w:val="0"/>
              <w:autoSpaceDN w:val="0"/>
              <w:adjustRightInd w:val="0"/>
              <w:ind w:right="33"/>
              <w:jc w:val="center"/>
              <w:rPr>
                <w:sz w:val="20"/>
                <w:szCs w:val="20"/>
              </w:rPr>
            </w:pPr>
            <w:r w:rsidRPr="00406F5D">
              <w:rPr>
                <w:sz w:val="20"/>
                <w:szCs w:val="20"/>
              </w:rPr>
              <w:t>КАПИТАЛЬНОГО СТРОИТЕЛЬСТВА И ИНЫЕ ВИДЫ</w:t>
            </w:r>
          </w:p>
          <w:p w:rsidR="00F72FB5" w:rsidRPr="00406F5D" w:rsidRDefault="00F72FB5" w:rsidP="008D4B5B">
            <w:pPr>
              <w:autoSpaceDE w:val="0"/>
              <w:autoSpaceDN w:val="0"/>
              <w:adjustRightInd w:val="0"/>
              <w:ind w:right="33"/>
              <w:jc w:val="center"/>
              <w:rPr>
                <w:sz w:val="20"/>
                <w:szCs w:val="20"/>
              </w:rPr>
            </w:pPr>
            <w:r w:rsidRPr="00406F5D">
              <w:rPr>
                <w:sz w:val="20"/>
                <w:szCs w:val="20"/>
              </w:rPr>
              <w:t>ОБЪЕКТОВ</w:t>
            </w:r>
          </w:p>
        </w:tc>
        <w:tc>
          <w:tcPr>
            <w:tcW w:w="3969" w:type="dxa"/>
            <w:shd w:val="clear" w:color="auto" w:fill="auto"/>
            <w:vAlign w:val="center"/>
          </w:tcPr>
          <w:p w:rsidR="00F72FB5" w:rsidRPr="00406F5D" w:rsidRDefault="00F72FB5" w:rsidP="008D4B5B">
            <w:pPr>
              <w:autoSpaceDE w:val="0"/>
              <w:autoSpaceDN w:val="0"/>
              <w:adjustRightInd w:val="0"/>
              <w:ind w:right="33"/>
              <w:jc w:val="center"/>
              <w:rPr>
                <w:sz w:val="20"/>
                <w:szCs w:val="20"/>
              </w:rPr>
            </w:pPr>
            <w:r w:rsidRPr="00F72FB5">
              <w:rPr>
                <w:sz w:val="20"/>
                <w:szCs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61" w:type="dxa"/>
            <w:shd w:val="clear" w:color="auto" w:fill="auto"/>
            <w:vAlign w:val="center"/>
          </w:tcPr>
          <w:p w:rsidR="00F72FB5" w:rsidRPr="00406F5D" w:rsidRDefault="00F72FB5" w:rsidP="008D4B5B">
            <w:pPr>
              <w:autoSpaceDE w:val="0"/>
              <w:autoSpaceDN w:val="0"/>
              <w:adjustRightInd w:val="0"/>
              <w:ind w:right="33"/>
              <w:jc w:val="center"/>
              <w:rPr>
                <w:sz w:val="20"/>
                <w:szCs w:val="20"/>
              </w:rPr>
            </w:pPr>
            <w:r w:rsidRPr="00406F5D">
              <w:rPr>
                <w:sz w:val="20"/>
                <w:szCs w:val="20"/>
              </w:rPr>
              <w:t>ОСОБЫЕ УСЛОВИЯ</w:t>
            </w:r>
          </w:p>
          <w:p w:rsidR="00F72FB5" w:rsidRPr="00406F5D" w:rsidRDefault="00F72FB5" w:rsidP="008D4B5B">
            <w:pPr>
              <w:autoSpaceDE w:val="0"/>
              <w:autoSpaceDN w:val="0"/>
              <w:adjustRightInd w:val="0"/>
              <w:ind w:right="33"/>
              <w:jc w:val="center"/>
              <w:rPr>
                <w:sz w:val="20"/>
                <w:szCs w:val="20"/>
              </w:rPr>
            </w:pPr>
            <w:r w:rsidRPr="00406F5D">
              <w:rPr>
                <w:sz w:val="20"/>
                <w:szCs w:val="20"/>
              </w:rPr>
              <w:t>РЕАЛИЗАЦИИ</w:t>
            </w:r>
          </w:p>
          <w:p w:rsidR="00F72FB5" w:rsidRPr="00406F5D" w:rsidRDefault="00F72FB5" w:rsidP="008D4B5B">
            <w:pPr>
              <w:autoSpaceDE w:val="0"/>
              <w:autoSpaceDN w:val="0"/>
              <w:adjustRightInd w:val="0"/>
              <w:ind w:right="33"/>
              <w:jc w:val="center"/>
              <w:rPr>
                <w:sz w:val="20"/>
                <w:szCs w:val="20"/>
              </w:rPr>
            </w:pPr>
            <w:r w:rsidRPr="00406F5D">
              <w:rPr>
                <w:sz w:val="20"/>
                <w:szCs w:val="20"/>
              </w:rPr>
              <w:t>РЕГЛАМЕНТА</w:t>
            </w:r>
          </w:p>
          <w:p w:rsidR="00F72FB5" w:rsidRPr="00406F5D" w:rsidRDefault="00F72FB5" w:rsidP="008D4B5B">
            <w:pPr>
              <w:autoSpaceDE w:val="0"/>
              <w:autoSpaceDN w:val="0"/>
              <w:adjustRightInd w:val="0"/>
              <w:ind w:right="33"/>
              <w:jc w:val="center"/>
              <w:rPr>
                <w:sz w:val="20"/>
                <w:szCs w:val="20"/>
              </w:rPr>
            </w:pPr>
          </w:p>
        </w:tc>
      </w:tr>
      <w:tr w:rsidR="00497C9F" w:rsidRPr="00406F5D" w:rsidTr="00F72FB5">
        <w:trPr>
          <w:tblHeader/>
        </w:trPr>
        <w:tc>
          <w:tcPr>
            <w:tcW w:w="2430" w:type="dxa"/>
            <w:vAlign w:val="center"/>
          </w:tcPr>
          <w:p w:rsidR="00497C9F" w:rsidRPr="00406F5D" w:rsidRDefault="00497C9F" w:rsidP="008D4B5B">
            <w:pPr>
              <w:ind w:right="33"/>
              <w:jc w:val="center"/>
              <w:rPr>
                <w:sz w:val="20"/>
                <w:szCs w:val="20"/>
              </w:rPr>
            </w:pPr>
            <w:r w:rsidRPr="00406F5D">
              <w:rPr>
                <w:sz w:val="20"/>
                <w:szCs w:val="20"/>
              </w:rPr>
              <w:t>1</w:t>
            </w:r>
          </w:p>
        </w:tc>
        <w:tc>
          <w:tcPr>
            <w:tcW w:w="2835" w:type="dxa"/>
            <w:vAlign w:val="center"/>
          </w:tcPr>
          <w:p w:rsidR="00497C9F" w:rsidRPr="00406F5D" w:rsidRDefault="00497C9F" w:rsidP="008D4B5B">
            <w:pPr>
              <w:ind w:right="33"/>
              <w:jc w:val="center"/>
              <w:rPr>
                <w:sz w:val="20"/>
                <w:szCs w:val="20"/>
              </w:rPr>
            </w:pPr>
            <w:r w:rsidRPr="00406F5D">
              <w:rPr>
                <w:sz w:val="20"/>
                <w:szCs w:val="20"/>
              </w:rPr>
              <w:t>2</w:t>
            </w:r>
          </w:p>
        </w:tc>
        <w:tc>
          <w:tcPr>
            <w:tcW w:w="2532" w:type="dxa"/>
            <w:shd w:val="clear" w:color="auto" w:fill="auto"/>
            <w:vAlign w:val="center"/>
          </w:tcPr>
          <w:p w:rsidR="00497C9F" w:rsidRPr="00406F5D" w:rsidRDefault="00497C9F" w:rsidP="008D4B5B">
            <w:pPr>
              <w:ind w:right="33"/>
              <w:jc w:val="center"/>
              <w:rPr>
                <w:sz w:val="20"/>
                <w:szCs w:val="20"/>
              </w:rPr>
            </w:pPr>
            <w:r w:rsidRPr="00406F5D">
              <w:rPr>
                <w:sz w:val="20"/>
                <w:szCs w:val="20"/>
              </w:rPr>
              <w:t>3</w:t>
            </w:r>
          </w:p>
        </w:tc>
        <w:tc>
          <w:tcPr>
            <w:tcW w:w="3969" w:type="dxa"/>
            <w:shd w:val="clear" w:color="auto" w:fill="auto"/>
            <w:vAlign w:val="center"/>
          </w:tcPr>
          <w:p w:rsidR="00497C9F" w:rsidRPr="00406F5D" w:rsidRDefault="00497C9F" w:rsidP="008D4B5B">
            <w:pPr>
              <w:ind w:right="33"/>
              <w:jc w:val="center"/>
              <w:rPr>
                <w:sz w:val="20"/>
                <w:szCs w:val="20"/>
              </w:rPr>
            </w:pPr>
            <w:r w:rsidRPr="00406F5D">
              <w:rPr>
                <w:sz w:val="20"/>
                <w:szCs w:val="20"/>
              </w:rPr>
              <w:t>4</w:t>
            </w:r>
          </w:p>
        </w:tc>
        <w:tc>
          <w:tcPr>
            <w:tcW w:w="3261" w:type="dxa"/>
            <w:shd w:val="clear" w:color="auto" w:fill="auto"/>
            <w:vAlign w:val="center"/>
          </w:tcPr>
          <w:p w:rsidR="00497C9F" w:rsidRPr="00406F5D" w:rsidRDefault="00497C9F" w:rsidP="008D4B5B">
            <w:pPr>
              <w:ind w:right="33"/>
              <w:jc w:val="center"/>
              <w:rPr>
                <w:sz w:val="20"/>
                <w:szCs w:val="20"/>
              </w:rPr>
            </w:pPr>
            <w:r w:rsidRPr="00406F5D">
              <w:rPr>
                <w:sz w:val="20"/>
                <w:szCs w:val="20"/>
              </w:rPr>
              <w:t>5</w:t>
            </w:r>
          </w:p>
        </w:tc>
      </w:tr>
      <w:tr w:rsidR="00B00A44" w:rsidRPr="00406F5D" w:rsidTr="00F72FB5">
        <w:trPr>
          <w:trHeight w:val="548"/>
        </w:trPr>
        <w:tc>
          <w:tcPr>
            <w:tcW w:w="2430" w:type="dxa"/>
          </w:tcPr>
          <w:p w:rsidR="00B00A44" w:rsidRPr="00406F5D" w:rsidRDefault="00B00A44" w:rsidP="00B00A44">
            <w:pPr>
              <w:ind w:right="33"/>
              <w:rPr>
                <w:sz w:val="20"/>
                <w:szCs w:val="20"/>
              </w:rPr>
            </w:pPr>
            <w:r w:rsidRPr="00406F5D">
              <w:rPr>
                <w:sz w:val="20"/>
                <w:szCs w:val="20"/>
              </w:rPr>
              <w:t>Магазины 4.4.</w:t>
            </w:r>
          </w:p>
        </w:tc>
        <w:tc>
          <w:tcPr>
            <w:tcW w:w="2835" w:type="dxa"/>
          </w:tcPr>
          <w:p w:rsidR="00B00A44" w:rsidRPr="00406F5D" w:rsidRDefault="00B00A44" w:rsidP="00B00A44">
            <w:pPr>
              <w:ind w:right="33"/>
              <w:rPr>
                <w:sz w:val="20"/>
                <w:szCs w:val="20"/>
              </w:rPr>
            </w:pPr>
            <w:r w:rsidRPr="00406F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B00A44" w:rsidRPr="00406F5D" w:rsidRDefault="00B00A44" w:rsidP="00B00A44">
            <w:pPr>
              <w:ind w:right="33"/>
              <w:rPr>
                <w:sz w:val="20"/>
                <w:szCs w:val="20"/>
              </w:rPr>
            </w:pPr>
          </w:p>
        </w:tc>
        <w:tc>
          <w:tcPr>
            <w:tcW w:w="2532" w:type="dxa"/>
            <w:shd w:val="clear" w:color="auto" w:fill="auto"/>
          </w:tcPr>
          <w:p w:rsidR="00B00A44" w:rsidRPr="00406F5D" w:rsidRDefault="00B00A44" w:rsidP="00B00A44">
            <w:pPr>
              <w:ind w:right="33"/>
              <w:rPr>
                <w:sz w:val="20"/>
                <w:szCs w:val="20"/>
              </w:rPr>
            </w:pPr>
            <w:r w:rsidRPr="00406F5D">
              <w:rPr>
                <w:sz w:val="20"/>
                <w:szCs w:val="20"/>
              </w:rPr>
              <w:t>Объекты мелкорозничной торговли</w:t>
            </w:r>
          </w:p>
        </w:tc>
        <w:tc>
          <w:tcPr>
            <w:tcW w:w="3969" w:type="dxa"/>
            <w:vMerge w:val="restart"/>
            <w:shd w:val="clear" w:color="auto" w:fill="auto"/>
          </w:tcPr>
          <w:p w:rsidR="00B00A44" w:rsidRPr="00406F5D" w:rsidRDefault="00B00A44" w:rsidP="00B00A44">
            <w:pPr>
              <w:ind w:right="33"/>
              <w:rPr>
                <w:sz w:val="20"/>
                <w:szCs w:val="20"/>
              </w:rPr>
            </w:pPr>
            <w:r w:rsidRPr="00406F5D">
              <w:rPr>
                <w:sz w:val="20"/>
                <w:szCs w:val="20"/>
              </w:rPr>
              <w:t>1. Предельные размеры земельных участков не устанавливаются.</w:t>
            </w:r>
          </w:p>
          <w:p w:rsidR="00B00A44" w:rsidRPr="00406F5D" w:rsidRDefault="00B00A44" w:rsidP="00B00A44">
            <w:pPr>
              <w:ind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ind w:right="33"/>
              <w:rPr>
                <w:sz w:val="20"/>
                <w:szCs w:val="20"/>
              </w:rPr>
            </w:pPr>
            <w:r w:rsidRPr="00406F5D">
              <w:rPr>
                <w:sz w:val="20"/>
                <w:szCs w:val="20"/>
              </w:rPr>
              <w:t>3. Максимальное количество этажей – 2.</w:t>
            </w:r>
          </w:p>
          <w:p w:rsidR="00B00A44" w:rsidRPr="00406F5D" w:rsidRDefault="00B00A44" w:rsidP="00B00A44">
            <w:pPr>
              <w:ind w:right="33"/>
              <w:rPr>
                <w:sz w:val="20"/>
                <w:szCs w:val="20"/>
              </w:rPr>
            </w:pPr>
            <w:r w:rsidRPr="00406F5D">
              <w:rPr>
                <w:sz w:val="20"/>
                <w:szCs w:val="20"/>
              </w:rPr>
              <w:t>Максимальная высота зданий, строений, сооружений –  10 м.</w:t>
            </w:r>
          </w:p>
          <w:p w:rsidR="00B00A44" w:rsidRPr="00406F5D" w:rsidRDefault="00B00A44" w:rsidP="00B00A44">
            <w:pPr>
              <w:ind w:right="33"/>
              <w:rPr>
                <w:sz w:val="20"/>
                <w:szCs w:val="20"/>
              </w:rPr>
            </w:pPr>
            <w:r w:rsidRPr="00406F5D">
              <w:rPr>
                <w:sz w:val="20"/>
                <w:szCs w:val="20"/>
              </w:rPr>
              <w:t>4. Максимальный процент застройки—70%.</w:t>
            </w:r>
          </w:p>
          <w:p w:rsidR="00B00A44" w:rsidRPr="00406F5D" w:rsidRDefault="00B00A44" w:rsidP="00B00A44">
            <w:pPr>
              <w:ind w:right="33"/>
              <w:rPr>
                <w:sz w:val="20"/>
                <w:szCs w:val="20"/>
              </w:rPr>
            </w:pPr>
          </w:p>
          <w:p w:rsidR="00B00A44" w:rsidRPr="00406F5D" w:rsidRDefault="00B00A44" w:rsidP="00B00A44">
            <w:pPr>
              <w:ind w:right="33"/>
              <w:rPr>
                <w:sz w:val="20"/>
                <w:szCs w:val="20"/>
              </w:rPr>
            </w:pPr>
            <w:r w:rsidRPr="00406F5D">
              <w:rPr>
                <w:sz w:val="20"/>
                <w:szCs w:val="20"/>
              </w:rPr>
              <w:t>Иные параметры:</w:t>
            </w:r>
          </w:p>
          <w:p w:rsidR="00B00A44" w:rsidRPr="00406F5D" w:rsidRDefault="00B00A44" w:rsidP="00B00A44">
            <w:pPr>
              <w:ind w:right="33"/>
              <w:rPr>
                <w:sz w:val="20"/>
                <w:szCs w:val="20"/>
              </w:rPr>
            </w:pPr>
            <w:r w:rsidRPr="00406F5D">
              <w:rPr>
                <w:sz w:val="20"/>
                <w:szCs w:val="20"/>
              </w:rPr>
              <w:t>Минимальный процент озеленения – 10%.</w:t>
            </w:r>
          </w:p>
          <w:p w:rsidR="00B00A44" w:rsidRPr="00406F5D" w:rsidRDefault="00B00A44" w:rsidP="00B00A44">
            <w:pPr>
              <w:ind w:right="33"/>
              <w:rPr>
                <w:sz w:val="20"/>
                <w:szCs w:val="20"/>
              </w:rPr>
            </w:pPr>
            <w:r w:rsidRPr="00406F5D">
              <w:rPr>
                <w:sz w:val="20"/>
                <w:szCs w:val="20"/>
              </w:rPr>
              <w:t>Максимальная высота оград – 1,5 м.</w:t>
            </w:r>
          </w:p>
          <w:p w:rsidR="00B00A44" w:rsidRPr="00406F5D" w:rsidRDefault="00B00A44" w:rsidP="00B00A44">
            <w:pPr>
              <w:ind w:right="33"/>
              <w:rPr>
                <w:sz w:val="20"/>
                <w:szCs w:val="20"/>
              </w:rPr>
            </w:pPr>
            <w:r w:rsidRPr="00406F5D">
              <w:rPr>
                <w:rFonts w:eastAsia="Times New Roman"/>
                <w:sz w:val="20"/>
                <w:szCs w:val="20"/>
                <w:lang w:eastAsia="en-US"/>
              </w:rPr>
              <w:t>Отступ от красной линии - не менее 5 м., при новом строительстве.</w:t>
            </w:r>
          </w:p>
        </w:tc>
        <w:tc>
          <w:tcPr>
            <w:tcW w:w="3261" w:type="dxa"/>
            <w:vMerge w:val="restart"/>
            <w:shd w:val="clear" w:color="auto" w:fill="auto"/>
          </w:tcPr>
          <w:p w:rsidR="00B00A44" w:rsidRPr="00406F5D" w:rsidRDefault="00B00A44" w:rsidP="00B00A44">
            <w:pPr>
              <w:ind w:right="33"/>
              <w:rPr>
                <w:sz w:val="20"/>
                <w:szCs w:val="20"/>
              </w:rPr>
            </w:pPr>
            <w:r w:rsidRPr="00406F5D">
              <w:rPr>
                <w:sz w:val="20"/>
                <w:szCs w:val="20"/>
              </w:rPr>
              <w:t>Строительство осуществлять в соответствии со СП 42.13330.2016, со строительными нормами и правилами</w:t>
            </w:r>
            <w:r>
              <w:rPr>
                <w:sz w:val="20"/>
                <w:szCs w:val="20"/>
              </w:rPr>
              <w:t>, СП, техническими регламентами</w:t>
            </w:r>
            <w:r w:rsidRPr="00406F5D">
              <w:rPr>
                <w:sz w:val="20"/>
                <w:szCs w:val="20"/>
              </w:rPr>
              <w:t>.</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ind w:right="33"/>
              <w:rPr>
                <w:sz w:val="20"/>
                <w:szCs w:val="20"/>
              </w:rPr>
            </w:pPr>
          </w:p>
        </w:tc>
      </w:tr>
      <w:tr w:rsidR="00B00A44" w:rsidRPr="00406F5D" w:rsidTr="00F72FB5">
        <w:trPr>
          <w:trHeight w:val="548"/>
        </w:trPr>
        <w:tc>
          <w:tcPr>
            <w:tcW w:w="2430" w:type="dxa"/>
          </w:tcPr>
          <w:p w:rsidR="00B00A44" w:rsidRPr="00406F5D" w:rsidRDefault="00B00A44" w:rsidP="00B00A44">
            <w:pPr>
              <w:ind w:right="33"/>
              <w:rPr>
                <w:sz w:val="20"/>
                <w:szCs w:val="20"/>
              </w:rPr>
            </w:pPr>
            <w:r w:rsidRPr="00406F5D">
              <w:rPr>
                <w:sz w:val="20"/>
                <w:szCs w:val="20"/>
              </w:rPr>
              <w:t>Объекты торговли (торговые центры, торгово-развлекательные центры (комплексы)</w:t>
            </w:r>
          </w:p>
          <w:p w:rsidR="00B00A44" w:rsidRPr="00406F5D" w:rsidRDefault="00B00A44" w:rsidP="00B00A44">
            <w:pPr>
              <w:ind w:right="33"/>
              <w:rPr>
                <w:sz w:val="20"/>
                <w:szCs w:val="20"/>
              </w:rPr>
            </w:pPr>
            <w:r w:rsidRPr="00406F5D">
              <w:rPr>
                <w:sz w:val="20"/>
                <w:szCs w:val="20"/>
              </w:rPr>
              <w:t>4.2.</w:t>
            </w:r>
          </w:p>
        </w:tc>
        <w:tc>
          <w:tcPr>
            <w:tcW w:w="2835" w:type="dxa"/>
          </w:tcPr>
          <w:p w:rsidR="00B00A44" w:rsidRPr="00406F5D" w:rsidRDefault="00B00A44" w:rsidP="00B00A44">
            <w:pPr>
              <w:autoSpaceDE w:val="0"/>
              <w:autoSpaceDN w:val="0"/>
              <w:adjustRightInd w:val="0"/>
              <w:jc w:val="both"/>
              <w:rPr>
                <w:rFonts w:eastAsia="DengXian"/>
                <w:sz w:val="20"/>
                <w:szCs w:val="20"/>
              </w:rPr>
            </w:pPr>
            <w:r w:rsidRPr="00406F5D">
              <w:rPr>
                <w:rFonts w:eastAsia="DengXi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00A44" w:rsidRPr="00406F5D" w:rsidRDefault="00B00A44" w:rsidP="00B00A44">
            <w:pPr>
              <w:ind w:right="33"/>
              <w:rPr>
                <w:sz w:val="20"/>
                <w:szCs w:val="20"/>
              </w:rPr>
            </w:pPr>
            <w:r w:rsidRPr="00406F5D">
              <w:rPr>
                <w:rFonts w:eastAsia="DengXian"/>
                <w:sz w:val="20"/>
                <w:szCs w:val="20"/>
              </w:rPr>
              <w:t>размещение гаражей и (или) стоянок для автомобилей сотрудников и посетителей торгового центра</w:t>
            </w:r>
          </w:p>
        </w:tc>
        <w:tc>
          <w:tcPr>
            <w:tcW w:w="2532" w:type="dxa"/>
            <w:shd w:val="clear" w:color="auto" w:fill="auto"/>
          </w:tcPr>
          <w:p w:rsidR="00B00A44" w:rsidRPr="00406F5D" w:rsidRDefault="00B00A44" w:rsidP="00B00A44">
            <w:pPr>
              <w:ind w:right="33"/>
              <w:rPr>
                <w:sz w:val="20"/>
                <w:szCs w:val="20"/>
              </w:rPr>
            </w:pPr>
            <w:r w:rsidRPr="00406F5D">
              <w:rPr>
                <w:sz w:val="20"/>
                <w:szCs w:val="20"/>
              </w:rPr>
              <w:t>Торговые центры</w:t>
            </w:r>
          </w:p>
          <w:p w:rsidR="00B00A44" w:rsidRPr="00406F5D" w:rsidRDefault="00B00A44" w:rsidP="00B00A44">
            <w:pPr>
              <w:ind w:right="33"/>
              <w:rPr>
                <w:sz w:val="20"/>
                <w:szCs w:val="20"/>
              </w:rPr>
            </w:pPr>
            <w:r w:rsidRPr="00406F5D">
              <w:rPr>
                <w:sz w:val="20"/>
                <w:szCs w:val="20"/>
              </w:rPr>
              <w:t>Торгово-развлекательные центры</w:t>
            </w:r>
          </w:p>
        </w:tc>
        <w:tc>
          <w:tcPr>
            <w:tcW w:w="3969" w:type="dxa"/>
            <w:vMerge/>
            <w:shd w:val="clear" w:color="auto" w:fill="auto"/>
          </w:tcPr>
          <w:p w:rsidR="00B00A44" w:rsidRPr="00406F5D" w:rsidRDefault="00B00A44" w:rsidP="00B00A44">
            <w:pPr>
              <w:ind w:right="33"/>
              <w:jc w:val="center"/>
              <w:rPr>
                <w:sz w:val="20"/>
                <w:szCs w:val="20"/>
              </w:rPr>
            </w:pPr>
          </w:p>
        </w:tc>
        <w:tc>
          <w:tcPr>
            <w:tcW w:w="3261" w:type="dxa"/>
            <w:vMerge/>
            <w:shd w:val="clear" w:color="auto" w:fill="auto"/>
          </w:tcPr>
          <w:p w:rsidR="00B00A44" w:rsidRPr="00406F5D" w:rsidRDefault="00B00A44" w:rsidP="00B00A44">
            <w:pPr>
              <w:ind w:right="33"/>
              <w:jc w:val="center"/>
              <w:rPr>
                <w:sz w:val="20"/>
                <w:szCs w:val="20"/>
              </w:rPr>
            </w:pPr>
          </w:p>
        </w:tc>
      </w:tr>
      <w:tr w:rsidR="00B00A44" w:rsidRPr="00406F5D" w:rsidTr="00F72FB5">
        <w:trPr>
          <w:trHeight w:val="308"/>
        </w:trPr>
        <w:tc>
          <w:tcPr>
            <w:tcW w:w="2430" w:type="dxa"/>
          </w:tcPr>
          <w:p w:rsidR="00B00A44" w:rsidRPr="00406F5D" w:rsidRDefault="00B00A44" w:rsidP="00B00A44">
            <w:pPr>
              <w:ind w:right="33"/>
              <w:rPr>
                <w:sz w:val="20"/>
                <w:szCs w:val="20"/>
              </w:rPr>
            </w:pPr>
            <w:r w:rsidRPr="00406F5D">
              <w:rPr>
                <w:sz w:val="20"/>
                <w:szCs w:val="20"/>
              </w:rPr>
              <w:t>Общественное питание 4.6.</w:t>
            </w:r>
          </w:p>
          <w:p w:rsidR="00B00A44" w:rsidRPr="00406F5D" w:rsidRDefault="00B00A44" w:rsidP="00B00A44">
            <w:pPr>
              <w:ind w:right="33"/>
              <w:rPr>
                <w:sz w:val="20"/>
                <w:szCs w:val="20"/>
              </w:rPr>
            </w:pPr>
          </w:p>
        </w:tc>
        <w:tc>
          <w:tcPr>
            <w:tcW w:w="2835" w:type="dxa"/>
          </w:tcPr>
          <w:p w:rsidR="00B00A44" w:rsidRPr="00406F5D" w:rsidRDefault="00B00A44" w:rsidP="00B00A44">
            <w:pPr>
              <w:ind w:right="33"/>
              <w:rPr>
                <w:sz w:val="20"/>
                <w:szCs w:val="20"/>
              </w:rPr>
            </w:pPr>
            <w:r w:rsidRPr="00406F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B00A44" w:rsidRPr="00406F5D" w:rsidRDefault="00B00A44" w:rsidP="00B00A44">
            <w:pPr>
              <w:ind w:right="33"/>
              <w:rPr>
                <w:sz w:val="20"/>
                <w:szCs w:val="20"/>
              </w:rPr>
            </w:pPr>
            <w:proofErr w:type="gramStart"/>
            <w:r w:rsidRPr="00406F5D">
              <w:rPr>
                <w:sz w:val="20"/>
                <w:szCs w:val="20"/>
              </w:rPr>
              <w:t>Объекты  общественного</w:t>
            </w:r>
            <w:proofErr w:type="gramEnd"/>
            <w:r w:rsidRPr="00406F5D">
              <w:rPr>
                <w:sz w:val="20"/>
                <w:szCs w:val="20"/>
              </w:rPr>
              <w:t xml:space="preserve"> питания</w:t>
            </w:r>
          </w:p>
          <w:p w:rsidR="00B00A44" w:rsidRPr="00406F5D" w:rsidRDefault="00B00A44" w:rsidP="00B00A44">
            <w:pPr>
              <w:ind w:right="33"/>
              <w:rPr>
                <w:sz w:val="20"/>
                <w:szCs w:val="20"/>
              </w:rPr>
            </w:pPr>
          </w:p>
        </w:tc>
        <w:tc>
          <w:tcPr>
            <w:tcW w:w="3969" w:type="dxa"/>
            <w:vMerge w:val="restart"/>
            <w:shd w:val="clear" w:color="auto" w:fill="auto"/>
          </w:tcPr>
          <w:p w:rsidR="00B00A44" w:rsidRPr="00406F5D" w:rsidRDefault="00B00A44" w:rsidP="00B00A44">
            <w:pPr>
              <w:ind w:left="34" w:right="33"/>
              <w:rPr>
                <w:sz w:val="20"/>
                <w:szCs w:val="20"/>
              </w:rPr>
            </w:pPr>
            <w:r w:rsidRPr="00406F5D">
              <w:rPr>
                <w:sz w:val="20"/>
                <w:szCs w:val="20"/>
              </w:rPr>
              <w:t>1. Минимальная площадь земельных участков – 0,1 га.</w:t>
            </w:r>
          </w:p>
          <w:p w:rsidR="00B00A44" w:rsidRPr="00406F5D" w:rsidRDefault="00B00A44" w:rsidP="00B00A44">
            <w:pPr>
              <w:autoSpaceDE w:val="0"/>
              <w:autoSpaceDN w:val="0"/>
              <w:adjustRightInd w:val="0"/>
              <w:ind w:left="34" w:right="33"/>
              <w:rPr>
                <w:sz w:val="20"/>
                <w:szCs w:val="20"/>
              </w:rPr>
            </w:pPr>
            <w:r w:rsidRPr="00406F5D">
              <w:rPr>
                <w:sz w:val="20"/>
                <w:szCs w:val="20"/>
              </w:rPr>
              <w:t>2. Минимальный отступ от границ земельного участка – 3 м.</w:t>
            </w:r>
          </w:p>
          <w:p w:rsidR="00B00A44" w:rsidRPr="00406F5D" w:rsidRDefault="00B00A44" w:rsidP="00B00A44">
            <w:pPr>
              <w:ind w:left="34" w:right="33"/>
              <w:rPr>
                <w:sz w:val="20"/>
                <w:szCs w:val="20"/>
              </w:rPr>
            </w:pPr>
            <w:r w:rsidRPr="00406F5D">
              <w:rPr>
                <w:sz w:val="20"/>
                <w:szCs w:val="20"/>
              </w:rPr>
              <w:t>3. Максимальное количество этажей – 3.</w:t>
            </w:r>
          </w:p>
          <w:p w:rsidR="00B00A44" w:rsidRPr="00406F5D" w:rsidRDefault="00B00A44" w:rsidP="00B00A44">
            <w:pPr>
              <w:ind w:left="34" w:right="33"/>
              <w:rPr>
                <w:sz w:val="20"/>
                <w:szCs w:val="20"/>
              </w:rPr>
            </w:pPr>
            <w:r w:rsidRPr="00406F5D">
              <w:rPr>
                <w:sz w:val="20"/>
                <w:szCs w:val="20"/>
              </w:rPr>
              <w:t>4.  Максимальный процент застройки – 70%.</w:t>
            </w:r>
          </w:p>
          <w:p w:rsidR="00B00A44" w:rsidRPr="00406F5D" w:rsidRDefault="00B00A44" w:rsidP="00B00A44">
            <w:pPr>
              <w:tabs>
                <w:tab w:val="center" w:pos="4677"/>
                <w:tab w:val="right" w:pos="9355"/>
              </w:tabs>
              <w:ind w:left="34" w:right="33"/>
              <w:rPr>
                <w:sz w:val="20"/>
                <w:szCs w:val="20"/>
              </w:rPr>
            </w:pPr>
            <w:r w:rsidRPr="00406F5D">
              <w:rPr>
                <w:sz w:val="20"/>
                <w:szCs w:val="20"/>
              </w:rPr>
              <w:t>Иные параметры:</w:t>
            </w:r>
          </w:p>
          <w:p w:rsidR="00B00A44" w:rsidRPr="00406F5D" w:rsidRDefault="00B00A44" w:rsidP="00B00A44">
            <w:pPr>
              <w:ind w:left="34" w:right="33"/>
              <w:rPr>
                <w:sz w:val="20"/>
                <w:szCs w:val="20"/>
              </w:rPr>
            </w:pPr>
            <w:r w:rsidRPr="00406F5D">
              <w:rPr>
                <w:sz w:val="20"/>
                <w:szCs w:val="20"/>
              </w:rPr>
              <w:t>Максимальная высота оград – 1,5 м</w:t>
            </w:r>
          </w:p>
          <w:p w:rsidR="00B00A44" w:rsidRPr="00406F5D" w:rsidRDefault="00B00A44" w:rsidP="00B00A44">
            <w:pPr>
              <w:ind w:left="34" w:right="33"/>
              <w:rPr>
                <w:sz w:val="20"/>
                <w:szCs w:val="20"/>
              </w:rPr>
            </w:pPr>
            <w:r w:rsidRPr="00406F5D">
              <w:rPr>
                <w:sz w:val="20"/>
                <w:szCs w:val="20"/>
              </w:rPr>
              <w:t>Минимальный процент озеленения – 10%.</w:t>
            </w:r>
          </w:p>
        </w:tc>
        <w:tc>
          <w:tcPr>
            <w:tcW w:w="3261" w:type="dxa"/>
            <w:vMerge w:val="restart"/>
            <w:shd w:val="clear" w:color="auto" w:fill="auto"/>
          </w:tcPr>
          <w:p w:rsidR="00B00A44" w:rsidRPr="00406F5D" w:rsidRDefault="00B00A44" w:rsidP="00B00A44">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 СП,  техническими регламентами.</w:t>
            </w:r>
          </w:p>
          <w:p w:rsidR="00B00A44" w:rsidRPr="00406F5D" w:rsidRDefault="00B00A44" w:rsidP="00B00A44">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F83461" w:rsidRPr="00406F5D" w:rsidTr="00F72FB5">
        <w:trPr>
          <w:trHeight w:val="814"/>
        </w:trPr>
        <w:tc>
          <w:tcPr>
            <w:tcW w:w="2430" w:type="dxa"/>
          </w:tcPr>
          <w:p w:rsidR="00F83461" w:rsidRPr="00406F5D" w:rsidRDefault="00F83461" w:rsidP="00950BC1">
            <w:pPr>
              <w:ind w:right="33"/>
              <w:rPr>
                <w:sz w:val="20"/>
                <w:szCs w:val="20"/>
              </w:rPr>
            </w:pPr>
            <w:r w:rsidRPr="00406F5D">
              <w:rPr>
                <w:sz w:val="20"/>
                <w:szCs w:val="20"/>
              </w:rPr>
              <w:t>Бытовое обслуживание 3.3.</w:t>
            </w:r>
          </w:p>
          <w:p w:rsidR="00F83461" w:rsidRPr="00406F5D" w:rsidRDefault="00F83461" w:rsidP="00950BC1">
            <w:pPr>
              <w:ind w:right="33"/>
              <w:rPr>
                <w:sz w:val="20"/>
                <w:szCs w:val="20"/>
              </w:rPr>
            </w:pPr>
          </w:p>
        </w:tc>
        <w:tc>
          <w:tcPr>
            <w:tcW w:w="2835" w:type="dxa"/>
          </w:tcPr>
          <w:p w:rsidR="00F83461" w:rsidRPr="00406F5D" w:rsidRDefault="00F83461" w:rsidP="00950BC1">
            <w:pPr>
              <w:ind w:right="33"/>
              <w:rPr>
                <w:sz w:val="20"/>
                <w:szCs w:val="20"/>
              </w:rPr>
            </w:pPr>
            <w:r w:rsidRPr="00406F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83461" w:rsidRPr="00406F5D" w:rsidRDefault="00F83461" w:rsidP="00950BC1">
            <w:pPr>
              <w:ind w:right="33"/>
              <w:rPr>
                <w:sz w:val="20"/>
                <w:szCs w:val="20"/>
              </w:rPr>
            </w:pPr>
          </w:p>
        </w:tc>
        <w:tc>
          <w:tcPr>
            <w:tcW w:w="2532" w:type="dxa"/>
            <w:shd w:val="clear" w:color="auto" w:fill="auto"/>
          </w:tcPr>
          <w:p w:rsidR="00F83461" w:rsidRPr="00406F5D" w:rsidRDefault="00F83461" w:rsidP="00950BC1">
            <w:pPr>
              <w:ind w:right="33"/>
              <w:rPr>
                <w:sz w:val="20"/>
                <w:szCs w:val="20"/>
              </w:rPr>
            </w:pPr>
            <w:r w:rsidRPr="00406F5D">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F83461" w:rsidRPr="00406F5D" w:rsidRDefault="00F83461" w:rsidP="00950BC1">
            <w:pPr>
              <w:ind w:right="33"/>
              <w:rPr>
                <w:sz w:val="20"/>
                <w:szCs w:val="20"/>
              </w:rPr>
            </w:pPr>
          </w:p>
        </w:tc>
        <w:tc>
          <w:tcPr>
            <w:tcW w:w="3261" w:type="dxa"/>
            <w:vMerge/>
            <w:shd w:val="clear" w:color="auto" w:fill="auto"/>
          </w:tcPr>
          <w:p w:rsidR="00F83461" w:rsidRPr="00406F5D" w:rsidRDefault="00F83461" w:rsidP="00950BC1">
            <w:pPr>
              <w:ind w:right="33"/>
              <w:rPr>
                <w:sz w:val="20"/>
                <w:szCs w:val="20"/>
              </w:rPr>
            </w:pPr>
          </w:p>
        </w:tc>
      </w:tr>
    </w:tbl>
    <w:p w:rsidR="00E26DA7" w:rsidRPr="00F72FB5" w:rsidRDefault="00E26DA7" w:rsidP="00F72FB5"/>
    <w:p w:rsidR="002B222D" w:rsidRPr="00406F5D" w:rsidRDefault="002B222D" w:rsidP="002B222D">
      <w:pPr>
        <w:pStyle w:val="3"/>
        <w:jc w:val="center"/>
        <w:rPr>
          <w:rFonts w:ascii="Times New Roman" w:hAnsi="Times New Roman" w:cs="Times New Roman"/>
          <w:color w:val="auto"/>
          <w:sz w:val="24"/>
          <w:szCs w:val="24"/>
        </w:rPr>
      </w:pPr>
      <w:bookmarkStart w:id="89" w:name="_Toc27226130"/>
      <w:r w:rsidRPr="00406F5D">
        <w:rPr>
          <w:rFonts w:ascii="Times New Roman" w:hAnsi="Times New Roman" w:cs="Times New Roman"/>
          <w:color w:val="auto"/>
          <w:sz w:val="24"/>
          <w:szCs w:val="24"/>
        </w:rPr>
        <w:t>ПРОИЗВОДСТВЕННЫЕ ЗОНЫ</w:t>
      </w:r>
      <w:r w:rsidR="00924F26" w:rsidRPr="00406F5D">
        <w:rPr>
          <w:rFonts w:ascii="Times New Roman" w:hAnsi="Times New Roman" w:cs="Times New Roman"/>
          <w:color w:val="auto"/>
          <w:sz w:val="24"/>
          <w:szCs w:val="24"/>
        </w:rPr>
        <w:t>, ЗОНЫ ИНЖЕНЕРНОЙ И ТРАНСПОРТНОЙ ИНФРАСТРУКТУР</w:t>
      </w:r>
      <w:bookmarkEnd w:id="89"/>
    </w:p>
    <w:p w:rsidR="002B222D" w:rsidRPr="00406F5D" w:rsidRDefault="002B222D" w:rsidP="002B222D">
      <w:pPr>
        <w:ind w:right="-1"/>
        <w:jc w:val="center"/>
        <w:rPr>
          <w:b/>
          <w:sz w:val="24"/>
          <w:szCs w:val="24"/>
        </w:rPr>
      </w:pPr>
    </w:p>
    <w:p w:rsidR="002B222D" w:rsidRPr="00406F5D" w:rsidRDefault="00924F26" w:rsidP="002B222D">
      <w:pPr>
        <w:pStyle w:val="3"/>
        <w:jc w:val="center"/>
        <w:rPr>
          <w:rFonts w:ascii="Times New Roman" w:hAnsi="Times New Roman" w:cs="Times New Roman"/>
          <w:color w:val="auto"/>
          <w:sz w:val="24"/>
          <w:szCs w:val="24"/>
          <w:u w:val="single"/>
        </w:rPr>
      </w:pPr>
      <w:bookmarkStart w:id="90" w:name="_Toc27226131"/>
      <w:r w:rsidRPr="00406F5D">
        <w:rPr>
          <w:rFonts w:ascii="Times New Roman" w:hAnsi="Times New Roman" w:cs="Times New Roman"/>
          <w:color w:val="auto"/>
          <w:sz w:val="24"/>
          <w:szCs w:val="24"/>
          <w:u w:val="single"/>
        </w:rPr>
        <w:t>ПРОИЗВОДСТВЕННАЯ ЗОНА</w:t>
      </w:r>
      <w:r w:rsidR="002B222D" w:rsidRPr="00406F5D">
        <w:rPr>
          <w:rFonts w:ascii="Times New Roman" w:hAnsi="Times New Roman" w:cs="Times New Roman"/>
          <w:color w:val="auto"/>
          <w:sz w:val="24"/>
          <w:szCs w:val="24"/>
          <w:u w:val="single"/>
        </w:rPr>
        <w:t xml:space="preserve"> (П</w:t>
      </w:r>
      <w:r w:rsidR="00FB0006" w:rsidRPr="00406F5D">
        <w:rPr>
          <w:rFonts w:ascii="Times New Roman" w:hAnsi="Times New Roman" w:cs="Times New Roman"/>
          <w:color w:val="auto"/>
          <w:sz w:val="24"/>
          <w:szCs w:val="24"/>
          <w:u w:val="single"/>
        </w:rPr>
        <w:t>З</w:t>
      </w:r>
      <w:r w:rsidR="00B9078C" w:rsidRPr="00406F5D">
        <w:rPr>
          <w:rFonts w:ascii="Times New Roman" w:hAnsi="Times New Roman" w:cs="Times New Roman"/>
          <w:color w:val="auto"/>
          <w:sz w:val="24"/>
          <w:szCs w:val="24"/>
          <w:u w:val="single"/>
        </w:rPr>
        <w:t>-1</w:t>
      </w:r>
      <w:r w:rsidR="002B222D" w:rsidRPr="00406F5D">
        <w:rPr>
          <w:rFonts w:ascii="Times New Roman" w:hAnsi="Times New Roman" w:cs="Times New Roman"/>
          <w:color w:val="auto"/>
          <w:sz w:val="24"/>
          <w:szCs w:val="24"/>
          <w:u w:val="single"/>
        </w:rPr>
        <w:t>)</w:t>
      </w:r>
      <w:bookmarkEnd w:id="90"/>
    </w:p>
    <w:p w:rsidR="002B222D" w:rsidRPr="00406F5D" w:rsidRDefault="002B222D" w:rsidP="002B222D">
      <w:pPr>
        <w:autoSpaceDE w:val="0"/>
        <w:autoSpaceDN w:val="0"/>
        <w:adjustRightInd w:val="0"/>
        <w:ind w:left="426" w:right="301"/>
        <w:contextualSpacing/>
        <w:rPr>
          <w:b/>
          <w:sz w:val="24"/>
          <w:szCs w:val="24"/>
          <w:u w:val="single"/>
        </w:rPr>
      </w:pPr>
    </w:p>
    <w:p w:rsidR="002B222D" w:rsidRPr="00406F5D" w:rsidRDefault="002B222D" w:rsidP="00F83461">
      <w:pPr>
        <w:ind w:firstLine="567"/>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F72FB5" w:rsidRPr="00406F5D" w:rsidTr="00CF147E">
        <w:trPr>
          <w:trHeight w:val="1640"/>
          <w:tblHeader/>
        </w:trPr>
        <w:tc>
          <w:tcPr>
            <w:tcW w:w="2430" w:type="dxa"/>
            <w:vAlign w:val="center"/>
          </w:tcPr>
          <w:p w:rsidR="00F72FB5" w:rsidRPr="00406F5D" w:rsidRDefault="00F72FB5" w:rsidP="008D4B5B">
            <w:pPr>
              <w:jc w:val="center"/>
              <w:rPr>
                <w:sz w:val="20"/>
                <w:szCs w:val="20"/>
              </w:rPr>
            </w:pPr>
            <w:r w:rsidRPr="00406F5D">
              <w:rPr>
                <w:sz w:val="20"/>
                <w:szCs w:val="20"/>
              </w:rPr>
              <w:t>ВИДЫ ИСПОЛЬЗОВАНИЯ</w:t>
            </w:r>
          </w:p>
          <w:p w:rsidR="00F72FB5" w:rsidRPr="00406F5D" w:rsidRDefault="00F72FB5" w:rsidP="008D4B5B">
            <w:pPr>
              <w:jc w:val="center"/>
              <w:rPr>
                <w:sz w:val="20"/>
                <w:szCs w:val="20"/>
              </w:rPr>
            </w:pPr>
            <w:r w:rsidRPr="00406F5D">
              <w:rPr>
                <w:sz w:val="20"/>
                <w:szCs w:val="20"/>
              </w:rPr>
              <w:t>ЗЕМЕЛЬНОГО УЧАСТКА</w:t>
            </w:r>
          </w:p>
        </w:tc>
        <w:tc>
          <w:tcPr>
            <w:tcW w:w="2835" w:type="dxa"/>
            <w:vAlign w:val="center"/>
          </w:tcPr>
          <w:p w:rsidR="00F72FB5" w:rsidRPr="00406F5D" w:rsidRDefault="00F72FB5" w:rsidP="008D4B5B">
            <w:pPr>
              <w:jc w:val="center"/>
              <w:rPr>
                <w:sz w:val="20"/>
                <w:szCs w:val="20"/>
              </w:rPr>
            </w:pPr>
            <w:r w:rsidRPr="00406F5D">
              <w:rPr>
                <w:sz w:val="20"/>
                <w:szCs w:val="20"/>
              </w:rPr>
              <w:t>ОПИСАНИЕ ВИДА РАЗРЕШЕННОГО ИСПОЛЬЗОВАНИЯ ЗЕМЕЛЬНОГО УЧАСТКА</w:t>
            </w:r>
          </w:p>
        </w:tc>
        <w:tc>
          <w:tcPr>
            <w:tcW w:w="2532" w:type="dxa"/>
            <w:vAlign w:val="center"/>
          </w:tcPr>
          <w:p w:rsidR="00F72FB5" w:rsidRPr="00406F5D" w:rsidRDefault="00F72FB5" w:rsidP="008D4B5B">
            <w:pPr>
              <w:jc w:val="center"/>
              <w:rPr>
                <w:sz w:val="20"/>
                <w:szCs w:val="20"/>
              </w:rPr>
            </w:pPr>
            <w:r>
              <w:rPr>
                <w:sz w:val="20"/>
                <w:szCs w:val="20"/>
              </w:rPr>
              <w:t>ВИДЫ ОБЪЕКТОВ</w:t>
            </w:r>
          </w:p>
          <w:p w:rsidR="00F72FB5" w:rsidRPr="00406F5D" w:rsidRDefault="00F72FB5" w:rsidP="008D4B5B">
            <w:pPr>
              <w:jc w:val="center"/>
              <w:rPr>
                <w:sz w:val="20"/>
                <w:szCs w:val="20"/>
              </w:rPr>
            </w:pPr>
            <w:r w:rsidRPr="00406F5D">
              <w:rPr>
                <w:sz w:val="20"/>
                <w:szCs w:val="20"/>
              </w:rPr>
              <w:t>КАПИТАЛЬНОГО СТРОИТЕЛЬСТВА И ИНЫЕ ВИДЫ</w:t>
            </w:r>
          </w:p>
          <w:p w:rsidR="00F72FB5" w:rsidRPr="00406F5D" w:rsidRDefault="00F72FB5" w:rsidP="008D4B5B">
            <w:pPr>
              <w:jc w:val="center"/>
              <w:rPr>
                <w:sz w:val="20"/>
                <w:szCs w:val="20"/>
              </w:rPr>
            </w:pPr>
            <w:r w:rsidRPr="00406F5D">
              <w:rPr>
                <w:sz w:val="20"/>
                <w:szCs w:val="20"/>
              </w:rPr>
              <w:t>ОБЪЕКТОВ</w:t>
            </w:r>
          </w:p>
        </w:tc>
        <w:tc>
          <w:tcPr>
            <w:tcW w:w="3969" w:type="dxa"/>
            <w:shd w:val="clear" w:color="auto" w:fill="auto"/>
            <w:vAlign w:val="center"/>
          </w:tcPr>
          <w:p w:rsidR="00F72FB5" w:rsidRPr="00406F5D" w:rsidRDefault="00F72FB5" w:rsidP="008D4B5B">
            <w:pPr>
              <w:jc w:val="center"/>
              <w:rPr>
                <w:sz w:val="20"/>
                <w:szCs w:val="20"/>
              </w:rPr>
            </w:pPr>
            <w:r w:rsidRPr="00F72FB5">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F72FB5" w:rsidRPr="00406F5D" w:rsidRDefault="00F72FB5" w:rsidP="008D4B5B">
            <w:pPr>
              <w:jc w:val="center"/>
              <w:rPr>
                <w:sz w:val="20"/>
                <w:szCs w:val="20"/>
              </w:rPr>
            </w:pPr>
            <w:r w:rsidRPr="00406F5D">
              <w:rPr>
                <w:sz w:val="20"/>
                <w:szCs w:val="20"/>
              </w:rPr>
              <w:t>ОСОБЫЕ УСЛОВИЯ РЕАЛИЗАЦИИ РЕГЛАМЕНТА</w:t>
            </w:r>
          </w:p>
        </w:tc>
      </w:tr>
      <w:tr w:rsidR="00497C9F" w:rsidRPr="00406F5D" w:rsidTr="00F72FB5">
        <w:trPr>
          <w:tblHeader/>
        </w:trPr>
        <w:tc>
          <w:tcPr>
            <w:tcW w:w="2430" w:type="dxa"/>
            <w:vAlign w:val="center"/>
          </w:tcPr>
          <w:p w:rsidR="00497C9F" w:rsidRPr="00406F5D" w:rsidRDefault="00497C9F" w:rsidP="008D4B5B">
            <w:pPr>
              <w:jc w:val="center"/>
              <w:rPr>
                <w:sz w:val="20"/>
                <w:szCs w:val="20"/>
              </w:rPr>
            </w:pPr>
            <w:r w:rsidRPr="00406F5D">
              <w:rPr>
                <w:sz w:val="20"/>
                <w:szCs w:val="20"/>
              </w:rPr>
              <w:t>1</w:t>
            </w:r>
          </w:p>
        </w:tc>
        <w:tc>
          <w:tcPr>
            <w:tcW w:w="2835" w:type="dxa"/>
            <w:vAlign w:val="center"/>
          </w:tcPr>
          <w:p w:rsidR="00497C9F" w:rsidRPr="00406F5D" w:rsidRDefault="00497C9F" w:rsidP="008D4B5B">
            <w:pPr>
              <w:jc w:val="center"/>
              <w:rPr>
                <w:sz w:val="20"/>
                <w:szCs w:val="20"/>
              </w:rPr>
            </w:pPr>
            <w:r w:rsidRPr="00406F5D">
              <w:rPr>
                <w:sz w:val="20"/>
                <w:szCs w:val="20"/>
              </w:rPr>
              <w:t>2</w:t>
            </w:r>
          </w:p>
        </w:tc>
        <w:tc>
          <w:tcPr>
            <w:tcW w:w="2532" w:type="dxa"/>
            <w:shd w:val="clear" w:color="auto" w:fill="auto"/>
            <w:vAlign w:val="center"/>
          </w:tcPr>
          <w:p w:rsidR="00497C9F" w:rsidRPr="00406F5D" w:rsidRDefault="00497C9F" w:rsidP="008D4B5B">
            <w:pPr>
              <w:jc w:val="center"/>
              <w:rPr>
                <w:sz w:val="20"/>
                <w:szCs w:val="20"/>
              </w:rPr>
            </w:pPr>
            <w:r w:rsidRPr="00406F5D">
              <w:rPr>
                <w:sz w:val="20"/>
                <w:szCs w:val="20"/>
              </w:rPr>
              <w:t>3</w:t>
            </w:r>
          </w:p>
        </w:tc>
        <w:tc>
          <w:tcPr>
            <w:tcW w:w="3969" w:type="dxa"/>
            <w:shd w:val="clear" w:color="auto" w:fill="auto"/>
            <w:vAlign w:val="center"/>
          </w:tcPr>
          <w:p w:rsidR="00497C9F" w:rsidRPr="00406F5D" w:rsidRDefault="00497C9F" w:rsidP="008D4B5B">
            <w:pPr>
              <w:jc w:val="center"/>
              <w:rPr>
                <w:sz w:val="20"/>
                <w:szCs w:val="20"/>
              </w:rPr>
            </w:pPr>
            <w:r w:rsidRPr="00406F5D">
              <w:rPr>
                <w:sz w:val="20"/>
                <w:szCs w:val="20"/>
              </w:rPr>
              <w:t>4</w:t>
            </w:r>
          </w:p>
        </w:tc>
        <w:tc>
          <w:tcPr>
            <w:tcW w:w="3261" w:type="dxa"/>
            <w:shd w:val="clear" w:color="auto" w:fill="auto"/>
            <w:vAlign w:val="center"/>
          </w:tcPr>
          <w:p w:rsidR="00497C9F" w:rsidRPr="00406F5D" w:rsidRDefault="00497C9F" w:rsidP="008D4B5B">
            <w:pPr>
              <w:jc w:val="center"/>
              <w:rPr>
                <w:sz w:val="20"/>
                <w:szCs w:val="20"/>
              </w:rPr>
            </w:pPr>
            <w:r w:rsidRPr="00406F5D">
              <w:rPr>
                <w:sz w:val="20"/>
                <w:szCs w:val="20"/>
              </w:rPr>
              <w:t>5</w:t>
            </w:r>
          </w:p>
        </w:tc>
      </w:tr>
      <w:tr w:rsidR="00B00A44" w:rsidRPr="00406F5D" w:rsidTr="00F72FB5">
        <w:trPr>
          <w:trHeight w:val="449"/>
        </w:trPr>
        <w:tc>
          <w:tcPr>
            <w:tcW w:w="2430" w:type="dxa"/>
            <w:tcBorders>
              <w:bottom w:val="single" w:sz="12" w:space="0" w:color="auto"/>
            </w:tcBorders>
          </w:tcPr>
          <w:p w:rsidR="00B00A44" w:rsidRPr="00406F5D" w:rsidRDefault="00B00A44" w:rsidP="00B00A44">
            <w:pPr>
              <w:rPr>
                <w:sz w:val="20"/>
                <w:szCs w:val="20"/>
              </w:rPr>
            </w:pPr>
            <w:r w:rsidRPr="00406F5D">
              <w:rPr>
                <w:sz w:val="20"/>
                <w:szCs w:val="20"/>
              </w:rPr>
              <w:t>Недропользование 6.1.</w:t>
            </w:r>
          </w:p>
        </w:tc>
        <w:tc>
          <w:tcPr>
            <w:tcW w:w="2835" w:type="dxa"/>
            <w:tcBorders>
              <w:bottom w:val="single" w:sz="12" w:space="0" w:color="auto"/>
            </w:tcBorders>
          </w:tcPr>
          <w:p w:rsidR="00B00A44" w:rsidRPr="00406F5D" w:rsidRDefault="00B00A44" w:rsidP="00B00A44">
            <w:pPr>
              <w:tabs>
                <w:tab w:val="left" w:pos="142"/>
              </w:tabs>
              <w:overflowPunct w:val="0"/>
              <w:autoSpaceDE w:val="0"/>
              <w:autoSpaceDN w:val="0"/>
              <w:adjustRightInd w:val="0"/>
              <w:jc w:val="both"/>
              <w:rPr>
                <w:rFonts w:eastAsia="DengXian"/>
                <w:sz w:val="20"/>
                <w:szCs w:val="20"/>
              </w:rPr>
            </w:pPr>
            <w:r w:rsidRPr="00406F5D">
              <w:rPr>
                <w:rFonts w:eastAsia="DengXian"/>
                <w:sz w:val="20"/>
                <w:szCs w:val="20"/>
              </w:rPr>
              <w:t>Осуществление геологических изысканий;</w:t>
            </w:r>
          </w:p>
          <w:p w:rsidR="00B00A44" w:rsidRPr="00406F5D" w:rsidRDefault="00B00A44" w:rsidP="00B00A44">
            <w:pPr>
              <w:tabs>
                <w:tab w:val="left" w:pos="142"/>
              </w:tabs>
              <w:overflowPunct w:val="0"/>
              <w:autoSpaceDE w:val="0"/>
              <w:autoSpaceDN w:val="0"/>
              <w:adjustRightInd w:val="0"/>
              <w:jc w:val="both"/>
              <w:rPr>
                <w:rFonts w:eastAsia="DengXian"/>
                <w:sz w:val="20"/>
                <w:szCs w:val="20"/>
              </w:rPr>
            </w:pPr>
            <w:r w:rsidRPr="00406F5D">
              <w:rPr>
                <w:rFonts w:eastAsia="DengXian"/>
                <w:sz w:val="20"/>
                <w:szCs w:val="20"/>
              </w:rPr>
              <w:t>добыча недр открытым (карьеры, отвалы) и закрытым (шахты, скважины) способами;</w:t>
            </w:r>
          </w:p>
          <w:p w:rsidR="00B00A44" w:rsidRPr="00406F5D" w:rsidRDefault="00B00A44" w:rsidP="00B00A44">
            <w:pPr>
              <w:tabs>
                <w:tab w:val="left" w:pos="142"/>
              </w:tabs>
              <w:overflowPunct w:val="0"/>
              <w:autoSpaceDE w:val="0"/>
              <w:autoSpaceDN w:val="0"/>
              <w:adjustRightInd w:val="0"/>
              <w:jc w:val="both"/>
              <w:rPr>
                <w:rFonts w:eastAsia="DengXian"/>
                <w:sz w:val="20"/>
                <w:szCs w:val="20"/>
              </w:rPr>
            </w:pPr>
            <w:r w:rsidRPr="00406F5D">
              <w:rPr>
                <w:rFonts w:eastAsia="DengXian"/>
                <w:sz w:val="20"/>
                <w:szCs w:val="20"/>
              </w:rPr>
              <w:t>размещение объектов капитального строительства, в том числе подземных, в целях добычи недр;</w:t>
            </w:r>
          </w:p>
          <w:p w:rsidR="00B00A44" w:rsidRPr="00406F5D" w:rsidRDefault="00B00A44" w:rsidP="00B00A44">
            <w:pPr>
              <w:rPr>
                <w:sz w:val="20"/>
                <w:szCs w:val="20"/>
              </w:rPr>
            </w:pPr>
            <w:r w:rsidRPr="00406F5D">
              <w:rPr>
                <w:rFonts w:eastAsia="DengXian"/>
                <w:sz w:val="20"/>
                <w:szCs w:val="20"/>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32" w:type="dxa"/>
            <w:tcBorders>
              <w:bottom w:val="single" w:sz="12" w:space="0" w:color="auto"/>
            </w:tcBorders>
            <w:shd w:val="clear" w:color="auto" w:fill="auto"/>
          </w:tcPr>
          <w:p w:rsidR="00B00A44" w:rsidRPr="00406F5D" w:rsidRDefault="00B00A44" w:rsidP="00B00A44">
            <w:pPr>
              <w:rPr>
                <w:sz w:val="20"/>
                <w:szCs w:val="20"/>
              </w:rPr>
            </w:pPr>
            <w:r w:rsidRPr="00406F5D">
              <w:rPr>
                <w:sz w:val="20"/>
                <w:szCs w:val="20"/>
              </w:rPr>
              <w:t>Объекты недропользования</w:t>
            </w:r>
          </w:p>
        </w:tc>
        <w:tc>
          <w:tcPr>
            <w:tcW w:w="3969" w:type="dxa"/>
            <w:vMerge w:val="restart"/>
            <w:tcBorders>
              <w:bottom w:val="single" w:sz="12" w:space="0" w:color="auto"/>
            </w:tcBorders>
            <w:shd w:val="clear" w:color="auto" w:fill="auto"/>
          </w:tcPr>
          <w:p w:rsidR="00B00A44" w:rsidRPr="00406F5D" w:rsidRDefault="00B00A44" w:rsidP="00B00A44">
            <w:pPr>
              <w:rPr>
                <w:sz w:val="20"/>
                <w:szCs w:val="20"/>
              </w:rPr>
            </w:pPr>
            <w:r w:rsidRPr="00406F5D">
              <w:rPr>
                <w:sz w:val="20"/>
                <w:szCs w:val="20"/>
              </w:rPr>
              <w:t>1.Предельные размеры земельного участка не устанавливаются</w:t>
            </w:r>
          </w:p>
          <w:p w:rsidR="00B00A44" w:rsidRPr="00406F5D" w:rsidRDefault="00B00A44" w:rsidP="00B00A44">
            <w:pPr>
              <w:rPr>
                <w:sz w:val="20"/>
                <w:szCs w:val="20"/>
              </w:rPr>
            </w:pPr>
            <w:r w:rsidRPr="00406F5D">
              <w:rPr>
                <w:sz w:val="20"/>
                <w:szCs w:val="20"/>
              </w:rPr>
              <w:t>2.Минимальный отступ от границ земельного участка – 3м.</w:t>
            </w:r>
          </w:p>
          <w:p w:rsidR="00B00A44" w:rsidRPr="00406F5D" w:rsidRDefault="00B00A44" w:rsidP="00B00A44">
            <w:pPr>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B00A44" w:rsidRPr="00406F5D" w:rsidRDefault="00B00A44" w:rsidP="00B00A44">
            <w:pPr>
              <w:rPr>
                <w:sz w:val="20"/>
                <w:szCs w:val="20"/>
              </w:rPr>
            </w:pPr>
            <w:r w:rsidRPr="00406F5D">
              <w:rPr>
                <w:sz w:val="20"/>
                <w:szCs w:val="20"/>
              </w:rPr>
              <w:t>4.Максимальный процент застройки не устанавливается.</w:t>
            </w:r>
          </w:p>
          <w:p w:rsidR="00B00A44" w:rsidRPr="00406F5D" w:rsidRDefault="00B00A44" w:rsidP="00B00A44">
            <w:pPr>
              <w:rPr>
                <w:sz w:val="20"/>
                <w:szCs w:val="20"/>
              </w:rPr>
            </w:pPr>
          </w:p>
          <w:p w:rsidR="00B00A44" w:rsidRPr="00406F5D" w:rsidRDefault="00B00A44" w:rsidP="00B00A44">
            <w:pPr>
              <w:rPr>
                <w:sz w:val="20"/>
                <w:szCs w:val="20"/>
              </w:rPr>
            </w:pPr>
            <w:r w:rsidRPr="00406F5D">
              <w:rPr>
                <w:sz w:val="20"/>
                <w:szCs w:val="20"/>
              </w:rPr>
              <w:t xml:space="preserve"> </w:t>
            </w:r>
          </w:p>
        </w:tc>
        <w:tc>
          <w:tcPr>
            <w:tcW w:w="3261" w:type="dxa"/>
            <w:vMerge w:val="restart"/>
            <w:tcBorders>
              <w:bottom w:val="single" w:sz="12" w:space="0" w:color="auto"/>
            </w:tcBorders>
            <w:shd w:val="clear" w:color="auto" w:fill="auto"/>
          </w:tcPr>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rPr>
                <w:sz w:val="20"/>
                <w:szCs w:val="20"/>
              </w:rPr>
            </w:pPr>
            <w:proofErr w:type="gramStart"/>
            <w:r w:rsidRPr="00406F5D">
              <w:rPr>
                <w:sz w:val="20"/>
                <w:szCs w:val="20"/>
              </w:rPr>
              <w:t>В  полосе</w:t>
            </w:r>
            <w:proofErr w:type="gramEnd"/>
            <w:r w:rsidRPr="00406F5D">
              <w:rPr>
                <w:sz w:val="20"/>
                <w:szCs w:val="20"/>
              </w:rPr>
              <w:t xml:space="preserve">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B00A44" w:rsidRPr="00406F5D" w:rsidRDefault="00B00A44" w:rsidP="00B00A44">
            <w:pPr>
              <w:rPr>
                <w:sz w:val="20"/>
                <w:szCs w:val="20"/>
              </w:rPr>
            </w:pPr>
            <w:r w:rsidRPr="00406F5D">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B00A44" w:rsidRPr="00406F5D" w:rsidRDefault="00B00A44" w:rsidP="00B00A44">
            <w:pPr>
              <w:rPr>
                <w:sz w:val="20"/>
                <w:szCs w:val="20"/>
              </w:rPr>
            </w:pPr>
          </w:p>
        </w:tc>
      </w:tr>
      <w:tr w:rsidR="00B00A44" w:rsidRPr="00406F5D" w:rsidTr="00F72FB5">
        <w:trPr>
          <w:trHeight w:val="1541"/>
        </w:trPr>
        <w:tc>
          <w:tcPr>
            <w:tcW w:w="2430" w:type="dxa"/>
            <w:tcBorders>
              <w:bottom w:val="single" w:sz="12" w:space="0" w:color="auto"/>
            </w:tcBorders>
          </w:tcPr>
          <w:p w:rsidR="00B00A44" w:rsidRPr="00406F5D" w:rsidRDefault="00B00A44" w:rsidP="00B00A44">
            <w:pPr>
              <w:rPr>
                <w:sz w:val="20"/>
                <w:szCs w:val="20"/>
              </w:rPr>
            </w:pPr>
            <w:r w:rsidRPr="00406F5D">
              <w:rPr>
                <w:sz w:val="20"/>
                <w:szCs w:val="20"/>
              </w:rPr>
              <w:t>Энергетика 6.7.</w:t>
            </w:r>
          </w:p>
        </w:tc>
        <w:tc>
          <w:tcPr>
            <w:tcW w:w="2835" w:type="dxa"/>
            <w:tcBorders>
              <w:bottom w:val="single" w:sz="12" w:space="0" w:color="auto"/>
            </w:tcBorders>
          </w:tcPr>
          <w:p w:rsidR="00B00A44" w:rsidRPr="00406F5D" w:rsidRDefault="00B00A44" w:rsidP="00B00A44">
            <w:pPr>
              <w:autoSpaceDE w:val="0"/>
              <w:autoSpaceDN w:val="0"/>
              <w:adjustRightInd w:val="0"/>
              <w:rPr>
                <w:rFonts w:eastAsiaTheme="minorHAnsi"/>
                <w:sz w:val="20"/>
                <w:szCs w:val="20"/>
                <w:lang w:eastAsia="en-US"/>
              </w:rPr>
            </w:pPr>
            <w:r w:rsidRPr="00406F5D">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06F5D">
              <w:rPr>
                <w:rFonts w:eastAsiaTheme="minorHAnsi"/>
                <w:sz w:val="20"/>
                <w:szCs w:val="20"/>
                <w:lang w:eastAsia="en-US"/>
              </w:rPr>
              <w:t>золоотвалов</w:t>
            </w:r>
            <w:proofErr w:type="spellEnd"/>
            <w:r w:rsidRPr="00406F5D">
              <w:rPr>
                <w:rFonts w:eastAsiaTheme="minorHAnsi"/>
                <w:sz w:val="20"/>
                <w:szCs w:val="20"/>
                <w:lang w:eastAsia="en-US"/>
              </w:rPr>
              <w:t>,</w:t>
            </w:r>
          </w:p>
          <w:p w:rsidR="00B00A44" w:rsidRPr="00406F5D" w:rsidRDefault="00B00A44" w:rsidP="00B00A44">
            <w:pPr>
              <w:autoSpaceDE w:val="0"/>
              <w:autoSpaceDN w:val="0"/>
              <w:adjustRightInd w:val="0"/>
              <w:rPr>
                <w:rFonts w:eastAsiaTheme="minorHAnsi"/>
                <w:sz w:val="20"/>
                <w:szCs w:val="20"/>
                <w:lang w:eastAsia="en-US"/>
              </w:rPr>
            </w:pPr>
            <w:r w:rsidRPr="00406F5D">
              <w:rPr>
                <w:rFonts w:eastAsiaTheme="minorHAnsi"/>
                <w:sz w:val="20"/>
                <w:szCs w:val="20"/>
                <w:lang w:eastAsia="en-US"/>
              </w:rPr>
              <w:t>гидротехнических сооружений);</w:t>
            </w:r>
          </w:p>
          <w:p w:rsidR="00B00A44" w:rsidRPr="00406F5D" w:rsidRDefault="00B00A44" w:rsidP="00B00A44">
            <w:pPr>
              <w:autoSpaceDE w:val="0"/>
              <w:autoSpaceDN w:val="0"/>
              <w:adjustRightInd w:val="0"/>
              <w:rPr>
                <w:sz w:val="20"/>
                <w:szCs w:val="20"/>
              </w:rPr>
            </w:pPr>
            <w:r w:rsidRPr="00406F5D">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532" w:type="dxa"/>
            <w:tcBorders>
              <w:bottom w:val="single" w:sz="12" w:space="0" w:color="auto"/>
            </w:tcBorders>
            <w:shd w:val="clear" w:color="auto" w:fill="auto"/>
          </w:tcPr>
          <w:p w:rsidR="00B00A44" w:rsidRPr="00406F5D" w:rsidRDefault="00B00A44" w:rsidP="00B00A44">
            <w:pPr>
              <w:rPr>
                <w:sz w:val="20"/>
                <w:szCs w:val="20"/>
              </w:rPr>
            </w:pPr>
            <w:r w:rsidRPr="00406F5D">
              <w:rPr>
                <w:sz w:val="20"/>
                <w:szCs w:val="20"/>
              </w:rPr>
              <w:t>Объекты энергетики</w:t>
            </w:r>
          </w:p>
        </w:tc>
        <w:tc>
          <w:tcPr>
            <w:tcW w:w="3969" w:type="dxa"/>
            <w:vMerge/>
            <w:tcBorders>
              <w:bottom w:val="single" w:sz="12" w:space="0" w:color="auto"/>
            </w:tcBorders>
            <w:shd w:val="clear" w:color="auto" w:fill="auto"/>
          </w:tcPr>
          <w:p w:rsidR="00B00A44" w:rsidRPr="00406F5D" w:rsidRDefault="00B00A44" w:rsidP="00B00A44">
            <w:pPr>
              <w:rPr>
                <w:sz w:val="20"/>
                <w:szCs w:val="20"/>
              </w:rPr>
            </w:pPr>
          </w:p>
        </w:tc>
        <w:tc>
          <w:tcPr>
            <w:tcW w:w="3261" w:type="dxa"/>
            <w:vMerge/>
            <w:tcBorders>
              <w:bottom w:val="single" w:sz="12" w:space="0" w:color="auto"/>
            </w:tcBorders>
            <w:shd w:val="clear" w:color="auto" w:fill="auto"/>
          </w:tcPr>
          <w:p w:rsidR="00B00A44" w:rsidRPr="00406F5D" w:rsidRDefault="00B00A44" w:rsidP="00B00A44">
            <w:pPr>
              <w:rPr>
                <w:sz w:val="20"/>
                <w:szCs w:val="20"/>
              </w:rPr>
            </w:pPr>
          </w:p>
        </w:tc>
      </w:tr>
      <w:tr w:rsidR="00B00A44" w:rsidRPr="00406F5D" w:rsidTr="00F72FB5">
        <w:tc>
          <w:tcPr>
            <w:tcW w:w="2430" w:type="dxa"/>
          </w:tcPr>
          <w:p w:rsidR="00B00A44" w:rsidRPr="00406F5D" w:rsidRDefault="00B00A44" w:rsidP="00B00A44">
            <w:pPr>
              <w:rPr>
                <w:rFonts w:eastAsia="Arial"/>
                <w:sz w:val="20"/>
                <w:szCs w:val="20"/>
              </w:rPr>
            </w:pPr>
            <w:r w:rsidRPr="00406F5D">
              <w:rPr>
                <w:rFonts w:eastAsia="Arial"/>
                <w:sz w:val="20"/>
                <w:szCs w:val="20"/>
              </w:rPr>
              <w:t>Пищевая промышленность 6.4.</w:t>
            </w:r>
          </w:p>
        </w:tc>
        <w:tc>
          <w:tcPr>
            <w:tcW w:w="2835" w:type="dxa"/>
          </w:tcPr>
          <w:p w:rsidR="00B00A44" w:rsidRPr="00406F5D" w:rsidRDefault="00B00A44" w:rsidP="00B00A44">
            <w:pPr>
              <w:rPr>
                <w:sz w:val="20"/>
                <w:szCs w:val="20"/>
              </w:rPr>
            </w:pPr>
            <w:r w:rsidRPr="00406F5D">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32" w:type="dxa"/>
            <w:shd w:val="clear" w:color="auto" w:fill="auto"/>
          </w:tcPr>
          <w:p w:rsidR="00B00A44" w:rsidRPr="00406F5D" w:rsidRDefault="00B00A44" w:rsidP="00B00A44">
            <w:pPr>
              <w:rPr>
                <w:sz w:val="20"/>
                <w:szCs w:val="20"/>
              </w:rPr>
            </w:pPr>
            <w:r w:rsidRPr="00406F5D">
              <w:rPr>
                <w:sz w:val="20"/>
                <w:szCs w:val="20"/>
              </w:rPr>
              <w:t xml:space="preserve">Промышленные объекты и производства по обработке пищевых продуктов и вкусовых веществ </w:t>
            </w:r>
          </w:p>
          <w:p w:rsidR="00B00A44" w:rsidRPr="00406F5D" w:rsidRDefault="00B00A44" w:rsidP="00B00A44">
            <w:pPr>
              <w:rPr>
                <w:sz w:val="20"/>
                <w:szCs w:val="20"/>
              </w:rPr>
            </w:pP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tcPr>
          <w:p w:rsidR="00B00A44" w:rsidRPr="00406F5D" w:rsidRDefault="00B00A44" w:rsidP="00B00A44">
            <w:pPr>
              <w:rPr>
                <w:sz w:val="20"/>
                <w:szCs w:val="20"/>
              </w:rPr>
            </w:pPr>
            <w:r w:rsidRPr="00406F5D">
              <w:rPr>
                <w:sz w:val="20"/>
                <w:szCs w:val="20"/>
              </w:rPr>
              <w:t>Строительная промышленность 6.6.</w:t>
            </w:r>
          </w:p>
        </w:tc>
        <w:tc>
          <w:tcPr>
            <w:tcW w:w="2835" w:type="dxa"/>
          </w:tcPr>
          <w:p w:rsidR="00B00A44" w:rsidRPr="00406F5D" w:rsidRDefault="00B00A44" w:rsidP="00B00A44">
            <w:pPr>
              <w:rPr>
                <w:sz w:val="20"/>
                <w:szCs w:val="20"/>
              </w:rPr>
            </w:pPr>
            <w:r w:rsidRPr="00406F5D">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32" w:type="dxa"/>
            <w:shd w:val="clear" w:color="auto" w:fill="auto"/>
          </w:tcPr>
          <w:p w:rsidR="00B00A44" w:rsidRPr="00406F5D" w:rsidRDefault="00B00A44" w:rsidP="00B00A44">
            <w:pPr>
              <w:rPr>
                <w:sz w:val="20"/>
                <w:szCs w:val="20"/>
              </w:rPr>
            </w:pPr>
            <w:r w:rsidRPr="00406F5D">
              <w:rPr>
                <w:sz w:val="20"/>
                <w:szCs w:val="20"/>
              </w:rPr>
              <w:t>Объекты строительной промышленности</w:t>
            </w:r>
          </w:p>
          <w:p w:rsidR="00B00A44" w:rsidRPr="00406F5D" w:rsidRDefault="00B00A44" w:rsidP="00B00A44">
            <w:pPr>
              <w:rPr>
                <w:sz w:val="20"/>
                <w:szCs w:val="20"/>
              </w:rPr>
            </w:pP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tcPr>
          <w:p w:rsidR="00B00A44" w:rsidRPr="00406F5D" w:rsidRDefault="00B00A44" w:rsidP="00B00A44">
            <w:pPr>
              <w:rPr>
                <w:sz w:val="20"/>
                <w:szCs w:val="20"/>
              </w:rPr>
            </w:pPr>
            <w:r w:rsidRPr="00406F5D">
              <w:rPr>
                <w:sz w:val="20"/>
                <w:szCs w:val="20"/>
              </w:rPr>
              <w:t>Склады 6.9.</w:t>
            </w:r>
          </w:p>
        </w:tc>
        <w:tc>
          <w:tcPr>
            <w:tcW w:w="2835" w:type="dxa"/>
          </w:tcPr>
          <w:p w:rsidR="00B00A44" w:rsidRPr="00406F5D" w:rsidRDefault="00B00A44" w:rsidP="00B00A44">
            <w:pPr>
              <w:rPr>
                <w:sz w:val="20"/>
                <w:szCs w:val="20"/>
              </w:rPr>
            </w:pPr>
            <w:r w:rsidRPr="00406F5D">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32" w:type="dxa"/>
            <w:shd w:val="clear" w:color="auto" w:fill="auto"/>
          </w:tcPr>
          <w:p w:rsidR="00B00A44" w:rsidRPr="00406F5D" w:rsidRDefault="00B00A44" w:rsidP="00B00A44">
            <w:pPr>
              <w:rPr>
                <w:sz w:val="20"/>
                <w:szCs w:val="20"/>
              </w:rPr>
            </w:pPr>
            <w:r w:rsidRPr="00406F5D">
              <w:rPr>
                <w:sz w:val="20"/>
                <w:szCs w:val="20"/>
              </w:rPr>
              <w:t xml:space="preserve">Коммунальные </w:t>
            </w:r>
            <w:proofErr w:type="gramStart"/>
            <w:r w:rsidRPr="00406F5D">
              <w:rPr>
                <w:sz w:val="20"/>
                <w:szCs w:val="20"/>
              </w:rPr>
              <w:t>и  складские</w:t>
            </w:r>
            <w:proofErr w:type="gramEnd"/>
            <w:r w:rsidRPr="00406F5D">
              <w:rPr>
                <w:sz w:val="20"/>
                <w:szCs w:val="20"/>
              </w:rPr>
              <w:t xml:space="preserve"> объекты</w:t>
            </w:r>
          </w:p>
          <w:p w:rsidR="00B00A44" w:rsidRPr="00406F5D" w:rsidRDefault="00B00A44" w:rsidP="00B00A44">
            <w:pPr>
              <w:rPr>
                <w:sz w:val="20"/>
                <w:szCs w:val="20"/>
              </w:rPr>
            </w:pPr>
          </w:p>
        </w:tc>
        <w:tc>
          <w:tcPr>
            <w:tcW w:w="3969" w:type="dxa"/>
            <w:vMerge/>
            <w:shd w:val="clear" w:color="auto" w:fill="auto"/>
          </w:tcPr>
          <w:p w:rsidR="00B00A44" w:rsidRPr="00406F5D" w:rsidRDefault="00B00A44" w:rsidP="00B00A44">
            <w:pPr>
              <w:rPr>
                <w:sz w:val="20"/>
                <w:szCs w:val="20"/>
              </w:rPr>
            </w:pPr>
          </w:p>
        </w:tc>
        <w:tc>
          <w:tcPr>
            <w:tcW w:w="3261" w:type="dxa"/>
            <w:vMerge/>
            <w:shd w:val="clear" w:color="auto" w:fill="auto"/>
          </w:tcPr>
          <w:p w:rsidR="00B00A44" w:rsidRPr="00406F5D" w:rsidRDefault="00B00A44" w:rsidP="00B00A44">
            <w:pPr>
              <w:rPr>
                <w:sz w:val="20"/>
                <w:szCs w:val="20"/>
              </w:rPr>
            </w:pPr>
          </w:p>
        </w:tc>
      </w:tr>
      <w:tr w:rsidR="00B00A44" w:rsidRPr="00406F5D" w:rsidTr="00F72FB5">
        <w:tc>
          <w:tcPr>
            <w:tcW w:w="2430" w:type="dxa"/>
          </w:tcPr>
          <w:p w:rsidR="00B00A44" w:rsidRPr="00406F5D" w:rsidRDefault="00B00A44" w:rsidP="00B00A44">
            <w:pPr>
              <w:tabs>
                <w:tab w:val="left" w:pos="142"/>
              </w:tabs>
              <w:rPr>
                <w:sz w:val="20"/>
                <w:szCs w:val="20"/>
              </w:rPr>
            </w:pPr>
            <w:r w:rsidRPr="00406F5D">
              <w:rPr>
                <w:sz w:val="20"/>
                <w:szCs w:val="20"/>
              </w:rPr>
              <w:t>Земельные участки (территории) общего пользования 12.0</w:t>
            </w:r>
          </w:p>
        </w:tc>
        <w:tc>
          <w:tcPr>
            <w:tcW w:w="2835" w:type="dxa"/>
          </w:tcPr>
          <w:p w:rsidR="00B00A44" w:rsidRPr="00406F5D" w:rsidRDefault="00B00A44" w:rsidP="00B00A44">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B00A44" w:rsidRPr="00406F5D" w:rsidRDefault="00B00A44" w:rsidP="00B00A44">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B00A44" w:rsidRPr="00406F5D" w:rsidRDefault="00B00A44" w:rsidP="00B00A44">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B00A44" w:rsidRPr="00406F5D" w:rsidRDefault="00B00A44" w:rsidP="00B00A44">
            <w:pPr>
              <w:tabs>
                <w:tab w:val="left" w:pos="142"/>
              </w:tabs>
              <w:overflowPunct w:val="0"/>
              <w:autoSpaceDE w:val="0"/>
              <w:autoSpaceDN w:val="0"/>
              <w:adjustRightInd w:val="0"/>
              <w:rPr>
                <w:sz w:val="20"/>
                <w:szCs w:val="20"/>
              </w:rPr>
            </w:pPr>
          </w:p>
          <w:p w:rsidR="00B00A44" w:rsidRPr="00406F5D" w:rsidRDefault="00B00A44" w:rsidP="00B00A44">
            <w:pPr>
              <w:tabs>
                <w:tab w:val="left" w:pos="142"/>
              </w:tabs>
              <w:overflowPunct w:val="0"/>
              <w:autoSpaceDE w:val="0"/>
              <w:autoSpaceDN w:val="0"/>
              <w:adjustRightInd w:val="0"/>
              <w:rPr>
                <w:sz w:val="20"/>
                <w:szCs w:val="20"/>
              </w:rPr>
            </w:pPr>
          </w:p>
        </w:tc>
        <w:tc>
          <w:tcPr>
            <w:tcW w:w="3261" w:type="dxa"/>
            <w:shd w:val="clear" w:color="auto" w:fill="auto"/>
          </w:tcPr>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00A44" w:rsidRPr="00406F5D" w:rsidRDefault="00B00A44" w:rsidP="00B00A44">
            <w:pPr>
              <w:autoSpaceDE w:val="0"/>
              <w:autoSpaceDN w:val="0"/>
              <w:adjustRightInd w:val="0"/>
              <w:rPr>
                <w:sz w:val="20"/>
                <w:szCs w:val="20"/>
              </w:rPr>
            </w:pPr>
          </w:p>
        </w:tc>
      </w:tr>
      <w:tr w:rsidR="00B00A44" w:rsidRPr="00406F5D" w:rsidTr="00F72FB5">
        <w:tc>
          <w:tcPr>
            <w:tcW w:w="2430" w:type="dxa"/>
          </w:tcPr>
          <w:p w:rsidR="00B00A44" w:rsidRPr="00406F5D" w:rsidRDefault="00B00A44" w:rsidP="00B00A44">
            <w:pPr>
              <w:autoSpaceDE w:val="0"/>
              <w:autoSpaceDN w:val="0"/>
              <w:adjustRightInd w:val="0"/>
              <w:rPr>
                <w:bCs/>
                <w:sz w:val="20"/>
                <w:szCs w:val="20"/>
              </w:rPr>
            </w:pPr>
            <w:r w:rsidRPr="00406F5D">
              <w:rPr>
                <w:bCs/>
                <w:sz w:val="20"/>
                <w:szCs w:val="20"/>
              </w:rPr>
              <w:t>Предоставление коммунальных услуг 3.1.1</w:t>
            </w:r>
          </w:p>
          <w:p w:rsidR="00B00A44" w:rsidRPr="00406F5D" w:rsidRDefault="00B00A44" w:rsidP="00B00A44">
            <w:pPr>
              <w:widowControl w:val="0"/>
              <w:autoSpaceDE w:val="0"/>
              <w:autoSpaceDN w:val="0"/>
              <w:adjustRightInd w:val="0"/>
              <w:jc w:val="both"/>
              <w:rPr>
                <w:sz w:val="20"/>
                <w:szCs w:val="20"/>
              </w:rPr>
            </w:pPr>
          </w:p>
        </w:tc>
        <w:tc>
          <w:tcPr>
            <w:tcW w:w="2835" w:type="dxa"/>
          </w:tcPr>
          <w:p w:rsidR="00B00A44" w:rsidRPr="00406F5D" w:rsidRDefault="00B00A44" w:rsidP="00B00A44">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B00A44" w:rsidRPr="00406F5D" w:rsidRDefault="00B00A44" w:rsidP="00B00A44">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B00A44" w:rsidRPr="00406F5D" w:rsidRDefault="00B00A44" w:rsidP="00B00A44">
            <w:pPr>
              <w:rPr>
                <w:sz w:val="20"/>
                <w:szCs w:val="20"/>
              </w:rPr>
            </w:pPr>
            <w:r w:rsidRPr="00406F5D">
              <w:rPr>
                <w:sz w:val="20"/>
                <w:szCs w:val="20"/>
              </w:rPr>
              <w:t>1.Предельные размеры земельных участков не устанавливаются.</w:t>
            </w:r>
          </w:p>
          <w:p w:rsidR="00B00A44" w:rsidRPr="00406F5D" w:rsidRDefault="00B00A44" w:rsidP="00B00A44">
            <w:pPr>
              <w:rPr>
                <w:sz w:val="20"/>
                <w:szCs w:val="20"/>
              </w:rPr>
            </w:pPr>
            <w:r w:rsidRPr="00406F5D">
              <w:rPr>
                <w:sz w:val="20"/>
                <w:szCs w:val="20"/>
              </w:rPr>
              <w:t>2.Минимальный отступ от границ земельного участка не устанавливается.</w:t>
            </w:r>
          </w:p>
          <w:p w:rsidR="00B00A44" w:rsidRPr="00406F5D" w:rsidRDefault="00B00A44" w:rsidP="00B00A44">
            <w:pPr>
              <w:rPr>
                <w:sz w:val="20"/>
                <w:szCs w:val="20"/>
              </w:rPr>
            </w:pPr>
            <w:r w:rsidRPr="00406F5D">
              <w:rPr>
                <w:sz w:val="20"/>
                <w:szCs w:val="20"/>
              </w:rPr>
              <w:t>3.Максимальное количество этажей- 1.</w:t>
            </w:r>
          </w:p>
          <w:p w:rsidR="00B00A44" w:rsidRPr="00406F5D" w:rsidRDefault="00B00A44" w:rsidP="00B00A44">
            <w:pPr>
              <w:rPr>
                <w:sz w:val="20"/>
                <w:szCs w:val="20"/>
              </w:rPr>
            </w:pPr>
            <w:r w:rsidRPr="00406F5D">
              <w:rPr>
                <w:sz w:val="20"/>
                <w:szCs w:val="20"/>
              </w:rPr>
              <w:t>4.Максимальный процент застройки не устанавливается.</w:t>
            </w:r>
          </w:p>
        </w:tc>
        <w:tc>
          <w:tcPr>
            <w:tcW w:w="3261" w:type="dxa"/>
            <w:shd w:val="clear" w:color="auto" w:fill="auto"/>
          </w:tcPr>
          <w:p w:rsidR="00B00A44" w:rsidRPr="00406F5D" w:rsidRDefault="00B00A44" w:rsidP="00B00A44">
            <w:pPr>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B00A44" w:rsidRPr="00406F5D" w:rsidRDefault="00B00A44" w:rsidP="00B00A44">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2B222D" w:rsidRPr="00406F5D" w:rsidRDefault="002B222D" w:rsidP="002B222D">
      <w:pPr>
        <w:rPr>
          <w:sz w:val="24"/>
          <w:szCs w:val="24"/>
        </w:rPr>
      </w:pPr>
    </w:p>
    <w:p w:rsidR="002B222D" w:rsidRPr="00406F5D" w:rsidRDefault="002B222D" w:rsidP="00F83461">
      <w:pPr>
        <w:ind w:firstLine="567"/>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835"/>
        <w:gridCol w:w="2781"/>
        <w:gridCol w:w="3969"/>
        <w:gridCol w:w="2977"/>
      </w:tblGrid>
      <w:tr w:rsidR="00F72FB5" w:rsidRPr="00406F5D" w:rsidTr="00CF147E">
        <w:trPr>
          <w:trHeight w:val="1670"/>
          <w:tblHeader/>
        </w:trPr>
        <w:tc>
          <w:tcPr>
            <w:tcW w:w="2430" w:type="dxa"/>
            <w:vAlign w:val="center"/>
          </w:tcPr>
          <w:p w:rsidR="00F72FB5" w:rsidRPr="00406F5D" w:rsidRDefault="00F72FB5" w:rsidP="000030A9">
            <w:pPr>
              <w:autoSpaceDE w:val="0"/>
              <w:autoSpaceDN w:val="0"/>
              <w:adjustRightInd w:val="0"/>
              <w:ind w:right="284"/>
              <w:jc w:val="center"/>
              <w:rPr>
                <w:sz w:val="20"/>
                <w:szCs w:val="20"/>
              </w:rPr>
            </w:pPr>
            <w:r w:rsidRPr="00406F5D">
              <w:rPr>
                <w:sz w:val="20"/>
                <w:szCs w:val="20"/>
              </w:rPr>
              <w:t>ВИДЫ ИСПОЛЬЗОВАНИЯ</w:t>
            </w:r>
          </w:p>
          <w:p w:rsidR="00F72FB5" w:rsidRPr="00406F5D" w:rsidRDefault="00F72FB5" w:rsidP="000030A9">
            <w:pPr>
              <w:autoSpaceDE w:val="0"/>
              <w:autoSpaceDN w:val="0"/>
              <w:adjustRightInd w:val="0"/>
              <w:ind w:right="284"/>
              <w:jc w:val="center"/>
              <w:rPr>
                <w:sz w:val="20"/>
                <w:szCs w:val="20"/>
              </w:rPr>
            </w:pPr>
            <w:r w:rsidRPr="00406F5D">
              <w:rPr>
                <w:sz w:val="20"/>
                <w:szCs w:val="20"/>
              </w:rPr>
              <w:t>ЗЕМЕЛЬНОГО УЧАСТКА</w:t>
            </w:r>
          </w:p>
        </w:tc>
        <w:tc>
          <w:tcPr>
            <w:tcW w:w="2835" w:type="dxa"/>
            <w:vAlign w:val="center"/>
          </w:tcPr>
          <w:p w:rsidR="00F72FB5" w:rsidRPr="00406F5D" w:rsidRDefault="00F72FB5" w:rsidP="000030A9">
            <w:pPr>
              <w:autoSpaceDE w:val="0"/>
              <w:autoSpaceDN w:val="0"/>
              <w:adjustRightInd w:val="0"/>
              <w:ind w:right="284"/>
              <w:jc w:val="center"/>
              <w:rPr>
                <w:sz w:val="20"/>
                <w:szCs w:val="20"/>
              </w:rPr>
            </w:pPr>
            <w:r w:rsidRPr="00406F5D">
              <w:rPr>
                <w:sz w:val="20"/>
                <w:szCs w:val="20"/>
              </w:rPr>
              <w:t>ОПИСАНИЕ ВИДА РАЗРЕШЕННОГО ИСПОЛЬЗОВАНИЯ ЗЕМЕЛЬНОГО УЧАСТКА</w:t>
            </w:r>
          </w:p>
        </w:tc>
        <w:tc>
          <w:tcPr>
            <w:tcW w:w="2781" w:type="dxa"/>
            <w:vAlign w:val="center"/>
          </w:tcPr>
          <w:p w:rsidR="00F72FB5" w:rsidRPr="00406F5D" w:rsidRDefault="00F72FB5" w:rsidP="000030A9">
            <w:pPr>
              <w:autoSpaceDE w:val="0"/>
              <w:autoSpaceDN w:val="0"/>
              <w:adjustRightInd w:val="0"/>
              <w:ind w:right="284"/>
              <w:jc w:val="center"/>
              <w:rPr>
                <w:sz w:val="20"/>
                <w:szCs w:val="20"/>
              </w:rPr>
            </w:pPr>
            <w:r>
              <w:rPr>
                <w:sz w:val="20"/>
                <w:szCs w:val="20"/>
              </w:rPr>
              <w:t>ВИДЫ ОБЪЕКТОВ</w:t>
            </w:r>
          </w:p>
          <w:p w:rsidR="00F72FB5" w:rsidRPr="00406F5D" w:rsidRDefault="00F72FB5" w:rsidP="000030A9">
            <w:pPr>
              <w:autoSpaceDE w:val="0"/>
              <w:autoSpaceDN w:val="0"/>
              <w:adjustRightInd w:val="0"/>
              <w:ind w:right="284"/>
              <w:jc w:val="center"/>
              <w:rPr>
                <w:sz w:val="20"/>
                <w:szCs w:val="20"/>
              </w:rPr>
            </w:pPr>
            <w:r w:rsidRPr="00406F5D">
              <w:rPr>
                <w:sz w:val="20"/>
                <w:szCs w:val="20"/>
              </w:rPr>
              <w:t>КАПИТАЛЬНОГО СТРОИТЕЛЬСТВА И ИНЫЕ ВИДЫ</w:t>
            </w:r>
          </w:p>
          <w:p w:rsidR="00F72FB5" w:rsidRPr="00406F5D" w:rsidRDefault="00F72FB5" w:rsidP="000030A9">
            <w:pPr>
              <w:autoSpaceDE w:val="0"/>
              <w:autoSpaceDN w:val="0"/>
              <w:adjustRightInd w:val="0"/>
              <w:ind w:right="284"/>
              <w:jc w:val="center"/>
              <w:rPr>
                <w:sz w:val="20"/>
                <w:szCs w:val="20"/>
              </w:rPr>
            </w:pPr>
            <w:r w:rsidRPr="00406F5D">
              <w:rPr>
                <w:sz w:val="20"/>
                <w:szCs w:val="20"/>
              </w:rPr>
              <w:t>ОБЪЕКТОВ</w:t>
            </w:r>
          </w:p>
        </w:tc>
        <w:tc>
          <w:tcPr>
            <w:tcW w:w="3969" w:type="dxa"/>
            <w:shd w:val="clear" w:color="auto" w:fill="auto"/>
            <w:vAlign w:val="center"/>
          </w:tcPr>
          <w:p w:rsidR="00F72FB5" w:rsidRPr="00406F5D" w:rsidRDefault="00F72FB5" w:rsidP="000030A9">
            <w:pPr>
              <w:autoSpaceDE w:val="0"/>
              <w:autoSpaceDN w:val="0"/>
              <w:adjustRightInd w:val="0"/>
              <w:ind w:right="284"/>
              <w:jc w:val="center"/>
              <w:rPr>
                <w:sz w:val="20"/>
                <w:szCs w:val="20"/>
              </w:rPr>
            </w:pPr>
            <w:r w:rsidRPr="00F72FB5">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F72FB5" w:rsidRPr="00406F5D" w:rsidRDefault="00F72FB5" w:rsidP="000030A9">
            <w:pPr>
              <w:suppressAutoHyphens/>
              <w:autoSpaceDE w:val="0"/>
              <w:autoSpaceDN w:val="0"/>
              <w:adjustRightInd w:val="0"/>
              <w:ind w:right="284"/>
              <w:jc w:val="center"/>
              <w:rPr>
                <w:sz w:val="20"/>
                <w:szCs w:val="20"/>
              </w:rPr>
            </w:pPr>
            <w:r w:rsidRPr="00406F5D">
              <w:rPr>
                <w:sz w:val="20"/>
                <w:szCs w:val="20"/>
              </w:rPr>
              <w:t>ОСОБЫЕ УСЛОВИЯ РЕАЛИЗАЦИИ РЕГЛАМЕНТА</w:t>
            </w:r>
          </w:p>
        </w:tc>
      </w:tr>
      <w:tr w:rsidR="002B222D" w:rsidRPr="00406F5D" w:rsidTr="00F72FB5">
        <w:trPr>
          <w:tblHeader/>
        </w:trPr>
        <w:tc>
          <w:tcPr>
            <w:tcW w:w="2430" w:type="dxa"/>
            <w:vAlign w:val="center"/>
          </w:tcPr>
          <w:p w:rsidR="002B222D" w:rsidRPr="00406F5D" w:rsidRDefault="002B222D" w:rsidP="000030A9">
            <w:pPr>
              <w:autoSpaceDE w:val="0"/>
              <w:autoSpaceDN w:val="0"/>
              <w:adjustRightInd w:val="0"/>
              <w:ind w:right="284"/>
              <w:jc w:val="center"/>
              <w:rPr>
                <w:sz w:val="20"/>
                <w:szCs w:val="20"/>
              </w:rPr>
            </w:pPr>
            <w:r w:rsidRPr="00406F5D">
              <w:rPr>
                <w:sz w:val="20"/>
                <w:szCs w:val="20"/>
              </w:rPr>
              <w:t>1</w:t>
            </w:r>
          </w:p>
        </w:tc>
        <w:tc>
          <w:tcPr>
            <w:tcW w:w="2835" w:type="dxa"/>
            <w:vAlign w:val="center"/>
          </w:tcPr>
          <w:p w:rsidR="002B222D" w:rsidRPr="00406F5D" w:rsidRDefault="002B222D" w:rsidP="000030A9">
            <w:pPr>
              <w:autoSpaceDE w:val="0"/>
              <w:autoSpaceDN w:val="0"/>
              <w:adjustRightInd w:val="0"/>
              <w:ind w:right="284"/>
              <w:jc w:val="center"/>
              <w:rPr>
                <w:sz w:val="20"/>
                <w:szCs w:val="20"/>
              </w:rPr>
            </w:pPr>
            <w:r w:rsidRPr="00406F5D">
              <w:rPr>
                <w:sz w:val="20"/>
                <w:szCs w:val="20"/>
              </w:rPr>
              <w:t>2</w:t>
            </w:r>
          </w:p>
        </w:tc>
        <w:tc>
          <w:tcPr>
            <w:tcW w:w="2781" w:type="dxa"/>
            <w:shd w:val="clear" w:color="auto" w:fill="auto"/>
            <w:vAlign w:val="center"/>
          </w:tcPr>
          <w:p w:rsidR="002B222D" w:rsidRPr="00406F5D" w:rsidRDefault="002B222D" w:rsidP="000030A9">
            <w:pPr>
              <w:autoSpaceDE w:val="0"/>
              <w:autoSpaceDN w:val="0"/>
              <w:adjustRightInd w:val="0"/>
              <w:ind w:right="284"/>
              <w:jc w:val="center"/>
              <w:rPr>
                <w:sz w:val="20"/>
                <w:szCs w:val="20"/>
              </w:rPr>
            </w:pPr>
            <w:r w:rsidRPr="00406F5D">
              <w:rPr>
                <w:sz w:val="20"/>
                <w:szCs w:val="20"/>
              </w:rPr>
              <w:t>3</w:t>
            </w:r>
          </w:p>
        </w:tc>
        <w:tc>
          <w:tcPr>
            <w:tcW w:w="3969" w:type="dxa"/>
            <w:shd w:val="clear" w:color="auto" w:fill="auto"/>
            <w:vAlign w:val="center"/>
          </w:tcPr>
          <w:p w:rsidR="002B222D" w:rsidRPr="00406F5D" w:rsidRDefault="002B222D" w:rsidP="000030A9">
            <w:pPr>
              <w:autoSpaceDE w:val="0"/>
              <w:autoSpaceDN w:val="0"/>
              <w:adjustRightInd w:val="0"/>
              <w:ind w:right="284"/>
              <w:jc w:val="center"/>
              <w:rPr>
                <w:sz w:val="20"/>
                <w:szCs w:val="20"/>
              </w:rPr>
            </w:pPr>
            <w:r w:rsidRPr="00406F5D">
              <w:rPr>
                <w:sz w:val="20"/>
                <w:szCs w:val="20"/>
              </w:rPr>
              <w:t>4</w:t>
            </w:r>
          </w:p>
        </w:tc>
        <w:tc>
          <w:tcPr>
            <w:tcW w:w="2977" w:type="dxa"/>
            <w:shd w:val="clear" w:color="auto" w:fill="auto"/>
            <w:vAlign w:val="center"/>
          </w:tcPr>
          <w:p w:rsidR="002B222D" w:rsidRPr="00406F5D" w:rsidRDefault="002B222D" w:rsidP="000030A9">
            <w:pPr>
              <w:autoSpaceDE w:val="0"/>
              <w:autoSpaceDN w:val="0"/>
              <w:adjustRightInd w:val="0"/>
              <w:ind w:right="284"/>
              <w:jc w:val="center"/>
              <w:rPr>
                <w:sz w:val="20"/>
                <w:szCs w:val="20"/>
              </w:rPr>
            </w:pPr>
            <w:r w:rsidRPr="00406F5D">
              <w:rPr>
                <w:sz w:val="20"/>
                <w:szCs w:val="20"/>
              </w:rPr>
              <w:t>5</w:t>
            </w:r>
          </w:p>
        </w:tc>
      </w:tr>
      <w:tr w:rsidR="00D52C7D" w:rsidRPr="00406F5D" w:rsidTr="00F72FB5">
        <w:tc>
          <w:tcPr>
            <w:tcW w:w="2430" w:type="dxa"/>
          </w:tcPr>
          <w:p w:rsidR="00D52C7D" w:rsidRPr="00406F5D" w:rsidRDefault="00D52C7D" w:rsidP="00154152">
            <w:pPr>
              <w:autoSpaceDE w:val="0"/>
              <w:autoSpaceDN w:val="0"/>
              <w:adjustRightInd w:val="0"/>
              <w:jc w:val="both"/>
              <w:rPr>
                <w:sz w:val="20"/>
                <w:szCs w:val="20"/>
              </w:rPr>
            </w:pPr>
            <w:r w:rsidRPr="00406F5D">
              <w:rPr>
                <w:sz w:val="20"/>
                <w:szCs w:val="20"/>
              </w:rPr>
              <w:t>Служебные гаражи 4.9.</w:t>
            </w:r>
          </w:p>
          <w:p w:rsidR="00D52C7D" w:rsidRPr="00406F5D" w:rsidRDefault="00D52C7D" w:rsidP="00154152">
            <w:pPr>
              <w:autoSpaceDE w:val="0"/>
              <w:autoSpaceDN w:val="0"/>
              <w:adjustRightInd w:val="0"/>
              <w:jc w:val="both"/>
              <w:rPr>
                <w:bCs/>
                <w:sz w:val="20"/>
                <w:szCs w:val="20"/>
              </w:rPr>
            </w:pPr>
          </w:p>
        </w:tc>
        <w:tc>
          <w:tcPr>
            <w:tcW w:w="2835" w:type="dxa"/>
          </w:tcPr>
          <w:p w:rsidR="00D52C7D" w:rsidRPr="00406F5D" w:rsidRDefault="00D52C7D" w:rsidP="00154152">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781" w:type="dxa"/>
            <w:shd w:val="clear" w:color="auto" w:fill="auto"/>
          </w:tcPr>
          <w:p w:rsidR="00D52C7D" w:rsidRPr="00406F5D" w:rsidRDefault="00D52C7D" w:rsidP="000030A9">
            <w:pPr>
              <w:tabs>
                <w:tab w:val="left" w:pos="142"/>
                <w:tab w:val="left" w:pos="284"/>
              </w:tabs>
              <w:autoSpaceDE w:val="0"/>
              <w:ind w:right="284"/>
              <w:rPr>
                <w:sz w:val="20"/>
                <w:szCs w:val="20"/>
              </w:rPr>
            </w:pPr>
            <w:r w:rsidRPr="00406F5D">
              <w:rPr>
                <w:sz w:val="20"/>
                <w:szCs w:val="20"/>
              </w:rPr>
              <w:t>Стоянки автомобилей, гаражи</w:t>
            </w:r>
          </w:p>
        </w:tc>
        <w:tc>
          <w:tcPr>
            <w:tcW w:w="3969" w:type="dxa"/>
            <w:vMerge w:val="restart"/>
            <w:shd w:val="clear" w:color="auto" w:fill="auto"/>
          </w:tcPr>
          <w:p w:rsidR="00D52C7D" w:rsidRPr="00406F5D" w:rsidRDefault="00D52C7D" w:rsidP="001D13F5">
            <w:pPr>
              <w:ind w:right="33"/>
              <w:rPr>
                <w:sz w:val="20"/>
                <w:szCs w:val="20"/>
              </w:rPr>
            </w:pPr>
            <w:r w:rsidRPr="00406F5D">
              <w:rPr>
                <w:sz w:val="20"/>
                <w:szCs w:val="20"/>
              </w:rPr>
              <w:t>1.Предельные размеры земельных участков не устанавливается.</w:t>
            </w:r>
          </w:p>
          <w:p w:rsidR="00D52C7D" w:rsidRPr="00406F5D" w:rsidRDefault="00D52C7D" w:rsidP="001D13F5">
            <w:pPr>
              <w:ind w:right="33"/>
              <w:rPr>
                <w:sz w:val="20"/>
                <w:szCs w:val="20"/>
              </w:rPr>
            </w:pPr>
            <w:r w:rsidRPr="00406F5D">
              <w:rPr>
                <w:sz w:val="20"/>
                <w:szCs w:val="20"/>
              </w:rPr>
              <w:t>2.Минимальный отступ от границ земельного участка не устанавливается.</w:t>
            </w:r>
          </w:p>
          <w:p w:rsidR="00D52C7D" w:rsidRPr="00406F5D" w:rsidRDefault="00D52C7D" w:rsidP="001D13F5">
            <w:pPr>
              <w:tabs>
                <w:tab w:val="center" w:pos="4677"/>
                <w:tab w:val="right" w:pos="9355"/>
              </w:tabs>
              <w:ind w:right="33"/>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D52C7D" w:rsidRPr="00406F5D" w:rsidRDefault="00D52C7D" w:rsidP="001D13F5">
            <w:pPr>
              <w:ind w:right="33"/>
              <w:rPr>
                <w:b/>
                <w:sz w:val="20"/>
                <w:szCs w:val="20"/>
              </w:rPr>
            </w:pPr>
            <w:r w:rsidRPr="00406F5D">
              <w:rPr>
                <w:sz w:val="20"/>
                <w:szCs w:val="20"/>
              </w:rPr>
              <w:t>4.Максимальный процент застройки  не устанавливается.</w:t>
            </w:r>
          </w:p>
        </w:tc>
        <w:tc>
          <w:tcPr>
            <w:tcW w:w="2977" w:type="dxa"/>
            <w:vMerge w:val="restart"/>
            <w:shd w:val="clear" w:color="auto" w:fill="auto"/>
          </w:tcPr>
          <w:p w:rsidR="00D52C7D" w:rsidRPr="00406F5D" w:rsidRDefault="00D52C7D" w:rsidP="000030A9">
            <w:pPr>
              <w:ind w:right="28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0030A9">
            <w:pPr>
              <w:autoSpaceDE w:val="0"/>
              <w:autoSpaceDN w:val="0"/>
              <w:adjustRightInd w:val="0"/>
              <w:ind w:right="284"/>
              <w:rPr>
                <w:sz w:val="20"/>
                <w:szCs w:val="20"/>
              </w:rPr>
            </w:pPr>
          </w:p>
        </w:tc>
      </w:tr>
      <w:tr w:rsidR="00D52C7D" w:rsidRPr="00406F5D" w:rsidTr="00F72FB5">
        <w:tc>
          <w:tcPr>
            <w:tcW w:w="2430"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835"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81" w:type="dxa"/>
            <w:shd w:val="clear" w:color="auto" w:fill="auto"/>
          </w:tcPr>
          <w:p w:rsidR="00D52C7D" w:rsidRPr="00406F5D" w:rsidRDefault="00D52C7D" w:rsidP="000030A9">
            <w:pPr>
              <w:tabs>
                <w:tab w:val="left" w:pos="142"/>
                <w:tab w:val="left" w:pos="284"/>
              </w:tabs>
              <w:overflowPunct w:val="0"/>
              <w:autoSpaceDE w:val="0"/>
              <w:autoSpaceDN w:val="0"/>
              <w:adjustRightInd w:val="0"/>
              <w:ind w:right="284"/>
              <w:rPr>
                <w:bCs/>
                <w:sz w:val="20"/>
                <w:szCs w:val="20"/>
              </w:rPr>
            </w:pPr>
            <w:r w:rsidRPr="00406F5D">
              <w:rPr>
                <w:bCs/>
                <w:sz w:val="20"/>
                <w:szCs w:val="20"/>
              </w:rPr>
              <w:t>Объекты инженерно-технического обеспечения, сооружения и коммуникации</w:t>
            </w:r>
          </w:p>
          <w:p w:rsidR="00D52C7D" w:rsidRPr="00406F5D" w:rsidRDefault="00D52C7D" w:rsidP="000030A9">
            <w:pPr>
              <w:tabs>
                <w:tab w:val="left" w:pos="142"/>
                <w:tab w:val="left" w:pos="284"/>
              </w:tabs>
              <w:overflowPunct w:val="0"/>
              <w:autoSpaceDE w:val="0"/>
              <w:autoSpaceDN w:val="0"/>
              <w:adjustRightInd w:val="0"/>
              <w:ind w:right="284"/>
              <w:rPr>
                <w:bCs/>
                <w:sz w:val="20"/>
                <w:szCs w:val="20"/>
              </w:rPr>
            </w:pPr>
            <w:r w:rsidRPr="00406F5D">
              <w:rPr>
                <w:sz w:val="20"/>
                <w:szCs w:val="20"/>
              </w:rPr>
              <w:t>Стоянки, гаражи и мастерские для обслуживания уборочной и аварийной техники</w:t>
            </w:r>
          </w:p>
          <w:p w:rsidR="00D52C7D" w:rsidRPr="00406F5D" w:rsidRDefault="00D52C7D" w:rsidP="000030A9">
            <w:pPr>
              <w:tabs>
                <w:tab w:val="left" w:pos="142"/>
                <w:tab w:val="left" w:pos="284"/>
              </w:tabs>
              <w:overflowPunct w:val="0"/>
              <w:autoSpaceDE w:val="0"/>
              <w:autoSpaceDN w:val="0"/>
              <w:adjustRightInd w:val="0"/>
              <w:ind w:right="284"/>
              <w:rPr>
                <w:bCs/>
                <w:sz w:val="20"/>
                <w:szCs w:val="20"/>
              </w:rPr>
            </w:pPr>
          </w:p>
        </w:tc>
        <w:tc>
          <w:tcPr>
            <w:tcW w:w="3969" w:type="dxa"/>
            <w:vMerge/>
            <w:shd w:val="clear" w:color="auto" w:fill="auto"/>
          </w:tcPr>
          <w:p w:rsidR="00D52C7D" w:rsidRPr="00406F5D" w:rsidRDefault="00D52C7D" w:rsidP="000030A9">
            <w:pPr>
              <w:tabs>
                <w:tab w:val="left" w:pos="142"/>
                <w:tab w:val="left" w:pos="284"/>
              </w:tabs>
              <w:autoSpaceDE w:val="0"/>
              <w:ind w:right="284"/>
              <w:rPr>
                <w:sz w:val="20"/>
                <w:szCs w:val="20"/>
              </w:rPr>
            </w:pPr>
          </w:p>
        </w:tc>
        <w:tc>
          <w:tcPr>
            <w:tcW w:w="2977" w:type="dxa"/>
            <w:vMerge/>
            <w:shd w:val="clear" w:color="auto" w:fill="auto"/>
          </w:tcPr>
          <w:p w:rsidR="00D52C7D" w:rsidRPr="00406F5D" w:rsidRDefault="00D52C7D" w:rsidP="000030A9">
            <w:pPr>
              <w:autoSpaceDE w:val="0"/>
              <w:autoSpaceDN w:val="0"/>
              <w:adjustRightInd w:val="0"/>
              <w:ind w:right="284"/>
              <w:jc w:val="center"/>
              <w:rPr>
                <w:sz w:val="20"/>
                <w:szCs w:val="20"/>
              </w:rPr>
            </w:pPr>
          </w:p>
        </w:tc>
      </w:tr>
    </w:tbl>
    <w:p w:rsidR="002B222D" w:rsidRPr="00406F5D" w:rsidRDefault="002B222D" w:rsidP="002B222D">
      <w:pPr>
        <w:rPr>
          <w:sz w:val="24"/>
          <w:szCs w:val="24"/>
        </w:rPr>
      </w:pPr>
    </w:p>
    <w:p w:rsidR="002B222D" w:rsidRPr="00813206" w:rsidRDefault="002B222D" w:rsidP="00813206">
      <w:pPr>
        <w:pStyle w:val="a7"/>
        <w:numPr>
          <w:ilvl w:val="0"/>
          <w:numId w:val="69"/>
        </w:numPr>
        <w:ind w:left="0" w:firstLine="0"/>
        <w:rPr>
          <w:rFonts w:ascii="Times New Roman" w:hAnsi="Times New Roman"/>
          <w:sz w:val="24"/>
          <w:szCs w:val="24"/>
        </w:rPr>
      </w:pPr>
      <w:r w:rsidRPr="00813206">
        <w:rPr>
          <w:rFonts w:ascii="Times New Roman" w:hAnsi="Times New Roman"/>
          <w:sz w:val="24"/>
          <w:szCs w:val="24"/>
        </w:rPr>
        <w:t>УСЛОВНО РАЗРЕШЁННЫЕ ВИДЫ И ПАРАМЕТРЫ ИСПОЛЬЗОВАНИЯ ЗЕМЕЛЬНЫХ УЧАСТКОВ И ОБЪЕКТОВ КАПИТАЛЬНОГО СТРОИТЕЛЬСТВА:</w:t>
      </w:r>
      <w:r w:rsidR="00BB4BB4" w:rsidRPr="00813206">
        <w:rPr>
          <w:rFonts w:ascii="Times New Roman" w:hAnsi="Times New Roman"/>
          <w:sz w:val="24"/>
          <w:szCs w:val="24"/>
        </w:rPr>
        <w:t xml:space="preserve"> нет.</w:t>
      </w:r>
    </w:p>
    <w:p w:rsidR="003526B7" w:rsidRPr="00AC4F8E" w:rsidRDefault="003526B7" w:rsidP="00AC4F8E">
      <w:pPr>
        <w:pStyle w:val="3"/>
        <w:spacing w:before="0"/>
        <w:jc w:val="center"/>
        <w:rPr>
          <w:rFonts w:ascii="Times New Roman" w:hAnsi="Times New Roman" w:cs="Times New Roman"/>
          <w:color w:val="auto"/>
          <w:sz w:val="24"/>
          <w:szCs w:val="24"/>
        </w:rPr>
      </w:pPr>
      <w:bookmarkStart w:id="91" w:name="_Toc27226132"/>
      <w:r w:rsidRPr="00AC4F8E">
        <w:rPr>
          <w:rFonts w:ascii="Times New Roman" w:hAnsi="Times New Roman" w:cs="Times New Roman"/>
          <w:color w:val="auto"/>
          <w:sz w:val="24"/>
          <w:szCs w:val="24"/>
        </w:rPr>
        <w:t>КОММУНАЛЬНО-СКЛАДСКАЯ ЗОНА (П</w:t>
      </w:r>
      <w:r w:rsidR="00FB0006" w:rsidRPr="00AC4F8E">
        <w:rPr>
          <w:rFonts w:ascii="Times New Roman" w:hAnsi="Times New Roman" w:cs="Times New Roman"/>
          <w:color w:val="auto"/>
          <w:sz w:val="24"/>
          <w:szCs w:val="24"/>
        </w:rPr>
        <w:t>З</w:t>
      </w:r>
      <w:r w:rsidRPr="00AC4F8E">
        <w:rPr>
          <w:rFonts w:ascii="Times New Roman" w:hAnsi="Times New Roman" w:cs="Times New Roman"/>
          <w:color w:val="auto"/>
          <w:sz w:val="24"/>
          <w:szCs w:val="24"/>
        </w:rPr>
        <w:t>-2)</w:t>
      </w:r>
      <w:bookmarkEnd w:id="91"/>
    </w:p>
    <w:p w:rsidR="003526B7" w:rsidRPr="00406F5D" w:rsidRDefault="003526B7" w:rsidP="003526B7">
      <w:pPr>
        <w:ind w:right="-1"/>
        <w:jc w:val="center"/>
        <w:rPr>
          <w:b/>
          <w:sz w:val="24"/>
          <w:szCs w:val="24"/>
        </w:rPr>
      </w:pPr>
    </w:p>
    <w:p w:rsidR="003526B7" w:rsidRPr="00406F5D" w:rsidRDefault="003526B7" w:rsidP="003526B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957"/>
        <w:gridCol w:w="2694"/>
        <w:gridCol w:w="3969"/>
        <w:gridCol w:w="2977"/>
      </w:tblGrid>
      <w:tr w:rsidR="00813206" w:rsidRPr="00406F5D" w:rsidTr="00CF147E">
        <w:trPr>
          <w:trHeight w:val="1670"/>
          <w:tblHeader/>
        </w:trPr>
        <w:tc>
          <w:tcPr>
            <w:tcW w:w="2430" w:type="dxa"/>
            <w:vAlign w:val="center"/>
          </w:tcPr>
          <w:p w:rsidR="00813206" w:rsidRPr="00406F5D" w:rsidRDefault="00813206" w:rsidP="003526B7">
            <w:pPr>
              <w:autoSpaceDE w:val="0"/>
              <w:autoSpaceDN w:val="0"/>
              <w:adjustRightInd w:val="0"/>
              <w:contextualSpacing/>
              <w:jc w:val="center"/>
              <w:rPr>
                <w:sz w:val="20"/>
                <w:szCs w:val="20"/>
              </w:rPr>
            </w:pPr>
            <w:r w:rsidRPr="00406F5D">
              <w:rPr>
                <w:sz w:val="20"/>
                <w:szCs w:val="20"/>
              </w:rPr>
              <w:t>ВИДЫ ИСПОЛЬЗОВАНИЯ</w:t>
            </w:r>
          </w:p>
          <w:p w:rsidR="00813206" w:rsidRPr="00406F5D" w:rsidRDefault="00813206" w:rsidP="003526B7">
            <w:pPr>
              <w:autoSpaceDE w:val="0"/>
              <w:autoSpaceDN w:val="0"/>
              <w:adjustRightInd w:val="0"/>
              <w:contextualSpacing/>
              <w:jc w:val="center"/>
              <w:rPr>
                <w:sz w:val="20"/>
                <w:szCs w:val="20"/>
              </w:rPr>
            </w:pPr>
            <w:r w:rsidRPr="00406F5D">
              <w:rPr>
                <w:sz w:val="20"/>
                <w:szCs w:val="20"/>
              </w:rPr>
              <w:t>ЗЕМЕЛЬНОГО УЧАСТКА</w:t>
            </w:r>
          </w:p>
        </w:tc>
        <w:tc>
          <w:tcPr>
            <w:tcW w:w="2957" w:type="dxa"/>
            <w:vAlign w:val="center"/>
          </w:tcPr>
          <w:p w:rsidR="00813206" w:rsidRPr="00406F5D" w:rsidRDefault="00813206" w:rsidP="003526B7">
            <w:pPr>
              <w:tabs>
                <w:tab w:val="left" w:pos="2761"/>
              </w:tabs>
              <w:autoSpaceDE w:val="0"/>
              <w:autoSpaceDN w:val="0"/>
              <w:adjustRightInd w:val="0"/>
              <w:ind w:right="284"/>
              <w:contextualSpacing/>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813206" w:rsidRPr="00406F5D" w:rsidRDefault="00813206" w:rsidP="003526B7">
            <w:pPr>
              <w:autoSpaceDE w:val="0"/>
              <w:autoSpaceDN w:val="0"/>
              <w:adjustRightInd w:val="0"/>
              <w:ind w:right="34"/>
              <w:contextualSpacing/>
              <w:jc w:val="center"/>
              <w:rPr>
                <w:sz w:val="20"/>
                <w:szCs w:val="20"/>
              </w:rPr>
            </w:pPr>
            <w:r>
              <w:rPr>
                <w:sz w:val="20"/>
                <w:szCs w:val="20"/>
              </w:rPr>
              <w:t>ВИДЫ ОБЪЕКТОВ</w:t>
            </w:r>
          </w:p>
          <w:p w:rsidR="00813206" w:rsidRPr="00406F5D" w:rsidRDefault="00813206" w:rsidP="003526B7">
            <w:pPr>
              <w:autoSpaceDE w:val="0"/>
              <w:autoSpaceDN w:val="0"/>
              <w:adjustRightInd w:val="0"/>
              <w:ind w:right="34"/>
              <w:contextualSpacing/>
              <w:jc w:val="center"/>
              <w:rPr>
                <w:sz w:val="20"/>
                <w:szCs w:val="20"/>
              </w:rPr>
            </w:pPr>
            <w:r w:rsidRPr="00406F5D">
              <w:rPr>
                <w:sz w:val="20"/>
                <w:szCs w:val="20"/>
              </w:rPr>
              <w:t>КАПИТАЛЬНОГО СТРОИТЕЛЬСТВА И ИНЫЕ ВИДЫ</w:t>
            </w:r>
          </w:p>
          <w:p w:rsidR="00813206" w:rsidRPr="00406F5D" w:rsidRDefault="00813206" w:rsidP="003526B7">
            <w:pPr>
              <w:autoSpaceDE w:val="0"/>
              <w:autoSpaceDN w:val="0"/>
              <w:adjustRightInd w:val="0"/>
              <w:ind w:right="34"/>
              <w:contextualSpacing/>
              <w:jc w:val="center"/>
              <w:rPr>
                <w:sz w:val="20"/>
                <w:szCs w:val="20"/>
              </w:rPr>
            </w:pPr>
            <w:r w:rsidRPr="00406F5D">
              <w:rPr>
                <w:sz w:val="20"/>
                <w:szCs w:val="20"/>
              </w:rPr>
              <w:t>ОБЪЕКТОВ</w:t>
            </w:r>
          </w:p>
        </w:tc>
        <w:tc>
          <w:tcPr>
            <w:tcW w:w="3969" w:type="dxa"/>
            <w:shd w:val="clear" w:color="auto" w:fill="auto"/>
            <w:vAlign w:val="center"/>
          </w:tcPr>
          <w:p w:rsidR="00813206" w:rsidRPr="00406F5D" w:rsidRDefault="00813206" w:rsidP="003526B7">
            <w:pPr>
              <w:autoSpaceDE w:val="0"/>
              <w:autoSpaceDN w:val="0"/>
              <w:adjustRightInd w:val="0"/>
              <w:ind w:right="34"/>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813206" w:rsidRPr="00406F5D" w:rsidRDefault="00813206" w:rsidP="003526B7">
            <w:pPr>
              <w:autoSpaceDE w:val="0"/>
              <w:autoSpaceDN w:val="0"/>
              <w:adjustRightInd w:val="0"/>
              <w:contextualSpacing/>
              <w:jc w:val="center"/>
              <w:rPr>
                <w:sz w:val="20"/>
                <w:szCs w:val="20"/>
              </w:rPr>
            </w:pPr>
            <w:r w:rsidRPr="00406F5D">
              <w:rPr>
                <w:sz w:val="20"/>
                <w:szCs w:val="20"/>
              </w:rPr>
              <w:t>ОСОБЫЕ УСЛОВИЯ РЕАЛИЗАЦИИ РЕГЛАМЕНТА</w:t>
            </w:r>
          </w:p>
        </w:tc>
      </w:tr>
      <w:tr w:rsidR="003526B7" w:rsidRPr="00406F5D" w:rsidTr="00813206">
        <w:trPr>
          <w:tblHeader/>
        </w:trPr>
        <w:tc>
          <w:tcPr>
            <w:tcW w:w="2430" w:type="dxa"/>
            <w:vAlign w:val="center"/>
          </w:tcPr>
          <w:p w:rsidR="003526B7" w:rsidRPr="00406F5D" w:rsidRDefault="003526B7" w:rsidP="003526B7">
            <w:pPr>
              <w:autoSpaceDE w:val="0"/>
              <w:autoSpaceDN w:val="0"/>
              <w:adjustRightInd w:val="0"/>
              <w:ind w:right="284"/>
              <w:contextualSpacing/>
              <w:jc w:val="center"/>
              <w:rPr>
                <w:sz w:val="20"/>
                <w:szCs w:val="20"/>
              </w:rPr>
            </w:pPr>
            <w:r w:rsidRPr="00406F5D">
              <w:rPr>
                <w:sz w:val="20"/>
                <w:szCs w:val="20"/>
              </w:rPr>
              <w:t>1</w:t>
            </w:r>
          </w:p>
        </w:tc>
        <w:tc>
          <w:tcPr>
            <w:tcW w:w="2957" w:type="dxa"/>
            <w:vAlign w:val="center"/>
          </w:tcPr>
          <w:p w:rsidR="003526B7" w:rsidRPr="00406F5D" w:rsidRDefault="003526B7" w:rsidP="003526B7">
            <w:pPr>
              <w:autoSpaceDE w:val="0"/>
              <w:autoSpaceDN w:val="0"/>
              <w:adjustRightInd w:val="0"/>
              <w:ind w:right="284"/>
              <w:contextualSpacing/>
              <w:jc w:val="center"/>
              <w:rPr>
                <w:sz w:val="20"/>
                <w:szCs w:val="20"/>
              </w:rPr>
            </w:pPr>
            <w:r w:rsidRPr="00406F5D">
              <w:rPr>
                <w:sz w:val="20"/>
                <w:szCs w:val="20"/>
              </w:rPr>
              <w:t>2</w:t>
            </w:r>
          </w:p>
        </w:tc>
        <w:tc>
          <w:tcPr>
            <w:tcW w:w="2694" w:type="dxa"/>
            <w:shd w:val="clear" w:color="auto" w:fill="auto"/>
            <w:vAlign w:val="center"/>
          </w:tcPr>
          <w:p w:rsidR="003526B7" w:rsidRPr="00406F5D" w:rsidRDefault="003526B7" w:rsidP="003526B7">
            <w:pPr>
              <w:autoSpaceDE w:val="0"/>
              <w:autoSpaceDN w:val="0"/>
              <w:adjustRightInd w:val="0"/>
              <w:ind w:right="284"/>
              <w:contextualSpacing/>
              <w:jc w:val="center"/>
              <w:rPr>
                <w:sz w:val="20"/>
                <w:szCs w:val="20"/>
              </w:rPr>
            </w:pPr>
            <w:r w:rsidRPr="00406F5D">
              <w:rPr>
                <w:sz w:val="20"/>
                <w:szCs w:val="20"/>
              </w:rPr>
              <w:t>3</w:t>
            </w:r>
          </w:p>
        </w:tc>
        <w:tc>
          <w:tcPr>
            <w:tcW w:w="3969" w:type="dxa"/>
            <w:shd w:val="clear" w:color="auto" w:fill="auto"/>
            <w:vAlign w:val="center"/>
          </w:tcPr>
          <w:p w:rsidR="003526B7" w:rsidRPr="00406F5D" w:rsidRDefault="003526B7" w:rsidP="003526B7">
            <w:pPr>
              <w:autoSpaceDE w:val="0"/>
              <w:autoSpaceDN w:val="0"/>
              <w:adjustRightInd w:val="0"/>
              <w:ind w:right="284"/>
              <w:contextualSpacing/>
              <w:jc w:val="center"/>
              <w:rPr>
                <w:sz w:val="20"/>
                <w:szCs w:val="20"/>
              </w:rPr>
            </w:pPr>
            <w:r w:rsidRPr="00406F5D">
              <w:rPr>
                <w:sz w:val="20"/>
                <w:szCs w:val="20"/>
              </w:rPr>
              <w:t>4</w:t>
            </w:r>
          </w:p>
        </w:tc>
        <w:tc>
          <w:tcPr>
            <w:tcW w:w="2977" w:type="dxa"/>
            <w:shd w:val="clear" w:color="auto" w:fill="auto"/>
            <w:vAlign w:val="center"/>
          </w:tcPr>
          <w:p w:rsidR="003526B7" w:rsidRPr="00406F5D" w:rsidRDefault="003526B7" w:rsidP="003526B7">
            <w:pPr>
              <w:autoSpaceDE w:val="0"/>
              <w:autoSpaceDN w:val="0"/>
              <w:adjustRightInd w:val="0"/>
              <w:ind w:right="284"/>
              <w:contextualSpacing/>
              <w:jc w:val="center"/>
              <w:rPr>
                <w:sz w:val="20"/>
                <w:szCs w:val="20"/>
              </w:rPr>
            </w:pPr>
            <w:r w:rsidRPr="00406F5D">
              <w:rPr>
                <w:sz w:val="20"/>
                <w:szCs w:val="20"/>
              </w:rPr>
              <w:t>5</w:t>
            </w:r>
          </w:p>
        </w:tc>
      </w:tr>
      <w:tr w:rsidR="003526B7" w:rsidRPr="00406F5D" w:rsidTr="00813206">
        <w:tc>
          <w:tcPr>
            <w:tcW w:w="2430" w:type="dxa"/>
          </w:tcPr>
          <w:p w:rsidR="003526B7" w:rsidRPr="00406F5D" w:rsidRDefault="003526B7" w:rsidP="003526B7">
            <w:pPr>
              <w:rPr>
                <w:sz w:val="20"/>
                <w:szCs w:val="20"/>
              </w:rPr>
            </w:pPr>
            <w:r w:rsidRPr="00406F5D">
              <w:rPr>
                <w:sz w:val="20"/>
                <w:szCs w:val="20"/>
              </w:rPr>
              <w:t>Склады 6.9.</w:t>
            </w:r>
          </w:p>
        </w:tc>
        <w:tc>
          <w:tcPr>
            <w:tcW w:w="2957" w:type="dxa"/>
          </w:tcPr>
          <w:p w:rsidR="003526B7" w:rsidRPr="00406F5D" w:rsidRDefault="003526B7" w:rsidP="003526B7">
            <w:pPr>
              <w:rPr>
                <w:sz w:val="20"/>
                <w:szCs w:val="20"/>
              </w:rPr>
            </w:pPr>
            <w:r w:rsidRPr="00406F5D">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94" w:type="dxa"/>
            <w:shd w:val="clear" w:color="auto" w:fill="auto"/>
          </w:tcPr>
          <w:p w:rsidR="003526B7" w:rsidRPr="00406F5D" w:rsidRDefault="003526B7" w:rsidP="003526B7">
            <w:pPr>
              <w:rPr>
                <w:sz w:val="20"/>
                <w:szCs w:val="20"/>
              </w:rPr>
            </w:pPr>
            <w:r w:rsidRPr="00406F5D">
              <w:rPr>
                <w:sz w:val="20"/>
                <w:szCs w:val="20"/>
              </w:rPr>
              <w:t xml:space="preserve">Коммунальные </w:t>
            </w:r>
            <w:proofErr w:type="gramStart"/>
            <w:r w:rsidRPr="00406F5D">
              <w:rPr>
                <w:sz w:val="20"/>
                <w:szCs w:val="20"/>
              </w:rPr>
              <w:t>и  складские</w:t>
            </w:r>
            <w:proofErr w:type="gramEnd"/>
            <w:r w:rsidRPr="00406F5D">
              <w:rPr>
                <w:sz w:val="20"/>
                <w:szCs w:val="20"/>
              </w:rPr>
              <w:t xml:space="preserve"> объекты</w:t>
            </w:r>
          </w:p>
          <w:p w:rsidR="003526B7" w:rsidRPr="00406F5D" w:rsidRDefault="003526B7" w:rsidP="003526B7">
            <w:pPr>
              <w:rPr>
                <w:sz w:val="20"/>
                <w:szCs w:val="20"/>
              </w:rPr>
            </w:pPr>
          </w:p>
        </w:tc>
        <w:tc>
          <w:tcPr>
            <w:tcW w:w="3969" w:type="dxa"/>
            <w:shd w:val="clear" w:color="auto" w:fill="auto"/>
          </w:tcPr>
          <w:p w:rsidR="003526B7" w:rsidRPr="00406F5D" w:rsidRDefault="003526B7" w:rsidP="003526B7">
            <w:pPr>
              <w:widowControl w:val="0"/>
              <w:autoSpaceDE w:val="0"/>
              <w:autoSpaceDN w:val="0"/>
              <w:spacing w:line="230" w:lineRule="exact"/>
              <w:ind w:left="34"/>
              <w:rPr>
                <w:rFonts w:eastAsia="Times New Roman"/>
                <w:sz w:val="20"/>
                <w:szCs w:val="20"/>
                <w:lang w:eastAsia="en-US"/>
              </w:rPr>
            </w:pPr>
            <w:r w:rsidRPr="00406F5D">
              <w:rPr>
                <w:rFonts w:eastAsia="Times New Roman"/>
                <w:sz w:val="20"/>
                <w:szCs w:val="20"/>
                <w:lang w:eastAsia="en-US"/>
              </w:rPr>
              <w:t>1.Предельные размеры земельных участков не устанавливаются.</w:t>
            </w:r>
          </w:p>
          <w:p w:rsidR="003526B7" w:rsidRPr="00406F5D" w:rsidRDefault="003526B7" w:rsidP="003526B7">
            <w:pPr>
              <w:widowControl w:val="0"/>
              <w:autoSpaceDE w:val="0"/>
              <w:autoSpaceDN w:val="0"/>
              <w:spacing w:line="230" w:lineRule="exact"/>
              <w:ind w:left="34"/>
              <w:rPr>
                <w:rFonts w:eastAsia="Times New Roman"/>
                <w:sz w:val="20"/>
                <w:szCs w:val="20"/>
                <w:lang w:eastAsia="en-US"/>
              </w:rPr>
            </w:pPr>
            <w:r w:rsidRPr="00406F5D">
              <w:rPr>
                <w:rFonts w:eastAsia="Times New Roman"/>
                <w:sz w:val="20"/>
                <w:szCs w:val="20"/>
                <w:lang w:eastAsia="en-US"/>
              </w:rPr>
              <w:t>2.Минимальный отступ от границ земельного участка – 3м</w:t>
            </w:r>
          </w:p>
          <w:p w:rsidR="003526B7" w:rsidRPr="00406F5D" w:rsidRDefault="003526B7" w:rsidP="003526B7">
            <w:pPr>
              <w:widowControl w:val="0"/>
              <w:autoSpaceDE w:val="0"/>
              <w:autoSpaceDN w:val="0"/>
              <w:spacing w:line="230" w:lineRule="exact"/>
              <w:ind w:left="34"/>
              <w:rPr>
                <w:rFonts w:eastAsia="Times New Roman"/>
                <w:sz w:val="20"/>
                <w:szCs w:val="20"/>
                <w:lang w:eastAsia="en-US"/>
              </w:rPr>
            </w:pPr>
            <w:r w:rsidRPr="00406F5D">
              <w:rPr>
                <w:rFonts w:eastAsia="Times New Roman"/>
                <w:sz w:val="20"/>
                <w:szCs w:val="20"/>
                <w:lang w:eastAsia="en-US"/>
              </w:rPr>
              <w:t>Максимальное количество этажей -  3.  Максимальная высота зданий, строений, сооружений - 12 м.</w:t>
            </w:r>
          </w:p>
          <w:p w:rsidR="003526B7" w:rsidRPr="00406F5D" w:rsidRDefault="003526B7" w:rsidP="003526B7">
            <w:pPr>
              <w:widowControl w:val="0"/>
              <w:autoSpaceDE w:val="0"/>
              <w:autoSpaceDN w:val="0"/>
              <w:ind w:left="34" w:right="167"/>
              <w:rPr>
                <w:rFonts w:eastAsia="Times New Roman"/>
                <w:sz w:val="20"/>
                <w:szCs w:val="20"/>
                <w:lang w:eastAsia="en-US"/>
              </w:rPr>
            </w:pPr>
            <w:r w:rsidRPr="00406F5D">
              <w:rPr>
                <w:rFonts w:eastAsia="Times New Roman"/>
                <w:sz w:val="20"/>
                <w:szCs w:val="20"/>
                <w:lang w:eastAsia="en-US"/>
              </w:rPr>
              <w:t>4. Максимальный процент застройки – 70% не устанавливается.</w:t>
            </w:r>
          </w:p>
          <w:p w:rsidR="003526B7" w:rsidRPr="00406F5D" w:rsidRDefault="003526B7" w:rsidP="003526B7">
            <w:pPr>
              <w:widowControl w:val="0"/>
              <w:autoSpaceDE w:val="0"/>
              <w:autoSpaceDN w:val="0"/>
              <w:spacing w:before="1"/>
              <w:ind w:left="34" w:right="113"/>
              <w:rPr>
                <w:sz w:val="20"/>
                <w:szCs w:val="20"/>
              </w:rPr>
            </w:pPr>
            <w:r w:rsidRPr="00406F5D">
              <w:rPr>
                <w:rFonts w:eastAsia="Times New Roman"/>
                <w:sz w:val="20"/>
                <w:szCs w:val="20"/>
                <w:lang w:eastAsia="en-US"/>
              </w:rPr>
              <w:t xml:space="preserve"> </w:t>
            </w:r>
          </w:p>
        </w:tc>
        <w:tc>
          <w:tcPr>
            <w:tcW w:w="2977" w:type="dxa"/>
            <w:shd w:val="clear" w:color="auto" w:fill="auto"/>
          </w:tcPr>
          <w:p w:rsidR="003526B7" w:rsidRPr="00406F5D" w:rsidRDefault="003526B7" w:rsidP="003526B7">
            <w:pPr>
              <w:ind w:right="28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3526B7">
            <w:pPr>
              <w:autoSpaceDE w:val="0"/>
              <w:autoSpaceDN w:val="0"/>
              <w:adjustRightInd w:val="0"/>
              <w:ind w:right="284"/>
              <w:contextualSpacing/>
              <w:rPr>
                <w:sz w:val="20"/>
                <w:szCs w:val="20"/>
              </w:rPr>
            </w:pPr>
          </w:p>
        </w:tc>
      </w:tr>
      <w:tr w:rsidR="003526B7" w:rsidRPr="00406F5D" w:rsidTr="00813206">
        <w:tc>
          <w:tcPr>
            <w:tcW w:w="2430" w:type="dxa"/>
          </w:tcPr>
          <w:p w:rsidR="003526B7" w:rsidRPr="00406F5D" w:rsidRDefault="003526B7" w:rsidP="003526B7">
            <w:pPr>
              <w:tabs>
                <w:tab w:val="left" w:pos="142"/>
              </w:tabs>
              <w:rPr>
                <w:sz w:val="20"/>
                <w:szCs w:val="20"/>
              </w:rPr>
            </w:pPr>
            <w:r w:rsidRPr="00406F5D">
              <w:rPr>
                <w:sz w:val="20"/>
                <w:szCs w:val="20"/>
              </w:rPr>
              <w:t>Земельные участки (территории) общего пользования 12.0</w:t>
            </w:r>
          </w:p>
        </w:tc>
        <w:tc>
          <w:tcPr>
            <w:tcW w:w="2957" w:type="dxa"/>
          </w:tcPr>
          <w:p w:rsidR="003526B7" w:rsidRPr="00406F5D" w:rsidRDefault="003526B7" w:rsidP="003526B7">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3526B7" w:rsidRPr="00406F5D" w:rsidRDefault="003526B7" w:rsidP="003526B7">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3526B7" w:rsidRPr="00406F5D" w:rsidRDefault="003526B7" w:rsidP="003526B7">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3526B7" w:rsidRPr="00406F5D" w:rsidRDefault="003526B7" w:rsidP="003526B7">
            <w:pPr>
              <w:tabs>
                <w:tab w:val="left" w:pos="142"/>
              </w:tabs>
              <w:overflowPunct w:val="0"/>
              <w:autoSpaceDE w:val="0"/>
              <w:autoSpaceDN w:val="0"/>
              <w:adjustRightInd w:val="0"/>
              <w:rPr>
                <w:sz w:val="20"/>
                <w:szCs w:val="20"/>
              </w:rPr>
            </w:pPr>
          </w:p>
          <w:p w:rsidR="003526B7" w:rsidRPr="00406F5D" w:rsidRDefault="003526B7" w:rsidP="003526B7">
            <w:pPr>
              <w:tabs>
                <w:tab w:val="left" w:pos="142"/>
              </w:tabs>
              <w:overflowPunct w:val="0"/>
              <w:autoSpaceDE w:val="0"/>
              <w:autoSpaceDN w:val="0"/>
              <w:adjustRightInd w:val="0"/>
              <w:rPr>
                <w:sz w:val="20"/>
                <w:szCs w:val="20"/>
              </w:rPr>
            </w:pPr>
          </w:p>
        </w:tc>
        <w:tc>
          <w:tcPr>
            <w:tcW w:w="2977" w:type="dxa"/>
            <w:shd w:val="clear" w:color="auto" w:fill="auto"/>
          </w:tcPr>
          <w:p w:rsidR="003526B7" w:rsidRPr="00406F5D" w:rsidRDefault="003526B7" w:rsidP="003526B7">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3526B7">
            <w:pPr>
              <w:autoSpaceDE w:val="0"/>
              <w:autoSpaceDN w:val="0"/>
              <w:adjustRightInd w:val="0"/>
              <w:rPr>
                <w:sz w:val="20"/>
                <w:szCs w:val="20"/>
              </w:rPr>
            </w:pPr>
          </w:p>
        </w:tc>
      </w:tr>
      <w:tr w:rsidR="003526B7" w:rsidRPr="00406F5D" w:rsidTr="00813206">
        <w:tc>
          <w:tcPr>
            <w:tcW w:w="2430" w:type="dxa"/>
          </w:tcPr>
          <w:p w:rsidR="003526B7" w:rsidRPr="00406F5D" w:rsidRDefault="003526B7" w:rsidP="007652B1">
            <w:pPr>
              <w:autoSpaceDE w:val="0"/>
              <w:autoSpaceDN w:val="0"/>
              <w:adjustRightInd w:val="0"/>
              <w:rPr>
                <w:bCs/>
                <w:sz w:val="20"/>
                <w:szCs w:val="20"/>
              </w:rPr>
            </w:pPr>
            <w:r w:rsidRPr="00406F5D">
              <w:rPr>
                <w:bCs/>
                <w:sz w:val="20"/>
                <w:szCs w:val="20"/>
              </w:rPr>
              <w:t>Предоставление коммунальных услуг 3.1.1</w:t>
            </w:r>
          </w:p>
          <w:p w:rsidR="003526B7" w:rsidRPr="00406F5D" w:rsidRDefault="003526B7" w:rsidP="007652B1">
            <w:pPr>
              <w:widowControl w:val="0"/>
              <w:autoSpaceDE w:val="0"/>
              <w:autoSpaceDN w:val="0"/>
              <w:adjustRightInd w:val="0"/>
              <w:jc w:val="both"/>
              <w:rPr>
                <w:sz w:val="20"/>
                <w:szCs w:val="20"/>
              </w:rPr>
            </w:pPr>
          </w:p>
        </w:tc>
        <w:tc>
          <w:tcPr>
            <w:tcW w:w="2957" w:type="dxa"/>
          </w:tcPr>
          <w:p w:rsidR="003526B7" w:rsidRPr="00406F5D" w:rsidRDefault="003526B7" w:rsidP="007652B1">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3526B7" w:rsidRPr="00406F5D" w:rsidRDefault="003526B7" w:rsidP="003526B7">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3526B7" w:rsidRPr="00406F5D" w:rsidRDefault="003526B7" w:rsidP="003526B7">
            <w:pPr>
              <w:rPr>
                <w:sz w:val="20"/>
                <w:szCs w:val="20"/>
              </w:rPr>
            </w:pPr>
            <w:r w:rsidRPr="00406F5D">
              <w:rPr>
                <w:sz w:val="20"/>
                <w:szCs w:val="20"/>
              </w:rPr>
              <w:t>1.Предельные размеры земельных участков не устанавливаются.</w:t>
            </w:r>
          </w:p>
          <w:p w:rsidR="003526B7" w:rsidRPr="00406F5D" w:rsidRDefault="003526B7" w:rsidP="003526B7">
            <w:pPr>
              <w:rPr>
                <w:sz w:val="20"/>
                <w:szCs w:val="20"/>
              </w:rPr>
            </w:pPr>
            <w:r w:rsidRPr="00406F5D">
              <w:rPr>
                <w:sz w:val="20"/>
                <w:szCs w:val="20"/>
              </w:rPr>
              <w:t>2.Минимальный отступ от границ земельного участка не устанавливается.</w:t>
            </w:r>
          </w:p>
          <w:p w:rsidR="003526B7" w:rsidRPr="00406F5D" w:rsidRDefault="003526B7" w:rsidP="003526B7">
            <w:pPr>
              <w:rPr>
                <w:sz w:val="20"/>
                <w:szCs w:val="20"/>
              </w:rPr>
            </w:pPr>
            <w:r w:rsidRPr="00406F5D">
              <w:rPr>
                <w:sz w:val="20"/>
                <w:szCs w:val="20"/>
              </w:rPr>
              <w:t>3.Максимальное количество этажей- 1.</w:t>
            </w:r>
          </w:p>
          <w:p w:rsidR="003526B7" w:rsidRPr="00406F5D" w:rsidRDefault="003526B7" w:rsidP="003526B7">
            <w:pPr>
              <w:rPr>
                <w:sz w:val="20"/>
                <w:szCs w:val="20"/>
              </w:rPr>
            </w:pPr>
            <w:r w:rsidRPr="00406F5D">
              <w:rPr>
                <w:sz w:val="20"/>
                <w:szCs w:val="20"/>
              </w:rPr>
              <w:t>4.Максимальный процент застройки не устанавливается.</w:t>
            </w:r>
          </w:p>
        </w:tc>
        <w:tc>
          <w:tcPr>
            <w:tcW w:w="2977" w:type="dxa"/>
            <w:shd w:val="clear" w:color="auto" w:fill="auto"/>
          </w:tcPr>
          <w:p w:rsidR="00B00A44" w:rsidRPr="00B00A44" w:rsidRDefault="00B00A44" w:rsidP="00B00A44">
            <w:pPr>
              <w:rPr>
                <w:sz w:val="20"/>
                <w:szCs w:val="20"/>
              </w:rPr>
            </w:pPr>
            <w:r w:rsidRPr="00B00A44">
              <w:rPr>
                <w:sz w:val="20"/>
                <w:szCs w:val="20"/>
              </w:rPr>
              <w:t>Строительство осуществлять в соответствии с СП 42.13330.2016, со строительными нормами и правилами, техническими регламентами.</w:t>
            </w:r>
          </w:p>
          <w:p w:rsidR="003526B7" w:rsidRPr="00406F5D" w:rsidRDefault="00B00A44" w:rsidP="00B00A44">
            <w:pPr>
              <w:rPr>
                <w:sz w:val="20"/>
                <w:szCs w:val="20"/>
              </w:rPr>
            </w:pPr>
            <w:r w:rsidRPr="00B00A44">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3526B7" w:rsidRPr="00406F5D" w:rsidRDefault="003526B7" w:rsidP="003526B7">
      <w:pPr>
        <w:rPr>
          <w:sz w:val="24"/>
          <w:szCs w:val="24"/>
        </w:rPr>
      </w:pPr>
    </w:p>
    <w:p w:rsidR="003526B7" w:rsidRPr="00406F5D" w:rsidRDefault="003526B7" w:rsidP="003526B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34"/>
        <w:gridCol w:w="2682"/>
        <w:gridCol w:w="3969"/>
        <w:gridCol w:w="2977"/>
      </w:tblGrid>
      <w:tr w:rsidR="00813206" w:rsidRPr="00406F5D" w:rsidTr="00813206">
        <w:trPr>
          <w:trHeight w:val="1670"/>
          <w:tblHeader/>
        </w:trPr>
        <w:tc>
          <w:tcPr>
            <w:tcW w:w="2430" w:type="dxa"/>
            <w:vAlign w:val="center"/>
          </w:tcPr>
          <w:p w:rsidR="00813206" w:rsidRPr="00406F5D" w:rsidRDefault="00813206" w:rsidP="003526B7">
            <w:pPr>
              <w:autoSpaceDE w:val="0"/>
              <w:autoSpaceDN w:val="0"/>
              <w:adjustRightInd w:val="0"/>
              <w:ind w:right="284"/>
              <w:jc w:val="center"/>
              <w:rPr>
                <w:sz w:val="20"/>
                <w:szCs w:val="20"/>
              </w:rPr>
            </w:pPr>
            <w:r w:rsidRPr="00406F5D">
              <w:rPr>
                <w:sz w:val="20"/>
                <w:szCs w:val="20"/>
              </w:rPr>
              <w:t>ВИДЫ ИСПОЛЬЗОВАНИЯ</w:t>
            </w:r>
          </w:p>
          <w:p w:rsidR="00813206" w:rsidRPr="00406F5D" w:rsidRDefault="00813206" w:rsidP="003526B7">
            <w:pPr>
              <w:autoSpaceDE w:val="0"/>
              <w:autoSpaceDN w:val="0"/>
              <w:adjustRightInd w:val="0"/>
              <w:ind w:right="284"/>
              <w:jc w:val="center"/>
              <w:rPr>
                <w:sz w:val="20"/>
                <w:szCs w:val="20"/>
              </w:rPr>
            </w:pPr>
            <w:r w:rsidRPr="00406F5D">
              <w:rPr>
                <w:sz w:val="20"/>
                <w:szCs w:val="20"/>
              </w:rPr>
              <w:t>ЗЕМЕЛЬНОГО УЧАСТКА</w:t>
            </w:r>
          </w:p>
        </w:tc>
        <w:tc>
          <w:tcPr>
            <w:tcW w:w="2934" w:type="dxa"/>
            <w:vAlign w:val="center"/>
          </w:tcPr>
          <w:p w:rsidR="00813206" w:rsidRPr="00406F5D" w:rsidRDefault="00813206" w:rsidP="003526B7">
            <w:pPr>
              <w:autoSpaceDE w:val="0"/>
              <w:autoSpaceDN w:val="0"/>
              <w:adjustRightInd w:val="0"/>
              <w:ind w:right="284"/>
              <w:jc w:val="center"/>
              <w:rPr>
                <w:sz w:val="20"/>
                <w:szCs w:val="20"/>
              </w:rPr>
            </w:pPr>
            <w:r w:rsidRPr="00406F5D">
              <w:rPr>
                <w:sz w:val="20"/>
                <w:szCs w:val="20"/>
              </w:rPr>
              <w:t>ОПИСАНИЕ ВИДА РАЗРЕШЕННОГО ИСПОЛЬЗОВАНИЯ ЗЕМЕЛЬНОГО УЧАСТКА</w:t>
            </w:r>
          </w:p>
        </w:tc>
        <w:tc>
          <w:tcPr>
            <w:tcW w:w="2682" w:type="dxa"/>
            <w:vAlign w:val="center"/>
          </w:tcPr>
          <w:p w:rsidR="00813206" w:rsidRPr="00406F5D" w:rsidRDefault="00813206" w:rsidP="003526B7">
            <w:pPr>
              <w:autoSpaceDE w:val="0"/>
              <w:autoSpaceDN w:val="0"/>
              <w:adjustRightInd w:val="0"/>
              <w:ind w:right="284"/>
              <w:jc w:val="center"/>
              <w:rPr>
                <w:sz w:val="20"/>
                <w:szCs w:val="20"/>
              </w:rPr>
            </w:pPr>
            <w:r>
              <w:rPr>
                <w:sz w:val="20"/>
                <w:szCs w:val="20"/>
              </w:rPr>
              <w:t>ВИДЫ ОБЪЕКТОВ</w:t>
            </w:r>
          </w:p>
          <w:p w:rsidR="00813206" w:rsidRPr="00406F5D" w:rsidRDefault="00813206" w:rsidP="003526B7">
            <w:pPr>
              <w:autoSpaceDE w:val="0"/>
              <w:autoSpaceDN w:val="0"/>
              <w:adjustRightInd w:val="0"/>
              <w:ind w:right="284"/>
              <w:jc w:val="center"/>
              <w:rPr>
                <w:sz w:val="20"/>
                <w:szCs w:val="20"/>
              </w:rPr>
            </w:pPr>
            <w:r w:rsidRPr="00406F5D">
              <w:rPr>
                <w:sz w:val="20"/>
                <w:szCs w:val="20"/>
              </w:rPr>
              <w:t>КАПИТАЛЬНОГО СТРОИТЕЛЬСТВА И ИНЫЕ ВИДЫ</w:t>
            </w:r>
          </w:p>
          <w:p w:rsidR="00813206" w:rsidRPr="00406F5D" w:rsidRDefault="00813206" w:rsidP="003526B7">
            <w:pPr>
              <w:autoSpaceDE w:val="0"/>
              <w:autoSpaceDN w:val="0"/>
              <w:adjustRightInd w:val="0"/>
              <w:ind w:right="284"/>
              <w:jc w:val="center"/>
              <w:rPr>
                <w:sz w:val="20"/>
                <w:szCs w:val="20"/>
              </w:rPr>
            </w:pPr>
            <w:r w:rsidRPr="00406F5D">
              <w:rPr>
                <w:sz w:val="20"/>
                <w:szCs w:val="20"/>
              </w:rPr>
              <w:t>ОБЪЕКТОВ</w:t>
            </w:r>
          </w:p>
        </w:tc>
        <w:tc>
          <w:tcPr>
            <w:tcW w:w="3969" w:type="dxa"/>
            <w:shd w:val="clear" w:color="auto" w:fill="auto"/>
            <w:vAlign w:val="center"/>
          </w:tcPr>
          <w:p w:rsidR="00813206" w:rsidRPr="00406F5D" w:rsidRDefault="00813206" w:rsidP="003526B7">
            <w:pPr>
              <w:autoSpaceDE w:val="0"/>
              <w:autoSpaceDN w:val="0"/>
              <w:adjustRightInd w:val="0"/>
              <w:ind w:right="284"/>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813206" w:rsidRPr="00406F5D" w:rsidRDefault="00813206" w:rsidP="003526B7">
            <w:pPr>
              <w:suppressAutoHyphens/>
              <w:autoSpaceDE w:val="0"/>
              <w:autoSpaceDN w:val="0"/>
              <w:adjustRightInd w:val="0"/>
              <w:ind w:right="284"/>
              <w:jc w:val="center"/>
              <w:rPr>
                <w:sz w:val="20"/>
                <w:szCs w:val="20"/>
              </w:rPr>
            </w:pPr>
            <w:r w:rsidRPr="00406F5D">
              <w:rPr>
                <w:sz w:val="20"/>
                <w:szCs w:val="20"/>
              </w:rPr>
              <w:t>ОСОБЫЕ УСЛОВИЯ РЕАЛИЗАЦИИ РЕГЛАМЕНТА</w:t>
            </w:r>
          </w:p>
        </w:tc>
      </w:tr>
      <w:tr w:rsidR="003526B7" w:rsidRPr="00406F5D" w:rsidTr="00813206">
        <w:trPr>
          <w:tblHeader/>
        </w:trPr>
        <w:tc>
          <w:tcPr>
            <w:tcW w:w="2430" w:type="dxa"/>
            <w:vAlign w:val="center"/>
          </w:tcPr>
          <w:p w:rsidR="003526B7" w:rsidRPr="00406F5D" w:rsidRDefault="003526B7" w:rsidP="003526B7">
            <w:pPr>
              <w:autoSpaceDE w:val="0"/>
              <w:autoSpaceDN w:val="0"/>
              <w:adjustRightInd w:val="0"/>
              <w:ind w:right="284"/>
              <w:jc w:val="center"/>
              <w:rPr>
                <w:sz w:val="20"/>
                <w:szCs w:val="20"/>
              </w:rPr>
            </w:pPr>
            <w:r w:rsidRPr="00406F5D">
              <w:rPr>
                <w:sz w:val="20"/>
                <w:szCs w:val="20"/>
              </w:rPr>
              <w:t>1</w:t>
            </w:r>
          </w:p>
        </w:tc>
        <w:tc>
          <w:tcPr>
            <w:tcW w:w="2934" w:type="dxa"/>
            <w:vAlign w:val="center"/>
          </w:tcPr>
          <w:p w:rsidR="003526B7" w:rsidRPr="00406F5D" w:rsidRDefault="003526B7" w:rsidP="003526B7">
            <w:pPr>
              <w:autoSpaceDE w:val="0"/>
              <w:autoSpaceDN w:val="0"/>
              <w:adjustRightInd w:val="0"/>
              <w:ind w:right="284"/>
              <w:jc w:val="center"/>
              <w:rPr>
                <w:sz w:val="20"/>
                <w:szCs w:val="20"/>
              </w:rPr>
            </w:pPr>
            <w:r w:rsidRPr="00406F5D">
              <w:rPr>
                <w:sz w:val="20"/>
                <w:szCs w:val="20"/>
              </w:rPr>
              <w:t>2</w:t>
            </w:r>
          </w:p>
        </w:tc>
        <w:tc>
          <w:tcPr>
            <w:tcW w:w="2682" w:type="dxa"/>
            <w:shd w:val="clear" w:color="auto" w:fill="auto"/>
            <w:vAlign w:val="center"/>
          </w:tcPr>
          <w:p w:rsidR="003526B7" w:rsidRPr="00406F5D" w:rsidRDefault="003526B7" w:rsidP="003526B7">
            <w:pPr>
              <w:autoSpaceDE w:val="0"/>
              <w:autoSpaceDN w:val="0"/>
              <w:adjustRightInd w:val="0"/>
              <w:ind w:right="284"/>
              <w:jc w:val="center"/>
              <w:rPr>
                <w:sz w:val="20"/>
                <w:szCs w:val="20"/>
              </w:rPr>
            </w:pPr>
            <w:r w:rsidRPr="00406F5D">
              <w:rPr>
                <w:sz w:val="20"/>
                <w:szCs w:val="20"/>
              </w:rPr>
              <w:t>3</w:t>
            </w:r>
          </w:p>
        </w:tc>
        <w:tc>
          <w:tcPr>
            <w:tcW w:w="3969" w:type="dxa"/>
            <w:shd w:val="clear" w:color="auto" w:fill="auto"/>
            <w:vAlign w:val="center"/>
          </w:tcPr>
          <w:p w:rsidR="003526B7" w:rsidRPr="00406F5D" w:rsidRDefault="003526B7" w:rsidP="003526B7">
            <w:pPr>
              <w:autoSpaceDE w:val="0"/>
              <w:autoSpaceDN w:val="0"/>
              <w:adjustRightInd w:val="0"/>
              <w:ind w:right="284"/>
              <w:jc w:val="center"/>
              <w:rPr>
                <w:sz w:val="20"/>
                <w:szCs w:val="20"/>
              </w:rPr>
            </w:pPr>
            <w:r w:rsidRPr="00406F5D">
              <w:rPr>
                <w:sz w:val="20"/>
                <w:szCs w:val="20"/>
              </w:rPr>
              <w:t>4</w:t>
            </w:r>
          </w:p>
        </w:tc>
        <w:tc>
          <w:tcPr>
            <w:tcW w:w="2977" w:type="dxa"/>
            <w:shd w:val="clear" w:color="auto" w:fill="auto"/>
            <w:vAlign w:val="center"/>
          </w:tcPr>
          <w:p w:rsidR="003526B7" w:rsidRPr="00406F5D" w:rsidRDefault="003526B7" w:rsidP="003526B7">
            <w:pPr>
              <w:autoSpaceDE w:val="0"/>
              <w:autoSpaceDN w:val="0"/>
              <w:adjustRightInd w:val="0"/>
              <w:ind w:right="284"/>
              <w:jc w:val="center"/>
              <w:rPr>
                <w:sz w:val="20"/>
                <w:szCs w:val="20"/>
              </w:rPr>
            </w:pPr>
            <w:r w:rsidRPr="00406F5D">
              <w:rPr>
                <w:sz w:val="20"/>
                <w:szCs w:val="20"/>
              </w:rPr>
              <w:t>5</w:t>
            </w:r>
          </w:p>
        </w:tc>
      </w:tr>
      <w:tr w:rsidR="003526B7" w:rsidRPr="00406F5D" w:rsidTr="00813206">
        <w:tc>
          <w:tcPr>
            <w:tcW w:w="2430" w:type="dxa"/>
          </w:tcPr>
          <w:p w:rsidR="003526B7" w:rsidRPr="00406F5D" w:rsidRDefault="003526B7" w:rsidP="007652B1">
            <w:pPr>
              <w:autoSpaceDE w:val="0"/>
              <w:autoSpaceDN w:val="0"/>
              <w:adjustRightInd w:val="0"/>
              <w:jc w:val="both"/>
              <w:rPr>
                <w:sz w:val="20"/>
                <w:szCs w:val="20"/>
              </w:rPr>
            </w:pPr>
            <w:r w:rsidRPr="00406F5D">
              <w:rPr>
                <w:sz w:val="20"/>
                <w:szCs w:val="20"/>
              </w:rPr>
              <w:t>Служебные гаражи 4.9.</w:t>
            </w:r>
          </w:p>
          <w:p w:rsidR="003526B7" w:rsidRPr="00406F5D" w:rsidRDefault="003526B7" w:rsidP="007652B1">
            <w:pPr>
              <w:autoSpaceDE w:val="0"/>
              <w:autoSpaceDN w:val="0"/>
              <w:adjustRightInd w:val="0"/>
              <w:jc w:val="both"/>
              <w:rPr>
                <w:bCs/>
                <w:sz w:val="20"/>
                <w:szCs w:val="20"/>
              </w:rPr>
            </w:pPr>
          </w:p>
        </w:tc>
        <w:tc>
          <w:tcPr>
            <w:tcW w:w="2934" w:type="dxa"/>
          </w:tcPr>
          <w:p w:rsidR="003526B7" w:rsidRPr="00406F5D" w:rsidRDefault="003526B7" w:rsidP="007652B1">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82" w:type="dxa"/>
            <w:shd w:val="clear" w:color="auto" w:fill="auto"/>
          </w:tcPr>
          <w:p w:rsidR="003526B7" w:rsidRPr="00406F5D" w:rsidRDefault="003526B7" w:rsidP="003526B7">
            <w:pPr>
              <w:tabs>
                <w:tab w:val="left" w:pos="142"/>
                <w:tab w:val="left" w:pos="284"/>
              </w:tabs>
              <w:autoSpaceDE w:val="0"/>
              <w:ind w:right="284"/>
              <w:rPr>
                <w:sz w:val="20"/>
                <w:szCs w:val="20"/>
              </w:rPr>
            </w:pPr>
            <w:r w:rsidRPr="00406F5D">
              <w:rPr>
                <w:sz w:val="20"/>
                <w:szCs w:val="20"/>
              </w:rPr>
              <w:t>Стоянки автомобилей, гаражи</w:t>
            </w:r>
          </w:p>
        </w:tc>
        <w:tc>
          <w:tcPr>
            <w:tcW w:w="3969" w:type="dxa"/>
            <w:vMerge w:val="restart"/>
            <w:shd w:val="clear" w:color="auto" w:fill="auto"/>
          </w:tcPr>
          <w:p w:rsidR="003526B7" w:rsidRPr="00406F5D" w:rsidRDefault="003526B7" w:rsidP="003526B7">
            <w:pPr>
              <w:ind w:right="33"/>
              <w:rPr>
                <w:sz w:val="20"/>
                <w:szCs w:val="20"/>
              </w:rPr>
            </w:pPr>
            <w:r w:rsidRPr="00406F5D">
              <w:rPr>
                <w:sz w:val="20"/>
                <w:szCs w:val="20"/>
              </w:rPr>
              <w:t>1.Предельные размеры земельных участков не устанавливается.</w:t>
            </w:r>
          </w:p>
          <w:p w:rsidR="003526B7" w:rsidRPr="00406F5D" w:rsidRDefault="003526B7" w:rsidP="003526B7">
            <w:pPr>
              <w:ind w:right="33"/>
              <w:rPr>
                <w:sz w:val="20"/>
                <w:szCs w:val="20"/>
              </w:rPr>
            </w:pPr>
            <w:r w:rsidRPr="00406F5D">
              <w:rPr>
                <w:sz w:val="20"/>
                <w:szCs w:val="20"/>
              </w:rPr>
              <w:t>2.Минимальный отступ от границ земельного участка не устанавливается.</w:t>
            </w:r>
          </w:p>
          <w:p w:rsidR="003526B7" w:rsidRPr="00406F5D" w:rsidRDefault="003526B7" w:rsidP="003526B7">
            <w:pPr>
              <w:tabs>
                <w:tab w:val="center" w:pos="4677"/>
                <w:tab w:val="right" w:pos="9355"/>
              </w:tabs>
              <w:ind w:right="33"/>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3526B7" w:rsidRPr="00406F5D" w:rsidRDefault="003526B7" w:rsidP="003526B7">
            <w:pPr>
              <w:ind w:right="33"/>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3526B7" w:rsidRPr="00406F5D" w:rsidRDefault="003526B7" w:rsidP="003526B7">
            <w:pPr>
              <w:tabs>
                <w:tab w:val="left" w:pos="142"/>
                <w:tab w:val="left" w:pos="284"/>
              </w:tabs>
              <w:autoSpaceDE w:val="0"/>
              <w:ind w:right="284"/>
              <w:rPr>
                <w:b/>
                <w:sz w:val="20"/>
                <w:szCs w:val="20"/>
              </w:rPr>
            </w:pPr>
          </w:p>
        </w:tc>
        <w:tc>
          <w:tcPr>
            <w:tcW w:w="2977" w:type="dxa"/>
            <w:vMerge w:val="restart"/>
            <w:shd w:val="clear" w:color="auto" w:fill="auto"/>
          </w:tcPr>
          <w:p w:rsidR="003526B7" w:rsidRPr="00406F5D" w:rsidRDefault="003526B7" w:rsidP="003526B7">
            <w:pPr>
              <w:ind w:right="28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3526B7">
            <w:pPr>
              <w:autoSpaceDE w:val="0"/>
              <w:autoSpaceDN w:val="0"/>
              <w:adjustRightInd w:val="0"/>
              <w:ind w:right="284"/>
              <w:rPr>
                <w:sz w:val="20"/>
                <w:szCs w:val="20"/>
              </w:rPr>
            </w:pPr>
          </w:p>
        </w:tc>
      </w:tr>
      <w:tr w:rsidR="003526B7" w:rsidRPr="00406F5D" w:rsidTr="00813206">
        <w:tc>
          <w:tcPr>
            <w:tcW w:w="2430" w:type="dxa"/>
          </w:tcPr>
          <w:p w:rsidR="003526B7" w:rsidRPr="00406F5D" w:rsidRDefault="003526B7" w:rsidP="007652B1">
            <w:pPr>
              <w:autoSpaceDE w:val="0"/>
              <w:autoSpaceDN w:val="0"/>
              <w:adjustRightInd w:val="0"/>
              <w:rPr>
                <w:bCs/>
                <w:sz w:val="20"/>
                <w:szCs w:val="20"/>
              </w:rPr>
            </w:pPr>
            <w:r w:rsidRPr="00406F5D">
              <w:rPr>
                <w:bCs/>
                <w:sz w:val="20"/>
                <w:szCs w:val="20"/>
              </w:rPr>
              <w:t>Предоставление коммунальных услуг 3.1.1</w:t>
            </w:r>
          </w:p>
          <w:p w:rsidR="003526B7" w:rsidRPr="00406F5D" w:rsidRDefault="003526B7" w:rsidP="007652B1">
            <w:pPr>
              <w:widowControl w:val="0"/>
              <w:autoSpaceDE w:val="0"/>
              <w:autoSpaceDN w:val="0"/>
              <w:adjustRightInd w:val="0"/>
              <w:jc w:val="both"/>
              <w:rPr>
                <w:sz w:val="20"/>
                <w:szCs w:val="20"/>
              </w:rPr>
            </w:pPr>
          </w:p>
        </w:tc>
        <w:tc>
          <w:tcPr>
            <w:tcW w:w="2934" w:type="dxa"/>
          </w:tcPr>
          <w:p w:rsidR="003526B7" w:rsidRPr="00406F5D" w:rsidRDefault="003526B7" w:rsidP="007652B1">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82" w:type="dxa"/>
            <w:shd w:val="clear" w:color="auto" w:fill="auto"/>
          </w:tcPr>
          <w:p w:rsidR="003526B7" w:rsidRPr="00406F5D" w:rsidRDefault="003526B7" w:rsidP="003526B7">
            <w:pPr>
              <w:tabs>
                <w:tab w:val="left" w:pos="142"/>
                <w:tab w:val="left" w:pos="284"/>
              </w:tabs>
              <w:overflowPunct w:val="0"/>
              <w:autoSpaceDE w:val="0"/>
              <w:autoSpaceDN w:val="0"/>
              <w:adjustRightInd w:val="0"/>
              <w:ind w:right="284"/>
              <w:rPr>
                <w:bCs/>
                <w:sz w:val="20"/>
                <w:szCs w:val="20"/>
              </w:rPr>
            </w:pPr>
            <w:r w:rsidRPr="00406F5D">
              <w:rPr>
                <w:bCs/>
                <w:sz w:val="20"/>
                <w:szCs w:val="20"/>
              </w:rPr>
              <w:t>Объекты инженерно-технического обеспечения, сооружения и коммуникации</w:t>
            </w:r>
          </w:p>
          <w:p w:rsidR="003526B7" w:rsidRPr="00406F5D" w:rsidRDefault="003526B7" w:rsidP="003526B7">
            <w:pPr>
              <w:tabs>
                <w:tab w:val="left" w:pos="142"/>
                <w:tab w:val="left" w:pos="284"/>
              </w:tabs>
              <w:overflowPunct w:val="0"/>
              <w:autoSpaceDE w:val="0"/>
              <w:autoSpaceDN w:val="0"/>
              <w:adjustRightInd w:val="0"/>
              <w:ind w:right="284"/>
              <w:rPr>
                <w:bCs/>
                <w:sz w:val="20"/>
                <w:szCs w:val="20"/>
              </w:rPr>
            </w:pPr>
            <w:r w:rsidRPr="00406F5D">
              <w:rPr>
                <w:sz w:val="20"/>
                <w:szCs w:val="20"/>
              </w:rPr>
              <w:t>Стоянки, гаражи и мастерские для обслуживания уборочной и аварийной техники</w:t>
            </w:r>
          </w:p>
          <w:p w:rsidR="003526B7" w:rsidRPr="00406F5D" w:rsidRDefault="003526B7" w:rsidP="003526B7">
            <w:pPr>
              <w:tabs>
                <w:tab w:val="left" w:pos="142"/>
                <w:tab w:val="left" w:pos="284"/>
              </w:tabs>
              <w:overflowPunct w:val="0"/>
              <w:autoSpaceDE w:val="0"/>
              <w:autoSpaceDN w:val="0"/>
              <w:adjustRightInd w:val="0"/>
              <w:ind w:right="284"/>
              <w:rPr>
                <w:bCs/>
                <w:sz w:val="20"/>
                <w:szCs w:val="20"/>
              </w:rPr>
            </w:pPr>
          </w:p>
        </w:tc>
        <w:tc>
          <w:tcPr>
            <w:tcW w:w="3969" w:type="dxa"/>
            <w:vMerge/>
            <w:shd w:val="clear" w:color="auto" w:fill="auto"/>
          </w:tcPr>
          <w:p w:rsidR="003526B7" w:rsidRPr="00406F5D" w:rsidRDefault="003526B7" w:rsidP="003526B7">
            <w:pPr>
              <w:tabs>
                <w:tab w:val="left" w:pos="142"/>
                <w:tab w:val="left" w:pos="284"/>
              </w:tabs>
              <w:autoSpaceDE w:val="0"/>
              <w:ind w:right="284"/>
              <w:rPr>
                <w:sz w:val="20"/>
                <w:szCs w:val="20"/>
              </w:rPr>
            </w:pPr>
          </w:p>
        </w:tc>
        <w:tc>
          <w:tcPr>
            <w:tcW w:w="2977" w:type="dxa"/>
            <w:vMerge/>
            <w:shd w:val="clear" w:color="auto" w:fill="auto"/>
          </w:tcPr>
          <w:p w:rsidR="003526B7" w:rsidRPr="00406F5D" w:rsidRDefault="003526B7" w:rsidP="003526B7">
            <w:pPr>
              <w:autoSpaceDE w:val="0"/>
              <w:autoSpaceDN w:val="0"/>
              <w:adjustRightInd w:val="0"/>
              <w:ind w:right="284"/>
              <w:jc w:val="center"/>
              <w:rPr>
                <w:sz w:val="20"/>
                <w:szCs w:val="20"/>
              </w:rPr>
            </w:pPr>
          </w:p>
        </w:tc>
      </w:tr>
    </w:tbl>
    <w:p w:rsidR="003526B7" w:rsidRPr="00406F5D" w:rsidRDefault="003526B7" w:rsidP="003526B7">
      <w:pPr>
        <w:rPr>
          <w:sz w:val="24"/>
          <w:szCs w:val="24"/>
        </w:rPr>
      </w:pPr>
    </w:p>
    <w:p w:rsidR="003526B7" w:rsidRPr="00406F5D" w:rsidRDefault="003526B7" w:rsidP="003526B7">
      <w:pPr>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957"/>
        <w:gridCol w:w="2694"/>
        <w:gridCol w:w="3969"/>
        <w:gridCol w:w="2977"/>
      </w:tblGrid>
      <w:tr w:rsidR="00813206" w:rsidRPr="00406F5D" w:rsidTr="00813206">
        <w:trPr>
          <w:trHeight w:val="1670"/>
          <w:tblHeader/>
        </w:trPr>
        <w:tc>
          <w:tcPr>
            <w:tcW w:w="2430" w:type="dxa"/>
            <w:vAlign w:val="center"/>
          </w:tcPr>
          <w:p w:rsidR="00813206" w:rsidRPr="00406F5D" w:rsidRDefault="00813206" w:rsidP="003526B7">
            <w:pPr>
              <w:autoSpaceDE w:val="0"/>
              <w:autoSpaceDN w:val="0"/>
              <w:adjustRightInd w:val="0"/>
              <w:ind w:right="-172"/>
              <w:jc w:val="center"/>
              <w:rPr>
                <w:sz w:val="20"/>
                <w:szCs w:val="20"/>
              </w:rPr>
            </w:pPr>
            <w:r w:rsidRPr="00406F5D">
              <w:rPr>
                <w:sz w:val="20"/>
                <w:szCs w:val="20"/>
              </w:rPr>
              <w:t>ВИДЫ</w:t>
            </w:r>
          </w:p>
          <w:p w:rsidR="00813206" w:rsidRPr="00406F5D" w:rsidRDefault="00813206" w:rsidP="003526B7">
            <w:pPr>
              <w:autoSpaceDE w:val="0"/>
              <w:autoSpaceDN w:val="0"/>
              <w:adjustRightInd w:val="0"/>
              <w:ind w:right="-172"/>
              <w:jc w:val="center"/>
              <w:rPr>
                <w:sz w:val="20"/>
                <w:szCs w:val="20"/>
              </w:rPr>
            </w:pPr>
            <w:r w:rsidRPr="00406F5D">
              <w:rPr>
                <w:sz w:val="20"/>
                <w:szCs w:val="20"/>
              </w:rPr>
              <w:t>ИСПОЛЬЗОВАНИЯ</w:t>
            </w:r>
          </w:p>
          <w:p w:rsidR="00813206" w:rsidRPr="00406F5D" w:rsidRDefault="00813206" w:rsidP="003526B7">
            <w:pPr>
              <w:autoSpaceDE w:val="0"/>
              <w:autoSpaceDN w:val="0"/>
              <w:adjustRightInd w:val="0"/>
              <w:ind w:right="-172"/>
              <w:jc w:val="center"/>
              <w:rPr>
                <w:sz w:val="20"/>
                <w:szCs w:val="20"/>
              </w:rPr>
            </w:pPr>
            <w:r w:rsidRPr="00406F5D">
              <w:rPr>
                <w:sz w:val="20"/>
                <w:szCs w:val="20"/>
              </w:rPr>
              <w:t>ЗЕМЕЛЬНОГО УЧАСТКА</w:t>
            </w:r>
          </w:p>
        </w:tc>
        <w:tc>
          <w:tcPr>
            <w:tcW w:w="2957" w:type="dxa"/>
            <w:vAlign w:val="center"/>
          </w:tcPr>
          <w:p w:rsidR="00813206" w:rsidRPr="00406F5D" w:rsidRDefault="00813206" w:rsidP="003526B7">
            <w:pPr>
              <w:autoSpaceDE w:val="0"/>
              <w:autoSpaceDN w:val="0"/>
              <w:adjustRightInd w:val="0"/>
              <w:ind w:right="-172"/>
              <w:jc w:val="center"/>
              <w:rPr>
                <w:sz w:val="20"/>
                <w:szCs w:val="20"/>
              </w:rPr>
            </w:pPr>
            <w:r w:rsidRPr="00406F5D">
              <w:rPr>
                <w:sz w:val="20"/>
                <w:szCs w:val="20"/>
              </w:rPr>
              <w:t>ОПИСАНИЕ ВИДА</w:t>
            </w:r>
          </w:p>
          <w:p w:rsidR="00813206" w:rsidRPr="00406F5D" w:rsidRDefault="00813206" w:rsidP="003526B7">
            <w:pPr>
              <w:autoSpaceDE w:val="0"/>
              <w:autoSpaceDN w:val="0"/>
              <w:adjustRightInd w:val="0"/>
              <w:ind w:right="-172"/>
              <w:jc w:val="center"/>
              <w:rPr>
                <w:sz w:val="20"/>
                <w:szCs w:val="20"/>
              </w:rPr>
            </w:pPr>
            <w:r w:rsidRPr="00406F5D">
              <w:rPr>
                <w:sz w:val="20"/>
                <w:szCs w:val="20"/>
              </w:rPr>
              <w:t>РАЗРЕШЕННОГО</w:t>
            </w:r>
          </w:p>
          <w:p w:rsidR="00813206" w:rsidRPr="00406F5D" w:rsidRDefault="00813206" w:rsidP="003526B7">
            <w:pPr>
              <w:autoSpaceDE w:val="0"/>
              <w:autoSpaceDN w:val="0"/>
              <w:adjustRightInd w:val="0"/>
              <w:ind w:right="-172"/>
              <w:jc w:val="center"/>
              <w:rPr>
                <w:sz w:val="20"/>
                <w:szCs w:val="20"/>
              </w:rPr>
            </w:pPr>
            <w:r w:rsidRPr="00406F5D">
              <w:rPr>
                <w:sz w:val="20"/>
                <w:szCs w:val="20"/>
              </w:rPr>
              <w:t>ИСПОЛЬЗОВАНИЯ</w:t>
            </w:r>
          </w:p>
          <w:p w:rsidR="00813206" w:rsidRPr="00406F5D" w:rsidRDefault="00813206" w:rsidP="003526B7">
            <w:pPr>
              <w:autoSpaceDE w:val="0"/>
              <w:autoSpaceDN w:val="0"/>
              <w:adjustRightInd w:val="0"/>
              <w:ind w:right="-172"/>
              <w:jc w:val="center"/>
              <w:rPr>
                <w:sz w:val="20"/>
                <w:szCs w:val="20"/>
              </w:rPr>
            </w:pPr>
            <w:r w:rsidRPr="00406F5D">
              <w:rPr>
                <w:sz w:val="20"/>
                <w:szCs w:val="20"/>
              </w:rPr>
              <w:t>ЗЕМЕЛЬНОГО УЧАСТКА</w:t>
            </w:r>
          </w:p>
        </w:tc>
        <w:tc>
          <w:tcPr>
            <w:tcW w:w="2694" w:type="dxa"/>
            <w:vAlign w:val="center"/>
          </w:tcPr>
          <w:p w:rsidR="00813206" w:rsidRPr="00406F5D" w:rsidRDefault="00813206" w:rsidP="003526B7">
            <w:pPr>
              <w:autoSpaceDE w:val="0"/>
              <w:autoSpaceDN w:val="0"/>
              <w:adjustRightInd w:val="0"/>
              <w:ind w:right="33"/>
              <w:jc w:val="center"/>
              <w:rPr>
                <w:sz w:val="20"/>
                <w:szCs w:val="20"/>
              </w:rPr>
            </w:pPr>
            <w:r>
              <w:rPr>
                <w:sz w:val="20"/>
                <w:szCs w:val="20"/>
              </w:rPr>
              <w:t xml:space="preserve">ВИДЫ </w:t>
            </w:r>
            <w:r w:rsidRPr="00406F5D">
              <w:rPr>
                <w:sz w:val="20"/>
                <w:szCs w:val="20"/>
              </w:rPr>
              <w:t>ОБЪЕ</w:t>
            </w:r>
            <w:r>
              <w:rPr>
                <w:sz w:val="20"/>
                <w:szCs w:val="20"/>
              </w:rPr>
              <w:t>КТОВ</w:t>
            </w:r>
          </w:p>
          <w:p w:rsidR="00813206" w:rsidRPr="00406F5D" w:rsidRDefault="00813206" w:rsidP="003526B7">
            <w:pPr>
              <w:autoSpaceDE w:val="0"/>
              <w:autoSpaceDN w:val="0"/>
              <w:adjustRightInd w:val="0"/>
              <w:ind w:right="33"/>
              <w:jc w:val="center"/>
              <w:rPr>
                <w:sz w:val="20"/>
                <w:szCs w:val="20"/>
              </w:rPr>
            </w:pPr>
            <w:r w:rsidRPr="00406F5D">
              <w:rPr>
                <w:sz w:val="20"/>
                <w:szCs w:val="20"/>
              </w:rPr>
              <w:t>КАПИТАЛЬНОГО СТРОИТЕЛЬСТВА И ИНЫЕ ВИДЫ</w:t>
            </w:r>
          </w:p>
          <w:p w:rsidR="00813206" w:rsidRPr="00406F5D" w:rsidRDefault="00813206" w:rsidP="003526B7">
            <w:pPr>
              <w:autoSpaceDE w:val="0"/>
              <w:autoSpaceDN w:val="0"/>
              <w:adjustRightInd w:val="0"/>
              <w:ind w:right="33"/>
              <w:jc w:val="center"/>
              <w:rPr>
                <w:sz w:val="20"/>
                <w:szCs w:val="20"/>
              </w:rPr>
            </w:pPr>
            <w:r w:rsidRPr="00406F5D">
              <w:rPr>
                <w:sz w:val="20"/>
                <w:szCs w:val="20"/>
              </w:rPr>
              <w:t>ОБЪЕКТОВ</w:t>
            </w:r>
          </w:p>
        </w:tc>
        <w:tc>
          <w:tcPr>
            <w:tcW w:w="3969" w:type="dxa"/>
            <w:shd w:val="clear" w:color="auto" w:fill="auto"/>
            <w:vAlign w:val="center"/>
          </w:tcPr>
          <w:p w:rsidR="00813206" w:rsidRPr="00406F5D" w:rsidRDefault="00813206" w:rsidP="003526B7">
            <w:pPr>
              <w:autoSpaceDE w:val="0"/>
              <w:autoSpaceDN w:val="0"/>
              <w:adjustRightInd w:val="0"/>
              <w:ind w:right="33"/>
              <w:jc w:val="center"/>
              <w:rPr>
                <w:sz w:val="20"/>
                <w:szCs w:val="20"/>
              </w:rPr>
            </w:pPr>
            <w:r w:rsidRPr="00813206">
              <w:rPr>
                <w:sz w:val="20"/>
                <w:szCs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2977" w:type="dxa"/>
            <w:shd w:val="clear" w:color="auto" w:fill="auto"/>
            <w:vAlign w:val="center"/>
          </w:tcPr>
          <w:p w:rsidR="00813206" w:rsidRPr="00406F5D" w:rsidRDefault="00813206" w:rsidP="003526B7">
            <w:pPr>
              <w:autoSpaceDE w:val="0"/>
              <w:autoSpaceDN w:val="0"/>
              <w:adjustRightInd w:val="0"/>
              <w:ind w:right="33"/>
              <w:jc w:val="center"/>
              <w:rPr>
                <w:sz w:val="20"/>
                <w:szCs w:val="20"/>
              </w:rPr>
            </w:pPr>
            <w:r w:rsidRPr="00406F5D">
              <w:rPr>
                <w:sz w:val="20"/>
                <w:szCs w:val="20"/>
              </w:rPr>
              <w:t>ОСОБЫЕ УСЛОВИЯ</w:t>
            </w:r>
          </w:p>
          <w:p w:rsidR="00813206" w:rsidRPr="00406F5D" w:rsidRDefault="00813206" w:rsidP="003526B7">
            <w:pPr>
              <w:autoSpaceDE w:val="0"/>
              <w:autoSpaceDN w:val="0"/>
              <w:adjustRightInd w:val="0"/>
              <w:ind w:right="33"/>
              <w:jc w:val="center"/>
              <w:rPr>
                <w:sz w:val="20"/>
                <w:szCs w:val="20"/>
              </w:rPr>
            </w:pPr>
            <w:r w:rsidRPr="00406F5D">
              <w:rPr>
                <w:sz w:val="20"/>
                <w:szCs w:val="20"/>
              </w:rPr>
              <w:t>РЕАЛИЗАЦИИ</w:t>
            </w:r>
          </w:p>
          <w:p w:rsidR="00813206" w:rsidRPr="00406F5D" w:rsidRDefault="00813206" w:rsidP="003526B7">
            <w:pPr>
              <w:autoSpaceDE w:val="0"/>
              <w:autoSpaceDN w:val="0"/>
              <w:adjustRightInd w:val="0"/>
              <w:ind w:right="33"/>
              <w:jc w:val="center"/>
              <w:rPr>
                <w:sz w:val="20"/>
                <w:szCs w:val="20"/>
              </w:rPr>
            </w:pPr>
            <w:r w:rsidRPr="00406F5D">
              <w:rPr>
                <w:sz w:val="20"/>
                <w:szCs w:val="20"/>
              </w:rPr>
              <w:t>РЕГЛАМЕНТА</w:t>
            </w:r>
          </w:p>
          <w:p w:rsidR="00813206" w:rsidRPr="00406F5D" w:rsidRDefault="00813206" w:rsidP="003526B7">
            <w:pPr>
              <w:autoSpaceDE w:val="0"/>
              <w:autoSpaceDN w:val="0"/>
              <w:adjustRightInd w:val="0"/>
              <w:ind w:right="33"/>
              <w:jc w:val="center"/>
              <w:rPr>
                <w:sz w:val="20"/>
                <w:szCs w:val="20"/>
              </w:rPr>
            </w:pPr>
          </w:p>
        </w:tc>
      </w:tr>
      <w:tr w:rsidR="003526B7" w:rsidRPr="00406F5D" w:rsidTr="00813206">
        <w:trPr>
          <w:tblHeader/>
        </w:trPr>
        <w:tc>
          <w:tcPr>
            <w:tcW w:w="2430" w:type="dxa"/>
            <w:vAlign w:val="center"/>
          </w:tcPr>
          <w:p w:rsidR="003526B7" w:rsidRPr="00406F5D" w:rsidRDefault="003526B7" w:rsidP="003526B7">
            <w:pPr>
              <w:ind w:right="33"/>
              <w:jc w:val="center"/>
              <w:rPr>
                <w:sz w:val="20"/>
                <w:szCs w:val="20"/>
              </w:rPr>
            </w:pPr>
            <w:r w:rsidRPr="00406F5D">
              <w:rPr>
                <w:sz w:val="20"/>
                <w:szCs w:val="20"/>
              </w:rPr>
              <w:t>1</w:t>
            </w:r>
          </w:p>
        </w:tc>
        <w:tc>
          <w:tcPr>
            <w:tcW w:w="2957" w:type="dxa"/>
            <w:vAlign w:val="center"/>
          </w:tcPr>
          <w:p w:rsidR="003526B7" w:rsidRPr="00406F5D" w:rsidRDefault="003526B7" w:rsidP="003526B7">
            <w:pPr>
              <w:ind w:right="33"/>
              <w:jc w:val="center"/>
              <w:rPr>
                <w:sz w:val="20"/>
                <w:szCs w:val="20"/>
              </w:rPr>
            </w:pPr>
            <w:r w:rsidRPr="00406F5D">
              <w:rPr>
                <w:sz w:val="20"/>
                <w:szCs w:val="20"/>
              </w:rPr>
              <w:t>2</w:t>
            </w:r>
          </w:p>
        </w:tc>
        <w:tc>
          <w:tcPr>
            <w:tcW w:w="2694" w:type="dxa"/>
            <w:shd w:val="clear" w:color="auto" w:fill="auto"/>
            <w:vAlign w:val="center"/>
          </w:tcPr>
          <w:p w:rsidR="003526B7" w:rsidRPr="00406F5D" w:rsidRDefault="003526B7" w:rsidP="003526B7">
            <w:pPr>
              <w:ind w:right="33"/>
              <w:jc w:val="center"/>
              <w:rPr>
                <w:sz w:val="20"/>
                <w:szCs w:val="20"/>
              </w:rPr>
            </w:pPr>
            <w:r w:rsidRPr="00406F5D">
              <w:rPr>
                <w:sz w:val="20"/>
                <w:szCs w:val="20"/>
              </w:rPr>
              <w:t>3</w:t>
            </w:r>
          </w:p>
        </w:tc>
        <w:tc>
          <w:tcPr>
            <w:tcW w:w="3969" w:type="dxa"/>
            <w:shd w:val="clear" w:color="auto" w:fill="auto"/>
            <w:vAlign w:val="center"/>
          </w:tcPr>
          <w:p w:rsidR="003526B7" w:rsidRPr="00406F5D" w:rsidRDefault="003526B7" w:rsidP="003526B7">
            <w:pPr>
              <w:ind w:right="33"/>
              <w:jc w:val="center"/>
              <w:rPr>
                <w:sz w:val="20"/>
                <w:szCs w:val="20"/>
              </w:rPr>
            </w:pPr>
            <w:r w:rsidRPr="00406F5D">
              <w:rPr>
                <w:sz w:val="20"/>
                <w:szCs w:val="20"/>
              </w:rPr>
              <w:t>4</w:t>
            </w:r>
          </w:p>
        </w:tc>
        <w:tc>
          <w:tcPr>
            <w:tcW w:w="2977" w:type="dxa"/>
            <w:shd w:val="clear" w:color="auto" w:fill="auto"/>
            <w:vAlign w:val="center"/>
          </w:tcPr>
          <w:p w:rsidR="003526B7" w:rsidRPr="00406F5D" w:rsidRDefault="003526B7" w:rsidP="003526B7">
            <w:pPr>
              <w:ind w:right="33"/>
              <w:jc w:val="center"/>
              <w:rPr>
                <w:sz w:val="20"/>
                <w:szCs w:val="20"/>
              </w:rPr>
            </w:pPr>
            <w:r w:rsidRPr="00406F5D">
              <w:rPr>
                <w:sz w:val="20"/>
                <w:szCs w:val="20"/>
              </w:rPr>
              <w:t>5</w:t>
            </w:r>
          </w:p>
        </w:tc>
      </w:tr>
      <w:tr w:rsidR="00EA4539" w:rsidRPr="00406F5D" w:rsidTr="00813206">
        <w:trPr>
          <w:trHeight w:val="92"/>
        </w:trPr>
        <w:tc>
          <w:tcPr>
            <w:tcW w:w="2430" w:type="dxa"/>
          </w:tcPr>
          <w:p w:rsidR="00EA4539" w:rsidRPr="00406F5D" w:rsidRDefault="00EA4539" w:rsidP="00EA4539">
            <w:pPr>
              <w:ind w:right="33"/>
              <w:rPr>
                <w:sz w:val="20"/>
                <w:szCs w:val="20"/>
              </w:rPr>
            </w:pPr>
            <w:r w:rsidRPr="00406F5D">
              <w:rPr>
                <w:sz w:val="20"/>
                <w:szCs w:val="20"/>
              </w:rPr>
              <w:t>Общественное управление 3.8</w:t>
            </w:r>
          </w:p>
        </w:tc>
        <w:tc>
          <w:tcPr>
            <w:tcW w:w="2957" w:type="dxa"/>
          </w:tcPr>
          <w:p w:rsidR="00EA4539" w:rsidRPr="00406F5D" w:rsidRDefault="00EA4539" w:rsidP="00EA4539">
            <w:pPr>
              <w:ind w:right="33"/>
              <w:rPr>
                <w:sz w:val="20"/>
                <w:szCs w:val="20"/>
              </w:rPr>
            </w:pPr>
            <w:r w:rsidRPr="00406F5D">
              <w:rPr>
                <w:rFonts w:eastAsia="DengXi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694" w:type="dxa"/>
            <w:shd w:val="clear" w:color="auto" w:fill="auto"/>
          </w:tcPr>
          <w:p w:rsidR="00EA4539" w:rsidRPr="00406F5D" w:rsidRDefault="00EA4539" w:rsidP="00EA4539">
            <w:pPr>
              <w:ind w:right="33"/>
              <w:rPr>
                <w:sz w:val="20"/>
                <w:szCs w:val="20"/>
              </w:rPr>
            </w:pPr>
            <w:r w:rsidRPr="00406F5D">
              <w:rPr>
                <w:sz w:val="20"/>
                <w:szCs w:val="20"/>
              </w:rPr>
              <w:t>Органы государственной власти, органы местного самоуправления, суды.</w:t>
            </w:r>
          </w:p>
          <w:p w:rsidR="00EA4539" w:rsidRPr="00406F5D" w:rsidRDefault="00EA4539" w:rsidP="00EA4539">
            <w:pPr>
              <w:ind w:right="33"/>
              <w:rPr>
                <w:sz w:val="20"/>
                <w:szCs w:val="20"/>
              </w:rPr>
            </w:pPr>
          </w:p>
          <w:p w:rsidR="00EA4539" w:rsidRPr="00406F5D" w:rsidRDefault="00EA4539" w:rsidP="00EA4539">
            <w:pPr>
              <w:ind w:right="33"/>
              <w:rPr>
                <w:sz w:val="20"/>
                <w:szCs w:val="20"/>
              </w:rPr>
            </w:pPr>
            <w:r w:rsidRPr="00406F5D">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EA4539" w:rsidRPr="00406F5D" w:rsidRDefault="00EA4539" w:rsidP="00EA4539">
            <w:pPr>
              <w:ind w:right="33"/>
              <w:rPr>
                <w:sz w:val="20"/>
                <w:szCs w:val="20"/>
              </w:rPr>
            </w:pPr>
            <w:r w:rsidRPr="00406F5D">
              <w:rPr>
                <w:sz w:val="20"/>
                <w:szCs w:val="20"/>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EA4539" w:rsidRPr="00406F5D" w:rsidRDefault="00EA4539" w:rsidP="00EA4539">
            <w:pPr>
              <w:ind w:right="33"/>
              <w:rPr>
                <w:rFonts w:eastAsia="Times New Roman"/>
                <w:sz w:val="20"/>
                <w:szCs w:val="20"/>
                <w:lang w:eastAsia="en-US"/>
              </w:rPr>
            </w:pPr>
            <w:r w:rsidRPr="00406F5D">
              <w:rPr>
                <w:sz w:val="20"/>
                <w:szCs w:val="20"/>
              </w:rPr>
              <w:t>1. Предельные размеры земельного участка не устанавливаются.</w:t>
            </w:r>
          </w:p>
          <w:p w:rsidR="00EA4539" w:rsidRPr="00406F5D" w:rsidRDefault="00EA4539" w:rsidP="00EA4539">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EA4539" w:rsidRPr="00406F5D" w:rsidRDefault="00EA4539" w:rsidP="00EA4539">
            <w:pPr>
              <w:tabs>
                <w:tab w:val="center" w:pos="4677"/>
                <w:tab w:val="right" w:pos="9355"/>
              </w:tabs>
              <w:ind w:right="33"/>
              <w:rPr>
                <w:sz w:val="20"/>
                <w:szCs w:val="20"/>
              </w:rPr>
            </w:pPr>
            <w:r w:rsidRPr="00406F5D">
              <w:rPr>
                <w:sz w:val="20"/>
                <w:szCs w:val="20"/>
              </w:rPr>
              <w:t>3. Максимальное количество этажей – 3.</w:t>
            </w:r>
          </w:p>
          <w:p w:rsidR="00EA4539" w:rsidRPr="00406F5D" w:rsidRDefault="00EA4539" w:rsidP="00EA4539">
            <w:pPr>
              <w:ind w:right="33"/>
              <w:rPr>
                <w:sz w:val="20"/>
                <w:szCs w:val="20"/>
              </w:rPr>
            </w:pPr>
            <w:r w:rsidRPr="00406F5D">
              <w:rPr>
                <w:sz w:val="20"/>
                <w:szCs w:val="20"/>
              </w:rPr>
              <w:t>4. Максимальный процент застройки не устанавливаются</w:t>
            </w:r>
          </w:p>
          <w:p w:rsidR="00EA4539" w:rsidRPr="00406F5D" w:rsidRDefault="00EA4539" w:rsidP="00EA4539">
            <w:pPr>
              <w:widowControl w:val="0"/>
              <w:autoSpaceDE w:val="0"/>
              <w:autoSpaceDN w:val="0"/>
              <w:ind w:right="208"/>
              <w:rPr>
                <w:sz w:val="20"/>
                <w:szCs w:val="20"/>
              </w:rPr>
            </w:pPr>
          </w:p>
        </w:tc>
        <w:tc>
          <w:tcPr>
            <w:tcW w:w="2977" w:type="dxa"/>
            <w:vMerge w:val="restart"/>
            <w:shd w:val="clear" w:color="auto" w:fill="auto"/>
          </w:tcPr>
          <w:p w:rsidR="00EA4539" w:rsidRPr="00406F5D" w:rsidRDefault="00EA4539" w:rsidP="00EA4539">
            <w:pPr>
              <w:ind w:right="33"/>
              <w:rPr>
                <w:sz w:val="20"/>
                <w:szCs w:val="20"/>
              </w:rPr>
            </w:pPr>
            <w:r w:rsidRPr="00406F5D">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EA4539" w:rsidRPr="00406F5D" w:rsidRDefault="00EA4539" w:rsidP="00EA4539">
            <w:pPr>
              <w:ind w:right="33"/>
              <w:rPr>
                <w:sz w:val="20"/>
                <w:szCs w:val="20"/>
              </w:rPr>
            </w:pPr>
            <w:r w:rsidRPr="00406F5D">
              <w:rPr>
                <w:sz w:val="20"/>
                <w:szCs w:val="20"/>
              </w:rPr>
              <w:t xml:space="preserve">СП 42.13330.2016; СП </w:t>
            </w:r>
            <w:proofErr w:type="gramStart"/>
            <w:r w:rsidRPr="00406F5D">
              <w:rPr>
                <w:sz w:val="20"/>
                <w:szCs w:val="20"/>
              </w:rPr>
              <w:t>118.13330.2012  другие</w:t>
            </w:r>
            <w:proofErr w:type="gramEnd"/>
            <w:r w:rsidRPr="00406F5D">
              <w:rPr>
                <w:sz w:val="20"/>
                <w:szCs w:val="20"/>
              </w:rPr>
              <w:t xml:space="preserve"> действующие нормативные докумен</w:t>
            </w:r>
            <w:r>
              <w:rPr>
                <w:sz w:val="20"/>
                <w:szCs w:val="20"/>
              </w:rPr>
              <w:t>ты и технические регламенты, СП</w:t>
            </w:r>
            <w:r w:rsidRPr="00406F5D">
              <w:rPr>
                <w:sz w:val="20"/>
                <w:szCs w:val="20"/>
              </w:rPr>
              <w:t>.</w:t>
            </w:r>
          </w:p>
          <w:p w:rsidR="00EA4539" w:rsidRPr="00406F5D" w:rsidRDefault="00EA4539" w:rsidP="00EA4539">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EA4539" w:rsidRPr="00406F5D" w:rsidRDefault="00EA4539" w:rsidP="00EA4539">
            <w:pPr>
              <w:ind w:right="33"/>
              <w:rPr>
                <w:sz w:val="20"/>
                <w:szCs w:val="20"/>
              </w:rPr>
            </w:pPr>
          </w:p>
        </w:tc>
      </w:tr>
      <w:tr w:rsidR="00EA4539" w:rsidRPr="00406F5D" w:rsidTr="00813206">
        <w:trPr>
          <w:trHeight w:val="92"/>
        </w:trPr>
        <w:tc>
          <w:tcPr>
            <w:tcW w:w="2430" w:type="dxa"/>
          </w:tcPr>
          <w:p w:rsidR="00EA4539" w:rsidRPr="00406F5D" w:rsidRDefault="00EA4539" w:rsidP="00EA4539">
            <w:pPr>
              <w:autoSpaceDE w:val="0"/>
              <w:autoSpaceDN w:val="0"/>
              <w:adjustRightInd w:val="0"/>
              <w:ind w:right="33"/>
              <w:rPr>
                <w:sz w:val="20"/>
                <w:szCs w:val="20"/>
                <w:lang w:eastAsia="en-US"/>
              </w:rPr>
            </w:pPr>
            <w:r w:rsidRPr="00406F5D">
              <w:rPr>
                <w:sz w:val="20"/>
                <w:szCs w:val="20"/>
                <w:lang w:eastAsia="en-US"/>
              </w:rPr>
              <w:t>Деловое управление</w:t>
            </w:r>
          </w:p>
          <w:p w:rsidR="00EA4539" w:rsidRPr="00406F5D" w:rsidRDefault="00EA4539" w:rsidP="00EA4539">
            <w:pPr>
              <w:ind w:right="33"/>
              <w:rPr>
                <w:sz w:val="20"/>
                <w:szCs w:val="20"/>
              </w:rPr>
            </w:pPr>
            <w:r w:rsidRPr="00406F5D">
              <w:rPr>
                <w:sz w:val="20"/>
                <w:szCs w:val="20"/>
              </w:rPr>
              <w:t>4.1.</w:t>
            </w:r>
          </w:p>
        </w:tc>
        <w:tc>
          <w:tcPr>
            <w:tcW w:w="2957" w:type="dxa"/>
          </w:tcPr>
          <w:p w:rsidR="00EA4539" w:rsidRPr="00406F5D" w:rsidRDefault="00EA4539" w:rsidP="00EA4539">
            <w:pPr>
              <w:autoSpaceDE w:val="0"/>
              <w:autoSpaceDN w:val="0"/>
              <w:adjustRightInd w:val="0"/>
              <w:ind w:right="33"/>
              <w:rPr>
                <w:sz w:val="20"/>
                <w:szCs w:val="20"/>
                <w:lang w:eastAsia="en-US"/>
              </w:rPr>
            </w:pPr>
            <w:r w:rsidRPr="00406F5D">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A4539" w:rsidRPr="00406F5D" w:rsidRDefault="00EA4539" w:rsidP="00EA4539">
            <w:pPr>
              <w:ind w:right="33"/>
              <w:rPr>
                <w:sz w:val="20"/>
                <w:szCs w:val="20"/>
              </w:rPr>
            </w:pPr>
          </w:p>
        </w:tc>
        <w:tc>
          <w:tcPr>
            <w:tcW w:w="2694" w:type="dxa"/>
            <w:shd w:val="clear" w:color="auto" w:fill="auto"/>
          </w:tcPr>
          <w:p w:rsidR="00EA4539" w:rsidRPr="00406F5D" w:rsidRDefault="00EA4539" w:rsidP="00EA4539">
            <w:pPr>
              <w:ind w:right="33"/>
              <w:rPr>
                <w:sz w:val="20"/>
                <w:szCs w:val="20"/>
                <w:lang w:eastAsia="en-US"/>
              </w:rPr>
            </w:pPr>
            <w:r w:rsidRPr="00406F5D">
              <w:rPr>
                <w:sz w:val="20"/>
                <w:szCs w:val="20"/>
                <w:lang w:eastAsia="en-US"/>
              </w:rPr>
              <w:t>Объекты управленческой деятельности, не связанной с государственным или муниципальным управлением и оказанием услуг,</w:t>
            </w:r>
          </w:p>
          <w:p w:rsidR="00EA4539" w:rsidRPr="00406F5D" w:rsidRDefault="00EA4539" w:rsidP="00EA4539">
            <w:pPr>
              <w:ind w:right="33"/>
              <w:rPr>
                <w:sz w:val="20"/>
                <w:szCs w:val="20"/>
                <w:lang w:eastAsia="en-US"/>
              </w:rPr>
            </w:pPr>
          </w:p>
          <w:p w:rsidR="00EA4539" w:rsidRPr="00406F5D" w:rsidRDefault="00EA4539" w:rsidP="00EA4539">
            <w:pPr>
              <w:ind w:right="33"/>
              <w:rPr>
                <w:sz w:val="20"/>
                <w:szCs w:val="20"/>
              </w:rPr>
            </w:pPr>
            <w:r w:rsidRPr="00406F5D">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EA4539" w:rsidRPr="00406F5D" w:rsidRDefault="00EA4539" w:rsidP="00EA4539">
            <w:pPr>
              <w:ind w:right="33"/>
              <w:rPr>
                <w:sz w:val="20"/>
                <w:szCs w:val="20"/>
              </w:rPr>
            </w:pPr>
          </w:p>
        </w:tc>
        <w:tc>
          <w:tcPr>
            <w:tcW w:w="2977" w:type="dxa"/>
            <w:vMerge/>
            <w:shd w:val="clear" w:color="auto" w:fill="auto"/>
          </w:tcPr>
          <w:p w:rsidR="00EA4539" w:rsidRPr="00406F5D" w:rsidRDefault="00EA4539" w:rsidP="00EA4539">
            <w:pPr>
              <w:ind w:right="33"/>
              <w:rPr>
                <w:sz w:val="20"/>
                <w:szCs w:val="20"/>
              </w:rPr>
            </w:pPr>
          </w:p>
        </w:tc>
      </w:tr>
      <w:tr w:rsidR="00EA4539" w:rsidRPr="00406F5D" w:rsidTr="00813206">
        <w:trPr>
          <w:trHeight w:val="261"/>
        </w:trPr>
        <w:tc>
          <w:tcPr>
            <w:tcW w:w="2430" w:type="dxa"/>
          </w:tcPr>
          <w:p w:rsidR="00EA4539" w:rsidRPr="00406F5D" w:rsidRDefault="00EA4539" w:rsidP="00EA4539">
            <w:pPr>
              <w:ind w:right="33"/>
              <w:rPr>
                <w:sz w:val="20"/>
                <w:szCs w:val="20"/>
              </w:rPr>
            </w:pPr>
            <w:r w:rsidRPr="00406F5D">
              <w:rPr>
                <w:sz w:val="20"/>
                <w:szCs w:val="20"/>
              </w:rPr>
              <w:t>Общественное питание 4.6.</w:t>
            </w:r>
          </w:p>
          <w:p w:rsidR="00EA4539" w:rsidRPr="00406F5D" w:rsidRDefault="00EA4539" w:rsidP="00EA4539">
            <w:pPr>
              <w:ind w:right="33"/>
              <w:rPr>
                <w:sz w:val="20"/>
                <w:szCs w:val="20"/>
              </w:rPr>
            </w:pPr>
          </w:p>
        </w:tc>
        <w:tc>
          <w:tcPr>
            <w:tcW w:w="2957" w:type="dxa"/>
          </w:tcPr>
          <w:p w:rsidR="00EA4539" w:rsidRPr="00406F5D" w:rsidRDefault="00EA4539" w:rsidP="00EA4539">
            <w:pPr>
              <w:ind w:right="33"/>
              <w:rPr>
                <w:sz w:val="20"/>
                <w:szCs w:val="20"/>
              </w:rPr>
            </w:pPr>
            <w:r w:rsidRPr="00406F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4" w:type="dxa"/>
            <w:shd w:val="clear" w:color="auto" w:fill="auto"/>
          </w:tcPr>
          <w:p w:rsidR="00EA4539" w:rsidRPr="00406F5D" w:rsidRDefault="00EA4539" w:rsidP="00EA4539">
            <w:pPr>
              <w:ind w:right="33"/>
              <w:rPr>
                <w:sz w:val="20"/>
                <w:szCs w:val="20"/>
              </w:rPr>
            </w:pPr>
            <w:proofErr w:type="gramStart"/>
            <w:r w:rsidRPr="00406F5D">
              <w:rPr>
                <w:sz w:val="20"/>
                <w:szCs w:val="20"/>
              </w:rPr>
              <w:t>Объекты  общественного</w:t>
            </w:r>
            <w:proofErr w:type="gramEnd"/>
            <w:r w:rsidRPr="00406F5D">
              <w:rPr>
                <w:sz w:val="20"/>
                <w:szCs w:val="20"/>
              </w:rPr>
              <w:t xml:space="preserve"> питания</w:t>
            </w:r>
          </w:p>
          <w:p w:rsidR="00EA4539" w:rsidRPr="00406F5D" w:rsidRDefault="00EA4539" w:rsidP="00EA4539">
            <w:pPr>
              <w:ind w:right="33"/>
              <w:rPr>
                <w:sz w:val="20"/>
                <w:szCs w:val="20"/>
              </w:rPr>
            </w:pPr>
          </w:p>
        </w:tc>
        <w:tc>
          <w:tcPr>
            <w:tcW w:w="3969" w:type="dxa"/>
            <w:vMerge w:val="restart"/>
            <w:shd w:val="clear" w:color="auto" w:fill="auto"/>
          </w:tcPr>
          <w:p w:rsidR="00EA4539" w:rsidRPr="00406F5D" w:rsidRDefault="00EA4539" w:rsidP="00EA4539">
            <w:pPr>
              <w:autoSpaceDE w:val="0"/>
              <w:autoSpaceDN w:val="0"/>
              <w:adjustRightInd w:val="0"/>
              <w:ind w:left="34" w:right="33"/>
              <w:rPr>
                <w:sz w:val="20"/>
                <w:szCs w:val="20"/>
              </w:rPr>
            </w:pPr>
            <w:r w:rsidRPr="00406F5D">
              <w:rPr>
                <w:sz w:val="20"/>
                <w:szCs w:val="20"/>
              </w:rPr>
              <w:t>1. Предельные размеры земельного участка не устанавливаются.</w:t>
            </w:r>
          </w:p>
          <w:p w:rsidR="00EA4539" w:rsidRPr="00406F5D" w:rsidRDefault="00EA4539" w:rsidP="00EA4539">
            <w:pPr>
              <w:autoSpaceDE w:val="0"/>
              <w:autoSpaceDN w:val="0"/>
              <w:adjustRightInd w:val="0"/>
              <w:ind w:left="34" w:right="33"/>
              <w:rPr>
                <w:sz w:val="20"/>
                <w:szCs w:val="20"/>
              </w:rPr>
            </w:pPr>
            <w:r w:rsidRPr="00406F5D">
              <w:rPr>
                <w:sz w:val="20"/>
                <w:szCs w:val="20"/>
              </w:rPr>
              <w:t>2. Минимальный отступ от границ земельного участка – 3 м.</w:t>
            </w:r>
          </w:p>
          <w:p w:rsidR="00EA4539" w:rsidRPr="00406F5D" w:rsidRDefault="00EA4539" w:rsidP="00EA4539">
            <w:pPr>
              <w:ind w:left="34" w:right="33"/>
              <w:rPr>
                <w:sz w:val="20"/>
                <w:szCs w:val="20"/>
              </w:rPr>
            </w:pPr>
            <w:r w:rsidRPr="00406F5D">
              <w:rPr>
                <w:sz w:val="20"/>
                <w:szCs w:val="20"/>
              </w:rPr>
              <w:t>3. Максимальное количество этажей – 3.</w:t>
            </w:r>
          </w:p>
          <w:p w:rsidR="00EA4539" w:rsidRPr="00406F5D" w:rsidRDefault="00EA4539" w:rsidP="00EA4539">
            <w:pPr>
              <w:ind w:left="34" w:right="33"/>
              <w:rPr>
                <w:sz w:val="20"/>
                <w:szCs w:val="20"/>
              </w:rPr>
            </w:pPr>
            <w:r w:rsidRPr="00406F5D">
              <w:rPr>
                <w:sz w:val="20"/>
                <w:szCs w:val="20"/>
              </w:rPr>
              <w:t>4.  Максимальный процент застройки – 70%.</w:t>
            </w:r>
          </w:p>
          <w:p w:rsidR="00EA4539" w:rsidRPr="00406F5D" w:rsidRDefault="00EA4539" w:rsidP="00EA4539">
            <w:pPr>
              <w:ind w:left="34" w:right="33"/>
              <w:rPr>
                <w:sz w:val="20"/>
                <w:szCs w:val="20"/>
              </w:rPr>
            </w:pPr>
          </w:p>
        </w:tc>
        <w:tc>
          <w:tcPr>
            <w:tcW w:w="2977" w:type="dxa"/>
            <w:vMerge w:val="restart"/>
            <w:shd w:val="clear" w:color="auto" w:fill="auto"/>
          </w:tcPr>
          <w:p w:rsidR="00EA4539" w:rsidRPr="00406F5D" w:rsidRDefault="00EA4539" w:rsidP="00EA4539">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 СП,  техническими регламентами.</w:t>
            </w:r>
          </w:p>
          <w:p w:rsidR="00EA4539" w:rsidRPr="00406F5D" w:rsidRDefault="00EA4539" w:rsidP="00EA4539">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EA4539" w:rsidRPr="00406F5D" w:rsidTr="00813206">
        <w:trPr>
          <w:trHeight w:val="548"/>
        </w:trPr>
        <w:tc>
          <w:tcPr>
            <w:tcW w:w="2430" w:type="dxa"/>
          </w:tcPr>
          <w:p w:rsidR="00EA4539" w:rsidRPr="00406F5D" w:rsidRDefault="00EA4539" w:rsidP="00EA4539">
            <w:pPr>
              <w:ind w:right="33"/>
              <w:rPr>
                <w:sz w:val="20"/>
                <w:szCs w:val="20"/>
              </w:rPr>
            </w:pPr>
            <w:r w:rsidRPr="00406F5D">
              <w:rPr>
                <w:sz w:val="20"/>
                <w:szCs w:val="20"/>
              </w:rPr>
              <w:t>Бытовое обслуживание 3.3.</w:t>
            </w:r>
          </w:p>
          <w:p w:rsidR="00EA4539" w:rsidRPr="00406F5D" w:rsidRDefault="00EA4539" w:rsidP="00EA4539">
            <w:pPr>
              <w:ind w:right="33"/>
              <w:rPr>
                <w:sz w:val="20"/>
                <w:szCs w:val="20"/>
              </w:rPr>
            </w:pPr>
          </w:p>
        </w:tc>
        <w:tc>
          <w:tcPr>
            <w:tcW w:w="2957" w:type="dxa"/>
          </w:tcPr>
          <w:p w:rsidR="00EA4539" w:rsidRPr="00406F5D" w:rsidRDefault="00EA4539" w:rsidP="00EA4539">
            <w:pPr>
              <w:ind w:right="33"/>
              <w:rPr>
                <w:sz w:val="20"/>
                <w:szCs w:val="20"/>
              </w:rPr>
            </w:pPr>
            <w:r w:rsidRPr="00406F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A4539" w:rsidRPr="00406F5D" w:rsidRDefault="00EA4539" w:rsidP="00EA4539">
            <w:pPr>
              <w:ind w:right="33"/>
              <w:rPr>
                <w:sz w:val="20"/>
                <w:szCs w:val="20"/>
              </w:rPr>
            </w:pPr>
          </w:p>
        </w:tc>
        <w:tc>
          <w:tcPr>
            <w:tcW w:w="2694" w:type="dxa"/>
            <w:shd w:val="clear" w:color="auto" w:fill="auto"/>
          </w:tcPr>
          <w:p w:rsidR="00EA4539" w:rsidRPr="00406F5D" w:rsidRDefault="00EA4539" w:rsidP="00EA4539">
            <w:pPr>
              <w:ind w:right="33"/>
              <w:rPr>
                <w:sz w:val="20"/>
                <w:szCs w:val="20"/>
              </w:rPr>
            </w:pPr>
            <w:r w:rsidRPr="00406F5D">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EA4539" w:rsidRPr="00406F5D" w:rsidRDefault="00EA4539" w:rsidP="00EA4539">
            <w:pPr>
              <w:ind w:right="33"/>
              <w:rPr>
                <w:sz w:val="20"/>
                <w:szCs w:val="20"/>
              </w:rPr>
            </w:pPr>
          </w:p>
        </w:tc>
        <w:tc>
          <w:tcPr>
            <w:tcW w:w="2977" w:type="dxa"/>
            <w:vMerge/>
            <w:shd w:val="clear" w:color="auto" w:fill="auto"/>
          </w:tcPr>
          <w:p w:rsidR="00EA4539" w:rsidRPr="00406F5D" w:rsidRDefault="00EA4539" w:rsidP="00EA4539">
            <w:pPr>
              <w:ind w:right="33"/>
              <w:rPr>
                <w:sz w:val="20"/>
                <w:szCs w:val="20"/>
              </w:rPr>
            </w:pPr>
          </w:p>
        </w:tc>
      </w:tr>
      <w:tr w:rsidR="00EA4539" w:rsidRPr="00406F5D" w:rsidTr="00813206">
        <w:trPr>
          <w:trHeight w:val="548"/>
        </w:trPr>
        <w:tc>
          <w:tcPr>
            <w:tcW w:w="2430" w:type="dxa"/>
          </w:tcPr>
          <w:p w:rsidR="00EA4539" w:rsidRPr="00406F5D" w:rsidRDefault="00EA4539" w:rsidP="00EA4539">
            <w:pPr>
              <w:ind w:right="33"/>
              <w:rPr>
                <w:sz w:val="20"/>
                <w:szCs w:val="20"/>
              </w:rPr>
            </w:pPr>
            <w:r w:rsidRPr="00406F5D">
              <w:rPr>
                <w:sz w:val="20"/>
                <w:szCs w:val="20"/>
              </w:rPr>
              <w:t>Магазины 4.4.</w:t>
            </w:r>
          </w:p>
        </w:tc>
        <w:tc>
          <w:tcPr>
            <w:tcW w:w="2957" w:type="dxa"/>
          </w:tcPr>
          <w:p w:rsidR="00EA4539" w:rsidRPr="00406F5D" w:rsidRDefault="00EA4539" w:rsidP="00EA4539">
            <w:pPr>
              <w:ind w:right="33"/>
              <w:rPr>
                <w:sz w:val="20"/>
                <w:szCs w:val="20"/>
              </w:rPr>
            </w:pPr>
            <w:r w:rsidRPr="00406F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EA4539" w:rsidRPr="00406F5D" w:rsidRDefault="00EA4539" w:rsidP="00EA4539">
            <w:pPr>
              <w:ind w:right="33"/>
              <w:rPr>
                <w:sz w:val="20"/>
                <w:szCs w:val="20"/>
              </w:rPr>
            </w:pPr>
          </w:p>
        </w:tc>
        <w:tc>
          <w:tcPr>
            <w:tcW w:w="2694" w:type="dxa"/>
            <w:shd w:val="clear" w:color="auto" w:fill="auto"/>
          </w:tcPr>
          <w:p w:rsidR="00EA4539" w:rsidRPr="00406F5D" w:rsidRDefault="00EA4539" w:rsidP="00EA4539">
            <w:pPr>
              <w:ind w:right="33"/>
              <w:rPr>
                <w:sz w:val="20"/>
                <w:szCs w:val="20"/>
              </w:rPr>
            </w:pPr>
            <w:r w:rsidRPr="00406F5D">
              <w:rPr>
                <w:sz w:val="20"/>
                <w:szCs w:val="20"/>
              </w:rPr>
              <w:t>Объекты мелкорозничной торговли</w:t>
            </w:r>
          </w:p>
        </w:tc>
        <w:tc>
          <w:tcPr>
            <w:tcW w:w="3969" w:type="dxa"/>
            <w:shd w:val="clear" w:color="auto" w:fill="auto"/>
          </w:tcPr>
          <w:p w:rsidR="00EA4539" w:rsidRPr="00406F5D" w:rsidRDefault="00EA4539" w:rsidP="00EA4539">
            <w:pPr>
              <w:ind w:right="33"/>
              <w:rPr>
                <w:sz w:val="20"/>
                <w:szCs w:val="20"/>
              </w:rPr>
            </w:pPr>
            <w:r w:rsidRPr="00406F5D">
              <w:rPr>
                <w:sz w:val="20"/>
                <w:szCs w:val="20"/>
              </w:rPr>
              <w:t>1. Предельные размеры земельного участка не устанавливается.</w:t>
            </w:r>
          </w:p>
          <w:p w:rsidR="00EA4539" w:rsidRPr="00406F5D" w:rsidRDefault="00EA4539" w:rsidP="00EA4539">
            <w:pPr>
              <w:ind w:right="33"/>
              <w:rPr>
                <w:sz w:val="20"/>
                <w:szCs w:val="20"/>
              </w:rPr>
            </w:pPr>
            <w:r w:rsidRPr="00406F5D">
              <w:rPr>
                <w:sz w:val="20"/>
                <w:szCs w:val="20"/>
              </w:rPr>
              <w:t>2. Минимальный отступ от границ земельного участка – 3 м.</w:t>
            </w:r>
          </w:p>
          <w:p w:rsidR="00EA4539" w:rsidRPr="00406F5D" w:rsidRDefault="00EA4539" w:rsidP="00EA4539">
            <w:pPr>
              <w:ind w:right="33"/>
              <w:rPr>
                <w:sz w:val="20"/>
                <w:szCs w:val="20"/>
              </w:rPr>
            </w:pPr>
            <w:r w:rsidRPr="00406F5D">
              <w:rPr>
                <w:sz w:val="20"/>
                <w:szCs w:val="20"/>
              </w:rPr>
              <w:t>3. Максимальное количество этажей – 2.</w:t>
            </w:r>
          </w:p>
          <w:p w:rsidR="00EA4539" w:rsidRPr="00406F5D" w:rsidRDefault="00EA4539" w:rsidP="00EA4539">
            <w:pPr>
              <w:ind w:right="33"/>
              <w:rPr>
                <w:sz w:val="20"/>
                <w:szCs w:val="20"/>
              </w:rPr>
            </w:pPr>
            <w:r w:rsidRPr="00406F5D">
              <w:rPr>
                <w:sz w:val="20"/>
                <w:szCs w:val="20"/>
              </w:rPr>
              <w:t>Максимальная высота зданий, строений, сооружений –  10 м.</w:t>
            </w:r>
          </w:p>
          <w:p w:rsidR="00EA4539" w:rsidRPr="00406F5D" w:rsidRDefault="00EA4539" w:rsidP="00EA4539">
            <w:pPr>
              <w:ind w:right="33"/>
              <w:rPr>
                <w:sz w:val="20"/>
                <w:szCs w:val="20"/>
              </w:rPr>
            </w:pPr>
            <w:r w:rsidRPr="00406F5D">
              <w:rPr>
                <w:sz w:val="20"/>
                <w:szCs w:val="20"/>
              </w:rPr>
              <w:t>4. Максимальный процент застройки—70%.</w:t>
            </w:r>
          </w:p>
          <w:p w:rsidR="00EA4539" w:rsidRPr="00406F5D" w:rsidRDefault="00EA4539" w:rsidP="00EA4539">
            <w:pPr>
              <w:ind w:right="33"/>
              <w:rPr>
                <w:sz w:val="20"/>
                <w:szCs w:val="20"/>
              </w:rPr>
            </w:pPr>
          </w:p>
          <w:p w:rsidR="00EA4539" w:rsidRPr="00406F5D" w:rsidRDefault="00EA4539" w:rsidP="00EA4539">
            <w:pPr>
              <w:ind w:right="33"/>
              <w:rPr>
                <w:sz w:val="20"/>
                <w:szCs w:val="20"/>
              </w:rPr>
            </w:pPr>
          </w:p>
        </w:tc>
        <w:tc>
          <w:tcPr>
            <w:tcW w:w="2977" w:type="dxa"/>
            <w:vMerge/>
            <w:shd w:val="clear" w:color="auto" w:fill="auto"/>
          </w:tcPr>
          <w:p w:rsidR="00EA4539" w:rsidRPr="00406F5D" w:rsidRDefault="00EA4539" w:rsidP="00EA4539">
            <w:pPr>
              <w:ind w:right="33"/>
              <w:rPr>
                <w:sz w:val="20"/>
                <w:szCs w:val="20"/>
              </w:rPr>
            </w:pPr>
          </w:p>
        </w:tc>
      </w:tr>
      <w:tr w:rsidR="00EA4539" w:rsidRPr="00406F5D" w:rsidTr="00813206">
        <w:trPr>
          <w:trHeight w:val="548"/>
        </w:trPr>
        <w:tc>
          <w:tcPr>
            <w:tcW w:w="2430" w:type="dxa"/>
          </w:tcPr>
          <w:p w:rsidR="00EA4539" w:rsidRPr="00406F5D" w:rsidRDefault="00EA4539" w:rsidP="00EA4539">
            <w:pPr>
              <w:pStyle w:val="16"/>
              <w:tabs>
                <w:tab w:val="left" w:pos="142"/>
              </w:tabs>
              <w:spacing w:after="0" w:line="240" w:lineRule="auto"/>
              <w:ind w:firstLine="0"/>
              <w:jc w:val="left"/>
              <w:rPr>
                <w:b/>
                <w:sz w:val="20"/>
                <w:szCs w:val="20"/>
              </w:rPr>
            </w:pPr>
            <w:r w:rsidRPr="00406F5D">
              <w:rPr>
                <w:sz w:val="20"/>
                <w:szCs w:val="20"/>
              </w:rPr>
              <w:t>Административные здания организаций, обеспечивающих предоставление коммунальных услуг 3.1.2.</w:t>
            </w:r>
          </w:p>
        </w:tc>
        <w:tc>
          <w:tcPr>
            <w:tcW w:w="2957" w:type="dxa"/>
          </w:tcPr>
          <w:p w:rsidR="00EA4539" w:rsidRPr="00406F5D" w:rsidRDefault="00EA4539" w:rsidP="00EA4539">
            <w:pPr>
              <w:pStyle w:val="16"/>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694" w:type="dxa"/>
            <w:shd w:val="clear" w:color="auto" w:fill="auto"/>
          </w:tcPr>
          <w:p w:rsidR="00EA4539" w:rsidRPr="00406F5D" w:rsidRDefault="00EA4539" w:rsidP="00EA4539">
            <w:pPr>
              <w:ind w:right="33"/>
              <w:rPr>
                <w:sz w:val="20"/>
                <w:szCs w:val="20"/>
              </w:rPr>
            </w:pPr>
            <w:r w:rsidRPr="00406F5D">
              <w:rPr>
                <w:sz w:val="20"/>
                <w:szCs w:val="20"/>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EA4539" w:rsidRPr="00406F5D" w:rsidRDefault="00EA4539" w:rsidP="00EA4539">
            <w:pPr>
              <w:ind w:right="33"/>
              <w:rPr>
                <w:sz w:val="20"/>
                <w:szCs w:val="20"/>
              </w:rPr>
            </w:pPr>
            <w:r w:rsidRPr="00406F5D">
              <w:rPr>
                <w:sz w:val="20"/>
                <w:szCs w:val="20"/>
              </w:rPr>
              <w:t>1. Максимальная площадь земельного участка – 0,2 га.</w:t>
            </w:r>
          </w:p>
          <w:p w:rsidR="00EA4539" w:rsidRPr="00406F5D" w:rsidRDefault="00EA4539" w:rsidP="00EA4539">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EA4539" w:rsidRPr="00406F5D" w:rsidRDefault="00EA4539" w:rsidP="00EA4539">
            <w:pPr>
              <w:ind w:right="33"/>
              <w:rPr>
                <w:sz w:val="20"/>
                <w:szCs w:val="20"/>
              </w:rPr>
            </w:pPr>
            <w:r w:rsidRPr="00406F5D">
              <w:rPr>
                <w:sz w:val="20"/>
                <w:szCs w:val="20"/>
              </w:rPr>
              <w:t>3. Максимальное количество этажей –  2.</w:t>
            </w:r>
          </w:p>
          <w:p w:rsidR="00EA4539" w:rsidRPr="00406F5D" w:rsidRDefault="00EA4539" w:rsidP="00EA4539">
            <w:pPr>
              <w:ind w:right="33"/>
              <w:rPr>
                <w:sz w:val="20"/>
                <w:szCs w:val="20"/>
              </w:rPr>
            </w:pPr>
            <w:r w:rsidRPr="00406F5D">
              <w:rPr>
                <w:sz w:val="20"/>
                <w:szCs w:val="20"/>
              </w:rPr>
              <w:t>4. Максимальный процент застройки – 70.</w:t>
            </w:r>
          </w:p>
          <w:p w:rsidR="00EA4539" w:rsidRPr="00406F5D" w:rsidRDefault="00EA4539" w:rsidP="00EA4539">
            <w:pPr>
              <w:ind w:right="33"/>
              <w:rPr>
                <w:sz w:val="20"/>
                <w:szCs w:val="20"/>
              </w:rPr>
            </w:pPr>
            <w:r w:rsidRPr="00406F5D">
              <w:rPr>
                <w:sz w:val="20"/>
                <w:szCs w:val="20"/>
              </w:rPr>
              <w:t>Иные параметры:</w:t>
            </w:r>
          </w:p>
          <w:p w:rsidR="00EA4539" w:rsidRPr="00406F5D" w:rsidRDefault="00EA4539" w:rsidP="00EA4539">
            <w:pPr>
              <w:ind w:right="33"/>
              <w:rPr>
                <w:sz w:val="20"/>
                <w:szCs w:val="20"/>
              </w:rPr>
            </w:pPr>
            <w:r w:rsidRPr="00406F5D">
              <w:rPr>
                <w:sz w:val="20"/>
                <w:szCs w:val="20"/>
              </w:rPr>
              <w:t>Минимальный процент озеленения – 20.</w:t>
            </w:r>
          </w:p>
          <w:p w:rsidR="00EA4539" w:rsidRPr="00406F5D" w:rsidRDefault="00EA4539" w:rsidP="00EA4539">
            <w:pPr>
              <w:ind w:right="33"/>
              <w:rPr>
                <w:sz w:val="20"/>
                <w:szCs w:val="20"/>
              </w:rPr>
            </w:pPr>
            <w:r w:rsidRPr="00406F5D">
              <w:rPr>
                <w:sz w:val="20"/>
                <w:szCs w:val="20"/>
              </w:rPr>
              <w:t>Максимальная высота оград – 1,5.</w:t>
            </w:r>
          </w:p>
        </w:tc>
        <w:tc>
          <w:tcPr>
            <w:tcW w:w="2977" w:type="dxa"/>
            <w:shd w:val="clear" w:color="auto" w:fill="auto"/>
          </w:tcPr>
          <w:p w:rsidR="00EA4539" w:rsidRPr="00406F5D" w:rsidRDefault="00EA4539" w:rsidP="00EA4539">
            <w:pPr>
              <w:ind w:right="33"/>
              <w:rPr>
                <w:sz w:val="20"/>
                <w:szCs w:val="20"/>
              </w:rPr>
            </w:pPr>
            <w:r w:rsidRPr="00406F5D">
              <w:rPr>
                <w:sz w:val="20"/>
                <w:szCs w:val="20"/>
              </w:rPr>
              <w:t>Строительство осуществлять в соответствии со СП 42.13330.2016, СП 118.13330.2012</w:t>
            </w:r>
            <w:proofErr w:type="gramStart"/>
            <w:r w:rsidRPr="00406F5D">
              <w:rPr>
                <w:sz w:val="20"/>
                <w:szCs w:val="20"/>
              </w:rPr>
              <w:t>,  со</w:t>
            </w:r>
            <w:proofErr w:type="gramEnd"/>
            <w:r w:rsidRPr="00406F5D">
              <w:rPr>
                <w:sz w:val="20"/>
                <w:szCs w:val="20"/>
              </w:rPr>
              <w:t xml:space="preserve"> строительными нормами и правилами</w:t>
            </w:r>
            <w:r>
              <w:rPr>
                <w:sz w:val="20"/>
                <w:szCs w:val="20"/>
              </w:rPr>
              <w:t>, СП, техническими регламентами</w:t>
            </w:r>
            <w:r w:rsidRPr="00406F5D">
              <w:rPr>
                <w:sz w:val="20"/>
                <w:szCs w:val="20"/>
              </w:rPr>
              <w:t>.</w:t>
            </w:r>
          </w:p>
          <w:p w:rsidR="00EA4539" w:rsidRPr="00406F5D" w:rsidRDefault="00EA4539" w:rsidP="00EA4539">
            <w:pPr>
              <w:ind w:right="33"/>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F83461" w:rsidRPr="00406F5D" w:rsidRDefault="00F83461" w:rsidP="002B222D">
      <w:pPr>
        <w:rPr>
          <w:sz w:val="24"/>
          <w:szCs w:val="24"/>
        </w:rPr>
      </w:pPr>
    </w:p>
    <w:p w:rsidR="00BC71A0" w:rsidRPr="00406F5D" w:rsidRDefault="00BC71A0" w:rsidP="00BC71A0">
      <w:pPr>
        <w:pStyle w:val="3"/>
        <w:spacing w:before="0"/>
        <w:jc w:val="center"/>
        <w:rPr>
          <w:rFonts w:ascii="Times New Roman" w:hAnsi="Times New Roman" w:cs="Times New Roman"/>
          <w:color w:val="auto"/>
          <w:sz w:val="24"/>
          <w:szCs w:val="24"/>
          <w:u w:val="single"/>
        </w:rPr>
      </w:pPr>
      <w:bookmarkStart w:id="92" w:name="_Toc27226133"/>
      <w:r w:rsidRPr="00406F5D">
        <w:rPr>
          <w:rFonts w:ascii="Times New Roman" w:hAnsi="Times New Roman" w:cs="Times New Roman"/>
          <w:color w:val="auto"/>
          <w:sz w:val="24"/>
          <w:szCs w:val="24"/>
          <w:u w:val="single"/>
        </w:rPr>
        <w:t xml:space="preserve">ЗОНЫ </w:t>
      </w:r>
      <w:proofErr w:type="gramStart"/>
      <w:r w:rsidRPr="00406F5D">
        <w:rPr>
          <w:rFonts w:ascii="Times New Roman" w:hAnsi="Times New Roman" w:cs="Times New Roman"/>
          <w:color w:val="auto"/>
          <w:sz w:val="24"/>
          <w:szCs w:val="24"/>
          <w:u w:val="single"/>
        </w:rPr>
        <w:t xml:space="preserve">ИНЖЕНЕРНОЙ </w:t>
      </w:r>
      <w:r w:rsidR="00657A91" w:rsidRPr="00406F5D">
        <w:rPr>
          <w:rFonts w:ascii="Times New Roman" w:hAnsi="Times New Roman" w:cs="Times New Roman"/>
          <w:color w:val="auto"/>
          <w:sz w:val="24"/>
          <w:szCs w:val="24"/>
          <w:u w:val="single"/>
        </w:rPr>
        <w:t xml:space="preserve"> </w:t>
      </w:r>
      <w:r w:rsidRPr="00406F5D">
        <w:rPr>
          <w:rFonts w:ascii="Times New Roman" w:hAnsi="Times New Roman" w:cs="Times New Roman"/>
          <w:color w:val="auto"/>
          <w:sz w:val="24"/>
          <w:szCs w:val="24"/>
          <w:u w:val="single"/>
        </w:rPr>
        <w:t>ИНФРАСТРУКТУРЫ</w:t>
      </w:r>
      <w:proofErr w:type="gramEnd"/>
      <w:r w:rsidRPr="00406F5D">
        <w:rPr>
          <w:rFonts w:ascii="Times New Roman" w:hAnsi="Times New Roman" w:cs="Times New Roman"/>
          <w:color w:val="auto"/>
          <w:sz w:val="24"/>
          <w:szCs w:val="24"/>
          <w:u w:val="single"/>
        </w:rPr>
        <w:t xml:space="preserve"> (П</w:t>
      </w:r>
      <w:r w:rsidR="00FB0006" w:rsidRPr="00406F5D">
        <w:rPr>
          <w:rFonts w:ascii="Times New Roman" w:hAnsi="Times New Roman" w:cs="Times New Roman"/>
          <w:color w:val="auto"/>
          <w:sz w:val="24"/>
          <w:szCs w:val="24"/>
          <w:u w:val="single"/>
        </w:rPr>
        <w:t>З</w:t>
      </w:r>
      <w:r w:rsidRPr="00406F5D">
        <w:rPr>
          <w:rFonts w:ascii="Times New Roman" w:hAnsi="Times New Roman" w:cs="Times New Roman"/>
          <w:color w:val="auto"/>
          <w:sz w:val="24"/>
          <w:szCs w:val="24"/>
          <w:u w:val="single"/>
        </w:rPr>
        <w:t>-</w:t>
      </w:r>
      <w:r w:rsidR="00657A91" w:rsidRPr="00406F5D">
        <w:rPr>
          <w:rFonts w:ascii="Times New Roman" w:hAnsi="Times New Roman" w:cs="Times New Roman"/>
          <w:color w:val="auto"/>
          <w:sz w:val="24"/>
          <w:szCs w:val="24"/>
          <w:u w:val="single"/>
        </w:rPr>
        <w:t>3</w:t>
      </w:r>
      <w:r w:rsidRPr="00406F5D">
        <w:rPr>
          <w:rFonts w:ascii="Times New Roman" w:hAnsi="Times New Roman" w:cs="Times New Roman"/>
          <w:color w:val="auto"/>
          <w:sz w:val="24"/>
          <w:szCs w:val="24"/>
          <w:u w:val="single"/>
        </w:rPr>
        <w:t>)</w:t>
      </w:r>
      <w:bookmarkEnd w:id="92"/>
    </w:p>
    <w:p w:rsidR="002B222D" w:rsidRPr="00406F5D" w:rsidRDefault="002B222D" w:rsidP="002B222D">
      <w:pPr>
        <w:rPr>
          <w:sz w:val="24"/>
          <w:szCs w:val="24"/>
        </w:rPr>
      </w:pPr>
    </w:p>
    <w:p w:rsidR="002B222D" w:rsidRPr="00406F5D" w:rsidRDefault="002B222D" w:rsidP="002B222D">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2B222D" w:rsidRPr="00406F5D" w:rsidRDefault="002B222D" w:rsidP="002B222D">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35"/>
        <w:gridCol w:w="2911"/>
      </w:tblGrid>
      <w:tr w:rsidR="00813206" w:rsidRPr="00406F5D" w:rsidTr="00CF147E">
        <w:trPr>
          <w:trHeight w:val="1670"/>
          <w:tblHeader/>
        </w:trPr>
        <w:tc>
          <w:tcPr>
            <w:tcW w:w="2430" w:type="dxa"/>
            <w:vAlign w:val="center"/>
          </w:tcPr>
          <w:p w:rsidR="00813206" w:rsidRPr="00406F5D" w:rsidRDefault="00813206" w:rsidP="000030A9">
            <w:pPr>
              <w:autoSpaceDE w:val="0"/>
              <w:autoSpaceDN w:val="0"/>
              <w:adjustRightInd w:val="0"/>
              <w:contextualSpacing/>
              <w:jc w:val="center"/>
              <w:rPr>
                <w:sz w:val="20"/>
                <w:szCs w:val="20"/>
              </w:rPr>
            </w:pPr>
            <w:r w:rsidRPr="00406F5D">
              <w:rPr>
                <w:sz w:val="20"/>
                <w:szCs w:val="20"/>
              </w:rPr>
              <w:t>ВИДЫ</w:t>
            </w:r>
          </w:p>
          <w:p w:rsidR="00813206" w:rsidRPr="00406F5D" w:rsidRDefault="00813206" w:rsidP="000030A9">
            <w:pPr>
              <w:autoSpaceDE w:val="0"/>
              <w:autoSpaceDN w:val="0"/>
              <w:adjustRightInd w:val="0"/>
              <w:contextualSpacing/>
              <w:jc w:val="center"/>
              <w:rPr>
                <w:sz w:val="20"/>
                <w:szCs w:val="20"/>
              </w:rPr>
            </w:pPr>
            <w:r w:rsidRPr="00406F5D">
              <w:rPr>
                <w:sz w:val="20"/>
                <w:szCs w:val="20"/>
              </w:rPr>
              <w:t xml:space="preserve"> ИСПОЛЬЗОВАНИЯ</w:t>
            </w:r>
          </w:p>
          <w:p w:rsidR="00813206" w:rsidRPr="00406F5D" w:rsidRDefault="00813206" w:rsidP="000030A9">
            <w:pPr>
              <w:autoSpaceDE w:val="0"/>
              <w:autoSpaceDN w:val="0"/>
              <w:adjustRightInd w:val="0"/>
              <w:contextualSpacing/>
              <w:jc w:val="center"/>
              <w:rPr>
                <w:sz w:val="20"/>
                <w:szCs w:val="20"/>
              </w:rPr>
            </w:pPr>
            <w:r w:rsidRPr="00406F5D">
              <w:rPr>
                <w:sz w:val="20"/>
                <w:szCs w:val="20"/>
              </w:rPr>
              <w:t>ЗЕМЕЛЬНОГО УЧАСТКА</w:t>
            </w:r>
          </w:p>
        </w:tc>
        <w:tc>
          <w:tcPr>
            <w:tcW w:w="2957" w:type="dxa"/>
            <w:vAlign w:val="center"/>
          </w:tcPr>
          <w:p w:rsidR="00813206" w:rsidRPr="00406F5D" w:rsidRDefault="00813206" w:rsidP="000030A9">
            <w:pPr>
              <w:autoSpaceDE w:val="0"/>
              <w:autoSpaceDN w:val="0"/>
              <w:adjustRightInd w:val="0"/>
              <w:contextualSpacing/>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813206" w:rsidRPr="00406F5D" w:rsidRDefault="00813206" w:rsidP="000030A9">
            <w:pPr>
              <w:autoSpaceDE w:val="0"/>
              <w:autoSpaceDN w:val="0"/>
              <w:adjustRightInd w:val="0"/>
              <w:contextualSpacing/>
              <w:jc w:val="center"/>
              <w:rPr>
                <w:sz w:val="20"/>
                <w:szCs w:val="20"/>
              </w:rPr>
            </w:pPr>
            <w:r>
              <w:rPr>
                <w:sz w:val="20"/>
                <w:szCs w:val="20"/>
              </w:rPr>
              <w:t>ВИДЫ ОБЪЕКТОВ</w:t>
            </w:r>
          </w:p>
          <w:p w:rsidR="00813206" w:rsidRPr="00406F5D" w:rsidRDefault="00813206" w:rsidP="000030A9">
            <w:pPr>
              <w:autoSpaceDE w:val="0"/>
              <w:autoSpaceDN w:val="0"/>
              <w:adjustRightInd w:val="0"/>
              <w:contextualSpacing/>
              <w:jc w:val="center"/>
              <w:rPr>
                <w:sz w:val="20"/>
                <w:szCs w:val="20"/>
              </w:rPr>
            </w:pPr>
            <w:r w:rsidRPr="00406F5D">
              <w:rPr>
                <w:sz w:val="20"/>
                <w:szCs w:val="20"/>
              </w:rPr>
              <w:t>КАПИТАЛЬНОГО СТРОИТЕЛЬСТВА</w:t>
            </w:r>
          </w:p>
          <w:p w:rsidR="00813206" w:rsidRPr="00406F5D" w:rsidRDefault="00813206" w:rsidP="000030A9">
            <w:pPr>
              <w:autoSpaceDE w:val="0"/>
              <w:autoSpaceDN w:val="0"/>
              <w:adjustRightInd w:val="0"/>
              <w:contextualSpacing/>
              <w:jc w:val="center"/>
              <w:rPr>
                <w:sz w:val="20"/>
                <w:szCs w:val="20"/>
              </w:rPr>
            </w:pPr>
            <w:r w:rsidRPr="00406F5D">
              <w:rPr>
                <w:sz w:val="20"/>
                <w:szCs w:val="20"/>
              </w:rPr>
              <w:t>И ИНЫЕ ВИДЫ ОБЪЕКТОВ</w:t>
            </w:r>
          </w:p>
        </w:tc>
        <w:tc>
          <w:tcPr>
            <w:tcW w:w="4035" w:type="dxa"/>
            <w:shd w:val="clear" w:color="auto" w:fill="auto"/>
            <w:vAlign w:val="center"/>
          </w:tcPr>
          <w:p w:rsidR="00813206" w:rsidRPr="00406F5D" w:rsidRDefault="00813206" w:rsidP="000030A9">
            <w:pPr>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1" w:type="dxa"/>
            <w:shd w:val="clear" w:color="auto" w:fill="auto"/>
            <w:vAlign w:val="center"/>
          </w:tcPr>
          <w:p w:rsidR="00813206" w:rsidRPr="00406F5D" w:rsidRDefault="00813206" w:rsidP="000030A9">
            <w:pPr>
              <w:autoSpaceDE w:val="0"/>
              <w:autoSpaceDN w:val="0"/>
              <w:adjustRightInd w:val="0"/>
              <w:contextualSpacing/>
              <w:jc w:val="center"/>
              <w:rPr>
                <w:sz w:val="20"/>
                <w:szCs w:val="20"/>
              </w:rPr>
            </w:pPr>
            <w:r w:rsidRPr="00406F5D">
              <w:rPr>
                <w:sz w:val="20"/>
                <w:szCs w:val="20"/>
              </w:rPr>
              <w:t xml:space="preserve">ОСОБЫЕ УСЛОВИЯ РЕАЛИЗАЦИИ </w:t>
            </w:r>
          </w:p>
          <w:p w:rsidR="00813206" w:rsidRPr="00406F5D" w:rsidRDefault="00813206" w:rsidP="000030A9">
            <w:pPr>
              <w:autoSpaceDE w:val="0"/>
              <w:autoSpaceDN w:val="0"/>
              <w:adjustRightInd w:val="0"/>
              <w:contextualSpacing/>
              <w:jc w:val="center"/>
              <w:rPr>
                <w:sz w:val="20"/>
                <w:szCs w:val="20"/>
              </w:rPr>
            </w:pPr>
            <w:r w:rsidRPr="00406F5D">
              <w:rPr>
                <w:sz w:val="20"/>
                <w:szCs w:val="20"/>
              </w:rPr>
              <w:t>РЕГЛАМЕНТА</w:t>
            </w:r>
          </w:p>
        </w:tc>
      </w:tr>
      <w:tr w:rsidR="002B222D" w:rsidRPr="00406F5D" w:rsidTr="00813206">
        <w:trPr>
          <w:tblHeader/>
        </w:trPr>
        <w:tc>
          <w:tcPr>
            <w:tcW w:w="2430" w:type="dxa"/>
            <w:vAlign w:val="center"/>
          </w:tcPr>
          <w:p w:rsidR="002B222D" w:rsidRPr="00406F5D" w:rsidRDefault="002B222D" w:rsidP="000030A9">
            <w:pPr>
              <w:autoSpaceDE w:val="0"/>
              <w:autoSpaceDN w:val="0"/>
              <w:adjustRightInd w:val="0"/>
              <w:contextualSpacing/>
              <w:jc w:val="center"/>
              <w:rPr>
                <w:sz w:val="20"/>
                <w:szCs w:val="20"/>
              </w:rPr>
            </w:pPr>
            <w:r w:rsidRPr="00406F5D">
              <w:rPr>
                <w:sz w:val="20"/>
                <w:szCs w:val="20"/>
              </w:rPr>
              <w:t>1</w:t>
            </w:r>
          </w:p>
        </w:tc>
        <w:tc>
          <w:tcPr>
            <w:tcW w:w="2957" w:type="dxa"/>
            <w:vAlign w:val="center"/>
          </w:tcPr>
          <w:p w:rsidR="002B222D" w:rsidRPr="00406F5D" w:rsidRDefault="002B222D" w:rsidP="000030A9">
            <w:pPr>
              <w:autoSpaceDE w:val="0"/>
              <w:autoSpaceDN w:val="0"/>
              <w:adjustRightInd w:val="0"/>
              <w:contextualSpacing/>
              <w:jc w:val="center"/>
              <w:rPr>
                <w:sz w:val="20"/>
                <w:szCs w:val="20"/>
              </w:rPr>
            </w:pPr>
            <w:r w:rsidRPr="00406F5D">
              <w:rPr>
                <w:sz w:val="20"/>
                <w:szCs w:val="20"/>
              </w:rPr>
              <w:t>2</w:t>
            </w:r>
          </w:p>
        </w:tc>
        <w:tc>
          <w:tcPr>
            <w:tcW w:w="2694" w:type="dxa"/>
            <w:shd w:val="clear" w:color="auto" w:fill="auto"/>
            <w:vAlign w:val="center"/>
          </w:tcPr>
          <w:p w:rsidR="002B222D" w:rsidRPr="00406F5D" w:rsidRDefault="002B222D" w:rsidP="000030A9">
            <w:pPr>
              <w:autoSpaceDE w:val="0"/>
              <w:autoSpaceDN w:val="0"/>
              <w:adjustRightInd w:val="0"/>
              <w:contextualSpacing/>
              <w:jc w:val="center"/>
              <w:rPr>
                <w:sz w:val="20"/>
                <w:szCs w:val="20"/>
              </w:rPr>
            </w:pPr>
            <w:r w:rsidRPr="00406F5D">
              <w:rPr>
                <w:sz w:val="20"/>
                <w:szCs w:val="20"/>
              </w:rPr>
              <w:t>3</w:t>
            </w:r>
          </w:p>
        </w:tc>
        <w:tc>
          <w:tcPr>
            <w:tcW w:w="4035" w:type="dxa"/>
            <w:shd w:val="clear" w:color="auto" w:fill="auto"/>
            <w:vAlign w:val="center"/>
          </w:tcPr>
          <w:p w:rsidR="002B222D" w:rsidRPr="00406F5D" w:rsidRDefault="002B222D" w:rsidP="000030A9">
            <w:pPr>
              <w:autoSpaceDE w:val="0"/>
              <w:autoSpaceDN w:val="0"/>
              <w:adjustRightInd w:val="0"/>
              <w:contextualSpacing/>
              <w:jc w:val="center"/>
              <w:rPr>
                <w:sz w:val="20"/>
                <w:szCs w:val="20"/>
              </w:rPr>
            </w:pPr>
            <w:r w:rsidRPr="00406F5D">
              <w:rPr>
                <w:sz w:val="20"/>
                <w:szCs w:val="20"/>
              </w:rPr>
              <w:t>4</w:t>
            </w:r>
          </w:p>
        </w:tc>
        <w:tc>
          <w:tcPr>
            <w:tcW w:w="2911" w:type="dxa"/>
            <w:shd w:val="clear" w:color="auto" w:fill="auto"/>
            <w:vAlign w:val="center"/>
          </w:tcPr>
          <w:p w:rsidR="002B222D" w:rsidRPr="00406F5D" w:rsidRDefault="002B222D" w:rsidP="000030A9">
            <w:pPr>
              <w:autoSpaceDE w:val="0"/>
              <w:autoSpaceDN w:val="0"/>
              <w:adjustRightInd w:val="0"/>
              <w:contextualSpacing/>
              <w:jc w:val="center"/>
              <w:rPr>
                <w:sz w:val="20"/>
                <w:szCs w:val="20"/>
              </w:rPr>
            </w:pPr>
            <w:r w:rsidRPr="00406F5D">
              <w:rPr>
                <w:sz w:val="20"/>
                <w:szCs w:val="20"/>
              </w:rPr>
              <w:t>5</w:t>
            </w:r>
          </w:p>
        </w:tc>
      </w:tr>
      <w:tr w:rsidR="00D52C7D" w:rsidRPr="00406F5D" w:rsidTr="00813206">
        <w:tc>
          <w:tcPr>
            <w:tcW w:w="2430"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57"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0030A9">
            <w:pPr>
              <w:tabs>
                <w:tab w:val="left" w:pos="142"/>
              </w:tabs>
              <w:overflowPunct w:val="0"/>
              <w:autoSpaceDE w:val="0"/>
              <w:autoSpaceDN w:val="0"/>
              <w:adjustRightInd w:val="0"/>
              <w:ind w:right="284"/>
              <w:contextualSpacing/>
              <w:rPr>
                <w:bCs/>
                <w:sz w:val="20"/>
                <w:szCs w:val="20"/>
              </w:rPr>
            </w:pPr>
            <w:r w:rsidRPr="00406F5D">
              <w:rPr>
                <w:bCs/>
                <w:sz w:val="20"/>
                <w:szCs w:val="20"/>
              </w:rPr>
              <w:t>Объекты инженерно-технического обеспечения, сооружения и коммуникации</w:t>
            </w:r>
          </w:p>
        </w:tc>
        <w:tc>
          <w:tcPr>
            <w:tcW w:w="4035" w:type="dxa"/>
            <w:vMerge w:val="restart"/>
            <w:shd w:val="clear" w:color="auto" w:fill="auto"/>
          </w:tcPr>
          <w:p w:rsidR="00D52C7D" w:rsidRPr="00406F5D" w:rsidRDefault="00D52C7D" w:rsidP="001D13F5">
            <w:pPr>
              <w:ind w:right="33"/>
              <w:rPr>
                <w:sz w:val="20"/>
                <w:szCs w:val="20"/>
              </w:rPr>
            </w:pPr>
            <w:r w:rsidRPr="00406F5D">
              <w:rPr>
                <w:sz w:val="20"/>
                <w:szCs w:val="20"/>
              </w:rPr>
              <w:t>1.Предельные размеры земельных участков не устанавливается.</w:t>
            </w:r>
          </w:p>
          <w:p w:rsidR="00D52C7D" w:rsidRPr="00406F5D" w:rsidRDefault="00D52C7D" w:rsidP="001D13F5">
            <w:pPr>
              <w:ind w:right="33"/>
              <w:rPr>
                <w:sz w:val="20"/>
                <w:szCs w:val="20"/>
              </w:rPr>
            </w:pPr>
            <w:r w:rsidRPr="00406F5D">
              <w:rPr>
                <w:sz w:val="20"/>
                <w:szCs w:val="20"/>
              </w:rPr>
              <w:t>2.Минимальный отступ от границ земельного участка не устанавливается.</w:t>
            </w:r>
          </w:p>
          <w:p w:rsidR="00D52C7D" w:rsidRPr="00406F5D" w:rsidRDefault="00D52C7D" w:rsidP="001D13F5">
            <w:pPr>
              <w:tabs>
                <w:tab w:val="center" w:pos="4677"/>
                <w:tab w:val="right" w:pos="9355"/>
              </w:tabs>
              <w:ind w:right="33"/>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D52C7D" w:rsidRPr="00406F5D" w:rsidRDefault="00D52C7D" w:rsidP="001D13F5">
            <w:pPr>
              <w:tabs>
                <w:tab w:val="left" w:pos="142"/>
              </w:tabs>
              <w:overflowPunct w:val="0"/>
              <w:autoSpaceDE w:val="0"/>
              <w:autoSpaceDN w:val="0"/>
              <w:adjustRightInd w:val="0"/>
              <w:ind w:right="284"/>
              <w:contextualSpacing/>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D52C7D" w:rsidRPr="00406F5D" w:rsidRDefault="00D52C7D" w:rsidP="001D13F5">
            <w:pPr>
              <w:widowControl w:val="0"/>
              <w:autoSpaceDE w:val="0"/>
              <w:autoSpaceDN w:val="0"/>
              <w:spacing w:line="236" w:lineRule="exact"/>
              <w:ind w:left="87"/>
              <w:rPr>
                <w:rFonts w:eastAsia="Times New Roman"/>
                <w:sz w:val="20"/>
                <w:szCs w:val="20"/>
                <w:lang w:eastAsia="en-US"/>
              </w:rPr>
            </w:pPr>
          </w:p>
          <w:p w:rsidR="00D52C7D" w:rsidRPr="00406F5D" w:rsidRDefault="00D52C7D" w:rsidP="001D13F5">
            <w:pPr>
              <w:widowControl w:val="0"/>
              <w:autoSpaceDE w:val="0"/>
              <w:autoSpaceDN w:val="0"/>
              <w:spacing w:line="236" w:lineRule="exact"/>
              <w:ind w:left="-5"/>
              <w:rPr>
                <w:rFonts w:eastAsia="Times New Roman"/>
                <w:sz w:val="20"/>
                <w:szCs w:val="20"/>
                <w:lang w:eastAsia="en-US"/>
              </w:rPr>
            </w:pPr>
            <w:r w:rsidRPr="00406F5D">
              <w:rPr>
                <w:rFonts w:eastAsia="Times New Roman"/>
                <w:sz w:val="20"/>
                <w:szCs w:val="20"/>
                <w:lang w:eastAsia="en-US"/>
              </w:rPr>
              <w:t>Иные параметры:</w:t>
            </w:r>
          </w:p>
          <w:p w:rsidR="00D52C7D" w:rsidRPr="00406F5D" w:rsidRDefault="00D52C7D" w:rsidP="001D13F5">
            <w:pPr>
              <w:widowControl w:val="0"/>
              <w:autoSpaceDE w:val="0"/>
              <w:autoSpaceDN w:val="0"/>
              <w:spacing w:line="236" w:lineRule="exact"/>
              <w:ind w:left="-5"/>
              <w:rPr>
                <w:rFonts w:eastAsia="Times New Roman"/>
                <w:sz w:val="20"/>
                <w:szCs w:val="20"/>
                <w:lang w:eastAsia="en-US"/>
              </w:rPr>
            </w:pPr>
            <w:r w:rsidRPr="00406F5D">
              <w:rPr>
                <w:rFonts w:eastAsia="Times New Roman"/>
                <w:sz w:val="20"/>
                <w:szCs w:val="20"/>
                <w:lang w:eastAsia="en-US"/>
              </w:rPr>
              <w:t>Расстояние от объектов инженерного благоустройства до деревьев и кустарников следует принимать:</w:t>
            </w:r>
          </w:p>
          <w:p w:rsidR="00D52C7D" w:rsidRPr="00406F5D" w:rsidRDefault="00D52C7D" w:rsidP="001D13F5">
            <w:pPr>
              <w:widowControl w:val="0"/>
              <w:autoSpaceDE w:val="0"/>
              <w:autoSpaceDN w:val="0"/>
              <w:ind w:left="-5"/>
              <w:rPr>
                <w:rFonts w:eastAsia="Times New Roman"/>
                <w:sz w:val="20"/>
                <w:szCs w:val="20"/>
                <w:lang w:eastAsia="en-US"/>
              </w:rPr>
            </w:pPr>
            <w:r w:rsidRPr="00406F5D">
              <w:rPr>
                <w:rFonts w:eastAsia="Times New Roman"/>
                <w:sz w:val="20"/>
                <w:szCs w:val="20"/>
                <w:lang w:eastAsia="en-US"/>
              </w:rPr>
              <w:t>Газопровод и канализация – 1,5 м.;</w:t>
            </w:r>
          </w:p>
          <w:p w:rsidR="00D52C7D" w:rsidRPr="00406F5D" w:rsidRDefault="00D52C7D" w:rsidP="001D13F5">
            <w:pPr>
              <w:widowControl w:val="0"/>
              <w:autoSpaceDE w:val="0"/>
              <w:autoSpaceDN w:val="0"/>
              <w:ind w:left="-5"/>
              <w:rPr>
                <w:rFonts w:eastAsia="Times New Roman"/>
                <w:sz w:val="20"/>
                <w:szCs w:val="20"/>
                <w:lang w:eastAsia="en-US"/>
              </w:rPr>
            </w:pPr>
            <w:r w:rsidRPr="00406F5D">
              <w:rPr>
                <w:rFonts w:eastAsia="Times New Roman"/>
                <w:sz w:val="20"/>
                <w:szCs w:val="20"/>
                <w:lang w:eastAsia="en-US"/>
              </w:rPr>
              <w:t xml:space="preserve">Тепловая сеть – 2,0 м; </w:t>
            </w:r>
          </w:p>
          <w:p w:rsidR="00D52C7D" w:rsidRPr="00406F5D" w:rsidRDefault="00D52C7D" w:rsidP="001D13F5">
            <w:pPr>
              <w:widowControl w:val="0"/>
              <w:autoSpaceDE w:val="0"/>
              <w:autoSpaceDN w:val="0"/>
              <w:ind w:left="-5"/>
              <w:rPr>
                <w:rFonts w:eastAsia="Times New Roman"/>
                <w:sz w:val="20"/>
                <w:szCs w:val="20"/>
                <w:lang w:eastAsia="en-US"/>
              </w:rPr>
            </w:pPr>
            <w:r w:rsidRPr="00406F5D">
              <w:rPr>
                <w:rFonts w:eastAsia="Times New Roman"/>
                <w:sz w:val="20"/>
                <w:szCs w:val="20"/>
                <w:lang w:eastAsia="en-US"/>
              </w:rPr>
              <w:t>Водопровод, дренаж – 2,0 м; Силовой кабель и кабель связи – 2,0 м.</w:t>
            </w:r>
          </w:p>
          <w:p w:rsidR="00D52C7D" w:rsidRPr="00406F5D" w:rsidRDefault="00D52C7D" w:rsidP="001D13F5">
            <w:pPr>
              <w:widowControl w:val="0"/>
              <w:autoSpaceDE w:val="0"/>
              <w:autoSpaceDN w:val="0"/>
              <w:ind w:left="-5" w:firstLine="55"/>
              <w:rPr>
                <w:rFonts w:eastAsia="Times New Roman"/>
                <w:sz w:val="20"/>
                <w:szCs w:val="20"/>
                <w:lang w:eastAsia="en-US"/>
              </w:rPr>
            </w:pPr>
            <w:r w:rsidRPr="00406F5D">
              <w:rPr>
                <w:rFonts w:eastAsia="Times New Roman"/>
                <w:sz w:val="20"/>
                <w:szCs w:val="20"/>
                <w:lang w:eastAsia="en-US"/>
              </w:rPr>
              <w:t>Рекомендуемые минимальные санитарно-защитные зоны для котельных составляют 50 метров от каждой котельной.</w:t>
            </w:r>
          </w:p>
          <w:p w:rsidR="00D52C7D" w:rsidRPr="00406F5D" w:rsidRDefault="00D52C7D" w:rsidP="001D13F5">
            <w:pPr>
              <w:widowControl w:val="0"/>
              <w:autoSpaceDE w:val="0"/>
              <w:autoSpaceDN w:val="0"/>
              <w:ind w:left="-5"/>
              <w:rPr>
                <w:rFonts w:eastAsia="Times New Roman"/>
                <w:sz w:val="20"/>
                <w:szCs w:val="20"/>
                <w:lang w:eastAsia="en-US"/>
              </w:rPr>
            </w:pPr>
            <w:r w:rsidRPr="00406F5D">
              <w:rPr>
                <w:rFonts w:eastAsia="Times New Roman"/>
                <w:sz w:val="20"/>
                <w:szCs w:val="20"/>
                <w:lang w:eastAsia="en-US"/>
              </w:rPr>
              <w:t>Для газопровода высокого давления</w:t>
            </w:r>
          </w:p>
          <w:p w:rsidR="00D52C7D" w:rsidRPr="00406F5D" w:rsidRDefault="00D52C7D" w:rsidP="001D13F5">
            <w:pPr>
              <w:tabs>
                <w:tab w:val="left" w:pos="142"/>
              </w:tabs>
              <w:overflowPunct w:val="0"/>
              <w:autoSpaceDE w:val="0"/>
              <w:autoSpaceDN w:val="0"/>
              <w:adjustRightInd w:val="0"/>
              <w:ind w:left="-5"/>
              <w:contextualSpacing/>
              <w:rPr>
                <w:sz w:val="20"/>
                <w:szCs w:val="20"/>
              </w:rPr>
            </w:pPr>
            <w:r w:rsidRPr="00406F5D">
              <w:rPr>
                <w:rFonts w:eastAsia="Times New Roman"/>
                <w:sz w:val="20"/>
                <w:szCs w:val="20"/>
                <w:lang w:eastAsia="en-US"/>
              </w:rPr>
              <w:t>(0,6 мПа) – размер минимального санитарного разрыва  - 7,0 м.</w:t>
            </w:r>
          </w:p>
        </w:tc>
        <w:tc>
          <w:tcPr>
            <w:tcW w:w="2911" w:type="dxa"/>
            <w:shd w:val="clear" w:color="auto" w:fill="auto"/>
          </w:tcPr>
          <w:p w:rsidR="00D52C7D" w:rsidRPr="00406F5D" w:rsidRDefault="00D52C7D" w:rsidP="000030A9">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0030A9">
            <w:pPr>
              <w:autoSpaceDE w:val="0"/>
              <w:autoSpaceDN w:val="0"/>
              <w:adjustRightInd w:val="0"/>
              <w:ind w:right="284"/>
              <w:contextualSpacing/>
              <w:rPr>
                <w:sz w:val="20"/>
                <w:szCs w:val="20"/>
              </w:rPr>
            </w:pPr>
          </w:p>
        </w:tc>
      </w:tr>
      <w:tr w:rsidR="001D13F5" w:rsidRPr="00406F5D" w:rsidTr="00813206">
        <w:trPr>
          <w:trHeight w:val="591"/>
        </w:trPr>
        <w:tc>
          <w:tcPr>
            <w:tcW w:w="2430" w:type="dxa"/>
          </w:tcPr>
          <w:p w:rsidR="001D13F5" w:rsidRPr="00406F5D" w:rsidRDefault="001D13F5" w:rsidP="00E9798D">
            <w:pPr>
              <w:pStyle w:val="ConsPlusNormal"/>
              <w:ind w:firstLine="34"/>
              <w:rPr>
                <w:rFonts w:ascii="Times New Roman" w:hAnsi="Times New Roman" w:cs="Times New Roman"/>
              </w:rPr>
            </w:pPr>
            <w:r w:rsidRPr="00406F5D">
              <w:rPr>
                <w:rFonts w:ascii="Times New Roman" w:hAnsi="Times New Roman" w:cs="Times New Roman"/>
              </w:rPr>
              <w:t>Энергетика 6.7</w:t>
            </w:r>
          </w:p>
        </w:tc>
        <w:tc>
          <w:tcPr>
            <w:tcW w:w="2957" w:type="dxa"/>
          </w:tcPr>
          <w:p w:rsidR="001D13F5" w:rsidRPr="00406F5D" w:rsidRDefault="001D13F5" w:rsidP="001D13F5">
            <w:pPr>
              <w:pStyle w:val="ConsPlusNormal"/>
              <w:ind w:firstLine="34"/>
              <w:rPr>
                <w:rFonts w:ascii="Times New Roman" w:hAnsi="Times New Roman" w:cs="Times New Roman"/>
              </w:rPr>
            </w:pPr>
            <w:r w:rsidRPr="00406F5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406F5D">
                <w:rPr>
                  <w:rFonts w:ascii="Times New Roman" w:hAnsi="Times New Roman" w:cs="Times New Roman"/>
                </w:rPr>
                <w:t>кодом 3.1</w:t>
              </w:r>
            </w:hyperlink>
          </w:p>
        </w:tc>
        <w:tc>
          <w:tcPr>
            <w:tcW w:w="2694" w:type="dxa"/>
            <w:shd w:val="clear" w:color="auto" w:fill="auto"/>
          </w:tcPr>
          <w:p w:rsidR="001D13F5" w:rsidRPr="00406F5D" w:rsidRDefault="001D13F5" w:rsidP="00B3650C">
            <w:pPr>
              <w:pStyle w:val="ConsPlusNormal"/>
              <w:ind w:firstLine="34"/>
              <w:rPr>
                <w:rFonts w:ascii="Times New Roman" w:hAnsi="Times New Roman" w:cs="Times New Roman"/>
              </w:rPr>
            </w:pPr>
            <w:r w:rsidRPr="00406F5D">
              <w:rPr>
                <w:rFonts w:ascii="Times New Roman" w:hAnsi="Times New Roman" w:cs="Times New Roman"/>
              </w:rPr>
              <w:t>Объекты  электросетевого хозяйства</w:t>
            </w:r>
          </w:p>
        </w:tc>
        <w:tc>
          <w:tcPr>
            <w:tcW w:w="4035" w:type="dxa"/>
            <w:vMerge/>
            <w:shd w:val="clear" w:color="auto" w:fill="auto"/>
          </w:tcPr>
          <w:p w:rsidR="001D13F5" w:rsidRPr="00406F5D" w:rsidRDefault="001D13F5" w:rsidP="00E9798D">
            <w:pPr>
              <w:tabs>
                <w:tab w:val="left" w:pos="142"/>
                <w:tab w:val="left" w:pos="1860"/>
              </w:tabs>
              <w:ind w:firstLine="34"/>
              <w:contextualSpacing/>
              <w:rPr>
                <w:sz w:val="20"/>
                <w:szCs w:val="20"/>
              </w:rPr>
            </w:pPr>
          </w:p>
        </w:tc>
        <w:tc>
          <w:tcPr>
            <w:tcW w:w="2911" w:type="dxa"/>
            <w:shd w:val="clear" w:color="auto" w:fill="auto"/>
          </w:tcPr>
          <w:p w:rsidR="001D13F5" w:rsidRPr="00406F5D" w:rsidRDefault="001D13F5" w:rsidP="00E03714">
            <w:pPr>
              <w:ind w:firstLine="3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tc>
      </w:tr>
      <w:tr w:rsidR="001D13F5" w:rsidRPr="00406F5D" w:rsidTr="00813206">
        <w:tc>
          <w:tcPr>
            <w:tcW w:w="2430" w:type="dxa"/>
          </w:tcPr>
          <w:p w:rsidR="001D13F5" w:rsidRPr="00406F5D" w:rsidRDefault="001D13F5" w:rsidP="007C10C1">
            <w:pPr>
              <w:tabs>
                <w:tab w:val="left" w:pos="142"/>
              </w:tabs>
              <w:rPr>
                <w:sz w:val="20"/>
                <w:szCs w:val="20"/>
              </w:rPr>
            </w:pPr>
            <w:r w:rsidRPr="00406F5D">
              <w:rPr>
                <w:sz w:val="20"/>
                <w:szCs w:val="20"/>
              </w:rPr>
              <w:t>Специальное пользование водными объектами 11.2.</w:t>
            </w:r>
          </w:p>
        </w:tc>
        <w:tc>
          <w:tcPr>
            <w:tcW w:w="2957" w:type="dxa"/>
          </w:tcPr>
          <w:p w:rsidR="001D13F5" w:rsidRPr="00406F5D" w:rsidRDefault="001D13F5" w:rsidP="007C10C1">
            <w:pPr>
              <w:tabs>
                <w:tab w:val="left" w:pos="142"/>
              </w:tabs>
              <w:rPr>
                <w:bCs/>
                <w:sz w:val="20"/>
                <w:szCs w:val="20"/>
              </w:rPr>
            </w:pPr>
            <w:r w:rsidRPr="00406F5D">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4" w:type="dxa"/>
            <w:shd w:val="clear" w:color="auto" w:fill="auto"/>
          </w:tcPr>
          <w:p w:rsidR="001D13F5" w:rsidRPr="00406F5D" w:rsidRDefault="001D13F5" w:rsidP="007C10C1">
            <w:pPr>
              <w:tabs>
                <w:tab w:val="left" w:pos="142"/>
              </w:tabs>
              <w:rPr>
                <w:bCs/>
                <w:sz w:val="20"/>
                <w:szCs w:val="20"/>
                <w:shd w:val="clear" w:color="auto" w:fill="00FF00"/>
              </w:rPr>
            </w:pPr>
            <w:r w:rsidRPr="00406F5D">
              <w:rPr>
                <w:bCs/>
                <w:sz w:val="20"/>
                <w:szCs w:val="20"/>
              </w:rPr>
              <w:t xml:space="preserve">Объекты и сооружения, предназначенные для  </w:t>
            </w:r>
            <w:r w:rsidRPr="00406F5D">
              <w:rPr>
                <w:sz w:val="20"/>
                <w:szCs w:val="20"/>
              </w:rPr>
              <w:t>забора водных ресурсов из поверхностных водных объектов, сброса сточных вод и (или) дренажных вод</w:t>
            </w:r>
          </w:p>
        </w:tc>
        <w:tc>
          <w:tcPr>
            <w:tcW w:w="4035" w:type="dxa"/>
            <w:vMerge/>
            <w:shd w:val="clear" w:color="auto" w:fill="auto"/>
          </w:tcPr>
          <w:p w:rsidR="001D13F5" w:rsidRPr="00406F5D" w:rsidRDefault="001D13F5" w:rsidP="007C10C1">
            <w:pPr>
              <w:rPr>
                <w:sz w:val="20"/>
                <w:szCs w:val="20"/>
              </w:rPr>
            </w:pPr>
          </w:p>
        </w:tc>
        <w:tc>
          <w:tcPr>
            <w:tcW w:w="2911" w:type="dxa"/>
            <w:vMerge w:val="restart"/>
            <w:shd w:val="clear" w:color="auto" w:fill="auto"/>
          </w:tcPr>
          <w:p w:rsidR="001D13F5" w:rsidRPr="00406F5D" w:rsidRDefault="001D13F5" w:rsidP="007C10C1">
            <w:pPr>
              <w:widowControl w:val="0"/>
              <w:ind w:firstLine="3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1D13F5" w:rsidRPr="00406F5D" w:rsidRDefault="001D13F5" w:rsidP="001D13F5">
            <w:pPr>
              <w:widowControl w:val="0"/>
              <w:rPr>
                <w:sz w:val="20"/>
                <w:szCs w:val="20"/>
              </w:rPr>
            </w:pPr>
          </w:p>
        </w:tc>
      </w:tr>
      <w:tr w:rsidR="001D13F5" w:rsidRPr="00406F5D" w:rsidTr="00813206">
        <w:tc>
          <w:tcPr>
            <w:tcW w:w="2430" w:type="dxa"/>
          </w:tcPr>
          <w:p w:rsidR="001D13F5" w:rsidRPr="00406F5D" w:rsidRDefault="001D13F5" w:rsidP="007C10C1">
            <w:pPr>
              <w:tabs>
                <w:tab w:val="left" w:pos="142"/>
              </w:tabs>
              <w:rPr>
                <w:sz w:val="20"/>
                <w:szCs w:val="20"/>
              </w:rPr>
            </w:pPr>
            <w:r w:rsidRPr="00406F5D">
              <w:rPr>
                <w:sz w:val="20"/>
                <w:szCs w:val="20"/>
              </w:rPr>
              <w:t>Связь 6.8.</w:t>
            </w:r>
          </w:p>
        </w:tc>
        <w:tc>
          <w:tcPr>
            <w:tcW w:w="2957" w:type="dxa"/>
          </w:tcPr>
          <w:p w:rsidR="001D13F5" w:rsidRPr="00406F5D" w:rsidRDefault="001D13F5" w:rsidP="001D13F5">
            <w:pPr>
              <w:autoSpaceDE w:val="0"/>
              <w:autoSpaceDN w:val="0"/>
              <w:adjustRightInd w:val="0"/>
              <w:rPr>
                <w:rFonts w:eastAsiaTheme="minorHAnsi"/>
                <w:sz w:val="20"/>
                <w:szCs w:val="20"/>
                <w:lang w:eastAsia="en-US"/>
              </w:rPr>
            </w:pPr>
            <w:r w:rsidRPr="00406F5D">
              <w:rPr>
                <w:rFonts w:eastAsiaTheme="minorHAnsi"/>
                <w:sz w:val="20"/>
                <w:szCs w:val="20"/>
                <w:lang w:eastAsia="en-US"/>
              </w:rPr>
              <w:t>Размещение объектов связи,</w:t>
            </w:r>
          </w:p>
          <w:p w:rsidR="001D13F5" w:rsidRPr="00406F5D" w:rsidRDefault="001D13F5" w:rsidP="001D13F5">
            <w:pPr>
              <w:autoSpaceDE w:val="0"/>
              <w:autoSpaceDN w:val="0"/>
              <w:adjustRightInd w:val="0"/>
              <w:rPr>
                <w:rFonts w:eastAsiaTheme="minorHAnsi"/>
                <w:sz w:val="20"/>
                <w:szCs w:val="20"/>
                <w:lang w:eastAsia="en-US"/>
              </w:rPr>
            </w:pPr>
            <w:r w:rsidRPr="00406F5D">
              <w:rPr>
                <w:rFonts w:eastAsiaTheme="minorHAnsi"/>
                <w:sz w:val="20"/>
                <w:szCs w:val="20"/>
                <w:lang w:eastAsia="en-US"/>
              </w:rPr>
              <w:t>радиовещания, телевидения,</w:t>
            </w:r>
          </w:p>
          <w:p w:rsidR="001D13F5" w:rsidRPr="00406F5D" w:rsidRDefault="001D13F5" w:rsidP="001D13F5">
            <w:pPr>
              <w:autoSpaceDE w:val="0"/>
              <w:autoSpaceDN w:val="0"/>
              <w:adjustRightInd w:val="0"/>
              <w:rPr>
                <w:sz w:val="20"/>
                <w:szCs w:val="20"/>
              </w:rPr>
            </w:pPr>
            <w:r w:rsidRPr="00406F5D">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4" w:type="dxa"/>
            <w:shd w:val="clear" w:color="auto" w:fill="auto"/>
          </w:tcPr>
          <w:p w:rsidR="001D13F5" w:rsidRPr="00406F5D" w:rsidRDefault="001D13F5" w:rsidP="007C10C1">
            <w:pPr>
              <w:tabs>
                <w:tab w:val="left" w:pos="142"/>
              </w:tabs>
              <w:rPr>
                <w:bCs/>
                <w:sz w:val="20"/>
                <w:szCs w:val="20"/>
              </w:rPr>
            </w:pPr>
            <w:r w:rsidRPr="00406F5D">
              <w:rPr>
                <w:bCs/>
                <w:sz w:val="20"/>
                <w:szCs w:val="20"/>
              </w:rPr>
              <w:t>Объекты связи</w:t>
            </w:r>
          </w:p>
        </w:tc>
        <w:tc>
          <w:tcPr>
            <w:tcW w:w="4035" w:type="dxa"/>
            <w:vMerge/>
            <w:shd w:val="clear" w:color="auto" w:fill="auto"/>
          </w:tcPr>
          <w:p w:rsidR="001D13F5" w:rsidRPr="00406F5D" w:rsidRDefault="001D13F5" w:rsidP="007C10C1">
            <w:pPr>
              <w:widowControl w:val="0"/>
              <w:tabs>
                <w:tab w:val="left" w:pos="142"/>
              </w:tabs>
              <w:rPr>
                <w:sz w:val="20"/>
                <w:szCs w:val="20"/>
              </w:rPr>
            </w:pPr>
          </w:p>
        </w:tc>
        <w:tc>
          <w:tcPr>
            <w:tcW w:w="2911" w:type="dxa"/>
            <w:vMerge/>
            <w:shd w:val="clear" w:color="auto" w:fill="auto"/>
          </w:tcPr>
          <w:p w:rsidR="001D13F5" w:rsidRPr="00406F5D" w:rsidRDefault="001D13F5" w:rsidP="007C10C1">
            <w:pPr>
              <w:widowControl w:val="0"/>
              <w:ind w:firstLine="34"/>
              <w:rPr>
                <w:sz w:val="20"/>
                <w:szCs w:val="20"/>
              </w:rPr>
            </w:pPr>
          </w:p>
        </w:tc>
      </w:tr>
      <w:tr w:rsidR="00D1731F" w:rsidRPr="00406F5D" w:rsidTr="00813206">
        <w:tc>
          <w:tcPr>
            <w:tcW w:w="2430" w:type="dxa"/>
          </w:tcPr>
          <w:p w:rsidR="00D1731F" w:rsidRPr="00406F5D" w:rsidRDefault="00D1731F" w:rsidP="00950BC1">
            <w:pPr>
              <w:tabs>
                <w:tab w:val="left" w:pos="142"/>
              </w:tabs>
              <w:rPr>
                <w:sz w:val="20"/>
                <w:szCs w:val="20"/>
              </w:rPr>
            </w:pPr>
            <w:r w:rsidRPr="00406F5D">
              <w:rPr>
                <w:sz w:val="20"/>
                <w:szCs w:val="20"/>
              </w:rPr>
              <w:t>Земельные участки (территории) общего пользования 12.0</w:t>
            </w:r>
          </w:p>
        </w:tc>
        <w:tc>
          <w:tcPr>
            <w:tcW w:w="2957" w:type="dxa"/>
          </w:tcPr>
          <w:p w:rsidR="00D1731F" w:rsidRPr="00406F5D" w:rsidRDefault="00045381" w:rsidP="00950BC1">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D1731F" w:rsidRPr="00406F5D" w:rsidRDefault="00D1731F" w:rsidP="00950BC1">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35" w:type="dxa"/>
            <w:shd w:val="clear" w:color="auto" w:fill="auto"/>
          </w:tcPr>
          <w:p w:rsidR="00D1731F" w:rsidRPr="00406F5D" w:rsidRDefault="00D1731F" w:rsidP="00950BC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D1731F" w:rsidRPr="00406F5D" w:rsidRDefault="00D1731F" w:rsidP="00950BC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D1731F" w:rsidRPr="00406F5D" w:rsidRDefault="00D1731F" w:rsidP="00950BC1">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D1731F" w:rsidRPr="00406F5D" w:rsidRDefault="00D1731F" w:rsidP="00950BC1">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D1731F" w:rsidRPr="00406F5D" w:rsidRDefault="00D1731F" w:rsidP="00950BC1">
            <w:pPr>
              <w:tabs>
                <w:tab w:val="left" w:pos="142"/>
              </w:tabs>
              <w:overflowPunct w:val="0"/>
              <w:autoSpaceDE w:val="0"/>
              <w:autoSpaceDN w:val="0"/>
              <w:adjustRightInd w:val="0"/>
              <w:rPr>
                <w:sz w:val="20"/>
                <w:szCs w:val="20"/>
              </w:rPr>
            </w:pPr>
          </w:p>
          <w:p w:rsidR="00D1731F" w:rsidRPr="00406F5D" w:rsidRDefault="00D1731F" w:rsidP="00950BC1">
            <w:pPr>
              <w:tabs>
                <w:tab w:val="left" w:pos="142"/>
              </w:tabs>
              <w:overflowPunct w:val="0"/>
              <w:autoSpaceDE w:val="0"/>
              <w:autoSpaceDN w:val="0"/>
              <w:adjustRightInd w:val="0"/>
              <w:rPr>
                <w:sz w:val="20"/>
                <w:szCs w:val="20"/>
              </w:rPr>
            </w:pPr>
          </w:p>
        </w:tc>
        <w:tc>
          <w:tcPr>
            <w:tcW w:w="2911" w:type="dxa"/>
            <w:shd w:val="clear" w:color="auto" w:fill="auto"/>
          </w:tcPr>
          <w:p w:rsidR="00D1731F" w:rsidRPr="00406F5D" w:rsidRDefault="00D1731F"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1731F" w:rsidRPr="00406F5D" w:rsidRDefault="00D1731F" w:rsidP="00950BC1">
            <w:pPr>
              <w:autoSpaceDE w:val="0"/>
              <w:autoSpaceDN w:val="0"/>
              <w:adjustRightInd w:val="0"/>
              <w:rPr>
                <w:sz w:val="20"/>
                <w:szCs w:val="20"/>
              </w:rPr>
            </w:pPr>
          </w:p>
        </w:tc>
      </w:tr>
    </w:tbl>
    <w:p w:rsidR="002B222D" w:rsidRPr="00406F5D" w:rsidRDefault="002B222D" w:rsidP="002B222D">
      <w:pPr>
        <w:ind w:right="-1"/>
        <w:jc w:val="center"/>
        <w:rPr>
          <w:b/>
          <w:sz w:val="24"/>
          <w:szCs w:val="24"/>
        </w:rPr>
      </w:pPr>
    </w:p>
    <w:p w:rsidR="002B222D" w:rsidRPr="00406F5D" w:rsidRDefault="002B222D" w:rsidP="002B222D">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2B222D" w:rsidRPr="00406F5D" w:rsidRDefault="002B222D" w:rsidP="002B222D">
      <w:pPr>
        <w:rPr>
          <w:sz w:val="24"/>
          <w:szCs w:val="24"/>
        </w:rPr>
      </w:pPr>
    </w:p>
    <w:p w:rsidR="002B222D" w:rsidRPr="00406F5D" w:rsidRDefault="002B222D" w:rsidP="002B222D">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r w:rsidR="00657A91" w:rsidRPr="00406F5D">
        <w:rPr>
          <w:sz w:val="24"/>
          <w:szCs w:val="24"/>
        </w:rPr>
        <w:t xml:space="preserve"> нет</w:t>
      </w:r>
    </w:p>
    <w:p w:rsidR="007C10C1" w:rsidRPr="00406F5D" w:rsidRDefault="007C10C1" w:rsidP="007C10C1">
      <w:pPr>
        <w:ind w:left="426"/>
        <w:jc w:val="center"/>
        <w:rPr>
          <w:b/>
          <w:bCs/>
          <w:sz w:val="24"/>
          <w:szCs w:val="24"/>
          <w:u w:val="single"/>
        </w:rPr>
      </w:pPr>
    </w:p>
    <w:p w:rsidR="007C10C1" w:rsidRPr="00AC4F8E" w:rsidRDefault="007C10C1" w:rsidP="00AC4F8E">
      <w:pPr>
        <w:pStyle w:val="3"/>
        <w:spacing w:before="0"/>
        <w:jc w:val="center"/>
        <w:rPr>
          <w:rFonts w:ascii="Times New Roman" w:hAnsi="Times New Roman" w:cs="Times New Roman"/>
          <w:color w:val="auto"/>
          <w:sz w:val="24"/>
          <w:szCs w:val="24"/>
        </w:rPr>
      </w:pPr>
      <w:bookmarkStart w:id="93" w:name="_Toc27226134"/>
      <w:r w:rsidRPr="00AC4F8E">
        <w:rPr>
          <w:rFonts w:ascii="Times New Roman" w:hAnsi="Times New Roman" w:cs="Times New Roman"/>
          <w:color w:val="auto"/>
          <w:sz w:val="24"/>
          <w:szCs w:val="24"/>
        </w:rPr>
        <w:t xml:space="preserve">ЗОНА </w:t>
      </w:r>
      <w:r w:rsidR="00184F7C" w:rsidRPr="00AC4F8E">
        <w:rPr>
          <w:rFonts w:ascii="Times New Roman" w:hAnsi="Times New Roman" w:cs="Times New Roman"/>
          <w:color w:val="auto"/>
          <w:sz w:val="24"/>
          <w:szCs w:val="24"/>
        </w:rPr>
        <w:t>ТРАНСПОРТНОЙ ИНФРАСТРУКТУРЫ</w:t>
      </w:r>
      <w:r w:rsidRPr="00AC4F8E">
        <w:rPr>
          <w:rFonts w:ascii="Times New Roman" w:hAnsi="Times New Roman" w:cs="Times New Roman"/>
          <w:color w:val="auto"/>
          <w:sz w:val="24"/>
          <w:szCs w:val="24"/>
        </w:rPr>
        <w:t xml:space="preserve"> (П</w:t>
      </w:r>
      <w:r w:rsidR="00FB0006" w:rsidRPr="00AC4F8E">
        <w:rPr>
          <w:rFonts w:ascii="Times New Roman" w:hAnsi="Times New Roman" w:cs="Times New Roman"/>
          <w:color w:val="auto"/>
          <w:sz w:val="24"/>
          <w:szCs w:val="24"/>
        </w:rPr>
        <w:t>З</w:t>
      </w:r>
      <w:r w:rsidRPr="00AC4F8E">
        <w:rPr>
          <w:rFonts w:ascii="Times New Roman" w:hAnsi="Times New Roman" w:cs="Times New Roman"/>
          <w:color w:val="auto"/>
          <w:sz w:val="24"/>
          <w:szCs w:val="24"/>
        </w:rPr>
        <w:t>-</w:t>
      </w:r>
      <w:r w:rsidR="005501E0" w:rsidRPr="00AC4F8E">
        <w:rPr>
          <w:rFonts w:ascii="Times New Roman" w:hAnsi="Times New Roman" w:cs="Times New Roman"/>
          <w:color w:val="auto"/>
          <w:sz w:val="24"/>
          <w:szCs w:val="24"/>
        </w:rPr>
        <w:t>4</w:t>
      </w:r>
      <w:r w:rsidRPr="00AC4F8E">
        <w:rPr>
          <w:rFonts w:ascii="Times New Roman" w:hAnsi="Times New Roman" w:cs="Times New Roman"/>
          <w:color w:val="auto"/>
          <w:sz w:val="24"/>
          <w:szCs w:val="24"/>
        </w:rPr>
        <w:t>)</w:t>
      </w:r>
      <w:bookmarkEnd w:id="93"/>
    </w:p>
    <w:p w:rsidR="007C10C1" w:rsidRPr="00406F5D" w:rsidRDefault="007C10C1" w:rsidP="007C10C1">
      <w:pPr>
        <w:ind w:left="426"/>
        <w:jc w:val="center"/>
        <w:rPr>
          <w:b/>
          <w:bCs/>
          <w:sz w:val="24"/>
          <w:szCs w:val="24"/>
          <w:u w:val="single"/>
        </w:rPr>
      </w:pPr>
    </w:p>
    <w:p w:rsidR="007C10C1" w:rsidRPr="00406F5D" w:rsidRDefault="007C10C1" w:rsidP="007C10C1">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7C10C1" w:rsidRPr="00406F5D" w:rsidRDefault="007C10C1" w:rsidP="007C10C1">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25"/>
        <w:gridCol w:w="2921"/>
      </w:tblGrid>
      <w:tr w:rsidR="00813206" w:rsidRPr="00406F5D" w:rsidTr="00CF147E">
        <w:trPr>
          <w:trHeight w:val="1670"/>
          <w:tblHeader/>
        </w:trPr>
        <w:tc>
          <w:tcPr>
            <w:tcW w:w="2430" w:type="dxa"/>
            <w:vAlign w:val="center"/>
          </w:tcPr>
          <w:p w:rsidR="00813206" w:rsidRPr="00406F5D" w:rsidRDefault="00813206" w:rsidP="007C10C1">
            <w:pPr>
              <w:autoSpaceDE w:val="0"/>
              <w:autoSpaceDN w:val="0"/>
              <w:adjustRightInd w:val="0"/>
              <w:contextualSpacing/>
              <w:jc w:val="center"/>
              <w:rPr>
                <w:sz w:val="20"/>
                <w:szCs w:val="20"/>
              </w:rPr>
            </w:pPr>
            <w:r w:rsidRPr="00406F5D">
              <w:rPr>
                <w:sz w:val="20"/>
                <w:szCs w:val="20"/>
              </w:rPr>
              <w:t>ВИДЫ</w:t>
            </w:r>
          </w:p>
          <w:p w:rsidR="00813206" w:rsidRPr="00406F5D" w:rsidRDefault="00813206" w:rsidP="007C10C1">
            <w:pPr>
              <w:autoSpaceDE w:val="0"/>
              <w:autoSpaceDN w:val="0"/>
              <w:adjustRightInd w:val="0"/>
              <w:contextualSpacing/>
              <w:jc w:val="center"/>
              <w:rPr>
                <w:sz w:val="20"/>
                <w:szCs w:val="20"/>
              </w:rPr>
            </w:pPr>
            <w:r w:rsidRPr="00406F5D">
              <w:rPr>
                <w:sz w:val="20"/>
                <w:szCs w:val="20"/>
              </w:rPr>
              <w:t xml:space="preserve"> ИСПОЛЬЗОВАНИЯ</w:t>
            </w:r>
          </w:p>
          <w:p w:rsidR="00813206" w:rsidRPr="00406F5D" w:rsidRDefault="00813206" w:rsidP="007C10C1">
            <w:pPr>
              <w:autoSpaceDE w:val="0"/>
              <w:autoSpaceDN w:val="0"/>
              <w:adjustRightInd w:val="0"/>
              <w:contextualSpacing/>
              <w:jc w:val="center"/>
              <w:rPr>
                <w:sz w:val="20"/>
                <w:szCs w:val="20"/>
              </w:rPr>
            </w:pPr>
            <w:r w:rsidRPr="00406F5D">
              <w:rPr>
                <w:sz w:val="20"/>
                <w:szCs w:val="20"/>
              </w:rPr>
              <w:t>ЗЕМЕЛЬНОГО УЧАСТКА</w:t>
            </w:r>
          </w:p>
        </w:tc>
        <w:tc>
          <w:tcPr>
            <w:tcW w:w="2957" w:type="dxa"/>
            <w:vAlign w:val="center"/>
          </w:tcPr>
          <w:p w:rsidR="00813206" w:rsidRPr="00406F5D" w:rsidRDefault="00813206" w:rsidP="007C10C1">
            <w:pPr>
              <w:autoSpaceDE w:val="0"/>
              <w:autoSpaceDN w:val="0"/>
              <w:adjustRightInd w:val="0"/>
              <w:contextualSpacing/>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813206" w:rsidRPr="00406F5D" w:rsidRDefault="00813206" w:rsidP="007C10C1">
            <w:pPr>
              <w:autoSpaceDE w:val="0"/>
              <w:autoSpaceDN w:val="0"/>
              <w:adjustRightInd w:val="0"/>
              <w:contextualSpacing/>
              <w:jc w:val="center"/>
              <w:rPr>
                <w:sz w:val="20"/>
                <w:szCs w:val="20"/>
              </w:rPr>
            </w:pPr>
            <w:r>
              <w:rPr>
                <w:sz w:val="20"/>
                <w:szCs w:val="20"/>
              </w:rPr>
              <w:t>ВИДЫ ОБЪЕКТОВ</w:t>
            </w:r>
          </w:p>
          <w:p w:rsidR="00813206" w:rsidRPr="00406F5D" w:rsidRDefault="00813206" w:rsidP="007C10C1">
            <w:pPr>
              <w:autoSpaceDE w:val="0"/>
              <w:autoSpaceDN w:val="0"/>
              <w:adjustRightInd w:val="0"/>
              <w:contextualSpacing/>
              <w:jc w:val="center"/>
              <w:rPr>
                <w:sz w:val="20"/>
                <w:szCs w:val="20"/>
              </w:rPr>
            </w:pPr>
            <w:r w:rsidRPr="00406F5D">
              <w:rPr>
                <w:sz w:val="20"/>
                <w:szCs w:val="20"/>
              </w:rPr>
              <w:t>КАПИТАЛЬНОГО СТРОИТЕЛЬСТВА</w:t>
            </w:r>
          </w:p>
          <w:p w:rsidR="00813206" w:rsidRPr="00406F5D" w:rsidRDefault="00813206" w:rsidP="007C10C1">
            <w:pPr>
              <w:autoSpaceDE w:val="0"/>
              <w:autoSpaceDN w:val="0"/>
              <w:adjustRightInd w:val="0"/>
              <w:contextualSpacing/>
              <w:jc w:val="center"/>
              <w:rPr>
                <w:sz w:val="20"/>
                <w:szCs w:val="20"/>
              </w:rPr>
            </w:pPr>
            <w:r w:rsidRPr="00406F5D">
              <w:rPr>
                <w:sz w:val="20"/>
                <w:szCs w:val="20"/>
              </w:rPr>
              <w:t>И ИНЫЕ ВИДЫ ОБЪЕКТОВ</w:t>
            </w:r>
          </w:p>
        </w:tc>
        <w:tc>
          <w:tcPr>
            <w:tcW w:w="4025" w:type="dxa"/>
            <w:shd w:val="clear" w:color="auto" w:fill="auto"/>
            <w:vAlign w:val="center"/>
          </w:tcPr>
          <w:p w:rsidR="00813206" w:rsidRPr="00406F5D" w:rsidRDefault="00813206" w:rsidP="007C10C1">
            <w:pPr>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1" w:type="dxa"/>
            <w:shd w:val="clear" w:color="auto" w:fill="auto"/>
            <w:vAlign w:val="center"/>
          </w:tcPr>
          <w:p w:rsidR="00813206" w:rsidRPr="00406F5D" w:rsidRDefault="00813206" w:rsidP="007C10C1">
            <w:pPr>
              <w:autoSpaceDE w:val="0"/>
              <w:autoSpaceDN w:val="0"/>
              <w:adjustRightInd w:val="0"/>
              <w:contextualSpacing/>
              <w:jc w:val="center"/>
              <w:rPr>
                <w:sz w:val="20"/>
                <w:szCs w:val="20"/>
              </w:rPr>
            </w:pPr>
            <w:r w:rsidRPr="00406F5D">
              <w:rPr>
                <w:sz w:val="20"/>
                <w:szCs w:val="20"/>
              </w:rPr>
              <w:t xml:space="preserve">ОСОБЫЕ УСЛОВИЯ РЕАЛИЗАЦИИ </w:t>
            </w:r>
          </w:p>
          <w:p w:rsidR="00813206" w:rsidRPr="00406F5D" w:rsidRDefault="00813206" w:rsidP="007C10C1">
            <w:pPr>
              <w:autoSpaceDE w:val="0"/>
              <w:autoSpaceDN w:val="0"/>
              <w:adjustRightInd w:val="0"/>
              <w:contextualSpacing/>
              <w:jc w:val="center"/>
              <w:rPr>
                <w:sz w:val="20"/>
                <w:szCs w:val="20"/>
              </w:rPr>
            </w:pPr>
            <w:r w:rsidRPr="00406F5D">
              <w:rPr>
                <w:sz w:val="20"/>
                <w:szCs w:val="20"/>
              </w:rPr>
              <w:t>РЕГЛАМЕНТА</w:t>
            </w:r>
          </w:p>
        </w:tc>
      </w:tr>
      <w:tr w:rsidR="007C10C1" w:rsidRPr="00406F5D" w:rsidTr="00813206">
        <w:trPr>
          <w:tblHeader/>
        </w:trPr>
        <w:tc>
          <w:tcPr>
            <w:tcW w:w="2430" w:type="dxa"/>
            <w:vAlign w:val="center"/>
          </w:tcPr>
          <w:p w:rsidR="007C10C1" w:rsidRPr="00406F5D" w:rsidRDefault="007C10C1" w:rsidP="007C10C1">
            <w:pPr>
              <w:autoSpaceDE w:val="0"/>
              <w:autoSpaceDN w:val="0"/>
              <w:adjustRightInd w:val="0"/>
              <w:contextualSpacing/>
              <w:jc w:val="center"/>
              <w:rPr>
                <w:sz w:val="20"/>
                <w:szCs w:val="20"/>
              </w:rPr>
            </w:pPr>
            <w:r w:rsidRPr="00406F5D">
              <w:rPr>
                <w:sz w:val="20"/>
                <w:szCs w:val="20"/>
              </w:rPr>
              <w:t>1</w:t>
            </w:r>
          </w:p>
        </w:tc>
        <w:tc>
          <w:tcPr>
            <w:tcW w:w="2957" w:type="dxa"/>
            <w:vAlign w:val="center"/>
          </w:tcPr>
          <w:p w:rsidR="007C10C1" w:rsidRPr="00406F5D" w:rsidRDefault="007C10C1" w:rsidP="007C10C1">
            <w:pPr>
              <w:autoSpaceDE w:val="0"/>
              <w:autoSpaceDN w:val="0"/>
              <w:adjustRightInd w:val="0"/>
              <w:contextualSpacing/>
              <w:jc w:val="center"/>
              <w:rPr>
                <w:sz w:val="20"/>
                <w:szCs w:val="20"/>
              </w:rPr>
            </w:pPr>
            <w:r w:rsidRPr="00406F5D">
              <w:rPr>
                <w:sz w:val="20"/>
                <w:szCs w:val="20"/>
              </w:rPr>
              <w:t>2</w:t>
            </w:r>
          </w:p>
        </w:tc>
        <w:tc>
          <w:tcPr>
            <w:tcW w:w="2694" w:type="dxa"/>
            <w:shd w:val="clear" w:color="auto" w:fill="auto"/>
            <w:vAlign w:val="center"/>
          </w:tcPr>
          <w:p w:rsidR="007C10C1" w:rsidRPr="00406F5D" w:rsidRDefault="007C10C1" w:rsidP="007C10C1">
            <w:pPr>
              <w:autoSpaceDE w:val="0"/>
              <w:autoSpaceDN w:val="0"/>
              <w:adjustRightInd w:val="0"/>
              <w:contextualSpacing/>
              <w:jc w:val="center"/>
              <w:rPr>
                <w:sz w:val="20"/>
                <w:szCs w:val="20"/>
              </w:rPr>
            </w:pPr>
            <w:r w:rsidRPr="00406F5D">
              <w:rPr>
                <w:sz w:val="20"/>
                <w:szCs w:val="20"/>
              </w:rPr>
              <w:t>3</w:t>
            </w:r>
          </w:p>
        </w:tc>
        <w:tc>
          <w:tcPr>
            <w:tcW w:w="4025" w:type="dxa"/>
            <w:shd w:val="clear" w:color="auto" w:fill="auto"/>
            <w:vAlign w:val="center"/>
          </w:tcPr>
          <w:p w:rsidR="007C10C1" w:rsidRPr="00406F5D" w:rsidRDefault="007C10C1" w:rsidP="007C10C1">
            <w:pPr>
              <w:autoSpaceDE w:val="0"/>
              <w:autoSpaceDN w:val="0"/>
              <w:adjustRightInd w:val="0"/>
              <w:contextualSpacing/>
              <w:jc w:val="center"/>
              <w:rPr>
                <w:sz w:val="20"/>
                <w:szCs w:val="20"/>
              </w:rPr>
            </w:pPr>
            <w:r w:rsidRPr="00406F5D">
              <w:rPr>
                <w:sz w:val="20"/>
                <w:szCs w:val="20"/>
              </w:rPr>
              <w:t>4</w:t>
            </w:r>
          </w:p>
        </w:tc>
        <w:tc>
          <w:tcPr>
            <w:tcW w:w="2921" w:type="dxa"/>
            <w:shd w:val="clear" w:color="auto" w:fill="auto"/>
            <w:vAlign w:val="center"/>
          </w:tcPr>
          <w:p w:rsidR="007C10C1" w:rsidRPr="00406F5D" w:rsidRDefault="007C10C1" w:rsidP="007C10C1">
            <w:pPr>
              <w:autoSpaceDE w:val="0"/>
              <w:autoSpaceDN w:val="0"/>
              <w:adjustRightInd w:val="0"/>
              <w:contextualSpacing/>
              <w:jc w:val="center"/>
              <w:rPr>
                <w:sz w:val="20"/>
                <w:szCs w:val="20"/>
              </w:rPr>
            </w:pPr>
            <w:r w:rsidRPr="00406F5D">
              <w:rPr>
                <w:sz w:val="20"/>
                <w:szCs w:val="20"/>
              </w:rPr>
              <w:t>5</w:t>
            </w:r>
          </w:p>
        </w:tc>
      </w:tr>
      <w:tr w:rsidR="00D52C7D" w:rsidRPr="00406F5D" w:rsidTr="00813206">
        <w:tc>
          <w:tcPr>
            <w:tcW w:w="2430" w:type="dxa"/>
          </w:tcPr>
          <w:p w:rsidR="00D52C7D" w:rsidRPr="00406F5D" w:rsidRDefault="00D52C7D" w:rsidP="00154152">
            <w:pPr>
              <w:autoSpaceDE w:val="0"/>
              <w:autoSpaceDN w:val="0"/>
              <w:adjustRightInd w:val="0"/>
              <w:jc w:val="both"/>
              <w:rPr>
                <w:sz w:val="20"/>
                <w:szCs w:val="20"/>
              </w:rPr>
            </w:pPr>
            <w:r w:rsidRPr="00406F5D">
              <w:rPr>
                <w:sz w:val="20"/>
                <w:szCs w:val="20"/>
              </w:rPr>
              <w:t>Служебные гаражи 4.9.</w:t>
            </w:r>
          </w:p>
          <w:p w:rsidR="00D52C7D" w:rsidRPr="00406F5D" w:rsidRDefault="00D52C7D" w:rsidP="00154152">
            <w:pPr>
              <w:autoSpaceDE w:val="0"/>
              <w:autoSpaceDN w:val="0"/>
              <w:adjustRightInd w:val="0"/>
              <w:jc w:val="both"/>
              <w:rPr>
                <w:bCs/>
                <w:sz w:val="20"/>
                <w:szCs w:val="20"/>
              </w:rPr>
            </w:pPr>
          </w:p>
        </w:tc>
        <w:tc>
          <w:tcPr>
            <w:tcW w:w="2957" w:type="dxa"/>
          </w:tcPr>
          <w:p w:rsidR="00D52C7D" w:rsidRPr="00406F5D" w:rsidRDefault="00D52C7D" w:rsidP="00154152">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4" w:type="dxa"/>
            <w:shd w:val="clear" w:color="auto" w:fill="auto"/>
          </w:tcPr>
          <w:p w:rsidR="00D52C7D" w:rsidRPr="00406F5D" w:rsidRDefault="00D52C7D" w:rsidP="007C10C1">
            <w:pPr>
              <w:tabs>
                <w:tab w:val="left" w:pos="142"/>
              </w:tabs>
              <w:autoSpaceDE w:val="0"/>
              <w:ind w:right="284"/>
              <w:contextualSpacing/>
              <w:rPr>
                <w:sz w:val="20"/>
                <w:szCs w:val="20"/>
              </w:rPr>
            </w:pPr>
            <w:bookmarkStart w:id="94" w:name="Par223"/>
            <w:bookmarkEnd w:id="94"/>
            <w:r w:rsidRPr="00406F5D">
              <w:rPr>
                <w:sz w:val="20"/>
                <w:szCs w:val="20"/>
              </w:rPr>
              <w:t>Гаражи с несколькими стояночными местами, стоянок (парковок).</w:t>
            </w:r>
          </w:p>
          <w:p w:rsidR="00D52C7D" w:rsidRPr="00406F5D" w:rsidRDefault="00D52C7D" w:rsidP="007C10C1">
            <w:pPr>
              <w:tabs>
                <w:tab w:val="left" w:pos="142"/>
              </w:tabs>
              <w:autoSpaceDE w:val="0"/>
              <w:ind w:right="284"/>
              <w:contextualSpacing/>
              <w:rPr>
                <w:sz w:val="20"/>
                <w:szCs w:val="20"/>
              </w:rPr>
            </w:pPr>
            <w:proofErr w:type="gramStart"/>
            <w:r w:rsidRPr="00406F5D">
              <w:rPr>
                <w:sz w:val="20"/>
                <w:szCs w:val="20"/>
              </w:rPr>
              <w:t>Гаражи  в</w:t>
            </w:r>
            <w:proofErr w:type="gramEnd"/>
            <w:r w:rsidRPr="00406F5D">
              <w:rPr>
                <w:sz w:val="20"/>
                <w:szCs w:val="20"/>
              </w:rPr>
              <w:t xml:space="preserve"> том числе многоярусные.</w:t>
            </w:r>
          </w:p>
          <w:p w:rsidR="00D52C7D" w:rsidRPr="00406F5D" w:rsidRDefault="00D52C7D" w:rsidP="007C10C1">
            <w:pPr>
              <w:tabs>
                <w:tab w:val="left" w:pos="142"/>
              </w:tabs>
              <w:autoSpaceDE w:val="0"/>
              <w:ind w:right="284"/>
              <w:contextualSpacing/>
              <w:rPr>
                <w:sz w:val="20"/>
                <w:szCs w:val="20"/>
              </w:rPr>
            </w:pPr>
            <w:r w:rsidRPr="00406F5D">
              <w:rPr>
                <w:sz w:val="20"/>
                <w:szCs w:val="20"/>
              </w:rPr>
              <w:t>Стоянка автомобилей</w:t>
            </w:r>
          </w:p>
        </w:tc>
        <w:tc>
          <w:tcPr>
            <w:tcW w:w="4025" w:type="dxa"/>
            <w:shd w:val="clear" w:color="auto" w:fill="auto"/>
          </w:tcPr>
          <w:p w:rsidR="00D52C7D" w:rsidRPr="00406F5D" w:rsidRDefault="00D52C7D" w:rsidP="007C10C1">
            <w:pPr>
              <w:ind w:right="33"/>
              <w:contextualSpacing/>
              <w:rPr>
                <w:sz w:val="20"/>
                <w:szCs w:val="20"/>
              </w:rPr>
            </w:pPr>
            <w:r w:rsidRPr="00406F5D">
              <w:rPr>
                <w:sz w:val="20"/>
                <w:szCs w:val="20"/>
              </w:rPr>
              <w:t>1. Предельные размеры земельных участков не устанавливаются.</w:t>
            </w:r>
          </w:p>
          <w:p w:rsidR="00D52C7D" w:rsidRPr="00406F5D" w:rsidRDefault="00D52C7D" w:rsidP="007C10C1">
            <w:pPr>
              <w:ind w:right="33"/>
              <w:contextualSpacing/>
              <w:rPr>
                <w:sz w:val="20"/>
                <w:szCs w:val="20"/>
              </w:rPr>
            </w:pPr>
            <w:r w:rsidRPr="00406F5D">
              <w:rPr>
                <w:sz w:val="20"/>
                <w:szCs w:val="20"/>
              </w:rPr>
              <w:t xml:space="preserve">2. 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C85B5A">
            <w:pPr>
              <w:tabs>
                <w:tab w:val="center" w:pos="4677"/>
                <w:tab w:val="right" w:pos="9355"/>
              </w:tabs>
              <w:ind w:right="33"/>
              <w:contextualSpacing/>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D52C7D" w:rsidRPr="00406F5D" w:rsidRDefault="00D52C7D" w:rsidP="007C10C1">
            <w:pPr>
              <w:ind w:right="33"/>
              <w:contextualSpacing/>
              <w:rPr>
                <w:sz w:val="20"/>
                <w:szCs w:val="20"/>
              </w:rPr>
            </w:pPr>
            <w:r w:rsidRPr="00406F5D">
              <w:rPr>
                <w:sz w:val="20"/>
                <w:szCs w:val="20"/>
              </w:rPr>
              <w:t>4.Максимальный процент застройки   не устанавливается.</w:t>
            </w:r>
          </w:p>
          <w:p w:rsidR="00D52C7D" w:rsidRPr="00406F5D" w:rsidRDefault="00D52C7D" w:rsidP="007C10C1">
            <w:pPr>
              <w:tabs>
                <w:tab w:val="left" w:pos="142"/>
              </w:tabs>
              <w:autoSpaceDE w:val="0"/>
              <w:ind w:right="284"/>
              <w:contextualSpacing/>
              <w:rPr>
                <w:sz w:val="20"/>
                <w:szCs w:val="20"/>
              </w:rPr>
            </w:pPr>
            <w:r w:rsidRPr="00406F5D">
              <w:rPr>
                <w:sz w:val="20"/>
                <w:szCs w:val="20"/>
              </w:rPr>
              <w:t xml:space="preserve">Минимальный отступ от границ земельного участка, жилых и общественных зданий в целях определения места допустимого размещения сооружений принимается на основании расчетов </w:t>
            </w:r>
            <w:proofErr w:type="gramStart"/>
            <w:r w:rsidRPr="00406F5D">
              <w:rPr>
                <w:sz w:val="20"/>
                <w:szCs w:val="20"/>
              </w:rPr>
              <w:t>по  требованиям</w:t>
            </w:r>
            <w:proofErr w:type="gramEnd"/>
            <w:r w:rsidRPr="00406F5D">
              <w:rPr>
                <w:sz w:val="20"/>
                <w:szCs w:val="20"/>
              </w:rPr>
              <w:t xml:space="preserve"> норм инсоляции, освещенности  и противопожарным требованиям.</w:t>
            </w:r>
          </w:p>
          <w:p w:rsidR="00D52C7D" w:rsidRPr="00406F5D" w:rsidRDefault="00D52C7D" w:rsidP="007C10C1">
            <w:pPr>
              <w:tabs>
                <w:tab w:val="left" w:pos="142"/>
                <w:tab w:val="left" w:pos="1860"/>
              </w:tabs>
              <w:ind w:right="284"/>
              <w:contextualSpacing/>
              <w:rPr>
                <w:sz w:val="20"/>
                <w:szCs w:val="20"/>
              </w:rPr>
            </w:pPr>
          </w:p>
        </w:tc>
        <w:tc>
          <w:tcPr>
            <w:tcW w:w="2921" w:type="dxa"/>
            <w:shd w:val="clear" w:color="auto" w:fill="auto"/>
          </w:tcPr>
          <w:p w:rsidR="00D52C7D" w:rsidRPr="00406F5D" w:rsidRDefault="00D52C7D" w:rsidP="007C10C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7C10C1">
            <w:pPr>
              <w:autoSpaceDE w:val="0"/>
              <w:autoSpaceDN w:val="0"/>
              <w:adjustRightInd w:val="0"/>
              <w:ind w:right="284"/>
              <w:contextualSpacing/>
              <w:rPr>
                <w:sz w:val="20"/>
                <w:szCs w:val="20"/>
              </w:rPr>
            </w:pPr>
          </w:p>
        </w:tc>
      </w:tr>
      <w:tr w:rsidR="007C10C1" w:rsidRPr="00406F5D" w:rsidTr="00813206">
        <w:tc>
          <w:tcPr>
            <w:tcW w:w="2430" w:type="dxa"/>
          </w:tcPr>
          <w:p w:rsidR="007C10C1" w:rsidRPr="00406F5D" w:rsidRDefault="007C10C1" w:rsidP="007C10C1">
            <w:pPr>
              <w:tabs>
                <w:tab w:val="left" w:pos="142"/>
              </w:tabs>
              <w:autoSpaceDE w:val="0"/>
              <w:ind w:right="284"/>
              <w:contextualSpacing/>
              <w:rPr>
                <w:sz w:val="20"/>
                <w:szCs w:val="20"/>
              </w:rPr>
            </w:pPr>
            <w:r w:rsidRPr="00406F5D">
              <w:rPr>
                <w:sz w:val="20"/>
                <w:szCs w:val="20"/>
              </w:rPr>
              <w:t>Земельные участки (территории) общего пользования 12.0</w:t>
            </w:r>
          </w:p>
        </w:tc>
        <w:tc>
          <w:tcPr>
            <w:tcW w:w="2957" w:type="dxa"/>
          </w:tcPr>
          <w:p w:rsidR="007C10C1" w:rsidRPr="00406F5D" w:rsidRDefault="00045381" w:rsidP="007C10C1">
            <w:pPr>
              <w:tabs>
                <w:tab w:val="left" w:pos="142"/>
              </w:tabs>
              <w:autoSpaceDE w:val="0"/>
              <w:ind w:right="284"/>
              <w:contextualSpacing/>
              <w:rPr>
                <w:rFonts w:eastAsia="Calibri"/>
                <w:sz w:val="20"/>
                <w:szCs w:val="20"/>
                <w:lang w:eastAsia="en-US"/>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7C10C1" w:rsidRPr="00406F5D" w:rsidRDefault="007C10C1"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Пешеходные тротуары;</w:t>
            </w:r>
          </w:p>
          <w:p w:rsidR="007C10C1" w:rsidRPr="00406F5D" w:rsidRDefault="007C10C1"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Пешеходные переходы;</w:t>
            </w:r>
          </w:p>
          <w:p w:rsidR="007C10C1" w:rsidRPr="00406F5D" w:rsidRDefault="007C10C1"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Бульвары;</w:t>
            </w:r>
          </w:p>
          <w:p w:rsidR="007C10C1" w:rsidRPr="00406F5D" w:rsidRDefault="007C10C1" w:rsidP="007C10C1">
            <w:pPr>
              <w:tabs>
                <w:tab w:val="left" w:pos="142"/>
              </w:tabs>
              <w:overflowPunct w:val="0"/>
              <w:autoSpaceDE w:val="0"/>
              <w:autoSpaceDN w:val="0"/>
              <w:adjustRightInd w:val="0"/>
              <w:ind w:right="284"/>
              <w:contextualSpacing/>
              <w:rPr>
                <w:b/>
                <w:sz w:val="20"/>
                <w:szCs w:val="20"/>
                <w:shd w:val="clear" w:color="auto" w:fill="00FF00"/>
              </w:rPr>
            </w:pPr>
            <w:r w:rsidRPr="00406F5D">
              <w:rPr>
                <w:rFonts w:eastAsia="Calibri"/>
                <w:sz w:val="20"/>
                <w:szCs w:val="20"/>
                <w:lang w:eastAsia="en-US"/>
              </w:rPr>
              <w:t>Набережные и др.</w:t>
            </w:r>
          </w:p>
        </w:tc>
        <w:tc>
          <w:tcPr>
            <w:tcW w:w="4025" w:type="dxa"/>
            <w:shd w:val="clear" w:color="auto" w:fill="auto"/>
          </w:tcPr>
          <w:p w:rsidR="007C10C1" w:rsidRPr="00406F5D" w:rsidRDefault="007C10C1" w:rsidP="007C10C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7C10C1" w:rsidRPr="00406F5D" w:rsidRDefault="007C10C1" w:rsidP="007C10C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7C10C1" w:rsidRPr="00406F5D" w:rsidRDefault="007C10C1" w:rsidP="007C10C1">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7C10C1" w:rsidRPr="00406F5D" w:rsidRDefault="007C10C1" w:rsidP="00C85B5A">
            <w:pPr>
              <w:tabs>
                <w:tab w:val="left" w:pos="34"/>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7C10C1" w:rsidRPr="00406F5D" w:rsidRDefault="007C10C1" w:rsidP="00C85B5A">
            <w:pPr>
              <w:tabs>
                <w:tab w:val="left" w:pos="142"/>
              </w:tabs>
              <w:overflowPunct w:val="0"/>
              <w:autoSpaceDE w:val="0"/>
              <w:autoSpaceDN w:val="0"/>
              <w:adjustRightInd w:val="0"/>
              <w:rPr>
                <w:b/>
                <w:sz w:val="20"/>
                <w:szCs w:val="20"/>
              </w:rPr>
            </w:pPr>
          </w:p>
        </w:tc>
        <w:tc>
          <w:tcPr>
            <w:tcW w:w="2921" w:type="dxa"/>
            <w:shd w:val="clear" w:color="auto" w:fill="auto"/>
          </w:tcPr>
          <w:p w:rsidR="007C10C1" w:rsidRPr="00406F5D" w:rsidRDefault="007C10C1" w:rsidP="007C10C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7C10C1" w:rsidRPr="00406F5D" w:rsidRDefault="007C10C1" w:rsidP="007C10C1">
            <w:pPr>
              <w:autoSpaceDE w:val="0"/>
              <w:autoSpaceDN w:val="0"/>
              <w:adjustRightInd w:val="0"/>
              <w:ind w:right="284"/>
              <w:contextualSpacing/>
              <w:rPr>
                <w:sz w:val="20"/>
                <w:szCs w:val="20"/>
              </w:rPr>
            </w:pPr>
          </w:p>
        </w:tc>
      </w:tr>
      <w:tr w:rsidR="004C13B7" w:rsidRPr="00406F5D" w:rsidTr="00813206">
        <w:tc>
          <w:tcPr>
            <w:tcW w:w="2430" w:type="dxa"/>
          </w:tcPr>
          <w:p w:rsidR="004C13B7" w:rsidRPr="00406F5D" w:rsidRDefault="004C13B7" w:rsidP="00154152">
            <w:pPr>
              <w:jc w:val="both"/>
              <w:rPr>
                <w:rFonts w:ascii="Verdana" w:hAnsi="Verdana"/>
                <w:sz w:val="20"/>
                <w:szCs w:val="20"/>
              </w:rPr>
            </w:pPr>
            <w:r w:rsidRPr="00406F5D">
              <w:rPr>
                <w:sz w:val="20"/>
                <w:szCs w:val="20"/>
              </w:rPr>
              <w:t>Объекты дорожного сервиса 4.9.1</w:t>
            </w:r>
          </w:p>
        </w:tc>
        <w:tc>
          <w:tcPr>
            <w:tcW w:w="2957" w:type="dxa"/>
          </w:tcPr>
          <w:p w:rsidR="004C13B7" w:rsidRPr="00406F5D" w:rsidRDefault="004C13B7" w:rsidP="00154152">
            <w:pPr>
              <w:jc w:val="both"/>
              <w:rPr>
                <w:rFonts w:ascii="Verdana" w:hAnsi="Verdana"/>
                <w:sz w:val="20"/>
                <w:szCs w:val="20"/>
              </w:rPr>
            </w:pPr>
            <w:r w:rsidRPr="00406F5D">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694" w:type="dxa"/>
            <w:shd w:val="clear" w:color="auto" w:fill="auto"/>
          </w:tcPr>
          <w:p w:rsidR="004C13B7" w:rsidRPr="00406F5D" w:rsidRDefault="004C13B7"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Автозаправочные станции.</w:t>
            </w:r>
          </w:p>
          <w:p w:rsidR="004C13B7" w:rsidRPr="00406F5D" w:rsidRDefault="004C13B7"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Магазины сопутствующей торговли.</w:t>
            </w:r>
          </w:p>
          <w:p w:rsidR="004C13B7" w:rsidRPr="00406F5D" w:rsidRDefault="004C13B7" w:rsidP="007C10C1">
            <w:pPr>
              <w:tabs>
                <w:tab w:val="left" w:pos="142"/>
              </w:tabs>
              <w:autoSpaceDE w:val="0"/>
              <w:ind w:right="284"/>
              <w:contextualSpacing/>
              <w:rPr>
                <w:sz w:val="20"/>
                <w:szCs w:val="20"/>
              </w:rPr>
            </w:pPr>
            <w:r w:rsidRPr="00406F5D">
              <w:rPr>
                <w:rFonts w:eastAsia="Calibri"/>
                <w:sz w:val="20"/>
                <w:szCs w:val="20"/>
                <w:lang w:eastAsia="en-US"/>
              </w:rPr>
              <w:t xml:space="preserve">Объекты общественного питания. </w:t>
            </w:r>
            <w:r w:rsidRPr="00406F5D">
              <w:rPr>
                <w:sz w:val="20"/>
                <w:szCs w:val="20"/>
              </w:rPr>
              <w:t>Гостиницы.</w:t>
            </w:r>
            <w:r w:rsidRPr="00406F5D">
              <w:rPr>
                <w:rFonts w:eastAsia="Calibri"/>
                <w:sz w:val="20"/>
                <w:szCs w:val="20"/>
                <w:lang w:eastAsia="en-US"/>
              </w:rPr>
              <w:t xml:space="preserve"> Автомобильные мойки и прачечные. Мастерские</w:t>
            </w:r>
          </w:p>
        </w:tc>
        <w:tc>
          <w:tcPr>
            <w:tcW w:w="4025" w:type="dxa"/>
            <w:shd w:val="clear" w:color="auto" w:fill="auto"/>
          </w:tcPr>
          <w:p w:rsidR="004C13B7" w:rsidRPr="00406F5D" w:rsidRDefault="004C13B7" w:rsidP="007C10C1">
            <w:pPr>
              <w:tabs>
                <w:tab w:val="left" w:pos="142"/>
              </w:tabs>
              <w:autoSpaceDE w:val="0"/>
              <w:autoSpaceDN w:val="0"/>
              <w:adjustRightInd w:val="0"/>
              <w:ind w:right="284"/>
              <w:contextualSpacing/>
              <w:rPr>
                <w:sz w:val="20"/>
                <w:szCs w:val="20"/>
              </w:rPr>
            </w:pPr>
            <w:r w:rsidRPr="00406F5D">
              <w:rPr>
                <w:sz w:val="20"/>
                <w:szCs w:val="20"/>
              </w:rPr>
              <w:t>1.Минимальный размер земельного участка – 0,1 га.</w:t>
            </w:r>
          </w:p>
          <w:p w:rsidR="004C13B7" w:rsidRPr="00406F5D" w:rsidRDefault="004C13B7" w:rsidP="00C85B5A">
            <w:pPr>
              <w:ind w:right="33"/>
              <w:contextualSpacing/>
              <w:rPr>
                <w:sz w:val="20"/>
                <w:szCs w:val="20"/>
              </w:rPr>
            </w:pPr>
            <w:r w:rsidRPr="00406F5D">
              <w:rPr>
                <w:sz w:val="20"/>
                <w:szCs w:val="20"/>
              </w:rPr>
              <w:t xml:space="preserve">2. 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4C13B7" w:rsidRPr="00406F5D" w:rsidRDefault="004C13B7" w:rsidP="00C85B5A">
            <w:pPr>
              <w:tabs>
                <w:tab w:val="center" w:pos="4677"/>
                <w:tab w:val="right" w:pos="9355"/>
              </w:tabs>
              <w:ind w:right="33"/>
              <w:contextualSpacing/>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4C13B7" w:rsidRPr="00406F5D" w:rsidRDefault="004C13B7" w:rsidP="00C85B5A">
            <w:pPr>
              <w:ind w:right="33"/>
              <w:contextualSpacing/>
              <w:rPr>
                <w:sz w:val="20"/>
                <w:szCs w:val="20"/>
              </w:rPr>
            </w:pPr>
            <w:r w:rsidRPr="00406F5D">
              <w:rPr>
                <w:sz w:val="20"/>
                <w:szCs w:val="20"/>
              </w:rPr>
              <w:t>4.Максимальный процент застройки   не устанавливается.</w:t>
            </w:r>
          </w:p>
          <w:p w:rsidR="004C13B7" w:rsidRPr="00406F5D" w:rsidRDefault="004C13B7" w:rsidP="007C10C1">
            <w:pPr>
              <w:ind w:right="33"/>
              <w:contextualSpacing/>
              <w:rPr>
                <w:sz w:val="20"/>
                <w:szCs w:val="20"/>
              </w:rPr>
            </w:pPr>
            <w:r w:rsidRPr="00406F5D">
              <w:rPr>
                <w:sz w:val="20"/>
                <w:szCs w:val="20"/>
              </w:rPr>
              <w:t>Иные параметры:</w:t>
            </w:r>
          </w:p>
          <w:p w:rsidR="004C13B7" w:rsidRPr="00406F5D" w:rsidRDefault="004C13B7" w:rsidP="00C85B5A">
            <w:pPr>
              <w:widowControl w:val="0"/>
              <w:autoSpaceDE w:val="0"/>
              <w:autoSpaceDN w:val="0"/>
              <w:ind w:left="34" w:right="-52"/>
              <w:rPr>
                <w:rFonts w:eastAsia="Times New Roman"/>
                <w:sz w:val="20"/>
                <w:szCs w:val="20"/>
                <w:lang w:eastAsia="en-US"/>
              </w:rPr>
            </w:pPr>
            <w:r w:rsidRPr="00406F5D">
              <w:rPr>
                <w:rFonts w:eastAsia="Times New Roman"/>
                <w:sz w:val="20"/>
                <w:szCs w:val="20"/>
                <w:lang w:eastAsia="en-US"/>
              </w:rPr>
              <w:t xml:space="preserve">Автозаправочные станции проектировать из расчета 1 </w:t>
            </w:r>
            <w:proofErr w:type="gramStart"/>
            <w:r w:rsidRPr="00406F5D">
              <w:rPr>
                <w:rFonts w:eastAsia="Times New Roman"/>
                <w:sz w:val="20"/>
                <w:szCs w:val="20"/>
                <w:lang w:eastAsia="en-US"/>
              </w:rPr>
              <w:t>топливо- раздаточная</w:t>
            </w:r>
            <w:proofErr w:type="gramEnd"/>
            <w:r w:rsidRPr="00406F5D">
              <w:rPr>
                <w:rFonts w:eastAsia="Times New Roman"/>
                <w:sz w:val="20"/>
                <w:szCs w:val="20"/>
                <w:lang w:eastAsia="en-US"/>
              </w:rPr>
              <w:t xml:space="preserve"> колонка на 1200 легковых автомобилей.</w:t>
            </w:r>
          </w:p>
          <w:p w:rsidR="004C13B7" w:rsidRPr="00406F5D" w:rsidRDefault="004C13B7" w:rsidP="00C85B5A">
            <w:pPr>
              <w:widowControl w:val="0"/>
              <w:autoSpaceDE w:val="0"/>
              <w:autoSpaceDN w:val="0"/>
              <w:ind w:left="34" w:right="-52"/>
              <w:rPr>
                <w:b/>
                <w:sz w:val="20"/>
                <w:szCs w:val="20"/>
              </w:rPr>
            </w:pPr>
            <w:r w:rsidRPr="00406F5D">
              <w:rPr>
                <w:rFonts w:eastAsia="Times New Roman"/>
                <w:sz w:val="20"/>
                <w:szCs w:val="20"/>
                <w:lang w:eastAsia="en-US"/>
              </w:rPr>
              <w:t>Станции техобслуживания – один пост на 200 легковых автомобилей. Расстояние между остановочными пунктами следует принимать – 400-600м для жилых зон.</w:t>
            </w:r>
            <w:r w:rsidRPr="00406F5D">
              <w:rPr>
                <w:sz w:val="20"/>
                <w:szCs w:val="20"/>
              </w:rPr>
              <w:t>.</w:t>
            </w:r>
          </w:p>
        </w:tc>
        <w:tc>
          <w:tcPr>
            <w:tcW w:w="2921" w:type="dxa"/>
            <w:shd w:val="clear" w:color="auto" w:fill="auto"/>
          </w:tcPr>
          <w:p w:rsidR="004C13B7" w:rsidRPr="00406F5D" w:rsidRDefault="004C13B7" w:rsidP="007C10C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4C13B7" w:rsidRPr="00406F5D" w:rsidRDefault="004C13B7" w:rsidP="007C10C1">
            <w:pPr>
              <w:autoSpaceDE w:val="0"/>
              <w:autoSpaceDN w:val="0"/>
              <w:adjustRightInd w:val="0"/>
              <w:ind w:right="284"/>
              <w:contextualSpacing/>
              <w:rPr>
                <w:sz w:val="20"/>
                <w:szCs w:val="20"/>
              </w:rPr>
            </w:pPr>
          </w:p>
        </w:tc>
      </w:tr>
      <w:tr w:rsidR="00D52C7D" w:rsidRPr="00406F5D" w:rsidTr="00813206">
        <w:tc>
          <w:tcPr>
            <w:tcW w:w="2430"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57"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7C10C1">
            <w:pPr>
              <w:tabs>
                <w:tab w:val="left" w:pos="142"/>
              </w:tabs>
              <w:overflowPunct w:val="0"/>
              <w:autoSpaceDE w:val="0"/>
              <w:autoSpaceDN w:val="0"/>
              <w:adjustRightInd w:val="0"/>
              <w:ind w:right="284"/>
              <w:contextualSpacing/>
              <w:rPr>
                <w:bCs/>
                <w:sz w:val="20"/>
                <w:szCs w:val="20"/>
              </w:rPr>
            </w:pPr>
            <w:r w:rsidRPr="00406F5D">
              <w:rPr>
                <w:bCs/>
                <w:sz w:val="20"/>
                <w:szCs w:val="20"/>
              </w:rPr>
              <w:t>Объекты инженерно-технического обеспечения, сооружения и коммуникации</w:t>
            </w:r>
          </w:p>
        </w:tc>
        <w:tc>
          <w:tcPr>
            <w:tcW w:w="4025" w:type="dxa"/>
            <w:shd w:val="clear" w:color="auto" w:fill="auto"/>
          </w:tcPr>
          <w:p w:rsidR="00D52C7D" w:rsidRPr="00406F5D" w:rsidRDefault="00D52C7D" w:rsidP="00C85B5A">
            <w:pPr>
              <w:ind w:right="33"/>
              <w:contextualSpacing/>
              <w:rPr>
                <w:sz w:val="20"/>
                <w:szCs w:val="20"/>
              </w:rPr>
            </w:pPr>
            <w:r w:rsidRPr="00406F5D">
              <w:rPr>
                <w:sz w:val="20"/>
                <w:szCs w:val="20"/>
              </w:rPr>
              <w:t xml:space="preserve">2. 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C85B5A">
            <w:pPr>
              <w:tabs>
                <w:tab w:val="center" w:pos="4677"/>
                <w:tab w:val="right" w:pos="9355"/>
              </w:tabs>
              <w:ind w:right="33"/>
              <w:contextualSpacing/>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D52C7D" w:rsidRPr="00406F5D" w:rsidRDefault="00D52C7D" w:rsidP="00C85B5A">
            <w:pPr>
              <w:ind w:right="33"/>
              <w:contextualSpacing/>
              <w:rPr>
                <w:sz w:val="20"/>
                <w:szCs w:val="20"/>
              </w:rPr>
            </w:pPr>
            <w:r w:rsidRPr="00406F5D">
              <w:rPr>
                <w:sz w:val="20"/>
                <w:szCs w:val="20"/>
              </w:rPr>
              <w:t>4.Максимальный процент застройки   не устанавливается.</w:t>
            </w:r>
          </w:p>
          <w:p w:rsidR="00D52C7D" w:rsidRPr="00406F5D" w:rsidRDefault="00D52C7D" w:rsidP="007C10C1">
            <w:pPr>
              <w:tabs>
                <w:tab w:val="left" w:pos="142"/>
              </w:tabs>
              <w:overflowPunct w:val="0"/>
              <w:autoSpaceDE w:val="0"/>
              <w:autoSpaceDN w:val="0"/>
              <w:adjustRightInd w:val="0"/>
              <w:ind w:right="284"/>
              <w:contextualSpacing/>
              <w:rPr>
                <w:sz w:val="20"/>
                <w:szCs w:val="20"/>
              </w:rPr>
            </w:pPr>
          </w:p>
          <w:p w:rsidR="00D52C7D" w:rsidRPr="00406F5D" w:rsidRDefault="00D52C7D" w:rsidP="007C10C1">
            <w:pPr>
              <w:tabs>
                <w:tab w:val="left" w:pos="142"/>
              </w:tabs>
              <w:overflowPunct w:val="0"/>
              <w:autoSpaceDE w:val="0"/>
              <w:autoSpaceDN w:val="0"/>
              <w:adjustRightInd w:val="0"/>
              <w:ind w:right="284"/>
              <w:contextualSpacing/>
              <w:rPr>
                <w:sz w:val="20"/>
                <w:szCs w:val="20"/>
              </w:rPr>
            </w:pPr>
          </w:p>
        </w:tc>
        <w:tc>
          <w:tcPr>
            <w:tcW w:w="2921" w:type="dxa"/>
            <w:shd w:val="clear" w:color="auto" w:fill="auto"/>
          </w:tcPr>
          <w:p w:rsidR="00D52C7D" w:rsidRPr="00406F5D" w:rsidRDefault="00D52C7D" w:rsidP="007C10C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7C10C1">
            <w:pPr>
              <w:autoSpaceDE w:val="0"/>
              <w:autoSpaceDN w:val="0"/>
              <w:adjustRightInd w:val="0"/>
              <w:ind w:right="284"/>
              <w:contextualSpacing/>
              <w:rPr>
                <w:sz w:val="20"/>
                <w:szCs w:val="20"/>
              </w:rPr>
            </w:pPr>
          </w:p>
        </w:tc>
      </w:tr>
      <w:tr w:rsidR="007C10C1" w:rsidRPr="00406F5D" w:rsidTr="00813206">
        <w:tc>
          <w:tcPr>
            <w:tcW w:w="2430" w:type="dxa"/>
          </w:tcPr>
          <w:p w:rsidR="007C10C1" w:rsidRPr="00406F5D" w:rsidRDefault="007C10C1" w:rsidP="007C10C1">
            <w:pPr>
              <w:ind w:right="284"/>
              <w:contextualSpacing/>
              <w:textAlignment w:val="baseline"/>
              <w:rPr>
                <w:sz w:val="20"/>
                <w:szCs w:val="20"/>
              </w:rPr>
            </w:pPr>
            <w:r w:rsidRPr="00406F5D">
              <w:rPr>
                <w:sz w:val="20"/>
                <w:szCs w:val="20"/>
              </w:rPr>
              <w:t>Автомобильный транспорт 7.2.</w:t>
            </w:r>
          </w:p>
        </w:tc>
        <w:tc>
          <w:tcPr>
            <w:tcW w:w="2957" w:type="dxa"/>
          </w:tcPr>
          <w:p w:rsidR="007C10C1" w:rsidRPr="00406F5D" w:rsidRDefault="00926AE5" w:rsidP="007C10C1">
            <w:pPr>
              <w:ind w:right="284"/>
              <w:contextualSpacing/>
              <w:textAlignment w:val="baseline"/>
              <w:rPr>
                <w:sz w:val="20"/>
                <w:szCs w:val="20"/>
              </w:rPr>
            </w:pPr>
            <w:r w:rsidRPr="00406F5D">
              <w:rPr>
                <w:rFonts w:eastAsia="DengXi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694" w:type="dxa"/>
            <w:shd w:val="clear" w:color="auto" w:fill="auto"/>
          </w:tcPr>
          <w:p w:rsidR="007C10C1" w:rsidRPr="00406F5D" w:rsidRDefault="007C10C1"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Сооружения на автодорогах,</w:t>
            </w:r>
          </w:p>
          <w:p w:rsidR="007C10C1" w:rsidRPr="00406F5D" w:rsidRDefault="007C10C1"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Здания и сооружения для обслуживания пассажиров;</w:t>
            </w:r>
          </w:p>
          <w:p w:rsidR="007C10C1" w:rsidRPr="00406F5D" w:rsidRDefault="007C10C1" w:rsidP="007C10C1">
            <w:pPr>
              <w:tabs>
                <w:tab w:val="left" w:pos="142"/>
              </w:tabs>
              <w:overflowPunct w:val="0"/>
              <w:autoSpaceDE w:val="0"/>
              <w:autoSpaceDN w:val="0"/>
              <w:adjustRightInd w:val="0"/>
              <w:ind w:right="284"/>
              <w:contextualSpacing/>
              <w:rPr>
                <w:rFonts w:eastAsia="Calibri"/>
                <w:sz w:val="20"/>
                <w:szCs w:val="20"/>
                <w:lang w:eastAsia="en-US"/>
              </w:rPr>
            </w:pPr>
            <w:r w:rsidRPr="00406F5D">
              <w:rPr>
                <w:rFonts w:eastAsia="Calibri"/>
                <w:sz w:val="20"/>
                <w:szCs w:val="20"/>
                <w:lang w:eastAsia="en-US"/>
              </w:rPr>
              <w:t>Депо автомобильного транспорта;</w:t>
            </w:r>
          </w:p>
          <w:p w:rsidR="007C10C1" w:rsidRPr="00406F5D" w:rsidRDefault="007C10C1" w:rsidP="007C10C1">
            <w:pPr>
              <w:tabs>
                <w:tab w:val="left" w:pos="142"/>
              </w:tabs>
              <w:overflowPunct w:val="0"/>
              <w:autoSpaceDE w:val="0"/>
              <w:autoSpaceDN w:val="0"/>
              <w:adjustRightInd w:val="0"/>
              <w:ind w:right="284"/>
              <w:contextualSpacing/>
              <w:rPr>
                <w:bCs/>
                <w:sz w:val="20"/>
                <w:szCs w:val="20"/>
              </w:rPr>
            </w:pPr>
            <w:r w:rsidRPr="00406F5D">
              <w:rPr>
                <w:rFonts w:eastAsia="Calibri"/>
                <w:sz w:val="20"/>
                <w:szCs w:val="20"/>
                <w:lang w:eastAsia="en-US"/>
              </w:rPr>
              <w:t>иные объекты.</w:t>
            </w:r>
          </w:p>
        </w:tc>
        <w:tc>
          <w:tcPr>
            <w:tcW w:w="4025" w:type="dxa"/>
            <w:shd w:val="clear" w:color="auto" w:fill="auto"/>
          </w:tcPr>
          <w:p w:rsidR="007C10C1" w:rsidRPr="00406F5D" w:rsidRDefault="007C10C1" w:rsidP="007C10C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7C10C1" w:rsidRPr="00406F5D" w:rsidRDefault="007C10C1" w:rsidP="007C10C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7C10C1" w:rsidRPr="00406F5D" w:rsidRDefault="007C10C1" w:rsidP="007C10C1">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7C10C1" w:rsidRPr="00406F5D" w:rsidRDefault="007C10C1" w:rsidP="007C10C1">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7C10C1" w:rsidRPr="00406F5D" w:rsidRDefault="007C10C1" w:rsidP="007C10C1">
            <w:pPr>
              <w:tabs>
                <w:tab w:val="left" w:pos="142"/>
              </w:tabs>
              <w:overflowPunct w:val="0"/>
              <w:autoSpaceDE w:val="0"/>
              <w:autoSpaceDN w:val="0"/>
              <w:adjustRightInd w:val="0"/>
              <w:rPr>
                <w:b/>
                <w:sz w:val="20"/>
                <w:szCs w:val="20"/>
              </w:rPr>
            </w:pPr>
          </w:p>
        </w:tc>
        <w:tc>
          <w:tcPr>
            <w:tcW w:w="2921" w:type="dxa"/>
            <w:shd w:val="clear" w:color="auto" w:fill="auto"/>
          </w:tcPr>
          <w:p w:rsidR="007C10C1" w:rsidRPr="00406F5D" w:rsidRDefault="007C10C1" w:rsidP="007C10C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7C10C1" w:rsidRPr="00406F5D" w:rsidRDefault="007C10C1" w:rsidP="007C10C1">
            <w:pPr>
              <w:autoSpaceDE w:val="0"/>
              <w:autoSpaceDN w:val="0"/>
              <w:adjustRightInd w:val="0"/>
              <w:ind w:right="284"/>
              <w:contextualSpacing/>
              <w:rPr>
                <w:sz w:val="20"/>
                <w:szCs w:val="20"/>
              </w:rPr>
            </w:pPr>
          </w:p>
        </w:tc>
      </w:tr>
    </w:tbl>
    <w:p w:rsidR="007C10C1" w:rsidRPr="00406F5D" w:rsidRDefault="007C10C1" w:rsidP="007C10C1">
      <w:pPr>
        <w:ind w:right="-1"/>
        <w:jc w:val="center"/>
        <w:rPr>
          <w:b/>
          <w:sz w:val="24"/>
          <w:szCs w:val="24"/>
        </w:rPr>
      </w:pPr>
    </w:p>
    <w:p w:rsidR="007C10C1" w:rsidRPr="00406F5D" w:rsidRDefault="007C10C1" w:rsidP="007C10C1">
      <w:pPr>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957"/>
        <w:gridCol w:w="2694"/>
        <w:gridCol w:w="3969"/>
        <w:gridCol w:w="2977"/>
      </w:tblGrid>
      <w:tr w:rsidR="00813206" w:rsidRPr="00406F5D" w:rsidTr="00CF147E">
        <w:trPr>
          <w:trHeight w:val="1640"/>
          <w:tblHeader/>
        </w:trPr>
        <w:tc>
          <w:tcPr>
            <w:tcW w:w="2430" w:type="dxa"/>
            <w:vAlign w:val="center"/>
          </w:tcPr>
          <w:p w:rsidR="00813206" w:rsidRPr="00406F5D" w:rsidRDefault="00813206" w:rsidP="007C10C1">
            <w:pPr>
              <w:autoSpaceDE w:val="0"/>
              <w:autoSpaceDN w:val="0"/>
              <w:adjustRightInd w:val="0"/>
              <w:jc w:val="center"/>
              <w:rPr>
                <w:sz w:val="20"/>
                <w:szCs w:val="20"/>
              </w:rPr>
            </w:pPr>
            <w:r w:rsidRPr="00406F5D">
              <w:rPr>
                <w:sz w:val="20"/>
                <w:szCs w:val="20"/>
              </w:rPr>
              <w:t>ВИДЫ</w:t>
            </w:r>
          </w:p>
          <w:p w:rsidR="00813206" w:rsidRPr="00406F5D" w:rsidRDefault="00813206" w:rsidP="007C10C1">
            <w:pPr>
              <w:autoSpaceDE w:val="0"/>
              <w:autoSpaceDN w:val="0"/>
              <w:adjustRightInd w:val="0"/>
              <w:jc w:val="center"/>
              <w:rPr>
                <w:sz w:val="20"/>
                <w:szCs w:val="20"/>
              </w:rPr>
            </w:pPr>
            <w:r w:rsidRPr="00406F5D">
              <w:rPr>
                <w:sz w:val="20"/>
                <w:szCs w:val="20"/>
              </w:rPr>
              <w:t xml:space="preserve"> ИСПОЛЬЗОВАНИЯ</w:t>
            </w:r>
          </w:p>
          <w:p w:rsidR="00813206" w:rsidRPr="00406F5D" w:rsidRDefault="00813206" w:rsidP="007C10C1">
            <w:pPr>
              <w:autoSpaceDE w:val="0"/>
              <w:autoSpaceDN w:val="0"/>
              <w:adjustRightInd w:val="0"/>
              <w:jc w:val="center"/>
              <w:rPr>
                <w:sz w:val="20"/>
                <w:szCs w:val="20"/>
              </w:rPr>
            </w:pPr>
            <w:r w:rsidRPr="00406F5D">
              <w:rPr>
                <w:sz w:val="20"/>
                <w:szCs w:val="20"/>
              </w:rPr>
              <w:t>ЗЕМЕЛЬНОГО УЧАСТКА</w:t>
            </w:r>
          </w:p>
        </w:tc>
        <w:tc>
          <w:tcPr>
            <w:tcW w:w="2957" w:type="dxa"/>
            <w:vAlign w:val="center"/>
          </w:tcPr>
          <w:p w:rsidR="00813206" w:rsidRPr="00406F5D" w:rsidRDefault="00813206" w:rsidP="007C10C1">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813206" w:rsidRPr="00406F5D" w:rsidRDefault="00813206" w:rsidP="007C10C1">
            <w:pPr>
              <w:suppressAutoHyphens/>
              <w:autoSpaceDE w:val="0"/>
              <w:autoSpaceDN w:val="0"/>
              <w:adjustRightInd w:val="0"/>
              <w:jc w:val="center"/>
              <w:rPr>
                <w:sz w:val="20"/>
                <w:szCs w:val="20"/>
              </w:rPr>
            </w:pPr>
            <w:r>
              <w:rPr>
                <w:sz w:val="20"/>
                <w:szCs w:val="20"/>
              </w:rPr>
              <w:t>ВИДЫ ОБЪЕКТОВ</w:t>
            </w:r>
          </w:p>
          <w:p w:rsidR="00813206" w:rsidRPr="00406F5D" w:rsidRDefault="00813206" w:rsidP="007C10C1">
            <w:pPr>
              <w:suppressAutoHyphens/>
              <w:autoSpaceDE w:val="0"/>
              <w:autoSpaceDN w:val="0"/>
              <w:adjustRightInd w:val="0"/>
              <w:jc w:val="center"/>
              <w:rPr>
                <w:sz w:val="20"/>
                <w:szCs w:val="20"/>
              </w:rPr>
            </w:pPr>
            <w:r w:rsidRPr="00406F5D">
              <w:rPr>
                <w:sz w:val="20"/>
                <w:szCs w:val="20"/>
              </w:rPr>
              <w:t>КАПИТАЛЬНОГО СТРОИТЕЛЬСТВА И ИНЫЕ ВИДЫ ОБЪЕКТОВ</w:t>
            </w:r>
          </w:p>
        </w:tc>
        <w:tc>
          <w:tcPr>
            <w:tcW w:w="3969" w:type="dxa"/>
            <w:shd w:val="clear" w:color="auto" w:fill="auto"/>
            <w:vAlign w:val="center"/>
          </w:tcPr>
          <w:p w:rsidR="00813206" w:rsidRPr="00406F5D" w:rsidRDefault="00813206" w:rsidP="007C10C1">
            <w:pPr>
              <w:autoSpaceDE w:val="0"/>
              <w:autoSpaceDN w:val="0"/>
              <w:adjustRightInd w:val="0"/>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813206" w:rsidRPr="00406F5D" w:rsidRDefault="00813206" w:rsidP="007C10C1">
            <w:pPr>
              <w:autoSpaceDE w:val="0"/>
              <w:autoSpaceDN w:val="0"/>
              <w:adjustRightInd w:val="0"/>
              <w:jc w:val="center"/>
              <w:rPr>
                <w:sz w:val="20"/>
                <w:szCs w:val="20"/>
              </w:rPr>
            </w:pPr>
            <w:r w:rsidRPr="00406F5D">
              <w:rPr>
                <w:sz w:val="20"/>
                <w:szCs w:val="20"/>
              </w:rPr>
              <w:t>ОСОБЫЕ УСЛОВИЯ РЕАЛИЗАЦИИ РЕГЛАМЕНТА</w:t>
            </w:r>
          </w:p>
        </w:tc>
      </w:tr>
      <w:tr w:rsidR="007C10C1" w:rsidRPr="00406F5D" w:rsidTr="00813206">
        <w:trPr>
          <w:tblHeader/>
        </w:trPr>
        <w:tc>
          <w:tcPr>
            <w:tcW w:w="2430" w:type="dxa"/>
            <w:vAlign w:val="center"/>
          </w:tcPr>
          <w:p w:rsidR="007C10C1" w:rsidRPr="00406F5D" w:rsidRDefault="007C10C1" w:rsidP="007C10C1">
            <w:pPr>
              <w:autoSpaceDE w:val="0"/>
              <w:autoSpaceDN w:val="0"/>
              <w:adjustRightInd w:val="0"/>
              <w:jc w:val="center"/>
              <w:rPr>
                <w:sz w:val="20"/>
                <w:szCs w:val="20"/>
              </w:rPr>
            </w:pPr>
            <w:r w:rsidRPr="00406F5D">
              <w:rPr>
                <w:sz w:val="20"/>
                <w:szCs w:val="20"/>
              </w:rPr>
              <w:t>1</w:t>
            </w:r>
          </w:p>
        </w:tc>
        <w:tc>
          <w:tcPr>
            <w:tcW w:w="2957" w:type="dxa"/>
            <w:vAlign w:val="center"/>
          </w:tcPr>
          <w:p w:rsidR="007C10C1" w:rsidRPr="00406F5D" w:rsidRDefault="007C10C1" w:rsidP="007C10C1">
            <w:pPr>
              <w:autoSpaceDE w:val="0"/>
              <w:autoSpaceDN w:val="0"/>
              <w:adjustRightInd w:val="0"/>
              <w:jc w:val="center"/>
              <w:rPr>
                <w:sz w:val="20"/>
                <w:szCs w:val="20"/>
              </w:rPr>
            </w:pPr>
            <w:r w:rsidRPr="00406F5D">
              <w:rPr>
                <w:sz w:val="20"/>
                <w:szCs w:val="20"/>
              </w:rPr>
              <w:t>2</w:t>
            </w:r>
          </w:p>
        </w:tc>
        <w:tc>
          <w:tcPr>
            <w:tcW w:w="2694" w:type="dxa"/>
            <w:shd w:val="clear" w:color="auto" w:fill="auto"/>
            <w:vAlign w:val="center"/>
          </w:tcPr>
          <w:p w:rsidR="007C10C1" w:rsidRPr="00406F5D" w:rsidRDefault="007C10C1" w:rsidP="007C10C1">
            <w:pPr>
              <w:autoSpaceDE w:val="0"/>
              <w:autoSpaceDN w:val="0"/>
              <w:adjustRightInd w:val="0"/>
              <w:jc w:val="center"/>
              <w:rPr>
                <w:sz w:val="20"/>
                <w:szCs w:val="20"/>
              </w:rPr>
            </w:pPr>
            <w:r w:rsidRPr="00406F5D">
              <w:rPr>
                <w:sz w:val="20"/>
                <w:szCs w:val="20"/>
              </w:rPr>
              <w:t>3</w:t>
            </w:r>
          </w:p>
        </w:tc>
        <w:tc>
          <w:tcPr>
            <w:tcW w:w="3969" w:type="dxa"/>
            <w:shd w:val="clear" w:color="auto" w:fill="auto"/>
            <w:vAlign w:val="center"/>
          </w:tcPr>
          <w:p w:rsidR="007C10C1" w:rsidRPr="00406F5D" w:rsidRDefault="007C10C1" w:rsidP="007C10C1">
            <w:pPr>
              <w:autoSpaceDE w:val="0"/>
              <w:autoSpaceDN w:val="0"/>
              <w:adjustRightInd w:val="0"/>
              <w:jc w:val="center"/>
              <w:rPr>
                <w:sz w:val="20"/>
                <w:szCs w:val="20"/>
              </w:rPr>
            </w:pPr>
            <w:r w:rsidRPr="00406F5D">
              <w:rPr>
                <w:sz w:val="20"/>
                <w:szCs w:val="20"/>
              </w:rPr>
              <w:t>4</w:t>
            </w:r>
          </w:p>
        </w:tc>
        <w:tc>
          <w:tcPr>
            <w:tcW w:w="2977" w:type="dxa"/>
            <w:shd w:val="clear" w:color="auto" w:fill="auto"/>
            <w:vAlign w:val="center"/>
          </w:tcPr>
          <w:p w:rsidR="007C10C1" w:rsidRPr="00406F5D" w:rsidRDefault="007C10C1" w:rsidP="007C10C1">
            <w:pPr>
              <w:autoSpaceDE w:val="0"/>
              <w:autoSpaceDN w:val="0"/>
              <w:adjustRightInd w:val="0"/>
              <w:jc w:val="center"/>
              <w:rPr>
                <w:sz w:val="20"/>
                <w:szCs w:val="20"/>
              </w:rPr>
            </w:pPr>
            <w:r w:rsidRPr="00406F5D">
              <w:rPr>
                <w:sz w:val="20"/>
                <w:szCs w:val="20"/>
              </w:rPr>
              <w:t>5</w:t>
            </w:r>
          </w:p>
        </w:tc>
      </w:tr>
      <w:tr w:rsidR="00045381" w:rsidRPr="00406F5D" w:rsidTr="00813206">
        <w:tc>
          <w:tcPr>
            <w:tcW w:w="2430" w:type="dxa"/>
          </w:tcPr>
          <w:p w:rsidR="00045381" w:rsidRPr="00406F5D" w:rsidRDefault="00045381" w:rsidP="00154152">
            <w:pPr>
              <w:pStyle w:val="16"/>
              <w:tabs>
                <w:tab w:val="left" w:pos="142"/>
              </w:tabs>
              <w:spacing w:after="0" w:line="240" w:lineRule="auto"/>
              <w:ind w:firstLine="0"/>
              <w:jc w:val="left"/>
              <w:rPr>
                <w:b/>
                <w:sz w:val="20"/>
                <w:szCs w:val="20"/>
              </w:rPr>
            </w:pPr>
            <w:r w:rsidRPr="00406F5D">
              <w:rPr>
                <w:sz w:val="20"/>
                <w:szCs w:val="20"/>
              </w:rPr>
              <w:t>Административные здания организаций, обеспечивающих предоставление коммунальных услуг 3.1.2.</w:t>
            </w:r>
          </w:p>
        </w:tc>
        <w:tc>
          <w:tcPr>
            <w:tcW w:w="2957" w:type="dxa"/>
          </w:tcPr>
          <w:p w:rsidR="00045381" w:rsidRPr="00406F5D" w:rsidRDefault="00045381" w:rsidP="00154152">
            <w:pPr>
              <w:pStyle w:val="16"/>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694" w:type="dxa"/>
            <w:shd w:val="clear" w:color="auto" w:fill="auto"/>
          </w:tcPr>
          <w:p w:rsidR="00045381" w:rsidRPr="00406F5D" w:rsidRDefault="00045381" w:rsidP="007C10C1">
            <w:pPr>
              <w:tabs>
                <w:tab w:val="left" w:pos="142"/>
              </w:tabs>
              <w:overflowPunct w:val="0"/>
              <w:autoSpaceDE w:val="0"/>
              <w:autoSpaceDN w:val="0"/>
              <w:adjustRightInd w:val="0"/>
              <w:ind w:right="284"/>
              <w:contextualSpacing/>
              <w:rPr>
                <w:bCs/>
                <w:sz w:val="20"/>
                <w:szCs w:val="20"/>
              </w:rPr>
            </w:pPr>
            <w:r w:rsidRPr="00406F5D">
              <w:rPr>
                <w:bCs/>
                <w:sz w:val="20"/>
                <w:szCs w:val="20"/>
              </w:rPr>
              <w:t>Объекты инженерно-технического обеспечения, сооружения и коммуникации</w:t>
            </w:r>
          </w:p>
        </w:tc>
        <w:tc>
          <w:tcPr>
            <w:tcW w:w="3969" w:type="dxa"/>
            <w:shd w:val="clear" w:color="auto" w:fill="auto"/>
          </w:tcPr>
          <w:p w:rsidR="00045381" w:rsidRPr="00406F5D" w:rsidRDefault="00045381" w:rsidP="00C85B5A">
            <w:pPr>
              <w:ind w:right="33"/>
              <w:contextualSpacing/>
              <w:rPr>
                <w:sz w:val="20"/>
                <w:szCs w:val="20"/>
              </w:rPr>
            </w:pPr>
            <w:r w:rsidRPr="00406F5D">
              <w:rPr>
                <w:sz w:val="20"/>
                <w:szCs w:val="20"/>
              </w:rPr>
              <w:t xml:space="preserve">2. 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045381" w:rsidRPr="00406F5D" w:rsidRDefault="00045381" w:rsidP="00C85B5A">
            <w:pPr>
              <w:tabs>
                <w:tab w:val="center" w:pos="4677"/>
                <w:tab w:val="right" w:pos="9355"/>
              </w:tabs>
              <w:ind w:right="33"/>
              <w:contextualSpacing/>
              <w:rPr>
                <w:sz w:val="20"/>
                <w:szCs w:val="20"/>
              </w:rPr>
            </w:pPr>
            <w:r w:rsidRPr="00406F5D">
              <w:rPr>
                <w:sz w:val="20"/>
                <w:szCs w:val="20"/>
              </w:rPr>
              <w:t>3.Предельное количество этажей, предельная высота зданий, строений, сооружений не устанавливается.</w:t>
            </w:r>
          </w:p>
          <w:p w:rsidR="00045381" w:rsidRPr="00406F5D" w:rsidRDefault="00045381" w:rsidP="00C85B5A">
            <w:pPr>
              <w:ind w:right="33"/>
              <w:contextualSpacing/>
              <w:rPr>
                <w:sz w:val="20"/>
                <w:szCs w:val="20"/>
              </w:rPr>
            </w:pPr>
            <w:r w:rsidRPr="00406F5D">
              <w:rPr>
                <w:sz w:val="20"/>
                <w:szCs w:val="20"/>
              </w:rPr>
              <w:t>4.Максимальный процент застройки   не устанавливается.</w:t>
            </w:r>
          </w:p>
          <w:p w:rsidR="00045381" w:rsidRPr="00406F5D" w:rsidRDefault="00045381" w:rsidP="007C10C1">
            <w:pPr>
              <w:tabs>
                <w:tab w:val="left" w:pos="142"/>
              </w:tabs>
              <w:overflowPunct w:val="0"/>
              <w:autoSpaceDE w:val="0"/>
              <w:autoSpaceDN w:val="0"/>
              <w:adjustRightInd w:val="0"/>
              <w:ind w:right="284"/>
              <w:contextualSpacing/>
              <w:rPr>
                <w:sz w:val="20"/>
                <w:szCs w:val="20"/>
              </w:rPr>
            </w:pPr>
          </w:p>
          <w:p w:rsidR="00045381" w:rsidRPr="00406F5D" w:rsidRDefault="00045381" w:rsidP="007C10C1">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045381" w:rsidRPr="00406F5D" w:rsidRDefault="00045381" w:rsidP="007C10C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045381" w:rsidRPr="00406F5D" w:rsidRDefault="00045381" w:rsidP="007C10C1">
            <w:pPr>
              <w:autoSpaceDE w:val="0"/>
              <w:autoSpaceDN w:val="0"/>
              <w:adjustRightInd w:val="0"/>
              <w:ind w:right="284"/>
              <w:contextualSpacing/>
              <w:rPr>
                <w:sz w:val="20"/>
                <w:szCs w:val="20"/>
              </w:rPr>
            </w:pPr>
          </w:p>
        </w:tc>
      </w:tr>
    </w:tbl>
    <w:p w:rsidR="007C10C1" w:rsidRPr="00406F5D" w:rsidRDefault="007C10C1" w:rsidP="007C10C1">
      <w:pPr>
        <w:rPr>
          <w:sz w:val="24"/>
          <w:szCs w:val="24"/>
        </w:rPr>
      </w:pPr>
    </w:p>
    <w:p w:rsidR="007C10C1" w:rsidRPr="00406F5D" w:rsidRDefault="007C10C1" w:rsidP="007C10C1">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r w:rsidR="00184F7C" w:rsidRPr="00406F5D">
        <w:rPr>
          <w:sz w:val="24"/>
          <w:szCs w:val="24"/>
        </w:rPr>
        <w:t xml:space="preserve"> нет.</w:t>
      </w:r>
    </w:p>
    <w:p w:rsidR="007C10C1" w:rsidRPr="00406F5D" w:rsidRDefault="007C10C1" w:rsidP="007C10C1">
      <w:pPr>
        <w:rPr>
          <w:sz w:val="24"/>
          <w:szCs w:val="24"/>
        </w:rPr>
      </w:pPr>
    </w:p>
    <w:p w:rsidR="002B222D" w:rsidRPr="00406F5D" w:rsidRDefault="002B222D" w:rsidP="00AE550D">
      <w:pPr>
        <w:pStyle w:val="3"/>
        <w:spacing w:before="0"/>
        <w:jc w:val="center"/>
        <w:rPr>
          <w:rFonts w:ascii="Times New Roman" w:hAnsi="Times New Roman" w:cs="Times New Roman"/>
          <w:color w:val="auto"/>
          <w:sz w:val="24"/>
          <w:szCs w:val="24"/>
        </w:rPr>
      </w:pPr>
      <w:bookmarkStart w:id="95" w:name="_Toc27226135"/>
      <w:r w:rsidRPr="00406F5D">
        <w:rPr>
          <w:rFonts w:ascii="Times New Roman" w:hAnsi="Times New Roman" w:cs="Times New Roman"/>
          <w:color w:val="auto"/>
          <w:sz w:val="24"/>
          <w:szCs w:val="24"/>
        </w:rPr>
        <w:t>ЗОНЫ СЕЛЬСКОХОЗЯЙСТВЕННОГО ИСПОЛЬЗОВАНИЯ</w:t>
      </w:r>
      <w:bookmarkEnd w:id="95"/>
    </w:p>
    <w:p w:rsidR="002B222D" w:rsidRPr="00406F5D" w:rsidRDefault="002B222D" w:rsidP="00AE550D">
      <w:pPr>
        <w:jc w:val="center"/>
        <w:rPr>
          <w:b/>
          <w:sz w:val="24"/>
          <w:szCs w:val="24"/>
        </w:rPr>
      </w:pPr>
    </w:p>
    <w:p w:rsidR="002B222D" w:rsidRPr="00406F5D" w:rsidRDefault="00AE550D" w:rsidP="00AE550D">
      <w:pPr>
        <w:pStyle w:val="3"/>
        <w:spacing w:before="0"/>
        <w:jc w:val="center"/>
        <w:rPr>
          <w:rFonts w:ascii="Times New Roman" w:hAnsi="Times New Roman" w:cs="Times New Roman"/>
          <w:color w:val="auto"/>
          <w:sz w:val="24"/>
          <w:szCs w:val="24"/>
          <w:u w:val="single"/>
        </w:rPr>
      </w:pPr>
      <w:bookmarkStart w:id="96" w:name="_Toc27226136"/>
      <w:r w:rsidRPr="00406F5D">
        <w:rPr>
          <w:rFonts w:ascii="Times New Roman" w:hAnsi="Times New Roman" w:cs="Times New Roman"/>
          <w:color w:val="auto"/>
          <w:sz w:val="24"/>
          <w:szCs w:val="24"/>
          <w:u w:val="single"/>
        </w:rPr>
        <w:t>З</w:t>
      </w:r>
      <w:r w:rsidR="002B222D" w:rsidRPr="00406F5D">
        <w:rPr>
          <w:rFonts w:ascii="Times New Roman" w:hAnsi="Times New Roman" w:cs="Times New Roman"/>
          <w:color w:val="auto"/>
          <w:sz w:val="24"/>
          <w:szCs w:val="24"/>
          <w:u w:val="single"/>
        </w:rPr>
        <w:t>ОНА СЕЛЬСКОХОЗЯЙСТВЕННЫХ УГОДИЙ (СХ</w:t>
      </w:r>
      <w:r w:rsidR="00FB0006" w:rsidRPr="00406F5D">
        <w:rPr>
          <w:rFonts w:ascii="Times New Roman" w:hAnsi="Times New Roman" w:cs="Times New Roman"/>
          <w:color w:val="auto"/>
          <w:sz w:val="24"/>
          <w:szCs w:val="24"/>
          <w:u w:val="single"/>
        </w:rPr>
        <w:t>З</w:t>
      </w:r>
      <w:r w:rsidR="00E973C6" w:rsidRPr="00406F5D">
        <w:rPr>
          <w:rFonts w:ascii="Times New Roman" w:hAnsi="Times New Roman" w:cs="Times New Roman"/>
          <w:color w:val="auto"/>
          <w:sz w:val="24"/>
          <w:szCs w:val="24"/>
          <w:u w:val="single"/>
        </w:rPr>
        <w:t>-1</w:t>
      </w:r>
      <w:r w:rsidR="002B222D" w:rsidRPr="00406F5D">
        <w:rPr>
          <w:rFonts w:ascii="Times New Roman" w:hAnsi="Times New Roman" w:cs="Times New Roman"/>
          <w:b w:val="0"/>
          <w:color w:val="auto"/>
          <w:sz w:val="24"/>
          <w:szCs w:val="24"/>
          <w:u w:val="single"/>
        </w:rPr>
        <w:t>)</w:t>
      </w:r>
      <w:r w:rsidR="002B222D" w:rsidRPr="00406F5D">
        <w:rPr>
          <w:rFonts w:ascii="Times New Roman" w:hAnsi="Times New Roman" w:cs="Times New Roman"/>
          <w:b w:val="0"/>
          <w:color w:val="auto"/>
          <w:sz w:val="24"/>
          <w:szCs w:val="24"/>
          <w:u w:val="single"/>
          <w:vertAlign w:val="superscript"/>
        </w:rPr>
        <w:footnoteReference w:id="2"/>
      </w:r>
      <w:bookmarkEnd w:id="96"/>
    </w:p>
    <w:p w:rsidR="002B222D" w:rsidRPr="00406F5D" w:rsidRDefault="002B222D" w:rsidP="002B222D">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3969"/>
        <w:gridCol w:w="2977"/>
      </w:tblGrid>
      <w:tr w:rsidR="00813206" w:rsidRPr="00406F5D" w:rsidTr="00CF147E">
        <w:trPr>
          <w:trHeight w:val="1670"/>
          <w:tblHeader/>
        </w:trPr>
        <w:tc>
          <w:tcPr>
            <w:tcW w:w="2430" w:type="dxa"/>
            <w:vAlign w:val="center"/>
          </w:tcPr>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ВИДЫ</w:t>
            </w:r>
          </w:p>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ИСПОЛЬЗОВАНИЯ</w:t>
            </w:r>
          </w:p>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ЗЕМЕЛЬНОГО УЧАСТКА</w:t>
            </w:r>
          </w:p>
        </w:tc>
        <w:tc>
          <w:tcPr>
            <w:tcW w:w="2957" w:type="dxa"/>
            <w:vAlign w:val="center"/>
          </w:tcPr>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ОПИСАНИЕ ВИДА РАЗРЕШЕННОГО</w:t>
            </w:r>
          </w:p>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ИСПОЛЬЗОВАНИЯ ЗЕМЕЛЬНОГО УЧАСТКА</w:t>
            </w:r>
          </w:p>
        </w:tc>
        <w:tc>
          <w:tcPr>
            <w:tcW w:w="2694" w:type="dxa"/>
            <w:vAlign w:val="center"/>
          </w:tcPr>
          <w:p w:rsidR="00813206" w:rsidRPr="00406F5D" w:rsidRDefault="00813206" w:rsidP="000030A9">
            <w:pPr>
              <w:tabs>
                <w:tab w:val="left" w:pos="2235"/>
              </w:tabs>
              <w:autoSpaceDE w:val="0"/>
              <w:autoSpaceDN w:val="0"/>
              <w:adjustRightInd w:val="0"/>
              <w:contextualSpacing/>
              <w:jc w:val="center"/>
              <w:rPr>
                <w:sz w:val="20"/>
                <w:szCs w:val="20"/>
              </w:rPr>
            </w:pPr>
            <w:r>
              <w:rPr>
                <w:sz w:val="20"/>
                <w:szCs w:val="20"/>
              </w:rPr>
              <w:t>ВИДЫ ОБЪЕКТОВ</w:t>
            </w:r>
          </w:p>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 xml:space="preserve">КАПИТАЛЬНОГО СТРОИТЕЛЬСТВА И ИНЫЕ ВИДЫ </w:t>
            </w:r>
          </w:p>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ОБЪЕКТОВ</w:t>
            </w:r>
          </w:p>
        </w:tc>
        <w:tc>
          <w:tcPr>
            <w:tcW w:w="3969" w:type="dxa"/>
            <w:shd w:val="clear" w:color="auto" w:fill="auto"/>
            <w:vAlign w:val="center"/>
          </w:tcPr>
          <w:p w:rsidR="00813206" w:rsidRPr="00406F5D" w:rsidRDefault="00813206" w:rsidP="000030A9">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ОСОБЫЕ УСЛОВИЯ</w:t>
            </w:r>
          </w:p>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РЕАЛИЗАЦИИ</w:t>
            </w:r>
          </w:p>
          <w:p w:rsidR="00813206" w:rsidRPr="00406F5D" w:rsidRDefault="00813206" w:rsidP="000030A9">
            <w:pPr>
              <w:tabs>
                <w:tab w:val="left" w:pos="2235"/>
              </w:tabs>
              <w:autoSpaceDE w:val="0"/>
              <w:autoSpaceDN w:val="0"/>
              <w:adjustRightInd w:val="0"/>
              <w:contextualSpacing/>
              <w:jc w:val="center"/>
              <w:rPr>
                <w:sz w:val="20"/>
                <w:szCs w:val="20"/>
              </w:rPr>
            </w:pPr>
            <w:r w:rsidRPr="00406F5D">
              <w:rPr>
                <w:sz w:val="20"/>
                <w:szCs w:val="20"/>
              </w:rPr>
              <w:t>РЕГЛАМЕНТА</w:t>
            </w:r>
          </w:p>
        </w:tc>
      </w:tr>
      <w:tr w:rsidR="002B222D" w:rsidRPr="00406F5D" w:rsidTr="00813206">
        <w:trPr>
          <w:tblHeader/>
        </w:trPr>
        <w:tc>
          <w:tcPr>
            <w:tcW w:w="2430" w:type="dxa"/>
            <w:vAlign w:val="center"/>
          </w:tcPr>
          <w:p w:rsidR="002B222D" w:rsidRPr="00406F5D" w:rsidRDefault="002B222D" w:rsidP="000030A9">
            <w:pPr>
              <w:tabs>
                <w:tab w:val="left" w:pos="2235"/>
              </w:tabs>
              <w:autoSpaceDE w:val="0"/>
              <w:autoSpaceDN w:val="0"/>
              <w:adjustRightInd w:val="0"/>
              <w:contextualSpacing/>
              <w:jc w:val="center"/>
              <w:rPr>
                <w:sz w:val="20"/>
                <w:szCs w:val="20"/>
              </w:rPr>
            </w:pPr>
            <w:r w:rsidRPr="00406F5D">
              <w:rPr>
                <w:sz w:val="20"/>
                <w:szCs w:val="20"/>
              </w:rPr>
              <w:t>1</w:t>
            </w:r>
          </w:p>
        </w:tc>
        <w:tc>
          <w:tcPr>
            <w:tcW w:w="2957" w:type="dxa"/>
            <w:vAlign w:val="center"/>
          </w:tcPr>
          <w:p w:rsidR="002B222D" w:rsidRPr="00406F5D" w:rsidRDefault="002B222D" w:rsidP="000030A9">
            <w:pPr>
              <w:tabs>
                <w:tab w:val="left" w:pos="2235"/>
              </w:tabs>
              <w:autoSpaceDE w:val="0"/>
              <w:autoSpaceDN w:val="0"/>
              <w:adjustRightInd w:val="0"/>
              <w:contextualSpacing/>
              <w:jc w:val="center"/>
              <w:rPr>
                <w:sz w:val="20"/>
                <w:szCs w:val="20"/>
              </w:rPr>
            </w:pPr>
            <w:r w:rsidRPr="00406F5D">
              <w:rPr>
                <w:sz w:val="20"/>
                <w:szCs w:val="20"/>
              </w:rPr>
              <w:t>2</w:t>
            </w:r>
          </w:p>
        </w:tc>
        <w:tc>
          <w:tcPr>
            <w:tcW w:w="2694" w:type="dxa"/>
            <w:shd w:val="clear" w:color="auto" w:fill="auto"/>
            <w:vAlign w:val="center"/>
          </w:tcPr>
          <w:p w:rsidR="002B222D" w:rsidRPr="00406F5D" w:rsidRDefault="002B222D" w:rsidP="000030A9">
            <w:pPr>
              <w:tabs>
                <w:tab w:val="left" w:pos="2235"/>
              </w:tabs>
              <w:autoSpaceDE w:val="0"/>
              <w:autoSpaceDN w:val="0"/>
              <w:adjustRightInd w:val="0"/>
              <w:contextualSpacing/>
              <w:jc w:val="center"/>
              <w:rPr>
                <w:sz w:val="20"/>
                <w:szCs w:val="20"/>
              </w:rPr>
            </w:pPr>
            <w:r w:rsidRPr="00406F5D">
              <w:rPr>
                <w:sz w:val="20"/>
                <w:szCs w:val="20"/>
              </w:rPr>
              <w:t>3</w:t>
            </w:r>
          </w:p>
        </w:tc>
        <w:tc>
          <w:tcPr>
            <w:tcW w:w="3969" w:type="dxa"/>
            <w:shd w:val="clear" w:color="auto" w:fill="auto"/>
            <w:vAlign w:val="center"/>
          </w:tcPr>
          <w:p w:rsidR="002B222D" w:rsidRPr="00406F5D" w:rsidRDefault="002B222D" w:rsidP="000030A9">
            <w:pPr>
              <w:tabs>
                <w:tab w:val="left" w:pos="2235"/>
              </w:tabs>
              <w:autoSpaceDE w:val="0"/>
              <w:autoSpaceDN w:val="0"/>
              <w:adjustRightInd w:val="0"/>
              <w:contextualSpacing/>
              <w:jc w:val="center"/>
              <w:rPr>
                <w:sz w:val="20"/>
                <w:szCs w:val="20"/>
              </w:rPr>
            </w:pPr>
            <w:r w:rsidRPr="00406F5D">
              <w:rPr>
                <w:sz w:val="20"/>
                <w:szCs w:val="20"/>
              </w:rPr>
              <w:t>4</w:t>
            </w:r>
          </w:p>
        </w:tc>
        <w:tc>
          <w:tcPr>
            <w:tcW w:w="2977" w:type="dxa"/>
            <w:shd w:val="clear" w:color="auto" w:fill="auto"/>
            <w:vAlign w:val="center"/>
          </w:tcPr>
          <w:p w:rsidR="002B222D" w:rsidRPr="00406F5D" w:rsidRDefault="002B222D" w:rsidP="000030A9">
            <w:pPr>
              <w:tabs>
                <w:tab w:val="left" w:pos="2235"/>
              </w:tabs>
              <w:autoSpaceDE w:val="0"/>
              <w:autoSpaceDN w:val="0"/>
              <w:adjustRightInd w:val="0"/>
              <w:contextualSpacing/>
              <w:jc w:val="center"/>
              <w:rPr>
                <w:sz w:val="20"/>
                <w:szCs w:val="20"/>
              </w:rPr>
            </w:pPr>
            <w:r w:rsidRPr="00406F5D">
              <w:rPr>
                <w:sz w:val="20"/>
                <w:szCs w:val="20"/>
              </w:rPr>
              <w:t>5</w:t>
            </w:r>
          </w:p>
        </w:tc>
      </w:tr>
      <w:tr w:rsidR="002B222D" w:rsidRPr="00406F5D" w:rsidTr="00813206">
        <w:tc>
          <w:tcPr>
            <w:tcW w:w="2430" w:type="dxa"/>
          </w:tcPr>
          <w:p w:rsidR="002B222D" w:rsidRPr="00406F5D" w:rsidRDefault="002B222D" w:rsidP="000030A9">
            <w:pPr>
              <w:overflowPunct w:val="0"/>
              <w:autoSpaceDE w:val="0"/>
              <w:autoSpaceDN w:val="0"/>
              <w:adjustRightInd w:val="0"/>
              <w:contextualSpacing/>
              <w:rPr>
                <w:sz w:val="20"/>
                <w:szCs w:val="20"/>
                <w:lang w:eastAsia="en-US"/>
              </w:rPr>
            </w:pPr>
            <w:r w:rsidRPr="00406F5D">
              <w:rPr>
                <w:sz w:val="20"/>
                <w:szCs w:val="20"/>
                <w:lang w:eastAsia="en-US"/>
              </w:rPr>
              <w:t>Скотоводство 1.8.</w:t>
            </w:r>
          </w:p>
        </w:tc>
        <w:tc>
          <w:tcPr>
            <w:tcW w:w="2957" w:type="dxa"/>
          </w:tcPr>
          <w:p w:rsidR="002B222D" w:rsidRPr="00406F5D" w:rsidRDefault="002B222D" w:rsidP="000030A9">
            <w:pPr>
              <w:autoSpaceDE w:val="0"/>
              <w:autoSpaceDN w:val="0"/>
              <w:adjustRightInd w:val="0"/>
              <w:contextualSpacing/>
              <w:rPr>
                <w:sz w:val="20"/>
                <w:szCs w:val="20"/>
                <w:lang w:eastAsia="en-US"/>
              </w:rPr>
            </w:pPr>
            <w:r w:rsidRPr="00406F5D">
              <w:rPr>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222D" w:rsidRPr="00406F5D" w:rsidRDefault="002B222D" w:rsidP="000030A9">
            <w:pPr>
              <w:autoSpaceDE w:val="0"/>
              <w:autoSpaceDN w:val="0"/>
              <w:adjustRightInd w:val="0"/>
              <w:contextualSpacing/>
              <w:rPr>
                <w:sz w:val="20"/>
                <w:szCs w:val="20"/>
                <w:lang w:eastAsia="en-US"/>
              </w:rPr>
            </w:pPr>
            <w:r w:rsidRPr="00406F5D">
              <w:rPr>
                <w:sz w:val="20"/>
                <w:szCs w:val="20"/>
                <w:lang w:eastAsia="en-US"/>
              </w:rPr>
              <w:t>сенокошение, выпас сельскохозяйственных животных, производство кормов</w:t>
            </w:r>
          </w:p>
          <w:p w:rsidR="002B222D" w:rsidRPr="00406F5D" w:rsidRDefault="002B222D" w:rsidP="000030A9">
            <w:pPr>
              <w:overflowPunct w:val="0"/>
              <w:autoSpaceDE w:val="0"/>
              <w:autoSpaceDN w:val="0"/>
              <w:adjustRightInd w:val="0"/>
              <w:contextualSpacing/>
              <w:rPr>
                <w:sz w:val="20"/>
                <w:szCs w:val="20"/>
                <w:lang w:eastAsia="en-US"/>
              </w:rPr>
            </w:pPr>
          </w:p>
        </w:tc>
        <w:tc>
          <w:tcPr>
            <w:tcW w:w="2694" w:type="dxa"/>
            <w:shd w:val="clear" w:color="auto" w:fill="auto"/>
          </w:tcPr>
          <w:p w:rsidR="002B222D" w:rsidRPr="00406F5D" w:rsidRDefault="002B222D" w:rsidP="000030A9">
            <w:pPr>
              <w:overflowPunct w:val="0"/>
              <w:autoSpaceDE w:val="0"/>
              <w:autoSpaceDN w:val="0"/>
              <w:adjustRightInd w:val="0"/>
              <w:contextualSpacing/>
              <w:rPr>
                <w:sz w:val="20"/>
                <w:szCs w:val="20"/>
                <w:lang w:eastAsia="en-US"/>
              </w:rPr>
            </w:pPr>
            <w:r w:rsidRPr="00406F5D">
              <w:rPr>
                <w:sz w:val="20"/>
                <w:szCs w:val="20"/>
                <w:lang w:eastAsia="en-US"/>
              </w:rPr>
              <w:t>-</w:t>
            </w:r>
          </w:p>
        </w:tc>
        <w:tc>
          <w:tcPr>
            <w:tcW w:w="3969" w:type="dxa"/>
            <w:vMerge w:val="restart"/>
            <w:shd w:val="clear" w:color="auto" w:fill="auto"/>
          </w:tcPr>
          <w:p w:rsidR="002B222D" w:rsidRPr="00406F5D" w:rsidRDefault="00E973C6" w:rsidP="000030A9">
            <w:pPr>
              <w:overflowPunct w:val="0"/>
              <w:autoSpaceDE w:val="0"/>
              <w:autoSpaceDN w:val="0"/>
              <w:adjustRightInd w:val="0"/>
              <w:contextualSpacing/>
              <w:rPr>
                <w:sz w:val="20"/>
                <w:szCs w:val="20"/>
                <w:lang w:eastAsia="en-US"/>
              </w:rPr>
            </w:pPr>
            <w:r w:rsidRPr="00406F5D">
              <w:rPr>
                <w:sz w:val="20"/>
                <w:szCs w:val="20"/>
                <w:lang w:eastAsia="en-US"/>
              </w:rPr>
              <w:t>1.</w:t>
            </w:r>
            <w:r w:rsidR="002B222D" w:rsidRPr="00406F5D">
              <w:rPr>
                <w:sz w:val="20"/>
                <w:szCs w:val="20"/>
                <w:lang w:eastAsia="en-US"/>
              </w:rPr>
              <w:t>Минимальная площадь земельных участков – 0,06 га</w:t>
            </w:r>
          </w:p>
          <w:p w:rsidR="002B222D" w:rsidRPr="00406F5D" w:rsidRDefault="00E973C6" w:rsidP="000030A9">
            <w:pPr>
              <w:contextualSpacing/>
              <w:rPr>
                <w:sz w:val="20"/>
                <w:szCs w:val="20"/>
              </w:rPr>
            </w:pPr>
            <w:r w:rsidRPr="00406F5D">
              <w:rPr>
                <w:sz w:val="20"/>
                <w:szCs w:val="20"/>
              </w:rPr>
              <w:t xml:space="preserve">2. </w:t>
            </w:r>
            <w:r w:rsidR="002B222D" w:rsidRPr="00406F5D">
              <w:rPr>
                <w:sz w:val="20"/>
                <w:szCs w:val="20"/>
              </w:rPr>
              <w:t xml:space="preserve">Минимальный отступ от границ земельного </w:t>
            </w:r>
            <w:proofErr w:type="gramStart"/>
            <w:r w:rsidR="002B222D" w:rsidRPr="00406F5D">
              <w:rPr>
                <w:sz w:val="20"/>
                <w:szCs w:val="20"/>
              </w:rPr>
              <w:t>участка  не</w:t>
            </w:r>
            <w:proofErr w:type="gramEnd"/>
            <w:r w:rsidR="002B222D" w:rsidRPr="00406F5D">
              <w:rPr>
                <w:sz w:val="20"/>
                <w:szCs w:val="20"/>
              </w:rPr>
              <w:t xml:space="preserve"> устанавливается.</w:t>
            </w:r>
          </w:p>
          <w:p w:rsidR="002B222D" w:rsidRPr="00406F5D" w:rsidRDefault="00E973C6" w:rsidP="000030A9">
            <w:pPr>
              <w:tabs>
                <w:tab w:val="center" w:pos="4677"/>
                <w:tab w:val="right" w:pos="9355"/>
              </w:tabs>
              <w:contextualSpacing/>
              <w:rPr>
                <w:sz w:val="20"/>
                <w:szCs w:val="20"/>
              </w:rPr>
            </w:pPr>
            <w:r w:rsidRPr="00406F5D">
              <w:rPr>
                <w:sz w:val="20"/>
                <w:szCs w:val="20"/>
              </w:rPr>
              <w:t xml:space="preserve">3. </w:t>
            </w:r>
            <w:r w:rsidR="002B222D" w:rsidRPr="00406F5D">
              <w:rPr>
                <w:sz w:val="20"/>
                <w:szCs w:val="20"/>
              </w:rPr>
              <w:t>Предельное количество этажей или высот</w:t>
            </w:r>
            <w:r w:rsidRPr="00406F5D">
              <w:rPr>
                <w:sz w:val="20"/>
                <w:szCs w:val="20"/>
              </w:rPr>
              <w:t xml:space="preserve">а зданий, строений, </w:t>
            </w:r>
            <w:proofErr w:type="gramStart"/>
            <w:r w:rsidRPr="00406F5D">
              <w:rPr>
                <w:sz w:val="20"/>
                <w:szCs w:val="20"/>
              </w:rPr>
              <w:t>сооружений  не</w:t>
            </w:r>
            <w:proofErr w:type="gramEnd"/>
            <w:r w:rsidRPr="00406F5D">
              <w:rPr>
                <w:sz w:val="20"/>
                <w:szCs w:val="20"/>
              </w:rPr>
              <w:t xml:space="preserve"> устанавливается.</w:t>
            </w:r>
          </w:p>
          <w:p w:rsidR="002B222D" w:rsidRPr="00406F5D" w:rsidRDefault="00E973C6" w:rsidP="000030A9">
            <w:pPr>
              <w:contextualSpacing/>
              <w:rPr>
                <w:sz w:val="20"/>
                <w:szCs w:val="20"/>
              </w:rPr>
            </w:pPr>
            <w:r w:rsidRPr="00406F5D">
              <w:rPr>
                <w:sz w:val="20"/>
                <w:szCs w:val="20"/>
              </w:rPr>
              <w:t xml:space="preserve">4. </w:t>
            </w:r>
            <w:r w:rsidR="002B222D" w:rsidRPr="00406F5D">
              <w:rPr>
                <w:sz w:val="20"/>
                <w:szCs w:val="20"/>
              </w:rPr>
              <w:t>Максимальный процент застройки   не устанавливается.</w:t>
            </w:r>
          </w:p>
          <w:p w:rsidR="002B222D" w:rsidRPr="00406F5D" w:rsidRDefault="002B222D" w:rsidP="000030A9">
            <w:pPr>
              <w:overflowPunct w:val="0"/>
              <w:autoSpaceDE w:val="0"/>
              <w:autoSpaceDN w:val="0"/>
              <w:adjustRightInd w:val="0"/>
              <w:contextualSpacing/>
              <w:rPr>
                <w:sz w:val="20"/>
                <w:szCs w:val="20"/>
                <w:lang w:eastAsia="en-US"/>
              </w:rPr>
            </w:pPr>
          </w:p>
        </w:tc>
        <w:tc>
          <w:tcPr>
            <w:tcW w:w="2977" w:type="dxa"/>
            <w:vMerge w:val="restart"/>
            <w:shd w:val="clear" w:color="auto" w:fill="auto"/>
          </w:tcPr>
          <w:p w:rsidR="002B222D" w:rsidRPr="00406F5D" w:rsidRDefault="002B222D" w:rsidP="000030A9">
            <w:pPr>
              <w:autoSpaceDE w:val="0"/>
              <w:autoSpaceDN w:val="0"/>
              <w:adjustRightInd w:val="0"/>
              <w:contextualSpacing/>
              <w:rPr>
                <w:sz w:val="20"/>
                <w:szCs w:val="20"/>
                <w:lang w:eastAsia="en-US"/>
              </w:rPr>
            </w:pPr>
            <w:r w:rsidRPr="00406F5D">
              <w:rPr>
                <w:sz w:val="20"/>
                <w:szCs w:val="20"/>
                <w:lang w:eastAsia="en-US"/>
              </w:rPr>
              <w:t>В соответствии с техническими регламентами, СНиПами, СП, СанПиН и др. документами.</w:t>
            </w:r>
          </w:p>
          <w:p w:rsidR="002B222D" w:rsidRPr="00406F5D" w:rsidRDefault="002B222D" w:rsidP="000030A9">
            <w:pPr>
              <w:autoSpaceDE w:val="0"/>
              <w:autoSpaceDN w:val="0"/>
              <w:adjustRightInd w:val="0"/>
              <w:contextualSpacing/>
              <w:rPr>
                <w:sz w:val="20"/>
                <w:szCs w:val="20"/>
                <w:lang w:eastAsia="en-US"/>
              </w:rPr>
            </w:pPr>
            <w:r w:rsidRPr="00406F5D">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lang w:eastAsia="en-US"/>
              </w:rPr>
              <w:t>32-37</w:t>
            </w:r>
            <w:r w:rsidR="00AE550D" w:rsidRPr="00406F5D">
              <w:rPr>
                <w:sz w:val="20"/>
                <w:szCs w:val="20"/>
                <w:lang w:eastAsia="en-US"/>
              </w:rPr>
              <w:t xml:space="preserve"> </w:t>
            </w:r>
            <w:r w:rsidRPr="00406F5D">
              <w:rPr>
                <w:sz w:val="20"/>
                <w:szCs w:val="20"/>
                <w:lang w:eastAsia="en-US"/>
              </w:rPr>
              <w:t>настоящих Правил</w:t>
            </w:r>
          </w:p>
        </w:tc>
      </w:tr>
      <w:tr w:rsidR="002B222D" w:rsidRPr="00406F5D" w:rsidTr="00813206">
        <w:tc>
          <w:tcPr>
            <w:tcW w:w="2430" w:type="dxa"/>
          </w:tcPr>
          <w:p w:rsidR="002B222D" w:rsidRPr="00406F5D" w:rsidRDefault="002B222D" w:rsidP="000030A9">
            <w:pPr>
              <w:overflowPunct w:val="0"/>
              <w:autoSpaceDE w:val="0"/>
              <w:autoSpaceDN w:val="0"/>
              <w:adjustRightInd w:val="0"/>
              <w:contextualSpacing/>
              <w:rPr>
                <w:sz w:val="20"/>
                <w:szCs w:val="20"/>
                <w:lang w:eastAsia="en-US"/>
              </w:rPr>
            </w:pPr>
            <w:r w:rsidRPr="00406F5D">
              <w:rPr>
                <w:sz w:val="20"/>
                <w:szCs w:val="20"/>
                <w:lang w:eastAsia="en-US"/>
              </w:rPr>
              <w:t>Растениеводство 1.1.</w:t>
            </w:r>
          </w:p>
        </w:tc>
        <w:tc>
          <w:tcPr>
            <w:tcW w:w="2957" w:type="dxa"/>
          </w:tcPr>
          <w:p w:rsidR="002B222D" w:rsidRPr="00406F5D" w:rsidRDefault="002B222D" w:rsidP="000030A9">
            <w:pPr>
              <w:autoSpaceDE w:val="0"/>
              <w:autoSpaceDN w:val="0"/>
              <w:adjustRightInd w:val="0"/>
              <w:contextualSpacing/>
              <w:rPr>
                <w:sz w:val="20"/>
                <w:szCs w:val="20"/>
              </w:rPr>
            </w:pPr>
            <w:r w:rsidRPr="00406F5D">
              <w:rPr>
                <w:sz w:val="20"/>
                <w:szCs w:val="20"/>
              </w:rPr>
              <w:t>Осуществление хозяйственной деятельности, связанной с выращиванием сельскохозяйственных культур.</w:t>
            </w:r>
          </w:p>
          <w:p w:rsidR="002B222D" w:rsidRPr="00406F5D" w:rsidRDefault="002B222D" w:rsidP="000030A9">
            <w:pPr>
              <w:autoSpaceDE w:val="0"/>
              <w:autoSpaceDN w:val="0"/>
              <w:adjustRightInd w:val="0"/>
              <w:contextualSpacing/>
              <w:rPr>
                <w:sz w:val="20"/>
                <w:szCs w:val="20"/>
                <w:lang w:eastAsia="en-US"/>
              </w:rPr>
            </w:pPr>
            <w:r w:rsidRPr="00406F5D">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406F5D">
                <w:rPr>
                  <w:sz w:val="20"/>
                  <w:szCs w:val="20"/>
                </w:rPr>
                <w:t>кодами 1.2</w:t>
              </w:r>
            </w:hyperlink>
            <w:r w:rsidRPr="00406F5D">
              <w:rPr>
                <w:sz w:val="20"/>
                <w:szCs w:val="20"/>
              </w:rPr>
              <w:t xml:space="preserve"> - </w:t>
            </w:r>
            <w:hyperlink w:anchor="Par63" w:tooltip="1.6" w:history="1">
              <w:r w:rsidRPr="00406F5D">
                <w:rPr>
                  <w:sz w:val="20"/>
                  <w:szCs w:val="20"/>
                </w:rPr>
                <w:t>1.6</w:t>
              </w:r>
            </w:hyperlink>
          </w:p>
        </w:tc>
        <w:tc>
          <w:tcPr>
            <w:tcW w:w="2694" w:type="dxa"/>
            <w:shd w:val="clear" w:color="auto" w:fill="auto"/>
          </w:tcPr>
          <w:p w:rsidR="002B222D" w:rsidRPr="00406F5D" w:rsidRDefault="002B222D" w:rsidP="000030A9">
            <w:pPr>
              <w:overflowPunct w:val="0"/>
              <w:autoSpaceDE w:val="0"/>
              <w:autoSpaceDN w:val="0"/>
              <w:adjustRightInd w:val="0"/>
              <w:contextualSpacing/>
              <w:rPr>
                <w:sz w:val="20"/>
                <w:szCs w:val="20"/>
                <w:lang w:eastAsia="en-US"/>
              </w:rPr>
            </w:pPr>
            <w:r w:rsidRPr="00406F5D">
              <w:rPr>
                <w:sz w:val="20"/>
                <w:szCs w:val="20"/>
                <w:lang w:eastAsia="en-US"/>
              </w:rPr>
              <w:t>-</w:t>
            </w:r>
          </w:p>
        </w:tc>
        <w:tc>
          <w:tcPr>
            <w:tcW w:w="3969" w:type="dxa"/>
            <w:vMerge/>
            <w:shd w:val="clear" w:color="auto" w:fill="auto"/>
          </w:tcPr>
          <w:p w:rsidR="002B222D" w:rsidRPr="00406F5D" w:rsidRDefault="002B222D" w:rsidP="000030A9">
            <w:pPr>
              <w:overflowPunct w:val="0"/>
              <w:autoSpaceDE w:val="0"/>
              <w:autoSpaceDN w:val="0"/>
              <w:adjustRightInd w:val="0"/>
              <w:contextualSpacing/>
              <w:rPr>
                <w:sz w:val="20"/>
                <w:szCs w:val="20"/>
                <w:lang w:eastAsia="en-US"/>
              </w:rPr>
            </w:pPr>
          </w:p>
        </w:tc>
        <w:tc>
          <w:tcPr>
            <w:tcW w:w="2977" w:type="dxa"/>
            <w:vMerge/>
            <w:shd w:val="clear" w:color="auto" w:fill="auto"/>
          </w:tcPr>
          <w:p w:rsidR="002B222D" w:rsidRPr="00406F5D" w:rsidRDefault="002B222D" w:rsidP="000030A9">
            <w:pPr>
              <w:autoSpaceDE w:val="0"/>
              <w:autoSpaceDN w:val="0"/>
              <w:adjustRightInd w:val="0"/>
              <w:contextualSpacing/>
              <w:rPr>
                <w:sz w:val="20"/>
                <w:szCs w:val="20"/>
                <w:lang w:eastAsia="en-US"/>
              </w:rPr>
            </w:pPr>
          </w:p>
        </w:tc>
      </w:tr>
      <w:tr w:rsidR="002B222D" w:rsidRPr="00406F5D" w:rsidTr="00813206">
        <w:tc>
          <w:tcPr>
            <w:tcW w:w="2430" w:type="dxa"/>
          </w:tcPr>
          <w:p w:rsidR="002B222D" w:rsidRPr="00406F5D" w:rsidRDefault="002B222D" w:rsidP="000030A9">
            <w:pPr>
              <w:autoSpaceDE w:val="0"/>
              <w:autoSpaceDN w:val="0"/>
              <w:adjustRightInd w:val="0"/>
              <w:contextualSpacing/>
              <w:rPr>
                <w:sz w:val="20"/>
                <w:szCs w:val="20"/>
              </w:rPr>
            </w:pPr>
            <w:r w:rsidRPr="00406F5D">
              <w:rPr>
                <w:sz w:val="20"/>
                <w:szCs w:val="20"/>
              </w:rPr>
              <w:t>Ведение личного подсобного хозяйства на полевых участках 1.16.</w:t>
            </w:r>
          </w:p>
        </w:tc>
        <w:tc>
          <w:tcPr>
            <w:tcW w:w="2957" w:type="dxa"/>
          </w:tcPr>
          <w:p w:rsidR="002B222D" w:rsidRPr="00406F5D" w:rsidRDefault="002B222D" w:rsidP="000030A9">
            <w:pPr>
              <w:autoSpaceDE w:val="0"/>
              <w:autoSpaceDN w:val="0"/>
              <w:adjustRightInd w:val="0"/>
              <w:contextualSpacing/>
              <w:rPr>
                <w:sz w:val="20"/>
                <w:szCs w:val="20"/>
              </w:rPr>
            </w:pPr>
            <w:r w:rsidRPr="00406F5D">
              <w:rPr>
                <w:sz w:val="20"/>
                <w:szCs w:val="20"/>
              </w:rPr>
              <w:t>Производство сельскохозяйственной продукции без права возведения объектов капитального строительства</w:t>
            </w:r>
          </w:p>
        </w:tc>
        <w:tc>
          <w:tcPr>
            <w:tcW w:w="2694" w:type="dxa"/>
            <w:shd w:val="clear" w:color="auto" w:fill="auto"/>
          </w:tcPr>
          <w:p w:rsidR="002B222D" w:rsidRPr="00406F5D" w:rsidRDefault="002B222D" w:rsidP="000030A9">
            <w:pPr>
              <w:overflowPunct w:val="0"/>
              <w:autoSpaceDE w:val="0"/>
              <w:autoSpaceDN w:val="0"/>
              <w:adjustRightInd w:val="0"/>
              <w:contextualSpacing/>
              <w:rPr>
                <w:sz w:val="20"/>
                <w:szCs w:val="20"/>
                <w:lang w:eastAsia="en-US"/>
              </w:rPr>
            </w:pPr>
            <w:r w:rsidRPr="00406F5D">
              <w:rPr>
                <w:sz w:val="20"/>
                <w:szCs w:val="20"/>
                <w:lang w:eastAsia="en-US"/>
              </w:rPr>
              <w:t>-</w:t>
            </w:r>
          </w:p>
        </w:tc>
        <w:tc>
          <w:tcPr>
            <w:tcW w:w="3969" w:type="dxa"/>
            <w:vMerge/>
            <w:shd w:val="clear" w:color="auto" w:fill="auto"/>
          </w:tcPr>
          <w:p w:rsidR="002B222D" w:rsidRPr="00406F5D" w:rsidRDefault="002B222D" w:rsidP="000030A9">
            <w:pPr>
              <w:overflowPunct w:val="0"/>
              <w:autoSpaceDE w:val="0"/>
              <w:autoSpaceDN w:val="0"/>
              <w:adjustRightInd w:val="0"/>
              <w:contextualSpacing/>
              <w:rPr>
                <w:sz w:val="20"/>
                <w:szCs w:val="20"/>
                <w:lang w:eastAsia="en-US"/>
              </w:rPr>
            </w:pPr>
          </w:p>
        </w:tc>
        <w:tc>
          <w:tcPr>
            <w:tcW w:w="2977" w:type="dxa"/>
            <w:vMerge/>
            <w:shd w:val="clear" w:color="auto" w:fill="auto"/>
          </w:tcPr>
          <w:p w:rsidR="002B222D" w:rsidRPr="00406F5D" w:rsidRDefault="002B222D" w:rsidP="000030A9">
            <w:pPr>
              <w:autoSpaceDE w:val="0"/>
              <w:autoSpaceDN w:val="0"/>
              <w:adjustRightInd w:val="0"/>
              <w:contextualSpacing/>
              <w:rPr>
                <w:sz w:val="20"/>
                <w:szCs w:val="20"/>
                <w:lang w:eastAsia="en-US"/>
              </w:rPr>
            </w:pPr>
          </w:p>
        </w:tc>
      </w:tr>
      <w:tr w:rsidR="002B222D" w:rsidRPr="00406F5D" w:rsidTr="00813206">
        <w:tc>
          <w:tcPr>
            <w:tcW w:w="2430" w:type="dxa"/>
          </w:tcPr>
          <w:p w:rsidR="002B222D" w:rsidRPr="00406F5D" w:rsidRDefault="002B222D" w:rsidP="000030A9">
            <w:pPr>
              <w:autoSpaceDE w:val="0"/>
              <w:autoSpaceDN w:val="0"/>
              <w:adjustRightInd w:val="0"/>
              <w:contextualSpacing/>
              <w:rPr>
                <w:sz w:val="20"/>
                <w:szCs w:val="20"/>
              </w:rPr>
            </w:pPr>
            <w:r w:rsidRPr="00406F5D">
              <w:rPr>
                <w:sz w:val="20"/>
                <w:szCs w:val="20"/>
              </w:rPr>
              <w:t>Питомники 1.17</w:t>
            </w:r>
          </w:p>
        </w:tc>
        <w:tc>
          <w:tcPr>
            <w:tcW w:w="2957" w:type="dxa"/>
          </w:tcPr>
          <w:p w:rsidR="002B222D" w:rsidRPr="00406F5D" w:rsidRDefault="002B222D" w:rsidP="000030A9">
            <w:pPr>
              <w:autoSpaceDE w:val="0"/>
              <w:autoSpaceDN w:val="0"/>
              <w:adjustRightInd w:val="0"/>
              <w:rPr>
                <w:sz w:val="20"/>
                <w:szCs w:val="20"/>
              </w:rPr>
            </w:pPr>
            <w:r w:rsidRPr="00406F5D">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B222D" w:rsidRPr="00406F5D" w:rsidRDefault="002B222D" w:rsidP="000030A9">
            <w:pPr>
              <w:autoSpaceDE w:val="0"/>
              <w:autoSpaceDN w:val="0"/>
              <w:adjustRightInd w:val="0"/>
              <w:contextualSpacing/>
              <w:rPr>
                <w:sz w:val="20"/>
                <w:szCs w:val="20"/>
              </w:rPr>
            </w:pPr>
            <w:r w:rsidRPr="00406F5D">
              <w:rPr>
                <w:sz w:val="20"/>
                <w:szCs w:val="20"/>
              </w:rPr>
              <w:t>размещение сооружений, необходимых для указанных видов сельскохозяйственного производства</w:t>
            </w:r>
          </w:p>
        </w:tc>
        <w:tc>
          <w:tcPr>
            <w:tcW w:w="2694" w:type="dxa"/>
            <w:shd w:val="clear" w:color="auto" w:fill="auto"/>
          </w:tcPr>
          <w:p w:rsidR="002B222D" w:rsidRPr="00406F5D" w:rsidRDefault="002B222D" w:rsidP="000030A9">
            <w:pPr>
              <w:overflowPunct w:val="0"/>
              <w:autoSpaceDE w:val="0"/>
              <w:autoSpaceDN w:val="0"/>
              <w:adjustRightInd w:val="0"/>
              <w:contextualSpacing/>
              <w:rPr>
                <w:sz w:val="20"/>
                <w:szCs w:val="20"/>
                <w:lang w:eastAsia="en-US"/>
              </w:rPr>
            </w:pPr>
            <w:r w:rsidRPr="00406F5D">
              <w:rPr>
                <w:sz w:val="20"/>
                <w:szCs w:val="20"/>
                <w:lang w:eastAsia="en-US"/>
              </w:rPr>
              <w:t>Сооружения питомников</w:t>
            </w:r>
          </w:p>
        </w:tc>
        <w:tc>
          <w:tcPr>
            <w:tcW w:w="3969" w:type="dxa"/>
            <w:vMerge/>
            <w:shd w:val="clear" w:color="auto" w:fill="auto"/>
          </w:tcPr>
          <w:p w:rsidR="002B222D" w:rsidRPr="00406F5D" w:rsidRDefault="002B222D" w:rsidP="000030A9">
            <w:pPr>
              <w:overflowPunct w:val="0"/>
              <w:autoSpaceDE w:val="0"/>
              <w:autoSpaceDN w:val="0"/>
              <w:adjustRightInd w:val="0"/>
              <w:contextualSpacing/>
              <w:rPr>
                <w:sz w:val="20"/>
                <w:szCs w:val="20"/>
                <w:lang w:eastAsia="en-US"/>
              </w:rPr>
            </w:pPr>
          </w:p>
        </w:tc>
        <w:tc>
          <w:tcPr>
            <w:tcW w:w="2977" w:type="dxa"/>
            <w:vMerge/>
            <w:shd w:val="clear" w:color="auto" w:fill="auto"/>
          </w:tcPr>
          <w:p w:rsidR="002B222D" w:rsidRPr="00406F5D" w:rsidRDefault="002B222D" w:rsidP="000030A9">
            <w:pPr>
              <w:autoSpaceDE w:val="0"/>
              <w:autoSpaceDN w:val="0"/>
              <w:adjustRightInd w:val="0"/>
              <w:contextualSpacing/>
              <w:rPr>
                <w:sz w:val="20"/>
                <w:szCs w:val="20"/>
                <w:lang w:eastAsia="en-US"/>
              </w:rPr>
            </w:pPr>
          </w:p>
        </w:tc>
      </w:tr>
      <w:tr w:rsidR="00E03714" w:rsidRPr="00406F5D" w:rsidTr="00813206">
        <w:tc>
          <w:tcPr>
            <w:tcW w:w="2430" w:type="dxa"/>
          </w:tcPr>
          <w:p w:rsidR="00E03714" w:rsidRPr="00406F5D" w:rsidRDefault="00E03714" w:rsidP="00950BC1">
            <w:pPr>
              <w:tabs>
                <w:tab w:val="left" w:pos="142"/>
              </w:tabs>
              <w:rPr>
                <w:sz w:val="20"/>
                <w:szCs w:val="20"/>
              </w:rPr>
            </w:pPr>
            <w:r w:rsidRPr="00406F5D">
              <w:rPr>
                <w:sz w:val="20"/>
                <w:szCs w:val="20"/>
              </w:rPr>
              <w:t>Земельные участки (территории) общего пользования 12.0</w:t>
            </w:r>
          </w:p>
        </w:tc>
        <w:tc>
          <w:tcPr>
            <w:tcW w:w="2957" w:type="dxa"/>
          </w:tcPr>
          <w:p w:rsidR="00E03714" w:rsidRPr="00406F5D" w:rsidRDefault="00045381" w:rsidP="00950BC1">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E03714" w:rsidRPr="00406F5D" w:rsidRDefault="00E03714" w:rsidP="00950BC1">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E03714" w:rsidRPr="00406F5D" w:rsidRDefault="00E03714" w:rsidP="00950BC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E03714" w:rsidRPr="00406F5D" w:rsidRDefault="00E03714" w:rsidP="00950BC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E03714" w:rsidRPr="00406F5D" w:rsidRDefault="00E03714" w:rsidP="00950BC1">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E03714" w:rsidRPr="00406F5D" w:rsidRDefault="00E03714" w:rsidP="00950BC1">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E03714" w:rsidRPr="00406F5D" w:rsidRDefault="00E03714" w:rsidP="00950BC1">
            <w:pPr>
              <w:tabs>
                <w:tab w:val="left" w:pos="142"/>
              </w:tabs>
              <w:overflowPunct w:val="0"/>
              <w:autoSpaceDE w:val="0"/>
              <w:autoSpaceDN w:val="0"/>
              <w:adjustRightInd w:val="0"/>
              <w:rPr>
                <w:sz w:val="20"/>
                <w:szCs w:val="20"/>
              </w:rPr>
            </w:pPr>
          </w:p>
          <w:p w:rsidR="00E03714" w:rsidRPr="00406F5D" w:rsidRDefault="00E03714" w:rsidP="00950BC1">
            <w:pPr>
              <w:tabs>
                <w:tab w:val="left" w:pos="142"/>
              </w:tabs>
              <w:overflowPunct w:val="0"/>
              <w:autoSpaceDE w:val="0"/>
              <w:autoSpaceDN w:val="0"/>
              <w:adjustRightInd w:val="0"/>
              <w:rPr>
                <w:sz w:val="20"/>
                <w:szCs w:val="20"/>
              </w:rPr>
            </w:pPr>
          </w:p>
        </w:tc>
        <w:tc>
          <w:tcPr>
            <w:tcW w:w="2977" w:type="dxa"/>
            <w:shd w:val="clear" w:color="auto" w:fill="auto"/>
          </w:tcPr>
          <w:p w:rsidR="00E03714" w:rsidRPr="00406F5D" w:rsidRDefault="00E03714"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E03714" w:rsidRPr="00406F5D" w:rsidRDefault="00E03714" w:rsidP="00950BC1">
            <w:pPr>
              <w:autoSpaceDE w:val="0"/>
              <w:autoSpaceDN w:val="0"/>
              <w:adjustRightInd w:val="0"/>
              <w:rPr>
                <w:sz w:val="20"/>
                <w:szCs w:val="20"/>
              </w:rPr>
            </w:pPr>
          </w:p>
        </w:tc>
      </w:tr>
      <w:tr w:rsidR="00D52C7D" w:rsidRPr="00406F5D" w:rsidTr="00813206">
        <w:tc>
          <w:tcPr>
            <w:tcW w:w="2430"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57"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950BC1">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D52C7D" w:rsidRPr="00406F5D" w:rsidRDefault="00D52C7D" w:rsidP="00950BC1">
            <w:pPr>
              <w:rPr>
                <w:sz w:val="20"/>
                <w:szCs w:val="20"/>
              </w:rPr>
            </w:pPr>
            <w:r w:rsidRPr="00406F5D">
              <w:rPr>
                <w:sz w:val="20"/>
                <w:szCs w:val="20"/>
              </w:rPr>
              <w:t>1.Предельные размеры земельных участков не устанавливаются.</w:t>
            </w:r>
          </w:p>
          <w:p w:rsidR="00D52C7D" w:rsidRPr="00406F5D" w:rsidRDefault="00D52C7D" w:rsidP="00950BC1">
            <w:pPr>
              <w:rPr>
                <w:sz w:val="20"/>
                <w:szCs w:val="20"/>
              </w:rPr>
            </w:pPr>
            <w:r w:rsidRPr="00406F5D">
              <w:rPr>
                <w:sz w:val="20"/>
                <w:szCs w:val="20"/>
              </w:rPr>
              <w:t>2.Минимальный отступ от границ земельного участка не устанавливается.</w:t>
            </w:r>
          </w:p>
          <w:p w:rsidR="00D52C7D" w:rsidRPr="00406F5D" w:rsidRDefault="00D52C7D" w:rsidP="00950BC1">
            <w:pPr>
              <w:rPr>
                <w:sz w:val="20"/>
                <w:szCs w:val="20"/>
              </w:rPr>
            </w:pPr>
            <w:r w:rsidRPr="00406F5D">
              <w:rPr>
                <w:sz w:val="20"/>
                <w:szCs w:val="20"/>
              </w:rPr>
              <w:t>3.Максимальное количество этажей- 1.</w:t>
            </w:r>
          </w:p>
          <w:p w:rsidR="00D52C7D" w:rsidRPr="00406F5D" w:rsidRDefault="00D52C7D" w:rsidP="00950BC1">
            <w:pPr>
              <w:rPr>
                <w:sz w:val="20"/>
                <w:szCs w:val="20"/>
              </w:rPr>
            </w:pPr>
            <w:r w:rsidRPr="00406F5D">
              <w:rPr>
                <w:sz w:val="20"/>
                <w:szCs w:val="20"/>
              </w:rPr>
              <w:t>4.Максимальный процент застройки не устанавливается.</w:t>
            </w:r>
          </w:p>
        </w:tc>
        <w:tc>
          <w:tcPr>
            <w:tcW w:w="2977" w:type="dxa"/>
            <w:shd w:val="clear" w:color="auto" w:fill="auto"/>
          </w:tcPr>
          <w:p w:rsidR="00EA4539" w:rsidRPr="00406F5D" w:rsidRDefault="00EA4539" w:rsidP="00EA4539">
            <w:pPr>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D52C7D" w:rsidRPr="00406F5D" w:rsidRDefault="00EA4539" w:rsidP="00EA4539">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2B222D" w:rsidRPr="00406F5D" w:rsidRDefault="002B222D" w:rsidP="002B222D">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CF147E" w:rsidRDefault="00CF147E" w:rsidP="00CF147E">
      <w:pPr>
        <w:rPr>
          <w:sz w:val="24"/>
          <w:szCs w:val="24"/>
        </w:rPr>
      </w:pPr>
    </w:p>
    <w:p w:rsidR="002B222D" w:rsidRDefault="002B222D" w:rsidP="007C608A">
      <w:pPr>
        <w:pStyle w:val="a7"/>
        <w:numPr>
          <w:ilvl w:val="0"/>
          <w:numId w:val="71"/>
        </w:numPr>
        <w:ind w:left="0" w:firstLine="0"/>
        <w:rPr>
          <w:rFonts w:ascii="Times New Roman" w:hAnsi="Times New Roman"/>
          <w:sz w:val="24"/>
          <w:szCs w:val="24"/>
        </w:rPr>
      </w:pPr>
      <w:r w:rsidRPr="00CF147E">
        <w:rPr>
          <w:rFonts w:ascii="Times New Roman" w:hAnsi="Times New Roman"/>
          <w:sz w:val="24"/>
          <w:szCs w:val="24"/>
        </w:rPr>
        <w:t>УСЛОВНО РАЗРЕШЁННЫЕ ВИДЫ И ПАРАМЕТРЫ ИСПОЛЬЗОВАНИЯ ЗЕМЕЛЬНЫХ УЧАСТКОВ И ОБЪЕКТОВ КАПИТАЛЬНОГО СТРОИТЕЛЬСТВА: нет.</w:t>
      </w:r>
    </w:p>
    <w:p w:rsidR="00CF147E" w:rsidRPr="00CF147E" w:rsidRDefault="00CF147E" w:rsidP="00CF147E">
      <w:pPr>
        <w:pStyle w:val="a7"/>
        <w:ind w:left="0"/>
        <w:rPr>
          <w:rFonts w:ascii="Times New Roman" w:hAnsi="Times New Roman"/>
          <w:sz w:val="24"/>
          <w:szCs w:val="24"/>
        </w:rPr>
      </w:pPr>
    </w:p>
    <w:p w:rsidR="00CF147E" w:rsidRPr="00CF147E" w:rsidRDefault="00CF147E" w:rsidP="00CF147E">
      <w:pPr>
        <w:pStyle w:val="1"/>
        <w:spacing w:before="0"/>
        <w:jc w:val="center"/>
        <w:rPr>
          <w:rFonts w:ascii="Times New Roman" w:hAnsi="Times New Roman" w:cs="Times New Roman"/>
          <w:color w:val="auto"/>
          <w:sz w:val="24"/>
          <w:szCs w:val="24"/>
        </w:rPr>
      </w:pPr>
      <w:bookmarkStart w:id="97" w:name="_Toc27226137"/>
      <w:r w:rsidRPr="00CF147E">
        <w:rPr>
          <w:rFonts w:ascii="Times New Roman" w:hAnsi="Times New Roman" w:cs="Times New Roman"/>
          <w:color w:val="auto"/>
          <w:sz w:val="24"/>
          <w:szCs w:val="24"/>
        </w:rPr>
        <w:t>ЗОНА САДОВОДЧЕСКИХ, ОГОРОДНИЧЕСКИХ ИЛИ ДАЧНЫХ НЕКОММЕРЧЕСКИХ ОБЪЕДИНЕНИЙ ГРАЖДАН (СХ-2)</w:t>
      </w:r>
      <w:bookmarkEnd w:id="97"/>
    </w:p>
    <w:p w:rsidR="00CF147E" w:rsidRPr="00CF147E" w:rsidRDefault="00CF147E" w:rsidP="00CF147E">
      <w:pPr>
        <w:pStyle w:val="a7"/>
        <w:ind w:left="0"/>
        <w:rPr>
          <w:rFonts w:ascii="Times New Roman" w:hAnsi="Times New Roman"/>
          <w:b/>
          <w:sz w:val="24"/>
          <w:szCs w:val="24"/>
          <w:u w:val="single"/>
        </w:rPr>
      </w:pPr>
    </w:p>
    <w:p w:rsidR="00CF147E" w:rsidRPr="00CF147E" w:rsidRDefault="00CF147E" w:rsidP="00CF147E">
      <w:pPr>
        <w:rPr>
          <w:rFonts w:eastAsia="Times New Roman"/>
        </w:rPr>
      </w:pPr>
      <w:r w:rsidRPr="00CF147E">
        <w:rPr>
          <w:rFonts w:eastAsia="Times New Roman"/>
        </w:rPr>
        <w:t>1. ОСНОВНЫЕ ВИДЫ И ПАРАМЕТРЫ РАЗРЕШЁННОГО ИСПОЛЬЗОВАНИЯ ЗЕМЕЛЬНЫХ УЧАСТКОВ И ОБЪЕКТОВ КАПИТАЛЬНОГО СТРОИТЕЛЬСТВА:</w:t>
      </w:r>
    </w:p>
    <w:tbl>
      <w:tblPr>
        <w:tblW w:w="1516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8"/>
        <w:gridCol w:w="3029"/>
        <w:gridCol w:w="2675"/>
        <w:gridCol w:w="3969"/>
        <w:gridCol w:w="2977"/>
      </w:tblGrid>
      <w:tr w:rsidR="00CF147E" w:rsidRPr="005973C0" w:rsidTr="00CF147E">
        <w:trPr>
          <w:trHeight w:val="1440"/>
          <w:tblHeader/>
        </w:trPr>
        <w:tc>
          <w:tcPr>
            <w:tcW w:w="2518" w:type="dxa"/>
            <w:tcBorders>
              <w:top w:val="single" w:sz="12" w:space="0" w:color="auto"/>
              <w:left w:val="single" w:sz="12" w:space="0" w:color="auto"/>
              <w:right w:val="single" w:sz="12" w:space="0" w:color="auto"/>
            </w:tcBorders>
            <w:vAlign w:val="center"/>
            <w:hideMark/>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ВИДЫ</w:t>
            </w:r>
          </w:p>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ИСПОЛЬЗОВАНИЯ</w:t>
            </w:r>
          </w:p>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ЗЕМЕЛЬНОГО УЧАСТКА</w:t>
            </w:r>
          </w:p>
        </w:tc>
        <w:tc>
          <w:tcPr>
            <w:tcW w:w="3029" w:type="dxa"/>
            <w:tcBorders>
              <w:top w:val="single" w:sz="12" w:space="0" w:color="auto"/>
              <w:left w:val="single" w:sz="12" w:space="0" w:color="auto"/>
              <w:right w:val="single" w:sz="12" w:space="0" w:color="auto"/>
            </w:tcBorders>
            <w:vAlign w:val="center"/>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ОПИСАНИЕ ВИДА РАЗРЕШЕННОГО</w:t>
            </w:r>
          </w:p>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ИСПОЛЬЗОВАНИЯ ЗЕМЕЛЬНОГО УЧАСТКА</w:t>
            </w:r>
          </w:p>
        </w:tc>
        <w:tc>
          <w:tcPr>
            <w:tcW w:w="2675" w:type="dxa"/>
            <w:vAlign w:val="center"/>
          </w:tcPr>
          <w:p w:rsidR="00CF147E" w:rsidRPr="00406F5D" w:rsidRDefault="00CF147E" w:rsidP="00CF147E">
            <w:pPr>
              <w:tabs>
                <w:tab w:val="left" w:pos="2235"/>
              </w:tabs>
              <w:autoSpaceDE w:val="0"/>
              <w:autoSpaceDN w:val="0"/>
              <w:adjustRightInd w:val="0"/>
              <w:contextualSpacing/>
              <w:jc w:val="center"/>
              <w:rPr>
                <w:sz w:val="20"/>
                <w:szCs w:val="20"/>
              </w:rPr>
            </w:pPr>
            <w:r>
              <w:rPr>
                <w:sz w:val="20"/>
                <w:szCs w:val="20"/>
              </w:rPr>
              <w:t>ВИДЫ ОБЪЕКТОВ</w:t>
            </w:r>
          </w:p>
          <w:p w:rsidR="00CF147E" w:rsidRPr="00406F5D" w:rsidRDefault="00CF147E" w:rsidP="00CF147E">
            <w:pPr>
              <w:tabs>
                <w:tab w:val="left" w:pos="2235"/>
              </w:tabs>
              <w:autoSpaceDE w:val="0"/>
              <w:autoSpaceDN w:val="0"/>
              <w:adjustRightInd w:val="0"/>
              <w:contextualSpacing/>
              <w:jc w:val="center"/>
              <w:rPr>
                <w:sz w:val="20"/>
                <w:szCs w:val="20"/>
              </w:rPr>
            </w:pPr>
            <w:r w:rsidRPr="00406F5D">
              <w:rPr>
                <w:sz w:val="20"/>
                <w:szCs w:val="20"/>
              </w:rPr>
              <w:t xml:space="preserve">КАПИТАЛЬНОГО СТРОИТЕЛЬСТВА И ИНЫЕ ВИДЫ </w:t>
            </w:r>
          </w:p>
          <w:p w:rsidR="00CF147E" w:rsidRPr="00406F5D" w:rsidRDefault="00CF147E" w:rsidP="00CF147E">
            <w:pPr>
              <w:tabs>
                <w:tab w:val="left" w:pos="2235"/>
              </w:tabs>
              <w:autoSpaceDE w:val="0"/>
              <w:autoSpaceDN w:val="0"/>
              <w:adjustRightInd w:val="0"/>
              <w:contextualSpacing/>
              <w:jc w:val="center"/>
              <w:rPr>
                <w:sz w:val="20"/>
                <w:szCs w:val="20"/>
              </w:rPr>
            </w:pPr>
            <w:r w:rsidRPr="00406F5D">
              <w:rPr>
                <w:sz w:val="20"/>
                <w:szCs w:val="20"/>
              </w:rPr>
              <w:t>ОБЪЕКТОВ</w:t>
            </w:r>
          </w:p>
        </w:tc>
        <w:tc>
          <w:tcPr>
            <w:tcW w:w="3969" w:type="dxa"/>
            <w:shd w:val="clear" w:color="auto" w:fill="auto"/>
            <w:vAlign w:val="center"/>
            <w:hideMark/>
          </w:tcPr>
          <w:p w:rsidR="00CF147E" w:rsidRPr="00406F5D" w:rsidRDefault="00CF147E" w:rsidP="00CF147E">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ОСОБЫЕ УСЛОВИЯ</w:t>
            </w:r>
          </w:p>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РЕАЛИЗАЦИИ</w:t>
            </w:r>
          </w:p>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РЕГЛАМЕНТА</w:t>
            </w:r>
          </w:p>
        </w:tc>
      </w:tr>
      <w:tr w:rsidR="00CF147E" w:rsidRPr="005973C0" w:rsidTr="00CF147E">
        <w:trPr>
          <w:tblHeader/>
        </w:trPr>
        <w:tc>
          <w:tcPr>
            <w:tcW w:w="2518"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1</w:t>
            </w:r>
          </w:p>
        </w:tc>
        <w:tc>
          <w:tcPr>
            <w:tcW w:w="3029"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2</w:t>
            </w:r>
          </w:p>
        </w:tc>
        <w:tc>
          <w:tcPr>
            <w:tcW w:w="2675"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widowControl w:val="0"/>
              <w:tabs>
                <w:tab w:val="left" w:pos="2235"/>
              </w:tabs>
              <w:autoSpaceDE w:val="0"/>
              <w:autoSpaceDN w:val="0"/>
              <w:adjustRightInd w:val="0"/>
              <w:jc w:val="center"/>
              <w:rPr>
                <w:rFonts w:eastAsia="Times New Roman"/>
                <w:sz w:val="20"/>
                <w:szCs w:val="20"/>
              </w:rPr>
            </w:pPr>
            <w:r w:rsidRPr="005973C0">
              <w:rPr>
                <w:rFonts w:eastAsia="Times New Roman"/>
                <w:sz w:val="20"/>
                <w:szCs w:val="20"/>
              </w:rPr>
              <w:t>5</w:t>
            </w:r>
          </w:p>
        </w:tc>
      </w:tr>
      <w:tr w:rsidR="00CF147E" w:rsidRPr="005973C0" w:rsidTr="00CF147E">
        <w:tc>
          <w:tcPr>
            <w:tcW w:w="2518"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Ведение садоводства 13.2</w:t>
            </w:r>
          </w:p>
        </w:tc>
        <w:tc>
          <w:tcPr>
            <w:tcW w:w="3029"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Осуществление  отдыха</w:t>
            </w:r>
            <w:proofErr w:type="gramEnd"/>
            <w:r w:rsidRPr="005973C0">
              <w:rPr>
                <w:rFonts w:eastAsia="Times New Roman"/>
                <w:sz w:val="20"/>
                <w:szCs w:val="20"/>
              </w:rPr>
              <w:t xml:space="preserve">  и</w:t>
            </w:r>
          </w:p>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w:t>
            </w:r>
            <w:proofErr w:type="gramStart"/>
            <w:r w:rsidRPr="005973C0">
              <w:rPr>
                <w:rFonts w:eastAsia="Times New Roman"/>
                <w:sz w:val="20"/>
                <w:szCs w:val="20"/>
              </w:rPr>
              <w:t>или)  выращивания</w:t>
            </w:r>
            <w:proofErr w:type="gramEnd"/>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гражданами  для</w:t>
            </w:r>
            <w:proofErr w:type="gramEnd"/>
            <w:r w:rsidRPr="005973C0">
              <w:rPr>
                <w:rFonts w:eastAsia="Times New Roman"/>
                <w:sz w:val="20"/>
                <w:szCs w:val="20"/>
              </w:rPr>
              <w:t xml:space="preserve">  собственных</w:t>
            </w:r>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нужд  сельскохозяйственных</w:t>
            </w:r>
            <w:proofErr w:type="gramEnd"/>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культур;  размещение</w:t>
            </w:r>
            <w:proofErr w:type="gramEnd"/>
            <w:r w:rsidRPr="005973C0">
              <w:rPr>
                <w:rFonts w:eastAsia="Times New Roman"/>
                <w:sz w:val="20"/>
                <w:szCs w:val="20"/>
              </w:rPr>
              <w:t xml:space="preserve">  для</w:t>
            </w:r>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собственных  нужд</w:t>
            </w:r>
            <w:proofErr w:type="gramEnd"/>
            <w:r w:rsidRPr="005973C0">
              <w:rPr>
                <w:rFonts w:eastAsia="Times New Roman"/>
                <w:sz w:val="20"/>
                <w:szCs w:val="20"/>
              </w:rPr>
              <w:t xml:space="preserve">  садовых</w:t>
            </w:r>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домов,  жилых</w:t>
            </w:r>
            <w:proofErr w:type="gramEnd"/>
            <w:r w:rsidRPr="005973C0">
              <w:rPr>
                <w:rFonts w:eastAsia="Times New Roman"/>
                <w:sz w:val="20"/>
                <w:szCs w:val="20"/>
              </w:rPr>
              <w:t xml:space="preserve">  домов,</w:t>
            </w:r>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хозяйственных  построек</w:t>
            </w:r>
            <w:proofErr w:type="gramEnd"/>
            <w:r w:rsidRPr="005973C0">
              <w:rPr>
                <w:rFonts w:eastAsia="Times New Roman"/>
                <w:sz w:val="20"/>
                <w:szCs w:val="20"/>
              </w:rPr>
              <w:t xml:space="preserve">  и</w:t>
            </w:r>
          </w:p>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гаражей</w:t>
            </w:r>
          </w:p>
        </w:tc>
        <w:tc>
          <w:tcPr>
            <w:tcW w:w="2675"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tabs>
                <w:tab w:val="left" w:pos="142"/>
                <w:tab w:val="left" w:pos="2300"/>
              </w:tabs>
              <w:overflowPunct w:val="0"/>
              <w:autoSpaceDE w:val="0"/>
              <w:autoSpaceDN w:val="0"/>
              <w:adjustRightInd w:val="0"/>
              <w:rPr>
                <w:rFonts w:eastAsia="Times New Roman"/>
                <w:sz w:val="20"/>
                <w:szCs w:val="20"/>
              </w:rPr>
            </w:pPr>
            <w:r w:rsidRPr="005973C0">
              <w:rPr>
                <w:rFonts w:eastAsia="Times New Roman"/>
                <w:sz w:val="20"/>
                <w:szCs w:val="20"/>
              </w:rPr>
              <w:t>Садовый дом.</w:t>
            </w:r>
          </w:p>
          <w:p w:rsidR="00CF147E" w:rsidRDefault="00CF147E" w:rsidP="00CF147E">
            <w:pPr>
              <w:tabs>
                <w:tab w:val="left" w:pos="142"/>
                <w:tab w:val="left" w:pos="2300"/>
              </w:tabs>
              <w:overflowPunct w:val="0"/>
              <w:autoSpaceDE w:val="0"/>
              <w:autoSpaceDN w:val="0"/>
              <w:adjustRightInd w:val="0"/>
              <w:rPr>
                <w:rFonts w:eastAsia="Times New Roman"/>
                <w:sz w:val="20"/>
                <w:szCs w:val="20"/>
              </w:rPr>
            </w:pPr>
            <w:r>
              <w:rPr>
                <w:rFonts w:eastAsia="Times New Roman"/>
                <w:sz w:val="20"/>
                <w:szCs w:val="20"/>
              </w:rPr>
              <w:t>Жилой дом</w:t>
            </w:r>
          </w:p>
          <w:p w:rsidR="00CF147E" w:rsidRPr="005973C0" w:rsidRDefault="00CF147E" w:rsidP="00CF147E">
            <w:pPr>
              <w:tabs>
                <w:tab w:val="left" w:pos="142"/>
                <w:tab w:val="left" w:pos="2300"/>
              </w:tabs>
              <w:overflowPunct w:val="0"/>
              <w:autoSpaceDE w:val="0"/>
              <w:autoSpaceDN w:val="0"/>
              <w:adjustRightInd w:val="0"/>
              <w:rPr>
                <w:rFonts w:eastAsia="Times New Roman"/>
                <w:b/>
                <w:sz w:val="20"/>
                <w:szCs w:val="20"/>
                <w:shd w:val="clear" w:color="auto" w:fill="00FF00"/>
              </w:rPr>
            </w:pPr>
            <w:r>
              <w:rPr>
                <w:rFonts w:eastAsia="Times New Roman"/>
                <w:sz w:val="20"/>
                <w:szCs w:val="20"/>
              </w:rPr>
              <w:t>Хозяйственные постройки, гаражи</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overflowPunct w:val="0"/>
              <w:autoSpaceDE w:val="0"/>
              <w:autoSpaceDN w:val="0"/>
              <w:adjustRightInd w:val="0"/>
              <w:jc w:val="both"/>
              <w:rPr>
                <w:rFonts w:eastAsia="Times New Roman"/>
                <w:sz w:val="20"/>
                <w:szCs w:val="20"/>
              </w:rPr>
            </w:pPr>
            <w:r w:rsidRPr="005973C0">
              <w:rPr>
                <w:rFonts w:eastAsia="Times New Roman"/>
                <w:sz w:val="20"/>
                <w:szCs w:val="20"/>
              </w:rPr>
              <w:t xml:space="preserve">1.Минимальная площадь земельного участка -  0,04 га. </w:t>
            </w:r>
          </w:p>
          <w:p w:rsidR="00CF147E" w:rsidRPr="005973C0" w:rsidRDefault="00CF147E" w:rsidP="00CF147E">
            <w:pPr>
              <w:overflowPunct w:val="0"/>
              <w:autoSpaceDE w:val="0"/>
              <w:autoSpaceDN w:val="0"/>
              <w:adjustRightInd w:val="0"/>
              <w:jc w:val="both"/>
              <w:rPr>
                <w:rFonts w:eastAsia="Times New Roman"/>
                <w:sz w:val="20"/>
                <w:szCs w:val="20"/>
              </w:rPr>
            </w:pPr>
            <w:r w:rsidRPr="005973C0">
              <w:rPr>
                <w:rFonts w:eastAsia="Times New Roman"/>
                <w:sz w:val="20"/>
                <w:szCs w:val="20"/>
              </w:rPr>
              <w:t>2.</w:t>
            </w:r>
            <w:proofErr w:type="gramStart"/>
            <w:r w:rsidRPr="005973C0">
              <w:rPr>
                <w:rFonts w:eastAsia="Times New Roman"/>
                <w:sz w:val="20"/>
                <w:szCs w:val="20"/>
              </w:rPr>
              <w:t>Минимальный  отступ</w:t>
            </w:r>
            <w:proofErr w:type="gramEnd"/>
            <w:r w:rsidRPr="005973C0">
              <w:rPr>
                <w:rFonts w:eastAsia="Times New Roman"/>
                <w:sz w:val="20"/>
                <w:szCs w:val="20"/>
              </w:rPr>
              <w:t xml:space="preserve"> от границ земельного участка - 3 м.</w:t>
            </w:r>
          </w:p>
          <w:p w:rsidR="00CF147E" w:rsidRPr="005973C0" w:rsidRDefault="00CF147E" w:rsidP="00CF147E">
            <w:pPr>
              <w:overflowPunct w:val="0"/>
              <w:autoSpaceDE w:val="0"/>
              <w:autoSpaceDN w:val="0"/>
              <w:adjustRightInd w:val="0"/>
              <w:jc w:val="both"/>
              <w:rPr>
                <w:rFonts w:eastAsia="Times New Roman"/>
                <w:sz w:val="20"/>
                <w:szCs w:val="20"/>
              </w:rPr>
            </w:pPr>
            <w:r w:rsidRPr="005973C0">
              <w:rPr>
                <w:rFonts w:eastAsia="Times New Roman"/>
                <w:sz w:val="20"/>
                <w:szCs w:val="20"/>
              </w:rPr>
              <w:t xml:space="preserve">3. Максимальное количество этажей – 2. Максимальная высота зданий, строений, сооружений – 14 м.  </w:t>
            </w:r>
          </w:p>
          <w:p w:rsidR="00CF147E" w:rsidRPr="005973C0" w:rsidRDefault="00CF147E" w:rsidP="00CF147E">
            <w:pPr>
              <w:overflowPunct w:val="0"/>
              <w:autoSpaceDE w:val="0"/>
              <w:autoSpaceDN w:val="0"/>
              <w:adjustRightInd w:val="0"/>
              <w:jc w:val="both"/>
              <w:rPr>
                <w:rFonts w:eastAsia="Times New Roman"/>
                <w:sz w:val="20"/>
                <w:szCs w:val="20"/>
              </w:rPr>
            </w:pPr>
            <w:r w:rsidRPr="005973C0">
              <w:rPr>
                <w:rFonts w:eastAsia="Times New Roman"/>
                <w:sz w:val="20"/>
                <w:szCs w:val="20"/>
              </w:rPr>
              <w:t>4. Максимальный процент застройки не устанавливается.</w:t>
            </w:r>
          </w:p>
          <w:p w:rsidR="00CF147E" w:rsidRPr="005973C0" w:rsidRDefault="00CF147E" w:rsidP="00CF147E">
            <w:pPr>
              <w:tabs>
                <w:tab w:val="left" w:pos="2300"/>
              </w:tabs>
              <w:overflowPunct w:val="0"/>
              <w:autoSpaceDE w:val="0"/>
              <w:autoSpaceDN w:val="0"/>
              <w:adjustRightInd w:val="0"/>
              <w:rPr>
                <w:rFonts w:eastAsia="Times New Roman"/>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CF147E" w:rsidRPr="005973C0" w:rsidRDefault="00CF147E" w:rsidP="00CF147E">
            <w:pPr>
              <w:tabs>
                <w:tab w:val="left" w:pos="2300"/>
              </w:tabs>
              <w:rPr>
                <w:rFonts w:eastAsia="Times New Roman"/>
                <w:sz w:val="20"/>
                <w:szCs w:val="20"/>
              </w:rPr>
            </w:pPr>
            <w:r w:rsidRPr="005973C0">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rFonts w:eastAsia="Times New Roman"/>
                <w:sz w:val="20"/>
                <w:szCs w:val="20"/>
              </w:rPr>
              <w:t>32-37</w:t>
            </w:r>
            <w:r w:rsidRPr="005973C0">
              <w:rPr>
                <w:rFonts w:eastAsia="Times New Roman"/>
                <w:sz w:val="20"/>
                <w:szCs w:val="20"/>
              </w:rPr>
              <w:t xml:space="preserve"> настоящих Правил.</w:t>
            </w:r>
          </w:p>
          <w:p w:rsidR="00CF147E" w:rsidRPr="005973C0" w:rsidRDefault="00CF147E" w:rsidP="00CF147E">
            <w:pPr>
              <w:widowControl w:val="0"/>
              <w:tabs>
                <w:tab w:val="left" w:pos="2300"/>
              </w:tabs>
              <w:autoSpaceDE w:val="0"/>
              <w:autoSpaceDN w:val="0"/>
              <w:adjustRightInd w:val="0"/>
              <w:jc w:val="center"/>
              <w:rPr>
                <w:rFonts w:eastAsia="Times New Roman"/>
                <w:sz w:val="20"/>
                <w:szCs w:val="20"/>
              </w:rPr>
            </w:pPr>
          </w:p>
        </w:tc>
      </w:tr>
      <w:tr w:rsidR="00CF147E" w:rsidRPr="005973C0" w:rsidTr="00CF147E">
        <w:tc>
          <w:tcPr>
            <w:tcW w:w="2518"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Ведение огородничества 13.1.</w:t>
            </w:r>
          </w:p>
        </w:tc>
        <w:tc>
          <w:tcPr>
            <w:tcW w:w="3029"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Осуществление  отдыха</w:t>
            </w:r>
            <w:proofErr w:type="gramEnd"/>
            <w:r w:rsidRPr="005973C0">
              <w:rPr>
                <w:rFonts w:eastAsia="Times New Roman"/>
                <w:sz w:val="20"/>
                <w:szCs w:val="20"/>
              </w:rPr>
              <w:t xml:space="preserve">  и</w:t>
            </w:r>
          </w:p>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w:t>
            </w:r>
            <w:proofErr w:type="gramStart"/>
            <w:r w:rsidRPr="005973C0">
              <w:rPr>
                <w:rFonts w:eastAsia="Times New Roman"/>
                <w:sz w:val="20"/>
                <w:szCs w:val="20"/>
              </w:rPr>
              <w:t>или)  выращивания</w:t>
            </w:r>
            <w:proofErr w:type="gramEnd"/>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гражданами  для</w:t>
            </w:r>
            <w:proofErr w:type="gramEnd"/>
            <w:r w:rsidRPr="005973C0">
              <w:rPr>
                <w:rFonts w:eastAsia="Times New Roman"/>
                <w:sz w:val="20"/>
                <w:szCs w:val="20"/>
              </w:rPr>
              <w:t xml:space="preserve">  собственных</w:t>
            </w:r>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нужд  сельскохозяйственных</w:t>
            </w:r>
            <w:proofErr w:type="gramEnd"/>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культур;  размещение</w:t>
            </w:r>
            <w:proofErr w:type="gramEnd"/>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хозяйственных  построек</w:t>
            </w:r>
            <w:proofErr w:type="gramEnd"/>
            <w:r w:rsidRPr="005973C0">
              <w:rPr>
                <w:rFonts w:eastAsia="Times New Roman"/>
                <w:sz w:val="20"/>
                <w:szCs w:val="20"/>
              </w:rPr>
              <w:t>,  не</w:t>
            </w:r>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являющихся  объектами</w:t>
            </w:r>
            <w:proofErr w:type="gramEnd"/>
          </w:p>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недвижимости,</w:t>
            </w:r>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предназначенных  для</w:t>
            </w:r>
            <w:proofErr w:type="gramEnd"/>
          </w:p>
          <w:p w:rsidR="00CF147E" w:rsidRPr="005973C0" w:rsidRDefault="00CF147E" w:rsidP="00CF147E">
            <w:pPr>
              <w:tabs>
                <w:tab w:val="left" w:pos="2300"/>
              </w:tabs>
              <w:textAlignment w:val="baseline"/>
              <w:rPr>
                <w:rFonts w:eastAsia="Times New Roman"/>
                <w:sz w:val="20"/>
                <w:szCs w:val="20"/>
              </w:rPr>
            </w:pPr>
            <w:proofErr w:type="gramStart"/>
            <w:r w:rsidRPr="005973C0">
              <w:rPr>
                <w:rFonts w:eastAsia="Times New Roman"/>
                <w:sz w:val="20"/>
                <w:szCs w:val="20"/>
              </w:rPr>
              <w:t>хранения  инвентаря</w:t>
            </w:r>
            <w:proofErr w:type="gramEnd"/>
            <w:r w:rsidRPr="005973C0">
              <w:rPr>
                <w:rFonts w:eastAsia="Times New Roman"/>
                <w:sz w:val="20"/>
                <w:szCs w:val="20"/>
              </w:rPr>
              <w:t xml:space="preserve">  и  урожая</w:t>
            </w:r>
          </w:p>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сельскохозяйственных</w:t>
            </w:r>
          </w:p>
          <w:p w:rsidR="00CF147E" w:rsidRPr="005973C0" w:rsidRDefault="00CF147E" w:rsidP="00CF147E">
            <w:pPr>
              <w:tabs>
                <w:tab w:val="left" w:pos="2300"/>
              </w:tabs>
              <w:textAlignment w:val="baseline"/>
              <w:rPr>
                <w:rFonts w:eastAsia="Times New Roman"/>
                <w:sz w:val="20"/>
                <w:szCs w:val="20"/>
              </w:rPr>
            </w:pPr>
            <w:r w:rsidRPr="005973C0">
              <w:rPr>
                <w:rFonts w:eastAsia="Times New Roman"/>
                <w:sz w:val="20"/>
                <w:szCs w:val="20"/>
              </w:rPr>
              <w:t>культур</w:t>
            </w:r>
          </w:p>
        </w:tc>
        <w:tc>
          <w:tcPr>
            <w:tcW w:w="2675"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tabs>
                <w:tab w:val="left" w:pos="142"/>
                <w:tab w:val="left" w:pos="2300"/>
              </w:tabs>
              <w:overflowPunct w:val="0"/>
              <w:autoSpaceDE w:val="0"/>
              <w:autoSpaceDN w:val="0"/>
              <w:adjustRightInd w:val="0"/>
              <w:rPr>
                <w:rFonts w:eastAsia="Calibri"/>
                <w:b/>
                <w:sz w:val="20"/>
                <w:szCs w:val="20"/>
                <w:shd w:val="clear" w:color="auto" w:fill="00FF00"/>
              </w:rPr>
            </w:pPr>
            <w:r w:rsidRPr="005973C0">
              <w:rPr>
                <w:rFonts w:eastAsia="Times New Roman"/>
                <w:sz w:val="20"/>
                <w:szCs w:val="20"/>
              </w:rPr>
              <w:t>Подсобные сооружения</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rPr>
                <w:rFonts w:eastAsia="Times New Roman"/>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CF147E" w:rsidRPr="005973C0" w:rsidRDefault="00CF147E" w:rsidP="00CF147E">
            <w:pPr>
              <w:tabs>
                <w:tab w:val="left" w:pos="2300"/>
              </w:tabs>
              <w:rPr>
                <w:rFonts w:eastAsia="Times New Roman"/>
                <w:sz w:val="20"/>
                <w:szCs w:val="20"/>
              </w:rPr>
            </w:pPr>
            <w:r w:rsidRPr="005973C0">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rFonts w:eastAsia="Times New Roman"/>
                <w:sz w:val="20"/>
                <w:szCs w:val="20"/>
              </w:rPr>
              <w:t>32-37</w:t>
            </w:r>
            <w:r w:rsidRPr="005973C0">
              <w:rPr>
                <w:rFonts w:eastAsia="Times New Roman"/>
                <w:sz w:val="20"/>
                <w:szCs w:val="20"/>
              </w:rPr>
              <w:t xml:space="preserve"> настоящих Правил.</w:t>
            </w:r>
          </w:p>
          <w:p w:rsidR="00CF147E" w:rsidRPr="005973C0" w:rsidRDefault="00CF147E" w:rsidP="00CF147E">
            <w:pPr>
              <w:widowControl w:val="0"/>
              <w:tabs>
                <w:tab w:val="left" w:pos="2300"/>
              </w:tabs>
              <w:autoSpaceDE w:val="0"/>
              <w:autoSpaceDN w:val="0"/>
              <w:adjustRightInd w:val="0"/>
              <w:jc w:val="center"/>
              <w:rPr>
                <w:rFonts w:eastAsia="Times New Roman"/>
                <w:sz w:val="20"/>
                <w:szCs w:val="20"/>
              </w:rPr>
            </w:pPr>
          </w:p>
        </w:tc>
      </w:tr>
      <w:tr w:rsidR="00CF147E" w:rsidRPr="005973C0" w:rsidTr="00CF147E">
        <w:tc>
          <w:tcPr>
            <w:tcW w:w="2518" w:type="dxa"/>
            <w:hideMark/>
          </w:tcPr>
          <w:p w:rsidR="00CF147E" w:rsidRPr="00406F5D" w:rsidRDefault="00CF147E" w:rsidP="00CF147E">
            <w:pPr>
              <w:tabs>
                <w:tab w:val="left" w:pos="142"/>
              </w:tabs>
              <w:rPr>
                <w:sz w:val="20"/>
                <w:szCs w:val="20"/>
              </w:rPr>
            </w:pPr>
            <w:r w:rsidRPr="00406F5D">
              <w:rPr>
                <w:sz w:val="20"/>
                <w:szCs w:val="20"/>
              </w:rPr>
              <w:t>Земельные участки (территории) общего пользования 12.0</w:t>
            </w:r>
          </w:p>
        </w:tc>
        <w:tc>
          <w:tcPr>
            <w:tcW w:w="3029" w:type="dxa"/>
            <w:hideMark/>
          </w:tcPr>
          <w:p w:rsidR="00CF147E" w:rsidRPr="00406F5D" w:rsidRDefault="00CF147E" w:rsidP="00CF147E">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75" w:type="dxa"/>
            <w:tcBorders>
              <w:top w:val="single" w:sz="12" w:space="0" w:color="auto"/>
              <w:left w:val="single" w:sz="12" w:space="0" w:color="auto"/>
              <w:bottom w:val="single" w:sz="12" w:space="0" w:color="auto"/>
              <w:right w:val="single" w:sz="12" w:space="0" w:color="auto"/>
            </w:tcBorders>
            <w:hideMark/>
          </w:tcPr>
          <w:p w:rsidR="00CF147E" w:rsidRPr="00016F35" w:rsidRDefault="00CF147E" w:rsidP="00CF147E">
            <w:pPr>
              <w:tabs>
                <w:tab w:val="left" w:pos="142"/>
              </w:tabs>
              <w:overflowPunct w:val="0"/>
              <w:autoSpaceDE w:val="0"/>
              <w:autoSpaceDN w:val="0"/>
              <w:adjustRightInd w:val="0"/>
              <w:rPr>
                <w:sz w:val="20"/>
                <w:szCs w:val="20"/>
              </w:rPr>
            </w:pPr>
            <w:r w:rsidRPr="00016F35">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tcBorders>
              <w:top w:val="single" w:sz="12" w:space="0" w:color="auto"/>
              <w:left w:val="single" w:sz="12" w:space="0" w:color="auto"/>
              <w:bottom w:val="single" w:sz="12" w:space="0" w:color="auto"/>
              <w:right w:val="single" w:sz="12" w:space="0" w:color="auto"/>
            </w:tcBorders>
            <w:hideMark/>
          </w:tcPr>
          <w:p w:rsidR="00CF147E" w:rsidRPr="00016F35" w:rsidRDefault="00CF147E" w:rsidP="00CF147E">
            <w:pPr>
              <w:tabs>
                <w:tab w:val="left" w:pos="142"/>
              </w:tabs>
              <w:overflowPunct w:val="0"/>
              <w:autoSpaceDE w:val="0"/>
              <w:autoSpaceDN w:val="0"/>
              <w:adjustRightInd w:val="0"/>
              <w:ind w:left="-74"/>
              <w:rPr>
                <w:sz w:val="20"/>
                <w:szCs w:val="20"/>
              </w:rPr>
            </w:pPr>
            <w:r w:rsidRPr="00016F35">
              <w:rPr>
                <w:sz w:val="20"/>
                <w:szCs w:val="20"/>
              </w:rPr>
              <w:t>1. Предельные размеры земельных участков не устанавливаются.</w:t>
            </w:r>
          </w:p>
          <w:p w:rsidR="00CF147E" w:rsidRPr="00016F35" w:rsidRDefault="00CF147E" w:rsidP="00CF147E">
            <w:pPr>
              <w:tabs>
                <w:tab w:val="left" w:pos="142"/>
              </w:tabs>
              <w:overflowPunct w:val="0"/>
              <w:autoSpaceDE w:val="0"/>
              <w:autoSpaceDN w:val="0"/>
              <w:adjustRightInd w:val="0"/>
              <w:ind w:left="-74"/>
              <w:rPr>
                <w:sz w:val="20"/>
                <w:szCs w:val="20"/>
              </w:rPr>
            </w:pPr>
            <w:r w:rsidRPr="00016F35">
              <w:rPr>
                <w:sz w:val="20"/>
                <w:szCs w:val="20"/>
              </w:rPr>
              <w:t>2. Минимальный отступ от границ земельного участка не устанавливается.</w:t>
            </w:r>
          </w:p>
          <w:p w:rsidR="00CF147E" w:rsidRPr="00016F35" w:rsidRDefault="00CF147E" w:rsidP="00CF147E">
            <w:pPr>
              <w:tabs>
                <w:tab w:val="left" w:pos="142"/>
              </w:tabs>
              <w:overflowPunct w:val="0"/>
              <w:autoSpaceDE w:val="0"/>
              <w:autoSpaceDN w:val="0"/>
              <w:adjustRightInd w:val="0"/>
              <w:ind w:left="-74"/>
              <w:rPr>
                <w:sz w:val="20"/>
                <w:szCs w:val="20"/>
              </w:rPr>
            </w:pPr>
            <w:r w:rsidRPr="00016F35">
              <w:rPr>
                <w:sz w:val="20"/>
                <w:szCs w:val="20"/>
              </w:rPr>
              <w:t>3. Предельное количество этажей, предельная высота зданий, строений, сооружений не устанавливается.</w:t>
            </w:r>
          </w:p>
          <w:p w:rsidR="00CF147E" w:rsidRPr="00016F35" w:rsidRDefault="00CF147E" w:rsidP="00CF147E">
            <w:pPr>
              <w:tabs>
                <w:tab w:val="left" w:pos="142"/>
              </w:tabs>
              <w:overflowPunct w:val="0"/>
              <w:autoSpaceDE w:val="0"/>
              <w:autoSpaceDN w:val="0"/>
              <w:adjustRightInd w:val="0"/>
              <w:rPr>
                <w:sz w:val="20"/>
                <w:szCs w:val="20"/>
              </w:rPr>
            </w:pPr>
            <w:r w:rsidRPr="00016F35">
              <w:rPr>
                <w:sz w:val="20"/>
                <w:szCs w:val="20"/>
              </w:rPr>
              <w:t>4. Максимальный процент застройки не устанавливается.</w:t>
            </w:r>
          </w:p>
          <w:p w:rsidR="00CF147E" w:rsidRPr="00016F35" w:rsidRDefault="00CF147E" w:rsidP="00CF147E">
            <w:pPr>
              <w:tabs>
                <w:tab w:val="left" w:pos="142"/>
              </w:tabs>
              <w:overflowPunct w:val="0"/>
              <w:autoSpaceDE w:val="0"/>
              <w:autoSpaceDN w:val="0"/>
              <w:adjustRightInd w:val="0"/>
              <w:rPr>
                <w:sz w:val="20"/>
                <w:szCs w:val="20"/>
              </w:rPr>
            </w:pPr>
          </w:p>
          <w:p w:rsidR="00CF147E" w:rsidRPr="00016F35" w:rsidRDefault="00CF147E" w:rsidP="00CF147E">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CF147E" w:rsidRPr="00016F35" w:rsidRDefault="00CF147E" w:rsidP="00CF147E">
            <w:pPr>
              <w:rPr>
                <w:sz w:val="20"/>
                <w:szCs w:val="20"/>
              </w:rPr>
            </w:pPr>
            <w:r w:rsidRPr="00016F35">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016F35">
              <w:rPr>
                <w:sz w:val="20"/>
                <w:szCs w:val="20"/>
              </w:rPr>
              <w:t xml:space="preserve"> настоящих Правил.</w:t>
            </w:r>
          </w:p>
          <w:p w:rsidR="00CF147E" w:rsidRPr="00016F35" w:rsidRDefault="00CF147E" w:rsidP="00CF147E">
            <w:pPr>
              <w:autoSpaceDE w:val="0"/>
              <w:autoSpaceDN w:val="0"/>
              <w:adjustRightInd w:val="0"/>
              <w:rPr>
                <w:sz w:val="20"/>
                <w:szCs w:val="20"/>
              </w:rPr>
            </w:pPr>
          </w:p>
        </w:tc>
      </w:tr>
      <w:tr w:rsidR="00CF147E" w:rsidRPr="005973C0" w:rsidTr="00CF147E">
        <w:tc>
          <w:tcPr>
            <w:tcW w:w="2518" w:type="dxa"/>
            <w:hideMark/>
          </w:tcPr>
          <w:p w:rsidR="00CF147E" w:rsidRPr="00406F5D" w:rsidRDefault="00CF147E" w:rsidP="00CF147E">
            <w:pPr>
              <w:autoSpaceDE w:val="0"/>
              <w:autoSpaceDN w:val="0"/>
              <w:adjustRightInd w:val="0"/>
              <w:rPr>
                <w:bCs/>
                <w:sz w:val="20"/>
                <w:szCs w:val="20"/>
              </w:rPr>
            </w:pPr>
            <w:r w:rsidRPr="00406F5D">
              <w:rPr>
                <w:bCs/>
                <w:sz w:val="20"/>
                <w:szCs w:val="20"/>
              </w:rPr>
              <w:t>Предоставление коммунальных услуг 3.1.1</w:t>
            </w:r>
          </w:p>
          <w:p w:rsidR="00CF147E" w:rsidRPr="00406F5D" w:rsidRDefault="00CF147E" w:rsidP="00CF147E">
            <w:pPr>
              <w:widowControl w:val="0"/>
              <w:autoSpaceDE w:val="0"/>
              <w:autoSpaceDN w:val="0"/>
              <w:adjustRightInd w:val="0"/>
              <w:jc w:val="both"/>
              <w:rPr>
                <w:sz w:val="20"/>
                <w:szCs w:val="20"/>
              </w:rPr>
            </w:pPr>
          </w:p>
        </w:tc>
        <w:tc>
          <w:tcPr>
            <w:tcW w:w="3029" w:type="dxa"/>
            <w:hideMark/>
          </w:tcPr>
          <w:p w:rsidR="00CF147E" w:rsidRPr="00406F5D" w:rsidRDefault="00CF147E" w:rsidP="00CF147E">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75" w:type="dxa"/>
            <w:tcBorders>
              <w:top w:val="single" w:sz="12" w:space="0" w:color="auto"/>
              <w:left w:val="single" w:sz="12" w:space="0" w:color="auto"/>
              <w:bottom w:val="single" w:sz="12" w:space="0" w:color="auto"/>
              <w:right w:val="single" w:sz="12" w:space="0" w:color="auto"/>
            </w:tcBorders>
            <w:hideMark/>
          </w:tcPr>
          <w:p w:rsidR="00CF147E" w:rsidRPr="004329BD" w:rsidRDefault="00CF147E" w:rsidP="00CF147E">
            <w:pPr>
              <w:rPr>
                <w:sz w:val="20"/>
                <w:szCs w:val="20"/>
              </w:rPr>
            </w:pPr>
            <w:r w:rsidRPr="004329B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hideMark/>
          </w:tcPr>
          <w:p w:rsidR="00CF147E" w:rsidRPr="004329BD" w:rsidRDefault="00CF147E" w:rsidP="00CF147E">
            <w:pPr>
              <w:rPr>
                <w:sz w:val="20"/>
                <w:szCs w:val="20"/>
              </w:rPr>
            </w:pPr>
            <w:r w:rsidRPr="004329BD">
              <w:rPr>
                <w:sz w:val="20"/>
                <w:szCs w:val="20"/>
              </w:rPr>
              <w:t>1.Предельные размеры земельных участков не устанавливаются.</w:t>
            </w:r>
          </w:p>
          <w:p w:rsidR="00CF147E" w:rsidRPr="004329BD" w:rsidRDefault="00CF147E" w:rsidP="00CF147E">
            <w:pPr>
              <w:rPr>
                <w:sz w:val="20"/>
                <w:szCs w:val="20"/>
              </w:rPr>
            </w:pPr>
            <w:r w:rsidRPr="004329BD">
              <w:rPr>
                <w:sz w:val="20"/>
                <w:szCs w:val="20"/>
              </w:rPr>
              <w:t>2.Минимальный отступ от границ земельного участка не устанавливается.</w:t>
            </w:r>
          </w:p>
          <w:p w:rsidR="00CF147E" w:rsidRPr="004329BD" w:rsidRDefault="00CF147E" w:rsidP="00CF147E">
            <w:pPr>
              <w:rPr>
                <w:sz w:val="20"/>
                <w:szCs w:val="20"/>
              </w:rPr>
            </w:pPr>
            <w:r w:rsidRPr="004329BD">
              <w:rPr>
                <w:sz w:val="20"/>
                <w:szCs w:val="20"/>
              </w:rPr>
              <w:t>3.Максимальное количество этажей- 1.</w:t>
            </w:r>
          </w:p>
          <w:p w:rsidR="00CF147E" w:rsidRPr="004329BD" w:rsidRDefault="00CF147E" w:rsidP="00CF147E">
            <w:pPr>
              <w:rPr>
                <w:sz w:val="20"/>
                <w:szCs w:val="20"/>
              </w:rPr>
            </w:pPr>
            <w:r w:rsidRPr="004329BD">
              <w:rPr>
                <w:sz w:val="20"/>
                <w:szCs w:val="20"/>
              </w:rPr>
              <w:t>4.Максимальный процент застройки не устанавливается.</w:t>
            </w:r>
          </w:p>
        </w:tc>
        <w:tc>
          <w:tcPr>
            <w:tcW w:w="2977" w:type="dxa"/>
            <w:tcBorders>
              <w:top w:val="single" w:sz="12" w:space="0" w:color="auto"/>
              <w:left w:val="single" w:sz="12" w:space="0" w:color="auto"/>
              <w:bottom w:val="single" w:sz="12" w:space="0" w:color="auto"/>
              <w:right w:val="single" w:sz="12" w:space="0" w:color="auto"/>
            </w:tcBorders>
          </w:tcPr>
          <w:p w:rsidR="00EA4539" w:rsidRPr="00406F5D" w:rsidRDefault="00EA4539" w:rsidP="00EA4539">
            <w:pPr>
              <w:rPr>
                <w:sz w:val="20"/>
                <w:szCs w:val="20"/>
              </w:rPr>
            </w:pPr>
            <w:r w:rsidRPr="00406F5D">
              <w:rPr>
                <w:sz w:val="20"/>
                <w:szCs w:val="20"/>
              </w:rPr>
              <w:t>Строительство осуществлять в соответствии с СП 42.13330.2016, со строительными нормами и прави</w:t>
            </w:r>
            <w:r>
              <w:rPr>
                <w:sz w:val="20"/>
                <w:szCs w:val="20"/>
              </w:rPr>
              <w:t>лами, техническими регламентами</w:t>
            </w:r>
            <w:r w:rsidRPr="00406F5D">
              <w:rPr>
                <w:sz w:val="20"/>
                <w:szCs w:val="20"/>
              </w:rPr>
              <w:t>.</w:t>
            </w:r>
          </w:p>
          <w:p w:rsidR="00CF147E" w:rsidRPr="004329BD" w:rsidRDefault="00EA4539" w:rsidP="00EA4539">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CF147E" w:rsidRPr="00CF147E" w:rsidRDefault="00CF147E" w:rsidP="00CF147E"/>
    <w:p w:rsidR="00CF147E" w:rsidRPr="00CF147E" w:rsidRDefault="00CF147E" w:rsidP="00CF147E">
      <w:pPr>
        <w:widowControl w:val="0"/>
        <w:autoSpaceDE w:val="0"/>
        <w:autoSpaceDN w:val="0"/>
        <w:adjustRightInd w:val="0"/>
        <w:ind w:right="301"/>
        <w:jc w:val="both"/>
        <w:rPr>
          <w:rFonts w:eastAsia="Times New Roman"/>
          <w:sz w:val="24"/>
          <w:szCs w:val="24"/>
        </w:rPr>
      </w:pPr>
      <w:r w:rsidRPr="00CF147E">
        <w:rPr>
          <w:rFonts w:eastAsia="Times New Roman"/>
          <w:sz w:val="24"/>
          <w:szCs w:val="24"/>
        </w:rPr>
        <w:t>2.ВСПОМОГАТЕЛЬНЫЕ ВИДЫ И ПАРАМЕТРЫ РАЗРЕШЁННОГО ИСПОЛЬЗОВАНИЯ ЗЕМЕЛЬНЫХ УЧАСТКОВ И ОБЪЕКТОВ КАПИТАЛЬНОГО СТРОИТЕЛЬСТВА:</w:t>
      </w:r>
    </w:p>
    <w:p w:rsidR="00CF147E" w:rsidRPr="00CF147E" w:rsidRDefault="00CF147E" w:rsidP="00CF147E">
      <w:pPr>
        <w:widowControl w:val="0"/>
        <w:autoSpaceDE w:val="0"/>
        <w:autoSpaceDN w:val="0"/>
        <w:adjustRightInd w:val="0"/>
        <w:ind w:right="301"/>
        <w:jc w:val="both"/>
        <w:rPr>
          <w:rFonts w:eastAsia="Times New Roman"/>
          <w:sz w:val="24"/>
          <w:szCs w:val="24"/>
        </w:rPr>
      </w:pPr>
    </w:p>
    <w:tbl>
      <w:tblPr>
        <w:tblW w:w="15309"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939"/>
        <w:gridCol w:w="2668"/>
        <w:gridCol w:w="3995"/>
        <w:gridCol w:w="3092"/>
      </w:tblGrid>
      <w:tr w:rsidR="00CF147E" w:rsidRPr="005973C0" w:rsidTr="00CF147E">
        <w:trPr>
          <w:trHeight w:val="1640"/>
          <w:tblHeader/>
        </w:trPr>
        <w:tc>
          <w:tcPr>
            <w:tcW w:w="2615" w:type="dxa"/>
            <w:vAlign w:val="center"/>
            <w:hideMark/>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ВИДЫ ИСПОЛЬЗОВАНИЯ</w:t>
            </w:r>
          </w:p>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ЗЕМЕЛЬНОГО УЧАСТКА</w:t>
            </w:r>
          </w:p>
        </w:tc>
        <w:tc>
          <w:tcPr>
            <w:tcW w:w="2939" w:type="dxa"/>
            <w:vAlign w:val="center"/>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ОПИСАНИЕ ВИДА РАЗРЕШЕННОГО ИСПОЛЬЗОВАНИЯ ЗЕМЕЛЬНОГО УЧАСТКА</w:t>
            </w:r>
          </w:p>
        </w:tc>
        <w:tc>
          <w:tcPr>
            <w:tcW w:w="2668" w:type="dxa"/>
            <w:vAlign w:val="center"/>
          </w:tcPr>
          <w:p w:rsidR="00CF147E" w:rsidRPr="00406F5D" w:rsidRDefault="00CF147E" w:rsidP="00CF147E">
            <w:pPr>
              <w:tabs>
                <w:tab w:val="left" w:pos="2235"/>
              </w:tabs>
              <w:autoSpaceDE w:val="0"/>
              <w:autoSpaceDN w:val="0"/>
              <w:adjustRightInd w:val="0"/>
              <w:contextualSpacing/>
              <w:jc w:val="center"/>
              <w:rPr>
                <w:sz w:val="20"/>
                <w:szCs w:val="20"/>
              </w:rPr>
            </w:pPr>
            <w:r>
              <w:rPr>
                <w:sz w:val="20"/>
                <w:szCs w:val="20"/>
              </w:rPr>
              <w:t>ВИДЫ ОБЪЕКТОВ</w:t>
            </w:r>
          </w:p>
          <w:p w:rsidR="00CF147E" w:rsidRPr="00406F5D" w:rsidRDefault="00CF147E" w:rsidP="00CF147E">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CF147E" w:rsidRPr="00406F5D" w:rsidRDefault="00CF147E" w:rsidP="00CF147E">
            <w:pPr>
              <w:tabs>
                <w:tab w:val="left" w:pos="2235"/>
              </w:tabs>
              <w:autoSpaceDE w:val="0"/>
              <w:autoSpaceDN w:val="0"/>
              <w:adjustRightInd w:val="0"/>
              <w:contextualSpacing/>
              <w:jc w:val="center"/>
              <w:rPr>
                <w:sz w:val="20"/>
                <w:szCs w:val="20"/>
              </w:rPr>
            </w:pPr>
            <w:r w:rsidRPr="00406F5D">
              <w:rPr>
                <w:sz w:val="20"/>
                <w:szCs w:val="20"/>
              </w:rPr>
              <w:t>ОБЪЕКТОВ</w:t>
            </w:r>
          </w:p>
        </w:tc>
        <w:tc>
          <w:tcPr>
            <w:tcW w:w="3995" w:type="dxa"/>
            <w:shd w:val="clear" w:color="auto" w:fill="auto"/>
            <w:vAlign w:val="center"/>
            <w:hideMark/>
          </w:tcPr>
          <w:p w:rsidR="00CF147E" w:rsidRPr="00406F5D" w:rsidRDefault="00CF147E" w:rsidP="00CF147E">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92" w:type="dxa"/>
            <w:vAlign w:val="center"/>
            <w:hideMark/>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ОСОБЫЕ УСЛОВИЯ РЕАЛИЗАЦИИ РЕГЛАМЕНТА</w:t>
            </w:r>
          </w:p>
        </w:tc>
      </w:tr>
      <w:tr w:rsidR="00CF147E" w:rsidRPr="005973C0" w:rsidTr="00CF147E">
        <w:trPr>
          <w:tblHeader/>
        </w:trPr>
        <w:tc>
          <w:tcPr>
            <w:tcW w:w="2615" w:type="dxa"/>
            <w:hideMark/>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1</w:t>
            </w:r>
          </w:p>
        </w:tc>
        <w:tc>
          <w:tcPr>
            <w:tcW w:w="2939" w:type="dxa"/>
            <w:hideMark/>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2</w:t>
            </w:r>
          </w:p>
        </w:tc>
        <w:tc>
          <w:tcPr>
            <w:tcW w:w="2668" w:type="dxa"/>
            <w:hideMark/>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3</w:t>
            </w:r>
          </w:p>
        </w:tc>
        <w:tc>
          <w:tcPr>
            <w:tcW w:w="3995" w:type="dxa"/>
            <w:hideMark/>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4</w:t>
            </w:r>
          </w:p>
        </w:tc>
        <w:tc>
          <w:tcPr>
            <w:tcW w:w="3092" w:type="dxa"/>
            <w:hideMark/>
          </w:tcPr>
          <w:p w:rsidR="00CF147E" w:rsidRPr="005973C0" w:rsidRDefault="00CF147E" w:rsidP="00CF147E">
            <w:pPr>
              <w:widowControl w:val="0"/>
              <w:autoSpaceDE w:val="0"/>
              <w:autoSpaceDN w:val="0"/>
              <w:adjustRightInd w:val="0"/>
              <w:ind w:right="284"/>
              <w:jc w:val="center"/>
              <w:rPr>
                <w:rFonts w:eastAsia="Times New Roman"/>
                <w:sz w:val="20"/>
                <w:szCs w:val="20"/>
              </w:rPr>
            </w:pPr>
            <w:r w:rsidRPr="005973C0">
              <w:rPr>
                <w:rFonts w:eastAsia="Times New Roman"/>
                <w:sz w:val="20"/>
                <w:szCs w:val="20"/>
              </w:rPr>
              <w:t>5</w:t>
            </w:r>
          </w:p>
        </w:tc>
      </w:tr>
      <w:tr w:rsidR="007C608A" w:rsidRPr="005973C0" w:rsidTr="00CF147E">
        <w:tc>
          <w:tcPr>
            <w:tcW w:w="2615" w:type="dxa"/>
            <w:hideMark/>
          </w:tcPr>
          <w:p w:rsidR="007C608A" w:rsidRPr="00406F5D" w:rsidRDefault="007C608A" w:rsidP="007C608A">
            <w:pPr>
              <w:autoSpaceDE w:val="0"/>
              <w:autoSpaceDN w:val="0"/>
              <w:adjustRightInd w:val="0"/>
              <w:jc w:val="both"/>
              <w:rPr>
                <w:sz w:val="20"/>
                <w:szCs w:val="20"/>
              </w:rPr>
            </w:pPr>
            <w:r w:rsidRPr="00406F5D">
              <w:rPr>
                <w:sz w:val="20"/>
                <w:szCs w:val="20"/>
              </w:rPr>
              <w:t>Служебные гаражи 4.9.</w:t>
            </w:r>
          </w:p>
          <w:p w:rsidR="007C608A" w:rsidRPr="00406F5D" w:rsidRDefault="007C608A" w:rsidP="007C608A">
            <w:pPr>
              <w:autoSpaceDE w:val="0"/>
              <w:autoSpaceDN w:val="0"/>
              <w:adjustRightInd w:val="0"/>
              <w:jc w:val="both"/>
              <w:rPr>
                <w:bCs/>
                <w:sz w:val="20"/>
                <w:szCs w:val="20"/>
              </w:rPr>
            </w:pPr>
          </w:p>
        </w:tc>
        <w:tc>
          <w:tcPr>
            <w:tcW w:w="2939" w:type="dxa"/>
            <w:hideMark/>
          </w:tcPr>
          <w:p w:rsidR="007C608A" w:rsidRPr="00406F5D" w:rsidRDefault="007C608A" w:rsidP="007C608A">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68" w:type="dxa"/>
            <w:hideMark/>
          </w:tcPr>
          <w:p w:rsidR="007C608A" w:rsidRPr="005973C0" w:rsidRDefault="007C608A" w:rsidP="007C608A">
            <w:pPr>
              <w:widowControl w:val="0"/>
              <w:tabs>
                <w:tab w:val="left" w:pos="142"/>
                <w:tab w:val="left" w:pos="284"/>
              </w:tabs>
              <w:autoSpaceDE w:val="0"/>
              <w:ind w:right="284"/>
              <w:rPr>
                <w:rFonts w:eastAsia="Times New Roman"/>
                <w:sz w:val="20"/>
                <w:szCs w:val="20"/>
              </w:rPr>
            </w:pPr>
            <w:r w:rsidRPr="005973C0">
              <w:rPr>
                <w:rFonts w:eastAsia="Times New Roman"/>
                <w:sz w:val="20"/>
                <w:szCs w:val="20"/>
              </w:rPr>
              <w:t>Стоянки автомобилей</w:t>
            </w:r>
          </w:p>
        </w:tc>
        <w:tc>
          <w:tcPr>
            <w:tcW w:w="3995" w:type="dxa"/>
            <w:vMerge w:val="restart"/>
          </w:tcPr>
          <w:p w:rsidR="007C608A" w:rsidRPr="005973C0" w:rsidRDefault="007C608A" w:rsidP="007C608A">
            <w:pPr>
              <w:widowControl w:val="0"/>
              <w:ind w:right="33"/>
              <w:rPr>
                <w:rFonts w:eastAsia="Times New Roman"/>
                <w:sz w:val="20"/>
                <w:szCs w:val="20"/>
              </w:rPr>
            </w:pPr>
            <w:r w:rsidRPr="005973C0">
              <w:rPr>
                <w:rFonts w:eastAsia="Times New Roman"/>
                <w:sz w:val="20"/>
                <w:szCs w:val="20"/>
              </w:rPr>
              <w:t>1. Предельные размеры земельных участков не устанавливаются.</w:t>
            </w:r>
          </w:p>
          <w:p w:rsidR="007C608A" w:rsidRPr="005973C0" w:rsidRDefault="007C608A" w:rsidP="007C608A">
            <w:pPr>
              <w:widowControl w:val="0"/>
              <w:ind w:right="33"/>
              <w:rPr>
                <w:rFonts w:eastAsia="Times New Roman"/>
                <w:sz w:val="20"/>
                <w:szCs w:val="20"/>
              </w:rPr>
            </w:pPr>
            <w:r w:rsidRPr="005973C0">
              <w:rPr>
                <w:rFonts w:eastAsia="Times New Roman"/>
                <w:sz w:val="20"/>
                <w:szCs w:val="20"/>
              </w:rPr>
              <w:t>2. Минимальный отступ от границ земельного участка не устанавливается.</w:t>
            </w:r>
          </w:p>
          <w:p w:rsidR="007C608A" w:rsidRPr="005973C0" w:rsidRDefault="007C608A" w:rsidP="007C608A">
            <w:pPr>
              <w:widowControl w:val="0"/>
              <w:tabs>
                <w:tab w:val="center" w:pos="4677"/>
                <w:tab w:val="right" w:pos="9355"/>
              </w:tabs>
              <w:rPr>
                <w:rFonts w:eastAsia="Times New Roman"/>
                <w:sz w:val="20"/>
                <w:szCs w:val="20"/>
              </w:rPr>
            </w:pPr>
            <w:r w:rsidRPr="005973C0">
              <w:rPr>
                <w:rFonts w:eastAsia="Times New Roman"/>
                <w:sz w:val="20"/>
                <w:szCs w:val="20"/>
              </w:rPr>
              <w:t>3. Предельное количество этажей или высота зданий, строений, сооружений не устанавливается.</w:t>
            </w:r>
          </w:p>
          <w:p w:rsidR="007C608A" w:rsidRPr="005973C0" w:rsidRDefault="007C608A" w:rsidP="007C608A">
            <w:pPr>
              <w:widowControl w:val="0"/>
              <w:ind w:right="33"/>
              <w:rPr>
                <w:rFonts w:eastAsia="Times New Roman"/>
                <w:sz w:val="20"/>
                <w:szCs w:val="20"/>
              </w:rPr>
            </w:pPr>
            <w:r w:rsidRPr="005973C0">
              <w:rPr>
                <w:rFonts w:eastAsia="Times New Roman"/>
                <w:sz w:val="20"/>
                <w:szCs w:val="20"/>
              </w:rPr>
              <w:t xml:space="preserve">4. Максимальный процент </w:t>
            </w:r>
            <w:proofErr w:type="gramStart"/>
            <w:r w:rsidRPr="005973C0">
              <w:rPr>
                <w:rFonts w:eastAsia="Times New Roman"/>
                <w:sz w:val="20"/>
                <w:szCs w:val="20"/>
              </w:rPr>
              <w:t>застройки  не</w:t>
            </w:r>
            <w:proofErr w:type="gramEnd"/>
            <w:r w:rsidRPr="005973C0">
              <w:rPr>
                <w:rFonts w:eastAsia="Times New Roman"/>
                <w:sz w:val="20"/>
                <w:szCs w:val="20"/>
              </w:rPr>
              <w:t xml:space="preserve"> устанавливается.</w:t>
            </w:r>
          </w:p>
          <w:p w:rsidR="007C608A" w:rsidRPr="005973C0" w:rsidRDefault="007C608A" w:rsidP="007C608A">
            <w:pPr>
              <w:widowControl w:val="0"/>
              <w:tabs>
                <w:tab w:val="left" w:pos="142"/>
                <w:tab w:val="left" w:pos="284"/>
              </w:tabs>
              <w:autoSpaceDE w:val="0"/>
              <w:autoSpaceDN w:val="0"/>
              <w:adjustRightInd w:val="0"/>
              <w:ind w:right="284"/>
              <w:rPr>
                <w:rFonts w:eastAsia="Times New Roman"/>
                <w:b/>
                <w:sz w:val="20"/>
                <w:szCs w:val="20"/>
              </w:rPr>
            </w:pPr>
          </w:p>
        </w:tc>
        <w:tc>
          <w:tcPr>
            <w:tcW w:w="3092" w:type="dxa"/>
            <w:vMerge w:val="restart"/>
          </w:tcPr>
          <w:p w:rsidR="007C608A" w:rsidRPr="005973C0" w:rsidRDefault="007C608A" w:rsidP="007C608A">
            <w:pPr>
              <w:ind w:right="284"/>
              <w:rPr>
                <w:rFonts w:eastAsia="Times New Roman"/>
                <w:sz w:val="20"/>
                <w:szCs w:val="20"/>
              </w:rPr>
            </w:pPr>
            <w:r w:rsidRPr="005973C0">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rFonts w:eastAsia="Times New Roman"/>
                <w:sz w:val="20"/>
                <w:szCs w:val="20"/>
              </w:rPr>
              <w:t>32-37</w:t>
            </w:r>
            <w:r w:rsidRPr="005973C0">
              <w:rPr>
                <w:rFonts w:eastAsia="Times New Roman"/>
                <w:sz w:val="20"/>
                <w:szCs w:val="20"/>
              </w:rPr>
              <w:t xml:space="preserve"> настоящих Правил.</w:t>
            </w:r>
          </w:p>
          <w:p w:rsidR="007C608A" w:rsidRPr="005973C0" w:rsidRDefault="007C608A" w:rsidP="007C608A">
            <w:pPr>
              <w:widowControl w:val="0"/>
              <w:autoSpaceDE w:val="0"/>
              <w:autoSpaceDN w:val="0"/>
              <w:adjustRightInd w:val="0"/>
              <w:ind w:right="284"/>
              <w:rPr>
                <w:rFonts w:eastAsia="Times New Roman"/>
                <w:sz w:val="20"/>
                <w:szCs w:val="20"/>
              </w:rPr>
            </w:pPr>
          </w:p>
        </w:tc>
      </w:tr>
      <w:tr w:rsidR="007C608A" w:rsidRPr="005973C0" w:rsidTr="00CF147E">
        <w:tc>
          <w:tcPr>
            <w:tcW w:w="2615" w:type="dxa"/>
          </w:tcPr>
          <w:p w:rsidR="007C608A" w:rsidRPr="00406F5D" w:rsidRDefault="007C608A" w:rsidP="007C608A">
            <w:pPr>
              <w:autoSpaceDE w:val="0"/>
              <w:autoSpaceDN w:val="0"/>
              <w:adjustRightInd w:val="0"/>
              <w:rPr>
                <w:bCs/>
                <w:sz w:val="20"/>
                <w:szCs w:val="20"/>
              </w:rPr>
            </w:pPr>
            <w:r w:rsidRPr="00406F5D">
              <w:rPr>
                <w:bCs/>
                <w:sz w:val="20"/>
                <w:szCs w:val="20"/>
              </w:rPr>
              <w:t>Предоставление коммунальных услуг 3.1.1</w:t>
            </w:r>
          </w:p>
          <w:p w:rsidR="007C608A" w:rsidRPr="00406F5D" w:rsidRDefault="007C608A" w:rsidP="007C608A">
            <w:pPr>
              <w:widowControl w:val="0"/>
              <w:autoSpaceDE w:val="0"/>
              <w:autoSpaceDN w:val="0"/>
              <w:adjustRightInd w:val="0"/>
              <w:jc w:val="both"/>
              <w:rPr>
                <w:sz w:val="20"/>
                <w:szCs w:val="20"/>
              </w:rPr>
            </w:pPr>
          </w:p>
        </w:tc>
        <w:tc>
          <w:tcPr>
            <w:tcW w:w="2939" w:type="dxa"/>
            <w:hideMark/>
          </w:tcPr>
          <w:p w:rsidR="007C608A" w:rsidRPr="00406F5D" w:rsidRDefault="007C608A" w:rsidP="007C608A">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68" w:type="dxa"/>
          </w:tcPr>
          <w:p w:rsidR="007C608A" w:rsidRPr="005973C0" w:rsidRDefault="007C608A" w:rsidP="007C608A">
            <w:pPr>
              <w:tabs>
                <w:tab w:val="left" w:pos="142"/>
                <w:tab w:val="left" w:pos="284"/>
              </w:tabs>
              <w:overflowPunct w:val="0"/>
              <w:autoSpaceDE w:val="0"/>
              <w:autoSpaceDN w:val="0"/>
              <w:adjustRightInd w:val="0"/>
              <w:ind w:right="284"/>
              <w:rPr>
                <w:rFonts w:eastAsia="Times New Roman"/>
                <w:bCs/>
                <w:sz w:val="20"/>
                <w:szCs w:val="20"/>
              </w:rPr>
            </w:pPr>
            <w:r w:rsidRPr="005973C0">
              <w:rPr>
                <w:rFonts w:eastAsia="Times New Roman"/>
                <w:bCs/>
                <w:sz w:val="20"/>
                <w:szCs w:val="20"/>
              </w:rPr>
              <w:t>Объекты инженерно-технического обеспечения, сооружения и коммуникации</w:t>
            </w:r>
          </w:p>
          <w:p w:rsidR="007C608A" w:rsidRPr="005973C0" w:rsidRDefault="007C608A" w:rsidP="007C608A">
            <w:pPr>
              <w:tabs>
                <w:tab w:val="left" w:pos="142"/>
                <w:tab w:val="left" w:pos="284"/>
              </w:tabs>
              <w:overflowPunct w:val="0"/>
              <w:autoSpaceDE w:val="0"/>
              <w:autoSpaceDN w:val="0"/>
              <w:adjustRightInd w:val="0"/>
              <w:ind w:right="284"/>
              <w:rPr>
                <w:rFonts w:eastAsia="Times New Roman"/>
                <w:bCs/>
                <w:sz w:val="20"/>
                <w:szCs w:val="20"/>
              </w:rPr>
            </w:pPr>
            <w:r w:rsidRPr="005973C0">
              <w:rPr>
                <w:rFonts w:eastAsia="Times New Roman"/>
                <w:sz w:val="20"/>
                <w:szCs w:val="20"/>
              </w:rPr>
              <w:t>Стоянки, гаражи и мастерские для обслуживания уборочной и аварийной техники</w:t>
            </w:r>
          </w:p>
          <w:p w:rsidR="007C608A" w:rsidRPr="005973C0" w:rsidRDefault="007C608A" w:rsidP="007C608A">
            <w:pPr>
              <w:tabs>
                <w:tab w:val="left" w:pos="142"/>
                <w:tab w:val="left" w:pos="284"/>
              </w:tabs>
              <w:overflowPunct w:val="0"/>
              <w:autoSpaceDE w:val="0"/>
              <w:autoSpaceDN w:val="0"/>
              <w:adjustRightInd w:val="0"/>
              <w:ind w:right="284"/>
              <w:rPr>
                <w:rFonts w:eastAsia="Times New Roman"/>
                <w:bCs/>
                <w:sz w:val="20"/>
                <w:szCs w:val="20"/>
              </w:rPr>
            </w:pPr>
          </w:p>
        </w:tc>
        <w:tc>
          <w:tcPr>
            <w:tcW w:w="3995" w:type="dxa"/>
            <w:vMerge/>
            <w:vAlign w:val="center"/>
            <w:hideMark/>
          </w:tcPr>
          <w:p w:rsidR="007C608A" w:rsidRPr="005973C0" w:rsidRDefault="007C608A" w:rsidP="007C608A">
            <w:pPr>
              <w:rPr>
                <w:rFonts w:eastAsia="Times New Roman"/>
                <w:b/>
                <w:sz w:val="20"/>
                <w:szCs w:val="20"/>
              </w:rPr>
            </w:pPr>
          </w:p>
        </w:tc>
        <w:tc>
          <w:tcPr>
            <w:tcW w:w="3092" w:type="dxa"/>
            <w:vMerge/>
            <w:vAlign w:val="center"/>
            <w:hideMark/>
          </w:tcPr>
          <w:p w:rsidR="007C608A" w:rsidRPr="005973C0" w:rsidRDefault="007C608A" w:rsidP="007C608A">
            <w:pPr>
              <w:rPr>
                <w:rFonts w:eastAsia="Times New Roman"/>
                <w:sz w:val="20"/>
                <w:szCs w:val="20"/>
              </w:rPr>
            </w:pPr>
          </w:p>
        </w:tc>
      </w:tr>
    </w:tbl>
    <w:p w:rsidR="00CF147E" w:rsidRDefault="00CF147E" w:rsidP="00CF147E">
      <w:pPr>
        <w:rPr>
          <w:rFonts w:eastAsia="Times New Roman"/>
        </w:rPr>
      </w:pPr>
    </w:p>
    <w:p w:rsidR="00CF147E" w:rsidRPr="00CF147E" w:rsidRDefault="00CF147E" w:rsidP="00CF147E">
      <w:pPr>
        <w:rPr>
          <w:rFonts w:eastAsia="Times New Roman"/>
        </w:rPr>
      </w:pPr>
      <w:r w:rsidRPr="00CF147E">
        <w:rPr>
          <w:rFonts w:eastAsia="Times New Roman"/>
        </w:rPr>
        <w:t>3.  УСЛОВНО РАЗРЕШЁННЫЕ ВИДЫ И ПАРАМЕТРЫ ИСПОЛЬЗОВАНИЯ ЗЕМЕЛЬНЫХ УЧАСТКОВ И ОБЪЕКТОВ КАПИТАЛЬНОГО СТРОИТЕЛЬСТВА:</w:t>
      </w:r>
    </w:p>
    <w:p w:rsidR="00CF147E" w:rsidRPr="00AC4F8E" w:rsidRDefault="00CF147E" w:rsidP="00AC4F8E"/>
    <w:tbl>
      <w:tblPr>
        <w:tblW w:w="15309"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71"/>
        <w:gridCol w:w="2976"/>
        <w:gridCol w:w="2676"/>
        <w:gridCol w:w="3987"/>
        <w:gridCol w:w="3099"/>
      </w:tblGrid>
      <w:tr w:rsidR="007C608A" w:rsidRPr="005973C0" w:rsidTr="000A709D">
        <w:trPr>
          <w:trHeight w:val="1210"/>
          <w:tblHeader/>
        </w:trPr>
        <w:tc>
          <w:tcPr>
            <w:tcW w:w="2571" w:type="dxa"/>
            <w:tcBorders>
              <w:top w:val="single" w:sz="12" w:space="0" w:color="auto"/>
              <w:left w:val="single" w:sz="12" w:space="0" w:color="auto"/>
              <w:right w:val="single" w:sz="12" w:space="0" w:color="auto"/>
            </w:tcBorders>
            <w:vAlign w:val="center"/>
            <w:hideMark/>
          </w:tcPr>
          <w:p w:rsidR="007C608A" w:rsidRPr="005973C0" w:rsidRDefault="007C608A" w:rsidP="007C608A">
            <w:pPr>
              <w:ind w:right="33"/>
              <w:jc w:val="center"/>
              <w:rPr>
                <w:rFonts w:eastAsia="Times New Roman"/>
                <w:sz w:val="20"/>
                <w:szCs w:val="20"/>
              </w:rPr>
            </w:pPr>
            <w:r w:rsidRPr="005973C0">
              <w:rPr>
                <w:rFonts w:eastAsia="Times New Roman"/>
                <w:sz w:val="20"/>
                <w:szCs w:val="20"/>
              </w:rPr>
              <w:t>ВИДЫ ИСПОЛЬЗОВАНИЯ</w:t>
            </w:r>
          </w:p>
          <w:p w:rsidR="007C608A" w:rsidRPr="005973C0" w:rsidRDefault="007C608A" w:rsidP="007C608A">
            <w:pPr>
              <w:ind w:right="33"/>
              <w:jc w:val="center"/>
              <w:rPr>
                <w:rFonts w:eastAsia="Times New Roman"/>
                <w:sz w:val="20"/>
                <w:szCs w:val="20"/>
              </w:rPr>
            </w:pPr>
            <w:r w:rsidRPr="005973C0">
              <w:rPr>
                <w:rFonts w:eastAsia="Times New Roman"/>
                <w:sz w:val="20"/>
                <w:szCs w:val="20"/>
              </w:rPr>
              <w:t>ЗЕМЕЛЬНОГО УЧАСТКА</w:t>
            </w:r>
          </w:p>
        </w:tc>
        <w:tc>
          <w:tcPr>
            <w:tcW w:w="2976" w:type="dxa"/>
            <w:tcBorders>
              <w:top w:val="single" w:sz="12" w:space="0" w:color="auto"/>
              <w:left w:val="single" w:sz="12" w:space="0" w:color="auto"/>
              <w:right w:val="single" w:sz="12" w:space="0" w:color="auto"/>
            </w:tcBorders>
            <w:vAlign w:val="center"/>
          </w:tcPr>
          <w:p w:rsidR="007C608A" w:rsidRPr="005973C0" w:rsidRDefault="007C608A" w:rsidP="007C608A">
            <w:pPr>
              <w:ind w:right="33"/>
              <w:jc w:val="center"/>
              <w:rPr>
                <w:rFonts w:eastAsia="Times New Roman"/>
                <w:sz w:val="20"/>
                <w:szCs w:val="20"/>
              </w:rPr>
            </w:pPr>
            <w:r w:rsidRPr="005973C0">
              <w:rPr>
                <w:rFonts w:eastAsia="Times New Roman"/>
                <w:sz w:val="20"/>
                <w:szCs w:val="20"/>
              </w:rPr>
              <w:t>ОПИСАНИЕ ВИДА РАЗРЕШЕННОГО ИСПОЛЬЗОВАНИЯ ЗЕМЕЛЬНОГО УЧАСТКА</w:t>
            </w:r>
          </w:p>
        </w:tc>
        <w:tc>
          <w:tcPr>
            <w:tcW w:w="2676" w:type="dxa"/>
            <w:vAlign w:val="center"/>
          </w:tcPr>
          <w:p w:rsidR="007C608A" w:rsidRPr="00406F5D" w:rsidRDefault="007C608A" w:rsidP="007C608A">
            <w:pPr>
              <w:tabs>
                <w:tab w:val="left" w:pos="2235"/>
              </w:tabs>
              <w:autoSpaceDE w:val="0"/>
              <w:autoSpaceDN w:val="0"/>
              <w:adjustRightInd w:val="0"/>
              <w:contextualSpacing/>
              <w:jc w:val="center"/>
              <w:rPr>
                <w:sz w:val="20"/>
                <w:szCs w:val="20"/>
              </w:rPr>
            </w:pPr>
            <w:r>
              <w:rPr>
                <w:sz w:val="20"/>
                <w:szCs w:val="20"/>
              </w:rPr>
              <w:t>ВИДЫ ОБЪЕКТОВ</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ОБЪЕКТОВ</w:t>
            </w:r>
          </w:p>
        </w:tc>
        <w:tc>
          <w:tcPr>
            <w:tcW w:w="3987" w:type="dxa"/>
            <w:shd w:val="clear" w:color="auto" w:fill="auto"/>
            <w:vAlign w:val="center"/>
            <w:hideMark/>
          </w:tcPr>
          <w:p w:rsidR="007C608A" w:rsidRPr="00406F5D" w:rsidRDefault="007C608A" w:rsidP="007C608A">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99" w:type="dxa"/>
            <w:tcBorders>
              <w:top w:val="single" w:sz="12" w:space="0" w:color="auto"/>
              <w:left w:val="single" w:sz="12" w:space="0" w:color="auto"/>
              <w:bottom w:val="single" w:sz="12" w:space="0" w:color="auto"/>
              <w:right w:val="single" w:sz="12" w:space="0" w:color="auto"/>
            </w:tcBorders>
            <w:vAlign w:val="center"/>
            <w:hideMark/>
          </w:tcPr>
          <w:p w:rsidR="007C608A" w:rsidRPr="005973C0" w:rsidRDefault="007C608A" w:rsidP="007C608A">
            <w:pPr>
              <w:ind w:right="33"/>
              <w:jc w:val="center"/>
              <w:rPr>
                <w:rFonts w:eastAsia="Times New Roman"/>
                <w:sz w:val="20"/>
                <w:szCs w:val="20"/>
              </w:rPr>
            </w:pPr>
            <w:r w:rsidRPr="005973C0">
              <w:rPr>
                <w:rFonts w:eastAsia="Times New Roman"/>
                <w:sz w:val="20"/>
                <w:szCs w:val="20"/>
              </w:rPr>
              <w:t>ОСОБЫЕ УСЛОВИЯ РЕАЛИЗАЦИИ РЕГЛАМЕНТА</w:t>
            </w:r>
          </w:p>
        </w:tc>
      </w:tr>
      <w:tr w:rsidR="00CF147E" w:rsidRPr="005973C0" w:rsidTr="007C608A">
        <w:trPr>
          <w:tblHeader/>
        </w:trPr>
        <w:tc>
          <w:tcPr>
            <w:tcW w:w="2571"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ind w:right="33"/>
              <w:jc w:val="center"/>
              <w:rPr>
                <w:rFonts w:eastAsia="Times New Roman"/>
                <w:sz w:val="20"/>
                <w:szCs w:val="20"/>
              </w:rPr>
            </w:pPr>
            <w:r w:rsidRPr="005973C0">
              <w:rPr>
                <w:rFonts w:eastAsia="Times New Roman"/>
                <w:sz w:val="20"/>
                <w:szCs w:val="20"/>
              </w:rPr>
              <w:t>1</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ind w:right="33"/>
              <w:jc w:val="center"/>
              <w:rPr>
                <w:rFonts w:eastAsia="Times New Roman"/>
                <w:sz w:val="20"/>
                <w:szCs w:val="20"/>
              </w:rPr>
            </w:pPr>
            <w:r w:rsidRPr="005973C0">
              <w:rPr>
                <w:rFonts w:eastAsia="Times New Roman"/>
                <w:sz w:val="20"/>
                <w:szCs w:val="20"/>
              </w:rPr>
              <w:t>2</w:t>
            </w:r>
          </w:p>
        </w:tc>
        <w:tc>
          <w:tcPr>
            <w:tcW w:w="2676"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ind w:right="33"/>
              <w:jc w:val="center"/>
              <w:rPr>
                <w:rFonts w:eastAsia="Times New Roman"/>
                <w:sz w:val="20"/>
                <w:szCs w:val="20"/>
              </w:rPr>
            </w:pPr>
            <w:r w:rsidRPr="005973C0">
              <w:rPr>
                <w:rFonts w:eastAsia="Times New Roman"/>
                <w:sz w:val="20"/>
                <w:szCs w:val="20"/>
              </w:rPr>
              <w:t>3</w:t>
            </w:r>
          </w:p>
        </w:tc>
        <w:tc>
          <w:tcPr>
            <w:tcW w:w="3987"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ind w:right="33"/>
              <w:jc w:val="center"/>
              <w:rPr>
                <w:rFonts w:eastAsia="Times New Roman"/>
                <w:sz w:val="20"/>
                <w:szCs w:val="20"/>
              </w:rPr>
            </w:pPr>
            <w:r w:rsidRPr="005973C0">
              <w:rPr>
                <w:rFonts w:eastAsia="Times New Roman"/>
                <w:sz w:val="20"/>
                <w:szCs w:val="20"/>
              </w:rPr>
              <w:t>4</w:t>
            </w:r>
          </w:p>
        </w:tc>
        <w:tc>
          <w:tcPr>
            <w:tcW w:w="3099" w:type="dxa"/>
            <w:tcBorders>
              <w:top w:val="single" w:sz="12" w:space="0" w:color="auto"/>
              <w:left w:val="single" w:sz="12" w:space="0" w:color="auto"/>
              <w:bottom w:val="single" w:sz="12" w:space="0" w:color="auto"/>
              <w:right w:val="single" w:sz="12" w:space="0" w:color="auto"/>
            </w:tcBorders>
            <w:vAlign w:val="center"/>
            <w:hideMark/>
          </w:tcPr>
          <w:p w:rsidR="00CF147E" w:rsidRPr="005973C0" w:rsidRDefault="00CF147E" w:rsidP="00CF147E">
            <w:pPr>
              <w:ind w:right="33"/>
              <w:jc w:val="center"/>
              <w:rPr>
                <w:rFonts w:eastAsia="Times New Roman"/>
                <w:sz w:val="20"/>
                <w:szCs w:val="20"/>
              </w:rPr>
            </w:pPr>
            <w:r w:rsidRPr="005973C0">
              <w:rPr>
                <w:rFonts w:eastAsia="Times New Roman"/>
                <w:sz w:val="20"/>
                <w:szCs w:val="20"/>
              </w:rPr>
              <w:t>5</w:t>
            </w:r>
          </w:p>
        </w:tc>
      </w:tr>
      <w:tr w:rsidR="00CF147E" w:rsidRPr="005973C0" w:rsidTr="007C608A">
        <w:trPr>
          <w:trHeight w:val="548"/>
        </w:trPr>
        <w:tc>
          <w:tcPr>
            <w:tcW w:w="2571"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ind w:right="33"/>
              <w:rPr>
                <w:rFonts w:eastAsia="Times New Roman"/>
                <w:sz w:val="20"/>
                <w:szCs w:val="20"/>
              </w:rPr>
            </w:pPr>
            <w:r w:rsidRPr="005973C0">
              <w:rPr>
                <w:rFonts w:eastAsia="Times New Roman"/>
                <w:sz w:val="20"/>
                <w:szCs w:val="20"/>
              </w:rPr>
              <w:t>Магазины 4.4.</w:t>
            </w:r>
          </w:p>
        </w:tc>
        <w:tc>
          <w:tcPr>
            <w:tcW w:w="2976" w:type="dxa"/>
            <w:tcBorders>
              <w:top w:val="single" w:sz="12" w:space="0" w:color="auto"/>
              <w:left w:val="single" w:sz="12" w:space="0" w:color="auto"/>
              <w:bottom w:val="single" w:sz="12" w:space="0" w:color="auto"/>
              <w:right w:val="single" w:sz="12" w:space="0" w:color="auto"/>
            </w:tcBorders>
          </w:tcPr>
          <w:p w:rsidR="00CF147E" w:rsidRPr="005973C0" w:rsidRDefault="00CF147E" w:rsidP="00CF147E">
            <w:pPr>
              <w:ind w:right="33"/>
              <w:rPr>
                <w:rFonts w:eastAsia="Times New Roman"/>
                <w:sz w:val="20"/>
                <w:szCs w:val="20"/>
              </w:rPr>
            </w:pPr>
            <w:r w:rsidRPr="005973C0">
              <w:rPr>
                <w:rFonts w:eastAsia="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CF147E" w:rsidRPr="005973C0" w:rsidRDefault="00CF147E" w:rsidP="00CF147E">
            <w:pPr>
              <w:ind w:right="33"/>
              <w:rPr>
                <w:rFonts w:eastAsia="Times New Roman"/>
                <w:sz w:val="20"/>
                <w:szCs w:val="20"/>
              </w:rPr>
            </w:pPr>
          </w:p>
        </w:tc>
        <w:tc>
          <w:tcPr>
            <w:tcW w:w="2676" w:type="dxa"/>
            <w:tcBorders>
              <w:top w:val="single" w:sz="12" w:space="0" w:color="auto"/>
              <w:left w:val="single" w:sz="12" w:space="0" w:color="auto"/>
              <w:bottom w:val="single" w:sz="12" w:space="0" w:color="auto"/>
              <w:right w:val="single" w:sz="12" w:space="0" w:color="auto"/>
            </w:tcBorders>
            <w:hideMark/>
          </w:tcPr>
          <w:p w:rsidR="00CF147E" w:rsidRPr="005973C0" w:rsidRDefault="00CF147E" w:rsidP="00CF147E">
            <w:pPr>
              <w:ind w:right="33"/>
              <w:rPr>
                <w:rFonts w:eastAsia="Times New Roman"/>
                <w:sz w:val="20"/>
                <w:szCs w:val="20"/>
              </w:rPr>
            </w:pPr>
            <w:r w:rsidRPr="005973C0">
              <w:rPr>
                <w:rFonts w:eastAsia="Times New Roman"/>
                <w:sz w:val="20"/>
                <w:szCs w:val="20"/>
              </w:rPr>
              <w:t>Объекты мелкорозничной торговли</w:t>
            </w:r>
          </w:p>
        </w:tc>
        <w:tc>
          <w:tcPr>
            <w:tcW w:w="3987" w:type="dxa"/>
            <w:tcBorders>
              <w:top w:val="single" w:sz="12" w:space="0" w:color="auto"/>
              <w:left w:val="single" w:sz="12" w:space="0" w:color="auto"/>
              <w:bottom w:val="single" w:sz="12" w:space="0" w:color="auto"/>
              <w:right w:val="single" w:sz="12" w:space="0" w:color="auto"/>
            </w:tcBorders>
          </w:tcPr>
          <w:p w:rsidR="00CF147E" w:rsidRPr="005973C0" w:rsidRDefault="00CF147E" w:rsidP="00CF147E">
            <w:pPr>
              <w:widowControl w:val="0"/>
              <w:ind w:right="33"/>
              <w:rPr>
                <w:rFonts w:eastAsia="Times New Roman"/>
                <w:sz w:val="20"/>
                <w:szCs w:val="20"/>
              </w:rPr>
            </w:pPr>
            <w:r w:rsidRPr="005973C0">
              <w:rPr>
                <w:rFonts w:eastAsia="Times New Roman"/>
                <w:sz w:val="20"/>
                <w:szCs w:val="20"/>
              </w:rPr>
              <w:t xml:space="preserve">1.Минимальный размер земельного участка 100 </w:t>
            </w:r>
            <w:proofErr w:type="spellStart"/>
            <w:r w:rsidRPr="005973C0">
              <w:rPr>
                <w:rFonts w:eastAsia="Times New Roman"/>
                <w:sz w:val="20"/>
                <w:szCs w:val="20"/>
              </w:rPr>
              <w:t>кв.м</w:t>
            </w:r>
            <w:proofErr w:type="spellEnd"/>
            <w:r w:rsidRPr="005973C0">
              <w:rPr>
                <w:rFonts w:eastAsia="Times New Roman"/>
                <w:sz w:val="20"/>
                <w:szCs w:val="20"/>
              </w:rPr>
              <w:t>.</w:t>
            </w:r>
          </w:p>
          <w:p w:rsidR="00CF147E" w:rsidRPr="005973C0" w:rsidRDefault="00CF147E" w:rsidP="00CF147E">
            <w:pPr>
              <w:widowControl w:val="0"/>
              <w:ind w:right="33"/>
              <w:rPr>
                <w:rFonts w:eastAsia="Times New Roman"/>
                <w:sz w:val="20"/>
                <w:szCs w:val="20"/>
              </w:rPr>
            </w:pPr>
            <w:r w:rsidRPr="005973C0">
              <w:rPr>
                <w:rFonts w:eastAsia="Times New Roman"/>
                <w:sz w:val="20"/>
                <w:szCs w:val="20"/>
              </w:rPr>
              <w:t>Максимальный размер земельного участка 0,1 га.</w:t>
            </w:r>
          </w:p>
          <w:p w:rsidR="00CF147E" w:rsidRPr="005973C0" w:rsidRDefault="00CF147E" w:rsidP="00CF147E">
            <w:pPr>
              <w:widowControl w:val="0"/>
              <w:tabs>
                <w:tab w:val="left" w:pos="3754"/>
              </w:tabs>
              <w:autoSpaceDE w:val="0"/>
              <w:autoSpaceDN w:val="0"/>
              <w:ind w:right="193"/>
              <w:rPr>
                <w:rFonts w:eastAsia="Times New Roman"/>
                <w:sz w:val="20"/>
                <w:szCs w:val="20"/>
                <w:lang w:eastAsia="en-US"/>
              </w:rPr>
            </w:pPr>
            <w:r w:rsidRPr="005973C0">
              <w:rPr>
                <w:rFonts w:eastAsia="Times New Roman"/>
                <w:sz w:val="20"/>
                <w:szCs w:val="20"/>
                <w:lang w:eastAsia="en-US"/>
              </w:rPr>
              <w:t xml:space="preserve">Минимальный размер земельного участка для существующих объектов в целях оформления прав на земельный участок в </w:t>
            </w:r>
            <w:proofErr w:type="gramStart"/>
            <w:r w:rsidRPr="005973C0">
              <w:rPr>
                <w:rFonts w:eastAsia="Times New Roman"/>
                <w:sz w:val="20"/>
                <w:szCs w:val="20"/>
                <w:lang w:eastAsia="en-US"/>
              </w:rPr>
              <w:t>по- рядке</w:t>
            </w:r>
            <w:proofErr w:type="gramEnd"/>
            <w:r w:rsidRPr="005973C0">
              <w:rPr>
                <w:rFonts w:eastAsia="Times New Roman"/>
                <w:sz w:val="20"/>
                <w:szCs w:val="20"/>
                <w:lang w:eastAsia="en-US"/>
              </w:rPr>
              <w:t>, установленном статьей</w:t>
            </w:r>
          </w:p>
          <w:p w:rsidR="00CF147E" w:rsidRPr="005973C0" w:rsidRDefault="00CF147E" w:rsidP="00CF147E">
            <w:pPr>
              <w:widowControl w:val="0"/>
              <w:tabs>
                <w:tab w:val="left" w:pos="3754"/>
              </w:tabs>
              <w:autoSpaceDE w:val="0"/>
              <w:autoSpaceDN w:val="0"/>
              <w:ind w:right="520"/>
              <w:rPr>
                <w:rFonts w:eastAsia="Times New Roman"/>
                <w:sz w:val="20"/>
                <w:szCs w:val="20"/>
                <w:lang w:eastAsia="en-US"/>
              </w:rPr>
            </w:pPr>
            <w:r w:rsidRPr="005973C0">
              <w:rPr>
                <w:rFonts w:eastAsia="Times New Roman"/>
                <w:sz w:val="20"/>
                <w:szCs w:val="20"/>
                <w:lang w:eastAsia="en-US"/>
              </w:rPr>
              <w:t>39.20 Земельного кодекса, не регламентируется.</w:t>
            </w:r>
          </w:p>
          <w:p w:rsidR="00CF147E" w:rsidRPr="005973C0" w:rsidRDefault="00CF147E" w:rsidP="00CF147E">
            <w:pPr>
              <w:widowControl w:val="0"/>
              <w:ind w:right="33"/>
              <w:rPr>
                <w:rFonts w:eastAsia="Times New Roman"/>
                <w:sz w:val="20"/>
                <w:szCs w:val="20"/>
              </w:rPr>
            </w:pPr>
            <w:r w:rsidRPr="005973C0">
              <w:rPr>
                <w:rFonts w:eastAsia="Times New Roman"/>
                <w:sz w:val="20"/>
                <w:szCs w:val="20"/>
              </w:rPr>
              <w:t>2.Минимальный отступ от границ земельного участка – 3 м.</w:t>
            </w:r>
          </w:p>
          <w:p w:rsidR="00CF147E" w:rsidRPr="005973C0" w:rsidRDefault="00CF147E" w:rsidP="00CF147E">
            <w:pPr>
              <w:widowControl w:val="0"/>
              <w:ind w:right="33"/>
              <w:rPr>
                <w:rFonts w:eastAsia="Times New Roman"/>
                <w:sz w:val="20"/>
                <w:szCs w:val="20"/>
              </w:rPr>
            </w:pPr>
            <w:r w:rsidRPr="005973C0">
              <w:rPr>
                <w:rFonts w:eastAsia="Times New Roman"/>
                <w:sz w:val="20"/>
                <w:szCs w:val="20"/>
              </w:rPr>
              <w:t>3.Максимальное количество этажей – 2.</w:t>
            </w:r>
          </w:p>
          <w:p w:rsidR="00CF147E" w:rsidRPr="005973C0" w:rsidRDefault="00CF147E" w:rsidP="00CF147E">
            <w:pPr>
              <w:widowControl w:val="0"/>
              <w:ind w:right="33"/>
              <w:rPr>
                <w:rFonts w:eastAsia="Times New Roman"/>
                <w:sz w:val="20"/>
                <w:szCs w:val="20"/>
              </w:rPr>
            </w:pPr>
            <w:r w:rsidRPr="005973C0">
              <w:rPr>
                <w:rFonts w:eastAsia="Times New Roman"/>
                <w:sz w:val="20"/>
                <w:szCs w:val="20"/>
              </w:rPr>
              <w:t>4.Максимальный процент застройки не устанавливается.</w:t>
            </w:r>
          </w:p>
        </w:tc>
        <w:tc>
          <w:tcPr>
            <w:tcW w:w="3099" w:type="dxa"/>
            <w:tcBorders>
              <w:top w:val="single" w:sz="12" w:space="0" w:color="auto"/>
              <w:left w:val="single" w:sz="12" w:space="0" w:color="auto"/>
              <w:bottom w:val="single" w:sz="12" w:space="0" w:color="auto"/>
              <w:right w:val="single" w:sz="12" w:space="0" w:color="auto"/>
            </w:tcBorders>
          </w:tcPr>
          <w:p w:rsidR="00CF147E" w:rsidRPr="005973C0" w:rsidRDefault="00CF147E" w:rsidP="00CF147E">
            <w:pPr>
              <w:ind w:right="33"/>
              <w:rPr>
                <w:rFonts w:eastAsia="Times New Roman"/>
                <w:sz w:val="20"/>
                <w:szCs w:val="20"/>
              </w:rPr>
            </w:pPr>
            <w:r w:rsidRPr="005973C0">
              <w:rPr>
                <w:rFonts w:eastAsia="Times New Roman"/>
                <w:sz w:val="20"/>
                <w:szCs w:val="20"/>
              </w:rPr>
              <w:t>Встроенные и пристроенные в основные виды использования, отдельно стоящие</w:t>
            </w:r>
          </w:p>
          <w:p w:rsidR="00EA4539" w:rsidRDefault="00CF147E" w:rsidP="00CF147E">
            <w:pPr>
              <w:ind w:right="33"/>
              <w:rPr>
                <w:rFonts w:eastAsia="Times New Roman"/>
                <w:sz w:val="20"/>
                <w:szCs w:val="20"/>
              </w:rPr>
            </w:pPr>
            <w:r w:rsidRPr="005973C0">
              <w:rPr>
                <w:rFonts w:eastAsia="Times New Roman"/>
                <w:sz w:val="20"/>
                <w:szCs w:val="20"/>
              </w:rPr>
              <w:t>Строительство осуществлять в соответствии со СП 42.13330.2016, со строительными нормами и правилами,</w:t>
            </w:r>
            <w:r w:rsidR="00EA4539">
              <w:rPr>
                <w:rFonts w:eastAsia="Times New Roman"/>
                <w:sz w:val="20"/>
                <w:szCs w:val="20"/>
              </w:rPr>
              <w:t xml:space="preserve"> СП, техническими регламентами.</w:t>
            </w:r>
          </w:p>
          <w:p w:rsidR="00CF147E" w:rsidRPr="005973C0" w:rsidRDefault="00CF147E" w:rsidP="00CF147E">
            <w:pPr>
              <w:ind w:right="33"/>
              <w:rPr>
                <w:rFonts w:eastAsia="Times New Roman"/>
                <w:sz w:val="20"/>
                <w:szCs w:val="20"/>
              </w:rPr>
            </w:pPr>
            <w:r w:rsidRPr="005973C0">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rFonts w:eastAsia="Times New Roman"/>
                <w:sz w:val="20"/>
                <w:szCs w:val="20"/>
              </w:rPr>
              <w:t>32-37</w:t>
            </w:r>
            <w:r w:rsidRPr="005973C0">
              <w:rPr>
                <w:rFonts w:eastAsia="Times New Roman"/>
                <w:sz w:val="20"/>
                <w:szCs w:val="20"/>
              </w:rPr>
              <w:t xml:space="preserve"> настоящих Правил.</w:t>
            </w:r>
          </w:p>
          <w:p w:rsidR="00CF147E" w:rsidRPr="005973C0" w:rsidRDefault="00CF147E" w:rsidP="00CF147E">
            <w:pPr>
              <w:ind w:right="33"/>
              <w:rPr>
                <w:rFonts w:eastAsia="Times New Roman"/>
                <w:sz w:val="20"/>
                <w:szCs w:val="20"/>
              </w:rPr>
            </w:pPr>
          </w:p>
        </w:tc>
      </w:tr>
    </w:tbl>
    <w:p w:rsidR="002B222D" w:rsidRPr="00406F5D" w:rsidRDefault="002B222D" w:rsidP="002B222D">
      <w:pPr>
        <w:rPr>
          <w:sz w:val="24"/>
          <w:szCs w:val="24"/>
        </w:rPr>
      </w:pPr>
    </w:p>
    <w:p w:rsidR="007C10C1" w:rsidRPr="00AC4F8E" w:rsidRDefault="00184F7C" w:rsidP="00AC4F8E">
      <w:pPr>
        <w:pStyle w:val="2"/>
        <w:spacing w:before="0"/>
        <w:jc w:val="center"/>
        <w:rPr>
          <w:rFonts w:ascii="Times New Roman" w:hAnsi="Times New Roman" w:cs="Times New Roman"/>
          <w:color w:val="auto"/>
          <w:sz w:val="24"/>
          <w:szCs w:val="24"/>
        </w:rPr>
      </w:pPr>
      <w:bookmarkStart w:id="98" w:name="_Toc27226138"/>
      <w:r w:rsidRPr="00AC4F8E">
        <w:rPr>
          <w:rFonts w:ascii="Times New Roman" w:hAnsi="Times New Roman" w:cs="Times New Roman"/>
          <w:color w:val="auto"/>
          <w:sz w:val="24"/>
          <w:szCs w:val="24"/>
        </w:rPr>
        <w:t>ПРОИЗВОДСТВЕННАЯ ЗОНА СЕЛЬСКОХОЗЯЙСТВЕННЫХ ПРЕДПРИЯТИЙ</w:t>
      </w:r>
      <w:r w:rsidR="007C10C1" w:rsidRPr="00AC4F8E">
        <w:rPr>
          <w:rFonts w:ascii="Times New Roman" w:hAnsi="Times New Roman" w:cs="Times New Roman"/>
          <w:color w:val="auto"/>
          <w:sz w:val="24"/>
          <w:szCs w:val="24"/>
        </w:rPr>
        <w:t xml:space="preserve"> (СХ</w:t>
      </w:r>
      <w:r w:rsidR="00FB0006" w:rsidRPr="00AC4F8E">
        <w:rPr>
          <w:rFonts w:ascii="Times New Roman" w:hAnsi="Times New Roman" w:cs="Times New Roman"/>
          <w:color w:val="auto"/>
          <w:sz w:val="24"/>
          <w:szCs w:val="24"/>
        </w:rPr>
        <w:t>З</w:t>
      </w:r>
      <w:r w:rsidR="007C10C1" w:rsidRPr="00AC4F8E">
        <w:rPr>
          <w:rFonts w:ascii="Times New Roman" w:hAnsi="Times New Roman" w:cs="Times New Roman"/>
          <w:color w:val="auto"/>
          <w:sz w:val="24"/>
          <w:szCs w:val="24"/>
        </w:rPr>
        <w:t>-</w:t>
      </w:r>
      <w:r w:rsidRPr="00AC4F8E">
        <w:rPr>
          <w:rFonts w:ascii="Times New Roman" w:hAnsi="Times New Roman" w:cs="Times New Roman"/>
          <w:color w:val="auto"/>
          <w:sz w:val="24"/>
          <w:szCs w:val="24"/>
        </w:rPr>
        <w:t>3</w:t>
      </w:r>
      <w:r w:rsidR="007C10C1" w:rsidRPr="00AC4F8E">
        <w:rPr>
          <w:rFonts w:ascii="Times New Roman" w:hAnsi="Times New Roman" w:cs="Times New Roman"/>
          <w:color w:val="auto"/>
          <w:sz w:val="24"/>
          <w:szCs w:val="24"/>
        </w:rPr>
        <w:t>)</w:t>
      </w:r>
      <w:bookmarkEnd w:id="98"/>
    </w:p>
    <w:p w:rsidR="007C608A" w:rsidRPr="00406F5D" w:rsidRDefault="007C608A" w:rsidP="007C10C1">
      <w:pPr>
        <w:jc w:val="center"/>
        <w:rPr>
          <w:b/>
          <w:sz w:val="24"/>
          <w:szCs w:val="24"/>
          <w:u w:val="single"/>
        </w:rPr>
      </w:pPr>
    </w:p>
    <w:p w:rsidR="007C10C1" w:rsidRPr="00406F5D" w:rsidRDefault="007C10C1" w:rsidP="007C10C1">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15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2957"/>
        <w:gridCol w:w="2694"/>
        <w:gridCol w:w="3969"/>
        <w:gridCol w:w="2977"/>
      </w:tblGrid>
      <w:tr w:rsidR="007C608A" w:rsidRPr="00406F5D" w:rsidTr="00AC4F8E">
        <w:trPr>
          <w:trHeight w:val="1440"/>
          <w:tblHeader/>
        </w:trPr>
        <w:tc>
          <w:tcPr>
            <w:tcW w:w="2553" w:type="dxa"/>
            <w:vAlign w:val="center"/>
          </w:tcPr>
          <w:p w:rsidR="007C608A" w:rsidRPr="00406F5D" w:rsidRDefault="007C608A" w:rsidP="007C608A">
            <w:pPr>
              <w:autoSpaceDE w:val="0"/>
              <w:autoSpaceDN w:val="0"/>
              <w:adjustRightInd w:val="0"/>
              <w:contextualSpacing/>
              <w:jc w:val="center"/>
              <w:rPr>
                <w:sz w:val="20"/>
                <w:szCs w:val="20"/>
              </w:rPr>
            </w:pPr>
            <w:r w:rsidRPr="00406F5D">
              <w:rPr>
                <w:sz w:val="20"/>
                <w:szCs w:val="20"/>
              </w:rPr>
              <w:t>ВИДЫ ИСПОЛЬЗОВАНИЯ</w:t>
            </w:r>
          </w:p>
          <w:p w:rsidR="007C608A" w:rsidRDefault="007C608A" w:rsidP="007C608A">
            <w:pPr>
              <w:autoSpaceDE w:val="0"/>
              <w:autoSpaceDN w:val="0"/>
              <w:adjustRightInd w:val="0"/>
              <w:contextualSpacing/>
              <w:jc w:val="center"/>
              <w:rPr>
                <w:sz w:val="20"/>
                <w:szCs w:val="20"/>
              </w:rPr>
            </w:pPr>
            <w:r w:rsidRPr="00406F5D">
              <w:rPr>
                <w:sz w:val="20"/>
                <w:szCs w:val="20"/>
              </w:rPr>
              <w:t>ЗЕМЕЛЬНОГО УЧАСТКА</w:t>
            </w:r>
          </w:p>
        </w:tc>
        <w:tc>
          <w:tcPr>
            <w:tcW w:w="2957" w:type="dxa"/>
            <w:vAlign w:val="center"/>
          </w:tcPr>
          <w:p w:rsidR="007C608A" w:rsidRPr="00DF3DFD" w:rsidRDefault="007C608A" w:rsidP="007C608A">
            <w:pPr>
              <w:tabs>
                <w:tab w:val="left" w:pos="2761"/>
              </w:tabs>
              <w:autoSpaceDE w:val="0"/>
              <w:autoSpaceDN w:val="0"/>
              <w:adjustRightInd w:val="0"/>
              <w:ind w:right="284"/>
              <w:contextualSpacing/>
              <w:jc w:val="center"/>
              <w:rPr>
                <w:sz w:val="20"/>
                <w:szCs w:val="20"/>
              </w:rPr>
            </w:pPr>
            <w:r w:rsidRPr="00DF3DFD">
              <w:rPr>
                <w:sz w:val="20"/>
                <w:szCs w:val="20"/>
              </w:rPr>
              <w:t>ОПИСАНИЕ ВИДА РАЗРЕШЕННОГО ИСПОЛЬЗОВАНИЯ ЗЕМЕЛЬНОГО УЧАСТКА</w:t>
            </w:r>
          </w:p>
        </w:tc>
        <w:tc>
          <w:tcPr>
            <w:tcW w:w="2694" w:type="dxa"/>
            <w:vAlign w:val="center"/>
          </w:tcPr>
          <w:p w:rsidR="007C608A" w:rsidRPr="00406F5D" w:rsidRDefault="007C608A" w:rsidP="007C608A">
            <w:pPr>
              <w:tabs>
                <w:tab w:val="left" w:pos="2235"/>
              </w:tabs>
              <w:autoSpaceDE w:val="0"/>
              <w:autoSpaceDN w:val="0"/>
              <w:adjustRightInd w:val="0"/>
              <w:contextualSpacing/>
              <w:jc w:val="center"/>
              <w:rPr>
                <w:sz w:val="20"/>
                <w:szCs w:val="20"/>
              </w:rPr>
            </w:pPr>
            <w:r>
              <w:rPr>
                <w:sz w:val="20"/>
                <w:szCs w:val="20"/>
              </w:rPr>
              <w:t>ВИДЫ ОБЪЕКТОВ</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ОБЪЕКТОВ</w:t>
            </w:r>
          </w:p>
        </w:tc>
        <w:tc>
          <w:tcPr>
            <w:tcW w:w="3969" w:type="dxa"/>
            <w:shd w:val="clear" w:color="auto" w:fill="auto"/>
            <w:vAlign w:val="center"/>
          </w:tcPr>
          <w:p w:rsidR="007C608A" w:rsidRPr="00406F5D" w:rsidRDefault="007C608A" w:rsidP="007C608A">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7C608A" w:rsidRPr="00406F5D" w:rsidRDefault="007C608A" w:rsidP="007C608A">
            <w:pPr>
              <w:autoSpaceDE w:val="0"/>
              <w:autoSpaceDN w:val="0"/>
              <w:adjustRightInd w:val="0"/>
              <w:contextualSpacing/>
              <w:jc w:val="center"/>
              <w:rPr>
                <w:sz w:val="20"/>
                <w:szCs w:val="20"/>
              </w:rPr>
            </w:pPr>
            <w:r w:rsidRPr="00406F5D">
              <w:rPr>
                <w:sz w:val="20"/>
                <w:szCs w:val="20"/>
              </w:rPr>
              <w:t>ОСОБЫЕ УСЛОВИЯ РЕАЛИЗАЦИИ РЕГЛАМЕНТА</w:t>
            </w:r>
          </w:p>
        </w:tc>
      </w:tr>
      <w:tr w:rsidR="007C10C1" w:rsidRPr="00406F5D" w:rsidTr="00AC4F8E">
        <w:trPr>
          <w:tblHeader/>
        </w:trPr>
        <w:tc>
          <w:tcPr>
            <w:tcW w:w="2553" w:type="dxa"/>
            <w:vAlign w:val="center"/>
          </w:tcPr>
          <w:p w:rsidR="007C10C1" w:rsidRPr="00406F5D" w:rsidRDefault="007C10C1" w:rsidP="007C10C1">
            <w:pPr>
              <w:autoSpaceDE w:val="0"/>
              <w:autoSpaceDN w:val="0"/>
              <w:adjustRightInd w:val="0"/>
              <w:ind w:right="284"/>
              <w:contextualSpacing/>
              <w:jc w:val="center"/>
              <w:rPr>
                <w:sz w:val="20"/>
                <w:szCs w:val="20"/>
              </w:rPr>
            </w:pPr>
            <w:r w:rsidRPr="00406F5D">
              <w:rPr>
                <w:sz w:val="20"/>
                <w:szCs w:val="20"/>
              </w:rPr>
              <w:t>1</w:t>
            </w:r>
          </w:p>
        </w:tc>
        <w:tc>
          <w:tcPr>
            <w:tcW w:w="2957" w:type="dxa"/>
            <w:vAlign w:val="center"/>
          </w:tcPr>
          <w:p w:rsidR="007C10C1" w:rsidRPr="00DF3DFD" w:rsidRDefault="007C10C1" w:rsidP="007C10C1">
            <w:pPr>
              <w:autoSpaceDE w:val="0"/>
              <w:autoSpaceDN w:val="0"/>
              <w:adjustRightInd w:val="0"/>
              <w:ind w:right="284"/>
              <w:contextualSpacing/>
              <w:jc w:val="center"/>
              <w:rPr>
                <w:sz w:val="20"/>
                <w:szCs w:val="20"/>
              </w:rPr>
            </w:pPr>
            <w:r w:rsidRPr="00DF3DFD">
              <w:rPr>
                <w:sz w:val="20"/>
                <w:szCs w:val="20"/>
              </w:rPr>
              <w:t>2</w:t>
            </w:r>
          </w:p>
        </w:tc>
        <w:tc>
          <w:tcPr>
            <w:tcW w:w="2694" w:type="dxa"/>
            <w:shd w:val="clear" w:color="auto" w:fill="auto"/>
            <w:vAlign w:val="center"/>
          </w:tcPr>
          <w:p w:rsidR="007C10C1" w:rsidRPr="00406F5D" w:rsidRDefault="007C10C1" w:rsidP="007C10C1">
            <w:pPr>
              <w:autoSpaceDE w:val="0"/>
              <w:autoSpaceDN w:val="0"/>
              <w:adjustRightInd w:val="0"/>
              <w:ind w:right="284"/>
              <w:contextualSpacing/>
              <w:jc w:val="center"/>
              <w:rPr>
                <w:sz w:val="20"/>
                <w:szCs w:val="20"/>
              </w:rPr>
            </w:pPr>
            <w:r w:rsidRPr="00406F5D">
              <w:rPr>
                <w:sz w:val="20"/>
                <w:szCs w:val="20"/>
              </w:rPr>
              <w:t>3</w:t>
            </w:r>
          </w:p>
        </w:tc>
        <w:tc>
          <w:tcPr>
            <w:tcW w:w="3969" w:type="dxa"/>
            <w:shd w:val="clear" w:color="auto" w:fill="auto"/>
            <w:vAlign w:val="center"/>
          </w:tcPr>
          <w:p w:rsidR="007C10C1" w:rsidRPr="00406F5D" w:rsidRDefault="007C10C1" w:rsidP="007C10C1">
            <w:pPr>
              <w:autoSpaceDE w:val="0"/>
              <w:autoSpaceDN w:val="0"/>
              <w:adjustRightInd w:val="0"/>
              <w:ind w:right="284"/>
              <w:contextualSpacing/>
              <w:jc w:val="center"/>
              <w:rPr>
                <w:sz w:val="20"/>
                <w:szCs w:val="20"/>
              </w:rPr>
            </w:pPr>
            <w:r w:rsidRPr="00406F5D">
              <w:rPr>
                <w:sz w:val="20"/>
                <w:szCs w:val="20"/>
              </w:rPr>
              <w:t>4</w:t>
            </w:r>
          </w:p>
        </w:tc>
        <w:tc>
          <w:tcPr>
            <w:tcW w:w="2977" w:type="dxa"/>
            <w:shd w:val="clear" w:color="auto" w:fill="auto"/>
            <w:vAlign w:val="center"/>
          </w:tcPr>
          <w:p w:rsidR="007C10C1" w:rsidRPr="00406F5D" w:rsidRDefault="007C10C1" w:rsidP="007C10C1">
            <w:pPr>
              <w:autoSpaceDE w:val="0"/>
              <w:autoSpaceDN w:val="0"/>
              <w:adjustRightInd w:val="0"/>
              <w:ind w:right="284"/>
              <w:contextualSpacing/>
              <w:jc w:val="center"/>
              <w:rPr>
                <w:sz w:val="20"/>
                <w:szCs w:val="20"/>
              </w:rPr>
            </w:pPr>
            <w:r w:rsidRPr="00406F5D">
              <w:rPr>
                <w:sz w:val="20"/>
                <w:szCs w:val="20"/>
              </w:rPr>
              <w:t>5</w:t>
            </w:r>
          </w:p>
        </w:tc>
      </w:tr>
      <w:tr w:rsidR="003D40C9" w:rsidRPr="00406F5D" w:rsidTr="00AC4F8E">
        <w:tc>
          <w:tcPr>
            <w:tcW w:w="2553" w:type="dxa"/>
          </w:tcPr>
          <w:p w:rsidR="003D40C9" w:rsidRPr="00406F5D" w:rsidRDefault="003D40C9" w:rsidP="007C10C1">
            <w:pPr>
              <w:pStyle w:val="ConsPlusNormal"/>
              <w:rPr>
                <w:rFonts w:ascii="Times New Roman" w:hAnsi="Times New Roman" w:cs="Times New Roman"/>
              </w:rPr>
            </w:pPr>
            <w:r w:rsidRPr="00406F5D">
              <w:rPr>
                <w:rFonts w:ascii="Times New Roman" w:hAnsi="Times New Roman" w:cs="Times New Roman"/>
              </w:rPr>
              <w:t>Животноводство 1.7</w:t>
            </w:r>
          </w:p>
        </w:tc>
        <w:tc>
          <w:tcPr>
            <w:tcW w:w="2957" w:type="dxa"/>
          </w:tcPr>
          <w:p w:rsidR="006F2742" w:rsidRPr="00DF3DFD" w:rsidRDefault="006F2742" w:rsidP="006F2742">
            <w:pPr>
              <w:pStyle w:val="ConsPlusNormal"/>
              <w:rPr>
                <w:rFonts w:ascii="Times New Roman" w:eastAsia="DengXian" w:hAnsi="Times New Roman" w:cs="Times New Roman"/>
                <w:sz w:val="21"/>
                <w:szCs w:val="21"/>
              </w:rPr>
            </w:pPr>
            <w:r w:rsidRPr="00DF3DFD">
              <w:rPr>
                <w:rFonts w:ascii="Times New Roman" w:eastAsia="DengXian" w:hAnsi="Times New Roman" w:cs="Times New Roman"/>
                <w:sz w:val="21"/>
                <w:szCs w:val="2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F2742" w:rsidRPr="00DF3DFD" w:rsidRDefault="006F2742" w:rsidP="006F2742">
            <w:pPr>
              <w:pStyle w:val="ConsPlusNormal"/>
              <w:rPr>
                <w:rFonts w:ascii="Times New Roman" w:eastAsia="DengXian" w:hAnsi="Times New Roman" w:cs="Times New Roman"/>
                <w:sz w:val="21"/>
                <w:szCs w:val="21"/>
              </w:rPr>
            </w:pPr>
          </w:p>
          <w:p w:rsidR="003D40C9" w:rsidRPr="00DF3DFD" w:rsidRDefault="006F2742" w:rsidP="006F2742">
            <w:pPr>
              <w:pStyle w:val="ConsPlusNormal"/>
              <w:rPr>
                <w:rFonts w:ascii="Times New Roman" w:hAnsi="Times New Roman" w:cs="Times New Roman"/>
                <w:lang w:eastAsia="en-US"/>
              </w:rPr>
            </w:pPr>
            <w:r w:rsidRPr="00DF3DFD">
              <w:rPr>
                <w:rFonts w:ascii="Times New Roman" w:eastAsia="DengXian" w:hAnsi="Times New Roman" w:cs="Times New Roman"/>
                <w:sz w:val="21"/>
                <w:szCs w:val="21"/>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2694" w:type="dxa"/>
            <w:shd w:val="clear" w:color="auto" w:fill="auto"/>
          </w:tcPr>
          <w:p w:rsidR="003D40C9" w:rsidRPr="00406F5D" w:rsidRDefault="003D40C9" w:rsidP="007C608A">
            <w:pPr>
              <w:pStyle w:val="ConsPlusNormal"/>
            </w:pPr>
            <w:r w:rsidRPr="00406F5D">
              <w:rPr>
                <w:rFonts w:ascii="Times New Roman" w:hAnsi="Times New Roman" w:cs="Times New Roman"/>
              </w:rPr>
              <w:t>Здания,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69" w:type="dxa"/>
            <w:vMerge w:val="restart"/>
            <w:shd w:val="clear" w:color="auto" w:fill="auto"/>
          </w:tcPr>
          <w:p w:rsidR="003D40C9" w:rsidRPr="00406F5D" w:rsidRDefault="00FD6008" w:rsidP="00FD6008">
            <w:pPr>
              <w:ind w:right="284"/>
              <w:contextualSpacing/>
              <w:rPr>
                <w:sz w:val="20"/>
                <w:szCs w:val="20"/>
              </w:rPr>
            </w:pPr>
            <w:r w:rsidRPr="00406F5D">
              <w:rPr>
                <w:sz w:val="20"/>
                <w:szCs w:val="20"/>
              </w:rPr>
              <w:t xml:space="preserve">1. </w:t>
            </w:r>
            <w:r w:rsidR="006E21F6" w:rsidRPr="00406F5D">
              <w:rPr>
                <w:sz w:val="20"/>
                <w:szCs w:val="20"/>
              </w:rPr>
              <w:t>Предельные размеры земельных участков не устанавливается.</w:t>
            </w:r>
          </w:p>
          <w:p w:rsidR="003D40C9" w:rsidRPr="00406F5D" w:rsidRDefault="00FD6008" w:rsidP="00FD6008">
            <w:pPr>
              <w:ind w:right="33"/>
              <w:contextualSpacing/>
              <w:rPr>
                <w:sz w:val="20"/>
                <w:szCs w:val="20"/>
              </w:rPr>
            </w:pPr>
            <w:r w:rsidRPr="00406F5D">
              <w:rPr>
                <w:sz w:val="20"/>
                <w:szCs w:val="20"/>
              </w:rPr>
              <w:t xml:space="preserve">2. </w:t>
            </w:r>
            <w:r w:rsidR="003D40C9" w:rsidRPr="00406F5D">
              <w:rPr>
                <w:sz w:val="20"/>
                <w:szCs w:val="20"/>
              </w:rPr>
              <w:t xml:space="preserve">Минимальный отступ от границ земельного участка </w:t>
            </w:r>
            <w:r w:rsidR="006E21F6" w:rsidRPr="00406F5D">
              <w:rPr>
                <w:sz w:val="20"/>
                <w:szCs w:val="20"/>
              </w:rPr>
              <w:t>– 3 м</w:t>
            </w:r>
            <w:r w:rsidRPr="00406F5D">
              <w:rPr>
                <w:sz w:val="20"/>
                <w:szCs w:val="20"/>
              </w:rPr>
              <w:t>.</w:t>
            </w:r>
          </w:p>
          <w:p w:rsidR="00566284" w:rsidRPr="00406F5D" w:rsidRDefault="00FD6008" w:rsidP="00FD6008">
            <w:pPr>
              <w:widowControl w:val="0"/>
              <w:autoSpaceDE w:val="0"/>
              <w:autoSpaceDN w:val="0"/>
              <w:ind w:right="71"/>
              <w:rPr>
                <w:rFonts w:eastAsia="Times New Roman"/>
                <w:sz w:val="20"/>
                <w:szCs w:val="20"/>
                <w:lang w:eastAsia="en-US"/>
              </w:rPr>
            </w:pPr>
            <w:r w:rsidRPr="00406F5D">
              <w:rPr>
                <w:rFonts w:eastAsia="Times New Roman"/>
                <w:sz w:val="20"/>
                <w:szCs w:val="20"/>
                <w:lang w:eastAsia="en-US"/>
              </w:rPr>
              <w:t>3.</w:t>
            </w:r>
            <w:r w:rsidR="006E21F6" w:rsidRPr="00406F5D">
              <w:rPr>
                <w:rFonts w:eastAsia="Times New Roman"/>
                <w:sz w:val="20"/>
                <w:szCs w:val="20"/>
                <w:lang w:eastAsia="en-US"/>
              </w:rPr>
              <w:t>Максимальное количество этажей -2.</w:t>
            </w:r>
          </w:p>
          <w:p w:rsidR="00566284" w:rsidRPr="00406F5D" w:rsidRDefault="00FD6008" w:rsidP="00FD6008">
            <w:pPr>
              <w:ind w:right="33"/>
              <w:contextualSpacing/>
              <w:rPr>
                <w:sz w:val="20"/>
                <w:szCs w:val="20"/>
              </w:rPr>
            </w:pPr>
            <w:r w:rsidRPr="00406F5D">
              <w:rPr>
                <w:rFonts w:eastAsia="Times New Roman"/>
                <w:sz w:val="20"/>
                <w:szCs w:val="20"/>
                <w:lang w:eastAsia="en-US"/>
              </w:rPr>
              <w:t>4. Максимальный процент застрой</w:t>
            </w:r>
            <w:r w:rsidR="00566284" w:rsidRPr="00406F5D">
              <w:rPr>
                <w:rFonts w:eastAsia="Times New Roman"/>
                <w:sz w:val="20"/>
                <w:szCs w:val="20"/>
                <w:lang w:eastAsia="en-US"/>
              </w:rPr>
              <w:t>ки не устанавливается</w:t>
            </w:r>
          </w:p>
          <w:p w:rsidR="003D40C9" w:rsidRPr="00406F5D" w:rsidRDefault="003D40C9" w:rsidP="007C10C1">
            <w:pPr>
              <w:tabs>
                <w:tab w:val="left" w:pos="142"/>
              </w:tabs>
              <w:overflowPunct w:val="0"/>
              <w:autoSpaceDE w:val="0"/>
              <w:autoSpaceDN w:val="0"/>
              <w:adjustRightInd w:val="0"/>
              <w:snapToGrid w:val="0"/>
              <w:ind w:right="284"/>
              <w:contextualSpacing/>
              <w:rPr>
                <w:sz w:val="20"/>
                <w:szCs w:val="20"/>
              </w:rPr>
            </w:pPr>
          </w:p>
          <w:p w:rsidR="003D40C9" w:rsidRPr="00406F5D" w:rsidRDefault="003D40C9" w:rsidP="007C10C1">
            <w:pPr>
              <w:tabs>
                <w:tab w:val="left" w:pos="142"/>
              </w:tabs>
              <w:overflowPunct w:val="0"/>
              <w:autoSpaceDE w:val="0"/>
              <w:autoSpaceDN w:val="0"/>
              <w:adjustRightInd w:val="0"/>
              <w:snapToGrid w:val="0"/>
              <w:ind w:right="284"/>
              <w:contextualSpacing/>
              <w:rPr>
                <w:sz w:val="20"/>
                <w:szCs w:val="20"/>
                <w:lang w:eastAsia="en-US"/>
              </w:rPr>
            </w:pPr>
          </w:p>
        </w:tc>
        <w:tc>
          <w:tcPr>
            <w:tcW w:w="2977" w:type="dxa"/>
            <w:vMerge w:val="restart"/>
            <w:shd w:val="clear" w:color="auto" w:fill="auto"/>
          </w:tcPr>
          <w:p w:rsidR="003D40C9" w:rsidRPr="00406F5D" w:rsidRDefault="003D40C9" w:rsidP="007C10C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D40C9" w:rsidRPr="00406F5D" w:rsidRDefault="003D40C9" w:rsidP="007C10C1">
            <w:pPr>
              <w:autoSpaceDE w:val="0"/>
              <w:autoSpaceDN w:val="0"/>
              <w:adjustRightInd w:val="0"/>
              <w:ind w:right="284"/>
              <w:contextualSpacing/>
              <w:rPr>
                <w:sz w:val="20"/>
                <w:szCs w:val="20"/>
              </w:rPr>
            </w:pPr>
          </w:p>
        </w:tc>
      </w:tr>
      <w:tr w:rsidR="00184F7C" w:rsidRPr="00406F5D" w:rsidTr="00AC4F8E">
        <w:tc>
          <w:tcPr>
            <w:tcW w:w="2553" w:type="dxa"/>
          </w:tcPr>
          <w:p w:rsidR="00184F7C" w:rsidRPr="00406F5D" w:rsidRDefault="00184F7C" w:rsidP="007C10C1">
            <w:pPr>
              <w:pStyle w:val="ConsPlusNormal"/>
              <w:rPr>
                <w:rFonts w:ascii="Times New Roman" w:hAnsi="Times New Roman" w:cs="Times New Roman"/>
              </w:rPr>
            </w:pPr>
            <w:r w:rsidRPr="00406F5D">
              <w:rPr>
                <w:rFonts w:ascii="Times New Roman" w:hAnsi="Times New Roman" w:cs="Times New Roman"/>
              </w:rPr>
              <w:t>Растениеводство 1.1.</w:t>
            </w:r>
          </w:p>
        </w:tc>
        <w:tc>
          <w:tcPr>
            <w:tcW w:w="2957" w:type="dxa"/>
          </w:tcPr>
          <w:p w:rsidR="00184F7C" w:rsidRPr="00406F5D" w:rsidRDefault="00FD6008" w:rsidP="00FD6008">
            <w:pPr>
              <w:autoSpaceDE w:val="0"/>
              <w:autoSpaceDN w:val="0"/>
              <w:adjustRightInd w:val="0"/>
              <w:rPr>
                <w:sz w:val="20"/>
                <w:szCs w:val="20"/>
              </w:rPr>
            </w:pPr>
            <w:r w:rsidRPr="00406F5D">
              <w:rPr>
                <w:rFonts w:eastAsiaTheme="minorHAnsi"/>
                <w:sz w:val="20"/>
                <w:szCs w:val="20"/>
                <w:lang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2694" w:type="dxa"/>
            <w:shd w:val="clear" w:color="auto" w:fill="auto"/>
          </w:tcPr>
          <w:p w:rsidR="00184F7C" w:rsidRPr="00406F5D" w:rsidRDefault="00FD6008" w:rsidP="007C10C1">
            <w:pPr>
              <w:pStyle w:val="ConsPlusNormal"/>
              <w:rPr>
                <w:rFonts w:ascii="Times New Roman" w:hAnsi="Times New Roman" w:cs="Times New Roman"/>
              </w:rPr>
            </w:pPr>
            <w:r w:rsidRPr="00406F5D">
              <w:rPr>
                <w:rFonts w:ascii="Times New Roman" w:hAnsi="Times New Roman" w:cs="Times New Roman"/>
              </w:rPr>
              <w:t>Теплицы</w:t>
            </w:r>
          </w:p>
        </w:tc>
        <w:tc>
          <w:tcPr>
            <w:tcW w:w="3969" w:type="dxa"/>
            <w:vMerge/>
            <w:shd w:val="clear" w:color="auto" w:fill="auto"/>
          </w:tcPr>
          <w:p w:rsidR="00184F7C" w:rsidRPr="00406F5D" w:rsidRDefault="00184F7C" w:rsidP="007C10C1">
            <w:pPr>
              <w:ind w:right="284"/>
              <w:contextualSpacing/>
              <w:rPr>
                <w:sz w:val="20"/>
                <w:szCs w:val="20"/>
              </w:rPr>
            </w:pPr>
          </w:p>
        </w:tc>
        <w:tc>
          <w:tcPr>
            <w:tcW w:w="2977" w:type="dxa"/>
            <w:vMerge/>
            <w:shd w:val="clear" w:color="auto" w:fill="auto"/>
          </w:tcPr>
          <w:p w:rsidR="00184F7C" w:rsidRPr="00406F5D" w:rsidRDefault="00184F7C" w:rsidP="007C10C1">
            <w:pPr>
              <w:ind w:right="284"/>
              <w:contextualSpacing/>
              <w:rPr>
                <w:sz w:val="20"/>
                <w:szCs w:val="20"/>
              </w:rPr>
            </w:pPr>
          </w:p>
        </w:tc>
      </w:tr>
      <w:tr w:rsidR="00184F7C" w:rsidRPr="00406F5D" w:rsidTr="00AC4F8E">
        <w:tc>
          <w:tcPr>
            <w:tcW w:w="2553" w:type="dxa"/>
          </w:tcPr>
          <w:p w:rsidR="00184F7C" w:rsidRPr="00406F5D" w:rsidRDefault="00184F7C" w:rsidP="007C10C1">
            <w:pPr>
              <w:pStyle w:val="ConsPlusNormal"/>
              <w:rPr>
                <w:rFonts w:ascii="Times New Roman" w:hAnsi="Times New Roman" w:cs="Times New Roman"/>
              </w:rPr>
            </w:pPr>
            <w:r w:rsidRPr="00406F5D">
              <w:rPr>
                <w:rFonts w:ascii="Times New Roman" w:hAnsi="Times New Roman" w:cs="Times New Roman"/>
              </w:rPr>
              <w:t>Пчеловодство 1.12</w:t>
            </w:r>
          </w:p>
        </w:tc>
        <w:tc>
          <w:tcPr>
            <w:tcW w:w="2957" w:type="dxa"/>
          </w:tcPr>
          <w:p w:rsidR="00184F7C" w:rsidRPr="00406F5D" w:rsidRDefault="00FD6008" w:rsidP="006C2047">
            <w:pPr>
              <w:autoSpaceDE w:val="0"/>
              <w:autoSpaceDN w:val="0"/>
              <w:adjustRightInd w:val="0"/>
              <w:rPr>
                <w:sz w:val="20"/>
                <w:szCs w:val="20"/>
              </w:rPr>
            </w:pPr>
            <w:r w:rsidRPr="00406F5D">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w:t>
            </w:r>
            <w:r w:rsidR="006C2047" w:rsidRPr="00406F5D">
              <w:rPr>
                <w:rFonts w:eastAsiaTheme="minorHAnsi"/>
                <w:sz w:val="20"/>
                <w:szCs w:val="20"/>
                <w:lang w:eastAsia="en-US"/>
              </w:rPr>
              <w:t xml:space="preserve"> </w:t>
            </w:r>
            <w:r w:rsidRPr="00406F5D">
              <w:rPr>
                <w:rFonts w:eastAsiaTheme="minorHAnsi"/>
                <w:sz w:val="20"/>
                <w:szCs w:val="20"/>
                <w:lang w:eastAsia="en-US"/>
              </w:rPr>
              <w:t>объектов и оборудования,</w:t>
            </w:r>
            <w:r w:rsidR="006C2047" w:rsidRPr="00406F5D">
              <w:rPr>
                <w:rFonts w:eastAsiaTheme="minorHAnsi"/>
                <w:sz w:val="20"/>
                <w:szCs w:val="20"/>
                <w:lang w:eastAsia="en-US"/>
              </w:rPr>
              <w:t xml:space="preserve"> </w:t>
            </w:r>
            <w:r w:rsidRPr="00406F5D">
              <w:rPr>
                <w:rFonts w:eastAsiaTheme="minorHAnsi"/>
                <w:sz w:val="20"/>
                <w:szCs w:val="20"/>
                <w:lang w:eastAsia="en-US"/>
              </w:rPr>
              <w:t>необходимого для</w:t>
            </w:r>
            <w:r w:rsidR="006C2047" w:rsidRPr="00406F5D">
              <w:rPr>
                <w:rFonts w:eastAsiaTheme="minorHAnsi"/>
                <w:sz w:val="20"/>
                <w:szCs w:val="20"/>
                <w:lang w:eastAsia="en-US"/>
              </w:rPr>
              <w:t xml:space="preserve"> </w:t>
            </w:r>
            <w:r w:rsidRPr="00406F5D">
              <w:rPr>
                <w:rFonts w:eastAsiaTheme="minorHAnsi"/>
                <w:sz w:val="20"/>
                <w:szCs w:val="20"/>
                <w:lang w:eastAsia="en-US"/>
              </w:rPr>
              <w:t>пчеловодства и разведениях</w:t>
            </w:r>
            <w:r w:rsidR="006C2047" w:rsidRPr="00406F5D">
              <w:rPr>
                <w:rFonts w:eastAsiaTheme="minorHAnsi"/>
                <w:sz w:val="20"/>
                <w:szCs w:val="20"/>
                <w:lang w:eastAsia="en-US"/>
              </w:rPr>
              <w:t xml:space="preserve"> </w:t>
            </w:r>
            <w:r w:rsidRPr="00406F5D">
              <w:rPr>
                <w:rFonts w:eastAsiaTheme="minorHAnsi"/>
                <w:sz w:val="20"/>
                <w:szCs w:val="20"/>
                <w:lang w:eastAsia="en-US"/>
              </w:rPr>
              <w:t>иных полезных насекомых;</w:t>
            </w:r>
            <w:r w:rsidR="006C2047" w:rsidRPr="00406F5D">
              <w:rPr>
                <w:rFonts w:eastAsiaTheme="minorHAnsi"/>
                <w:sz w:val="20"/>
                <w:szCs w:val="20"/>
                <w:lang w:eastAsia="en-US"/>
              </w:rPr>
              <w:t xml:space="preserve"> </w:t>
            </w:r>
            <w:r w:rsidRPr="00406F5D">
              <w:rPr>
                <w:rFonts w:eastAsiaTheme="minorHAnsi"/>
                <w:sz w:val="20"/>
                <w:szCs w:val="20"/>
                <w:lang w:eastAsia="en-US"/>
              </w:rPr>
              <w:t>размещение сооружений</w:t>
            </w:r>
            <w:r w:rsidR="006C2047" w:rsidRPr="00406F5D">
              <w:rPr>
                <w:rFonts w:eastAsiaTheme="minorHAnsi"/>
                <w:sz w:val="20"/>
                <w:szCs w:val="20"/>
                <w:lang w:eastAsia="en-US"/>
              </w:rPr>
              <w:t xml:space="preserve"> </w:t>
            </w:r>
            <w:r w:rsidRPr="00406F5D">
              <w:rPr>
                <w:rFonts w:eastAsiaTheme="minorHAnsi"/>
                <w:sz w:val="20"/>
                <w:szCs w:val="20"/>
                <w:lang w:eastAsia="en-US"/>
              </w:rPr>
              <w:t>используемых для хранения и</w:t>
            </w:r>
            <w:r w:rsidR="006C2047" w:rsidRPr="00406F5D">
              <w:rPr>
                <w:rFonts w:eastAsiaTheme="minorHAnsi"/>
                <w:sz w:val="20"/>
                <w:szCs w:val="20"/>
                <w:lang w:eastAsia="en-US"/>
              </w:rPr>
              <w:t xml:space="preserve"> </w:t>
            </w:r>
            <w:r w:rsidRPr="00406F5D">
              <w:rPr>
                <w:rFonts w:eastAsiaTheme="minorHAnsi"/>
                <w:sz w:val="20"/>
                <w:szCs w:val="20"/>
                <w:lang w:eastAsia="en-US"/>
              </w:rPr>
              <w:t>первичной переработки</w:t>
            </w:r>
            <w:r w:rsidR="006C2047" w:rsidRPr="00406F5D">
              <w:rPr>
                <w:rFonts w:eastAsiaTheme="minorHAnsi"/>
                <w:sz w:val="20"/>
                <w:szCs w:val="20"/>
                <w:lang w:eastAsia="en-US"/>
              </w:rPr>
              <w:t xml:space="preserve"> </w:t>
            </w:r>
            <w:r w:rsidRPr="00406F5D">
              <w:rPr>
                <w:rFonts w:eastAsiaTheme="minorHAnsi"/>
                <w:sz w:val="20"/>
                <w:szCs w:val="20"/>
                <w:lang w:eastAsia="en-US"/>
              </w:rPr>
              <w:t>продукции пчеловодства</w:t>
            </w:r>
          </w:p>
        </w:tc>
        <w:tc>
          <w:tcPr>
            <w:tcW w:w="2694" w:type="dxa"/>
            <w:shd w:val="clear" w:color="auto" w:fill="auto"/>
          </w:tcPr>
          <w:p w:rsidR="006C2047" w:rsidRPr="00406F5D" w:rsidRDefault="006C2047" w:rsidP="006C2047">
            <w:pPr>
              <w:autoSpaceDE w:val="0"/>
              <w:autoSpaceDN w:val="0"/>
              <w:adjustRightInd w:val="0"/>
              <w:rPr>
                <w:rFonts w:eastAsiaTheme="minorHAnsi"/>
                <w:sz w:val="20"/>
                <w:szCs w:val="20"/>
                <w:lang w:eastAsia="en-US"/>
              </w:rPr>
            </w:pPr>
            <w:r w:rsidRPr="00406F5D">
              <w:rPr>
                <w:rFonts w:eastAsiaTheme="minorHAnsi"/>
                <w:sz w:val="20"/>
                <w:szCs w:val="20"/>
                <w:lang w:eastAsia="en-US"/>
              </w:rPr>
              <w:t>Улья, иные объекты и оборудование, необходимые для пчеловодства и разведения</w:t>
            </w:r>
          </w:p>
          <w:p w:rsidR="006C2047" w:rsidRPr="00406F5D" w:rsidRDefault="006C2047" w:rsidP="006C2047">
            <w:pPr>
              <w:autoSpaceDE w:val="0"/>
              <w:autoSpaceDN w:val="0"/>
              <w:adjustRightInd w:val="0"/>
              <w:rPr>
                <w:rFonts w:eastAsiaTheme="minorHAnsi"/>
                <w:sz w:val="20"/>
                <w:szCs w:val="20"/>
                <w:lang w:eastAsia="en-US"/>
              </w:rPr>
            </w:pPr>
            <w:r w:rsidRPr="00406F5D">
              <w:rPr>
                <w:rFonts w:eastAsiaTheme="minorHAnsi"/>
                <w:sz w:val="20"/>
                <w:szCs w:val="20"/>
                <w:lang w:eastAsia="en-US"/>
              </w:rPr>
              <w:t>иных полезных насекомых;</w:t>
            </w:r>
          </w:p>
          <w:p w:rsidR="006C2047" w:rsidRPr="00406F5D" w:rsidRDefault="006C2047" w:rsidP="006C2047">
            <w:pPr>
              <w:autoSpaceDE w:val="0"/>
              <w:autoSpaceDN w:val="0"/>
              <w:adjustRightInd w:val="0"/>
              <w:rPr>
                <w:rFonts w:eastAsiaTheme="minorHAnsi"/>
                <w:sz w:val="20"/>
                <w:szCs w:val="20"/>
                <w:lang w:eastAsia="en-US"/>
              </w:rPr>
            </w:pPr>
            <w:r w:rsidRPr="00406F5D">
              <w:rPr>
                <w:rFonts w:eastAsiaTheme="minorHAnsi"/>
                <w:sz w:val="20"/>
                <w:szCs w:val="20"/>
                <w:lang w:eastAsia="en-US"/>
              </w:rPr>
              <w:t>Сооружения,</w:t>
            </w:r>
          </w:p>
          <w:p w:rsidR="006C2047" w:rsidRPr="00406F5D" w:rsidRDefault="006C2047" w:rsidP="006C2047">
            <w:pPr>
              <w:autoSpaceDE w:val="0"/>
              <w:autoSpaceDN w:val="0"/>
              <w:adjustRightInd w:val="0"/>
              <w:rPr>
                <w:rFonts w:eastAsiaTheme="minorHAnsi"/>
                <w:sz w:val="20"/>
                <w:szCs w:val="20"/>
                <w:lang w:eastAsia="en-US"/>
              </w:rPr>
            </w:pPr>
            <w:r w:rsidRPr="00406F5D">
              <w:rPr>
                <w:rFonts w:eastAsiaTheme="minorHAnsi"/>
                <w:sz w:val="20"/>
                <w:szCs w:val="20"/>
                <w:lang w:eastAsia="en-US"/>
              </w:rPr>
              <w:t>используемые для хранения и</w:t>
            </w:r>
          </w:p>
          <w:p w:rsidR="006C2047" w:rsidRPr="00406F5D" w:rsidRDefault="006C2047" w:rsidP="006C2047">
            <w:pPr>
              <w:autoSpaceDE w:val="0"/>
              <w:autoSpaceDN w:val="0"/>
              <w:adjustRightInd w:val="0"/>
              <w:rPr>
                <w:rFonts w:eastAsiaTheme="minorHAnsi"/>
                <w:sz w:val="20"/>
                <w:szCs w:val="20"/>
                <w:lang w:eastAsia="en-US"/>
              </w:rPr>
            </w:pPr>
            <w:r w:rsidRPr="00406F5D">
              <w:rPr>
                <w:rFonts w:eastAsiaTheme="minorHAnsi"/>
                <w:sz w:val="20"/>
                <w:szCs w:val="20"/>
                <w:lang w:eastAsia="en-US"/>
              </w:rPr>
              <w:t>первичной переработки</w:t>
            </w:r>
          </w:p>
          <w:p w:rsidR="006C2047" w:rsidRPr="00406F5D" w:rsidRDefault="006C2047" w:rsidP="006C2047">
            <w:pPr>
              <w:autoSpaceDE w:val="0"/>
              <w:autoSpaceDN w:val="0"/>
              <w:adjustRightInd w:val="0"/>
              <w:rPr>
                <w:rFonts w:eastAsiaTheme="minorHAnsi"/>
                <w:sz w:val="20"/>
                <w:szCs w:val="20"/>
                <w:lang w:eastAsia="en-US"/>
              </w:rPr>
            </w:pPr>
            <w:r w:rsidRPr="00406F5D">
              <w:rPr>
                <w:rFonts w:eastAsiaTheme="minorHAnsi"/>
                <w:sz w:val="20"/>
                <w:szCs w:val="20"/>
                <w:lang w:eastAsia="en-US"/>
              </w:rPr>
              <w:t>продукции пчеловодства</w:t>
            </w:r>
          </w:p>
          <w:p w:rsidR="00184F7C" w:rsidRPr="00406F5D" w:rsidRDefault="00184F7C" w:rsidP="007C10C1">
            <w:pPr>
              <w:pStyle w:val="ConsPlusNormal"/>
              <w:rPr>
                <w:rFonts w:ascii="Times New Roman" w:hAnsi="Times New Roman" w:cs="Times New Roman"/>
              </w:rPr>
            </w:pPr>
          </w:p>
        </w:tc>
        <w:tc>
          <w:tcPr>
            <w:tcW w:w="3969" w:type="dxa"/>
            <w:vMerge/>
            <w:shd w:val="clear" w:color="auto" w:fill="auto"/>
          </w:tcPr>
          <w:p w:rsidR="00184F7C" w:rsidRPr="00406F5D" w:rsidRDefault="00184F7C" w:rsidP="007C10C1">
            <w:pPr>
              <w:ind w:right="284"/>
              <w:contextualSpacing/>
              <w:rPr>
                <w:sz w:val="20"/>
                <w:szCs w:val="20"/>
              </w:rPr>
            </w:pPr>
          </w:p>
        </w:tc>
        <w:tc>
          <w:tcPr>
            <w:tcW w:w="2977" w:type="dxa"/>
            <w:vMerge/>
            <w:shd w:val="clear" w:color="auto" w:fill="auto"/>
          </w:tcPr>
          <w:p w:rsidR="00184F7C" w:rsidRPr="00406F5D" w:rsidRDefault="00184F7C" w:rsidP="007C10C1">
            <w:pPr>
              <w:ind w:right="284"/>
              <w:contextualSpacing/>
              <w:rPr>
                <w:sz w:val="20"/>
                <w:szCs w:val="20"/>
              </w:rPr>
            </w:pPr>
          </w:p>
        </w:tc>
      </w:tr>
      <w:tr w:rsidR="00184F7C" w:rsidRPr="00406F5D" w:rsidTr="00AC4F8E">
        <w:tc>
          <w:tcPr>
            <w:tcW w:w="2553" w:type="dxa"/>
          </w:tcPr>
          <w:p w:rsidR="00184F7C" w:rsidRPr="00406F5D" w:rsidRDefault="00184F7C" w:rsidP="007C10C1">
            <w:pPr>
              <w:pStyle w:val="ConsPlusNormal"/>
              <w:rPr>
                <w:rFonts w:ascii="Times New Roman" w:hAnsi="Times New Roman" w:cs="Times New Roman"/>
              </w:rPr>
            </w:pPr>
            <w:r w:rsidRPr="00406F5D">
              <w:rPr>
                <w:rFonts w:ascii="Times New Roman" w:hAnsi="Times New Roman" w:cs="Times New Roman"/>
              </w:rPr>
              <w:t>Рыбоводство 1.1.3</w:t>
            </w:r>
          </w:p>
        </w:tc>
        <w:tc>
          <w:tcPr>
            <w:tcW w:w="2957" w:type="dxa"/>
          </w:tcPr>
          <w:p w:rsidR="00FD6008" w:rsidRPr="00406F5D" w:rsidRDefault="00FD6008" w:rsidP="00FD6008">
            <w:pPr>
              <w:autoSpaceDE w:val="0"/>
              <w:autoSpaceDN w:val="0"/>
              <w:adjustRightInd w:val="0"/>
              <w:rPr>
                <w:rFonts w:eastAsiaTheme="minorHAnsi"/>
                <w:sz w:val="20"/>
                <w:szCs w:val="20"/>
                <w:lang w:eastAsia="en-US"/>
              </w:rPr>
            </w:pPr>
            <w:r w:rsidRPr="00406F5D">
              <w:rPr>
                <w:rFonts w:eastAsiaTheme="minorHAnsi"/>
                <w:sz w:val="20"/>
                <w:szCs w:val="20"/>
                <w:lang w:eastAsia="en-US"/>
              </w:rPr>
              <w:t>Осуществление</w:t>
            </w:r>
            <w:r w:rsidR="006C2047" w:rsidRPr="00406F5D">
              <w:rPr>
                <w:rFonts w:eastAsiaTheme="minorHAnsi"/>
                <w:sz w:val="20"/>
                <w:szCs w:val="20"/>
                <w:lang w:eastAsia="en-US"/>
              </w:rPr>
              <w:t xml:space="preserve"> </w:t>
            </w:r>
            <w:r w:rsidRPr="00406F5D">
              <w:rPr>
                <w:rFonts w:eastAsiaTheme="minorHAnsi"/>
                <w:sz w:val="20"/>
                <w:szCs w:val="20"/>
                <w:lang w:eastAsia="en-US"/>
              </w:rPr>
              <w:t>хозяйственной деятельности,</w:t>
            </w:r>
            <w:r w:rsidR="006C2047" w:rsidRPr="00406F5D">
              <w:rPr>
                <w:rFonts w:eastAsiaTheme="minorHAnsi"/>
                <w:sz w:val="20"/>
                <w:szCs w:val="20"/>
                <w:lang w:eastAsia="en-US"/>
              </w:rPr>
              <w:t xml:space="preserve"> </w:t>
            </w:r>
            <w:r w:rsidRPr="00406F5D">
              <w:rPr>
                <w:rFonts w:eastAsiaTheme="minorHAnsi"/>
                <w:sz w:val="20"/>
                <w:szCs w:val="20"/>
                <w:lang w:eastAsia="en-US"/>
              </w:rPr>
              <w:t>связанной с разведением и</w:t>
            </w:r>
            <w:r w:rsidR="006C2047" w:rsidRPr="00406F5D">
              <w:rPr>
                <w:rFonts w:eastAsiaTheme="minorHAnsi"/>
                <w:sz w:val="20"/>
                <w:szCs w:val="20"/>
                <w:lang w:eastAsia="en-US"/>
              </w:rPr>
              <w:t xml:space="preserve"> </w:t>
            </w:r>
            <w:r w:rsidRPr="00406F5D">
              <w:rPr>
                <w:rFonts w:eastAsiaTheme="minorHAnsi"/>
                <w:sz w:val="20"/>
                <w:szCs w:val="20"/>
                <w:lang w:eastAsia="en-US"/>
              </w:rPr>
              <w:t>(или) содержанием,</w:t>
            </w:r>
            <w:r w:rsidR="006C2047" w:rsidRPr="00406F5D">
              <w:rPr>
                <w:rFonts w:eastAsiaTheme="minorHAnsi"/>
                <w:sz w:val="20"/>
                <w:szCs w:val="20"/>
                <w:lang w:eastAsia="en-US"/>
              </w:rPr>
              <w:t xml:space="preserve"> </w:t>
            </w:r>
            <w:r w:rsidRPr="00406F5D">
              <w:rPr>
                <w:rFonts w:eastAsiaTheme="minorHAnsi"/>
                <w:sz w:val="20"/>
                <w:szCs w:val="20"/>
                <w:lang w:eastAsia="en-US"/>
              </w:rPr>
              <w:t>выращиванием объектов</w:t>
            </w:r>
          </w:p>
          <w:p w:rsidR="006C2047" w:rsidRPr="00406F5D" w:rsidRDefault="00FD6008" w:rsidP="00FD6008">
            <w:pPr>
              <w:autoSpaceDE w:val="0"/>
              <w:autoSpaceDN w:val="0"/>
              <w:adjustRightInd w:val="0"/>
              <w:rPr>
                <w:rFonts w:eastAsiaTheme="minorHAnsi"/>
                <w:sz w:val="20"/>
                <w:szCs w:val="20"/>
                <w:lang w:eastAsia="en-US"/>
              </w:rPr>
            </w:pPr>
            <w:r w:rsidRPr="00406F5D">
              <w:rPr>
                <w:rFonts w:eastAsiaTheme="minorHAnsi"/>
                <w:sz w:val="20"/>
                <w:szCs w:val="20"/>
                <w:lang w:eastAsia="en-US"/>
              </w:rPr>
              <w:t>рыбоводства (</w:t>
            </w:r>
            <w:proofErr w:type="spellStart"/>
            <w:r w:rsidRPr="00406F5D">
              <w:rPr>
                <w:rFonts w:eastAsiaTheme="minorHAnsi"/>
                <w:sz w:val="20"/>
                <w:szCs w:val="20"/>
                <w:lang w:eastAsia="en-US"/>
              </w:rPr>
              <w:t>аквакультуры</w:t>
            </w:r>
            <w:proofErr w:type="spellEnd"/>
            <w:r w:rsidRPr="00406F5D">
              <w:rPr>
                <w:rFonts w:eastAsiaTheme="minorHAnsi"/>
                <w:sz w:val="20"/>
                <w:szCs w:val="20"/>
                <w:lang w:eastAsia="en-US"/>
              </w:rPr>
              <w:t>);</w:t>
            </w:r>
          </w:p>
          <w:p w:rsidR="00FD6008" w:rsidRPr="00406F5D" w:rsidRDefault="00FD6008" w:rsidP="00FD6008">
            <w:pPr>
              <w:autoSpaceDE w:val="0"/>
              <w:autoSpaceDN w:val="0"/>
              <w:adjustRightInd w:val="0"/>
              <w:rPr>
                <w:rFonts w:eastAsiaTheme="minorHAnsi"/>
                <w:sz w:val="20"/>
                <w:szCs w:val="20"/>
                <w:lang w:eastAsia="en-US"/>
              </w:rPr>
            </w:pPr>
            <w:r w:rsidRPr="00406F5D">
              <w:rPr>
                <w:rFonts w:eastAsiaTheme="minorHAnsi"/>
                <w:sz w:val="20"/>
                <w:szCs w:val="20"/>
                <w:lang w:eastAsia="en-US"/>
              </w:rPr>
              <w:t>размещение зданий,</w:t>
            </w:r>
            <w:r w:rsidR="006C2047" w:rsidRPr="00406F5D">
              <w:rPr>
                <w:rFonts w:eastAsiaTheme="minorHAnsi"/>
                <w:sz w:val="20"/>
                <w:szCs w:val="20"/>
                <w:lang w:eastAsia="en-US"/>
              </w:rPr>
              <w:t xml:space="preserve"> </w:t>
            </w:r>
            <w:r w:rsidRPr="00406F5D">
              <w:rPr>
                <w:rFonts w:eastAsiaTheme="minorHAnsi"/>
                <w:sz w:val="20"/>
                <w:szCs w:val="20"/>
                <w:lang w:eastAsia="en-US"/>
              </w:rPr>
              <w:t>сооружений, оборудования,</w:t>
            </w:r>
            <w:r w:rsidR="006C2047" w:rsidRPr="00406F5D">
              <w:rPr>
                <w:rFonts w:eastAsiaTheme="minorHAnsi"/>
                <w:sz w:val="20"/>
                <w:szCs w:val="20"/>
                <w:lang w:eastAsia="en-US"/>
              </w:rPr>
              <w:t xml:space="preserve"> </w:t>
            </w:r>
            <w:r w:rsidRPr="00406F5D">
              <w:rPr>
                <w:rFonts w:eastAsiaTheme="minorHAnsi"/>
                <w:sz w:val="20"/>
                <w:szCs w:val="20"/>
                <w:lang w:eastAsia="en-US"/>
              </w:rPr>
              <w:t>необходимых для</w:t>
            </w:r>
            <w:r w:rsidR="006C2047" w:rsidRPr="00406F5D">
              <w:rPr>
                <w:rFonts w:eastAsiaTheme="minorHAnsi"/>
                <w:sz w:val="20"/>
                <w:szCs w:val="20"/>
                <w:lang w:eastAsia="en-US"/>
              </w:rPr>
              <w:t xml:space="preserve"> </w:t>
            </w:r>
            <w:r w:rsidRPr="00406F5D">
              <w:rPr>
                <w:rFonts w:eastAsiaTheme="minorHAnsi"/>
                <w:sz w:val="20"/>
                <w:szCs w:val="20"/>
                <w:lang w:eastAsia="en-US"/>
              </w:rPr>
              <w:t>осуществления рыбоводства</w:t>
            </w:r>
          </w:p>
          <w:p w:rsidR="00184F7C" w:rsidRPr="00406F5D" w:rsidRDefault="00FD6008" w:rsidP="00FD6008">
            <w:pPr>
              <w:pStyle w:val="ConsPlusNormal"/>
              <w:rPr>
                <w:rFonts w:ascii="Times New Roman" w:hAnsi="Times New Roman" w:cs="Times New Roman"/>
              </w:rPr>
            </w:pPr>
            <w:r w:rsidRPr="00406F5D">
              <w:rPr>
                <w:rFonts w:ascii="Times New Roman" w:eastAsiaTheme="minorHAnsi" w:hAnsi="Times New Roman" w:cs="Times New Roman"/>
                <w:lang w:eastAsia="en-US"/>
              </w:rPr>
              <w:t>(</w:t>
            </w:r>
            <w:proofErr w:type="spellStart"/>
            <w:r w:rsidRPr="00406F5D">
              <w:rPr>
                <w:rFonts w:ascii="Times New Roman" w:eastAsiaTheme="minorHAnsi" w:hAnsi="Times New Roman" w:cs="Times New Roman"/>
                <w:lang w:eastAsia="en-US"/>
              </w:rPr>
              <w:t>аквакультуры</w:t>
            </w:r>
            <w:proofErr w:type="spellEnd"/>
            <w:r w:rsidRPr="00406F5D">
              <w:rPr>
                <w:rFonts w:ascii="Times New Roman" w:eastAsiaTheme="minorHAnsi" w:hAnsi="Times New Roman" w:cs="Times New Roman"/>
                <w:lang w:eastAsia="en-US"/>
              </w:rPr>
              <w:t>)</w:t>
            </w:r>
          </w:p>
        </w:tc>
        <w:tc>
          <w:tcPr>
            <w:tcW w:w="2694" w:type="dxa"/>
            <w:shd w:val="clear" w:color="auto" w:fill="auto"/>
          </w:tcPr>
          <w:p w:rsidR="006C2047" w:rsidRPr="00406F5D" w:rsidRDefault="006C2047" w:rsidP="006C2047">
            <w:pPr>
              <w:autoSpaceDE w:val="0"/>
              <w:autoSpaceDN w:val="0"/>
              <w:adjustRightInd w:val="0"/>
              <w:rPr>
                <w:rFonts w:eastAsiaTheme="minorHAnsi"/>
                <w:sz w:val="20"/>
                <w:szCs w:val="20"/>
                <w:lang w:eastAsia="en-US"/>
              </w:rPr>
            </w:pPr>
            <w:r w:rsidRPr="00406F5D">
              <w:rPr>
                <w:rFonts w:eastAsiaTheme="minorHAnsi"/>
                <w:sz w:val="20"/>
                <w:szCs w:val="20"/>
                <w:lang w:eastAsia="en-US"/>
              </w:rPr>
              <w:t>Здания, сооружения, оборудование, необходимые для осуществления рыбоводства</w:t>
            </w:r>
          </w:p>
          <w:p w:rsidR="00184F7C" w:rsidRPr="00406F5D" w:rsidRDefault="006C2047" w:rsidP="006C2047">
            <w:pPr>
              <w:pStyle w:val="ConsPlusNormal"/>
              <w:rPr>
                <w:rFonts w:ascii="Times New Roman" w:hAnsi="Times New Roman" w:cs="Times New Roman"/>
              </w:rPr>
            </w:pPr>
            <w:r w:rsidRPr="00406F5D">
              <w:rPr>
                <w:rFonts w:ascii="Times New Roman" w:eastAsiaTheme="minorHAnsi" w:hAnsi="Times New Roman" w:cs="Times New Roman"/>
                <w:lang w:eastAsia="en-US"/>
              </w:rPr>
              <w:t>(</w:t>
            </w:r>
            <w:proofErr w:type="spellStart"/>
            <w:r w:rsidRPr="00406F5D">
              <w:rPr>
                <w:rFonts w:ascii="Times New Roman" w:eastAsiaTheme="minorHAnsi" w:hAnsi="Times New Roman" w:cs="Times New Roman"/>
                <w:lang w:eastAsia="en-US"/>
              </w:rPr>
              <w:t>аквакультуры</w:t>
            </w:r>
            <w:proofErr w:type="spellEnd"/>
            <w:r w:rsidRPr="00406F5D">
              <w:rPr>
                <w:rFonts w:ascii="Times New Roman" w:eastAsiaTheme="minorHAnsi" w:hAnsi="Times New Roman" w:cs="Times New Roman"/>
                <w:lang w:eastAsia="en-US"/>
              </w:rPr>
              <w:t>)</w:t>
            </w:r>
          </w:p>
        </w:tc>
        <w:tc>
          <w:tcPr>
            <w:tcW w:w="3969" w:type="dxa"/>
            <w:vMerge/>
            <w:shd w:val="clear" w:color="auto" w:fill="auto"/>
          </w:tcPr>
          <w:p w:rsidR="00184F7C" w:rsidRPr="00406F5D" w:rsidRDefault="00184F7C" w:rsidP="007C10C1">
            <w:pPr>
              <w:ind w:right="284"/>
              <w:contextualSpacing/>
              <w:rPr>
                <w:sz w:val="20"/>
                <w:szCs w:val="20"/>
              </w:rPr>
            </w:pPr>
          </w:p>
        </w:tc>
        <w:tc>
          <w:tcPr>
            <w:tcW w:w="2977" w:type="dxa"/>
            <w:vMerge/>
            <w:shd w:val="clear" w:color="auto" w:fill="auto"/>
          </w:tcPr>
          <w:p w:rsidR="00184F7C" w:rsidRPr="00406F5D" w:rsidRDefault="00184F7C" w:rsidP="007C10C1">
            <w:pPr>
              <w:ind w:right="284"/>
              <w:contextualSpacing/>
              <w:rPr>
                <w:sz w:val="20"/>
                <w:szCs w:val="20"/>
              </w:rPr>
            </w:pPr>
          </w:p>
        </w:tc>
      </w:tr>
      <w:tr w:rsidR="00184F7C" w:rsidRPr="00406F5D" w:rsidTr="00AC4F8E">
        <w:tc>
          <w:tcPr>
            <w:tcW w:w="2553" w:type="dxa"/>
          </w:tcPr>
          <w:p w:rsidR="00184F7C" w:rsidRPr="00406F5D" w:rsidRDefault="00184F7C" w:rsidP="007C10C1">
            <w:pPr>
              <w:pStyle w:val="ConsPlusNormal"/>
              <w:rPr>
                <w:rFonts w:ascii="Times New Roman" w:hAnsi="Times New Roman" w:cs="Times New Roman"/>
              </w:rPr>
            </w:pPr>
            <w:r w:rsidRPr="00406F5D">
              <w:rPr>
                <w:rFonts w:ascii="Times New Roman" w:hAnsi="Times New Roman" w:cs="Times New Roman"/>
              </w:rPr>
              <w:t>Научное обеспечение сельского хозяйства 1.14.</w:t>
            </w:r>
          </w:p>
        </w:tc>
        <w:tc>
          <w:tcPr>
            <w:tcW w:w="2957" w:type="dxa"/>
          </w:tcPr>
          <w:p w:rsidR="00184F7C" w:rsidRPr="00406F5D" w:rsidRDefault="00FD6008" w:rsidP="006C2047">
            <w:pPr>
              <w:autoSpaceDE w:val="0"/>
              <w:autoSpaceDN w:val="0"/>
              <w:adjustRightInd w:val="0"/>
              <w:rPr>
                <w:sz w:val="20"/>
                <w:szCs w:val="20"/>
              </w:rPr>
            </w:pPr>
            <w:r w:rsidRPr="00406F5D">
              <w:rPr>
                <w:rFonts w:eastAsiaTheme="minorHAnsi"/>
                <w:sz w:val="20"/>
                <w:szCs w:val="20"/>
                <w:lang w:eastAsia="en-US"/>
              </w:rPr>
              <w:t>Осуществление научной и</w:t>
            </w:r>
            <w:r w:rsidR="006C2047" w:rsidRPr="00406F5D">
              <w:rPr>
                <w:rFonts w:eastAsiaTheme="minorHAnsi"/>
                <w:sz w:val="20"/>
                <w:szCs w:val="20"/>
                <w:lang w:eastAsia="en-US"/>
              </w:rPr>
              <w:t xml:space="preserve"> </w:t>
            </w:r>
            <w:r w:rsidRPr="00406F5D">
              <w:rPr>
                <w:rFonts w:eastAsiaTheme="minorHAnsi"/>
                <w:sz w:val="20"/>
                <w:szCs w:val="20"/>
                <w:lang w:eastAsia="en-US"/>
              </w:rPr>
              <w:t>селекционной работы,</w:t>
            </w:r>
            <w:r w:rsidR="006C2047" w:rsidRPr="00406F5D">
              <w:rPr>
                <w:rFonts w:eastAsiaTheme="minorHAnsi"/>
                <w:sz w:val="20"/>
                <w:szCs w:val="20"/>
                <w:lang w:eastAsia="en-US"/>
              </w:rPr>
              <w:t xml:space="preserve"> </w:t>
            </w:r>
            <w:r w:rsidRPr="00406F5D">
              <w:rPr>
                <w:rFonts w:eastAsiaTheme="minorHAnsi"/>
                <w:sz w:val="20"/>
                <w:szCs w:val="20"/>
                <w:lang w:eastAsia="en-US"/>
              </w:rPr>
              <w:t>ведения сельского хозяйства</w:t>
            </w:r>
            <w:r w:rsidR="006C2047" w:rsidRPr="00406F5D">
              <w:rPr>
                <w:rFonts w:eastAsiaTheme="minorHAnsi"/>
                <w:sz w:val="20"/>
                <w:szCs w:val="20"/>
                <w:lang w:eastAsia="en-US"/>
              </w:rPr>
              <w:t xml:space="preserve"> </w:t>
            </w:r>
            <w:r w:rsidRPr="00406F5D">
              <w:rPr>
                <w:rFonts w:eastAsiaTheme="minorHAnsi"/>
                <w:sz w:val="20"/>
                <w:szCs w:val="20"/>
                <w:lang w:eastAsia="en-US"/>
              </w:rPr>
              <w:t>для получения ценных с</w:t>
            </w:r>
            <w:r w:rsidR="006C2047" w:rsidRPr="00406F5D">
              <w:rPr>
                <w:rFonts w:eastAsiaTheme="minorHAnsi"/>
                <w:sz w:val="20"/>
                <w:szCs w:val="20"/>
                <w:lang w:eastAsia="en-US"/>
              </w:rPr>
              <w:t xml:space="preserve"> </w:t>
            </w:r>
            <w:r w:rsidRPr="00406F5D">
              <w:rPr>
                <w:rFonts w:eastAsiaTheme="minorHAnsi"/>
                <w:sz w:val="20"/>
                <w:szCs w:val="20"/>
                <w:lang w:eastAsia="en-US"/>
              </w:rPr>
              <w:t>научной точки зрения</w:t>
            </w:r>
            <w:r w:rsidR="006C2047" w:rsidRPr="00406F5D">
              <w:rPr>
                <w:rFonts w:eastAsiaTheme="minorHAnsi"/>
                <w:sz w:val="20"/>
                <w:szCs w:val="20"/>
                <w:lang w:eastAsia="en-US"/>
              </w:rPr>
              <w:t xml:space="preserve"> </w:t>
            </w:r>
            <w:r w:rsidRPr="00406F5D">
              <w:rPr>
                <w:rFonts w:eastAsiaTheme="minorHAnsi"/>
                <w:sz w:val="20"/>
                <w:szCs w:val="20"/>
                <w:lang w:eastAsia="en-US"/>
              </w:rPr>
              <w:t>образцов растительного и</w:t>
            </w:r>
            <w:r w:rsidR="006C2047" w:rsidRPr="00406F5D">
              <w:rPr>
                <w:rFonts w:eastAsiaTheme="minorHAnsi"/>
                <w:sz w:val="20"/>
                <w:szCs w:val="20"/>
                <w:lang w:eastAsia="en-US"/>
              </w:rPr>
              <w:t xml:space="preserve"> </w:t>
            </w:r>
            <w:r w:rsidRPr="00406F5D">
              <w:rPr>
                <w:rFonts w:eastAsiaTheme="minorHAnsi"/>
                <w:sz w:val="20"/>
                <w:szCs w:val="20"/>
                <w:lang w:eastAsia="en-US"/>
              </w:rPr>
              <w:t>животного мира;</w:t>
            </w:r>
            <w:r w:rsidR="006C2047" w:rsidRPr="00406F5D">
              <w:rPr>
                <w:rFonts w:eastAsiaTheme="minorHAnsi"/>
                <w:sz w:val="20"/>
                <w:szCs w:val="20"/>
                <w:lang w:eastAsia="en-US"/>
              </w:rPr>
              <w:t xml:space="preserve"> </w:t>
            </w:r>
            <w:r w:rsidRPr="00406F5D">
              <w:rPr>
                <w:rFonts w:eastAsiaTheme="minorHAnsi"/>
                <w:sz w:val="20"/>
                <w:szCs w:val="20"/>
                <w:lang w:eastAsia="en-US"/>
              </w:rPr>
              <w:t>размещение коллекций</w:t>
            </w:r>
            <w:r w:rsidR="006C2047" w:rsidRPr="00406F5D">
              <w:rPr>
                <w:rFonts w:eastAsiaTheme="minorHAnsi"/>
                <w:sz w:val="20"/>
                <w:szCs w:val="20"/>
                <w:lang w:eastAsia="en-US"/>
              </w:rPr>
              <w:t xml:space="preserve"> </w:t>
            </w:r>
            <w:r w:rsidRPr="00406F5D">
              <w:rPr>
                <w:rFonts w:eastAsiaTheme="minorHAnsi"/>
                <w:sz w:val="20"/>
                <w:szCs w:val="20"/>
                <w:lang w:eastAsia="en-US"/>
              </w:rPr>
              <w:t>генетических ресурсов</w:t>
            </w:r>
            <w:r w:rsidR="006C2047" w:rsidRPr="00406F5D">
              <w:rPr>
                <w:rFonts w:eastAsiaTheme="minorHAnsi"/>
                <w:sz w:val="20"/>
                <w:szCs w:val="20"/>
                <w:lang w:eastAsia="en-US"/>
              </w:rPr>
              <w:t xml:space="preserve"> </w:t>
            </w:r>
            <w:r w:rsidRPr="00406F5D">
              <w:rPr>
                <w:rFonts w:eastAsiaTheme="minorHAnsi"/>
                <w:sz w:val="20"/>
                <w:szCs w:val="20"/>
                <w:lang w:eastAsia="en-US"/>
              </w:rPr>
              <w:t>растений</w:t>
            </w:r>
          </w:p>
        </w:tc>
        <w:tc>
          <w:tcPr>
            <w:tcW w:w="2694" w:type="dxa"/>
            <w:shd w:val="clear" w:color="auto" w:fill="auto"/>
          </w:tcPr>
          <w:p w:rsidR="00184F7C" w:rsidRPr="00406F5D" w:rsidRDefault="006C2047" w:rsidP="007C10C1">
            <w:pPr>
              <w:pStyle w:val="ConsPlusNormal"/>
              <w:rPr>
                <w:rFonts w:ascii="Times New Roman" w:hAnsi="Times New Roman" w:cs="Times New Roman"/>
              </w:rPr>
            </w:pPr>
            <w:r w:rsidRPr="00406F5D">
              <w:rPr>
                <w:rFonts w:ascii="Times New Roman" w:hAnsi="Times New Roman" w:cs="Times New Roman"/>
              </w:rPr>
              <w:t>Объекты научного обеспечения сельского хозяйства</w:t>
            </w:r>
          </w:p>
        </w:tc>
        <w:tc>
          <w:tcPr>
            <w:tcW w:w="3969" w:type="dxa"/>
            <w:vMerge/>
            <w:shd w:val="clear" w:color="auto" w:fill="auto"/>
          </w:tcPr>
          <w:p w:rsidR="00184F7C" w:rsidRPr="00406F5D" w:rsidRDefault="00184F7C" w:rsidP="007C10C1">
            <w:pPr>
              <w:ind w:right="284"/>
              <w:contextualSpacing/>
              <w:rPr>
                <w:sz w:val="20"/>
                <w:szCs w:val="20"/>
              </w:rPr>
            </w:pPr>
          </w:p>
        </w:tc>
        <w:tc>
          <w:tcPr>
            <w:tcW w:w="2977" w:type="dxa"/>
            <w:vMerge/>
            <w:shd w:val="clear" w:color="auto" w:fill="auto"/>
          </w:tcPr>
          <w:p w:rsidR="00184F7C" w:rsidRPr="00406F5D" w:rsidRDefault="00184F7C" w:rsidP="007C10C1">
            <w:pPr>
              <w:ind w:right="284"/>
              <w:contextualSpacing/>
              <w:rPr>
                <w:sz w:val="20"/>
                <w:szCs w:val="20"/>
              </w:rPr>
            </w:pPr>
          </w:p>
        </w:tc>
      </w:tr>
      <w:tr w:rsidR="00184F7C" w:rsidRPr="00406F5D" w:rsidTr="00AC4F8E">
        <w:tc>
          <w:tcPr>
            <w:tcW w:w="2553" w:type="dxa"/>
          </w:tcPr>
          <w:p w:rsidR="00184F7C" w:rsidRPr="00406F5D" w:rsidRDefault="00566284" w:rsidP="007C10C1">
            <w:pPr>
              <w:pStyle w:val="ConsPlusNormal"/>
              <w:rPr>
                <w:rFonts w:ascii="Times New Roman" w:hAnsi="Times New Roman" w:cs="Times New Roman"/>
              </w:rPr>
            </w:pPr>
            <w:r w:rsidRPr="00406F5D">
              <w:rPr>
                <w:rFonts w:ascii="Times New Roman" w:hAnsi="Times New Roman" w:cs="Times New Roman"/>
              </w:rPr>
              <w:t>Хранение и переработка сельскохозяйственной продукции 1.15.</w:t>
            </w:r>
          </w:p>
        </w:tc>
        <w:tc>
          <w:tcPr>
            <w:tcW w:w="2957" w:type="dxa"/>
          </w:tcPr>
          <w:p w:rsidR="00184F7C" w:rsidRPr="00406F5D" w:rsidRDefault="00FD6008" w:rsidP="006C2047">
            <w:pPr>
              <w:autoSpaceDE w:val="0"/>
              <w:autoSpaceDN w:val="0"/>
              <w:adjustRightInd w:val="0"/>
              <w:rPr>
                <w:sz w:val="20"/>
                <w:szCs w:val="20"/>
              </w:rPr>
            </w:pPr>
            <w:r w:rsidRPr="00406F5D">
              <w:rPr>
                <w:rFonts w:eastAsiaTheme="minorHAnsi"/>
                <w:sz w:val="20"/>
                <w:szCs w:val="20"/>
                <w:lang w:eastAsia="en-US"/>
              </w:rPr>
              <w:t>Размещение зданий,</w:t>
            </w:r>
            <w:r w:rsidR="006C2047" w:rsidRPr="00406F5D">
              <w:rPr>
                <w:rFonts w:eastAsiaTheme="minorHAnsi"/>
                <w:sz w:val="20"/>
                <w:szCs w:val="20"/>
                <w:lang w:eastAsia="en-US"/>
              </w:rPr>
              <w:t xml:space="preserve"> </w:t>
            </w:r>
            <w:r w:rsidRPr="00406F5D">
              <w:rPr>
                <w:rFonts w:eastAsiaTheme="minorHAnsi"/>
                <w:sz w:val="20"/>
                <w:szCs w:val="20"/>
                <w:lang w:eastAsia="en-US"/>
              </w:rPr>
              <w:t>сооружений, используемых</w:t>
            </w:r>
            <w:r w:rsidR="006C2047" w:rsidRPr="00406F5D">
              <w:rPr>
                <w:rFonts w:eastAsiaTheme="minorHAnsi"/>
                <w:sz w:val="20"/>
                <w:szCs w:val="20"/>
                <w:lang w:eastAsia="en-US"/>
              </w:rPr>
              <w:t xml:space="preserve"> </w:t>
            </w:r>
            <w:r w:rsidRPr="00406F5D">
              <w:rPr>
                <w:rFonts w:eastAsiaTheme="minorHAnsi"/>
                <w:sz w:val="20"/>
                <w:szCs w:val="20"/>
                <w:lang w:eastAsia="en-US"/>
              </w:rPr>
              <w:t>для производства, хранения,</w:t>
            </w:r>
            <w:r w:rsidR="006C2047" w:rsidRPr="00406F5D">
              <w:rPr>
                <w:rFonts w:eastAsiaTheme="minorHAnsi"/>
                <w:sz w:val="20"/>
                <w:szCs w:val="20"/>
                <w:lang w:eastAsia="en-US"/>
              </w:rPr>
              <w:t xml:space="preserve"> </w:t>
            </w:r>
            <w:r w:rsidRPr="00406F5D">
              <w:rPr>
                <w:rFonts w:eastAsiaTheme="minorHAnsi"/>
                <w:sz w:val="20"/>
                <w:szCs w:val="20"/>
                <w:lang w:eastAsia="en-US"/>
              </w:rPr>
              <w:t>первичной и глубокой</w:t>
            </w:r>
            <w:r w:rsidR="006C2047" w:rsidRPr="00406F5D">
              <w:rPr>
                <w:rFonts w:eastAsiaTheme="minorHAnsi"/>
                <w:sz w:val="20"/>
                <w:szCs w:val="20"/>
                <w:lang w:eastAsia="en-US"/>
              </w:rPr>
              <w:t xml:space="preserve"> </w:t>
            </w:r>
            <w:r w:rsidRPr="00406F5D">
              <w:rPr>
                <w:rFonts w:eastAsiaTheme="minorHAnsi"/>
                <w:sz w:val="20"/>
                <w:szCs w:val="20"/>
                <w:lang w:eastAsia="en-US"/>
              </w:rPr>
              <w:t>переработки</w:t>
            </w:r>
            <w:r w:rsidR="006C2047" w:rsidRPr="00406F5D">
              <w:rPr>
                <w:rFonts w:eastAsiaTheme="minorHAnsi"/>
                <w:sz w:val="20"/>
                <w:szCs w:val="20"/>
                <w:lang w:eastAsia="en-US"/>
              </w:rPr>
              <w:t xml:space="preserve"> </w:t>
            </w:r>
            <w:r w:rsidRPr="00406F5D">
              <w:rPr>
                <w:rFonts w:eastAsiaTheme="minorHAnsi"/>
                <w:sz w:val="20"/>
                <w:szCs w:val="20"/>
                <w:lang w:eastAsia="en-US"/>
              </w:rPr>
              <w:t>сельскохозяйственной</w:t>
            </w:r>
            <w:r w:rsidR="006C2047" w:rsidRPr="00406F5D">
              <w:rPr>
                <w:rFonts w:eastAsiaTheme="minorHAnsi"/>
                <w:sz w:val="20"/>
                <w:szCs w:val="20"/>
                <w:lang w:eastAsia="en-US"/>
              </w:rPr>
              <w:t xml:space="preserve"> </w:t>
            </w:r>
            <w:r w:rsidRPr="00406F5D">
              <w:rPr>
                <w:rFonts w:eastAsiaTheme="minorHAnsi"/>
                <w:sz w:val="20"/>
                <w:szCs w:val="20"/>
                <w:lang w:eastAsia="en-US"/>
              </w:rPr>
              <w:t>продукции</w:t>
            </w:r>
          </w:p>
        </w:tc>
        <w:tc>
          <w:tcPr>
            <w:tcW w:w="2694" w:type="dxa"/>
            <w:shd w:val="clear" w:color="auto" w:fill="auto"/>
          </w:tcPr>
          <w:p w:rsidR="00184F7C" w:rsidRPr="00406F5D" w:rsidRDefault="006C2047" w:rsidP="006C2047">
            <w:pPr>
              <w:pStyle w:val="ConsPlusNormal"/>
              <w:rPr>
                <w:rFonts w:ascii="Times New Roman" w:hAnsi="Times New Roman" w:cs="Times New Roman"/>
              </w:rPr>
            </w:pPr>
            <w:r w:rsidRPr="00406F5D">
              <w:rPr>
                <w:rFonts w:ascii="Times New Roman" w:eastAsiaTheme="minorHAnsi" w:hAnsi="Times New Roman" w:cs="Times New Roman"/>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shd w:val="clear" w:color="auto" w:fill="auto"/>
          </w:tcPr>
          <w:p w:rsidR="00184F7C" w:rsidRPr="00406F5D" w:rsidRDefault="00184F7C" w:rsidP="007C10C1">
            <w:pPr>
              <w:ind w:right="284"/>
              <w:contextualSpacing/>
              <w:rPr>
                <w:sz w:val="20"/>
                <w:szCs w:val="20"/>
              </w:rPr>
            </w:pPr>
          </w:p>
        </w:tc>
        <w:tc>
          <w:tcPr>
            <w:tcW w:w="2977" w:type="dxa"/>
            <w:vMerge/>
            <w:shd w:val="clear" w:color="auto" w:fill="auto"/>
          </w:tcPr>
          <w:p w:rsidR="00184F7C" w:rsidRPr="00406F5D" w:rsidRDefault="00184F7C" w:rsidP="007C10C1">
            <w:pPr>
              <w:ind w:right="284"/>
              <w:contextualSpacing/>
              <w:rPr>
                <w:sz w:val="20"/>
                <w:szCs w:val="20"/>
              </w:rPr>
            </w:pPr>
          </w:p>
        </w:tc>
      </w:tr>
      <w:tr w:rsidR="00566284" w:rsidRPr="00406F5D" w:rsidTr="00AC4F8E">
        <w:tc>
          <w:tcPr>
            <w:tcW w:w="2553" w:type="dxa"/>
          </w:tcPr>
          <w:p w:rsidR="00566284" w:rsidRPr="00406F5D" w:rsidRDefault="00566284" w:rsidP="007C10C1">
            <w:pPr>
              <w:pStyle w:val="ConsPlusNormal"/>
              <w:rPr>
                <w:rFonts w:ascii="Times New Roman" w:hAnsi="Times New Roman" w:cs="Times New Roman"/>
              </w:rPr>
            </w:pPr>
            <w:r w:rsidRPr="00406F5D">
              <w:rPr>
                <w:rFonts w:ascii="Times New Roman" w:hAnsi="Times New Roman" w:cs="Times New Roman"/>
              </w:rPr>
              <w:t>Ведение личного подсобного хозяйства на полевых участках 1.16</w:t>
            </w:r>
          </w:p>
        </w:tc>
        <w:tc>
          <w:tcPr>
            <w:tcW w:w="2957" w:type="dxa"/>
          </w:tcPr>
          <w:p w:rsidR="00566284" w:rsidRPr="00406F5D" w:rsidRDefault="00FD6008" w:rsidP="006C2047">
            <w:pPr>
              <w:autoSpaceDE w:val="0"/>
              <w:autoSpaceDN w:val="0"/>
              <w:adjustRightInd w:val="0"/>
              <w:rPr>
                <w:sz w:val="20"/>
                <w:szCs w:val="20"/>
              </w:rPr>
            </w:pPr>
            <w:r w:rsidRPr="00406F5D">
              <w:rPr>
                <w:rFonts w:eastAsiaTheme="minorHAnsi"/>
                <w:sz w:val="20"/>
                <w:szCs w:val="20"/>
                <w:lang w:eastAsia="en-US"/>
              </w:rPr>
              <w:t>Производство</w:t>
            </w:r>
            <w:r w:rsidR="006C2047" w:rsidRPr="00406F5D">
              <w:rPr>
                <w:rFonts w:eastAsiaTheme="minorHAnsi"/>
                <w:sz w:val="20"/>
                <w:szCs w:val="20"/>
                <w:lang w:eastAsia="en-US"/>
              </w:rPr>
              <w:t xml:space="preserve"> </w:t>
            </w:r>
            <w:r w:rsidRPr="00406F5D">
              <w:rPr>
                <w:rFonts w:eastAsiaTheme="minorHAnsi"/>
                <w:sz w:val="20"/>
                <w:szCs w:val="20"/>
                <w:lang w:eastAsia="en-US"/>
              </w:rPr>
              <w:t>сельскохозяйственной</w:t>
            </w:r>
            <w:r w:rsidR="006C2047" w:rsidRPr="00406F5D">
              <w:rPr>
                <w:rFonts w:eastAsiaTheme="minorHAnsi"/>
                <w:sz w:val="20"/>
                <w:szCs w:val="20"/>
                <w:lang w:eastAsia="en-US"/>
              </w:rPr>
              <w:t xml:space="preserve"> </w:t>
            </w:r>
            <w:r w:rsidRPr="00406F5D">
              <w:rPr>
                <w:rFonts w:eastAsiaTheme="minorHAnsi"/>
                <w:sz w:val="20"/>
                <w:szCs w:val="20"/>
                <w:lang w:eastAsia="en-US"/>
              </w:rPr>
              <w:t>продукции без права</w:t>
            </w:r>
            <w:r w:rsidR="006C2047" w:rsidRPr="00406F5D">
              <w:rPr>
                <w:rFonts w:eastAsiaTheme="minorHAnsi"/>
                <w:sz w:val="20"/>
                <w:szCs w:val="20"/>
                <w:lang w:eastAsia="en-US"/>
              </w:rPr>
              <w:t xml:space="preserve"> </w:t>
            </w:r>
            <w:r w:rsidRPr="00406F5D">
              <w:rPr>
                <w:rFonts w:eastAsiaTheme="minorHAnsi"/>
                <w:sz w:val="20"/>
                <w:szCs w:val="20"/>
                <w:lang w:eastAsia="en-US"/>
              </w:rPr>
              <w:t>возведения объектов</w:t>
            </w:r>
            <w:r w:rsidR="006C2047" w:rsidRPr="00406F5D">
              <w:rPr>
                <w:rFonts w:eastAsiaTheme="minorHAnsi"/>
                <w:sz w:val="20"/>
                <w:szCs w:val="20"/>
                <w:lang w:eastAsia="en-US"/>
              </w:rPr>
              <w:t xml:space="preserve"> </w:t>
            </w:r>
            <w:r w:rsidRPr="00406F5D">
              <w:rPr>
                <w:rFonts w:eastAsiaTheme="minorHAnsi"/>
                <w:sz w:val="20"/>
                <w:szCs w:val="20"/>
                <w:lang w:eastAsia="en-US"/>
              </w:rPr>
              <w:t>капитального строительства</w:t>
            </w:r>
          </w:p>
        </w:tc>
        <w:tc>
          <w:tcPr>
            <w:tcW w:w="2694" w:type="dxa"/>
            <w:shd w:val="clear" w:color="auto" w:fill="auto"/>
          </w:tcPr>
          <w:p w:rsidR="00566284" w:rsidRPr="00406F5D" w:rsidRDefault="006C2047" w:rsidP="007C10C1">
            <w:pPr>
              <w:pStyle w:val="ConsPlusNormal"/>
              <w:rPr>
                <w:rFonts w:ascii="Times New Roman" w:hAnsi="Times New Roman" w:cs="Times New Roman"/>
              </w:rPr>
            </w:pPr>
            <w:r w:rsidRPr="00406F5D">
              <w:rPr>
                <w:rFonts w:ascii="Times New Roman" w:hAnsi="Times New Roman" w:cs="Times New Roman"/>
              </w:rPr>
              <w:t>-</w:t>
            </w:r>
          </w:p>
        </w:tc>
        <w:tc>
          <w:tcPr>
            <w:tcW w:w="3969" w:type="dxa"/>
            <w:vMerge/>
            <w:shd w:val="clear" w:color="auto" w:fill="auto"/>
          </w:tcPr>
          <w:p w:rsidR="00566284" w:rsidRPr="00406F5D" w:rsidRDefault="00566284" w:rsidP="007C10C1">
            <w:pPr>
              <w:ind w:right="284"/>
              <w:contextualSpacing/>
              <w:rPr>
                <w:sz w:val="20"/>
                <w:szCs w:val="20"/>
              </w:rPr>
            </w:pPr>
          </w:p>
        </w:tc>
        <w:tc>
          <w:tcPr>
            <w:tcW w:w="2977" w:type="dxa"/>
            <w:vMerge/>
            <w:shd w:val="clear" w:color="auto" w:fill="auto"/>
          </w:tcPr>
          <w:p w:rsidR="00566284" w:rsidRPr="00406F5D" w:rsidRDefault="00566284" w:rsidP="007C10C1">
            <w:pPr>
              <w:ind w:right="284"/>
              <w:contextualSpacing/>
              <w:rPr>
                <w:sz w:val="20"/>
                <w:szCs w:val="20"/>
              </w:rPr>
            </w:pPr>
          </w:p>
        </w:tc>
      </w:tr>
      <w:tr w:rsidR="00566284" w:rsidRPr="00406F5D" w:rsidTr="00AC4F8E">
        <w:tc>
          <w:tcPr>
            <w:tcW w:w="2553" w:type="dxa"/>
          </w:tcPr>
          <w:p w:rsidR="00566284" w:rsidRPr="00406F5D" w:rsidRDefault="00566284" w:rsidP="007C10C1">
            <w:pPr>
              <w:pStyle w:val="ConsPlusNormal"/>
              <w:rPr>
                <w:rFonts w:ascii="Times New Roman" w:hAnsi="Times New Roman" w:cs="Times New Roman"/>
              </w:rPr>
            </w:pPr>
            <w:r w:rsidRPr="00406F5D">
              <w:rPr>
                <w:rFonts w:ascii="Times New Roman" w:hAnsi="Times New Roman" w:cs="Times New Roman"/>
              </w:rPr>
              <w:t>Питомники 1.17</w:t>
            </w:r>
          </w:p>
        </w:tc>
        <w:tc>
          <w:tcPr>
            <w:tcW w:w="2957" w:type="dxa"/>
          </w:tcPr>
          <w:p w:rsidR="00FD6008" w:rsidRPr="00406F5D" w:rsidRDefault="00FD6008" w:rsidP="00FD6008">
            <w:pPr>
              <w:autoSpaceDE w:val="0"/>
              <w:autoSpaceDN w:val="0"/>
              <w:adjustRightInd w:val="0"/>
              <w:rPr>
                <w:rFonts w:eastAsiaTheme="minorHAnsi"/>
                <w:sz w:val="20"/>
                <w:szCs w:val="20"/>
                <w:lang w:eastAsia="en-US"/>
              </w:rPr>
            </w:pPr>
            <w:r w:rsidRPr="00406F5D">
              <w:rPr>
                <w:rFonts w:eastAsiaTheme="minorHAnsi"/>
                <w:sz w:val="20"/>
                <w:szCs w:val="20"/>
                <w:lang w:eastAsia="en-US"/>
              </w:rPr>
              <w:t>Выращивание и реализация</w:t>
            </w:r>
            <w:r w:rsidR="006C2047" w:rsidRPr="00406F5D">
              <w:rPr>
                <w:rFonts w:eastAsiaTheme="minorHAnsi"/>
                <w:sz w:val="20"/>
                <w:szCs w:val="20"/>
                <w:lang w:eastAsia="en-US"/>
              </w:rPr>
              <w:t xml:space="preserve"> </w:t>
            </w:r>
            <w:r w:rsidRPr="00406F5D">
              <w:rPr>
                <w:rFonts w:eastAsiaTheme="minorHAnsi"/>
                <w:sz w:val="20"/>
                <w:szCs w:val="20"/>
                <w:lang w:eastAsia="en-US"/>
              </w:rPr>
              <w:t>подроста деревьев и</w:t>
            </w:r>
            <w:r w:rsidR="006C2047" w:rsidRPr="00406F5D">
              <w:rPr>
                <w:rFonts w:eastAsiaTheme="minorHAnsi"/>
                <w:sz w:val="20"/>
                <w:szCs w:val="20"/>
                <w:lang w:eastAsia="en-US"/>
              </w:rPr>
              <w:t xml:space="preserve"> </w:t>
            </w:r>
            <w:r w:rsidRPr="00406F5D">
              <w:rPr>
                <w:rFonts w:eastAsiaTheme="minorHAnsi"/>
                <w:sz w:val="20"/>
                <w:szCs w:val="20"/>
                <w:lang w:eastAsia="en-US"/>
              </w:rPr>
              <w:t>кустарников, используемых в</w:t>
            </w:r>
            <w:r w:rsidR="006C2047" w:rsidRPr="00406F5D">
              <w:rPr>
                <w:rFonts w:eastAsiaTheme="minorHAnsi"/>
                <w:sz w:val="20"/>
                <w:szCs w:val="20"/>
                <w:lang w:eastAsia="en-US"/>
              </w:rPr>
              <w:t xml:space="preserve"> </w:t>
            </w:r>
            <w:r w:rsidRPr="00406F5D">
              <w:rPr>
                <w:rFonts w:eastAsiaTheme="minorHAnsi"/>
                <w:sz w:val="20"/>
                <w:szCs w:val="20"/>
                <w:lang w:eastAsia="en-US"/>
              </w:rPr>
              <w:t>сельском хозяйстве, а также</w:t>
            </w:r>
            <w:r w:rsidR="006C2047" w:rsidRPr="00406F5D">
              <w:rPr>
                <w:rFonts w:eastAsiaTheme="minorHAnsi"/>
                <w:sz w:val="20"/>
                <w:szCs w:val="20"/>
                <w:lang w:eastAsia="en-US"/>
              </w:rPr>
              <w:t xml:space="preserve"> </w:t>
            </w:r>
            <w:r w:rsidRPr="00406F5D">
              <w:rPr>
                <w:rFonts w:eastAsiaTheme="minorHAnsi"/>
                <w:sz w:val="20"/>
                <w:szCs w:val="20"/>
                <w:lang w:eastAsia="en-US"/>
              </w:rPr>
              <w:t>иных сельскохозяйственных</w:t>
            </w:r>
            <w:r w:rsidR="006C2047" w:rsidRPr="00406F5D">
              <w:rPr>
                <w:rFonts w:eastAsiaTheme="minorHAnsi"/>
                <w:sz w:val="20"/>
                <w:szCs w:val="20"/>
                <w:lang w:eastAsia="en-US"/>
              </w:rPr>
              <w:t xml:space="preserve"> </w:t>
            </w:r>
            <w:r w:rsidRPr="00406F5D">
              <w:rPr>
                <w:rFonts w:eastAsiaTheme="minorHAnsi"/>
                <w:sz w:val="20"/>
                <w:szCs w:val="20"/>
                <w:lang w:eastAsia="en-US"/>
              </w:rPr>
              <w:t>культур для получения</w:t>
            </w:r>
          </w:p>
          <w:p w:rsidR="00566284" w:rsidRPr="00406F5D" w:rsidRDefault="00FD6008" w:rsidP="006C2047">
            <w:pPr>
              <w:autoSpaceDE w:val="0"/>
              <w:autoSpaceDN w:val="0"/>
              <w:adjustRightInd w:val="0"/>
              <w:rPr>
                <w:sz w:val="20"/>
                <w:szCs w:val="20"/>
              </w:rPr>
            </w:pPr>
            <w:r w:rsidRPr="00406F5D">
              <w:rPr>
                <w:rFonts w:eastAsiaTheme="minorHAnsi"/>
                <w:sz w:val="20"/>
                <w:szCs w:val="20"/>
                <w:lang w:eastAsia="en-US"/>
              </w:rPr>
              <w:t>рассады и семян;</w:t>
            </w:r>
            <w:r w:rsidR="006C2047" w:rsidRPr="00406F5D">
              <w:rPr>
                <w:rFonts w:eastAsiaTheme="minorHAnsi"/>
                <w:sz w:val="20"/>
                <w:szCs w:val="20"/>
                <w:lang w:eastAsia="en-US"/>
              </w:rPr>
              <w:t xml:space="preserve"> </w:t>
            </w:r>
            <w:r w:rsidRPr="00406F5D">
              <w:rPr>
                <w:rFonts w:eastAsiaTheme="minorHAnsi"/>
                <w:sz w:val="20"/>
                <w:szCs w:val="20"/>
                <w:lang w:eastAsia="en-US"/>
              </w:rPr>
              <w:t>размещение сооружений,</w:t>
            </w:r>
            <w:r w:rsidR="006C2047" w:rsidRPr="00406F5D">
              <w:rPr>
                <w:rFonts w:eastAsiaTheme="minorHAnsi"/>
                <w:sz w:val="20"/>
                <w:szCs w:val="20"/>
                <w:lang w:eastAsia="en-US"/>
              </w:rPr>
              <w:t xml:space="preserve"> </w:t>
            </w:r>
            <w:r w:rsidRPr="00406F5D">
              <w:rPr>
                <w:rFonts w:eastAsiaTheme="minorHAnsi"/>
                <w:sz w:val="20"/>
                <w:szCs w:val="20"/>
                <w:lang w:eastAsia="en-US"/>
              </w:rPr>
              <w:t>необходимых для указанных</w:t>
            </w:r>
            <w:r w:rsidR="006C2047" w:rsidRPr="00406F5D">
              <w:rPr>
                <w:rFonts w:eastAsiaTheme="minorHAnsi"/>
                <w:sz w:val="20"/>
                <w:szCs w:val="20"/>
                <w:lang w:eastAsia="en-US"/>
              </w:rPr>
              <w:t xml:space="preserve"> </w:t>
            </w:r>
            <w:r w:rsidRPr="00406F5D">
              <w:rPr>
                <w:rFonts w:eastAsiaTheme="minorHAnsi"/>
                <w:sz w:val="20"/>
                <w:szCs w:val="20"/>
                <w:lang w:eastAsia="en-US"/>
              </w:rPr>
              <w:t>видов сельскохозяйственного</w:t>
            </w:r>
            <w:r w:rsidR="006C2047" w:rsidRPr="00406F5D">
              <w:rPr>
                <w:rFonts w:eastAsiaTheme="minorHAnsi"/>
                <w:sz w:val="20"/>
                <w:szCs w:val="20"/>
                <w:lang w:eastAsia="en-US"/>
              </w:rPr>
              <w:t xml:space="preserve"> </w:t>
            </w:r>
            <w:r w:rsidRPr="00406F5D">
              <w:rPr>
                <w:rFonts w:eastAsiaTheme="minorHAnsi"/>
                <w:sz w:val="20"/>
                <w:szCs w:val="20"/>
                <w:lang w:eastAsia="en-US"/>
              </w:rPr>
              <w:t>производства</w:t>
            </w:r>
          </w:p>
        </w:tc>
        <w:tc>
          <w:tcPr>
            <w:tcW w:w="2694" w:type="dxa"/>
            <w:shd w:val="clear" w:color="auto" w:fill="auto"/>
          </w:tcPr>
          <w:p w:rsidR="00566284" w:rsidRPr="00406F5D" w:rsidRDefault="006C2047" w:rsidP="007C10C1">
            <w:pPr>
              <w:pStyle w:val="ConsPlusNormal"/>
              <w:rPr>
                <w:rFonts w:ascii="Times New Roman" w:hAnsi="Times New Roman" w:cs="Times New Roman"/>
              </w:rPr>
            </w:pPr>
            <w:r w:rsidRPr="00406F5D">
              <w:rPr>
                <w:rFonts w:ascii="Times New Roman" w:hAnsi="Times New Roman" w:cs="Times New Roman"/>
              </w:rPr>
              <w:t>Сооружения питомников, теплицы</w:t>
            </w:r>
          </w:p>
        </w:tc>
        <w:tc>
          <w:tcPr>
            <w:tcW w:w="3969" w:type="dxa"/>
            <w:vMerge/>
            <w:shd w:val="clear" w:color="auto" w:fill="auto"/>
          </w:tcPr>
          <w:p w:rsidR="00566284" w:rsidRPr="00406F5D" w:rsidRDefault="00566284" w:rsidP="007C10C1">
            <w:pPr>
              <w:ind w:right="284"/>
              <w:contextualSpacing/>
              <w:rPr>
                <w:sz w:val="20"/>
                <w:szCs w:val="20"/>
              </w:rPr>
            </w:pPr>
          </w:p>
        </w:tc>
        <w:tc>
          <w:tcPr>
            <w:tcW w:w="2977" w:type="dxa"/>
            <w:vMerge/>
            <w:shd w:val="clear" w:color="auto" w:fill="auto"/>
          </w:tcPr>
          <w:p w:rsidR="00566284" w:rsidRPr="00406F5D" w:rsidRDefault="00566284" w:rsidP="007C10C1">
            <w:pPr>
              <w:ind w:right="284"/>
              <w:contextualSpacing/>
              <w:rPr>
                <w:sz w:val="20"/>
                <w:szCs w:val="20"/>
              </w:rPr>
            </w:pPr>
          </w:p>
        </w:tc>
      </w:tr>
      <w:tr w:rsidR="005973C0" w:rsidRPr="00406F5D" w:rsidTr="00AC4F8E">
        <w:tc>
          <w:tcPr>
            <w:tcW w:w="2553" w:type="dxa"/>
          </w:tcPr>
          <w:p w:rsidR="005973C0" w:rsidRPr="00406F5D" w:rsidRDefault="005973C0" w:rsidP="00950BC1">
            <w:pPr>
              <w:tabs>
                <w:tab w:val="left" w:pos="142"/>
              </w:tabs>
              <w:rPr>
                <w:sz w:val="20"/>
                <w:szCs w:val="20"/>
              </w:rPr>
            </w:pPr>
            <w:r w:rsidRPr="00406F5D">
              <w:rPr>
                <w:sz w:val="20"/>
                <w:szCs w:val="20"/>
              </w:rPr>
              <w:t>Земельные участки (территории) общего пользования 12.0</w:t>
            </w:r>
          </w:p>
        </w:tc>
        <w:tc>
          <w:tcPr>
            <w:tcW w:w="2957" w:type="dxa"/>
          </w:tcPr>
          <w:p w:rsidR="005973C0" w:rsidRPr="00406F5D" w:rsidRDefault="00045381" w:rsidP="00950BC1">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5973C0" w:rsidRPr="00406F5D" w:rsidRDefault="005973C0" w:rsidP="00950BC1">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5973C0" w:rsidRPr="00406F5D" w:rsidRDefault="005973C0" w:rsidP="00950BC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5973C0" w:rsidRPr="00406F5D" w:rsidRDefault="005973C0" w:rsidP="00950BC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5973C0" w:rsidRPr="00406F5D" w:rsidRDefault="005973C0" w:rsidP="00950BC1">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5973C0" w:rsidRPr="00406F5D" w:rsidRDefault="005973C0" w:rsidP="00950BC1">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5973C0" w:rsidRPr="00406F5D" w:rsidRDefault="005973C0" w:rsidP="00950BC1">
            <w:pPr>
              <w:tabs>
                <w:tab w:val="left" w:pos="142"/>
              </w:tabs>
              <w:overflowPunct w:val="0"/>
              <w:autoSpaceDE w:val="0"/>
              <w:autoSpaceDN w:val="0"/>
              <w:adjustRightInd w:val="0"/>
              <w:rPr>
                <w:sz w:val="20"/>
                <w:szCs w:val="20"/>
              </w:rPr>
            </w:pPr>
          </w:p>
          <w:p w:rsidR="005973C0" w:rsidRPr="00406F5D" w:rsidRDefault="005973C0" w:rsidP="00950BC1">
            <w:pPr>
              <w:tabs>
                <w:tab w:val="left" w:pos="142"/>
              </w:tabs>
              <w:overflowPunct w:val="0"/>
              <w:autoSpaceDE w:val="0"/>
              <w:autoSpaceDN w:val="0"/>
              <w:adjustRightInd w:val="0"/>
              <w:rPr>
                <w:sz w:val="20"/>
                <w:szCs w:val="20"/>
              </w:rPr>
            </w:pPr>
          </w:p>
        </w:tc>
        <w:tc>
          <w:tcPr>
            <w:tcW w:w="2977" w:type="dxa"/>
            <w:shd w:val="clear" w:color="auto" w:fill="auto"/>
          </w:tcPr>
          <w:p w:rsidR="005973C0" w:rsidRPr="00406F5D" w:rsidRDefault="005973C0"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5973C0" w:rsidRPr="00406F5D" w:rsidRDefault="005973C0" w:rsidP="00950BC1">
            <w:pPr>
              <w:autoSpaceDE w:val="0"/>
              <w:autoSpaceDN w:val="0"/>
              <w:adjustRightInd w:val="0"/>
              <w:rPr>
                <w:sz w:val="20"/>
                <w:szCs w:val="20"/>
              </w:rPr>
            </w:pPr>
          </w:p>
        </w:tc>
      </w:tr>
      <w:tr w:rsidR="00D52C7D" w:rsidRPr="00406F5D" w:rsidTr="00AC4F8E">
        <w:tc>
          <w:tcPr>
            <w:tcW w:w="2553"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57"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950BC1">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D52C7D" w:rsidRPr="00406F5D" w:rsidRDefault="00D52C7D" w:rsidP="00950BC1">
            <w:pPr>
              <w:rPr>
                <w:sz w:val="20"/>
                <w:szCs w:val="20"/>
              </w:rPr>
            </w:pPr>
            <w:r w:rsidRPr="00406F5D">
              <w:rPr>
                <w:sz w:val="20"/>
                <w:szCs w:val="20"/>
              </w:rPr>
              <w:t>1.Предельные размеры земельных участков не устанавливаются.</w:t>
            </w:r>
          </w:p>
          <w:p w:rsidR="00D52C7D" w:rsidRPr="00406F5D" w:rsidRDefault="00D52C7D" w:rsidP="00950BC1">
            <w:pPr>
              <w:rPr>
                <w:sz w:val="20"/>
                <w:szCs w:val="20"/>
              </w:rPr>
            </w:pPr>
            <w:r w:rsidRPr="00406F5D">
              <w:rPr>
                <w:sz w:val="20"/>
                <w:szCs w:val="20"/>
              </w:rPr>
              <w:t>2.Минимальный отступ от границ земельного участка не устанавливается.</w:t>
            </w:r>
          </w:p>
          <w:p w:rsidR="00D52C7D" w:rsidRPr="00406F5D" w:rsidRDefault="00D52C7D" w:rsidP="00950BC1">
            <w:pPr>
              <w:rPr>
                <w:sz w:val="20"/>
                <w:szCs w:val="20"/>
              </w:rPr>
            </w:pPr>
            <w:r w:rsidRPr="00406F5D">
              <w:rPr>
                <w:sz w:val="20"/>
                <w:szCs w:val="20"/>
              </w:rPr>
              <w:t>3.Максимальное количество этажей- 1.</w:t>
            </w:r>
          </w:p>
          <w:p w:rsidR="00D52C7D" w:rsidRPr="00406F5D" w:rsidRDefault="00D52C7D" w:rsidP="00950BC1">
            <w:pPr>
              <w:rPr>
                <w:sz w:val="20"/>
                <w:szCs w:val="20"/>
              </w:rPr>
            </w:pPr>
            <w:r w:rsidRPr="00406F5D">
              <w:rPr>
                <w:sz w:val="20"/>
                <w:szCs w:val="20"/>
              </w:rPr>
              <w:t>4.Максимальный процент застройки не устанавливается.</w:t>
            </w:r>
          </w:p>
        </w:tc>
        <w:tc>
          <w:tcPr>
            <w:tcW w:w="2977" w:type="dxa"/>
            <w:shd w:val="clear" w:color="auto" w:fill="auto"/>
          </w:tcPr>
          <w:p w:rsidR="00D52C7D" w:rsidRPr="00406F5D" w:rsidRDefault="00D52C7D" w:rsidP="00950BC1">
            <w:pPr>
              <w:rPr>
                <w:sz w:val="20"/>
                <w:szCs w:val="20"/>
              </w:rPr>
            </w:pPr>
            <w:r w:rsidRPr="00406F5D">
              <w:rPr>
                <w:sz w:val="20"/>
                <w:szCs w:val="20"/>
              </w:rPr>
              <w:t>Строительство осуществлять в соответствии с СП 42.13330.2016, со строительными нормами и прави</w:t>
            </w:r>
            <w:r w:rsidR="00CF5D5B">
              <w:rPr>
                <w:sz w:val="20"/>
                <w:szCs w:val="20"/>
              </w:rPr>
              <w:t>лами, техническими регламентами</w:t>
            </w:r>
            <w:r w:rsidRPr="00406F5D">
              <w:rPr>
                <w:sz w:val="20"/>
                <w:szCs w:val="20"/>
              </w:rPr>
              <w:t>.</w:t>
            </w:r>
          </w:p>
          <w:p w:rsidR="00D52C7D" w:rsidRPr="00406F5D" w:rsidRDefault="00D52C7D"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tc>
      </w:tr>
    </w:tbl>
    <w:p w:rsidR="007C10C1" w:rsidRPr="00406F5D" w:rsidRDefault="007C10C1" w:rsidP="007C10C1">
      <w:pPr>
        <w:rPr>
          <w:sz w:val="24"/>
          <w:szCs w:val="24"/>
        </w:rPr>
      </w:pPr>
    </w:p>
    <w:p w:rsidR="007C10C1" w:rsidRPr="00406F5D" w:rsidRDefault="007C10C1" w:rsidP="007C10C1">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11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2976"/>
        <w:gridCol w:w="2694"/>
        <w:gridCol w:w="3969"/>
        <w:gridCol w:w="2923"/>
      </w:tblGrid>
      <w:tr w:rsidR="007C608A" w:rsidRPr="00406F5D" w:rsidTr="00AC4F8E">
        <w:trPr>
          <w:trHeight w:val="1670"/>
          <w:tblHeader/>
        </w:trPr>
        <w:tc>
          <w:tcPr>
            <w:tcW w:w="2553" w:type="dxa"/>
            <w:vAlign w:val="center"/>
          </w:tcPr>
          <w:p w:rsidR="007C608A" w:rsidRPr="00406F5D" w:rsidRDefault="007C608A" w:rsidP="007C608A">
            <w:pPr>
              <w:autoSpaceDE w:val="0"/>
              <w:autoSpaceDN w:val="0"/>
              <w:adjustRightInd w:val="0"/>
              <w:ind w:right="284"/>
              <w:jc w:val="center"/>
              <w:rPr>
                <w:sz w:val="20"/>
                <w:szCs w:val="20"/>
              </w:rPr>
            </w:pPr>
            <w:r w:rsidRPr="00406F5D">
              <w:rPr>
                <w:sz w:val="20"/>
                <w:szCs w:val="20"/>
              </w:rPr>
              <w:t>ВИДЫ ИСПОЛЬЗОВАНИЯ</w:t>
            </w:r>
          </w:p>
          <w:p w:rsidR="007C608A" w:rsidRPr="00406F5D" w:rsidRDefault="007C608A" w:rsidP="007C608A">
            <w:pPr>
              <w:autoSpaceDE w:val="0"/>
              <w:autoSpaceDN w:val="0"/>
              <w:adjustRightInd w:val="0"/>
              <w:ind w:right="284"/>
              <w:jc w:val="center"/>
              <w:rPr>
                <w:sz w:val="20"/>
                <w:szCs w:val="20"/>
              </w:rPr>
            </w:pPr>
            <w:r w:rsidRPr="00406F5D">
              <w:rPr>
                <w:sz w:val="20"/>
                <w:szCs w:val="20"/>
              </w:rPr>
              <w:t>ЗЕМЕЛЬНОГО УЧАСТКА</w:t>
            </w:r>
          </w:p>
        </w:tc>
        <w:tc>
          <w:tcPr>
            <w:tcW w:w="2976" w:type="dxa"/>
            <w:vAlign w:val="center"/>
          </w:tcPr>
          <w:p w:rsidR="007C608A" w:rsidRPr="00406F5D" w:rsidRDefault="007C608A" w:rsidP="007C608A">
            <w:pPr>
              <w:autoSpaceDE w:val="0"/>
              <w:autoSpaceDN w:val="0"/>
              <w:adjustRightInd w:val="0"/>
              <w:ind w:right="284"/>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7C608A" w:rsidRPr="00406F5D" w:rsidRDefault="007C608A" w:rsidP="007C608A">
            <w:pPr>
              <w:tabs>
                <w:tab w:val="left" w:pos="2235"/>
              </w:tabs>
              <w:autoSpaceDE w:val="0"/>
              <w:autoSpaceDN w:val="0"/>
              <w:adjustRightInd w:val="0"/>
              <w:contextualSpacing/>
              <w:jc w:val="center"/>
              <w:rPr>
                <w:sz w:val="20"/>
                <w:szCs w:val="20"/>
              </w:rPr>
            </w:pPr>
            <w:r>
              <w:rPr>
                <w:sz w:val="20"/>
                <w:szCs w:val="20"/>
              </w:rPr>
              <w:t>ВИДЫ ОБЪЕКТОВ</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ОБЪЕКТОВ</w:t>
            </w:r>
          </w:p>
        </w:tc>
        <w:tc>
          <w:tcPr>
            <w:tcW w:w="3969" w:type="dxa"/>
            <w:shd w:val="clear" w:color="auto" w:fill="auto"/>
            <w:vAlign w:val="center"/>
          </w:tcPr>
          <w:p w:rsidR="007C608A" w:rsidRPr="00406F5D" w:rsidRDefault="007C608A" w:rsidP="007C608A">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3" w:type="dxa"/>
            <w:shd w:val="clear" w:color="auto" w:fill="auto"/>
            <w:vAlign w:val="center"/>
          </w:tcPr>
          <w:p w:rsidR="007C608A" w:rsidRPr="00406F5D" w:rsidRDefault="007C608A" w:rsidP="007C608A">
            <w:pPr>
              <w:suppressAutoHyphens/>
              <w:autoSpaceDE w:val="0"/>
              <w:autoSpaceDN w:val="0"/>
              <w:adjustRightInd w:val="0"/>
              <w:ind w:right="284"/>
              <w:jc w:val="center"/>
              <w:rPr>
                <w:sz w:val="20"/>
                <w:szCs w:val="20"/>
              </w:rPr>
            </w:pPr>
            <w:r w:rsidRPr="00406F5D">
              <w:rPr>
                <w:sz w:val="20"/>
                <w:szCs w:val="20"/>
              </w:rPr>
              <w:t>ОСОБЫЕ УСЛОВИЯ РЕАЛИЗАЦИИ РЕГЛАМЕНТА</w:t>
            </w:r>
          </w:p>
        </w:tc>
      </w:tr>
      <w:tr w:rsidR="007C10C1" w:rsidRPr="00406F5D" w:rsidTr="00AC4F8E">
        <w:trPr>
          <w:tblHeader/>
        </w:trPr>
        <w:tc>
          <w:tcPr>
            <w:tcW w:w="2553" w:type="dxa"/>
            <w:vAlign w:val="center"/>
          </w:tcPr>
          <w:p w:rsidR="007C10C1" w:rsidRPr="00406F5D" w:rsidRDefault="007C10C1" w:rsidP="007C10C1">
            <w:pPr>
              <w:autoSpaceDE w:val="0"/>
              <w:autoSpaceDN w:val="0"/>
              <w:adjustRightInd w:val="0"/>
              <w:ind w:right="284"/>
              <w:jc w:val="center"/>
              <w:rPr>
                <w:sz w:val="20"/>
                <w:szCs w:val="20"/>
              </w:rPr>
            </w:pPr>
            <w:r w:rsidRPr="00406F5D">
              <w:rPr>
                <w:sz w:val="20"/>
                <w:szCs w:val="20"/>
              </w:rPr>
              <w:t>1</w:t>
            </w:r>
          </w:p>
        </w:tc>
        <w:tc>
          <w:tcPr>
            <w:tcW w:w="2976" w:type="dxa"/>
            <w:vAlign w:val="center"/>
          </w:tcPr>
          <w:p w:rsidR="007C10C1" w:rsidRPr="00406F5D" w:rsidRDefault="007C10C1" w:rsidP="007C10C1">
            <w:pPr>
              <w:autoSpaceDE w:val="0"/>
              <w:autoSpaceDN w:val="0"/>
              <w:adjustRightInd w:val="0"/>
              <w:ind w:right="284"/>
              <w:jc w:val="center"/>
              <w:rPr>
                <w:sz w:val="20"/>
                <w:szCs w:val="20"/>
              </w:rPr>
            </w:pPr>
            <w:r w:rsidRPr="00406F5D">
              <w:rPr>
                <w:sz w:val="20"/>
                <w:szCs w:val="20"/>
              </w:rPr>
              <w:t>2</w:t>
            </w:r>
          </w:p>
        </w:tc>
        <w:tc>
          <w:tcPr>
            <w:tcW w:w="2694" w:type="dxa"/>
            <w:shd w:val="clear" w:color="auto" w:fill="auto"/>
            <w:vAlign w:val="center"/>
          </w:tcPr>
          <w:p w:rsidR="007C10C1" w:rsidRPr="00406F5D" w:rsidRDefault="007C10C1" w:rsidP="007C10C1">
            <w:pPr>
              <w:autoSpaceDE w:val="0"/>
              <w:autoSpaceDN w:val="0"/>
              <w:adjustRightInd w:val="0"/>
              <w:ind w:right="284"/>
              <w:jc w:val="center"/>
              <w:rPr>
                <w:sz w:val="20"/>
                <w:szCs w:val="20"/>
              </w:rPr>
            </w:pPr>
            <w:r w:rsidRPr="00406F5D">
              <w:rPr>
                <w:sz w:val="20"/>
                <w:szCs w:val="20"/>
              </w:rPr>
              <w:t>3</w:t>
            </w:r>
          </w:p>
        </w:tc>
        <w:tc>
          <w:tcPr>
            <w:tcW w:w="3969" w:type="dxa"/>
            <w:shd w:val="clear" w:color="auto" w:fill="auto"/>
            <w:vAlign w:val="center"/>
          </w:tcPr>
          <w:p w:rsidR="007C10C1" w:rsidRPr="00406F5D" w:rsidRDefault="007C10C1" w:rsidP="007C10C1">
            <w:pPr>
              <w:autoSpaceDE w:val="0"/>
              <w:autoSpaceDN w:val="0"/>
              <w:adjustRightInd w:val="0"/>
              <w:ind w:right="284"/>
              <w:jc w:val="center"/>
              <w:rPr>
                <w:sz w:val="20"/>
                <w:szCs w:val="20"/>
              </w:rPr>
            </w:pPr>
            <w:r w:rsidRPr="00406F5D">
              <w:rPr>
                <w:sz w:val="20"/>
                <w:szCs w:val="20"/>
              </w:rPr>
              <w:t>4</w:t>
            </w:r>
          </w:p>
        </w:tc>
        <w:tc>
          <w:tcPr>
            <w:tcW w:w="2923" w:type="dxa"/>
            <w:shd w:val="clear" w:color="auto" w:fill="auto"/>
            <w:vAlign w:val="center"/>
          </w:tcPr>
          <w:p w:rsidR="007C10C1" w:rsidRPr="00406F5D" w:rsidRDefault="007C10C1" w:rsidP="007C10C1">
            <w:pPr>
              <w:autoSpaceDE w:val="0"/>
              <w:autoSpaceDN w:val="0"/>
              <w:adjustRightInd w:val="0"/>
              <w:ind w:right="284"/>
              <w:jc w:val="center"/>
              <w:rPr>
                <w:sz w:val="20"/>
                <w:szCs w:val="20"/>
              </w:rPr>
            </w:pPr>
            <w:r w:rsidRPr="00406F5D">
              <w:rPr>
                <w:sz w:val="20"/>
                <w:szCs w:val="20"/>
              </w:rPr>
              <w:t>5</w:t>
            </w:r>
          </w:p>
        </w:tc>
      </w:tr>
      <w:tr w:rsidR="00566284" w:rsidRPr="00406F5D" w:rsidTr="00AC4F8E">
        <w:tc>
          <w:tcPr>
            <w:tcW w:w="2553" w:type="dxa"/>
          </w:tcPr>
          <w:p w:rsidR="00566284" w:rsidRPr="00406F5D" w:rsidRDefault="00566284" w:rsidP="000A54BB">
            <w:pPr>
              <w:pStyle w:val="ConsPlusNormal"/>
              <w:rPr>
                <w:rFonts w:ascii="Times New Roman" w:hAnsi="Times New Roman" w:cs="Times New Roman"/>
              </w:rPr>
            </w:pPr>
            <w:r w:rsidRPr="00406F5D">
              <w:rPr>
                <w:rFonts w:ascii="Times New Roman" w:hAnsi="Times New Roman" w:cs="Times New Roman"/>
              </w:rPr>
              <w:t>Обеспечение сельскохозяйственного производства 1.18</w:t>
            </w:r>
          </w:p>
        </w:tc>
        <w:tc>
          <w:tcPr>
            <w:tcW w:w="2976" w:type="dxa"/>
          </w:tcPr>
          <w:p w:rsidR="00566284" w:rsidRPr="00406F5D" w:rsidRDefault="00566284" w:rsidP="000A54BB">
            <w:pPr>
              <w:pStyle w:val="ConsPlusNormal"/>
              <w:rPr>
                <w:rFonts w:ascii="Times New Roman" w:hAnsi="Times New Roman" w:cs="Times New Roman"/>
              </w:rPr>
            </w:pPr>
            <w:r w:rsidRPr="00406F5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shd w:val="clear" w:color="auto" w:fill="auto"/>
          </w:tcPr>
          <w:p w:rsidR="00566284" w:rsidRPr="00406F5D" w:rsidRDefault="00566284" w:rsidP="000A54BB">
            <w:pPr>
              <w:overflowPunct w:val="0"/>
              <w:autoSpaceDE w:val="0"/>
              <w:autoSpaceDN w:val="0"/>
              <w:adjustRightInd w:val="0"/>
              <w:contextualSpacing/>
              <w:rPr>
                <w:sz w:val="20"/>
                <w:szCs w:val="20"/>
              </w:rPr>
            </w:pPr>
            <w:r w:rsidRPr="00406F5D">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w:t>
            </w:r>
          </w:p>
          <w:p w:rsidR="00566284" w:rsidRPr="00406F5D" w:rsidRDefault="00566284" w:rsidP="000A54BB">
            <w:pPr>
              <w:overflowPunct w:val="0"/>
              <w:autoSpaceDE w:val="0"/>
              <w:autoSpaceDN w:val="0"/>
              <w:adjustRightInd w:val="0"/>
              <w:contextualSpacing/>
              <w:rPr>
                <w:sz w:val="20"/>
                <w:szCs w:val="20"/>
                <w:lang w:eastAsia="en-US"/>
              </w:rPr>
            </w:pPr>
            <w:r w:rsidRPr="00406F5D">
              <w:rPr>
                <w:sz w:val="20"/>
                <w:szCs w:val="20"/>
              </w:rPr>
              <w:t>станции и иное техническое оборудование, используемое для ведения сельского хозяйства</w:t>
            </w:r>
          </w:p>
        </w:tc>
        <w:tc>
          <w:tcPr>
            <w:tcW w:w="3969" w:type="dxa"/>
            <w:vMerge w:val="restart"/>
            <w:shd w:val="clear" w:color="auto" w:fill="auto"/>
          </w:tcPr>
          <w:p w:rsidR="004B30CD" w:rsidRPr="00406F5D" w:rsidRDefault="004B30CD" w:rsidP="004B30CD">
            <w:pPr>
              <w:ind w:right="284"/>
              <w:contextualSpacing/>
              <w:rPr>
                <w:sz w:val="20"/>
                <w:szCs w:val="20"/>
              </w:rPr>
            </w:pPr>
            <w:r w:rsidRPr="00406F5D">
              <w:rPr>
                <w:sz w:val="20"/>
                <w:szCs w:val="20"/>
              </w:rPr>
              <w:t>1. Минимальный размер земельного участка –0,06 га.</w:t>
            </w:r>
          </w:p>
          <w:p w:rsidR="004B30CD" w:rsidRPr="00406F5D" w:rsidRDefault="004B30CD" w:rsidP="004B30CD">
            <w:pPr>
              <w:ind w:right="33"/>
              <w:contextualSpacing/>
              <w:rPr>
                <w:sz w:val="20"/>
                <w:szCs w:val="20"/>
              </w:rPr>
            </w:pPr>
            <w:r w:rsidRPr="00406F5D">
              <w:rPr>
                <w:sz w:val="20"/>
                <w:szCs w:val="20"/>
              </w:rPr>
              <w:t>2. Минимальный отступ от границ земельного участка не устанавливается.</w:t>
            </w:r>
          </w:p>
          <w:p w:rsidR="004B30CD" w:rsidRPr="00406F5D" w:rsidRDefault="004B30CD" w:rsidP="004B30CD">
            <w:pPr>
              <w:widowControl w:val="0"/>
              <w:autoSpaceDE w:val="0"/>
              <w:autoSpaceDN w:val="0"/>
              <w:ind w:right="71"/>
              <w:rPr>
                <w:rFonts w:eastAsia="Times New Roman"/>
                <w:sz w:val="20"/>
                <w:szCs w:val="20"/>
                <w:lang w:eastAsia="en-US"/>
              </w:rPr>
            </w:pPr>
            <w:r w:rsidRPr="00406F5D">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4B30CD" w:rsidRPr="00406F5D" w:rsidRDefault="004B30CD" w:rsidP="004B30CD">
            <w:pPr>
              <w:ind w:right="33"/>
              <w:contextualSpacing/>
              <w:rPr>
                <w:sz w:val="20"/>
                <w:szCs w:val="20"/>
              </w:rPr>
            </w:pPr>
            <w:r w:rsidRPr="00406F5D">
              <w:rPr>
                <w:rFonts w:eastAsia="Times New Roman"/>
                <w:sz w:val="20"/>
                <w:szCs w:val="20"/>
                <w:lang w:eastAsia="en-US"/>
              </w:rPr>
              <w:t>4. Максимальный процент застройки не устанавливается</w:t>
            </w:r>
          </w:p>
          <w:p w:rsidR="00566284" w:rsidRPr="00406F5D" w:rsidRDefault="00566284" w:rsidP="007C10C1">
            <w:pPr>
              <w:ind w:right="33"/>
              <w:rPr>
                <w:sz w:val="20"/>
                <w:szCs w:val="20"/>
              </w:rPr>
            </w:pPr>
          </w:p>
        </w:tc>
        <w:tc>
          <w:tcPr>
            <w:tcW w:w="2923" w:type="dxa"/>
            <w:shd w:val="clear" w:color="auto" w:fill="auto"/>
          </w:tcPr>
          <w:p w:rsidR="004B30CD" w:rsidRPr="00406F5D" w:rsidRDefault="004B30CD" w:rsidP="004B30CD">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566284" w:rsidRPr="00406F5D" w:rsidRDefault="00566284" w:rsidP="007C10C1">
            <w:pPr>
              <w:ind w:right="284"/>
              <w:rPr>
                <w:sz w:val="20"/>
                <w:szCs w:val="20"/>
              </w:rPr>
            </w:pPr>
          </w:p>
        </w:tc>
      </w:tr>
      <w:tr w:rsidR="00D52C7D" w:rsidRPr="00406F5D" w:rsidTr="00AC4F8E">
        <w:tc>
          <w:tcPr>
            <w:tcW w:w="2553" w:type="dxa"/>
          </w:tcPr>
          <w:p w:rsidR="00D52C7D" w:rsidRPr="00406F5D" w:rsidRDefault="00D52C7D" w:rsidP="00154152">
            <w:pPr>
              <w:autoSpaceDE w:val="0"/>
              <w:autoSpaceDN w:val="0"/>
              <w:adjustRightInd w:val="0"/>
              <w:jc w:val="both"/>
              <w:rPr>
                <w:sz w:val="20"/>
                <w:szCs w:val="20"/>
              </w:rPr>
            </w:pPr>
            <w:r w:rsidRPr="00406F5D">
              <w:rPr>
                <w:sz w:val="20"/>
                <w:szCs w:val="20"/>
              </w:rPr>
              <w:t>Служебные гаражи 4.9.</w:t>
            </w:r>
          </w:p>
          <w:p w:rsidR="00D52C7D" w:rsidRPr="00406F5D" w:rsidRDefault="00D52C7D" w:rsidP="00154152">
            <w:pPr>
              <w:autoSpaceDE w:val="0"/>
              <w:autoSpaceDN w:val="0"/>
              <w:adjustRightInd w:val="0"/>
              <w:jc w:val="both"/>
              <w:rPr>
                <w:bCs/>
                <w:sz w:val="20"/>
                <w:szCs w:val="20"/>
              </w:rPr>
            </w:pPr>
          </w:p>
        </w:tc>
        <w:tc>
          <w:tcPr>
            <w:tcW w:w="2976" w:type="dxa"/>
          </w:tcPr>
          <w:p w:rsidR="00D52C7D" w:rsidRPr="00406F5D" w:rsidRDefault="00D52C7D" w:rsidP="00154152">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4" w:type="dxa"/>
            <w:shd w:val="clear" w:color="auto" w:fill="auto"/>
          </w:tcPr>
          <w:p w:rsidR="00D52C7D" w:rsidRPr="00406F5D" w:rsidRDefault="00D52C7D" w:rsidP="007C10C1">
            <w:pPr>
              <w:tabs>
                <w:tab w:val="left" w:pos="142"/>
                <w:tab w:val="left" w:pos="284"/>
              </w:tabs>
              <w:autoSpaceDE w:val="0"/>
              <w:ind w:right="284"/>
              <w:rPr>
                <w:sz w:val="20"/>
                <w:szCs w:val="20"/>
              </w:rPr>
            </w:pPr>
            <w:r w:rsidRPr="00406F5D">
              <w:rPr>
                <w:sz w:val="20"/>
                <w:szCs w:val="20"/>
              </w:rPr>
              <w:t>Стоянки автомобилей</w:t>
            </w:r>
          </w:p>
        </w:tc>
        <w:tc>
          <w:tcPr>
            <w:tcW w:w="3969" w:type="dxa"/>
            <w:vMerge/>
            <w:shd w:val="clear" w:color="auto" w:fill="auto"/>
          </w:tcPr>
          <w:p w:rsidR="00D52C7D" w:rsidRPr="00406F5D" w:rsidRDefault="00D52C7D" w:rsidP="007C10C1">
            <w:pPr>
              <w:ind w:right="33"/>
              <w:rPr>
                <w:b/>
                <w:sz w:val="20"/>
                <w:szCs w:val="20"/>
              </w:rPr>
            </w:pPr>
          </w:p>
        </w:tc>
        <w:tc>
          <w:tcPr>
            <w:tcW w:w="2923" w:type="dxa"/>
            <w:vMerge w:val="restart"/>
            <w:shd w:val="clear" w:color="auto" w:fill="auto"/>
          </w:tcPr>
          <w:p w:rsidR="00D52C7D" w:rsidRPr="00406F5D" w:rsidRDefault="00D52C7D" w:rsidP="007C10C1">
            <w:pPr>
              <w:ind w:right="28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7C10C1">
            <w:pPr>
              <w:autoSpaceDE w:val="0"/>
              <w:autoSpaceDN w:val="0"/>
              <w:adjustRightInd w:val="0"/>
              <w:ind w:right="284"/>
              <w:rPr>
                <w:sz w:val="20"/>
                <w:szCs w:val="20"/>
              </w:rPr>
            </w:pPr>
          </w:p>
        </w:tc>
      </w:tr>
      <w:tr w:rsidR="00D52C7D" w:rsidRPr="00406F5D" w:rsidTr="00AC4F8E">
        <w:tc>
          <w:tcPr>
            <w:tcW w:w="2553"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76"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7C10C1">
            <w:pPr>
              <w:tabs>
                <w:tab w:val="left" w:pos="142"/>
                <w:tab w:val="left" w:pos="284"/>
              </w:tabs>
              <w:overflowPunct w:val="0"/>
              <w:autoSpaceDE w:val="0"/>
              <w:autoSpaceDN w:val="0"/>
              <w:adjustRightInd w:val="0"/>
              <w:ind w:right="284"/>
              <w:rPr>
                <w:bCs/>
                <w:sz w:val="20"/>
                <w:szCs w:val="20"/>
              </w:rPr>
            </w:pPr>
            <w:r w:rsidRPr="00406F5D">
              <w:rPr>
                <w:bCs/>
                <w:sz w:val="20"/>
                <w:szCs w:val="20"/>
              </w:rPr>
              <w:t>Объекты инженерно-технического обеспечения, сооружения и коммуникации</w:t>
            </w:r>
          </w:p>
          <w:p w:rsidR="00D52C7D" w:rsidRPr="00406F5D" w:rsidRDefault="00D52C7D" w:rsidP="007C10C1">
            <w:pPr>
              <w:tabs>
                <w:tab w:val="left" w:pos="142"/>
                <w:tab w:val="left" w:pos="284"/>
              </w:tabs>
              <w:overflowPunct w:val="0"/>
              <w:autoSpaceDE w:val="0"/>
              <w:autoSpaceDN w:val="0"/>
              <w:adjustRightInd w:val="0"/>
              <w:ind w:right="284"/>
              <w:rPr>
                <w:bCs/>
                <w:sz w:val="20"/>
                <w:szCs w:val="20"/>
              </w:rPr>
            </w:pPr>
            <w:r w:rsidRPr="00406F5D">
              <w:rPr>
                <w:sz w:val="20"/>
                <w:szCs w:val="20"/>
              </w:rPr>
              <w:t>Стоянки, гаражи и мастерские для обслуживания уборочной и аварийной техники</w:t>
            </w:r>
          </w:p>
          <w:p w:rsidR="00D52C7D" w:rsidRPr="00406F5D" w:rsidRDefault="00D52C7D" w:rsidP="007C10C1">
            <w:pPr>
              <w:tabs>
                <w:tab w:val="left" w:pos="142"/>
                <w:tab w:val="left" w:pos="284"/>
              </w:tabs>
              <w:overflowPunct w:val="0"/>
              <w:autoSpaceDE w:val="0"/>
              <w:autoSpaceDN w:val="0"/>
              <w:adjustRightInd w:val="0"/>
              <w:ind w:right="284"/>
              <w:rPr>
                <w:bCs/>
                <w:sz w:val="20"/>
                <w:szCs w:val="20"/>
              </w:rPr>
            </w:pPr>
          </w:p>
        </w:tc>
        <w:tc>
          <w:tcPr>
            <w:tcW w:w="3969" w:type="dxa"/>
            <w:shd w:val="clear" w:color="auto" w:fill="auto"/>
          </w:tcPr>
          <w:p w:rsidR="00D52C7D" w:rsidRPr="00406F5D" w:rsidRDefault="00D52C7D" w:rsidP="007C10C1">
            <w:pPr>
              <w:ind w:right="33"/>
              <w:rPr>
                <w:sz w:val="20"/>
                <w:szCs w:val="20"/>
              </w:rPr>
            </w:pPr>
            <w:r w:rsidRPr="00406F5D">
              <w:rPr>
                <w:sz w:val="20"/>
                <w:szCs w:val="20"/>
              </w:rPr>
              <w:t>1.Предельные размеры земельных участков не устанавливается.</w:t>
            </w:r>
          </w:p>
          <w:p w:rsidR="00D52C7D" w:rsidRPr="00406F5D" w:rsidRDefault="00D52C7D" w:rsidP="007C10C1">
            <w:pPr>
              <w:ind w:right="33"/>
              <w:rPr>
                <w:sz w:val="20"/>
                <w:szCs w:val="20"/>
              </w:rPr>
            </w:pPr>
            <w:r w:rsidRPr="00406F5D">
              <w:rPr>
                <w:sz w:val="20"/>
                <w:szCs w:val="20"/>
              </w:rPr>
              <w:t>2.Минимальный отступ от границ земельного участка – не устанавливается.</w:t>
            </w:r>
          </w:p>
          <w:p w:rsidR="00D52C7D" w:rsidRPr="00406F5D" w:rsidRDefault="00D52C7D" w:rsidP="007C10C1">
            <w:pPr>
              <w:tabs>
                <w:tab w:val="center" w:pos="4677"/>
                <w:tab w:val="right" w:pos="9355"/>
              </w:tabs>
              <w:ind w:right="33"/>
              <w:rPr>
                <w:sz w:val="20"/>
                <w:szCs w:val="20"/>
              </w:rPr>
            </w:pPr>
            <w:r w:rsidRPr="00406F5D">
              <w:rPr>
                <w:sz w:val="20"/>
                <w:szCs w:val="20"/>
              </w:rPr>
              <w:t>3.Максимальное количество этажей – 1.</w:t>
            </w:r>
          </w:p>
          <w:p w:rsidR="00D52C7D" w:rsidRPr="00406F5D" w:rsidRDefault="00D52C7D" w:rsidP="007C10C1">
            <w:pPr>
              <w:ind w:right="33"/>
              <w:rPr>
                <w:sz w:val="20"/>
                <w:szCs w:val="20"/>
              </w:rPr>
            </w:pPr>
            <w:r w:rsidRPr="00406F5D">
              <w:rPr>
                <w:sz w:val="20"/>
                <w:szCs w:val="20"/>
              </w:rPr>
              <w:t>4.Максимальный процент застройки –  не устанавливается.</w:t>
            </w:r>
          </w:p>
          <w:p w:rsidR="00D52C7D" w:rsidRPr="00406F5D" w:rsidRDefault="00D52C7D" w:rsidP="007C10C1">
            <w:pPr>
              <w:tabs>
                <w:tab w:val="left" w:pos="142"/>
                <w:tab w:val="left" w:pos="284"/>
              </w:tabs>
              <w:autoSpaceDE w:val="0"/>
              <w:ind w:right="284"/>
              <w:rPr>
                <w:sz w:val="20"/>
                <w:szCs w:val="20"/>
              </w:rPr>
            </w:pPr>
          </w:p>
        </w:tc>
        <w:tc>
          <w:tcPr>
            <w:tcW w:w="2923" w:type="dxa"/>
            <w:vMerge/>
            <w:shd w:val="clear" w:color="auto" w:fill="auto"/>
          </w:tcPr>
          <w:p w:rsidR="00D52C7D" w:rsidRPr="00406F5D" w:rsidRDefault="00D52C7D" w:rsidP="007C10C1">
            <w:pPr>
              <w:autoSpaceDE w:val="0"/>
              <w:autoSpaceDN w:val="0"/>
              <w:adjustRightInd w:val="0"/>
              <w:ind w:right="284"/>
              <w:jc w:val="center"/>
              <w:rPr>
                <w:sz w:val="20"/>
                <w:szCs w:val="20"/>
              </w:rPr>
            </w:pPr>
          </w:p>
        </w:tc>
      </w:tr>
    </w:tbl>
    <w:p w:rsidR="007C10C1" w:rsidRPr="00406F5D" w:rsidRDefault="007C10C1" w:rsidP="007C10C1">
      <w:pPr>
        <w:rPr>
          <w:sz w:val="24"/>
          <w:szCs w:val="24"/>
        </w:rPr>
      </w:pPr>
    </w:p>
    <w:p w:rsidR="007C10C1" w:rsidRPr="00406F5D" w:rsidRDefault="007C10C1" w:rsidP="007C10C1">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r w:rsidR="003D40C9" w:rsidRPr="00406F5D">
        <w:rPr>
          <w:sz w:val="24"/>
          <w:szCs w:val="24"/>
        </w:rPr>
        <w:t xml:space="preserve"> </w:t>
      </w:r>
      <w:r w:rsidR="005973C0" w:rsidRPr="00406F5D">
        <w:rPr>
          <w:sz w:val="24"/>
          <w:szCs w:val="24"/>
        </w:rPr>
        <w:t>нет</w:t>
      </w:r>
      <w:r w:rsidR="003D40C9" w:rsidRPr="00406F5D">
        <w:rPr>
          <w:sz w:val="24"/>
          <w:szCs w:val="24"/>
        </w:rPr>
        <w:t>.</w:t>
      </w:r>
    </w:p>
    <w:p w:rsidR="007C10C1" w:rsidRPr="00406F5D" w:rsidRDefault="007C10C1" w:rsidP="002B222D">
      <w:pPr>
        <w:rPr>
          <w:sz w:val="24"/>
          <w:szCs w:val="24"/>
        </w:rPr>
      </w:pPr>
    </w:p>
    <w:p w:rsidR="003526B7" w:rsidRPr="00AC4F8E" w:rsidRDefault="003526B7" w:rsidP="00AC4F8E">
      <w:pPr>
        <w:pStyle w:val="3"/>
        <w:spacing w:before="0"/>
        <w:jc w:val="center"/>
        <w:rPr>
          <w:rFonts w:ascii="Times New Roman" w:hAnsi="Times New Roman" w:cs="Times New Roman"/>
          <w:color w:val="auto"/>
          <w:sz w:val="24"/>
          <w:szCs w:val="24"/>
        </w:rPr>
      </w:pPr>
      <w:bookmarkStart w:id="99" w:name="_Toc27226139"/>
      <w:r w:rsidRPr="00AC4F8E">
        <w:rPr>
          <w:rFonts w:ascii="Times New Roman" w:hAnsi="Times New Roman" w:cs="Times New Roman"/>
          <w:color w:val="auto"/>
          <w:sz w:val="24"/>
          <w:szCs w:val="24"/>
        </w:rPr>
        <w:t>ИНЫЕ ЗОНЫ СЕЛЬСКОХОЗЯЙСТВЕННОГО НАЗНАЧЕНИЯ (СХ</w:t>
      </w:r>
      <w:r w:rsidR="00FB0006" w:rsidRPr="00AC4F8E">
        <w:rPr>
          <w:rFonts w:ascii="Times New Roman" w:hAnsi="Times New Roman" w:cs="Times New Roman"/>
          <w:color w:val="auto"/>
          <w:sz w:val="24"/>
          <w:szCs w:val="24"/>
        </w:rPr>
        <w:t>З</w:t>
      </w:r>
      <w:r w:rsidRPr="00AC4F8E">
        <w:rPr>
          <w:rFonts w:ascii="Times New Roman" w:hAnsi="Times New Roman" w:cs="Times New Roman"/>
          <w:color w:val="auto"/>
          <w:sz w:val="24"/>
          <w:szCs w:val="24"/>
        </w:rPr>
        <w:t>-4)</w:t>
      </w:r>
      <w:bookmarkEnd w:id="99"/>
    </w:p>
    <w:p w:rsidR="003526B7" w:rsidRPr="00406F5D" w:rsidRDefault="003526B7" w:rsidP="003526B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15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2957"/>
        <w:gridCol w:w="2694"/>
        <w:gridCol w:w="3969"/>
        <w:gridCol w:w="2977"/>
      </w:tblGrid>
      <w:tr w:rsidR="007C608A" w:rsidRPr="00406F5D" w:rsidTr="00AC4F8E">
        <w:trPr>
          <w:trHeight w:val="1670"/>
          <w:tblHeader/>
        </w:trPr>
        <w:tc>
          <w:tcPr>
            <w:tcW w:w="2553" w:type="dxa"/>
            <w:vAlign w:val="center"/>
          </w:tcPr>
          <w:p w:rsidR="007C608A" w:rsidRPr="00406F5D" w:rsidRDefault="007C608A" w:rsidP="007C608A">
            <w:pPr>
              <w:autoSpaceDE w:val="0"/>
              <w:autoSpaceDN w:val="0"/>
              <w:adjustRightInd w:val="0"/>
              <w:contextualSpacing/>
              <w:jc w:val="center"/>
              <w:rPr>
                <w:sz w:val="20"/>
                <w:szCs w:val="20"/>
              </w:rPr>
            </w:pPr>
            <w:r w:rsidRPr="00406F5D">
              <w:rPr>
                <w:sz w:val="20"/>
                <w:szCs w:val="20"/>
              </w:rPr>
              <w:t>ВИДЫ ИСПОЛЬЗОВАНИЯ</w:t>
            </w:r>
          </w:p>
          <w:p w:rsidR="007C608A" w:rsidRPr="00406F5D" w:rsidRDefault="007C608A" w:rsidP="007C608A">
            <w:pPr>
              <w:autoSpaceDE w:val="0"/>
              <w:autoSpaceDN w:val="0"/>
              <w:adjustRightInd w:val="0"/>
              <w:contextualSpacing/>
              <w:jc w:val="center"/>
              <w:rPr>
                <w:sz w:val="20"/>
                <w:szCs w:val="20"/>
              </w:rPr>
            </w:pPr>
            <w:r w:rsidRPr="00406F5D">
              <w:rPr>
                <w:sz w:val="20"/>
                <w:szCs w:val="20"/>
              </w:rPr>
              <w:t>ЗЕМЕЛЬНОГО УЧАСТКА</w:t>
            </w:r>
          </w:p>
        </w:tc>
        <w:tc>
          <w:tcPr>
            <w:tcW w:w="2957" w:type="dxa"/>
            <w:vAlign w:val="center"/>
          </w:tcPr>
          <w:p w:rsidR="007C608A" w:rsidRPr="00406F5D" w:rsidRDefault="007C608A" w:rsidP="007C608A">
            <w:pPr>
              <w:tabs>
                <w:tab w:val="left" w:pos="2761"/>
              </w:tabs>
              <w:autoSpaceDE w:val="0"/>
              <w:autoSpaceDN w:val="0"/>
              <w:adjustRightInd w:val="0"/>
              <w:ind w:right="284"/>
              <w:contextualSpacing/>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7C608A" w:rsidRPr="00406F5D" w:rsidRDefault="007C608A" w:rsidP="007C608A">
            <w:pPr>
              <w:tabs>
                <w:tab w:val="left" w:pos="2235"/>
              </w:tabs>
              <w:autoSpaceDE w:val="0"/>
              <w:autoSpaceDN w:val="0"/>
              <w:adjustRightInd w:val="0"/>
              <w:contextualSpacing/>
              <w:jc w:val="center"/>
              <w:rPr>
                <w:sz w:val="20"/>
                <w:szCs w:val="20"/>
              </w:rPr>
            </w:pPr>
            <w:r>
              <w:rPr>
                <w:sz w:val="20"/>
                <w:szCs w:val="20"/>
              </w:rPr>
              <w:t>ВИДЫ ОБЪЕКТОВ</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ОБЪЕКТОВ</w:t>
            </w:r>
          </w:p>
        </w:tc>
        <w:tc>
          <w:tcPr>
            <w:tcW w:w="3969" w:type="dxa"/>
            <w:shd w:val="clear" w:color="auto" w:fill="auto"/>
            <w:vAlign w:val="center"/>
          </w:tcPr>
          <w:p w:rsidR="007C608A" w:rsidRPr="00406F5D" w:rsidRDefault="007C608A" w:rsidP="007C608A">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7C608A" w:rsidRPr="00406F5D" w:rsidRDefault="007C608A" w:rsidP="007C608A">
            <w:pPr>
              <w:autoSpaceDE w:val="0"/>
              <w:autoSpaceDN w:val="0"/>
              <w:adjustRightInd w:val="0"/>
              <w:contextualSpacing/>
              <w:jc w:val="center"/>
              <w:rPr>
                <w:sz w:val="20"/>
                <w:szCs w:val="20"/>
              </w:rPr>
            </w:pPr>
            <w:r w:rsidRPr="00406F5D">
              <w:rPr>
                <w:sz w:val="20"/>
                <w:szCs w:val="20"/>
              </w:rPr>
              <w:t>ОСОБЫЕ УСЛОВИЯ РЕАЛИЗАЦИИ РЕГЛАМЕНТА</w:t>
            </w:r>
          </w:p>
        </w:tc>
      </w:tr>
      <w:tr w:rsidR="003526B7" w:rsidRPr="00406F5D" w:rsidTr="00AC4F8E">
        <w:trPr>
          <w:tblHeader/>
        </w:trPr>
        <w:tc>
          <w:tcPr>
            <w:tcW w:w="2553" w:type="dxa"/>
            <w:vAlign w:val="center"/>
          </w:tcPr>
          <w:p w:rsidR="003526B7" w:rsidRPr="00406F5D" w:rsidRDefault="003526B7" w:rsidP="007652B1">
            <w:pPr>
              <w:autoSpaceDE w:val="0"/>
              <w:autoSpaceDN w:val="0"/>
              <w:adjustRightInd w:val="0"/>
              <w:ind w:right="284"/>
              <w:contextualSpacing/>
              <w:jc w:val="center"/>
              <w:rPr>
                <w:sz w:val="20"/>
                <w:szCs w:val="20"/>
              </w:rPr>
            </w:pPr>
            <w:r w:rsidRPr="00406F5D">
              <w:rPr>
                <w:sz w:val="20"/>
                <w:szCs w:val="20"/>
              </w:rPr>
              <w:t>1</w:t>
            </w:r>
          </w:p>
        </w:tc>
        <w:tc>
          <w:tcPr>
            <w:tcW w:w="2957" w:type="dxa"/>
            <w:vAlign w:val="center"/>
          </w:tcPr>
          <w:p w:rsidR="003526B7" w:rsidRPr="00406F5D" w:rsidRDefault="003526B7" w:rsidP="007652B1">
            <w:pPr>
              <w:autoSpaceDE w:val="0"/>
              <w:autoSpaceDN w:val="0"/>
              <w:adjustRightInd w:val="0"/>
              <w:ind w:right="284"/>
              <w:contextualSpacing/>
              <w:jc w:val="center"/>
              <w:rPr>
                <w:sz w:val="20"/>
                <w:szCs w:val="20"/>
              </w:rPr>
            </w:pPr>
            <w:r w:rsidRPr="00406F5D">
              <w:rPr>
                <w:sz w:val="20"/>
                <w:szCs w:val="20"/>
              </w:rPr>
              <w:t>2</w:t>
            </w:r>
          </w:p>
        </w:tc>
        <w:tc>
          <w:tcPr>
            <w:tcW w:w="2694" w:type="dxa"/>
            <w:shd w:val="clear" w:color="auto" w:fill="auto"/>
            <w:vAlign w:val="center"/>
          </w:tcPr>
          <w:p w:rsidR="003526B7" w:rsidRPr="00406F5D" w:rsidRDefault="003526B7" w:rsidP="007652B1">
            <w:pPr>
              <w:autoSpaceDE w:val="0"/>
              <w:autoSpaceDN w:val="0"/>
              <w:adjustRightInd w:val="0"/>
              <w:ind w:right="284"/>
              <w:contextualSpacing/>
              <w:jc w:val="center"/>
              <w:rPr>
                <w:sz w:val="20"/>
                <w:szCs w:val="20"/>
              </w:rPr>
            </w:pPr>
            <w:r w:rsidRPr="00406F5D">
              <w:rPr>
                <w:sz w:val="20"/>
                <w:szCs w:val="20"/>
              </w:rPr>
              <w:t>3</w:t>
            </w:r>
          </w:p>
        </w:tc>
        <w:tc>
          <w:tcPr>
            <w:tcW w:w="3969" w:type="dxa"/>
            <w:shd w:val="clear" w:color="auto" w:fill="auto"/>
            <w:vAlign w:val="center"/>
          </w:tcPr>
          <w:p w:rsidR="003526B7" w:rsidRPr="00406F5D" w:rsidRDefault="003526B7" w:rsidP="007652B1">
            <w:pPr>
              <w:autoSpaceDE w:val="0"/>
              <w:autoSpaceDN w:val="0"/>
              <w:adjustRightInd w:val="0"/>
              <w:ind w:right="284"/>
              <w:contextualSpacing/>
              <w:jc w:val="center"/>
              <w:rPr>
                <w:sz w:val="20"/>
                <w:szCs w:val="20"/>
              </w:rPr>
            </w:pPr>
            <w:r w:rsidRPr="00406F5D">
              <w:rPr>
                <w:sz w:val="20"/>
                <w:szCs w:val="20"/>
              </w:rPr>
              <w:t>4</w:t>
            </w:r>
          </w:p>
        </w:tc>
        <w:tc>
          <w:tcPr>
            <w:tcW w:w="2977" w:type="dxa"/>
            <w:shd w:val="clear" w:color="auto" w:fill="auto"/>
            <w:vAlign w:val="center"/>
          </w:tcPr>
          <w:p w:rsidR="003526B7" w:rsidRPr="00406F5D" w:rsidRDefault="003526B7" w:rsidP="007652B1">
            <w:pPr>
              <w:autoSpaceDE w:val="0"/>
              <w:autoSpaceDN w:val="0"/>
              <w:adjustRightInd w:val="0"/>
              <w:ind w:right="284"/>
              <w:contextualSpacing/>
              <w:jc w:val="center"/>
              <w:rPr>
                <w:sz w:val="20"/>
                <w:szCs w:val="20"/>
              </w:rPr>
            </w:pPr>
            <w:r w:rsidRPr="00406F5D">
              <w:rPr>
                <w:sz w:val="20"/>
                <w:szCs w:val="20"/>
              </w:rPr>
              <w:t>5</w:t>
            </w:r>
          </w:p>
        </w:tc>
      </w:tr>
      <w:tr w:rsidR="003526B7" w:rsidRPr="00406F5D" w:rsidTr="00AC4F8E">
        <w:tc>
          <w:tcPr>
            <w:tcW w:w="2553" w:type="dxa"/>
          </w:tcPr>
          <w:p w:rsidR="003526B7" w:rsidRPr="00406F5D" w:rsidRDefault="003526B7" w:rsidP="00FB0006">
            <w:pPr>
              <w:pStyle w:val="ConsPlusNormal"/>
              <w:rPr>
                <w:rFonts w:ascii="Times New Roman" w:hAnsi="Times New Roman" w:cs="Times New Roman"/>
              </w:rPr>
            </w:pPr>
            <w:r w:rsidRPr="00406F5D">
              <w:rPr>
                <w:rFonts w:ascii="Times New Roman" w:hAnsi="Times New Roman" w:cs="Times New Roman"/>
              </w:rPr>
              <w:t>Сельскохозяйственное использование 1.0.</w:t>
            </w:r>
          </w:p>
        </w:tc>
        <w:tc>
          <w:tcPr>
            <w:tcW w:w="2957" w:type="dxa"/>
          </w:tcPr>
          <w:p w:rsidR="003526B7" w:rsidRPr="00406F5D" w:rsidRDefault="003526B7" w:rsidP="00FB0006">
            <w:pPr>
              <w:pStyle w:val="ConsPlusNormal"/>
              <w:rPr>
                <w:rFonts w:ascii="Times New Roman" w:hAnsi="Times New Roman" w:cs="Times New Roman"/>
              </w:rPr>
            </w:pPr>
            <w:r w:rsidRPr="00406F5D">
              <w:rPr>
                <w:rFonts w:ascii="Times New Roman" w:hAnsi="Times New Roman" w:cs="Times New Roman"/>
              </w:rPr>
              <w:t>Ведение сельского хозяйства.</w:t>
            </w:r>
          </w:p>
          <w:p w:rsidR="003526B7" w:rsidRPr="00406F5D" w:rsidRDefault="003526B7" w:rsidP="00FB0006">
            <w:pPr>
              <w:pStyle w:val="ConsPlusNormal"/>
              <w:rPr>
                <w:rFonts w:ascii="Times New Roman" w:hAnsi="Times New Roman" w:cs="Times New Roman"/>
              </w:rPr>
            </w:pPr>
            <w:r w:rsidRPr="00406F5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406F5D">
                <w:rPr>
                  <w:rFonts w:ascii="Times New Roman" w:hAnsi="Times New Roman" w:cs="Times New Roman"/>
                  <w:color w:val="0000FF"/>
                </w:rPr>
                <w:t>кодами 1.1</w:t>
              </w:r>
            </w:hyperlink>
            <w:r w:rsidRPr="00406F5D">
              <w:rPr>
                <w:rFonts w:ascii="Times New Roman" w:hAnsi="Times New Roman" w:cs="Times New Roman"/>
              </w:rPr>
              <w:t xml:space="preserve"> - </w:t>
            </w:r>
            <w:hyperlink w:anchor="Par124" w:tooltip="1.20" w:history="1">
              <w:r w:rsidRPr="00406F5D">
                <w:rPr>
                  <w:rFonts w:ascii="Times New Roman" w:hAnsi="Times New Roman" w:cs="Times New Roman"/>
                  <w:color w:val="0000FF"/>
                </w:rPr>
                <w:t>1.20</w:t>
              </w:r>
            </w:hyperlink>
            <w:r w:rsidRPr="00406F5D">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2694" w:type="dxa"/>
            <w:shd w:val="clear" w:color="auto" w:fill="auto"/>
          </w:tcPr>
          <w:p w:rsidR="003526B7" w:rsidRPr="00406F5D" w:rsidRDefault="003526B7" w:rsidP="007652B1">
            <w:pPr>
              <w:pStyle w:val="ConsPlusNormal"/>
              <w:rPr>
                <w:rFonts w:ascii="Times New Roman" w:hAnsi="Times New Roman" w:cs="Times New Roman"/>
              </w:rPr>
            </w:pPr>
            <w:r w:rsidRPr="00406F5D">
              <w:rPr>
                <w:rFonts w:ascii="Times New Roman" w:hAnsi="Times New Roman" w:cs="Times New Roman"/>
              </w:rPr>
              <w:t>Здания,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526B7" w:rsidRPr="00406F5D" w:rsidRDefault="003526B7" w:rsidP="007C608A">
            <w:pPr>
              <w:pStyle w:val="ConsPlusNormal"/>
            </w:pPr>
            <w:r w:rsidRPr="00406F5D">
              <w:rPr>
                <w:rFonts w:ascii="Times New Roman" w:hAnsi="Times New Roman" w:cs="Times New Roman"/>
              </w:rPr>
              <w:t>Здания и сооружения, используемых для хранения и переработки сельскохозяйственной продукции</w:t>
            </w:r>
          </w:p>
        </w:tc>
        <w:tc>
          <w:tcPr>
            <w:tcW w:w="3969" w:type="dxa"/>
            <w:shd w:val="clear" w:color="auto" w:fill="auto"/>
          </w:tcPr>
          <w:p w:rsidR="003526B7" w:rsidRPr="00406F5D" w:rsidRDefault="003526B7" w:rsidP="007652B1">
            <w:pPr>
              <w:ind w:right="284"/>
              <w:contextualSpacing/>
              <w:rPr>
                <w:sz w:val="20"/>
                <w:szCs w:val="20"/>
              </w:rPr>
            </w:pPr>
            <w:r w:rsidRPr="00406F5D">
              <w:rPr>
                <w:sz w:val="20"/>
                <w:szCs w:val="20"/>
              </w:rPr>
              <w:t>1. Предельные размеры земельных участков не устанавливается.</w:t>
            </w:r>
          </w:p>
          <w:p w:rsidR="003526B7" w:rsidRPr="00406F5D" w:rsidRDefault="003526B7" w:rsidP="007652B1">
            <w:pPr>
              <w:ind w:right="33"/>
              <w:contextualSpacing/>
              <w:rPr>
                <w:sz w:val="20"/>
                <w:szCs w:val="20"/>
              </w:rPr>
            </w:pPr>
            <w:r w:rsidRPr="00406F5D">
              <w:rPr>
                <w:sz w:val="20"/>
                <w:szCs w:val="20"/>
              </w:rPr>
              <w:t>2. Минимальный отступ от границ земельного участка – 3 м.</w:t>
            </w:r>
          </w:p>
          <w:p w:rsidR="003526B7" w:rsidRPr="00406F5D" w:rsidRDefault="003526B7" w:rsidP="007652B1">
            <w:pPr>
              <w:widowControl w:val="0"/>
              <w:autoSpaceDE w:val="0"/>
              <w:autoSpaceDN w:val="0"/>
              <w:ind w:right="71"/>
              <w:rPr>
                <w:rFonts w:eastAsia="Times New Roman"/>
                <w:sz w:val="20"/>
                <w:szCs w:val="20"/>
                <w:lang w:eastAsia="en-US"/>
              </w:rPr>
            </w:pPr>
            <w:r w:rsidRPr="00406F5D">
              <w:rPr>
                <w:rFonts w:eastAsia="Times New Roman"/>
                <w:sz w:val="20"/>
                <w:szCs w:val="20"/>
                <w:lang w:eastAsia="en-US"/>
              </w:rPr>
              <w:t>3.Максимальное количество этажей -2.</w:t>
            </w:r>
          </w:p>
          <w:p w:rsidR="003526B7" w:rsidRPr="00406F5D" w:rsidRDefault="003526B7" w:rsidP="007652B1">
            <w:pPr>
              <w:ind w:right="33"/>
              <w:contextualSpacing/>
              <w:rPr>
                <w:sz w:val="20"/>
                <w:szCs w:val="20"/>
              </w:rPr>
            </w:pPr>
            <w:r w:rsidRPr="00406F5D">
              <w:rPr>
                <w:rFonts w:eastAsia="Times New Roman"/>
                <w:sz w:val="20"/>
                <w:szCs w:val="20"/>
                <w:lang w:eastAsia="en-US"/>
              </w:rPr>
              <w:t>4. Максимальный процент застройки не устанавливается</w:t>
            </w:r>
          </w:p>
          <w:p w:rsidR="003526B7" w:rsidRPr="00406F5D" w:rsidRDefault="003526B7" w:rsidP="007652B1">
            <w:pPr>
              <w:tabs>
                <w:tab w:val="left" w:pos="142"/>
              </w:tabs>
              <w:overflowPunct w:val="0"/>
              <w:autoSpaceDE w:val="0"/>
              <w:autoSpaceDN w:val="0"/>
              <w:adjustRightInd w:val="0"/>
              <w:snapToGrid w:val="0"/>
              <w:ind w:right="284"/>
              <w:contextualSpacing/>
              <w:rPr>
                <w:sz w:val="20"/>
                <w:szCs w:val="20"/>
              </w:rPr>
            </w:pPr>
          </w:p>
          <w:p w:rsidR="003526B7" w:rsidRPr="00406F5D" w:rsidRDefault="003526B7" w:rsidP="007652B1">
            <w:pPr>
              <w:tabs>
                <w:tab w:val="left" w:pos="142"/>
              </w:tabs>
              <w:overflowPunct w:val="0"/>
              <w:autoSpaceDE w:val="0"/>
              <w:autoSpaceDN w:val="0"/>
              <w:adjustRightInd w:val="0"/>
              <w:snapToGrid w:val="0"/>
              <w:ind w:right="284"/>
              <w:contextualSpacing/>
              <w:rPr>
                <w:sz w:val="20"/>
                <w:szCs w:val="20"/>
                <w:lang w:eastAsia="en-US"/>
              </w:rPr>
            </w:pPr>
          </w:p>
        </w:tc>
        <w:tc>
          <w:tcPr>
            <w:tcW w:w="2977" w:type="dxa"/>
            <w:shd w:val="clear" w:color="auto" w:fill="auto"/>
          </w:tcPr>
          <w:p w:rsidR="003526B7" w:rsidRPr="00406F5D" w:rsidRDefault="003526B7" w:rsidP="007652B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7652B1">
            <w:pPr>
              <w:autoSpaceDE w:val="0"/>
              <w:autoSpaceDN w:val="0"/>
              <w:adjustRightInd w:val="0"/>
              <w:ind w:right="284"/>
              <w:contextualSpacing/>
              <w:rPr>
                <w:sz w:val="20"/>
                <w:szCs w:val="20"/>
              </w:rPr>
            </w:pPr>
          </w:p>
        </w:tc>
      </w:tr>
      <w:tr w:rsidR="00CF5D5B" w:rsidRPr="00406F5D" w:rsidTr="00D57F86">
        <w:tc>
          <w:tcPr>
            <w:tcW w:w="2553" w:type="dxa"/>
            <w:tcBorders>
              <w:top w:val="single" w:sz="12" w:space="0" w:color="auto"/>
            </w:tcBorders>
          </w:tcPr>
          <w:p w:rsidR="00CF5D5B" w:rsidRPr="00DF3DFD" w:rsidRDefault="00CF5D5B" w:rsidP="00CF5D5B">
            <w:pPr>
              <w:pStyle w:val="ConsPlusNormal"/>
              <w:rPr>
                <w:rFonts w:ascii="Times New Roman" w:hAnsi="Times New Roman" w:cs="Times New Roman"/>
              </w:rPr>
            </w:pPr>
            <w:r w:rsidRPr="00DF3DFD">
              <w:rPr>
                <w:rFonts w:ascii="Times New Roman" w:hAnsi="Times New Roman" w:cs="Times New Roman"/>
              </w:rPr>
              <w:t>Ведение личного подсобного хозяйства на полевых участках 1.16</w:t>
            </w:r>
          </w:p>
        </w:tc>
        <w:tc>
          <w:tcPr>
            <w:tcW w:w="2957" w:type="dxa"/>
            <w:tcBorders>
              <w:top w:val="single" w:sz="12" w:space="0" w:color="auto"/>
            </w:tcBorders>
          </w:tcPr>
          <w:p w:rsidR="00CF5D5B" w:rsidRPr="00DF3DFD" w:rsidRDefault="00CF5D5B" w:rsidP="00CF5D5B">
            <w:pPr>
              <w:autoSpaceDE w:val="0"/>
              <w:autoSpaceDN w:val="0"/>
              <w:adjustRightInd w:val="0"/>
              <w:rPr>
                <w:sz w:val="20"/>
                <w:szCs w:val="20"/>
              </w:rPr>
            </w:pPr>
            <w:r w:rsidRPr="00DF3DFD">
              <w:rPr>
                <w:rFonts w:eastAsiaTheme="minorHAnsi"/>
                <w:sz w:val="20"/>
                <w:szCs w:val="20"/>
                <w:lang w:eastAsia="en-US"/>
              </w:rPr>
              <w:t>Производство сельскохозяйственной продукции без права возведения объектов капитального строительства</w:t>
            </w:r>
          </w:p>
        </w:tc>
        <w:tc>
          <w:tcPr>
            <w:tcW w:w="2694" w:type="dxa"/>
            <w:tcBorders>
              <w:top w:val="single" w:sz="12" w:space="0" w:color="auto"/>
            </w:tcBorders>
            <w:shd w:val="clear" w:color="auto" w:fill="auto"/>
          </w:tcPr>
          <w:p w:rsidR="00CF5D5B" w:rsidRPr="00DF3DFD" w:rsidRDefault="00CF5D5B" w:rsidP="00CF5D5B">
            <w:pPr>
              <w:pStyle w:val="ConsPlusNormal"/>
              <w:rPr>
                <w:rFonts w:ascii="Times New Roman" w:hAnsi="Times New Roman" w:cs="Times New Roman"/>
              </w:rPr>
            </w:pPr>
            <w:r w:rsidRPr="00DF3DFD">
              <w:rPr>
                <w:rFonts w:ascii="Times New Roman" w:hAnsi="Times New Roman" w:cs="Times New Roman"/>
              </w:rPr>
              <w:t>-</w:t>
            </w:r>
          </w:p>
        </w:tc>
        <w:tc>
          <w:tcPr>
            <w:tcW w:w="3969" w:type="dxa"/>
            <w:tcBorders>
              <w:top w:val="single" w:sz="12" w:space="0" w:color="auto"/>
            </w:tcBorders>
            <w:shd w:val="clear" w:color="auto" w:fill="auto"/>
          </w:tcPr>
          <w:p w:rsidR="00CF5D5B" w:rsidRPr="00DF3DFD" w:rsidRDefault="00CF5D5B" w:rsidP="00CF5D5B">
            <w:pPr>
              <w:tabs>
                <w:tab w:val="left" w:pos="142"/>
              </w:tabs>
              <w:overflowPunct w:val="0"/>
              <w:autoSpaceDE w:val="0"/>
              <w:autoSpaceDN w:val="0"/>
              <w:adjustRightInd w:val="0"/>
              <w:ind w:left="34"/>
              <w:rPr>
                <w:sz w:val="20"/>
                <w:szCs w:val="20"/>
              </w:rPr>
            </w:pPr>
            <w:r w:rsidRPr="00DF3DFD">
              <w:rPr>
                <w:sz w:val="20"/>
                <w:szCs w:val="20"/>
              </w:rPr>
              <w:t>1. Предельные размеры земельных участков не устанавливаются.</w:t>
            </w:r>
          </w:p>
          <w:p w:rsidR="00CF5D5B" w:rsidRPr="00DF3DFD" w:rsidRDefault="00CF5D5B" w:rsidP="00CF5D5B">
            <w:pPr>
              <w:tabs>
                <w:tab w:val="left" w:pos="142"/>
              </w:tabs>
              <w:overflowPunct w:val="0"/>
              <w:autoSpaceDE w:val="0"/>
              <w:autoSpaceDN w:val="0"/>
              <w:adjustRightInd w:val="0"/>
              <w:ind w:left="34"/>
              <w:rPr>
                <w:sz w:val="20"/>
                <w:szCs w:val="20"/>
              </w:rPr>
            </w:pPr>
            <w:r w:rsidRPr="00DF3DFD">
              <w:rPr>
                <w:sz w:val="20"/>
                <w:szCs w:val="20"/>
              </w:rPr>
              <w:t>2. Минимальный отступ от границ земельного участка не устанавливается.</w:t>
            </w:r>
          </w:p>
          <w:p w:rsidR="00CF5D5B" w:rsidRPr="00DF3DFD" w:rsidRDefault="00CF5D5B" w:rsidP="00CF5D5B">
            <w:pPr>
              <w:tabs>
                <w:tab w:val="left" w:pos="142"/>
              </w:tabs>
              <w:overflowPunct w:val="0"/>
              <w:autoSpaceDE w:val="0"/>
              <w:autoSpaceDN w:val="0"/>
              <w:adjustRightInd w:val="0"/>
              <w:ind w:left="34"/>
              <w:rPr>
                <w:sz w:val="20"/>
                <w:szCs w:val="20"/>
              </w:rPr>
            </w:pPr>
            <w:r w:rsidRPr="00DF3DFD">
              <w:rPr>
                <w:sz w:val="20"/>
                <w:szCs w:val="20"/>
              </w:rPr>
              <w:t>3. Предельное количество этажей, предельная высота зданий, строений, сооружений не устанавливается.</w:t>
            </w:r>
          </w:p>
          <w:p w:rsidR="00CF5D5B" w:rsidRPr="00DF3DFD" w:rsidRDefault="00CF5D5B" w:rsidP="00CF5D5B">
            <w:pPr>
              <w:tabs>
                <w:tab w:val="left" w:pos="142"/>
              </w:tabs>
              <w:overflowPunct w:val="0"/>
              <w:autoSpaceDE w:val="0"/>
              <w:autoSpaceDN w:val="0"/>
              <w:adjustRightInd w:val="0"/>
              <w:ind w:left="34"/>
              <w:rPr>
                <w:sz w:val="20"/>
                <w:szCs w:val="20"/>
              </w:rPr>
            </w:pPr>
            <w:r w:rsidRPr="00DF3DFD">
              <w:rPr>
                <w:sz w:val="20"/>
                <w:szCs w:val="20"/>
              </w:rPr>
              <w:t>4. Максимальный процент застройки не устанавливается.</w:t>
            </w:r>
          </w:p>
          <w:p w:rsidR="00CF5D5B" w:rsidRPr="00DF3DFD" w:rsidRDefault="00CF5D5B" w:rsidP="00CF5D5B">
            <w:pPr>
              <w:tabs>
                <w:tab w:val="left" w:pos="142"/>
              </w:tabs>
              <w:overflowPunct w:val="0"/>
              <w:autoSpaceDE w:val="0"/>
              <w:autoSpaceDN w:val="0"/>
              <w:adjustRightInd w:val="0"/>
              <w:ind w:left="34"/>
              <w:rPr>
                <w:sz w:val="20"/>
                <w:szCs w:val="20"/>
              </w:rPr>
            </w:pPr>
          </w:p>
          <w:p w:rsidR="00CF5D5B" w:rsidRPr="00DF3DFD" w:rsidRDefault="00CF5D5B" w:rsidP="00CF5D5B">
            <w:pPr>
              <w:tabs>
                <w:tab w:val="left" w:pos="142"/>
              </w:tabs>
              <w:overflowPunct w:val="0"/>
              <w:autoSpaceDE w:val="0"/>
              <w:autoSpaceDN w:val="0"/>
              <w:adjustRightInd w:val="0"/>
              <w:rPr>
                <w:sz w:val="20"/>
                <w:szCs w:val="20"/>
              </w:rPr>
            </w:pPr>
          </w:p>
        </w:tc>
        <w:tc>
          <w:tcPr>
            <w:tcW w:w="2977" w:type="dxa"/>
            <w:tcBorders>
              <w:top w:val="single" w:sz="12" w:space="0" w:color="auto"/>
            </w:tcBorders>
            <w:shd w:val="clear" w:color="auto" w:fill="auto"/>
          </w:tcPr>
          <w:p w:rsidR="00CF5D5B" w:rsidRPr="00DF3DFD" w:rsidRDefault="00CF5D5B" w:rsidP="00CF5D5B">
            <w:pPr>
              <w:autoSpaceDE w:val="0"/>
              <w:autoSpaceDN w:val="0"/>
              <w:adjustRightInd w:val="0"/>
              <w:rPr>
                <w:sz w:val="20"/>
                <w:szCs w:val="20"/>
              </w:rPr>
            </w:pPr>
            <w:r w:rsidRPr="00DF3DFD">
              <w:rPr>
                <w:sz w:val="20"/>
                <w:szCs w:val="20"/>
              </w:rPr>
              <w:t>Запрещается размещение объектов капитального строительства.</w:t>
            </w:r>
          </w:p>
          <w:p w:rsidR="00CF5D5B" w:rsidRPr="00DF3DFD" w:rsidRDefault="00CF5D5B" w:rsidP="00CF5D5B">
            <w:pPr>
              <w:rPr>
                <w:sz w:val="20"/>
                <w:szCs w:val="20"/>
              </w:rPr>
            </w:pPr>
            <w:r w:rsidRPr="00DF3DF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CF5D5B" w:rsidRPr="00DF3DFD" w:rsidRDefault="00CF5D5B" w:rsidP="00CF5D5B">
            <w:pPr>
              <w:autoSpaceDE w:val="0"/>
              <w:autoSpaceDN w:val="0"/>
              <w:adjustRightInd w:val="0"/>
              <w:rPr>
                <w:sz w:val="20"/>
                <w:szCs w:val="20"/>
              </w:rPr>
            </w:pPr>
          </w:p>
        </w:tc>
      </w:tr>
      <w:tr w:rsidR="003526B7" w:rsidRPr="00406F5D" w:rsidTr="00AC4F8E">
        <w:tc>
          <w:tcPr>
            <w:tcW w:w="2553" w:type="dxa"/>
          </w:tcPr>
          <w:p w:rsidR="003526B7" w:rsidRPr="00406F5D" w:rsidRDefault="003526B7" w:rsidP="007652B1">
            <w:pPr>
              <w:tabs>
                <w:tab w:val="left" w:pos="142"/>
              </w:tabs>
              <w:rPr>
                <w:sz w:val="20"/>
                <w:szCs w:val="20"/>
              </w:rPr>
            </w:pPr>
            <w:r w:rsidRPr="00406F5D">
              <w:rPr>
                <w:sz w:val="20"/>
                <w:szCs w:val="20"/>
              </w:rPr>
              <w:t>Земельные участки (территории) общего пользования 12.0</w:t>
            </w:r>
          </w:p>
        </w:tc>
        <w:tc>
          <w:tcPr>
            <w:tcW w:w="2957" w:type="dxa"/>
          </w:tcPr>
          <w:p w:rsidR="003526B7" w:rsidRPr="00406F5D" w:rsidRDefault="003526B7" w:rsidP="007652B1">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3526B7" w:rsidRPr="00406F5D" w:rsidRDefault="003526B7" w:rsidP="007652B1">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3526B7" w:rsidRPr="00406F5D" w:rsidRDefault="003526B7" w:rsidP="007652B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3526B7" w:rsidRPr="00406F5D" w:rsidRDefault="003526B7" w:rsidP="007652B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3526B7" w:rsidRPr="00406F5D" w:rsidRDefault="003526B7" w:rsidP="007652B1">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3526B7" w:rsidRPr="00406F5D" w:rsidRDefault="003526B7" w:rsidP="007652B1">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3526B7" w:rsidRPr="00406F5D" w:rsidRDefault="003526B7" w:rsidP="007652B1">
            <w:pPr>
              <w:tabs>
                <w:tab w:val="left" w:pos="142"/>
              </w:tabs>
              <w:overflowPunct w:val="0"/>
              <w:autoSpaceDE w:val="0"/>
              <w:autoSpaceDN w:val="0"/>
              <w:adjustRightInd w:val="0"/>
              <w:rPr>
                <w:sz w:val="20"/>
                <w:szCs w:val="20"/>
              </w:rPr>
            </w:pPr>
          </w:p>
          <w:p w:rsidR="003526B7" w:rsidRPr="00406F5D" w:rsidRDefault="003526B7" w:rsidP="007652B1">
            <w:pPr>
              <w:tabs>
                <w:tab w:val="left" w:pos="142"/>
              </w:tabs>
              <w:overflowPunct w:val="0"/>
              <w:autoSpaceDE w:val="0"/>
              <w:autoSpaceDN w:val="0"/>
              <w:adjustRightInd w:val="0"/>
              <w:rPr>
                <w:sz w:val="20"/>
                <w:szCs w:val="20"/>
              </w:rPr>
            </w:pPr>
          </w:p>
        </w:tc>
        <w:tc>
          <w:tcPr>
            <w:tcW w:w="2977" w:type="dxa"/>
            <w:shd w:val="clear" w:color="auto" w:fill="auto"/>
          </w:tcPr>
          <w:p w:rsidR="003526B7" w:rsidRPr="00406F5D" w:rsidRDefault="003526B7" w:rsidP="007652B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7652B1">
            <w:pPr>
              <w:autoSpaceDE w:val="0"/>
              <w:autoSpaceDN w:val="0"/>
              <w:adjustRightInd w:val="0"/>
              <w:rPr>
                <w:sz w:val="20"/>
                <w:szCs w:val="20"/>
              </w:rPr>
            </w:pPr>
          </w:p>
        </w:tc>
      </w:tr>
      <w:tr w:rsidR="003526B7" w:rsidRPr="00406F5D" w:rsidTr="00AC4F8E">
        <w:tc>
          <w:tcPr>
            <w:tcW w:w="2553" w:type="dxa"/>
          </w:tcPr>
          <w:p w:rsidR="003526B7" w:rsidRPr="00406F5D" w:rsidRDefault="003526B7" w:rsidP="007652B1">
            <w:pPr>
              <w:autoSpaceDE w:val="0"/>
              <w:autoSpaceDN w:val="0"/>
              <w:adjustRightInd w:val="0"/>
              <w:rPr>
                <w:bCs/>
                <w:sz w:val="20"/>
                <w:szCs w:val="20"/>
              </w:rPr>
            </w:pPr>
            <w:r w:rsidRPr="00406F5D">
              <w:rPr>
                <w:bCs/>
                <w:sz w:val="20"/>
                <w:szCs w:val="20"/>
              </w:rPr>
              <w:t>Предоставление коммунальных услуг 3.1.1</w:t>
            </w:r>
          </w:p>
          <w:p w:rsidR="003526B7" w:rsidRPr="00406F5D" w:rsidRDefault="003526B7" w:rsidP="007652B1">
            <w:pPr>
              <w:widowControl w:val="0"/>
              <w:autoSpaceDE w:val="0"/>
              <w:autoSpaceDN w:val="0"/>
              <w:adjustRightInd w:val="0"/>
              <w:jc w:val="both"/>
              <w:rPr>
                <w:sz w:val="20"/>
                <w:szCs w:val="20"/>
              </w:rPr>
            </w:pPr>
          </w:p>
        </w:tc>
        <w:tc>
          <w:tcPr>
            <w:tcW w:w="2957" w:type="dxa"/>
          </w:tcPr>
          <w:p w:rsidR="003526B7" w:rsidRPr="00406F5D" w:rsidRDefault="003526B7" w:rsidP="007652B1">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3526B7" w:rsidRPr="00406F5D" w:rsidRDefault="003526B7" w:rsidP="007652B1">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3526B7" w:rsidRPr="00406F5D" w:rsidRDefault="003526B7" w:rsidP="007652B1">
            <w:pPr>
              <w:rPr>
                <w:sz w:val="20"/>
                <w:szCs w:val="20"/>
              </w:rPr>
            </w:pPr>
            <w:r w:rsidRPr="00406F5D">
              <w:rPr>
                <w:sz w:val="20"/>
                <w:szCs w:val="20"/>
              </w:rPr>
              <w:t>1.Предельные размеры земельных участков не устанавливаются.</w:t>
            </w:r>
          </w:p>
          <w:p w:rsidR="003526B7" w:rsidRPr="00406F5D" w:rsidRDefault="003526B7" w:rsidP="007652B1">
            <w:pPr>
              <w:rPr>
                <w:sz w:val="20"/>
                <w:szCs w:val="20"/>
              </w:rPr>
            </w:pPr>
            <w:r w:rsidRPr="00406F5D">
              <w:rPr>
                <w:sz w:val="20"/>
                <w:szCs w:val="20"/>
              </w:rPr>
              <w:t>2.Минимальный отступ от границ земельного участка не устанавливается.</w:t>
            </w:r>
          </w:p>
          <w:p w:rsidR="003526B7" w:rsidRPr="00406F5D" w:rsidRDefault="003526B7" w:rsidP="007652B1">
            <w:pPr>
              <w:rPr>
                <w:sz w:val="20"/>
                <w:szCs w:val="20"/>
              </w:rPr>
            </w:pPr>
            <w:r w:rsidRPr="00406F5D">
              <w:rPr>
                <w:sz w:val="20"/>
                <w:szCs w:val="20"/>
              </w:rPr>
              <w:t>3.Максимальное количество этажей- 1.</w:t>
            </w:r>
          </w:p>
          <w:p w:rsidR="003526B7" w:rsidRPr="00406F5D" w:rsidRDefault="003526B7" w:rsidP="007652B1">
            <w:pPr>
              <w:rPr>
                <w:sz w:val="20"/>
                <w:szCs w:val="20"/>
              </w:rPr>
            </w:pPr>
            <w:r w:rsidRPr="00406F5D">
              <w:rPr>
                <w:sz w:val="20"/>
                <w:szCs w:val="20"/>
              </w:rPr>
              <w:t>4.Максимальный процент застройки не устанавливается.</w:t>
            </w:r>
          </w:p>
        </w:tc>
        <w:tc>
          <w:tcPr>
            <w:tcW w:w="2977" w:type="dxa"/>
            <w:shd w:val="clear" w:color="auto" w:fill="auto"/>
          </w:tcPr>
          <w:p w:rsidR="00CF5D5B" w:rsidRPr="00CF5D5B" w:rsidRDefault="00CF5D5B" w:rsidP="00CF5D5B">
            <w:pPr>
              <w:rPr>
                <w:sz w:val="20"/>
                <w:szCs w:val="20"/>
              </w:rPr>
            </w:pPr>
            <w:r w:rsidRPr="00CF5D5B">
              <w:rPr>
                <w:sz w:val="20"/>
                <w:szCs w:val="20"/>
              </w:rPr>
              <w:t>Строительство осуществлять в соответствии с СП 42.13330.2016, со строительными нормами и правилами, техническими регламентами.</w:t>
            </w:r>
          </w:p>
          <w:p w:rsidR="003526B7" w:rsidRPr="00406F5D" w:rsidRDefault="00CF5D5B" w:rsidP="00CF5D5B">
            <w:pPr>
              <w:rPr>
                <w:sz w:val="20"/>
                <w:szCs w:val="20"/>
              </w:rPr>
            </w:pPr>
            <w:r w:rsidRPr="00CF5D5B">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3526B7" w:rsidRPr="00406F5D" w:rsidRDefault="003526B7" w:rsidP="003526B7">
      <w:pPr>
        <w:rPr>
          <w:sz w:val="24"/>
          <w:szCs w:val="24"/>
        </w:rPr>
      </w:pPr>
    </w:p>
    <w:p w:rsidR="003526B7" w:rsidRPr="00406F5D" w:rsidRDefault="003526B7" w:rsidP="003526B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976"/>
        <w:gridCol w:w="2640"/>
        <w:gridCol w:w="3969"/>
        <w:gridCol w:w="2977"/>
      </w:tblGrid>
      <w:tr w:rsidR="007C608A" w:rsidRPr="00406F5D" w:rsidTr="000A709D">
        <w:trPr>
          <w:trHeight w:val="1670"/>
          <w:tblHeader/>
        </w:trPr>
        <w:tc>
          <w:tcPr>
            <w:tcW w:w="2430" w:type="dxa"/>
            <w:vAlign w:val="center"/>
          </w:tcPr>
          <w:p w:rsidR="007C608A" w:rsidRPr="00406F5D" w:rsidRDefault="007C608A" w:rsidP="007C608A">
            <w:pPr>
              <w:autoSpaceDE w:val="0"/>
              <w:autoSpaceDN w:val="0"/>
              <w:adjustRightInd w:val="0"/>
              <w:ind w:right="284"/>
              <w:jc w:val="center"/>
              <w:rPr>
                <w:sz w:val="20"/>
                <w:szCs w:val="20"/>
              </w:rPr>
            </w:pPr>
            <w:r w:rsidRPr="00406F5D">
              <w:rPr>
                <w:sz w:val="20"/>
                <w:szCs w:val="20"/>
              </w:rPr>
              <w:t>ВИДЫ ИСПОЛЬЗОВАНИЯ</w:t>
            </w:r>
          </w:p>
          <w:p w:rsidR="007C608A" w:rsidRPr="00406F5D" w:rsidRDefault="007C608A" w:rsidP="007C608A">
            <w:pPr>
              <w:autoSpaceDE w:val="0"/>
              <w:autoSpaceDN w:val="0"/>
              <w:adjustRightInd w:val="0"/>
              <w:ind w:right="284"/>
              <w:jc w:val="center"/>
              <w:rPr>
                <w:sz w:val="20"/>
                <w:szCs w:val="20"/>
              </w:rPr>
            </w:pPr>
            <w:r w:rsidRPr="00406F5D">
              <w:rPr>
                <w:sz w:val="20"/>
                <w:szCs w:val="20"/>
              </w:rPr>
              <w:t>ЗЕМЕЛЬНОГО УЧАСТКА</w:t>
            </w:r>
          </w:p>
        </w:tc>
        <w:tc>
          <w:tcPr>
            <w:tcW w:w="2976" w:type="dxa"/>
            <w:vAlign w:val="center"/>
          </w:tcPr>
          <w:p w:rsidR="007C608A" w:rsidRPr="00406F5D" w:rsidRDefault="007C608A" w:rsidP="007C608A">
            <w:pPr>
              <w:autoSpaceDE w:val="0"/>
              <w:autoSpaceDN w:val="0"/>
              <w:adjustRightInd w:val="0"/>
              <w:ind w:right="284"/>
              <w:jc w:val="center"/>
              <w:rPr>
                <w:sz w:val="20"/>
                <w:szCs w:val="20"/>
              </w:rPr>
            </w:pPr>
            <w:r w:rsidRPr="00406F5D">
              <w:rPr>
                <w:sz w:val="20"/>
                <w:szCs w:val="20"/>
              </w:rPr>
              <w:t>ОПИСАНИЕ ВИДА РАЗРЕШЕННОГО ИСПОЛЬЗОВАНИЯ ЗЕМЕЛЬНОГО УЧАСТКА</w:t>
            </w:r>
          </w:p>
        </w:tc>
        <w:tc>
          <w:tcPr>
            <w:tcW w:w="2640" w:type="dxa"/>
            <w:vAlign w:val="center"/>
          </w:tcPr>
          <w:p w:rsidR="007C608A" w:rsidRPr="00406F5D" w:rsidRDefault="007C608A" w:rsidP="007C608A">
            <w:pPr>
              <w:tabs>
                <w:tab w:val="left" w:pos="2235"/>
              </w:tabs>
              <w:autoSpaceDE w:val="0"/>
              <w:autoSpaceDN w:val="0"/>
              <w:adjustRightInd w:val="0"/>
              <w:contextualSpacing/>
              <w:jc w:val="center"/>
              <w:rPr>
                <w:sz w:val="20"/>
                <w:szCs w:val="20"/>
              </w:rPr>
            </w:pPr>
            <w:r>
              <w:rPr>
                <w:sz w:val="20"/>
                <w:szCs w:val="20"/>
              </w:rPr>
              <w:t>ВИДЫ ОБЪЕКТОВ</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7C608A" w:rsidRPr="00406F5D" w:rsidRDefault="007C608A" w:rsidP="007C608A">
            <w:pPr>
              <w:tabs>
                <w:tab w:val="left" w:pos="2235"/>
              </w:tabs>
              <w:autoSpaceDE w:val="0"/>
              <w:autoSpaceDN w:val="0"/>
              <w:adjustRightInd w:val="0"/>
              <w:contextualSpacing/>
              <w:jc w:val="center"/>
              <w:rPr>
                <w:sz w:val="20"/>
                <w:szCs w:val="20"/>
              </w:rPr>
            </w:pPr>
            <w:r w:rsidRPr="00406F5D">
              <w:rPr>
                <w:sz w:val="20"/>
                <w:szCs w:val="20"/>
              </w:rPr>
              <w:t>ОБЪЕКТОВ</w:t>
            </w:r>
          </w:p>
        </w:tc>
        <w:tc>
          <w:tcPr>
            <w:tcW w:w="3969" w:type="dxa"/>
            <w:shd w:val="clear" w:color="auto" w:fill="auto"/>
            <w:vAlign w:val="center"/>
          </w:tcPr>
          <w:p w:rsidR="007C608A" w:rsidRPr="00406F5D" w:rsidRDefault="007C608A" w:rsidP="007C608A">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7C608A" w:rsidRPr="00406F5D" w:rsidRDefault="007C608A" w:rsidP="007C608A">
            <w:pPr>
              <w:suppressAutoHyphens/>
              <w:autoSpaceDE w:val="0"/>
              <w:autoSpaceDN w:val="0"/>
              <w:adjustRightInd w:val="0"/>
              <w:ind w:right="284"/>
              <w:jc w:val="center"/>
              <w:rPr>
                <w:sz w:val="20"/>
                <w:szCs w:val="20"/>
              </w:rPr>
            </w:pPr>
            <w:r w:rsidRPr="00406F5D">
              <w:rPr>
                <w:sz w:val="20"/>
                <w:szCs w:val="20"/>
              </w:rPr>
              <w:t>ОСОБЫЕ УСЛОВИЯ РЕАЛИЗАЦИИ РЕГЛАМЕНТА</w:t>
            </w:r>
          </w:p>
        </w:tc>
      </w:tr>
      <w:tr w:rsidR="003526B7" w:rsidRPr="00406F5D" w:rsidTr="007C608A">
        <w:trPr>
          <w:tblHeader/>
        </w:trPr>
        <w:tc>
          <w:tcPr>
            <w:tcW w:w="2430" w:type="dxa"/>
            <w:vAlign w:val="center"/>
          </w:tcPr>
          <w:p w:rsidR="003526B7" w:rsidRPr="00406F5D" w:rsidRDefault="003526B7" w:rsidP="007652B1">
            <w:pPr>
              <w:autoSpaceDE w:val="0"/>
              <w:autoSpaceDN w:val="0"/>
              <w:adjustRightInd w:val="0"/>
              <w:ind w:right="284"/>
              <w:jc w:val="center"/>
              <w:rPr>
                <w:sz w:val="20"/>
                <w:szCs w:val="20"/>
              </w:rPr>
            </w:pPr>
            <w:r w:rsidRPr="00406F5D">
              <w:rPr>
                <w:sz w:val="20"/>
                <w:szCs w:val="20"/>
              </w:rPr>
              <w:t>1</w:t>
            </w:r>
          </w:p>
        </w:tc>
        <w:tc>
          <w:tcPr>
            <w:tcW w:w="2976" w:type="dxa"/>
            <w:vAlign w:val="center"/>
          </w:tcPr>
          <w:p w:rsidR="003526B7" w:rsidRPr="00406F5D" w:rsidRDefault="003526B7" w:rsidP="007652B1">
            <w:pPr>
              <w:autoSpaceDE w:val="0"/>
              <w:autoSpaceDN w:val="0"/>
              <w:adjustRightInd w:val="0"/>
              <w:ind w:right="284"/>
              <w:jc w:val="center"/>
              <w:rPr>
                <w:sz w:val="20"/>
                <w:szCs w:val="20"/>
              </w:rPr>
            </w:pPr>
            <w:r w:rsidRPr="00406F5D">
              <w:rPr>
                <w:sz w:val="20"/>
                <w:szCs w:val="20"/>
              </w:rPr>
              <w:t>2</w:t>
            </w:r>
          </w:p>
        </w:tc>
        <w:tc>
          <w:tcPr>
            <w:tcW w:w="2640" w:type="dxa"/>
            <w:shd w:val="clear" w:color="auto" w:fill="auto"/>
            <w:vAlign w:val="center"/>
          </w:tcPr>
          <w:p w:rsidR="003526B7" w:rsidRPr="00406F5D" w:rsidRDefault="003526B7" w:rsidP="007652B1">
            <w:pPr>
              <w:autoSpaceDE w:val="0"/>
              <w:autoSpaceDN w:val="0"/>
              <w:adjustRightInd w:val="0"/>
              <w:ind w:right="284"/>
              <w:jc w:val="center"/>
              <w:rPr>
                <w:sz w:val="20"/>
                <w:szCs w:val="20"/>
              </w:rPr>
            </w:pPr>
            <w:r w:rsidRPr="00406F5D">
              <w:rPr>
                <w:sz w:val="20"/>
                <w:szCs w:val="20"/>
              </w:rPr>
              <w:t>3</w:t>
            </w:r>
          </w:p>
        </w:tc>
        <w:tc>
          <w:tcPr>
            <w:tcW w:w="3969" w:type="dxa"/>
            <w:shd w:val="clear" w:color="auto" w:fill="auto"/>
            <w:vAlign w:val="center"/>
          </w:tcPr>
          <w:p w:rsidR="003526B7" w:rsidRPr="00406F5D" w:rsidRDefault="003526B7" w:rsidP="007652B1">
            <w:pPr>
              <w:autoSpaceDE w:val="0"/>
              <w:autoSpaceDN w:val="0"/>
              <w:adjustRightInd w:val="0"/>
              <w:ind w:right="284"/>
              <w:jc w:val="center"/>
              <w:rPr>
                <w:sz w:val="20"/>
                <w:szCs w:val="20"/>
              </w:rPr>
            </w:pPr>
            <w:r w:rsidRPr="00406F5D">
              <w:rPr>
                <w:sz w:val="20"/>
                <w:szCs w:val="20"/>
              </w:rPr>
              <w:t>4</w:t>
            </w:r>
          </w:p>
        </w:tc>
        <w:tc>
          <w:tcPr>
            <w:tcW w:w="2977" w:type="dxa"/>
            <w:shd w:val="clear" w:color="auto" w:fill="auto"/>
            <w:vAlign w:val="center"/>
          </w:tcPr>
          <w:p w:rsidR="003526B7" w:rsidRPr="00406F5D" w:rsidRDefault="003526B7" w:rsidP="007652B1">
            <w:pPr>
              <w:autoSpaceDE w:val="0"/>
              <w:autoSpaceDN w:val="0"/>
              <w:adjustRightInd w:val="0"/>
              <w:ind w:right="284"/>
              <w:jc w:val="center"/>
              <w:rPr>
                <w:sz w:val="20"/>
                <w:szCs w:val="20"/>
              </w:rPr>
            </w:pPr>
            <w:r w:rsidRPr="00406F5D">
              <w:rPr>
                <w:sz w:val="20"/>
                <w:szCs w:val="20"/>
              </w:rPr>
              <w:t>5</w:t>
            </w:r>
          </w:p>
        </w:tc>
      </w:tr>
      <w:tr w:rsidR="003526B7" w:rsidRPr="00406F5D" w:rsidTr="007C608A">
        <w:tc>
          <w:tcPr>
            <w:tcW w:w="2430" w:type="dxa"/>
          </w:tcPr>
          <w:p w:rsidR="003526B7" w:rsidRPr="00406F5D" w:rsidRDefault="003526B7" w:rsidP="007652B1">
            <w:pPr>
              <w:pStyle w:val="ConsPlusNormal"/>
              <w:rPr>
                <w:rFonts w:ascii="Times New Roman" w:hAnsi="Times New Roman" w:cs="Times New Roman"/>
              </w:rPr>
            </w:pPr>
            <w:r w:rsidRPr="00406F5D">
              <w:rPr>
                <w:rFonts w:ascii="Times New Roman" w:hAnsi="Times New Roman" w:cs="Times New Roman"/>
              </w:rPr>
              <w:t>Обеспечение сельскохозяйственного производства 1.18</w:t>
            </w:r>
          </w:p>
        </w:tc>
        <w:tc>
          <w:tcPr>
            <w:tcW w:w="2976" w:type="dxa"/>
          </w:tcPr>
          <w:p w:rsidR="003526B7" w:rsidRPr="00406F5D" w:rsidRDefault="003526B7" w:rsidP="007652B1">
            <w:pPr>
              <w:pStyle w:val="ConsPlusNormal"/>
              <w:rPr>
                <w:rFonts w:ascii="Times New Roman" w:hAnsi="Times New Roman" w:cs="Times New Roman"/>
              </w:rPr>
            </w:pPr>
            <w:r w:rsidRPr="00406F5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40" w:type="dxa"/>
            <w:shd w:val="clear" w:color="auto" w:fill="auto"/>
          </w:tcPr>
          <w:p w:rsidR="003526B7" w:rsidRPr="00406F5D" w:rsidRDefault="003526B7" w:rsidP="007652B1">
            <w:pPr>
              <w:overflowPunct w:val="0"/>
              <w:autoSpaceDE w:val="0"/>
              <w:autoSpaceDN w:val="0"/>
              <w:adjustRightInd w:val="0"/>
              <w:contextualSpacing/>
              <w:rPr>
                <w:sz w:val="20"/>
                <w:szCs w:val="20"/>
              </w:rPr>
            </w:pPr>
            <w:r w:rsidRPr="00406F5D">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w:t>
            </w:r>
          </w:p>
          <w:p w:rsidR="003526B7" w:rsidRPr="00406F5D" w:rsidRDefault="003526B7" w:rsidP="007652B1">
            <w:pPr>
              <w:overflowPunct w:val="0"/>
              <w:autoSpaceDE w:val="0"/>
              <w:autoSpaceDN w:val="0"/>
              <w:adjustRightInd w:val="0"/>
              <w:contextualSpacing/>
              <w:rPr>
                <w:sz w:val="20"/>
                <w:szCs w:val="20"/>
                <w:lang w:eastAsia="en-US"/>
              </w:rPr>
            </w:pPr>
            <w:r w:rsidRPr="00406F5D">
              <w:rPr>
                <w:sz w:val="20"/>
                <w:szCs w:val="20"/>
              </w:rPr>
              <w:t>станции и иное техническое оборудование, используемое для ведения сельского хозяйства</w:t>
            </w:r>
          </w:p>
        </w:tc>
        <w:tc>
          <w:tcPr>
            <w:tcW w:w="3969" w:type="dxa"/>
            <w:vMerge w:val="restart"/>
            <w:shd w:val="clear" w:color="auto" w:fill="auto"/>
          </w:tcPr>
          <w:p w:rsidR="003526B7" w:rsidRPr="00406F5D" w:rsidRDefault="003526B7" w:rsidP="007652B1">
            <w:pPr>
              <w:ind w:right="284"/>
              <w:contextualSpacing/>
              <w:rPr>
                <w:sz w:val="20"/>
                <w:szCs w:val="20"/>
              </w:rPr>
            </w:pPr>
            <w:r w:rsidRPr="00406F5D">
              <w:rPr>
                <w:sz w:val="20"/>
                <w:szCs w:val="20"/>
              </w:rPr>
              <w:t>1. Минимальный размер земельного участка –0,06 га.</w:t>
            </w:r>
          </w:p>
          <w:p w:rsidR="003526B7" w:rsidRPr="00406F5D" w:rsidRDefault="003526B7" w:rsidP="007652B1">
            <w:pPr>
              <w:ind w:right="33"/>
              <w:contextualSpacing/>
              <w:rPr>
                <w:sz w:val="20"/>
                <w:szCs w:val="20"/>
              </w:rPr>
            </w:pPr>
            <w:r w:rsidRPr="00406F5D">
              <w:rPr>
                <w:sz w:val="20"/>
                <w:szCs w:val="20"/>
              </w:rPr>
              <w:t>2. Минимальный отступ от границ земельного участка не устанавливается.</w:t>
            </w:r>
          </w:p>
          <w:p w:rsidR="003526B7" w:rsidRPr="00406F5D" w:rsidRDefault="003526B7" w:rsidP="007652B1">
            <w:pPr>
              <w:widowControl w:val="0"/>
              <w:autoSpaceDE w:val="0"/>
              <w:autoSpaceDN w:val="0"/>
              <w:ind w:right="71"/>
              <w:rPr>
                <w:rFonts w:eastAsia="Times New Roman"/>
                <w:sz w:val="20"/>
                <w:szCs w:val="20"/>
                <w:lang w:eastAsia="en-US"/>
              </w:rPr>
            </w:pPr>
            <w:r w:rsidRPr="00406F5D">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3526B7" w:rsidRPr="00406F5D" w:rsidRDefault="003526B7" w:rsidP="007652B1">
            <w:pPr>
              <w:ind w:right="33"/>
              <w:contextualSpacing/>
              <w:rPr>
                <w:sz w:val="20"/>
                <w:szCs w:val="20"/>
              </w:rPr>
            </w:pPr>
            <w:r w:rsidRPr="00406F5D">
              <w:rPr>
                <w:rFonts w:eastAsia="Times New Roman"/>
                <w:sz w:val="20"/>
                <w:szCs w:val="20"/>
                <w:lang w:eastAsia="en-US"/>
              </w:rPr>
              <w:t>4. Максимальный процент застройки не устанавливается</w:t>
            </w:r>
          </w:p>
          <w:p w:rsidR="003526B7" w:rsidRPr="00406F5D" w:rsidRDefault="003526B7" w:rsidP="007652B1">
            <w:pPr>
              <w:ind w:right="33"/>
              <w:rPr>
                <w:sz w:val="20"/>
                <w:szCs w:val="20"/>
              </w:rPr>
            </w:pPr>
          </w:p>
        </w:tc>
        <w:tc>
          <w:tcPr>
            <w:tcW w:w="2977" w:type="dxa"/>
            <w:shd w:val="clear" w:color="auto" w:fill="auto"/>
          </w:tcPr>
          <w:p w:rsidR="003526B7" w:rsidRPr="00406F5D" w:rsidRDefault="003526B7" w:rsidP="007652B1">
            <w:pPr>
              <w:ind w:right="284"/>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7652B1">
            <w:pPr>
              <w:ind w:right="284"/>
              <w:rPr>
                <w:sz w:val="20"/>
                <w:szCs w:val="20"/>
              </w:rPr>
            </w:pPr>
          </w:p>
        </w:tc>
      </w:tr>
      <w:tr w:rsidR="003526B7" w:rsidRPr="00406F5D" w:rsidTr="007C608A">
        <w:tc>
          <w:tcPr>
            <w:tcW w:w="2430" w:type="dxa"/>
          </w:tcPr>
          <w:p w:rsidR="003526B7" w:rsidRPr="00406F5D" w:rsidRDefault="003526B7" w:rsidP="007652B1">
            <w:pPr>
              <w:autoSpaceDE w:val="0"/>
              <w:autoSpaceDN w:val="0"/>
              <w:adjustRightInd w:val="0"/>
              <w:jc w:val="both"/>
              <w:rPr>
                <w:sz w:val="20"/>
                <w:szCs w:val="20"/>
              </w:rPr>
            </w:pPr>
            <w:r w:rsidRPr="00406F5D">
              <w:rPr>
                <w:sz w:val="20"/>
                <w:szCs w:val="20"/>
              </w:rPr>
              <w:t>Служебные гаражи 4.9.</w:t>
            </w:r>
          </w:p>
          <w:p w:rsidR="003526B7" w:rsidRPr="00406F5D" w:rsidRDefault="003526B7" w:rsidP="007652B1">
            <w:pPr>
              <w:autoSpaceDE w:val="0"/>
              <w:autoSpaceDN w:val="0"/>
              <w:adjustRightInd w:val="0"/>
              <w:jc w:val="both"/>
              <w:rPr>
                <w:bCs/>
                <w:sz w:val="20"/>
                <w:szCs w:val="20"/>
              </w:rPr>
            </w:pPr>
          </w:p>
        </w:tc>
        <w:tc>
          <w:tcPr>
            <w:tcW w:w="2976" w:type="dxa"/>
          </w:tcPr>
          <w:p w:rsidR="003526B7" w:rsidRPr="00406F5D" w:rsidRDefault="003526B7" w:rsidP="007652B1">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40" w:type="dxa"/>
            <w:shd w:val="clear" w:color="auto" w:fill="auto"/>
          </w:tcPr>
          <w:p w:rsidR="003526B7" w:rsidRPr="00406F5D" w:rsidRDefault="003526B7" w:rsidP="007652B1">
            <w:pPr>
              <w:tabs>
                <w:tab w:val="left" w:pos="142"/>
                <w:tab w:val="left" w:pos="284"/>
              </w:tabs>
              <w:autoSpaceDE w:val="0"/>
              <w:ind w:right="284"/>
              <w:rPr>
                <w:sz w:val="20"/>
                <w:szCs w:val="20"/>
              </w:rPr>
            </w:pPr>
            <w:r w:rsidRPr="00406F5D">
              <w:rPr>
                <w:sz w:val="20"/>
                <w:szCs w:val="20"/>
              </w:rPr>
              <w:t>Стоянки автомобилей</w:t>
            </w:r>
          </w:p>
        </w:tc>
        <w:tc>
          <w:tcPr>
            <w:tcW w:w="3969" w:type="dxa"/>
            <w:vMerge/>
            <w:shd w:val="clear" w:color="auto" w:fill="auto"/>
          </w:tcPr>
          <w:p w:rsidR="003526B7" w:rsidRPr="00406F5D" w:rsidRDefault="003526B7" w:rsidP="007652B1">
            <w:pPr>
              <w:ind w:right="33"/>
              <w:rPr>
                <w:b/>
                <w:sz w:val="20"/>
                <w:szCs w:val="20"/>
              </w:rPr>
            </w:pPr>
          </w:p>
        </w:tc>
        <w:tc>
          <w:tcPr>
            <w:tcW w:w="2977" w:type="dxa"/>
            <w:vMerge w:val="restart"/>
            <w:shd w:val="clear" w:color="auto" w:fill="auto"/>
          </w:tcPr>
          <w:p w:rsidR="003526B7" w:rsidRPr="00406F5D" w:rsidRDefault="003526B7" w:rsidP="007652B1">
            <w:pPr>
              <w:ind w:right="28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7652B1">
            <w:pPr>
              <w:autoSpaceDE w:val="0"/>
              <w:autoSpaceDN w:val="0"/>
              <w:adjustRightInd w:val="0"/>
              <w:ind w:right="284"/>
              <w:rPr>
                <w:sz w:val="20"/>
                <w:szCs w:val="20"/>
              </w:rPr>
            </w:pPr>
          </w:p>
        </w:tc>
      </w:tr>
      <w:tr w:rsidR="003526B7" w:rsidRPr="00406F5D" w:rsidTr="007C608A">
        <w:tc>
          <w:tcPr>
            <w:tcW w:w="2430" w:type="dxa"/>
          </w:tcPr>
          <w:p w:rsidR="003526B7" w:rsidRPr="00406F5D" w:rsidRDefault="003526B7" w:rsidP="007652B1">
            <w:pPr>
              <w:autoSpaceDE w:val="0"/>
              <w:autoSpaceDN w:val="0"/>
              <w:adjustRightInd w:val="0"/>
              <w:rPr>
                <w:bCs/>
                <w:sz w:val="20"/>
                <w:szCs w:val="20"/>
              </w:rPr>
            </w:pPr>
            <w:r w:rsidRPr="00406F5D">
              <w:rPr>
                <w:bCs/>
                <w:sz w:val="20"/>
                <w:szCs w:val="20"/>
              </w:rPr>
              <w:t>Предоставление коммунальных услуг 3.1.1</w:t>
            </w:r>
          </w:p>
          <w:p w:rsidR="003526B7" w:rsidRPr="00406F5D" w:rsidRDefault="003526B7" w:rsidP="007652B1">
            <w:pPr>
              <w:widowControl w:val="0"/>
              <w:autoSpaceDE w:val="0"/>
              <w:autoSpaceDN w:val="0"/>
              <w:adjustRightInd w:val="0"/>
              <w:jc w:val="both"/>
              <w:rPr>
                <w:sz w:val="20"/>
                <w:szCs w:val="20"/>
              </w:rPr>
            </w:pPr>
          </w:p>
        </w:tc>
        <w:tc>
          <w:tcPr>
            <w:tcW w:w="2976" w:type="dxa"/>
          </w:tcPr>
          <w:p w:rsidR="003526B7" w:rsidRPr="00406F5D" w:rsidRDefault="003526B7" w:rsidP="007652B1">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40" w:type="dxa"/>
            <w:shd w:val="clear" w:color="auto" w:fill="auto"/>
          </w:tcPr>
          <w:p w:rsidR="003526B7" w:rsidRPr="00406F5D" w:rsidRDefault="003526B7" w:rsidP="007652B1">
            <w:pPr>
              <w:tabs>
                <w:tab w:val="left" w:pos="142"/>
                <w:tab w:val="left" w:pos="284"/>
              </w:tabs>
              <w:overflowPunct w:val="0"/>
              <w:autoSpaceDE w:val="0"/>
              <w:autoSpaceDN w:val="0"/>
              <w:adjustRightInd w:val="0"/>
              <w:ind w:right="284"/>
              <w:rPr>
                <w:bCs/>
                <w:sz w:val="20"/>
                <w:szCs w:val="20"/>
              </w:rPr>
            </w:pPr>
            <w:r w:rsidRPr="00406F5D">
              <w:rPr>
                <w:bCs/>
                <w:sz w:val="20"/>
                <w:szCs w:val="20"/>
              </w:rPr>
              <w:t>Объекты инженерно-технического обеспечения, сооружения и коммуникации</w:t>
            </w:r>
          </w:p>
          <w:p w:rsidR="003526B7" w:rsidRPr="00406F5D" w:rsidRDefault="003526B7" w:rsidP="007652B1">
            <w:pPr>
              <w:tabs>
                <w:tab w:val="left" w:pos="142"/>
                <w:tab w:val="left" w:pos="284"/>
              </w:tabs>
              <w:overflowPunct w:val="0"/>
              <w:autoSpaceDE w:val="0"/>
              <w:autoSpaceDN w:val="0"/>
              <w:adjustRightInd w:val="0"/>
              <w:ind w:right="284"/>
              <w:rPr>
                <w:bCs/>
                <w:sz w:val="20"/>
                <w:szCs w:val="20"/>
              </w:rPr>
            </w:pPr>
            <w:r w:rsidRPr="00406F5D">
              <w:rPr>
                <w:sz w:val="20"/>
                <w:szCs w:val="20"/>
              </w:rPr>
              <w:t>Стоянки, гаражи и мастерские для обслуживания уборочной и аварийной техники</w:t>
            </w:r>
          </w:p>
          <w:p w:rsidR="003526B7" w:rsidRPr="00406F5D" w:rsidRDefault="003526B7" w:rsidP="007652B1">
            <w:pPr>
              <w:tabs>
                <w:tab w:val="left" w:pos="142"/>
                <w:tab w:val="left" w:pos="284"/>
              </w:tabs>
              <w:overflowPunct w:val="0"/>
              <w:autoSpaceDE w:val="0"/>
              <w:autoSpaceDN w:val="0"/>
              <w:adjustRightInd w:val="0"/>
              <w:ind w:right="284"/>
              <w:rPr>
                <w:bCs/>
                <w:sz w:val="20"/>
                <w:szCs w:val="20"/>
              </w:rPr>
            </w:pPr>
          </w:p>
        </w:tc>
        <w:tc>
          <w:tcPr>
            <w:tcW w:w="3969" w:type="dxa"/>
            <w:shd w:val="clear" w:color="auto" w:fill="auto"/>
          </w:tcPr>
          <w:p w:rsidR="003526B7" w:rsidRPr="00406F5D" w:rsidRDefault="003526B7" w:rsidP="007652B1">
            <w:pPr>
              <w:ind w:right="33"/>
              <w:rPr>
                <w:sz w:val="20"/>
                <w:szCs w:val="20"/>
              </w:rPr>
            </w:pPr>
            <w:r w:rsidRPr="00406F5D">
              <w:rPr>
                <w:sz w:val="20"/>
                <w:szCs w:val="20"/>
              </w:rPr>
              <w:t>1.Предельные размеры земельных участков не устанавливается.</w:t>
            </w:r>
          </w:p>
          <w:p w:rsidR="003526B7" w:rsidRPr="00406F5D" w:rsidRDefault="003526B7" w:rsidP="007652B1">
            <w:pPr>
              <w:ind w:right="33"/>
              <w:rPr>
                <w:sz w:val="20"/>
                <w:szCs w:val="20"/>
              </w:rPr>
            </w:pPr>
            <w:r w:rsidRPr="00406F5D">
              <w:rPr>
                <w:sz w:val="20"/>
                <w:szCs w:val="20"/>
              </w:rPr>
              <w:t>2.Минимальный отступ от границ земельного участка – не устанавливается.</w:t>
            </w:r>
          </w:p>
          <w:p w:rsidR="003526B7" w:rsidRPr="00406F5D" w:rsidRDefault="003526B7" w:rsidP="007652B1">
            <w:pPr>
              <w:tabs>
                <w:tab w:val="center" w:pos="4677"/>
                <w:tab w:val="right" w:pos="9355"/>
              </w:tabs>
              <w:ind w:right="33"/>
              <w:rPr>
                <w:sz w:val="20"/>
                <w:szCs w:val="20"/>
              </w:rPr>
            </w:pPr>
            <w:r w:rsidRPr="00406F5D">
              <w:rPr>
                <w:sz w:val="20"/>
                <w:szCs w:val="20"/>
              </w:rPr>
              <w:t>3.Максимальное количество этажей – 1.</w:t>
            </w:r>
          </w:p>
          <w:p w:rsidR="003526B7" w:rsidRPr="00406F5D" w:rsidRDefault="003526B7" w:rsidP="007652B1">
            <w:pPr>
              <w:ind w:right="33"/>
              <w:rPr>
                <w:sz w:val="20"/>
                <w:szCs w:val="20"/>
              </w:rPr>
            </w:pPr>
            <w:r w:rsidRPr="00406F5D">
              <w:rPr>
                <w:sz w:val="20"/>
                <w:szCs w:val="20"/>
              </w:rPr>
              <w:t>4.Максимальный процент застройки –  не устанавливается.</w:t>
            </w:r>
          </w:p>
          <w:p w:rsidR="003526B7" w:rsidRPr="00406F5D" w:rsidRDefault="003526B7" w:rsidP="007652B1">
            <w:pPr>
              <w:tabs>
                <w:tab w:val="left" w:pos="142"/>
                <w:tab w:val="left" w:pos="284"/>
              </w:tabs>
              <w:autoSpaceDE w:val="0"/>
              <w:ind w:right="284"/>
              <w:rPr>
                <w:sz w:val="20"/>
                <w:szCs w:val="20"/>
              </w:rPr>
            </w:pPr>
          </w:p>
        </w:tc>
        <w:tc>
          <w:tcPr>
            <w:tcW w:w="2977" w:type="dxa"/>
            <w:vMerge/>
            <w:shd w:val="clear" w:color="auto" w:fill="auto"/>
          </w:tcPr>
          <w:p w:rsidR="003526B7" w:rsidRPr="00406F5D" w:rsidRDefault="003526B7" w:rsidP="007652B1">
            <w:pPr>
              <w:autoSpaceDE w:val="0"/>
              <w:autoSpaceDN w:val="0"/>
              <w:adjustRightInd w:val="0"/>
              <w:ind w:right="284"/>
              <w:jc w:val="center"/>
              <w:rPr>
                <w:sz w:val="20"/>
                <w:szCs w:val="20"/>
              </w:rPr>
            </w:pPr>
          </w:p>
        </w:tc>
      </w:tr>
    </w:tbl>
    <w:p w:rsidR="003526B7" w:rsidRPr="00406F5D" w:rsidRDefault="003526B7" w:rsidP="003526B7">
      <w:pPr>
        <w:rPr>
          <w:sz w:val="24"/>
          <w:szCs w:val="24"/>
        </w:rPr>
      </w:pPr>
    </w:p>
    <w:p w:rsidR="003526B7" w:rsidRPr="00406F5D" w:rsidRDefault="003526B7" w:rsidP="003526B7">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 нет.</w:t>
      </w:r>
    </w:p>
    <w:p w:rsidR="003526B7" w:rsidRPr="00406F5D" w:rsidRDefault="003526B7" w:rsidP="002B222D">
      <w:pPr>
        <w:rPr>
          <w:sz w:val="24"/>
          <w:szCs w:val="24"/>
        </w:rPr>
      </w:pPr>
    </w:p>
    <w:p w:rsidR="002B222D" w:rsidRPr="00406F5D" w:rsidRDefault="002B222D" w:rsidP="002B222D">
      <w:pPr>
        <w:pStyle w:val="3"/>
        <w:jc w:val="center"/>
        <w:rPr>
          <w:rFonts w:ascii="Times New Roman" w:hAnsi="Times New Roman" w:cs="Times New Roman"/>
          <w:color w:val="auto"/>
          <w:sz w:val="24"/>
          <w:szCs w:val="24"/>
        </w:rPr>
      </w:pPr>
      <w:bookmarkStart w:id="100" w:name="_Toc27226140"/>
      <w:r w:rsidRPr="00406F5D">
        <w:rPr>
          <w:rFonts w:ascii="Times New Roman" w:hAnsi="Times New Roman" w:cs="Times New Roman"/>
          <w:color w:val="auto"/>
          <w:sz w:val="24"/>
          <w:szCs w:val="24"/>
        </w:rPr>
        <w:t>РЕКРЕАЦИОННЫЕ ЗОНЫ</w:t>
      </w:r>
      <w:bookmarkEnd w:id="100"/>
    </w:p>
    <w:p w:rsidR="003D40C9" w:rsidRPr="00406F5D" w:rsidRDefault="00566284" w:rsidP="003D40C9">
      <w:pPr>
        <w:pStyle w:val="3"/>
        <w:jc w:val="center"/>
        <w:rPr>
          <w:rFonts w:ascii="Times New Roman" w:hAnsi="Times New Roman" w:cs="Times New Roman"/>
          <w:color w:val="auto"/>
          <w:sz w:val="24"/>
          <w:szCs w:val="24"/>
          <w:u w:val="single"/>
        </w:rPr>
      </w:pPr>
      <w:bookmarkStart w:id="101" w:name="_Toc27226141"/>
      <w:r w:rsidRPr="00406F5D">
        <w:rPr>
          <w:rFonts w:ascii="Times New Roman" w:hAnsi="Times New Roman" w:cs="Times New Roman"/>
          <w:color w:val="auto"/>
          <w:sz w:val="24"/>
          <w:szCs w:val="24"/>
          <w:u w:val="single"/>
        </w:rPr>
        <w:t xml:space="preserve">ЗОНА ОЗЕЛЕННЫХ ТЕРРИТОРИЙ ОБЩЕГО ПОЛЬЗОВАНИЯ (ЛЕСОПАРКИ, ПАРКИ, САДЫ, СКВЕРЫ, БУЛЬВАРЫ, ГОРОДСКИЕ ЛЕСА) </w:t>
      </w:r>
      <w:r w:rsidR="003D40C9" w:rsidRPr="00406F5D">
        <w:rPr>
          <w:rFonts w:ascii="Times New Roman" w:hAnsi="Times New Roman" w:cs="Times New Roman"/>
          <w:color w:val="auto"/>
          <w:sz w:val="24"/>
          <w:szCs w:val="24"/>
          <w:u w:val="single"/>
        </w:rPr>
        <w:t>(Р</w:t>
      </w:r>
      <w:r w:rsidR="00FB0006" w:rsidRPr="00406F5D">
        <w:rPr>
          <w:rFonts w:ascii="Times New Roman" w:hAnsi="Times New Roman" w:cs="Times New Roman"/>
          <w:color w:val="auto"/>
          <w:sz w:val="24"/>
          <w:szCs w:val="24"/>
          <w:u w:val="single"/>
        </w:rPr>
        <w:t>З</w:t>
      </w:r>
      <w:r w:rsidR="003D40C9" w:rsidRPr="00406F5D">
        <w:rPr>
          <w:rFonts w:ascii="Times New Roman" w:hAnsi="Times New Roman" w:cs="Times New Roman"/>
          <w:color w:val="auto"/>
          <w:sz w:val="24"/>
          <w:szCs w:val="24"/>
          <w:u w:val="single"/>
        </w:rPr>
        <w:t>-</w:t>
      </w:r>
      <w:r w:rsidRPr="00406F5D">
        <w:rPr>
          <w:rFonts w:ascii="Times New Roman" w:hAnsi="Times New Roman" w:cs="Times New Roman"/>
          <w:color w:val="auto"/>
          <w:sz w:val="24"/>
          <w:szCs w:val="24"/>
          <w:u w:val="single"/>
        </w:rPr>
        <w:t>1</w:t>
      </w:r>
      <w:r w:rsidR="003D40C9" w:rsidRPr="00406F5D">
        <w:rPr>
          <w:rFonts w:ascii="Times New Roman" w:hAnsi="Times New Roman" w:cs="Times New Roman"/>
          <w:color w:val="auto"/>
          <w:sz w:val="24"/>
          <w:szCs w:val="24"/>
          <w:u w:val="single"/>
        </w:rPr>
        <w:t>)</w:t>
      </w:r>
      <w:bookmarkEnd w:id="101"/>
    </w:p>
    <w:p w:rsidR="003D40C9" w:rsidRPr="00406F5D" w:rsidRDefault="003D40C9" w:rsidP="003D40C9">
      <w:pPr>
        <w:rPr>
          <w:sz w:val="24"/>
          <w:szCs w:val="24"/>
        </w:rPr>
      </w:pPr>
    </w:p>
    <w:p w:rsidR="003D40C9" w:rsidRPr="00406F5D" w:rsidRDefault="003D40C9" w:rsidP="003D40C9">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3969"/>
        <w:gridCol w:w="2977"/>
      </w:tblGrid>
      <w:tr w:rsidR="00AC4F8E" w:rsidRPr="00406F5D" w:rsidTr="00AC4F8E">
        <w:trPr>
          <w:trHeight w:val="1685"/>
          <w:tblHeader/>
        </w:trPr>
        <w:tc>
          <w:tcPr>
            <w:tcW w:w="2410" w:type="dxa"/>
            <w:vAlign w:val="center"/>
          </w:tcPr>
          <w:p w:rsidR="00AC4F8E" w:rsidRPr="00406F5D" w:rsidRDefault="00AC4F8E" w:rsidP="00AC4F8E">
            <w:pPr>
              <w:autoSpaceDE w:val="0"/>
              <w:autoSpaceDN w:val="0"/>
              <w:adjustRightInd w:val="0"/>
              <w:jc w:val="center"/>
              <w:rPr>
                <w:sz w:val="20"/>
                <w:szCs w:val="20"/>
              </w:rPr>
            </w:pPr>
            <w:r w:rsidRPr="00406F5D">
              <w:rPr>
                <w:sz w:val="20"/>
                <w:szCs w:val="20"/>
              </w:rPr>
              <w:t>ВИДЫ ИСПОЛЬЗОВАНИЯ</w:t>
            </w:r>
          </w:p>
          <w:p w:rsidR="00AC4F8E" w:rsidRPr="00406F5D" w:rsidRDefault="00AC4F8E" w:rsidP="00AC4F8E">
            <w:pPr>
              <w:autoSpaceDE w:val="0"/>
              <w:autoSpaceDN w:val="0"/>
              <w:adjustRightInd w:val="0"/>
              <w:jc w:val="center"/>
              <w:rPr>
                <w:sz w:val="20"/>
                <w:szCs w:val="20"/>
              </w:rPr>
            </w:pPr>
            <w:r w:rsidRPr="00406F5D">
              <w:rPr>
                <w:sz w:val="20"/>
                <w:szCs w:val="20"/>
              </w:rPr>
              <w:t>ЗЕМЕЛЬНОГО УЧАСТКА</w:t>
            </w:r>
          </w:p>
        </w:tc>
        <w:tc>
          <w:tcPr>
            <w:tcW w:w="2977" w:type="dxa"/>
            <w:vAlign w:val="center"/>
          </w:tcPr>
          <w:p w:rsidR="00AC4F8E" w:rsidRPr="00406F5D" w:rsidRDefault="00AC4F8E" w:rsidP="00AC4F8E">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AC4F8E" w:rsidRPr="00406F5D" w:rsidRDefault="00AC4F8E" w:rsidP="00AC4F8E">
            <w:pPr>
              <w:tabs>
                <w:tab w:val="left" w:pos="2235"/>
              </w:tabs>
              <w:autoSpaceDE w:val="0"/>
              <w:autoSpaceDN w:val="0"/>
              <w:adjustRightInd w:val="0"/>
              <w:contextualSpacing/>
              <w:jc w:val="center"/>
              <w:rPr>
                <w:sz w:val="20"/>
                <w:szCs w:val="20"/>
              </w:rPr>
            </w:pPr>
            <w:r>
              <w:rPr>
                <w:sz w:val="20"/>
                <w:szCs w:val="20"/>
              </w:rPr>
              <w:t>ВИДЫ ОБЪЕКТОВ</w:t>
            </w:r>
          </w:p>
          <w:p w:rsidR="00AC4F8E" w:rsidRPr="00406F5D" w:rsidRDefault="00AC4F8E" w:rsidP="00AC4F8E">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AC4F8E" w:rsidRPr="00406F5D" w:rsidRDefault="00AC4F8E" w:rsidP="00AC4F8E">
            <w:pPr>
              <w:tabs>
                <w:tab w:val="left" w:pos="2235"/>
              </w:tabs>
              <w:autoSpaceDE w:val="0"/>
              <w:autoSpaceDN w:val="0"/>
              <w:adjustRightInd w:val="0"/>
              <w:contextualSpacing/>
              <w:jc w:val="center"/>
              <w:rPr>
                <w:sz w:val="20"/>
                <w:szCs w:val="20"/>
              </w:rPr>
            </w:pPr>
            <w:r w:rsidRPr="00406F5D">
              <w:rPr>
                <w:sz w:val="20"/>
                <w:szCs w:val="20"/>
              </w:rPr>
              <w:t>ОБЪЕКТОВ</w:t>
            </w:r>
          </w:p>
        </w:tc>
        <w:tc>
          <w:tcPr>
            <w:tcW w:w="3969" w:type="dxa"/>
            <w:shd w:val="clear" w:color="auto" w:fill="auto"/>
            <w:vAlign w:val="center"/>
          </w:tcPr>
          <w:p w:rsidR="00AC4F8E" w:rsidRPr="00406F5D" w:rsidRDefault="00AC4F8E" w:rsidP="00AC4F8E">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AC4F8E" w:rsidRPr="00406F5D" w:rsidRDefault="00AC4F8E" w:rsidP="00AC4F8E">
            <w:pPr>
              <w:autoSpaceDE w:val="0"/>
              <w:autoSpaceDN w:val="0"/>
              <w:adjustRightInd w:val="0"/>
              <w:jc w:val="center"/>
              <w:rPr>
                <w:sz w:val="20"/>
                <w:szCs w:val="20"/>
              </w:rPr>
            </w:pPr>
            <w:r w:rsidRPr="00406F5D">
              <w:rPr>
                <w:sz w:val="20"/>
                <w:szCs w:val="20"/>
              </w:rPr>
              <w:t>ОСОБЫЕ УСЛОВИЯ РЕАЛИЗАЦИИ РЕГЛАМЕНТА</w:t>
            </w:r>
          </w:p>
        </w:tc>
      </w:tr>
      <w:tr w:rsidR="003D40C9" w:rsidRPr="00406F5D" w:rsidTr="00AC4F8E">
        <w:trPr>
          <w:trHeight w:val="245"/>
          <w:tblHeader/>
        </w:trPr>
        <w:tc>
          <w:tcPr>
            <w:tcW w:w="2410" w:type="dxa"/>
          </w:tcPr>
          <w:p w:rsidR="003D40C9" w:rsidRPr="00406F5D" w:rsidRDefault="003D40C9" w:rsidP="000C38CA">
            <w:pPr>
              <w:autoSpaceDE w:val="0"/>
              <w:autoSpaceDN w:val="0"/>
              <w:adjustRightInd w:val="0"/>
              <w:jc w:val="center"/>
              <w:rPr>
                <w:sz w:val="20"/>
                <w:szCs w:val="20"/>
              </w:rPr>
            </w:pPr>
            <w:r w:rsidRPr="00406F5D">
              <w:rPr>
                <w:sz w:val="20"/>
                <w:szCs w:val="20"/>
              </w:rPr>
              <w:t>1</w:t>
            </w:r>
          </w:p>
        </w:tc>
        <w:tc>
          <w:tcPr>
            <w:tcW w:w="2977" w:type="dxa"/>
          </w:tcPr>
          <w:p w:rsidR="003D40C9" w:rsidRPr="00406F5D" w:rsidRDefault="003D40C9" w:rsidP="000C38CA">
            <w:pPr>
              <w:autoSpaceDE w:val="0"/>
              <w:autoSpaceDN w:val="0"/>
              <w:adjustRightInd w:val="0"/>
              <w:jc w:val="center"/>
              <w:rPr>
                <w:sz w:val="20"/>
                <w:szCs w:val="20"/>
              </w:rPr>
            </w:pPr>
            <w:r w:rsidRPr="00406F5D">
              <w:rPr>
                <w:sz w:val="20"/>
                <w:szCs w:val="20"/>
              </w:rPr>
              <w:t>2</w:t>
            </w:r>
          </w:p>
        </w:tc>
        <w:tc>
          <w:tcPr>
            <w:tcW w:w="2694" w:type="dxa"/>
            <w:shd w:val="clear" w:color="auto" w:fill="auto"/>
          </w:tcPr>
          <w:p w:rsidR="003D40C9" w:rsidRPr="00406F5D" w:rsidRDefault="003D40C9" w:rsidP="000C38CA">
            <w:pPr>
              <w:autoSpaceDE w:val="0"/>
              <w:autoSpaceDN w:val="0"/>
              <w:adjustRightInd w:val="0"/>
              <w:jc w:val="center"/>
              <w:rPr>
                <w:sz w:val="20"/>
                <w:szCs w:val="20"/>
              </w:rPr>
            </w:pPr>
            <w:r w:rsidRPr="00406F5D">
              <w:rPr>
                <w:sz w:val="20"/>
                <w:szCs w:val="20"/>
              </w:rPr>
              <w:t>3</w:t>
            </w:r>
          </w:p>
        </w:tc>
        <w:tc>
          <w:tcPr>
            <w:tcW w:w="3969" w:type="dxa"/>
            <w:shd w:val="clear" w:color="auto" w:fill="auto"/>
          </w:tcPr>
          <w:p w:rsidR="003D40C9" w:rsidRPr="00406F5D" w:rsidRDefault="003D40C9" w:rsidP="000C38CA">
            <w:pPr>
              <w:autoSpaceDE w:val="0"/>
              <w:autoSpaceDN w:val="0"/>
              <w:adjustRightInd w:val="0"/>
              <w:jc w:val="center"/>
              <w:rPr>
                <w:sz w:val="20"/>
                <w:szCs w:val="20"/>
              </w:rPr>
            </w:pPr>
            <w:r w:rsidRPr="00406F5D">
              <w:rPr>
                <w:sz w:val="20"/>
                <w:szCs w:val="20"/>
              </w:rPr>
              <w:t>4</w:t>
            </w:r>
          </w:p>
        </w:tc>
        <w:tc>
          <w:tcPr>
            <w:tcW w:w="2977" w:type="dxa"/>
            <w:shd w:val="clear" w:color="auto" w:fill="auto"/>
          </w:tcPr>
          <w:p w:rsidR="003D40C9" w:rsidRPr="00406F5D" w:rsidRDefault="003D40C9" w:rsidP="000C38CA">
            <w:pPr>
              <w:autoSpaceDE w:val="0"/>
              <w:autoSpaceDN w:val="0"/>
              <w:adjustRightInd w:val="0"/>
              <w:jc w:val="center"/>
              <w:rPr>
                <w:sz w:val="20"/>
                <w:szCs w:val="20"/>
              </w:rPr>
            </w:pPr>
            <w:r w:rsidRPr="00406F5D">
              <w:rPr>
                <w:sz w:val="20"/>
                <w:szCs w:val="20"/>
              </w:rPr>
              <w:t>5</w:t>
            </w:r>
          </w:p>
        </w:tc>
      </w:tr>
      <w:tr w:rsidR="003D40C9" w:rsidRPr="00406F5D" w:rsidTr="00AC4F8E">
        <w:tc>
          <w:tcPr>
            <w:tcW w:w="2410" w:type="dxa"/>
          </w:tcPr>
          <w:p w:rsidR="003D40C9" w:rsidRPr="00406F5D" w:rsidRDefault="003D40C9" w:rsidP="000C38CA">
            <w:pPr>
              <w:tabs>
                <w:tab w:val="left" w:pos="142"/>
              </w:tabs>
              <w:rPr>
                <w:sz w:val="20"/>
                <w:szCs w:val="20"/>
              </w:rPr>
            </w:pPr>
            <w:r w:rsidRPr="00406F5D">
              <w:rPr>
                <w:sz w:val="20"/>
                <w:szCs w:val="20"/>
              </w:rPr>
              <w:t>Земельные участки (территории) общего пользования 12.0</w:t>
            </w:r>
          </w:p>
        </w:tc>
        <w:tc>
          <w:tcPr>
            <w:tcW w:w="2977" w:type="dxa"/>
          </w:tcPr>
          <w:p w:rsidR="003D40C9" w:rsidRPr="00406F5D" w:rsidRDefault="00045381" w:rsidP="000C38CA">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3D40C9" w:rsidRPr="00406F5D" w:rsidRDefault="003D40C9" w:rsidP="000C38CA">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3D40C9" w:rsidRPr="00406F5D" w:rsidRDefault="003D40C9" w:rsidP="000C38CA">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3D40C9" w:rsidRPr="00406F5D" w:rsidRDefault="003D40C9" w:rsidP="000C38CA">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3D40C9" w:rsidRPr="00406F5D" w:rsidRDefault="003D40C9" w:rsidP="000C38CA">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3D40C9" w:rsidRPr="00406F5D" w:rsidRDefault="003D40C9" w:rsidP="000C38CA">
            <w:pPr>
              <w:tabs>
                <w:tab w:val="left" w:pos="142"/>
              </w:tabs>
              <w:overflowPunct w:val="0"/>
              <w:autoSpaceDE w:val="0"/>
              <w:autoSpaceDN w:val="0"/>
              <w:adjustRightInd w:val="0"/>
              <w:rPr>
                <w:sz w:val="20"/>
                <w:szCs w:val="20"/>
              </w:rPr>
            </w:pPr>
            <w:r w:rsidRPr="00406F5D">
              <w:rPr>
                <w:sz w:val="20"/>
                <w:szCs w:val="20"/>
              </w:rPr>
              <w:t xml:space="preserve">4. Максимальный процент застройки не </w:t>
            </w:r>
            <w:r w:rsidR="004B30CD" w:rsidRPr="00406F5D">
              <w:rPr>
                <w:sz w:val="20"/>
                <w:szCs w:val="20"/>
              </w:rPr>
              <w:t>устанавливается.</w:t>
            </w:r>
          </w:p>
          <w:p w:rsidR="003D40C9" w:rsidRPr="00406F5D" w:rsidRDefault="003D40C9" w:rsidP="000C38CA">
            <w:pPr>
              <w:tabs>
                <w:tab w:val="left" w:pos="142"/>
              </w:tabs>
              <w:overflowPunct w:val="0"/>
              <w:autoSpaceDE w:val="0"/>
              <w:autoSpaceDN w:val="0"/>
              <w:adjustRightInd w:val="0"/>
              <w:rPr>
                <w:sz w:val="20"/>
                <w:szCs w:val="20"/>
              </w:rPr>
            </w:pPr>
            <w:r w:rsidRPr="00406F5D">
              <w:rPr>
                <w:sz w:val="20"/>
                <w:szCs w:val="20"/>
              </w:rPr>
              <w:t>Иные параметры:</w:t>
            </w:r>
          </w:p>
          <w:p w:rsidR="003D40C9" w:rsidRPr="00406F5D" w:rsidRDefault="003D40C9" w:rsidP="000C38CA">
            <w:pPr>
              <w:tabs>
                <w:tab w:val="left" w:pos="142"/>
              </w:tabs>
              <w:overflowPunct w:val="0"/>
              <w:autoSpaceDE w:val="0"/>
              <w:autoSpaceDN w:val="0"/>
              <w:adjustRightInd w:val="0"/>
              <w:rPr>
                <w:sz w:val="20"/>
                <w:szCs w:val="20"/>
              </w:rPr>
            </w:pPr>
            <w:r w:rsidRPr="00406F5D">
              <w:rPr>
                <w:sz w:val="20"/>
                <w:szCs w:val="20"/>
              </w:rPr>
              <w:t>Территорию зеленых насаждений принимать для:</w:t>
            </w:r>
          </w:p>
          <w:p w:rsidR="003D40C9" w:rsidRPr="00406F5D" w:rsidRDefault="003D40C9" w:rsidP="000C38CA">
            <w:pPr>
              <w:tabs>
                <w:tab w:val="left" w:pos="142"/>
              </w:tabs>
              <w:overflowPunct w:val="0"/>
              <w:autoSpaceDE w:val="0"/>
              <w:autoSpaceDN w:val="0"/>
              <w:adjustRightInd w:val="0"/>
              <w:rPr>
                <w:sz w:val="20"/>
                <w:szCs w:val="20"/>
              </w:rPr>
            </w:pPr>
            <w:r w:rsidRPr="00406F5D">
              <w:rPr>
                <w:sz w:val="20"/>
                <w:szCs w:val="20"/>
              </w:rPr>
              <w:t>- бульвара 70-75 % общей площади зоны, аллеи, дорожки, площадки -25-30%,</w:t>
            </w:r>
          </w:p>
          <w:p w:rsidR="003D40C9" w:rsidRPr="00406F5D" w:rsidRDefault="003D40C9" w:rsidP="000C38CA">
            <w:pPr>
              <w:tabs>
                <w:tab w:val="left" w:pos="142"/>
              </w:tabs>
              <w:overflowPunct w:val="0"/>
              <w:autoSpaceDE w:val="0"/>
              <w:autoSpaceDN w:val="0"/>
              <w:adjustRightInd w:val="0"/>
              <w:rPr>
                <w:sz w:val="20"/>
                <w:szCs w:val="20"/>
              </w:rPr>
            </w:pPr>
            <w:r w:rsidRPr="00406F5D">
              <w:rPr>
                <w:sz w:val="20"/>
                <w:szCs w:val="20"/>
              </w:rPr>
              <w:t>- сквера 60-75 % общей площади зоны, аллеи, дорожки, площадки -25-40%.</w:t>
            </w:r>
          </w:p>
        </w:tc>
        <w:tc>
          <w:tcPr>
            <w:tcW w:w="2977" w:type="dxa"/>
            <w:shd w:val="clear" w:color="auto" w:fill="auto"/>
          </w:tcPr>
          <w:p w:rsidR="003D40C9" w:rsidRPr="00406F5D" w:rsidRDefault="003D40C9" w:rsidP="000C38CA">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D40C9" w:rsidRPr="00406F5D" w:rsidRDefault="003D40C9" w:rsidP="000C38CA">
            <w:pPr>
              <w:autoSpaceDE w:val="0"/>
              <w:autoSpaceDN w:val="0"/>
              <w:adjustRightInd w:val="0"/>
              <w:rPr>
                <w:sz w:val="20"/>
                <w:szCs w:val="20"/>
              </w:rPr>
            </w:pPr>
          </w:p>
        </w:tc>
      </w:tr>
      <w:tr w:rsidR="00566284" w:rsidRPr="00406F5D" w:rsidTr="00AC4F8E">
        <w:tc>
          <w:tcPr>
            <w:tcW w:w="2410" w:type="dxa"/>
          </w:tcPr>
          <w:p w:rsidR="00566284" w:rsidRPr="00406F5D" w:rsidRDefault="00566284" w:rsidP="000A54BB">
            <w:pPr>
              <w:pStyle w:val="ConsPlusNormal"/>
              <w:rPr>
                <w:rFonts w:ascii="Times New Roman" w:hAnsi="Times New Roman" w:cs="Times New Roman"/>
              </w:rPr>
            </w:pPr>
            <w:r w:rsidRPr="00406F5D">
              <w:rPr>
                <w:rFonts w:ascii="Times New Roman" w:hAnsi="Times New Roman" w:cs="Times New Roman"/>
              </w:rPr>
              <w:t>Отдых (рекреация) 5.0.</w:t>
            </w:r>
          </w:p>
        </w:tc>
        <w:tc>
          <w:tcPr>
            <w:tcW w:w="2977" w:type="dxa"/>
          </w:tcPr>
          <w:p w:rsidR="00FB0006" w:rsidRPr="00406F5D" w:rsidRDefault="00FB0006" w:rsidP="00FB0006">
            <w:pPr>
              <w:pStyle w:val="ConsPlusNormal"/>
              <w:rPr>
                <w:rFonts w:ascii="Times New Roman" w:hAnsi="Times New Roman" w:cs="Times New Roman"/>
              </w:rPr>
            </w:pPr>
            <w:r w:rsidRPr="00406F5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B0006" w:rsidRPr="00406F5D" w:rsidRDefault="00FB0006" w:rsidP="00FB0006">
            <w:pPr>
              <w:pStyle w:val="ConsPlusNormal"/>
              <w:rPr>
                <w:rFonts w:ascii="Times New Roman" w:hAnsi="Times New Roman" w:cs="Times New Roman"/>
              </w:rPr>
            </w:pPr>
            <w:r w:rsidRPr="00406F5D">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566284" w:rsidRPr="00406F5D" w:rsidRDefault="00FB0006" w:rsidP="00FB0006">
            <w:pPr>
              <w:pStyle w:val="ConsPlusNormal"/>
              <w:rPr>
                <w:rFonts w:ascii="Times New Roman" w:hAnsi="Times New Roman" w:cs="Times New Roman"/>
              </w:rPr>
            </w:pPr>
            <w:r w:rsidRPr="00406F5D">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5.1 - 5.5</w:t>
            </w:r>
          </w:p>
        </w:tc>
        <w:tc>
          <w:tcPr>
            <w:tcW w:w="2694" w:type="dxa"/>
            <w:shd w:val="clear" w:color="auto" w:fill="auto"/>
          </w:tcPr>
          <w:p w:rsidR="00566284" w:rsidRPr="00406F5D" w:rsidRDefault="00566284" w:rsidP="000A54BB">
            <w:pPr>
              <w:tabs>
                <w:tab w:val="left" w:pos="142"/>
              </w:tabs>
              <w:overflowPunct w:val="0"/>
              <w:autoSpaceDE w:val="0"/>
              <w:autoSpaceDN w:val="0"/>
              <w:adjustRightInd w:val="0"/>
              <w:rPr>
                <w:sz w:val="20"/>
                <w:szCs w:val="20"/>
              </w:rPr>
            </w:pPr>
            <w:r w:rsidRPr="00406F5D">
              <w:rPr>
                <w:sz w:val="20"/>
                <w:szCs w:val="20"/>
              </w:rPr>
              <w:t>Спортивные сооружения (открытые).</w:t>
            </w:r>
          </w:p>
          <w:p w:rsidR="00566284" w:rsidRPr="00406F5D" w:rsidRDefault="00566284" w:rsidP="000A54BB">
            <w:pPr>
              <w:tabs>
                <w:tab w:val="left" w:pos="142"/>
              </w:tabs>
              <w:overflowPunct w:val="0"/>
              <w:autoSpaceDE w:val="0"/>
              <w:autoSpaceDN w:val="0"/>
              <w:adjustRightInd w:val="0"/>
              <w:rPr>
                <w:sz w:val="20"/>
                <w:szCs w:val="20"/>
              </w:rPr>
            </w:pPr>
            <w:r w:rsidRPr="00406F5D">
              <w:rPr>
                <w:sz w:val="20"/>
                <w:szCs w:val="20"/>
              </w:rPr>
              <w:t>Оборудование мест для туризма, пикников, охоты и рыбалки.</w:t>
            </w:r>
          </w:p>
          <w:p w:rsidR="00566284" w:rsidRPr="00406F5D" w:rsidRDefault="00566284" w:rsidP="000A54BB">
            <w:pPr>
              <w:tabs>
                <w:tab w:val="left" w:pos="142"/>
              </w:tabs>
              <w:overflowPunct w:val="0"/>
              <w:autoSpaceDE w:val="0"/>
              <w:autoSpaceDN w:val="0"/>
              <w:adjustRightInd w:val="0"/>
              <w:rPr>
                <w:sz w:val="20"/>
                <w:szCs w:val="20"/>
              </w:rPr>
            </w:pPr>
            <w:r w:rsidRPr="00406F5D">
              <w:rPr>
                <w:sz w:val="20"/>
                <w:szCs w:val="20"/>
              </w:rPr>
              <w:t>Оборудование пляжей</w:t>
            </w:r>
          </w:p>
        </w:tc>
        <w:tc>
          <w:tcPr>
            <w:tcW w:w="3969" w:type="dxa"/>
            <w:shd w:val="clear" w:color="auto" w:fill="auto"/>
          </w:tcPr>
          <w:p w:rsidR="00566284" w:rsidRPr="00406F5D" w:rsidRDefault="00566284" w:rsidP="005973C0">
            <w:pPr>
              <w:tabs>
                <w:tab w:val="left" w:pos="142"/>
              </w:tabs>
              <w:autoSpaceDE w:val="0"/>
              <w:autoSpaceDN w:val="0"/>
              <w:adjustRightInd w:val="0"/>
              <w:rPr>
                <w:sz w:val="20"/>
                <w:szCs w:val="20"/>
              </w:rPr>
            </w:pPr>
            <w:r w:rsidRPr="00406F5D">
              <w:rPr>
                <w:sz w:val="20"/>
                <w:szCs w:val="20"/>
              </w:rPr>
              <w:t>1.</w:t>
            </w:r>
            <w:r w:rsidR="005973C0" w:rsidRPr="00406F5D">
              <w:rPr>
                <w:sz w:val="20"/>
                <w:szCs w:val="20"/>
              </w:rPr>
              <w:t>Предельные размеры земельных участков не устанавливаются.</w:t>
            </w:r>
          </w:p>
          <w:p w:rsidR="00566284" w:rsidRPr="00406F5D" w:rsidRDefault="00566284" w:rsidP="000A54BB">
            <w:pPr>
              <w:rPr>
                <w:sz w:val="20"/>
                <w:szCs w:val="20"/>
              </w:rPr>
            </w:pPr>
            <w:r w:rsidRPr="00406F5D">
              <w:rPr>
                <w:sz w:val="20"/>
                <w:szCs w:val="20"/>
              </w:rPr>
              <w:t>2.Минимальный отступ от границ земельного участка – 3 м.</w:t>
            </w:r>
          </w:p>
          <w:p w:rsidR="00566284" w:rsidRPr="00406F5D" w:rsidRDefault="00566284" w:rsidP="000A54BB">
            <w:pPr>
              <w:tabs>
                <w:tab w:val="left" w:pos="142"/>
              </w:tabs>
              <w:autoSpaceDE w:val="0"/>
              <w:autoSpaceDN w:val="0"/>
              <w:adjustRightInd w:val="0"/>
              <w:rPr>
                <w:sz w:val="20"/>
                <w:szCs w:val="20"/>
              </w:rPr>
            </w:pPr>
            <w:r w:rsidRPr="00406F5D">
              <w:rPr>
                <w:sz w:val="20"/>
                <w:szCs w:val="20"/>
              </w:rPr>
              <w:t>3</w:t>
            </w:r>
            <w:r w:rsidRPr="00406F5D">
              <w:rPr>
                <w:b/>
                <w:sz w:val="20"/>
                <w:szCs w:val="20"/>
              </w:rPr>
              <w:t>.</w:t>
            </w:r>
            <w:r w:rsidRPr="00406F5D">
              <w:rPr>
                <w:sz w:val="20"/>
                <w:szCs w:val="20"/>
              </w:rPr>
              <w:t>Предельная высота сооружений – 25 м.</w:t>
            </w:r>
          </w:p>
          <w:p w:rsidR="00566284" w:rsidRPr="00406F5D" w:rsidRDefault="00566284" w:rsidP="000A54BB">
            <w:pPr>
              <w:overflowPunct w:val="0"/>
              <w:autoSpaceDE w:val="0"/>
              <w:autoSpaceDN w:val="0"/>
              <w:adjustRightInd w:val="0"/>
              <w:rPr>
                <w:sz w:val="20"/>
                <w:szCs w:val="20"/>
              </w:rPr>
            </w:pPr>
            <w:r w:rsidRPr="00406F5D">
              <w:rPr>
                <w:sz w:val="20"/>
                <w:szCs w:val="20"/>
              </w:rPr>
              <w:t>4.Максимальный процент застройки надземной части - 50%.</w:t>
            </w:r>
          </w:p>
          <w:p w:rsidR="00566284" w:rsidRPr="00406F5D" w:rsidRDefault="00566284" w:rsidP="000A54BB">
            <w:pPr>
              <w:overflowPunct w:val="0"/>
              <w:autoSpaceDE w:val="0"/>
              <w:autoSpaceDN w:val="0"/>
              <w:adjustRightInd w:val="0"/>
              <w:rPr>
                <w:i/>
                <w:sz w:val="20"/>
                <w:szCs w:val="20"/>
              </w:rPr>
            </w:pPr>
            <w:r w:rsidRPr="00406F5D">
              <w:rPr>
                <w:sz w:val="20"/>
                <w:szCs w:val="20"/>
              </w:rPr>
              <w:t>Иные параметры:</w:t>
            </w:r>
          </w:p>
          <w:p w:rsidR="00566284" w:rsidRPr="00406F5D" w:rsidRDefault="00566284" w:rsidP="000A54BB">
            <w:pPr>
              <w:overflowPunct w:val="0"/>
              <w:autoSpaceDE w:val="0"/>
              <w:autoSpaceDN w:val="0"/>
              <w:adjustRightInd w:val="0"/>
              <w:rPr>
                <w:sz w:val="20"/>
                <w:szCs w:val="20"/>
              </w:rPr>
            </w:pPr>
            <w:r w:rsidRPr="00406F5D">
              <w:rPr>
                <w:sz w:val="20"/>
                <w:szCs w:val="20"/>
              </w:rPr>
              <w:t xml:space="preserve">Площадь участка для стоянки одного автомобиля на автостоянках следует принимать 22,5 </w:t>
            </w:r>
            <w:proofErr w:type="spellStart"/>
            <w:r w:rsidRPr="00406F5D">
              <w:rPr>
                <w:sz w:val="20"/>
                <w:szCs w:val="20"/>
              </w:rPr>
              <w:t>кв.м</w:t>
            </w:r>
            <w:proofErr w:type="spellEnd"/>
            <w:r w:rsidRPr="00406F5D">
              <w:rPr>
                <w:sz w:val="20"/>
                <w:szCs w:val="20"/>
              </w:rPr>
              <w:t xml:space="preserve">. </w:t>
            </w:r>
          </w:p>
          <w:p w:rsidR="00566284" w:rsidRPr="00406F5D" w:rsidRDefault="00566284" w:rsidP="000A54BB">
            <w:pPr>
              <w:tabs>
                <w:tab w:val="left" w:pos="142"/>
              </w:tabs>
              <w:rPr>
                <w:sz w:val="20"/>
                <w:szCs w:val="20"/>
              </w:rPr>
            </w:pPr>
            <w:r w:rsidRPr="00406F5D">
              <w:rPr>
                <w:sz w:val="20"/>
                <w:szCs w:val="20"/>
              </w:rPr>
              <w:t>Минимальный процент озеленения земельного участка – 20%.</w:t>
            </w:r>
          </w:p>
          <w:p w:rsidR="00566284" w:rsidRPr="00406F5D" w:rsidRDefault="00566284" w:rsidP="000A54BB">
            <w:pPr>
              <w:overflowPunct w:val="0"/>
              <w:autoSpaceDE w:val="0"/>
              <w:autoSpaceDN w:val="0"/>
              <w:adjustRightInd w:val="0"/>
              <w:rPr>
                <w:sz w:val="20"/>
                <w:szCs w:val="20"/>
              </w:rPr>
            </w:pPr>
          </w:p>
        </w:tc>
        <w:tc>
          <w:tcPr>
            <w:tcW w:w="2977" w:type="dxa"/>
            <w:shd w:val="clear" w:color="auto" w:fill="auto"/>
          </w:tcPr>
          <w:p w:rsidR="004B30CD" w:rsidRPr="00406F5D" w:rsidRDefault="004B30CD" w:rsidP="004B30CD">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566284" w:rsidRPr="00406F5D" w:rsidRDefault="00566284" w:rsidP="000C38CA">
            <w:pPr>
              <w:autoSpaceDE w:val="0"/>
              <w:autoSpaceDN w:val="0"/>
              <w:adjustRightInd w:val="0"/>
              <w:rPr>
                <w:sz w:val="20"/>
                <w:szCs w:val="20"/>
              </w:rPr>
            </w:pPr>
          </w:p>
        </w:tc>
      </w:tr>
      <w:tr w:rsidR="00566284" w:rsidRPr="00406F5D" w:rsidTr="00AC4F8E">
        <w:tc>
          <w:tcPr>
            <w:tcW w:w="2410" w:type="dxa"/>
          </w:tcPr>
          <w:p w:rsidR="00566284" w:rsidRPr="00406F5D" w:rsidRDefault="00566284" w:rsidP="000A54BB">
            <w:pPr>
              <w:tabs>
                <w:tab w:val="left" w:pos="142"/>
              </w:tabs>
              <w:rPr>
                <w:sz w:val="20"/>
                <w:szCs w:val="20"/>
              </w:rPr>
            </w:pPr>
            <w:r w:rsidRPr="00406F5D">
              <w:rPr>
                <w:sz w:val="20"/>
                <w:szCs w:val="20"/>
              </w:rPr>
              <w:t>Охрана природных территорий 9.1.</w:t>
            </w:r>
          </w:p>
        </w:tc>
        <w:tc>
          <w:tcPr>
            <w:tcW w:w="2977" w:type="dxa"/>
          </w:tcPr>
          <w:p w:rsidR="00566284" w:rsidRPr="00406F5D" w:rsidRDefault="00566284" w:rsidP="000A54BB">
            <w:pPr>
              <w:tabs>
                <w:tab w:val="left" w:pos="142"/>
              </w:tabs>
              <w:rPr>
                <w:sz w:val="20"/>
                <w:szCs w:val="20"/>
              </w:rPr>
            </w:pPr>
            <w:r w:rsidRPr="00406F5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shd w:val="clear" w:color="auto" w:fill="auto"/>
          </w:tcPr>
          <w:p w:rsidR="00566284" w:rsidRPr="00406F5D" w:rsidRDefault="00566284" w:rsidP="000A54BB">
            <w:pPr>
              <w:tabs>
                <w:tab w:val="left" w:pos="142"/>
              </w:tabs>
              <w:overflowPunct w:val="0"/>
              <w:autoSpaceDE w:val="0"/>
              <w:autoSpaceDN w:val="0"/>
              <w:adjustRightInd w:val="0"/>
              <w:rPr>
                <w:sz w:val="20"/>
                <w:szCs w:val="20"/>
                <w:shd w:val="clear" w:color="auto" w:fill="00FF00"/>
              </w:rPr>
            </w:pPr>
            <w:r w:rsidRPr="00406F5D">
              <w:rPr>
                <w:b/>
                <w:sz w:val="20"/>
                <w:szCs w:val="20"/>
              </w:rPr>
              <w:t>-</w:t>
            </w:r>
          </w:p>
        </w:tc>
        <w:tc>
          <w:tcPr>
            <w:tcW w:w="3969" w:type="dxa"/>
            <w:shd w:val="clear" w:color="auto" w:fill="auto"/>
          </w:tcPr>
          <w:p w:rsidR="00566284" w:rsidRPr="00406F5D" w:rsidRDefault="00566284" w:rsidP="000A54BB">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566284" w:rsidRPr="00406F5D" w:rsidRDefault="00566284" w:rsidP="000A54BB">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566284" w:rsidRPr="00406F5D" w:rsidRDefault="00566284" w:rsidP="000A54BB">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566284" w:rsidRPr="00406F5D" w:rsidRDefault="00566284" w:rsidP="000A54BB">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566284" w:rsidRPr="00406F5D" w:rsidRDefault="00566284" w:rsidP="000A54BB">
            <w:pPr>
              <w:tabs>
                <w:tab w:val="left" w:pos="142"/>
              </w:tabs>
              <w:autoSpaceDE w:val="0"/>
              <w:snapToGrid w:val="0"/>
              <w:rPr>
                <w:sz w:val="20"/>
                <w:szCs w:val="20"/>
              </w:rPr>
            </w:pPr>
            <w:r w:rsidRPr="00406F5D">
              <w:rPr>
                <w:sz w:val="20"/>
                <w:szCs w:val="20"/>
              </w:rPr>
              <w:t>.</w:t>
            </w:r>
          </w:p>
        </w:tc>
        <w:tc>
          <w:tcPr>
            <w:tcW w:w="2977" w:type="dxa"/>
            <w:shd w:val="clear" w:color="auto" w:fill="auto"/>
          </w:tcPr>
          <w:p w:rsidR="00566284" w:rsidRPr="00406F5D" w:rsidRDefault="00566284" w:rsidP="000A54BB">
            <w:pPr>
              <w:autoSpaceDE w:val="0"/>
              <w:autoSpaceDN w:val="0"/>
              <w:adjustRightInd w:val="0"/>
              <w:rPr>
                <w:sz w:val="20"/>
                <w:szCs w:val="20"/>
              </w:rPr>
            </w:pPr>
            <w:r w:rsidRPr="00406F5D">
              <w:rPr>
                <w:sz w:val="20"/>
                <w:szCs w:val="20"/>
              </w:rPr>
              <w:t>Запрещается размещение объектов капитального строительства.</w:t>
            </w:r>
          </w:p>
          <w:p w:rsidR="00566284" w:rsidRPr="00406F5D" w:rsidRDefault="00566284" w:rsidP="000A54BB">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566284" w:rsidRPr="00406F5D" w:rsidRDefault="00566284" w:rsidP="000A54BB">
            <w:pPr>
              <w:autoSpaceDE w:val="0"/>
              <w:autoSpaceDN w:val="0"/>
              <w:adjustRightInd w:val="0"/>
              <w:rPr>
                <w:sz w:val="20"/>
                <w:szCs w:val="20"/>
              </w:rPr>
            </w:pPr>
          </w:p>
        </w:tc>
      </w:tr>
      <w:tr w:rsidR="00D52C7D" w:rsidRPr="00406F5D" w:rsidTr="00AC4F8E">
        <w:tc>
          <w:tcPr>
            <w:tcW w:w="2410"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77"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950BC1">
            <w:pPr>
              <w:tabs>
                <w:tab w:val="left" w:pos="142"/>
                <w:tab w:val="left" w:pos="284"/>
              </w:tabs>
              <w:overflowPunct w:val="0"/>
              <w:autoSpaceDE w:val="0"/>
              <w:autoSpaceDN w:val="0"/>
              <w:adjustRightInd w:val="0"/>
              <w:rPr>
                <w:bCs/>
                <w:sz w:val="20"/>
                <w:szCs w:val="20"/>
              </w:rPr>
            </w:pPr>
            <w:r w:rsidRPr="00406F5D">
              <w:rPr>
                <w:bCs/>
                <w:sz w:val="20"/>
                <w:szCs w:val="20"/>
              </w:rPr>
              <w:t>Объекты инженерно-технического обеспечения, сооружения и коммуникации</w:t>
            </w:r>
          </w:p>
          <w:p w:rsidR="00D52C7D" w:rsidRPr="00406F5D" w:rsidRDefault="00D52C7D" w:rsidP="00950BC1">
            <w:pPr>
              <w:tabs>
                <w:tab w:val="left" w:pos="142"/>
                <w:tab w:val="left" w:pos="284"/>
              </w:tabs>
              <w:overflowPunct w:val="0"/>
              <w:autoSpaceDE w:val="0"/>
              <w:autoSpaceDN w:val="0"/>
              <w:adjustRightInd w:val="0"/>
              <w:rPr>
                <w:bCs/>
                <w:sz w:val="20"/>
                <w:szCs w:val="20"/>
              </w:rPr>
            </w:pPr>
            <w:r w:rsidRPr="00406F5D">
              <w:rPr>
                <w:sz w:val="20"/>
                <w:szCs w:val="20"/>
              </w:rPr>
              <w:t>Стоянки, гаражи и мастерские для обслуживания уборочной и аварийной техники</w:t>
            </w:r>
          </w:p>
          <w:p w:rsidR="00D52C7D" w:rsidRPr="00406F5D" w:rsidRDefault="00D52C7D" w:rsidP="00950BC1">
            <w:pPr>
              <w:tabs>
                <w:tab w:val="left" w:pos="142"/>
                <w:tab w:val="left" w:pos="284"/>
              </w:tabs>
              <w:overflowPunct w:val="0"/>
              <w:autoSpaceDE w:val="0"/>
              <w:autoSpaceDN w:val="0"/>
              <w:adjustRightInd w:val="0"/>
              <w:rPr>
                <w:bCs/>
                <w:sz w:val="20"/>
                <w:szCs w:val="20"/>
              </w:rPr>
            </w:pPr>
          </w:p>
        </w:tc>
        <w:tc>
          <w:tcPr>
            <w:tcW w:w="3969" w:type="dxa"/>
            <w:shd w:val="clear" w:color="auto" w:fill="auto"/>
          </w:tcPr>
          <w:p w:rsidR="00D52C7D" w:rsidRPr="00406F5D" w:rsidRDefault="00D52C7D" w:rsidP="00950BC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D52C7D" w:rsidRPr="00406F5D" w:rsidRDefault="00D52C7D" w:rsidP="00950BC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D52C7D" w:rsidRPr="00406F5D" w:rsidRDefault="00D52C7D" w:rsidP="00950BC1">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-1.</w:t>
            </w:r>
          </w:p>
          <w:p w:rsidR="00D52C7D" w:rsidRPr="00406F5D" w:rsidRDefault="00D52C7D" w:rsidP="00950BC1">
            <w:pPr>
              <w:ind w:right="33"/>
              <w:rPr>
                <w:sz w:val="20"/>
                <w:szCs w:val="20"/>
              </w:rPr>
            </w:pPr>
            <w:r w:rsidRPr="00406F5D">
              <w:rPr>
                <w:sz w:val="20"/>
                <w:szCs w:val="20"/>
              </w:rPr>
              <w:t>4. Максимальный процент застройки не устанавливается.</w:t>
            </w:r>
          </w:p>
          <w:p w:rsidR="00D52C7D" w:rsidRPr="00406F5D" w:rsidRDefault="00D52C7D" w:rsidP="00950BC1">
            <w:pPr>
              <w:tabs>
                <w:tab w:val="left" w:pos="142"/>
                <w:tab w:val="left" w:pos="284"/>
              </w:tabs>
              <w:autoSpaceDE w:val="0"/>
              <w:rPr>
                <w:sz w:val="20"/>
                <w:szCs w:val="20"/>
              </w:rPr>
            </w:pPr>
          </w:p>
        </w:tc>
        <w:tc>
          <w:tcPr>
            <w:tcW w:w="2977" w:type="dxa"/>
            <w:shd w:val="clear" w:color="auto" w:fill="auto"/>
          </w:tcPr>
          <w:p w:rsidR="00D52C7D" w:rsidRPr="00406F5D" w:rsidRDefault="00D52C7D"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950BC1">
            <w:pPr>
              <w:autoSpaceDE w:val="0"/>
              <w:autoSpaceDN w:val="0"/>
              <w:adjustRightInd w:val="0"/>
              <w:jc w:val="center"/>
              <w:rPr>
                <w:sz w:val="20"/>
                <w:szCs w:val="20"/>
              </w:rPr>
            </w:pPr>
          </w:p>
        </w:tc>
      </w:tr>
    </w:tbl>
    <w:p w:rsidR="003D40C9" w:rsidRPr="00406F5D" w:rsidRDefault="003D40C9" w:rsidP="003D40C9">
      <w:pPr>
        <w:rPr>
          <w:sz w:val="24"/>
          <w:szCs w:val="24"/>
        </w:rPr>
      </w:pPr>
    </w:p>
    <w:p w:rsidR="003D40C9" w:rsidRPr="00406F5D" w:rsidRDefault="003D40C9" w:rsidP="003D40C9">
      <w:pPr>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4021"/>
        <w:gridCol w:w="2925"/>
      </w:tblGrid>
      <w:tr w:rsidR="00AC4F8E" w:rsidRPr="00406F5D" w:rsidTr="00AC4F8E">
        <w:trPr>
          <w:trHeight w:val="1670"/>
          <w:tblHeader/>
        </w:trPr>
        <w:tc>
          <w:tcPr>
            <w:tcW w:w="2410" w:type="dxa"/>
            <w:vAlign w:val="center"/>
          </w:tcPr>
          <w:p w:rsidR="00AC4F8E" w:rsidRPr="00406F5D" w:rsidRDefault="00AC4F8E" w:rsidP="00AC4F8E">
            <w:pPr>
              <w:autoSpaceDE w:val="0"/>
              <w:autoSpaceDN w:val="0"/>
              <w:adjustRightInd w:val="0"/>
              <w:jc w:val="center"/>
              <w:rPr>
                <w:sz w:val="20"/>
                <w:szCs w:val="20"/>
              </w:rPr>
            </w:pPr>
            <w:r w:rsidRPr="00406F5D">
              <w:rPr>
                <w:sz w:val="20"/>
                <w:szCs w:val="20"/>
              </w:rPr>
              <w:t>ВИДЫ ИСПОЛЬЗОВАНИЯ</w:t>
            </w:r>
          </w:p>
          <w:p w:rsidR="00AC4F8E" w:rsidRPr="00406F5D" w:rsidRDefault="00AC4F8E" w:rsidP="00AC4F8E">
            <w:pPr>
              <w:autoSpaceDE w:val="0"/>
              <w:autoSpaceDN w:val="0"/>
              <w:adjustRightInd w:val="0"/>
              <w:jc w:val="center"/>
              <w:rPr>
                <w:sz w:val="20"/>
                <w:szCs w:val="20"/>
              </w:rPr>
            </w:pPr>
            <w:r w:rsidRPr="00406F5D">
              <w:rPr>
                <w:sz w:val="20"/>
                <w:szCs w:val="20"/>
              </w:rPr>
              <w:t>ЗЕМЕЛЬНОГО УЧАСТКА</w:t>
            </w:r>
          </w:p>
        </w:tc>
        <w:tc>
          <w:tcPr>
            <w:tcW w:w="2977" w:type="dxa"/>
            <w:vAlign w:val="center"/>
          </w:tcPr>
          <w:p w:rsidR="00AC4F8E" w:rsidRPr="00406F5D" w:rsidRDefault="00AC4F8E" w:rsidP="00AC4F8E">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AC4F8E" w:rsidRPr="00406F5D" w:rsidRDefault="00AC4F8E" w:rsidP="00AC4F8E">
            <w:pPr>
              <w:tabs>
                <w:tab w:val="left" w:pos="2235"/>
              </w:tabs>
              <w:autoSpaceDE w:val="0"/>
              <w:autoSpaceDN w:val="0"/>
              <w:adjustRightInd w:val="0"/>
              <w:contextualSpacing/>
              <w:jc w:val="center"/>
              <w:rPr>
                <w:sz w:val="20"/>
                <w:szCs w:val="20"/>
              </w:rPr>
            </w:pPr>
            <w:r>
              <w:rPr>
                <w:sz w:val="20"/>
                <w:szCs w:val="20"/>
              </w:rPr>
              <w:t>ВИДЫ ОБЪЕКТОВ</w:t>
            </w:r>
          </w:p>
          <w:p w:rsidR="00AC4F8E" w:rsidRPr="00406F5D" w:rsidRDefault="00AC4F8E" w:rsidP="00AC4F8E">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AC4F8E" w:rsidRPr="00406F5D" w:rsidRDefault="00AC4F8E" w:rsidP="00AC4F8E">
            <w:pPr>
              <w:tabs>
                <w:tab w:val="left" w:pos="2235"/>
              </w:tabs>
              <w:autoSpaceDE w:val="0"/>
              <w:autoSpaceDN w:val="0"/>
              <w:adjustRightInd w:val="0"/>
              <w:contextualSpacing/>
              <w:jc w:val="center"/>
              <w:rPr>
                <w:sz w:val="20"/>
                <w:szCs w:val="20"/>
              </w:rPr>
            </w:pPr>
            <w:r w:rsidRPr="00406F5D">
              <w:rPr>
                <w:sz w:val="20"/>
                <w:szCs w:val="20"/>
              </w:rPr>
              <w:t>ОБЪЕКТОВ</w:t>
            </w:r>
          </w:p>
        </w:tc>
        <w:tc>
          <w:tcPr>
            <w:tcW w:w="4021" w:type="dxa"/>
            <w:shd w:val="clear" w:color="auto" w:fill="auto"/>
            <w:vAlign w:val="center"/>
          </w:tcPr>
          <w:p w:rsidR="00AC4F8E" w:rsidRPr="00406F5D" w:rsidRDefault="00AC4F8E" w:rsidP="00AC4F8E">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5" w:type="dxa"/>
            <w:shd w:val="clear" w:color="auto" w:fill="auto"/>
            <w:vAlign w:val="center"/>
          </w:tcPr>
          <w:p w:rsidR="00AC4F8E" w:rsidRPr="00406F5D" w:rsidRDefault="00AC4F8E" w:rsidP="00AC4F8E">
            <w:pPr>
              <w:autoSpaceDE w:val="0"/>
              <w:autoSpaceDN w:val="0"/>
              <w:adjustRightInd w:val="0"/>
              <w:jc w:val="center"/>
              <w:rPr>
                <w:sz w:val="20"/>
                <w:szCs w:val="20"/>
              </w:rPr>
            </w:pPr>
            <w:r w:rsidRPr="00406F5D">
              <w:rPr>
                <w:sz w:val="20"/>
                <w:szCs w:val="20"/>
              </w:rPr>
              <w:t>ОСОБЫЕ УСЛОВИЯ РЕАЛИЗАЦИИ РЕГЛАМЕНТА</w:t>
            </w:r>
          </w:p>
        </w:tc>
      </w:tr>
      <w:tr w:rsidR="00566284" w:rsidRPr="00406F5D" w:rsidTr="00AC4F8E">
        <w:trPr>
          <w:tblHeader/>
        </w:trPr>
        <w:tc>
          <w:tcPr>
            <w:tcW w:w="2410" w:type="dxa"/>
          </w:tcPr>
          <w:p w:rsidR="00566284" w:rsidRPr="00406F5D" w:rsidRDefault="00566284" w:rsidP="000A54BB">
            <w:pPr>
              <w:autoSpaceDE w:val="0"/>
              <w:autoSpaceDN w:val="0"/>
              <w:adjustRightInd w:val="0"/>
              <w:jc w:val="center"/>
              <w:rPr>
                <w:sz w:val="20"/>
                <w:szCs w:val="20"/>
              </w:rPr>
            </w:pPr>
            <w:r w:rsidRPr="00406F5D">
              <w:rPr>
                <w:sz w:val="20"/>
                <w:szCs w:val="20"/>
              </w:rPr>
              <w:t>1</w:t>
            </w:r>
          </w:p>
        </w:tc>
        <w:tc>
          <w:tcPr>
            <w:tcW w:w="2977" w:type="dxa"/>
          </w:tcPr>
          <w:p w:rsidR="00566284" w:rsidRPr="00406F5D" w:rsidRDefault="00566284" w:rsidP="000A54BB">
            <w:pPr>
              <w:autoSpaceDE w:val="0"/>
              <w:autoSpaceDN w:val="0"/>
              <w:adjustRightInd w:val="0"/>
              <w:jc w:val="center"/>
              <w:rPr>
                <w:sz w:val="20"/>
                <w:szCs w:val="20"/>
              </w:rPr>
            </w:pPr>
            <w:r w:rsidRPr="00406F5D">
              <w:rPr>
                <w:sz w:val="20"/>
                <w:szCs w:val="20"/>
              </w:rPr>
              <w:t>2</w:t>
            </w:r>
          </w:p>
        </w:tc>
        <w:tc>
          <w:tcPr>
            <w:tcW w:w="2694" w:type="dxa"/>
            <w:shd w:val="clear" w:color="auto" w:fill="auto"/>
          </w:tcPr>
          <w:p w:rsidR="00566284" w:rsidRPr="00406F5D" w:rsidRDefault="00566284" w:rsidP="000A54BB">
            <w:pPr>
              <w:autoSpaceDE w:val="0"/>
              <w:autoSpaceDN w:val="0"/>
              <w:adjustRightInd w:val="0"/>
              <w:jc w:val="center"/>
              <w:rPr>
                <w:sz w:val="20"/>
                <w:szCs w:val="20"/>
              </w:rPr>
            </w:pPr>
            <w:r w:rsidRPr="00406F5D">
              <w:rPr>
                <w:sz w:val="20"/>
                <w:szCs w:val="20"/>
              </w:rPr>
              <w:t>3</w:t>
            </w:r>
          </w:p>
        </w:tc>
        <w:tc>
          <w:tcPr>
            <w:tcW w:w="4021" w:type="dxa"/>
            <w:shd w:val="clear" w:color="auto" w:fill="auto"/>
          </w:tcPr>
          <w:p w:rsidR="00566284" w:rsidRPr="00406F5D" w:rsidRDefault="00566284" w:rsidP="000A54BB">
            <w:pPr>
              <w:autoSpaceDE w:val="0"/>
              <w:autoSpaceDN w:val="0"/>
              <w:adjustRightInd w:val="0"/>
              <w:jc w:val="center"/>
              <w:rPr>
                <w:sz w:val="20"/>
                <w:szCs w:val="20"/>
              </w:rPr>
            </w:pPr>
            <w:r w:rsidRPr="00406F5D">
              <w:rPr>
                <w:sz w:val="20"/>
                <w:szCs w:val="20"/>
              </w:rPr>
              <w:t>4</w:t>
            </w:r>
          </w:p>
        </w:tc>
        <w:tc>
          <w:tcPr>
            <w:tcW w:w="2925" w:type="dxa"/>
            <w:shd w:val="clear" w:color="auto" w:fill="auto"/>
          </w:tcPr>
          <w:p w:rsidR="00566284" w:rsidRPr="00406F5D" w:rsidRDefault="00566284" w:rsidP="000A54BB">
            <w:pPr>
              <w:autoSpaceDE w:val="0"/>
              <w:autoSpaceDN w:val="0"/>
              <w:adjustRightInd w:val="0"/>
              <w:jc w:val="center"/>
              <w:rPr>
                <w:sz w:val="20"/>
                <w:szCs w:val="20"/>
              </w:rPr>
            </w:pPr>
            <w:r w:rsidRPr="00406F5D">
              <w:rPr>
                <w:sz w:val="20"/>
                <w:szCs w:val="20"/>
              </w:rPr>
              <w:t>5</w:t>
            </w:r>
          </w:p>
        </w:tc>
      </w:tr>
      <w:tr w:rsidR="00D52C7D" w:rsidRPr="00406F5D" w:rsidTr="00AC4F8E">
        <w:tc>
          <w:tcPr>
            <w:tcW w:w="2410"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77" w:type="dxa"/>
          </w:tcPr>
          <w:p w:rsidR="00D52C7D" w:rsidRPr="00406F5D" w:rsidRDefault="00D52C7D" w:rsidP="00FB0006">
            <w:pPr>
              <w:autoSpaceDE w:val="0"/>
              <w:autoSpaceDN w:val="0"/>
              <w:adjustRightInd w:val="0"/>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0A54BB">
            <w:pPr>
              <w:tabs>
                <w:tab w:val="left" w:pos="142"/>
                <w:tab w:val="left" w:pos="284"/>
              </w:tabs>
              <w:overflowPunct w:val="0"/>
              <w:autoSpaceDE w:val="0"/>
              <w:autoSpaceDN w:val="0"/>
              <w:adjustRightInd w:val="0"/>
              <w:rPr>
                <w:bCs/>
                <w:sz w:val="20"/>
                <w:szCs w:val="20"/>
              </w:rPr>
            </w:pPr>
            <w:r w:rsidRPr="00406F5D">
              <w:rPr>
                <w:bCs/>
                <w:sz w:val="20"/>
                <w:szCs w:val="20"/>
              </w:rPr>
              <w:t>Объекты инженерно-технического обеспечения, сооружения и коммуникации</w:t>
            </w:r>
          </w:p>
          <w:p w:rsidR="00D52C7D" w:rsidRPr="00406F5D" w:rsidRDefault="00D52C7D" w:rsidP="000A54BB">
            <w:pPr>
              <w:tabs>
                <w:tab w:val="left" w:pos="142"/>
                <w:tab w:val="left" w:pos="284"/>
              </w:tabs>
              <w:overflowPunct w:val="0"/>
              <w:autoSpaceDE w:val="0"/>
              <w:autoSpaceDN w:val="0"/>
              <w:adjustRightInd w:val="0"/>
              <w:rPr>
                <w:bCs/>
                <w:sz w:val="20"/>
                <w:szCs w:val="20"/>
              </w:rPr>
            </w:pPr>
            <w:r w:rsidRPr="00406F5D">
              <w:rPr>
                <w:sz w:val="20"/>
                <w:szCs w:val="20"/>
              </w:rPr>
              <w:t>Стоянки, гаражи и мастерские для обслуживания уборочной и аварийной техники</w:t>
            </w:r>
          </w:p>
          <w:p w:rsidR="00D52C7D" w:rsidRPr="00406F5D" w:rsidRDefault="00D52C7D" w:rsidP="000A54BB">
            <w:pPr>
              <w:tabs>
                <w:tab w:val="left" w:pos="142"/>
                <w:tab w:val="left" w:pos="284"/>
              </w:tabs>
              <w:overflowPunct w:val="0"/>
              <w:autoSpaceDE w:val="0"/>
              <w:autoSpaceDN w:val="0"/>
              <w:adjustRightInd w:val="0"/>
              <w:rPr>
                <w:bCs/>
                <w:sz w:val="20"/>
                <w:szCs w:val="20"/>
              </w:rPr>
            </w:pPr>
          </w:p>
        </w:tc>
        <w:tc>
          <w:tcPr>
            <w:tcW w:w="4021" w:type="dxa"/>
            <w:shd w:val="clear" w:color="auto" w:fill="auto"/>
          </w:tcPr>
          <w:p w:rsidR="00D52C7D" w:rsidRPr="00406F5D" w:rsidRDefault="00D52C7D" w:rsidP="000A54BB">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D52C7D" w:rsidRPr="00406F5D" w:rsidRDefault="00D52C7D" w:rsidP="000A54BB">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D52C7D" w:rsidRPr="00406F5D" w:rsidRDefault="00D52C7D" w:rsidP="000A54BB">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-1.</w:t>
            </w:r>
          </w:p>
          <w:p w:rsidR="00D52C7D" w:rsidRPr="00406F5D" w:rsidRDefault="00D52C7D" w:rsidP="000A54BB">
            <w:pPr>
              <w:ind w:right="33"/>
              <w:rPr>
                <w:sz w:val="20"/>
                <w:szCs w:val="20"/>
              </w:rPr>
            </w:pPr>
            <w:r w:rsidRPr="00406F5D">
              <w:rPr>
                <w:sz w:val="20"/>
                <w:szCs w:val="20"/>
              </w:rPr>
              <w:t>4. Максимальный процент застройки не устанавливается.</w:t>
            </w:r>
          </w:p>
          <w:p w:rsidR="00D52C7D" w:rsidRPr="00406F5D" w:rsidRDefault="00D52C7D" w:rsidP="000A54BB">
            <w:pPr>
              <w:tabs>
                <w:tab w:val="left" w:pos="142"/>
                <w:tab w:val="left" w:pos="284"/>
              </w:tabs>
              <w:autoSpaceDE w:val="0"/>
              <w:rPr>
                <w:sz w:val="20"/>
                <w:szCs w:val="20"/>
              </w:rPr>
            </w:pPr>
          </w:p>
        </w:tc>
        <w:tc>
          <w:tcPr>
            <w:tcW w:w="2925" w:type="dxa"/>
            <w:shd w:val="clear" w:color="auto" w:fill="auto"/>
          </w:tcPr>
          <w:p w:rsidR="00D52C7D" w:rsidRPr="00406F5D" w:rsidRDefault="00D52C7D" w:rsidP="000A54BB">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0A54BB">
            <w:pPr>
              <w:autoSpaceDE w:val="0"/>
              <w:autoSpaceDN w:val="0"/>
              <w:adjustRightInd w:val="0"/>
              <w:jc w:val="center"/>
              <w:rPr>
                <w:sz w:val="20"/>
                <w:szCs w:val="20"/>
              </w:rPr>
            </w:pPr>
          </w:p>
        </w:tc>
      </w:tr>
    </w:tbl>
    <w:p w:rsidR="00566284" w:rsidRPr="00406F5D" w:rsidRDefault="00566284" w:rsidP="003D40C9">
      <w:pPr>
        <w:rPr>
          <w:sz w:val="24"/>
          <w:szCs w:val="24"/>
        </w:rPr>
      </w:pPr>
    </w:p>
    <w:p w:rsidR="003D40C9" w:rsidRPr="00406F5D" w:rsidRDefault="003D40C9" w:rsidP="003D40C9">
      <w:pPr>
        <w:rPr>
          <w:sz w:val="24"/>
          <w:szCs w:val="24"/>
        </w:rPr>
      </w:pPr>
      <w:r w:rsidRPr="00406F5D">
        <w:rPr>
          <w:sz w:val="24"/>
          <w:szCs w:val="24"/>
        </w:rPr>
        <w:t xml:space="preserve">3. УСЛОВНО РАЗРЕШЁННЫЕ ВИДЫ И ПАРАМЕТРЫ ИСПОЛЬЗОВАНИЯ ЗЕМЕЛЬНЫХ УЧАСТКОВ И ОБЪЕКТОВ </w:t>
      </w:r>
      <w:r w:rsidR="006E21F6" w:rsidRPr="00406F5D">
        <w:rPr>
          <w:sz w:val="24"/>
          <w:szCs w:val="24"/>
        </w:rPr>
        <w:t xml:space="preserve">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4129"/>
        <w:gridCol w:w="2817"/>
      </w:tblGrid>
      <w:tr w:rsidR="00AC4F8E" w:rsidRPr="00406F5D" w:rsidTr="007979FF">
        <w:trPr>
          <w:trHeight w:val="1670"/>
          <w:tblHeader/>
        </w:trPr>
        <w:tc>
          <w:tcPr>
            <w:tcW w:w="2410" w:type="dxa"/>
            <w:vAlign w:val="center"/>
          </w:tcPr>
          <w:p w:rsidR="00AC4F8E" w:rsidRPr="00406F5D" w:rsidRDefault="00AC4F8E" w:rsidP="007979FF">
            <w:pPr>
              <w:autoSpaceDE w:val="0"/>
              <w:autoSpaceDN w:val="0"/>
              <w:adjustRightInd w:val="0"/>
              <w:jc w:val="center"/>
              <w:rPr>
                <w:sz w:val="20"/>
                <w:szCs w:val="20"/>
              </w:rPr>
            </w:pPr>
            <w:r w:rsidRPr="00406F5D">
              <w:rPr>
                <w:sz w:val="20"/>
                <w:szCs w:val="20"/>
              </w:rPr>
              <w:t>ВИДЫ ИСПОЛЬЗОВАНИЯ</w:t>
            </w:r>
          </w:p>
          <w:p w:rsidR="00AC4F8E" w:rsidRPr="00406F5D" w:rsidRDefault="00AC4F8E" w:rsidP="007979FF">
            <w:pPr>
              <w:autoSpaceDE w:val="0"/>
              <w:autoSpaceDN w:val="0"/>
              <w:adjustRightInd w:val="0"/>
              <w:jc w:val="center"/>
              <w:rPr>
                <w:sz w:val="20"/>
                <w:szCs w:val="20"/>
              </w:rPr>
            </w:pPr>
            <w:r w:rsidRPr="00406F5D">
              <w:rPr>
                <w:sz w:val="20"/>
                <w:szCs w:val="20"/>
              </w:rPr>
              <w:t>ЗЕМЕЛЬНОГО УЧАСТКА</w:t>
            </w:r>
          </w:p>
        </w:tc>
        <w:tc>
          <w:tcPr>
            <w:tcW w:w="2977" w:type="dxa"/>
            <w:vAlign w:val="center"/>
          </w:tcPr>
          <w:p w:rsidR="00AC4F8E" w:rsidRPr="00406F5D" w:rsidRDefault="00AC4F8E" w:rsidP="007979FF">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AC4F8E" w:rsidRPr="00406F5D" w:rsidRDefault="00AC4F8E" w:rsidP="007979FF">
            <w:pPr>
              <w:tabs>
                <w:tab w:val="left" w:pos="2235"/>
              </w:tabs>
              <w:autoSpaceDE w:val="0"/>
              <w:autoSpaceDN w:val="0"/>
              <w:adjustRightInd w:val="0"/>
              <w:contextualSpacing/>
              <w:jc w:val="center"/>
              <w:rPr>
                <w:sz w:val="20"/>
                <w:szCs w:val="20"/>
              </w:rPr>
            </w:pPr>
            <w:r>
              <w:rPr>
                <w:sz w:val="20"/>
                <w:szCs w:val="20"/>
              </w:rPr>
              <w:t>ВИДЫ ОБЪЕКТОВ</w:t>
            </w:r>
          </w:p>
          <w:p w:rsidR="00AC4F8E" w:rsidRPr="00406F5D" w:rsidRDefault="00AC4F8E" w:rsidP="007979FF">
            <w:pPr>
              <w:tabs>
                <w:tab w:val="left" w:pos="2235"/>
              </w:tabs>
              <w:autoSpaceDE w:val="0"/>
              <w:autoSpaceDN w:val="0"/>
              <w:adjustRightInd w:val="0"/>
              <w:contextualSpacing/>
              <w:jc w:val="center"/>
              <w:rPr>
                <w:sz w:val="20"/>
                <w:szCs w:val="20"/>
              </w:rPr>
            </w:pPr>
            <w:r w:rsidRPr="00406F5D">
              <w:rPr>
                <w:sz w:val="20"/>
                <w:szCs w:val="20"/>
              </w:rPr>
              <w:t>КАПИТАЛЬНОГО СТРОИТЕЛЬСТВА И ИНЫЕ ВИДЫ</w:t>
            </w:r>
          </w:p>
          <w:p w:rsidR="00AC4F8E" w:rsidRPr="00406F5D" w:rsidRDefault="00AC4F8E" w:rsidP="007979FF">
            <w:pPr>
              <w:tabs>
                <w:tab w:val="left" w:pos="2235"/>
              </w:tabs>
              <w:autoSpaceDE w:val="0"/>
              <w:autoSpaceDN w:val="0"/>
              <w:adjustRightInd w:val="0"/>
              <w:contextualSpacing/>
              <w:jc w:val="center"/>
              <w:rPr>
                <w:sz w:val="20"/>
                <w:szCs w:val="20"/>
              </w:rPr>
            </w:pPr>
            <w:r w:rsidRPr="00406F5D">
              <w:rPr>
                <w:sz w:val="20"/>
                <w:szCs w:val="20"/>
              </w:rPr>
              <w:t>ОБЪЕКТОВ</w:t>
            </w:r>
          </w:p>
        </w:tc>
        <w:tc>
          <w:tcPr>
            <w:tcW w:w="4129" w:type="dxa"/>
            <w:shd w:val="clear" w:color="auto" w:fill="auto"/>
            <w:vAlign w:val="center"/>
          </w:tcPr>
          <w:p w:rsidR="00AC4F8E" w:rsidRPr="00406F5D" w:rsidRDefault="00AC4F8E" w:rsidP="007979FF">
            <w:pPr>
              <w:tabs>
                <w:tab w:val="left" w:pos="2235"/>
              </w:tabs>
              <w:autoSpaceDE w:val="0"/>
              <w:autoSpaceDN w:val="0"/>
              <w:adjustRightInd w:val="0"/>
              <w:contextualSpacing/>
              <w:jc w:val="center"/>
              <w:rPr>
                <w:sz w:val="20"/>
                <w:szCs w:val="20"/>
              </w:rPr>
            </w:pPr>
            <w:r w:rsidRPr="00813206">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7" w:type="dxa"/>
            <w:shd w:val="clear" w:color="auto" w:fill="auto"/>
            <w:vAlign w:val="center"/>
          </w:tcPr>
          <w:p w:rsidR="00AC4F8E" w:rsidRPr="00406F5D" w:rsidRDefault="00AC4F8E" w:rsidP="007979FF">
            <w:pPr>
              <w:autoSpaceDE w:val="0"/>
              <w:autoSpaceDN w:val="0"/>
              <w:adjustRightInd w:val="0"/>
              <w:jc w:val="center"/>
              <w:rPr>
                <w:sz w:val="20"/>
                <w:szCs w:val="20"/>
              </w:rPr>
            </w:pPr>
            <w:r w:rsidRPr="00406F5D">
              <w:rPr>
                <w:sz w:val="20"/>
                <w:szCs w:val="20"/>
              </w:rPr>
              <w:t>ОСОБЫЕ УСЛОВИЯ РЕАЛИЗАЦИИ РЕГЛАМЕНТА</w:t>
            </w:r>
          </w:p>
        </w:tc>
      </w:tr>
      <w:tr w:rsidR="006E21F6" w:rsidRPr="00406F5D" w:rsidTr="00AC4F8E">
        <w:trPr>
          <w:tblHeader/>
        </w:trPr>
        <w:tc>
          <w:tcPr>
            <w:tcW w:w="2410" w:type="dxa"/>
          </w:tcPr>
          <w:p w:rsidR="006E21F6" w:rsidRPr="00406F5D" w:rsidRDefault="006E21F6" w:rsidP="00950BC1">
            <w:pPr>
              <w:autoSpaceDE w:val="0"/>
              <w:autoSpaceDN w:val="0"/>
              <w:adjustRightInd w:val="0"/>
              <w:jc w:val="center"/>
              <w:rPr>
                <w:sz w:val="20"/>
                <w:szCs w:val="20"/>
              </w:rPr>
            </w:pPr>
            <w:r w:rsidRPr="00406F5D">
              <w:rPr>
                <w:sz w:val="20"/>
                <w:szCs w:val="20"/>
              </w:rPr>
              <w:t>1</w:t>
            </w:r>
          </w:p>
        </w:tc>
        <w:tc>
          <w:tcPr>
            <w:tcW w:w="2977" w:type="dxa"/>
          </w:tcPr>
          <w:p w:rsidR="006E21F6" w:rsidRPr="00406F5D" w:rsidRDefault="006E21F6" w:rsidP="00950BC1">
            <w:pPr>
              <w:autoSpaceDE w:val="0"/>
              <w:autoSpaceDN w:val="0"/>
              <w:adjustRightInd w:val="0"/>
              <w:jc w:val="center"/>
              <w:rPr>
                <w:sz w:val="20"/>
                <w:szCs w:val="20"/>
              </w:rPr>
            </w:pPr>
            <w:r w:rsidRPr="00406F5D">
              <w:rPr>
                <w:sz w:val="20"/>
                <w:szCs w:val="20"/>
              </w:rPr>
              <w:t>2</w:t>
            </w:r>
          </w:p>
        </w:tc>
        <w:tc>
          <w:tcPr>
            <w:tcW w:w="2694" w:type="dxa"/>
            <w:shd w:val="clear" w:color="auto" w:fill="auto"/>
          </w:tcPr>
          <w:p w:rsidR="006E21F6" w:rsidRPr="00406F5D" w:rsidRDefault="006E21F6" w:rsidP="00950BC1">
            <w:pPr>
              <w:autoSpaceDE w:val="0"/>
              <w:autoSpaceDN w:val="0"/>
              <w:adjustRightInd w:val="0"/>
              <w:jc w:val="center"/>
              <w:rPr>
                <w:sz w:val="20"/>
                <w:szCs w:val="20"/>
              </w:rPr>
            </w:pPr>
            <w:r w:rsidRPr="00406F5D">
              <w:rPr>
                <w:sz w:val="20"/>
                <w:szCs w:val="20"/>
              </w:rPr>
              <w:t>3</w:t>
            </w:r>
          </w:p>
        </w:tc>
        <w:tc>
          <w:tcPr>
            <w:tcW w:w="4129" w:type="dxa"/>
            <w:shd w:val="clear" w:color="auto" w:fill="auto"/>
          </w:tcPr>
          <w:p w:rsidR="006E21F6" w:rsidRPr="00406F5D" w:rsidRDefault="006E21F6" w:rsidP="00950BC1">
            <w:pPr>
              <w:autoSpaceDE w:val="0"/>
              <w:autoSpaceDN w:val="0"/>
              <w:adjustRightInd w:val="0"/>
              <w:jc w:val="center"/>
              <w:rPr>
                <w:sz w:val="20"/>
                <w:szCs w:val="20"/>
              </w:rPr>
            </w:pPr>
            <w:r w:rsidRPr="00406F5D">
              <w:rPr>
                <w:sz w:val="20"/>
                <w:szCs w:val="20"/>
              </w:rPr>
              <w:t>4</w:t>
            </w:r>
          </w:p>
        </w:tc>
        <w:tc>
          <w:tcPr>
            <w:tcW w:w="2817" w:type="dxa"/>
            <w:shd w:val="clear" w:color="auto" w:fill="auto"/>
          </w:tcPr>
          <w:p w:rsidR="006E21F6" w:rsidRPr="00406F5D" w:rsidRDefault="006E21F6" w:rsidP="00950BC1">
            <w:pPr>
              <w:autoSpaceDE w:val="0"/>
              <w:autoSpaceDN w:val="0"/>
              <w:adjustRightInd w:val="0"/>
              <w:jc w:val="center"/>
              <w:rPr>
                <w:sz w:val="20"/>
                <w:szCs w:val="20"/>
              </w:rPr>
            </w:pPr>
            <w:r w:rsidRPr="00406F5D">
              <w:rPr>
                <w:sz w:val="20"/>
                <w:szCs w:val="20"/>
              </w:rPr>
              <w:t>5</w:t>
            </w:r>
          </w:p>
        </w:tc>
      </w:tr>
      <w:tr w:rsidR="00154152" w:rsidRPr="00406F5D" w:rsidTr="00AC4F8E">
        <w:tc>
          <w:tcPr>
            <w:tcW w:w="2410" w:type="dxa"/>
          </w:tcPr>
          <w:p w:rsidR="00154152" w:rsidRPr="00406F5D" w:rsidRDefault="00154152" w:rsidP="00154152">
            <w:pPr>
              <w:widowControl w:val="0"/>
              <w:tabs>
                <w:tab w:val="left" w:pos="142"/>
              </w:tabs>
              <w:autoSpaceDE w:val="0"/>
              <w:jc w:val="both"/>
              <w:rPr>
                <w:sz w:val="20"/>
                <w:szCs w:val="20"/>
              </w:rPr>
            </w:pPr>
            <w:r w:rsidRPr="00406F5D">
              <w:rPr>
                <w:sz w:val="20"/>
                <w:szCs w:val="20"/>
              </w:rPr>
              <w:t>Развлекательные мероприятия 4.8.1</w:t>
            </w:r>
          </w:p>
        </w:tc>
        <w:tc>
          <w:tcPr>
            <w:tcW w:w="2977" w:type="dxa"/>
          </w:tcPr>
          <w:p w:rsidR="00154152" w:rsidRPr="00406F5D" w:rsidRDefault="00154152" w:rsidP="00154152">
            <w:pPr>
              <w:widowControl w:val="0"/>
              <w:tabs>
                <w:tab w:val="left" w:pos="142"/>
              </w:tabs>
              <w:autoSpaceDE w:val="0"/>
              <w:jc w:val="both"/>
              <w:rPr>
                <w:sz w:val="20"/>
                <w:szCs w:val="20"/>
                <w:lang w:eastAsia="en-US"/>
              </w:rPr>
            </w:pPr>
            <w:r w:rsidRPr="00406F5D">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694" w:type="dxa"/>
            <w:shd w:val="clear" w:color="auto" w:fill="auto"/>
          </w:tcPr>
          <w:p w:rsidR="00154152" w:rsidRPr="00406F5D" w:rsidRDefault="00154152" w:rsidP="005973C0">
            <w:pPr>
              <w:tabs>
                <w:tab w:val="left" w:pos="142"/>
              </w:tabs>
              <w:autoSpaceDE w:val="0"/>
              <w:rPr>
                <w:sz w:val="20"/>
                <w:szCs w:val="20"/>
              </w:rPr>
            </w:pPr>
            <w:r w:rsidRPr="00406F5D">
              <w:rPr>
                <w:sz w:val="20"/>
                <w:szCs w:val="20"/>
              </w:rPr>
              <w:t xml:space="preserve">Дискотеки,  </w:t>
            </w:r>
          </w:p>
          <w:p w:rsidR="00154152" w:rsidRPr="00406F5D" w:rsidRDefault="00154152" w:rsidP="005973C0">
            <w:pPr>
              <w:tabs>
                <w:tab w:val="left" w:pos="142"/>
              </w:tabs>
              <w:autoSpaceDE w:val="0"/>
              <w:rPr>
                <w:sz w:val="20"/>
                <w:szCs w:val="20"/>
              </w:rPr>
            </w:pPr>
            <w:proofErr w:type="gramStart"/>
            <w:r w:rsidRPr="00406F5D">
              <w:rPr>
                <w:sz w:val="20"/>
                <w:szCs w:val="20"/>
              </w:rPr>
              <w:t>танцевальные  площадки</w:t>
            </w:r>
            <w:proofErr w:type="gramEnd"/>
            <w:r w:rsidRPr="00406F5D">
              <w:rPr>
                <w:sz w:val="20"/>
                <w:szCs w:val="20"/>
              </w:rPr>
              <w:t>,</w:t>
            </w:r>
          </w:p>
          <w:p w:rsidR="00154152" w:rsidRPr="00406F5D" w:rsidRDefault="00154152" w:rsidP="005973C0">
            <w:pPr>
              <w:tabs>
                <w:tab w:val="left" w:pos="142"/>
              </w:tabs>
              <w:autoSpaceDE w:val="0"/>
              <w:rPr>
                <w:sz w:val="20"/>
                <w:szCs w:val="20"/>
              </w:rPr>
            </w:pPr>
            <w:proofErr w:type="gramStart"/>
            <w:r w:rsidRPr="00406F5D">
              <w:rPr>
                <w:sz w:val="20"/>
                <w:szCs w:val="20"/>
              </w:rPr>
              <w:t>ночные  клубы</w:t>
            </w:r>
            <w:proofErr w:type="gramEnd"/>
            <w:r w:rsidRPr="00406F5D">
              <w:rPr>
                <w:sz w:val="20"/>
                <w:szCs w:val="20"/>
              </w:rPr>
              <w:t>,  аквапарки, боулинги,  аттракционы,</w:t>
            </w:r>
          </w:p>
          <w:p w:rsidR="00154152" w:rsidRPr="00406F5D" w:rsidRDefault="00154152" w:rsidP="005973C0">
            <w:pPr>
              <w:tabs>
                <w:tab w:val="left" w:pos="142"/>
              </w:tabs>
              <w:autoSpaceDE w:val="0"/>
              <w:rPr>
                <w:sz w:val="20"/>
                <w:szCs w:val="20"/>
              </w:rPr>
            </w:pPr>
            <w:proofErr w:type="gramStart"/>
            <w:r w:rsidRPr="00406F5D">
              <w:rPr>
                <w:sz w:val="20"/>
                <w:szCs w:val="20"/>
              </w:rPr>
              <w:t>ипподромы,  игровые</w:t>
            </w:r>
            <w:proofErr w:type="gramEnd"/>
          </w:p>
          <w:p w:rsidR="00154152" w:rsidRPr="00406F5D" w:rsidRDefault="00154152" w:rsidP="005973C0">
            <w:pPr>
              <w:tabs>
                <w:tab w:val="left" w:pos="142"/>
              </w:tabs>
              <w:autoSpaceDE w:val="0"/>
              <w:rPr>
                <w:sz w:val="20"/>
                <w:szCs w:val="20"/>
              </w:rPr>
            </w:pPr>
            <w:r w:rsidRPr="00406F5D">
              <w:rPr>
                <w:sz w:val="20"/>
                <w:szCs w:val="20"/>
              </w:rPr>
              <w:t>автоматы, игровые площадки</w:t>
            </w:r>
          </w:p>
        </w:tc>
        <w:tc>
          <w:tcPr>
            <w:tcW w:w="4129" w:type="dxa"/>
            <w:shd w:val="clear" w:color="auto" w:fill="auto"/>
          </w:tcPr>
          <w:p w:rsidR="00154152" w:rsidRPr="00406F5D" w:rsidRDefault="00154152" w:rsidP="00950BC1">
            <w:pPr>
              <w:ind w:right="33"/>
              <w:rPr>
                <w:sz w:val="20"/>
                <w:szCs w:val="20"/>
              </w:rPr>
            </w:pPr>
            <w:r w:rsidRPr="00406F5D">
              <w:rPr>
                <w:sz w:val="20"/>
                <w:szCs w:val="20"/>
              </w:rPr>
              <w:t>1. Предельные размеры земельных участков не устанавливаются.</w:t>
            </w:r>
          </w:p>
          <w:p w:rsidR="00154152" w:rsidRPr="00406F5D" w:rsidRDefault="00154152" w:rsidP="00950BC1">
            <w:pPr>
              <w:autoSpaceDE w:val="0"/>
              <w:autoSpaceDN w:val="0"/>
              <w:adjustRightInd w:val="0"/>
              <w:ind w:right="33"/>
              <w:rPr>
                <w:sz w:val="20"/>
                <w:szCs w:val="20"/>
              </w:rPr>
            </w:pPr>
            <w:r w:rsidRPr="00406F5D">
              <w:rPr>
                <w:sz w:val="20"/>
                <w:szCs w:val="20"/>
              </w:rPr>
              <w:t>2. Минимальный отступ от границ земельного участка – 3 м.</w:t>
            </w:r>
          </w:p>
          <w:p w:rsidR="00154152" w:rsidRPr="00406F5D" w:rsidRDefault="00154152" w:rsidP="00950BC1">
            <w:pPr>
              <w:tabs>
                <w:tab w:val="center" w:pos="4677"/>
                <w:tab w:val="right" w:pos="9355"/>
              </w:tabs>
              <w:ind w:right="33"/>
              <w:rPr>
                <w:sz w:val="20"/>
                <w:szCs w:val="20"/>
              </w:rPr>
            </w:pPr>
            <w:r w:rsidRPr="00406F5D">
              <w:rPr>
                <w:sz w:val="20"/>
                <w:szCs w:val="20"/>
              </w:rPr>
              <w:t xml:space="preserve">3. Максимальное количество этажей – 3. </w:t>
            </w:r>
          </w:p>
          <w:p w:rsidR="00154152" w:rsidRPr="00406F5D" w:rsidRDefault="00154152" w:rsidP="00950BC1">
            <w:pPr>
              <w:tabs>
                <w:tab w:val="center" w:pos="4677"/>
                <w:tab w:val="right" w:pos="9355"/>
              </w:tabs>
              <w:ind w:right="33"/>
              <w:rPr>
                <w:sz w:val="20"/>
                <w:szCs w:val="20"/>
              </w:rPr>
            </w:pPr>
            <w:r w:rsidRPr="00406F5D">
              <w:rPr>
                <w:sz w:val="20"/>
                <w:szCs w:val="20"/>
              </w:rPr>
              <w:t>Максимальная высота здании, строении, сооружений – 20 м.</w:t>
            </w:r>
          </w:p>
          <w:p w:rsidR="00154152" w:rsidRPr="00406F5D" w:rsidRDefault="00154152" w:rsidP="00950BC1">
            <w:pPr>
              <w:ind w:right="33"/>
              <w:rPr>
                <w:sz w:val="20"/>
                <w:szCs w:val="20"/>
              </w:rPr>
            </w:pPr>
            <w:r w:rsidRPr="00406F5D">
              <w:rPr>
                <w:sz w:val="20"/>
                <w:szCs w:val="20"/>
              </w:rPr>
              <w:t>4. Максимальный процент застройки – 50.</w:t>
            </w:r>
          </w:p>
          <w:p w:rsidR="00154152" w:rsidRPr="00406F5D" w:rsidRDefault="00154152" w:rsidP="00950BC1">
            <w:pPr>
              <w:tabs>
                <w:tab w:val="left" w:pos="142"/>
              </w:tabs>
              <w:autoSpaceDE w:val="0"/>
              <w:autoSpaceDN w:val="0"/>
              <w:adjustRightInd w:val="0"/>
              <w:rPr>
                <w:sz w:val="20"/>
                <w:szCs w:val="20"/>
              </w:rPr>
            </w:pPr>
          </w:p>
        </w:tc>
        <w:tc>
          <w:tcPr>
            <w:tcW w:w="2817" w:type="dxa"/>
            <w:vMerge w:val="restart"/>
            <w:shd w:val="clear" w:color="auto" w:fill="auto"/>
          </w:tcPr>
          <w:p w:rsidR="00154152" w:rsidRPr="00406F5D" w:rsidRDefault="00154152"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154152" w:rsidRPr="00406F5D" w:rsidRDefault="00154152" w:rsidP="00950BC1">
            <w:pPr>
              <w:tabs>
                <w:tab w:val="left" w:pos="142"/>
              </w:tabs>
              <w:autoSpaceDE w:val="0"/>
              <w:rPr>
                <w:sz w:val="20"/>
                <w:szCs w:val="20"/>
              </w:rPr>
            </w:pPr>
          </w:p>
        </w:tc>
      </w:tr>
      <w:tr w:rsidR="00154152" w:rsidRPr="00406F5D" w:rsidTr="00AC4F8E">
        <w:trPr>
          <w:trHeight w:val="3220"/>
        </w:trPr>
        <w:tc>
          <w:tcPr>
            <w:tcW w:w="2410" w:type="dxa"/>
          </w:tcPr>
          <w:p w:rsidR="00154152" w:rsidRPr="00406F5D" w:rsidRDefault="00154152" w:rsidP="00154152">
            <w:pPr>
              <w:jc w:val="both"/>
              <w:rPr>
                <w:rFonts w:ascii="Verdana" w:hAnsi="Verdana"/>
                <w:sz w:val="20"/>
                <w:szCs w:val="20"/>
              </w:rPr>
            </w:pPr>
            <w:r w:rsidRPr="00406F5D">
              <w:rPr>
                <w:sz w:val="20"/>
                <w:szCs w:val="20"/>
              </w:rPr>
              <w:t>Площадки для занятий спортом 5.1.3</w:t>
            </w:r>
          </w:p>
        </w:tc>
        <w:tc>
          <w:tcPr>
            <w:tcW w:w="2977" w:type="dxa"/>
          </w:tcPr>
          <w:p w:rsidR="00154152" w:rsidRPr="00406F5D" w:rsidRDefault="00154152" w:rsidP="00154152">
            <w:pPr>
              <w:jc w:val="both"/>
              <w:rPr>
                <w:rFonts w:ascii="Verdana" w:hAnsi="Verdana"/>
                <w:sz w:val="20"/>
                <w:szCs w:val="20"/>
              </w:rPr>
            </w:pPr>
            <w:r w:rsidRPr="00406F5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4" w:type="dxa"/>
            <w:shd w:val="clear" w:color="auto" w:fill="auto"/>
          </w:tcPr>
          <w:p w:rsidR="00154152" w:rsidRPr="00406F5D" w:rsidRDefault="00154152" w:rsidP="00950BC1">
            <w:pPr>
              <w:tabs>
                <w:tab w:val="left" w:pos="142"/>
              </w:tabs>
              <w:overflowPunct w:val="0"/>
              <w:autoSpaceDE w:val="0"/>
              <w:autoSpaceDN w:val="0"/>
              <w:adjustRightInd w:val="0"/>
              <w:rPr>
                <w:sz w:val="20"/>
                <w:szCs w:val="20"/>
              </w:rPr>
            </w:pPr>
            <w:r w:rsidRPr="00406F5D">
              <w:rPr>
                <w:sz w:val="20"/>
                <w:szCs w:val="20"/>
              </w:rPr>
              <w:t>Спортивные сооружения (открытые).</w:t>
            </w:r>
          </w:p>
          <w:p w:rsidR="00154152" w:rsidRPr="00406F5D" w:rsidRDefault="00154152" w:rsidP="00950BC1">
            <w:pPr>
              <w:tabs>
                <w:tab w:val="left" w:pos="142"/>
              </w:tabs>
              <w:overflowPunct w:val="0"/>
              <w:autoSpaceDE w:val="0"/>
              <w:autoSpaceDN w:val="0"/>
              <w:adjustRightInd w:val="0"/>
              <w:rPr>
                <w:sz w:val="20"/>
                <w:szCs w:val="20"/>
              </w:rPr>
            </w:pPr>
          </w:p>
        </w:tc>
        <w:tc>
          <w:tcPr>
            <w:tcW w:w="4129" w:type="dxa"/>
            <w:shd w:val="clear" w:color="auto" w:fill="auto"/>
          </w:tcPr>
          <w:p w:rsidR="00154152" w:rsidRPr="00406F5D" w:rsidRDefault="00154152" w:rsidP="005973C0">
            <w:pPr>
              <w:tabs>
                <w:tab w:val="left" w:pos="142"/>
              </w:tabs>
              <w:autoSpaceDE w:val="0"/>
              <w:autoSpaceDN w:val="0"/>
              <w:adjustRightInd w:val="0"/>
              <w:rPr>
                <w:sz w:val="20"/>
                <w:szCs w:val="20"/>
              </w:rPr>
            </w:pPr>
            <w:r w:rsidRPr="00406F5D">
              <w:rPr>
                <w:sz w:val="20"/>
                <w:szCs w:val="20"/>
              </w:rPr>
              <w:t>1.Предельные размеры земельных участков не устанавливаются</w:t>
            </w:r>
          </w:p>
          <w:p w:rsidR="00154152" w:rsidRPr="00406F5D" w:rsidRDefault="00154152" w:rsidP="00950BC1">
            <w:pPr>
              <w:rPr>
                <w:sz w:val="20"/>
                <w:szCs w:val="20"/>
              </w:rPr>
            </w:pPr>
            <w:r w:rsidRPr="00406F5D">
              <w:rPr>
                <w:sz w:val="20"/>
                <w:szCs w:val="20"/>
              </w:rPr>
              <w:t>2.Минимальный отступ от границ земельного участка – 3 м.</w:t>
            </w:r>
          </w:p>
          <w:p w:rsidR="00154152" w:rsidRPr="00406F5D" w:rsidRDefault="00154152" w:rsidP="00950BC1">
            <w:pPr>
              <w:tabs>
                <w:tab w:val="left" w:pos="142"/>
              </w:tabs>
              <w:autoSpaceDE w:val="0"/>
              <w:autoSpaceDN w:val="0"/>
              <w:adjustRightInd w:val="0"/>
              <w:rPr>
                <w:sz w:val="20"/>
                <w:szCs w:val="20"/>
              </w:rPr>
            </w:pPr>
            <w:r w:rsidRPr="00406F5D">
              <w:rPr>
                <w:sz w:val="20"/>
                <w:szCs w:val="20"/>
              </w:rPr>
              <w:t>3.Предельная высота сооружений – 25 м.</w:t>
            </w:r>
          </w:p>
          <w:p w:rsidR="00154152" w:rsidRPr="00406F5D" w:rsidRDefault="00154152" w:rsidP="00950BC1">
            <w:pPr>
              <w:overflowPunct w:val="0"/>
              <w:autoSpaceDE w:val="0"/>
              <w:autoSpaceDN w:val="0"/>
              <w:adjustRightInd w:val="0"/>
              <w:rPr>
                <w:sz w:val="20"/>
                <w:szCs w:val="20"/>
              </w:rPr>
            </w:pPr>
            <w:r w:rsidRPr="00406F5D">
              <w:rPr>
                <w:sz w:val="20"/>
                <w:szCs w:val="20"/>
              </w:rPr>
              <w:t>4.Максимальный процент застройки надземной части - 50%.</w:t>
            </w:r>
          </w:p>
          <w:p w:rsidR="00154152" w:rsidRPr="00406F5D" w:rsidRDefault="00154152" w:rsidP="00950BC1">
            <w:pPr>
              <w:overflowPunct w:val="0"/>
              <w:autoSpaceDE w:val="0"/>
              <w:autoSpaceDN w:val="0"/>
              <w:adjustRightInd w:val="0"/>
              <w:rPr>
                <w:i/>
                <w:sz w:val="20"/>
                <w:szCs w:val="20"/>
              </w:rPr>
            </w:pPr>
            <w:r w:rsidRPr="00406F5D">
              <w:rPr>
                <w:sz w:val="20"/>
                <w:szCs w:val="20"/>
              </w:rPr>
              <w:t>Иные параметры:</w:t>
            </w:r>
          </w:p>
          <w:p w:rsidR="00154152" w:rsidRPr="00406F5D" w:rsidRDefault="00154152" w:rsidP="00950BC1">
            <w:pPr>
              <w:overflowPunct w:val="0"/>
              <w:autoSpaceDE w:val="0"/>
              <w:autoSpaceDN w:val="0"/>
              <w:adjustRightInd w:val="0"/>
              <w:rPr>
                <w:sz w:val="20"/>
                <w:szCs w:val="20"/>
              </w:rPr>
            </w:pPr>
            <w:r w:rsidRPr="00406F5D">
              <w:rPr>
                <w:sz w:val="20"/>
                <w:szCs w:val="20"/>
              </w:rPr>
              <w:t xml:space="preserve">Площадь участка для стоянки одного автомобиля на автостоянках следует принимать 22,5 </w:t>
            </w:r>
            <w:proofErr w:type="spellStart"/>
            <w:r w:rsidRPr="00406F5D">
              <w:rPr>
                <w:sz w:val="20"/>
                <w:szCs w:val="20"/>
              </w:rPr>
              <w:t>кв.м</w:t>
            </w:r>
            <w:proofErr w:type="spellEnd"/>
            <w:r w:rsidRPr="00406F5D">
              <w:rPr>
                <w:sz w:val="20"/>
                <w:szCs w:val="20"/>
              </w:rPr>
              <w:t xml:space="preserve">. </w:t>
            </w:r>
          </w:p>
          <w:p w:rsidR="00154152" w:rsidRPr="00406F5D" w:rsidRDefault="00154152" w:rsidP="00950BC1">
            <w:pPr>
              <w:tabs>
                <w:tab w:val="left" w:pos="142"/>
              </w:tabs>
              <w:rPr>
                <w:sz w:val="20"/>
                <w:szCs w:val="20"/>
              </w:rPr>
            </w:pPr>
            <w:r w:rsidRPr="00406F5D">
              <w:rPr>
                <w:sz w:val="20"/>
                <w:szCs w:val="20"/>
              </w:rPr>
              <w:t>Минимальный процент озеленения земельного участка – 20%.</w:t>
            </w:r>
          </w:p>
          <w:p w:rsidR="00154152" w:rsidRPr="00406F5D" w:rsidRDefault="00154152" w:rsidP="00950BC1">
            <w:pPr>
              <w:overflowPunct w:val="0"/>
              <w:autoSpaceDE w:val="0"/>
              <w:autoSpaceDN w:val="0"/>
              <w:adjustRightInd w:val="0"/>
              <w:rPr>
                <w:sz w:val="20"/>
                <w:szCs w:val="20"/>
              </w:rPr>
            </w:pPr>
          </w:p>
        </w:tc>
        <w:tc>
          <w:tcPr>
            <w:tcW w:w="2817" w:type="dxa"/>
            <w:vMerge/>
            <w:shd w:val="clear" w:color="auto" w:fill="auto"/>
          </w:tcPr>
          <w:p w:rsidR="00154152" w:rsidRPr="00406F5D" w:rsidRDefault="00154152" w:rsidP="00950BC1">
            <w:pPr>
              <w:rPr>
                <w:sz w:val="20"/>
                <w:szCs w:val="20"/>
              </w:rPr>
            </w:pPr>
          </w:p>
        </w:tc>
      </w:tr>
    </w:tbl>
    <w:p w:rsidR="008678F9" w:rsidRDefault="008678F9" w:rsidP="008678F9"/>
    <w:p w:rsidR="007979FF" w:rsidRPr="007979FF" w:rsidRDefault="007979FF" w:rsidP="007979FF">
      <w:pPr>
        <w:pStyle w:val="3"/>
        <w:spacing w:before="0"/>
        <w:jc w:val="center"/>
        <w:rPr>
          <w:rFonts w:ascii="Times New Roman" w:hAnsi="Times New Roman" w:cs="Times New Roman"/>
          <w:color w:val="auto"/>
          <w:sz w:val="24"/>
          <w:szCs w:val="24"/>
        </w:rPr>
      </w:pPr>
      <w:bookmarkStart w:id="102" w:name="_Toc27226142"/>
      <w:r w:rsidRPr="007979FF">
        <w:rPr>
          <w:rFonts w:ascii="Times New Roman" w:hAnsi="Times New Roman" w:cs="Times New Roman"/>
          <w:color w:val="auto"/>
          <w:sz w:val="24"/>
          <w:szCs w:val="24"/>
        </w:rPr>
        <w:t xml:space="preserve">ЗОНА </w:t>
      </w:r>
      <w:proofErr w:type="gramStart"/>
      <w:r w:rsidRPr="007979FF">
        <w:rPr>
          <w:rFonts w:ascii="Times New Roman" w:hAnsi="Times New Roman" w:cs="Times New Roman"/>
          <w:color w:val="auto"/>
          <w:sz w:val="24"/>
          <w:szCs w:val="24"/>
        </w:rPr>
        <w:t>ОТДЫХА  (</w:t>
      </w:r>
      <w:proofErr w:type="gramEnd"/>
      <w:r w:rsidRPr="007979FF">
        <w:rPr>
          <w:rFonts w:ascii="Times New Roman" w:hAnsi="Times New Roman" w:cs="Times New Roman"/>
          <w:color w:val="auto"/>
          <w:sz w:val="24"/>
          <w:szCs w:val="24"/>
        </w:rPr>
        <w:t>Р-2)</w:t>
      </w:r>
      <w:bookmarkEnd w:id="102"/>
    </w:p>
    <w:p w:rsidR="007979FF" w:rsidRDefault="007979FF" w:rsidP="007979FF">
      <w:pPr>
        <w:jc w:val="center"/>
        <w:rPr>
          <w:b/>
          <w:u w:val="single"/>
        </w:rPr>
      </w:pPr>
    </w:p>
    <w:p w:rsidR="00A2638F" w:rsidRPr="00406F5D" w:rsidRDefault="00A2638F" w:rsidP="00A2638F">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7979FF" w:rsidRPr="002B222D" w:rsidRDefault="007979FF" w:rsidP="007979FF">
      <w:pPr>
        <w:rPr>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4222"/>
        <w:gridCol w:w="2724"/>
      </w:tblGrid>
      <w:tr w:rsidR="007979FF" w:rsidRPr="00A2638F" w:rsidTr="007979FF">
        <w:trPr>
          <w:trHeight w:val="1670"/>
          <w:tblHeader/>
        </w:trPr>
        <w:tc>
          <w:tcPr>
            <w:tcW w:w="2410" w:type="dxa"/>
            <w:vAlign w:val="center"/>
          </w:tcPr>
          <w:p w:rsidR="007979FF" w:rsidRPr="00A2638F" w:rsidRDefault="007979FF" w:rsidP="007979FF">
            <w:pPr>
              <w:autoSpaceDE w:val="0"/>
              <w:autoSpaceDN w:val="0"/>
              <w:adjustRightInd w:val="0"/>
              <w:jc w:val="center"/>
              <w:rPr>
                <w:sz w:val="20"/>
                <w:szCs w:val="20"/>
              </w:rPr>
            </w:pPr>
            <w:r w:rsidRPr="00A2638F">
              <w:rPr>
                <w:sz w:val="20"/>
                <w:szCs w:val="20"/>
              </w:rPr>
              <w:t>ВИДЫ ИСПОЛЬЗОВАНИЯ</w:t>
            </w:r>
          </w:p>
          <w:p w:rsidR="007979FF" w:rsidRPr="00A2638F" w:rsidRDefault="007979FF" w:rsidP="007979FF">
            <w:pPr>
              <w:autoSpaceDE w:val="0"/>
              <w:autoSpaceDN w:val="0"/>
              <w:adjustRightInd w:val="0"/>
              <w:jc w:val="center"/>
              <w:rPr>
                <w:sz w:val="20"/>
                <w:szCs w:val="20"/>
              </w:rPr>
            </w:pPr>
            <w:r w:rsidRPr="00A2638F">
              <w:rPr>
                <w:sz w:val="20"/>
                <w:szCs w:val="20"/>
              </w:rPr>
              <w:t>ЗЕМЕЛЬНОГО УЧАСТКА</w:t>
            </w:r>
          </w:p>
        </w:tc>
        <w:tc>
          <w:tcPr>
            <w:tcW w:w="2977" w:type="dxa"/>
            <w:vAlign w:val="center"/>
          </w:tcPr>
          <w:p w:rsidR="007979FF" w:rsidRPr="00A2638F" w:rsidRDefault="007979FF" w:rsidP="007979FF">
            <w:pPr>
              <w:autoSpaceDE w:val="0"/>
              <w:autoSpaceDN w:val="0"/>
              <w:adjustRightInd w:val="0"/>
              <w:jc w:val="center"/>
              <w:rPr>
                <w:sz w:val="20"/>
                <w:szCs w:val="20"/>
              </w:rPr>
            </w:pPr>
            <w:r w:rsidRPr="00A2638F">
              <w:rPr>
                <w:sz w:val="20"/>
                <w:szCs w:val="20"/>
              </w:rPr>
              <w:t>ОПИСАНИЕ ВИДА РАЗРЕШЕННОГО ИСПОЛЬЗОВАНИЯ ЗЕМЕЛЬНОГО УЧАСТКА</w:t>
            </w:r>
          </w:p>
        </w:tc>
        <w:tc>
          <w:tcPr>
            <w:tcW w:w="2694" w:type="dxa"/>
            <w:vAlign w:val="center"/>
          </w:tcPr>
          <w:p w:rsidR="007979FF" w:rsidRPr="00A2638F" w:rsidRDefault="007979FF" w:rsidP="007979FF">
            <w:pPr>
              <w:tabs>
                <w:tab w:val="left" w:pos="2235"/>
              </w:tabs>
              <w:autoSpaceDE w:val="0"/>
              <w:autoSpaceDN w:val="0"/>
              <w:adjustRightInd w:val="0"/>
              <w:contextualSpacing/>
              <w:jc w:val="center"/>
              <w:rPr>
                <w:sz w:val="20"/>
                <w:szCs w:val="20"/>
              </w:rPr>
            </w:pPr>
            <w:r w:rsidRPr="00A2638F">
              <w:rPr>
                <w:sz w:val="20"/>
                <w:szCs w:val="20"/>
              </w:rPr>
              <w:t>ВИДЫ ОБЪЕКТОВ</w:t>
            </w:r>
          </w:p>
          <w:p w:rsidR="007979FF" w:rsidRPr="00A2638F" w:rsidRDefault="007979FF" w:rsidP="007979FF">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p>
          <w:p w:rsidR="007979FF" w:rsidRPr="00A2638F" w:rsidRDefault="007979FF" w:rsidP="007979FF">
            <w:pPr>
              <w:tabs>
                <w:tab w:val="left" w:pos="2235"/>
              </w:tabs>
              <w:autoSpaceDE w:val="0"/>
              <w:autoSpaceDN w:val="0"/>
              <w:adjustRightInd w:val="0"/>
              <w:contextualSpacing/>
              <w:jc w:val="center"/>
              <w:rPr>
                <w:sz w:val="20"/>
                <w:szCs w:val="20"/>
              </w:rPr>
            </w:pPr>
            <w:r w:rsidRPr="00A2638F">
              <w:rPr>
                <w:sz w:val="20"/>
                <w:szCs w:val="20"/>
              </w:rPr>
              <w:t>ОБЪЕКТОВ</w:t>
            </w:r>
          </w:p>
        </w:tc>
        <w:tc>
          <w:tcPr>
            <w:tcW w:w="4222" w:type="dxa"/>
            <w:shd w:val="clear" w:color="auto" w:fill="auto"/>
            <w:vAlign w:val="center"/>
          </w:tcPr>
          <w:p w:rsidR="007979FF" w:rsidRPr="00A2638F" w:rsidRDefault="007979FF" w:rsidP="007979FF">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24" w:type="dxa"/>
            <w:shd w:val="clear" w:color="auto" w:fill="auto"/>
            <w:vAlign w:val="center"/>
          </w:tcPr>
          <w:p w:rsidR="007979FF" w:rsidRPr="00A2638F" w:rsidRDefault="007979FF" w:rsidP="007979FF">
            <w:pPr>
              <w:autoSpaceDE w:val="0"/>
              <w:autoSpaceDN w:val="0"/>
              <w:adjustRightInd w:val="0"/>
              <w:jc w:val="center"/>
              <w:rPr>
                <w:sz w:val="20"/>
                <w:szCs w:val="20"/>
              </w:rPr>
            </w:pPr>
            <w:r w:rsidRPr="00A2638F">
              <w:rPr>
                <w:sz w:val="20"/>
                <w:szCs w:val="20"/>
              </w:rPr>
              <w:t>ОСОБЫЕ УСЛОВИЯ РЕАЛИЗАЦИИ РЕГЛАМЕНТА</w:t>
            </w:r>
          </w:p>
        </w:tc>
      </w:tr>
      <w:tr w:rsidR="007979FF" w:rsidRPr="00A2638F" w:rsidTr="007979FF">
        <w:trPr>
          <w:tblHeader/>
        </w:trPr>
        <w:tc>
          <w:tcPr>
            <w:tcW w:w="2410" w:type="dxa"/>
          </w:tcPr>
          <w:p w:rsidR="007979FF" w:rsidRPr="00A2638F" w:rsidRDefault="007979FF" w:rsidP="000A709D">
            <w:pPr>
              <w:autoSpaceDE w:val="0"/>
              <w:autoSpaceDN w:val="0"/>
              <w:adjustRightInd w:val="0"/>
              <w:jc w:val="center"/>
              <w:rPr>
                <w:sz w:val="20"/>
                <w:szCs w:val="20"/>
              </w:rPr>
            </w:pPr>
            <w:r w:rsidRPr="00A2638F">
              <w:rPr>
                <w:sz w:val="20"/>
                <w:szCs w:val="20"/>
              </w:rPr>
              <w:t>1</w:t>
            </w:r>
          </w:p>
        </w:tc>
        <w:tc>
          <w:tcPr>
            <w:tcW w:w="2977" w:type="dxa"/>
          </w:tcPr>
          <w:p w:rsidR="007979FF" w:rsidRPr="00A2638F" w:rsidRDefault="007979FF" w:rsidP="000A709D">
            <w:pPr>
              <w:autoSpaceDE w:val="0"/>
              <w:autoSpaceDN w:val="0"/>
              <w:adjustRightInd w:val="0"/>
              <w:jc w:val="center"/>
              <w:rPr>
                <w:sz w:val="20"/>
                <w:szCs w:val="20"/>
              </w:rPr>
            </w:pPr>
            <w:r w:rsidRPr="00A2638F">
              <w:rPr>
                <w:sz w:val="20"/>
                <w:szCs w:val="20"/>
              </w:rPr>
              <w:t>2</w:t>
            </w:r>
          </w:p>
        </w:tc>
        <w:tc>
          <w:tcPr>
            <w:tcW w:w="2694" w:type="dxa"/>
            <w:shd w:val="clear" w:color="auto" w:fill="auto"/>
          </w:tcPr>
          <w:p w:rsidR="007979FF" w:rsidRPr="00A2638F" w:rsidRDefault="007979FF" w:rsidP="000A709D">
            <w:pPr>
              <w:autoSpaceDE w:val="0"/>
              <w:autoSpaceDN w:val="0"/>
              <w:adjustRightInd w:val="0"/>
              <w:jc w:val="center"/>
              <w:rPr>
                <w:sz w:val="20"/>
                <w:szCs w:val="20"/>
              </w:rPr>
            </w:pPr>
            <w:r w:rsidRPr="00A2638F">
              <w:rPr>
                <w:sz w:val="20"/>
                <w:szCs w:val="20"/>
              </w:rPr>
              <w:t>3</w:t>
            </w:r>
          </w:p>
        </w:tc>
        <w:tc>
          <w:tcPr>
            <w:tcW w:w="4222" w:type="dxa"/>
            <w:shd w:val="clear" w:color="auto" w:fill="auto"/>
          </w:tcPr>
          <w:p w:rsidR="007979FF" w:rsidRPr="00A2638F" w:rsidRDefault="007979FF" w:rsidP="000A709D">
            <w:pPr>
              <w:autoSpaceDE w:val="0"/>
              <w:autoSpaceDN w:val="0"/>
              <w:adjustRightInd w:val="0"/>
              <w:jc w:val="center"/>
              <w:rPr>
                <w:sz w:val="20"/>
                <w:szCs w:val="20"/>
              </w:rPr>
            </w:pPr>
            <w:r w:rsidRPr="00A2638F">
              <w:rPr>
                <w:sz w:val="20"/>
                <w:szCs w:val="20"/>
              </w:rPr>
              <w:t>4</w:t>
            </w:r>
          </w:p>
        </w:tc>
        <w:tc>
          <w:tcPr>
            <w:tcW w:w="2724" w:type="dxa"/>
            <w:shd w:val="clear" w:color="auto" w:fill="auto"/>
          </w:tcPr>
          <w:p w:rsidR="007979FF" w:rsidRPr="00A2638F" w:rsidRDefault="007979FF" w:rsidP="000A709D">
            <w:pPr>
              <w:autoSpaceDE w:val="0"/>
              <w:autoSpaceDN w:val="0"/>
              <w:adjustRightInd w:val="0"/>
              <w:jc w:val="center"/>
              <w:rPr>
                <w:sz w:val="20"/>
                <w:szCs w:val="20"/>
              </w:rPr>
            </w:pPr>
            <w:r w:rsidRPr="00A2638F">
              <w:rPr>
                <w:sz w:val="20"/>
                <w:szCs w:val="20"/>
              </w:rPr>
              <w:t>5</w:t>
            </w:r>
          </w:p>
        </w:tc>
      </w:tr>
      <w:tr w:rsidR="00A2638F" w:rsidRPr="00A2638F" w:rsidTr="007979FF">
        <w:tc>
          <w:tcPr>
            <w:tcW w:w="2410" w:type="dxa"/>
          </w:tcPr>
          <w:p w:rsidR="00A2638F" w:rsidRPr="00A2638F" w:rsidRDefault="00A2638F" w:rsidP="000A709D">
            <w:pPr>
              <w:tabs>
                <w:tab w:val="left" w:pos="142"/>
              </w:tabs>
              <w:autoSpaceDE w:val="0"/>
              <w:rPr>
                <w:sz w:val="20"/>
                <w:szCs w:val="20"/>
              </w:rPr>
            </w:pPr>
            <w:r w:rsidRPr="00A2638F">
              <w:rPr>
                <w:sz w:val="20"/>
                <w:szCs w:val="20"/>
              </w:rPr>
              <w:t>Охота и рыбалка 5.3.</w:t>
            </w:r>
          </w:p>
        </w:tc>
        <w:tc>
          <w:tcPr>
            <w:tcW w:w="2977" w:type="dxa"/>
          </w:tcPr>
          <w:p w:rsidR="00A2638F" w:rsidRPr="00A2638F" w:rsidRDefault="00A2638F" w:rsidP="000A709D">
            <w:pPr>
              <w:tabs>
                <w:tab w:val="left" w:pos="142"/>
              </w:tabs>
              <w:autoSpaceDE w:val="0"/>
              <w:rPr>
                <w:sz w:val="20"/>
                <w:szCs w:val="20"/>
              </w:rPr>
            </w:pPr>
            <w:r w:rsidRPr="00A2638F">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694" w:type="dxa"/>
            <w:shd w:val="clear" w:color="auto" w:fill="auto"/>
          </w:tcPr>
          <w:p w:rsidR="00A2638F" w:rsidRPr="00A2638F" w:rsidRDefault="00A2638F" w:rsidP="000A709D">
            <w:pPr>
              <w:tabs>
                <w:tab w:val="left" w:pos="142"/>
              </w:tabs>
              <w:autoSpaceDE w:val="0"/>
              <w:rPr>
                <w:sz w:val="20"/>
                <w:szCs w:val="20"/>
              </w:rPr>
            </w:pPr>
            <w:r w:rsidRPr="00A2638F">
              <w:rPr>
                <w:sz w:val="20"/>
                <w:szCs w:val="20"/>
              </w:rPr>
              <w:t>Обустройство мест охоты и рыбалки</w:t>
            </w:r>
          </w:p>
        </w:tc>
        <w:tc>
          <w:tcPr>
            <w:tcW w:w="4222" w:type="dxa"/>
            <w:shd w:val="clear" w:color="auto" w:fill="auto"/>
          </w:tcPr>
          <w:p w:rsidR="00A2638F" w:rsidRPr="00A2638F" w:rsidRDefault="00A2638F" w:rsidP="000A709D">
            <w:pPr>
              <w:tabs>
                <w:tab w:val="left" w:pos="142"/>
              </w:tabs>
              <w:autoSpaceDE w:val="0"/>
              <w:autoSpaceDN w:val="0"/>
              <w:adjustRightInd w:val="0"/>
              <w:rPr>
                <w:sz w:val="20"/>
                <w:szCs w:val="20"/>
              </w:rPr>
            </w:pPr>
            <w:r w:rsidRPr="00A2638F">
              <w:rPr>
                <w:sz w:val="20"/>
                <w:szCs w:val="20"/>
              </w:rPr>
              <w:t>1.Максимальный размер земельного участка – 30,0 га.</w:t>
            </w:r>
          </w:p>
          <w:p w:rsidR="00A2638F" w:rsidRPr="00A2638F" w:rsidRDefault="00A2638F" w:rsidP="000A709D">
            <w:pPr>
              <w:tabs>
                <w:tab w:val="left" w:pos="142"/>
              </w:tabs>
              <w:overflowPunct w:val="0"/>
              <w:autoSpaceDE w:val="0"/>
              <w:autoSpaceDN w:val="0"/>
              <w:adjustRightInd w:val="0"/>
              <w:rPr>
                <w:sz w:val="20"/>
                <w:szCs w:val="20"/>
              </w:rPr>
            </w:pPr>
            <w:r w:rsidRPr="00A2638F">
              <w:rPr>
                <w:sz w:val="20"/>
                <w:szCs w:val="20"/>
              </w:rPr>
              <w:t>2. Минимальный отступ от границ земельного участка не устанавливается.</w:t>
            </w:r>
          </w:p>
          <w:p w:rsidR="00A2638F" w:rsidRPr="00A2638F" w:rsidRDefault="00A2638F" w:rsidP="000A709D">
            <w:pPr>
              <w:tabs>
                <w:tab w:val="left" w:pos="142"/>
              </w:tabs>
              <w:overflowPunct w:val="0"/>
              <w:autoSpaceDE w:val="0"/>
              <w:autoSpaceDN w:val="0"/>
              <w:adjustRightInd w:val="0"/>
              <w:rPr>
                <w:sz w:val="20"/>
                <w:szCs w:val="20"/>
                <w:shd w:val="clear" w:color="auto" w:fill="00FF00"/>
              </w:rPr>
            </w:pPr>
            <w:r w:rsidRPr="00A2638F">
              <w:rPr>
                <w:sz w:val="20"/>
                <w:szCs w:val="20"/>
              </w:rPr>
              <w:t>3.Предельная высота зданий - 12 м.</w:t>
            </w:r>
          </w:p>
          <w:p w:rsidR="00A2638F" w:rsidRPr="00A2638F" w:rsidRDefault="00A2638F" w:rsidP="000A709D">
            <w:pPr>
              <w:tabs>
                <w:tab w:val="left" w:pos="142"/>
              </w:tabs>
              <w:autoSpaceDE w:val="0"/>
              <w:autoSpaceDN w:val="0"/>
              <w:adjustRightInd w:val="0"/>
              <w:rPr>
                <w:sz w:val="20"/>
                <w:szCs w:val="20"/>
              </w:rPr>
            </w:pPr>
            <w:r w:rsidRPr="00A2638F">
              <w:rPr>
                <w:sz w:val="20"/>
                <w:szCs w:val="20"/>
              </w:rPr>
              <w:t xml:space="preserve">4. Максимальный процент застройки – 20. </w:t>
            </w:r>
          </w:p>
          <w:p w:rsidR="00A2638F" w:rsidRPr="00A2638F" w:rsidRDefault="00A2638F" w:rsidP="000A709D">
            <w:pPr>
              <w:tabs>
                <w:tab w:val="left" w:pos="142"/>
              </w:tabs>
              <w:autoSpaceDE w:val="0"/>
              <w:autoSpaceDN w:val="0"/>
              <w:adjustRightInd w:val="0"/>
              <w:rPr>
                <w:sz w:val="20"/>
                <w:szCs w:val="20"/>
              </w:rPr>
            </w:pPr>
          </w:p>
        </w:tc>
        <w:tc>
          <w:tcPr>
            <w:tcW w:w="2724" w:type="dxa"/>
            <w:vMerge w:val="restart"/>
            <w:shd w:val="clear" w:color="auto" w:fill="auto"/>
          </w:tcPr>
          <w:p w:rsidR="00A2638F" w:rsidRPr="00A2638F" w:rsidRDefault="00A2638F" w:rsidP="000A709D">
            <w:pPr>
              <w:rPr>
                <w:sz w:val="20"/>
                <w:szCs w:val="20"/>
              </w:rPr>
            </w:pPr>
            <w:r w:rsidRPr="00A2638F">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A2638F">
              <w:rPr>
                <w:sz w:val="20"/>
                <w:szCs w:val="20"/>
              </w:rPr>
              <w:t xml:space="preserve"> настоящих Правил.</w:t>
            </w:r>
          </w:p>
          <w:p w:rsidR="00A2638F" w:rsidRPr="00A2638F" w:rsidRDefault="00A2638F" w:rsidP="000A709D">
            <w:pPr>
              <w:tabs>
                <w:tab w:val="left" w:pos="142"/>
              </w:tabs>
              <w:autoSpaceDE w:val="0"/>
              <w:rPr>
                <w:sz w:val="20"/>
                <w:szCs w:val="20"/>
              </w:rPr>
            </w:pPr>
          </w:p>
        </w:tc>
      </w:tr>
      <w:tr w:rsidR="00A2638F" w:rsidRPr="00A2638F" w:rsidTr="00A2638F">
        <w:tc>
          <w:tcPr>
            <w:tcW w:w="2410" w:type="dxa"/>
            <w:tcBorders>
              <w:bottom w:val="single" w:sz="12" w:space="0" w:color="auto"/>
            </w:tcBorders>
          </w:tcPr>
          <w:p w:rsidR="00A2638F" w:rsidRPr="00A2638F" w:rsidRDefault="00A2638F" w:rsidP="000A709D">
            <w:pPr>
              <w:pStyle w:val="ConsPlusNormal"/>
              <w:rPr>
                <w:rFonts w:ascii="Times New Roman" w:hAnsi="Times New Roman" w:cs="Times New Roman"/>
              </w:rPr>
            </w:pPr>
            <w:r w:rsidRPr="00A2638F">
              <w:rPr>
                <w:rFonts w:ascii="Times New Roman" w:hAnsi="Times New Roman" w:cs="Times New Roman"/>
              </w:rPr>
              <w:t>Отдых (рекреация) 5.0.</w:t>
            </w:r>
          </w:p>
        </w:tc>
        <w:tc>
          <w:tcPr>
            <w:tcW w:w="2977" w:type="dxa"/>
          </w:tcPr>
          <w:p w:rsidR="00A2638F" w:rsidRPr="00A2638F" w:rsidRDefault="00A2638F" w:rsidP="007979FF">
            <w:pPr>
              <w:pStyle w:val="ConsPlusNormal"/>
              <w:jc w:val="both"/>
              <w:rPr>
                <w:rFonts w:ascii="Times New Roman" w:hAnsi="Times New Roman" w:cs="Times New Roman"/>
              </w:rPr>
            </w:pPr>
            <w:r w:rsidRPr="00A2638F">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2638F" w:rsidRPr="00A2638F" w:rsidRDefault="00A2638F" w:rsidP="007979FF">
            <w:pPr>
              <w:pStyle w:val="ConsPlusNormal"/>
              <w:jc w:val="both"/>
              <w:rPr>
                <w:rFonts w:ascii="Times New Roman" w:hAnsi="Times New Roman" w:cs="Times New Roman"/>
              </w:rPr>
            </w:pPr>
            <w:r w:rsidRPr="00A2638F">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A2638F" w:rsidRPr="00A2638F" w:rsidRDefault="00A2638F" w:rsidP="007979FF">
            <w:pPr>
              <w:pStyle w:val="ConsPlusNormal"/>
              <w:jc w:val="both"/>
              <w:rPr>
                <w:rFonts w:ascii="Times New Roman" w:hAnsi="Times New Roman" w:cs="Times New Roman"/>
              </w:rPr>
            </w:pPr>
            <w:r w:rsidRPr="00A2638F">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5.1 - 5.5</w:t>
            </w:r>
          </w:p>
        </w:tc>
        <w:tc>
          <w:tcPr>
            <w:tcW w:w="2694" w:type="dxa"/>
            <w:shd w:val="clear" w:color="auto" w:fill="auto"/>
          </w:tcPr>
          <w:p w:rsidR="00A2638F" w:rsidRPr="00A2638F" w:rsidRDefault="00A2638F" w:rsidP="000A709D">
            <w:pPr>
              <w:tabs>
                <w:tab w:val="left" w:pos="142"/>
              </w:tabs>
              <w:overflowPunct w:val="0"/>
              <w:autoSpaceDE w:val="0"/>
              <w:autoSpaceDN w:val="0"/>
              <w:adjustRightInd w:val="0"/>
              <w:rPr>
                <w:sz w:val="20"/>
                <w:szCs w:val="20"/>
              </w:rPr>
            </w:pPr>
            <w:r w:rsidRPr="00A2638F">
              <w:rPr>
                <w:sz w:val="20"/>
                <w:szCs w:val="20"/>
              </w:rPr>
              <w:t>Спортивные сооружения (открытые).</w:t>
            </w:r>
          </w:p>
          <w:p w:rsidR="00A2638F" w:rsidRPr="00A2638F" w:rsidRDefault="00A2638F" w:rsidP="000A709D">
            <w:pPr>
              <w:tabs>
                <w:tab w:val="left" w:pos="142"/>
              </w:tabs>
              <w:overflowPunct w:val="0"/>
              <w:autoSpaceDE w:val="0"/>
              <w:autoSpaceDN w:val="0"/>
              <w:adjustRightInd w:val="0"/>
              <w:rPr>
                <w:sz w:val="20"/>
                <w:szCs w:val="20"/>
              </w:rPr>
            </w:pPr>
            <w:r w:rsidRPr="00A2638F">
              <w:rPr>
                <w:sz w:val="20"/>
                <w:szCs w:val="20"/>
              </w:rPr>
              <w:t>Оборудование мест для туризма, пикников, охоты и рыбалки.</w:t>
            </w:r>
          </w:p>
          <w:p w:rsidR="00A2638F" w:rsidRPr="00A2638F" w:rsidRDefault="00A2638F" w:rsidP="000A709D">
            <w:pPr>
              <w:tabs>
                <w:tab w:val="left" w:pos="142"/>
              </w:tabs>
              <w:overflowPunct w:val="0"/>
              <w:autoSpaceDE w:val="0"/>
              <w:autoSpaceDN w:val="0"/>
              <w:adjustRightInd w:val="0"/>
              <w:rPr>
                <w:sz w:val="20"/>
                <w:szCs w:val="20"/>
              </w:rPr>
            </w:pPr>
            <w:r w:rsidRPr="00A2638F">
              <w:rPr>
                <w:sz w:val="20"/>
                <w:szCs w:val="20"/>
              </w:rPr>
              <w:t>Оборудование пляжей</w:t>
            </w:r>
          </w:p>
        </w:tc>
        <w:tc>
          <w:tcPr>
            <w:tcW w:w="4222" w:type="dxa"/>
            <w:vMerge w:val="restart"/>
            <w:shd w:val="clear" w:color="auto" w:fill="auto"/>
          </w:tcPr>
          <w:p w:rsidR="00A2638F" w:rsidRPr="00A2638F" w:rsidRDefault="00A2638F" w:rsidP="000A709D">
            <w:pPr>
              <w:tabs>
                <w:tab w:val="left" w:pos="142"/>
              </w:tabs>
              <w:autoSpaceDE w:val="0"/>
              <w:autoSpaceDN w:val="0"/>
              <w:adjustRightInd w:val="0"/>
              <w:rPr>
                <w:sz w:val="20"/>
                <w:szCs w:val="20"/>
              </w:rPr>
            </w:pPr>
            <w:r w:rsidRPr="00A2638F">
              <w:rPr>
                <w:sz w:val="20"/>
                <w:szCs w:val="20"/>
              </w:rPr>
              <w:t>1.Минимальный размер земельного участка – 0,01 га.</w:t>
            </w:r>
          </w:p>
          <w:p w:rsidR="00A2638F" w:rsidRPr="00A2638F" w:rsidRDefault="00A2638F" w:rsidP="000A709D">
            <w:pPr>
              <w:tabs>
                <w:tab w:val="left" w:pos="142"/>
              </w:tabs>
              <w:autoSpaceDE w:val="0"/>
              <w:autoSpaceDN w:val="0"/>
              <w:adjustRightInd w:val="0"/>
              <w:rPr>
                <w:sz w:val="20"/>
                <w:szCs w:val="20"/>
              </w:rPr>
            </w:pPr>
            <w:r w:rsidRPr="00A2638F">
              <w:rPr>
                <w:sz w:val="20"/>
                <w:szCs w:val="20"/>
              </w:rPr>
              <w:t>Максимальный размер земельного участка – 20 га.</w:t>
            </w:r>
          </w:p>
          <w:p w:rsidR="00A2638F" w:rsidRPr="00A2638F" w:rsidRDefault="00A2638F" w:rsidP="000A709D">
            <w:pPr>
              <w:rPr>
                <w:sz w:val="20"/>
                <w:szCs w:val="20"/>
              </w:rPr>
            </w:pPr>
            <w:r w:rsidRPr="00A2638F">
              <w:rPr>
                <w:sz w:val="20"/>
                <w:szCs w:val="20"/>
              </w:rPr>
              <w:t>2.Минимальный отступ от границ земельного участка – 3 м.</w:t>
            </w:r>
          </w:p>
          <w:p w:rsidR="00A2638F" w:rsidRPr="00A2638F" w:rsidRDefault="00A2638F" w:rsidP="000A709D">
            <w:pPr>
              <w:tabs>
                <w:tab w:val="left" w:pos="142"/>
              </w:tabs>
              <w:autoSpaceDE w:val="0"/>
              <w:autoSpaceDN w:val="0"/>
              <w:adjustRightInd w:val="0"/>
              <w:rPr>
                <w:sz w:val="20"/>
                <w:szCs w:val="20"/>
              </w:rPr>
            </w:pPr>
            <w:r w:rsidRPr="00A2638F">
              <w:rPr>
                <w:sz w:val="20"/>
                <w:szCs w:val="20"/>
              </w:rPr>
              <w:t>3.Предельная высота сооружений – 25 м.</w:t>
            </w:r>
          </w:p>
          <w:p w:rsidR="00A2638F" w:rsidRPr="00A2638F" w:rsidRDefault="00A2638F" w:rsidP="000A709D">
            <w:pPr>
              <w:overflowPunct w:val="0"/>
              <w:autoSpaceDE w:val="0"/>
              <w:autoSpaceDN w:val="0"/>
              <w:adjustRightInd w:val="0"/>
              <w:rPr>
                <w:sz w:val="20"/>
                <w:szCs w:val="20"/>
              </w:rPr>
            </w:pPr>
            <w:r w:rsidRPr="00A2638F">
              <w:rPr>
                <w:sz w:val="20"/>
                <w:szCs w:val="20"/>
              </w:rPr>
              <w:t>4.Максимальный процент застройки надземной части - 50%.</w:t>
            </w:r>
          </w:p>
          <w:p w:rsidR="00A2638F" w:rsidRPr="00A2638F" w:rsidRDefault="00A2638F" w:rsidP="000A709D">
            <w:pPr>
              <w:overflowPunct w:val="0"/>
              <w:autoSpaceDE w:val="0"/>
              <w:autoSpaceDN w:val="0"/>
              <w:adjustRightInd w:val="0"/>
              <w:rPr>
                <w:i/>
                <w:sz w:val="20"/>
                <w:szCs w:val="20"/>
              </w:rPr>
            </w:pPr>
            <w:r w:rsidRPr="00A2638F">
              <w:rPr>
                <w:sz w:val="20"/>
                <w:szCs w:val="20"/>
              </w:rPr>
              <w:t>Иные параметры:</w:t>
            </w:r>
          </w:p>
          <w:p w:rsidR="00A2638F" w:rsidRPr="00A2638F" w:rsidRDefault="00A2638F" w:rsidP="000A709D">
            <w:pPr>
              <w:overflowPunct w:val="0"/>
              <w:autoSpaceDE w:val="0"/>
              <w:autoSpaceDN w:val="0"/>
              <w:adjustRightInd w:val="0"/>
              <w:rPr>
                <w:sz w:val="20"/>
                <w:szCs w:val="20"/>
              </w:rPr>
            </w:pPr>
            <w:r w:rsidRPr="00A2638F">
              <w:rPr>
                <w:sz w:val="20"/>
                <w:szCs w:val="20"/>
              </w:rPr>
              <w:t xml:space="preserve">Площадь участка для стоянки одного автомобиля на автостоянках следует принимать 22,5 </w:t>
            </w:r>
            <w:proofErr w:type="spellStart"/>
            <w:r w:rsidRPr="00A2638F">
              <w:rPr>
                <w:sz w:val="20"/>
                <w:szCs w:val="20"/>
              </w:rPr>
              <w:t>кв.м</w:t>
            </w:r>
            <w:proofErr w:type="spellEnd"/>
            <w:r w:rsidRPr="00A2638F">
              <w:rPr>
                <w:sz w:val="20"/>
                <w:szCs w:val="20"/>
              </w:rPr>
              <w:t xml:space="preserve">. </w:t>
            </w:r>
          </w:p>
          <w:p w:rsidR="00A2638F" w:rsidRPr="00A2638F" w:rsidRDefault="00A2638F" w:rsidP="000A709D">
            <w:pPr>
              <w:tabs>
                <w:tab w:val="left" w:pos="142"/>
              </w:tabs>
              <w:rPr>
                <w:sz w:val="20"/>
                <w:szCs w:val="20"/>
              </w:rPr>
            </w:pPr>
            <w:r w:rsidRPr="00A2638F">
              <w:rPr>
                <w:sz w:val="20"/>
                <w:szCs w:val="20"/>
              </w:rPr>
              <w:t>Минимальный процент озеленения земельного участка – 20%.</w:t>
            </w:r>
          </w:p>
          <w:p w:rsidR="00A2638F" w:rsidRPr="00A2638F" w:rsidRDefault="00A2638F" w:rsidP="000A709D">
            <w:pPr>
              <w:overflowPunct w:val="0"/>
              <w:autoSpaceDE w:val="0"/>
              <w:autoSpaceDN w:val="0"/>
              <w:adjustRightInd w:val="0"/>
              <w:rPr>
                <w:sz w:val="20"/>
                <w:szCs w:val="20"/>
              </w:rPr>
            </w:pPr>
          </w:p>
        </w:tc>
        <w:tc>
          <w:tcPr>
            <w:tcW w:w="2724" w:type="dxa"/>
            <w:vMerge/>
            <w:shd w:val="clear" w:color="auto" w:fill="auto"/>
          </w:tcPr>
          <w:p w:rsidR="00A2638F" w:rsidRPr="00A2638F" w:rsidRDefault="00A2638F" w:rsidP="000A709D">
            <w:pPr>
              <w:rPr>
                <w:sz w:val="20"/>
                <w:szCs w:val="20"/>
              </w:rPr>
            </w:pPr>
          </w:p>
        </w:tc>
      </w:tr>
      <w:tr w:rsidR="00A2638F" w:rsidRPr="00A2638F" w:rsidTr="000A709D">
        <w:tc>
          <w:tcPr>
            <w:tcW w:w="2410" w:type="dxa"/>
            <w:tcBorders>
              <w:left w:val="single" w:sz="12" w:space="0" w:color="auto"/>
              <w:bottom w:val="single" w:sz="12" w:space="0" w:color="auto"/>
              <w:right w:val="single" w:sz="6" w:space="0" w:color="000000"/>
            </w:tcBorders>
            <w:shd w:val="clear" w:color="auto" w:fill="FFFFFF"/>
          </w:tcPr>
          <w:p w:rsidR="00A2638F" w:rsidRPr="00A2638F" w:rsidRDefault="00A2638F" w:rsidP="00A2638F">
            <w:pPr>
              <w:pStyle w:val="s16"/>
              <w:spacing w:before="75" w:beforeAutospacing="0" w:after="75" w:afterAutospacing="0"/>
              <w:ind w:left="75" w:right="75"/>
              <w:rPr>
                <w:color w:val="22272F"/>
                <w:sz w:val="20"/>
                <w:szCs w:val="20"/>
              </w:rPr>
            </w:pPr>
            <w:r w:rsidRPr="00A2638F">
              <w:rPr>
                <w:color w:val="22272F"/>
                <w:sz w:val="20"/>
                <w:szCs w:val="20"/>
              </w:rPr>
              <w:t>Площадки для занятий спортом 5.1.3</w:t>
            </w:r>
          </w:p>
        </w:tc>
        <w:tc>
          <w:tcPr>
            <w:tcW w:w="2977" w:type="dxa"/>
            <w:tcBorders>
              <w:bottom w:val="single" w:sz="12" w:space="0" w:color="auto"/>
              <w:right w:val="single" w:sz="6" w:space="0" w:color="000000"/>
            </w:tcBorders>
            <w:shd w:val="clear" w:color="auto" w:fill="FFFFFF"/>
          </w:tcPr>
          <w:p w:rsidR="00A2638F" w:rsidRPr="00A2638F" w:rsidRDefault="00A2638F" w:rsidP="00A2638F">
            <w:pPr>
              <w:pStyle w:val="s1"/>
              <w:spacing w:before="75" w:beforeAutospacing="0" w:after="75" w:afterAutospacing="0"/>
              <w:ind w:left="75" w:right="75"/>
              <w:rPr>
                <w:color w:val="464C55"/>
                <w:sz w:val="20"/>
                <w:szCs w:val="20"/>
              </w:rPr>
            </w:pPr>
            <w:r w:rsidRPr="00A2638F">
              <w:rPr>
                <w:color w:val="464C55"/>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4" w:type="dxa"/>
            <w:tcBorders>
              <w:bottom w:val="single" w:sz="12" w:space="0" w:color="auto"/>
            </w:tcBorders>
            <w:shd w:val="clear" w:color="auto" w:fill="auto"/>
          </w:tcPr>
          <w:p w:rsidR="00A2638F" w:rsidRPr="00A2638F" w:rsidRDefault="00A2638F" w:rsidP="00A2638F">
            <w:pPr>
              <w:tabs>
                <w:tab w:val="left" w:pos="142"/>
              </w:tabs>
              <w:overflowPunct w:val="0"/>
              <w:autoSpaceDE w:val="0"/>
              <w:autoSpaceDN w:val="0"/>
              <w:adjustRightInd w:val="0"/>
              <w:rPr>
                <w:sz w:val="20"/>
                <w:szCs w:val="20"/>
              </w:rPr>
            </w:pPr>
            <w:r w:rsidRPr="00A2638F">
              <w:rPr>
                <w:sz w:val="20"/>
                <w:szCs w:val="20"/>
              </w:rPr>
              <w:t>Спортивные сооружения (открытые).</w:t>
            </w:r>
          </w:p>
          <w:p w:rsidR="00A2638F" w:rsidRPr="00A2638F" w:rsidRDefault="00A2638F" w:rsidP="00A2638F">
            <w:pPr>
              <w:tabs>
                <w:tab w:val="left" w:pos="142"/>
              </w:tabs>
              <w:overflowPunct w:val="0"/>
              <w:autoSpaceDE w:val="0"/>
              <w:autoSpaceDN w:val="0"/>
              <w:adjustRightInd w:val="0"/>
              <w:rPr>
                <w:rFonts w:eastAsia="Calibri"/>
                <w:sz w:val="20"/>
                <w:szCs w:val="20"/>
                <w:lang w:eastAsia="en-US"/>
              </w:rPr>
            </w:pPr>
          </w:p>
        </w:tc>
        <w:tc>
          <w:tcPr>
            <w:tcW w:w="4222" w:type="dxa"/>
            <w:vMerge/>
            <w:shd w:val="clear" w:color="auto" w:fill="auto"/>
          </w:tcPr>
          <w:p w:rsidR="00A2638F" w:rsidRPr="00A2638F" w:rsidRDefault="00A2638F" w:rsidP="00A2638F">
            <w:pPr>
              <w:tabs>
                <w:tab w:val="left" w:pos="142"/>
              </w:tabs>
              <w:autoSpaceDE w:val="0"/>
              <w:autoSpaceDN w:val="0"/>
              <w:adjustRightInd w:val="0"/>
              <w:rPr>
                <w:sz w:val="20"/>
                <w:szCs w:val="20"/>
              </w:rPr>
            </w:pPr>
          </w:p>
        </w:tc>
        <w:tc>
          <w:tcPr>
            <w:tcW w:w="2724" w:type="dxa"/>
            <w:vMerge/>
            <w:shd w:val="clear" w:color="auto" w:fill="auto"/>
          </w:tcPr>
          <w:p w:rsidR="00A2638F" w:rsidRPr="00A2638F" w:rsidRDefault="00A2638F" w:rsidP="00A2638F">
            <w:pPr>
              <w:rPr>
                <w:sz w:val="20"/>
                <w:szCs w:val="20"/>
              </w:rPr>
            </w:pPr>
          </w:p>
        </w:tc>
      </w:tr>
      <w:tr w:rsidR="00A2638F" w:rsidRPr="00A2638F" w:rsidTr="000A709D">
        <w:tc>
          <w:tcPr>
            <w:tcW w:w="2410" w:type="dxa"/>
            <w:tcBorders>
              <w:left w:val="single" w:sz="12" w:space="0" w:color="auto"/>
              <w:bottom w:val="single" w:sz="12" w:space="0" w:color="auto"/>
              <w:right w:val="single" w:sz="6" w:space="0" w:color="000000"/>
            </w:tcBorders>
            <w:shd w:val="clear" w:color="auto" w:fill="FFFFFF"/>
          </w:tcPr>
          <w:p w:rsidR="00A2638F" w:rsidRPr="00A2638F" w:rsidRDefault="00A2638F" w:rsidP="00A2638F">
            <w:pPr>
              <w:pStyle w:val="s16"/>
              <w:spacing w:before="75" w:beforeAutospacing="0" w:after="75" w:afterAutospacing="0"/>
              <w:ind w:left="75" w:right="75"/>
              <w:rPr>
                <w:color w:val="22272F"/>
                <w:sz w:val="20"/>
                <w:szCs w:val="20"/>
              </w:rPr>
            </w:pPr>
            <w:r w:rsidRPr="00A2638F">
              <w:rPr>
                <w:color w:val="22272F"/>
                <w:sz w:val="20"/>
                <w:szCs w:val="20"/>
              </w:rPr>
              <w:t>Оборудованные площадки для занятий спортом 5.1.4.</w:t>
            </w:r>
          </w:p>
        </w:tc>
        <w:tc>
          <w:tcPr>
            <w:tcW w:w="2977" w:type="dxa"/>
            <w:tcBorders>
              <w:bottom w:val="single" w:sz="12" w:space="0" w:color="auto"/>
              <w:right w:val="single" w:sz="6" w:space="0" w:color="000000"/>
            </w:tcBorders>
            <w:shd w:val="clear" w:color="auto" w:fill="FFFFFF"/>
          </w:tcPr>
          <w:p w:rsidR="00A2638F" w:rsidRPr="00A2638F" w:rsidRDefault="00A2638F" w:rsidP="00B231AC">
            <w:pPr>
              <w:pStyle w:val="s1"/>
              <w:spacing w:before="75" w:beforeAutospacing="0" w:after="75" w:afterAutospacing="0"/>
              <w:ind w:right="75"/>
              <w:rPr>
                <w:color w:val="464C55"/>
                <w:sz w:val="20"/>
                <w:szCs w:val="20"/>
              </w:rPr>
            </w:pPr>
            <w:r w:rsidRPr="00A2638F">
              <w:rPr>
                <w:color w:val="464C55"/>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94" w:type="dxa"/>
            <w:tcBorders>
              <w:bottom w:val="single" w:sz="12" w:space="0" w:color="auto"/>
            </w:tcBorders>
            <w:shd w:val="clear" w:color="auto" w:fill="auto"/>
          </w:tcPr>
          <w:p w:rsidR="00A2638F" w:rsidRPr="00A2638F" w:rsidRDefault="00A2638F" w:rsidP="00A2638F">
            <w:pPr>
              <w:tabs>
                <w:tab w:val="left" w:pos="142"/>
              </w:tabs>
              <w:overflowPunct w:val="0"/>
              <w:autoSpaceDE w:val="0"/>
              <w:autoSpaceDN w:val="0"/>
              <w:adjustRightInd w:val="0"/>
              <w:rPr>
                <w:sz w:val="20"/>
                <w:szCs w:val="20"/>
              </w:rPr>
            </w:pPr>
            <w:r>
              <w:rPr>
                <w:color w:val="464C55"/>
                <w:sz w:val="20"/>
                <w:szCs w:val="20"/>
              </w:rPr>
              <w:t>Т</w:t>
            </w:r>
            <w:r w:rsidRPr="00A2638F">
              <w:rPr>
                <w:color w:val="464C55"/>
                <w:sz w:val="20"/>
                <w:szCs w:val="20"/>
              </w:rPr>
              <w:t>еннисные корты, автодромы, мотодромы, трамплины, спортивные стрельбища</w:t>
            </w:r>
          </w:p>
        </w:tc>
        <w:tc>
          <w:tcPr>
            <w:tcW w:w="4222" w:type="dxa"/>
            <w:vMerge/>
            <w:shd w:val="clear" w:color="auto" w:fill="auto"/>
          </w:tcPr>
          <w:p w:rsidR="00A2638F" w:rsidRPr="00A2638F" w:rsidRDefault="00A2638F" w:rsidP="00A2638F">
            <w:pPr>
              <w:tabs>
                <w:tab w:val="left" w:pos="142"/>
              </w:tabs>
              <w:autoSpaceDE w:val="0"/>
              <w:autoSpaceDN w:val="0"/>
              <w:adjustRightInd w:val="0"/>
              <w:rPr>
                <w:sz w:val="20"/>
                <w:szCs w:val="20"/>
              </w:rPr>
            </w:pPr>
          </w:p>
        </w:tc>
        <w:tc>
          <w:tcPr>
            <w:tcW w:w="2724" w:type="dxa"/>
            <w:vMerge/>
            <w:shd w:val="clear" w:color="auto" w:fill="auto"/>
          </w:tcPr>
          <w:p w:rsidR="00A2638F" w:rsidRPr="00A2638F" w:rsidRDefault="00A2638F" w:rsidP="00A2638F">
            <w:pPr>
              <w:rPr>
                <w:sz w:val="20"/>
                <w:szCs w:val="20"/>
              </w:rPr>
            </w:pPr>
          </w:p>
        </w:tc>
      </w:tr>
      <w:tr w:rsidR="00A2638F" w:rsidRPr="00A2638F" w:rsidTr="00A2638F">
        <w:tc>
          <w:tcPr>
            <w:tcW w:w="2410" w:type="dxa"/>
            <w:tcBorders>
              <w:top w:val="single" w:sz="12" w:space="0" w:color="auto"/>
            </w:tcBorders>
          </w:tcPr>
          <w:p w:rsidR="00A2638F" w:rsidRPr="00A2638F" w:rsidRDefault="00A2638F" w:rsidP="00A2638F">
            <w:pPr>
              <w:tabs>
                <w:tab w:val="left" w:pos="142"/>
              </w:tabs>
              <w:autoSpaceDE w:val="0"/>
              <w:rPr>
                <w:sz w:val="20"/>
                <w:szCs w:val="20"/>
              </w:rPr>
            </w:pPr>
            <w:r w:rsidRPr="00A2638F">
              <w:rPr>
                <w:sz w:val="20"/>
                <w:szCs w:val="20"/>
              </w:rPr>
              <w:t>Водный спорт 5.1.5</w:t>
            </w:r>
          </w:p>
          <w:p w:rsidR="00A2638F" w:rsidRPr="00A2638F" w:rsidRDefault="00A2638F" w:rsidP="00A2638F">
            <w:pPr>
              <w:tabs>
                <w:tab w:val="left" w:pos="142"/>
              </w:tabs>
              <w:autoSpaceDE w:val="0"/>
              <w:rPr>
                <w:sz w:val="20"/>
                <w:szCs w:val="20"/>
              </w:rPr>
            </w:pPr>
          </w:p>
          <w:p w:rsidR="00A2638F" w:rsidRPr="00A2638F" w:rsidRDefault="00A2638F" w:rsidP="00A2638F">
            <w:pPr>
              <w:tabs>
                <w:tab w:val="left" w:pos="142"/>
              </w:tabs>
              <w:autoSpaceDE w:val="0"/>
              <w:rPr>
                <w:sz w:val="20"/>
                <w:szCs w:val="20"/>
              </w:rPr>
            </w:pPr>
          </w:p>
        </w:tc>
        <w:tc>
          <w:tcPr>
            <w:tcW w:w="2977" w:type="dxa"/>
          </w:tcPr>
          <w:p w:rsidR="00A2638F" w:rsidRPr="00A2638F" w:rsidRDefault="00A2638F" w:rsidP="000A709D">
            <w:pPr>
              <w:tabs>
                <w:tab w:val="left" w:pos="142"/>
              </w:tabs>
              <w:autoSpaceDE w:val="0"/>
              <w:rPr>
                <w:sz w:val="20"/>
                <w:szCs w:val="20"/>
              </w:rPr>
            </w:pPr>
            <w:r w:rsidRPr="00A2638F">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694" w:type="dxa"/>
            <w:shd w:val="clear" w:color="auto" w:fill="auto"/>
          </w:tcPr>
          <w:p w:rsidR="00A2638F" w:rsidRPr="00A2638F" w:rsidRDefault="00A2638F" w:rsidP="000A709D">
            <w:pPr>
              <w:tabs>
                <w:tab w:val="left" w:pos="142"/>
              </w:tabs>
              <w:overflowPunct w:val="0"/>
              <w:autoSpaceDE w:val="0"/>
              <w:autoSpaceDN w:val="0"/>
              <w:adjustRightInd w:val="0"/>
              <w:rPr>
                <w:sz w:val="20"/>
                <w:szCs w:val="20"/>
              </w:rPr>
            </w:pPr>
            <w:r>
              <w:rPr>
                <w:sz w:val="20"/>
                <w:szCs w:val="20"/>
              </w:rPr>
              <w:t>П</w:t>
            </w:r>
            <w:r w:rsidRPr="00A2638F">
              <w:rPr>
                <w:sz w:val="20"/>
                <w:szCs w:val="20"/>
              </w:rPr>
              <w:t>ричалы и сооружения, необходимые для организации водных видов спорта и хранения соответствующего инвентаря</w:t>
            </w:r>
          </w:p>
        </w:tc>
        <w:tc>
          <w:tcPr>
            <w:tcW w:w="4222" w:type="dxa"/>
            <w:vMerge/>
            <w:shd w:val="clear" w:color="auto" w:fill="auto"/>
          </w:tcPr>
          <w:p w:rsidR="00A2638F" w:rsidRPr="00A2638F" w:rsidRDefault="00A2638F" w:rsidP="000A709D">
            <w:pPr>
              <w:tabs>
                <w:tab w:val="left" w:pos="142"/>
              </w:tabs>
              <w:autoSpaceDE w:val="0"/>
              <w:autoSpaceDN w:val="0"/>
              <w:adjustRightInd w:val="0"/>
              <w:rPr>
                <w:sz w:val="20"/>
                <w:szCs w:val="20"/>
              </w:rPr>
            </w:pPr>
          </w:p>
        </w:tc>
        <w:tc>
          <w:tcPr>
            <w:tcW w:w="2724" w:type="dxa"/>
            <w:vMerge/>
            <w:shd w:val="clear" w:color="auto" w:fill="auto"/>
          </w:tcPr>
          <w:p w:rsidR="00A2638F" w:rsidRPr="00A2638F" w:rsidRDefault="00A2638F" w:rsidP="000A709D">
            <w:pPr>
              <w:rPr>
                <w:sz w:val="20"/>
                <w:szCs w:val="20"/>
              </w:rPr>
            </w:pPr>
          </w:p>
        </w:tc>
      </w:tr>
      <w:tr w:rsidR="00A2638F" w:rsidRPr="00A2638F" w:rsidTr="007979FF">
        <w:tc>
          <w:tcPr>
            <w:tcW w:w="2410" w:type="dxa"/>
          </w:tcPr>
          <w:p w:rsidR="00A2638F" w:rsidRPr="00A2638F" w:rsidRDefault="00A2638F" w:rsidP="00A2638F">
            <w:pPr>
              <w:tabs>
                <w:tab w:val="left" w:pos="142"/>
              </w:tabs>
              <w:autoSpaceDE w:val="0"/>
              <w:rPr>
                <w:sz w:val="20"/>
                <w:szCs w:val="20"/>
              </w:rPr>
            </w:pPr>
            <w:r w:rsidRPr="00A2638F">
              <w:rPr>
                <w:sz w:val="20"/>
                <w:szCs w:val="20"/>
              </w:rPr>
              <w:t>Авиационный спорт 5.1.6</w:t>
            </w:r>
          </w:p>
          <w:p w:rsidR="00A2638F" w:rsidRPr="00A2638F" w:rsidRDefault="00A2638F" w:rsidP="00A2638F">
            <w:pPr>
              <w:tabs>
                <w:tab w:val="left" w:pos="142"/>
              </w:tabs>
              <w:autoSpaceDE w:val="0"/>
              <w:rPr>
                <w:sz w:val="20"/>
                <w:szCs w:val="20"/>
              </w:rPr>
            </w:pPr>
          </w:p>
          <w:p w:rsidR="00A2638F" w:rsidRPr="00A2638F" w:rsidRDefault="00A2638F" w:rsidP="00A2638F">
            <w:pPr>
              <w:tabs>
                <w:tab w:val="left" w:pos="142"/>
              </w:tabs>
              <w:autoSpaceDE w:val="0"/>
              <w:rPr>
                <w:sz w:val="20"/>
                <w:szCs w:val="20"/>
              </w:rPr>
            </w:pPr>
          </w:p>
        </w:tc>
        <w:tc>
          <w:tcPr>
            <w:tcW w:w="2977" w:type="dxa"/>
          </w:tcPr>
          <w:p w:rsidR="00A2638F" w:rsidRPr="00A2638F" w:rsidRDefault="00A2638F" w:rsidP="000A709D">
            <w:pPr>
              <w:tabs>
                <w:tab w:val="left" w:pos="142"/>
              </w:tabs>
              <w:autoSpaceDE w:val="0"/>
              <w:rPr>
                <w:sz w:val="20"/>
                <w:szCs w:val="20"/>
              </w:rPr>
            </w:pPr>
            <w:r w:rsidRPr="00A2638F">
              <w:rPr>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694" w:type="dxa"/>
            <w:shd w:val="clear" w:color="auto" w:fill="auto"/>
          </w:tcPr>
          <w:p w:rsidR="00A2638F" w:rsidRPr="00A2638F" w:rsidRDefault="00A2638F" w:rsidP="00A2638F">
            <w:pPr>
              <w:rPr>
                <w:sz w:val="20"/>
                <w:szCs w:val="20"/>
              </w:rPr>
            </w:pPr>
            <w:r>
              <w:rPr>
                <w:sz w:val="20"/>
                <w:szCs w:val="20"/>
              </w:rPr>
              <w:t>А</w:t>
            </w:r>
            <w:r w:rsidRPr="00A2638F">
              <w:rPr>
                <w:sz w:val="20"/>
                <w:szCs w:val="20"/>
              </w:rPr>
              <w:t>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222" w:type="dxa"/>
            <w:vMerge/>
            <w:shd w:val="clear" w:color="auto" w:fill="auto"/>
          </w:tcPr>
          <w:p w:rsidR="00A2638F" w:rsidRPr="00A2638F" w:rsidRDefault="00A2638F" w:rsidP="000A709D">
            <w:pPr>
              <w:tabs>
                <w:tab w:val="left" w:pos="142"/>
              </w:tabs>
              <w:autoSpaceDE w:val="0"/>
              <w:autoSpaceDN w:val="0"/>
              <w:adjustRightInd w:val="0"/>
              <w:rPr>
                <w:sz w:val="20"/>
                <w:szCs w:val="20"/>
              </w:rPr>
            </w:pPr>
          </w:p>
        </w:tc>
        <w:tc>
          <w:tcPr>
            <w:tcW w:w="2724" w:type="dxa"/>
            <w:vMerge/>
            <w:shd w:val="clear" w:color="auto" w:fill="auto"/>
          </w:tcPr>
          <w:p w:rsidR="00A2638F" w:rsidRPr="00A2638F" w:rsidRDefault="00A2638F" w:rsidP="000A709D">
            <w:pPr>
              <w:rPr>
                <w:sz w:val="20"/>
                <w:szCs w:val="20"/>
              </w:rPr>
            </w:pPr>
          </w:p>
        </w:tc>
      </w:tr>
      <w:tr w:rsidR="00A2638F" w:rsidRPr="00A2638F" w:rsidTr="00B231AC">
        <w:tc>
          <w:tcPr>
            <w:tcW w:w="2410" w:type="dxa"/>
            <w:tcBorders>
              <w:bottom w:val="single" w:sz="12" w:space="0" w:color="auto"/>
            </w:tcBorders>
          </w:tcPr>
          <w:p w:rsidR="00A2638F" w:rsidRPr="00A2638F" w:rsidRDefault="00A2638F" w:rsidP="00A2638F">
            <w:pPr>
              <w:tabs>
                <w:tab w:val="left" w:pos="142"/>
              </w:tabs>
              <w:autoSpaceDE w:val="0"/>
              <w:rPr>
                <w:sz w:val="20"/>
                <w:szCs w:val="20"/>
              </w:rPr>
            </w:pPr>
            <w:r w:rsidRPr="00A2638F">
              <w:rPr>
                <w:sz w:val="20"/>
                <w:szCs w:val="20"/>
              </w:rPr>
              <w:t>Спортивные базы 5.1.7.</w:t>
            </w:r>
          </w:p>
          <w:p w:rsidR="00A2638F" w:rsidRPr="00A2638F" w:rsidRDefault="00A2638F" w:rsidP="00A2638F">
            <w:pPr>
              <w:tabs>
                <w:tab w:val="left" w:pos="142"/>
              </w:tabs>
              <w:autoSpaceDE w:val="0"/>
              <w:rPr>
                <w:sz w:val="20"/>
                <w:szCs w:val="20"/>
              </w:rPr>
            </w:pPr>
          </w:p>
          <w:p w:rsidR="00A2638F" w:rsidRPr="00A2638F" w:rsidRDefault="00A2638F" w:rsidP="00A2638F">
            <w:pPr>
              <w:tabs>
                <w:tab w:val="left" w:pos="142"/>
              </w:tabs>
              <w:autoSpaceDE w:val="0"/>
              <w:rPr>
                <w:sz w:val="20"/>
                <w:szCs w:val="20"/>
              </w:rPr>
            </w:pPr>
          </w:p>
        </w:tc>
        <w:tc>
          <w:tcPr>
            <w:tcW w:w="2977" w:type="dxa"/>
            <w:tcBorders>
              <w:bottom w:val="single" w:sz="12" w:space="0" w:color="auto"/>
            </w:tcBorders>
          </w:tcPr>
          <w:p w:rsidR="00A2638F" w:rsidRPr="00A2638F" w:rsidRDefault="00A2638F" w:rsidP="000A709D">
            <w:pPr>
              <w:tabs>
                <w:tab w:val="left" w:pos="142"/>
              </w:tabs>
              <w:autoSpaceDE w:val="0"/>
              <w:rPr>
                <w:sz w:val="20"/>
                <w:szCs w:val="20"/>
              </w:rPr>
            </w:pPr>
            <w:r w:rsidRPr="00A2638F">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2694" w:type="dxa"/>
            <w:shd w:val="clear" w:color="auto" w:fill="auto"/>
          </w:tcPr>
          <w:p w:rsidR="00A2638F" w:rsidRPr="00A2638F" w:rsidRDefault="00A2638F" w:rsidP="000A709D">
            <w:pPr>
              <w:tabs>
                <w:tab w:val="left" w:pos="142"/>
              </w:tabs>
              <w:overflowPunct w:val="0"/>
              <w:autoSpaceDE w:val="0"/>
              <w:autoSpaceDN w:val="0"/>
              <w:adjustRightInd w:val="0"/>
              <w:rPr>
                <w:sz w:val="20"/>
                <w:szCs w:val="20"/>
              </w:rPr>
            </w:pPr>
            <w:r>
              <w:rPr>
                <w:sz w:val="20"/>
                <w:szCs w:val="20"/>
              </w:rPr>
              <w:t>Спортивные базы, лагеря</w:t>
            </w:r>
          </w:p>
        </w:tc>
        <w:tc>
          <w:tcPr>
            <w:tcW w:w="4222" w:type="dxa"/>
            <w:vMerge/>
            <w:shd w:val="clear" w:color="auto" w:fill="auto"/>
          </w:tcPr>
          <w:p w:rsidR="00A2638F" w:rsidRPr="00A2638F" w:rsidRDefault="00A2638F" w:rsidP="000A709D">
            <w:pPr>
              <w:tabs>
                <w:tab w:val="left" w:pos="142"/>
              </w:tabs>
              <w:autoSpaceDE w:val="0"/>
              <w:autoSpaceDN w:val="0"/>
              <w:adjustRightInd w:val="0"/>
              <w:rPr>
                <w:sz w:val="20"/>
                <w:szCs w:val="20"/>
              </w:rPr>
            </w:pPr>
          </w:p>
        </w:tc>
        <w:tc>
          <w:tcPr>
            <w:tcW w:w="2724" w:type="dxa"/>
            <w:vMerge/>
            <w:shd w:val="clear" w:color="auto" w:fill="auto"/>
          </w:tcPr>
          <w:p w:rsidR="00A2638F" w:rsidRPr="00A2638F" w:rsidRDefault="00A2638F" w:rsidP="000A709D">
            <w:pPr>
              <w:rPr>
                <w:sz w:val="20"/>
                <w:szCs w:val="20"/>
              </w:rPr>
            </w:pPr>
          </w:p>
        </w:tc>
      </w:tr>
      <w:tr w:rsidR="00B231AC" w:rsidRPr="00A2638F" w:rsidTr="00B231AC">
        <w:tc>
          <w:tcPr>
            <w:tcW w:w="2410" w:type="dxa"/>
            <w:tcBorders>
              <w:left w:val="single" w:sz="12" w:space="0" w:color="auto"/>
              <w:bottom w:val="single" w:sz="12" w:space="0" w:color="auto"/>
              <w:right w:val="single" w:sz="6" w:space="0" w:color="000000"/>
            </w:tcBorders>
            <w:shd w:val="clear" w:color="auto" w:fill="FFFFFF"/>
          </w:tcPr>
          <w:p w:rsidR="00B231AC" w:rsidRPr="00DF3DFD" w:rsidRDefault="00B231AC" w:rsidP="00B231AC">
            <w:pPr>
              <w:pStyle w:val="s16"/>
              <w:spacing w:before="0" w:beforeAutospacing="0" w:after="0" w:afterAutospacing="0"/>
              <w:ind w:right="74"/>
              <w:rPr>
                <w:color w:val="22272F"/>
                <w:sz w:val="20"/>
                <w:szCs w:val="20"/>
              </w:rPr>
            </w:pPr>
            <w:r w:rsidRPr="00DF3DFD">
              <w:rPr>
                <w:color w:val="22272F"/>
                <w:sz w:val="20"/>
                <w:szCs w:val="20"/>
              </w:rPr>
              <w:t>Парки культуры и отдыха 3.6.2.</w:t>
            </w:r>
          </w:p>
        </w:tc>
        <w:tc>
          <w:tcPr>
            <w:tcW w:w="2977" w:type="dxa"/>
            <w:tcBorders>
              <w:bottom w:val="single" w:sz="12" w:space="0" w:color="auto"/>
              <w:right w:val="single" w:sz="6" w:space="0" w:color="000000"/>
            </w:tcBorders>
            <w:shd w:val="clear" w:color="auto" w:fill="FFFFFF"/>
          </w:tcPr>
          <w:p w:rsidR="00B231AC" w:rsidRPr="00DF3DFD" w:rsidRDefault="00B231AC" w:rsidP="00B231AC">
            <w:pPr>
              <w:pStyle w:val="s1"/>
              <w:spacing w:before="0" w:beforeAutospacing="0" w:after="0" w:afterAutospacing="0"/>
              <w:ind w:right="74"/>
              <w:rPr>
                <w:color w:val="464C55"/>
                <w:sz w:val="20"/>
                <w:szCs w:val="20"/>
              </w:rPr>
            </w:pPr>
            <w:r w:rsidRPr="00DF3DFD">
              <w:rPr>
                <w:color w:val="464C55"/>
                <w:sz w:val="20"/>
                <w:szCs w:val="20"/>
              </w:rPr>
              <w:t>Размещение парков культуры и отдыха</w:t>
            </w:r>
          </w:p>
        </w:tc>
        <w:tc>
          <w:tcPr>
            <w:tcW w:w="2694" w:type="dxa"/>
            <w:shd w:val="clear" w:color="auto" w:fill="auto"/>
          </w:tcPr>
          <w:p w:rsidR="00B231AC" w:rsidRPr="00DF3DFD" w:rsidRDefault="00B231AC" w:rsidP="00B231AC">
            <w:pPr>
              <w:tabs>
                <w:tab w:val="left" w:pos="142"/>
              </w:tabs>
              <w:overflowPunct w:val="0"/>
              <w:autoSpaceDE w:val="0"/>
              <w:autoSpaceDN w:val="0"/>
              <w:adjustRightInd w:val="0"/>
              <w:rPr>
                <w:sz w:val="20"/>
                <w:szCs w:val="20"/>
              </w:rPr>
            </w:pPr>
            <w:r w:rsidRPr="00DF3DFD">
              <w:rPr>
                <w:sz w:val="20"/>
                <w:szCs w:val="20"/>
              </w:rPr>
              <w:t>Здания и сооружения, необходимые для эксплуатации парка</w:t>
            </w:r>
          </w:p>
        </w:tc>
        <w:tc>
          <w:tcPr>
            <w:tcW w:w="4222" w:type="dxa"/>
            <w:shd w:val="clear" w:color="auto" w:fill="auto"/>
          </w:tcPr>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1. Предельные размеры земельных участков не устанавливаются.</w:t>
            </w:r>
          </w:p>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2. Минимальный отступ от границ земельного участка не устанавливается.</w:t>
            </w:r>
          </w:p>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3. Максимальное количество этажей -1.</w:t>
            </w:r>
          </w:p>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4. Максимальный процент застройки не устанавливается.</w:t>
            </w:r>
          </w:p>
          <w:p w:rsidR="00B231AC" w:rsidRPr="00DF3DFD" w:rsidRDefault="00B231AC" w:rsidP="00B231AC">
            <w:pPr>
              <w:tabs>
                <w:tab w:val="left" w:pos="142"/>
              </w:tabs>
              <w:overflowPunct w:val="0"/>
              <w:autoSpaceDE w:val="0"/>
              <w:autoSpaceDN w:val="0"/>
              <w:adjustRightInd w:val="0"/>
              <w:ind w:left="48"/>
              <w:rPr>
                <w:sz w:val="20"/>
                <w:szCs w:val="20"/>
              </w:rPr>
            </w:pPr>
          </w:p>
          <w:p w:rsidR="00B231AC" w:rsidRPr="00DF3DFD" w:rsidRDefault="00B231AC" w:rsidP="00B231AC">
            <w:pPr>
              <w:tabs>
                <w:tab w:val="left" w:pos="142"/>
              </w:tabs>
              <w:overflowPunct w:val="0"/>
              <w:autoSpaceDE w:val="0"/>
              <w:autoSpaceDN w:val="0"/>
              <w:adjustRightInd w:val="0"/>
              <w:ind w:left="48"/>
              <w:rPr>
                <w:sz w:val="20"/>
                <w:szCs w:val="20"/>
              </w:rPr>
            </w:pPr>
          </w:p>
        </w:tc>
        <w:tc>
          <w:tcPr>
            <w:tcW w:w="2724" w:type="dxa"/>
            <w:shd w:val="clear" w:color="auto" w:fill="auto"/>
          </w:tcPr>
          <w:p w:rsidR="00B231AC" w:rsidRPr="00DF3DFD" w:rsidRDefault="00B231AC" w:rsidP="00B231AC">
            <w:pPr>
              <w:rPr>
                <w:sz w:val="20"/>
                <w:szCs w:val="20"/>
              </w:rPr>
            </w:pPr>
            <w:r w:rsidRPr="00DF3DF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231AC" w:rsidRPr="00DF3DFD" w:rsidRDefault="00B231AC" w:rsidP="00B231AC">
            <w:pPr>
              <w:autoSpaceDE w:val="0"/>
              <w:autoSpaceDN w:val="0"/>
              <w:adjustRightInd w:val="0"/>
              <w:rPr>
                <w:sz w:val="20"/>
                <w:szCs w:val="20"/>
              </w:rPr>
            </w:pPr>
          </w:p>
        </w:tc>
      </w:tr>
      <w:tr w:rsidR="00B231AC" w:rsidRPr="00A2638F" w:rsidTr="00B231AC">
        <w:tc>
          <w:tcPr>
            <w:tcW w:w="2410" w:type="dxa"/>
            <w:tcBorders>
              <w:left w:val="single" w:sz="12" w:space="0" w:color="auto"/>
              <w:bottom w:val="single" w:sz="12" w:space="0" w:color="auto"/>
              <w:right w:val="single" w:sz="6" w:space="0" w:color="000000"/>
            </w:tcBorders>
            <w:shd w:val="clear" w:color="auto" w:fill="FFFFFF"/>
          </w:tcPr>
          <w:p w:rsidR="00B231AC" w:rsidRPr="00DF3DFD" w:rsidRDefault="00B231AC" w:rsidP="00B231AC">
            <w:pPr>
              <w:pStyle w:val="s1"/>
              <w:spacing w:before="0" w:beforeAutospacing="0" w:after="0" w:afterAutospacing="0"/>
              <w:ind w:right="74"/>
              <w:rPr>
                <w:color w:val="464C55"/>
                <w:sz w:val="20"/>
                <w:szCs w:val="20"/>
              </w:rPr>
            </w:pPr>
            <w:r w:rsidRPr="00DF3DFD">
              <w:rPr>
                <w:color w:val="464C55"/>
                <w:sz w:val="20"/>
                <w:szCs w:val="20"/>
              </w:rPr>
              <w:t>Историко-культурная деятельность 9.3.</w:t>
            </w:r>
          </w:p>
        </w:tc>
        <w:tc>
          <w:tcPr>
            <w:tcW w:w="2977" w:type="dxa"/>
            <w:tcBorders>
              <w:bottom w:val="single" w:sz="12" w:space="0" w:color="auto"/>
              <w:right w:val="single" w:sz="6" w:space="0" w:color="000000"/>
            </w:tcBorders>
            <w:shd w:val="clear" w:color="auto" w:fill="FFFFFF"/>
          </w:tcPr>
          <w:p w:rsidR="00B231AC" w:rsidRPr="00DF3DFD" w:rsidRDefault="00B231AC" w:rsidP="00B231AC">
            <w:pPr>
              <w:pStyle w:val="s1"/>
              <w:spacing w:before="0" w:beforeAutospacing="0" w:after="0" w:afterAutospacing="0"/>
              <w:ind w:left="48" w:right="74"/>
              <w:rPr>
                <w:color w:val="464C55"/>
                <w:sz w:val="20"/>
                <w:szCs w:val="20"/>
              </w:rPr>
            </w:pPr>
            <w:r w:rsidRPr="00DF3DFD">
              <w:rPr>
                <w:color w:val="464C55"/>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94" w:type="dxa"/>
            <w:shd w:val="clear" w:color="auto" w:fill="auto"/>
          </w:tcPr>
          <w:p w:rsidR="00B231AC" w:rsidRPr="00DF3DFD" w:rsidRDefault="00B231AC" w:rsidP="00B231AC">
            <w:pPr>
              <w:tabs>
                <w:tab w:val="left" w:pos="142"/>
              </w:tabs>
              <w:overflowPunct w:val="0"/>
              <w:autoSpaceDE w:val="0"/>
              <w:autoSpaceDN w:val="0"/>
              <w:adjustRightInd w:val="0"/>
              <w:rPr>
                <w:sz w:val="20"/>
                <w:szCs w:val="20"/>
              </w:rPr>
            </w:pPr>
            <w:r w:rsidRPr="00DF3DFD">
              <w:rPr>
                <w:sz w:val="20"/>
                <w:szCs w:val="20"/>
              </w:rPr>
              <w:t>Объекты культурного значения</w:t>
            </w:r>
          </w:p>
          <w:p w:rsidR="00B231AC" w:rsidRPr="00DF3DFD" w:rsidRDefault="00B231AC" w:rsidP="00B231AC">
            <w:pPr>
              <w:tabs>
                <w:tab w:val="left" w:pos="142"/>
              </w:tabs>
              <w:overflowPunct w:val="0"/>
              <w:autoSpaceDE w:val="0"/>
              <w:autoSpaceDN w:val="0"/>
              <w:adjustRightInd w:val="0"/>
              <w:rPr>
                <w:sz w:val="20"/>
                <w:szCs w:val="20"/>
              </w:rPr>
            </w:pPr>
            <w:r w:rsidRPr="00DF3DFD">
              <w:rPr>
                <w:sz w:val="20"/>
                <w:szCs w:val="20"/>
              </w:rPr>
              <w:t>Объекты достопримечательных мест</w:t>
            </w:r>
          </w:p>
          <w:p w:rsidR="00B231AC" w:rsidRPr="00DF3DFD" w:rsidRDefault="00B231AC" w:rsidP="00B231AC">
            <w:pPr>
              <w:tabs>
                <w:tab w:val="left" w:pos="142"/>
              </w:tabs>
              <w:overflowPunct w:val="0"/>
              <w:autoSpaceDE w:val="0"/>
              <w:autoSpaceDN w:val="0"/>
              <w:adjustRightInd w:val="0"/>
              <w:rPr>
                <w:sz w:val="20"/>
                <w:szCs w:val="20"/>
              </w:rPr>
            </w:pPr>
            <w:r w:rsidRPr="00DF3DFD">
              <w:rPr>
                <w:sz w:val="20"/>
                <w:szCs w:val="20"/>
              </w:rPr>
              <w:t>Музеи</w:t>
            </w:r>
          </w:p>
          <w:p w:rsidR="00B231AC" w:rsidRPr="00DF3DFD" w:rsidRDefault="00B231AC" w:rsidP="00B231AC">
            <w:pPr>
              <w:tabs>
                <w:tab w:val="left" w:pos="142"/>
              </w:tabs>
              <w:overflowPunct w:val="0"/>
              <w:autoSpaceDE w:val="0"/>
              <w:autoSpaceDN w:val="0"/>
              <w:adjustRightInd w:val="0"/>
              <w:rPr>
                <w:sz w:val="20"/>
                <w:szCs w:val="20"/>
              </w:rPr>
            </w:pPr>
            <w:r w:rsidRPr="00DF3DFD">
              <w:rPr>
                <w:sz w:val="20"/>
                <w:szCs w:val="20"/>
              </w:rPr>
              <w:t>Объекты познавательного туризма</w:t>
            </w:r>
          </w:p>
        </w:tc>
        <w:tc>
          <w:tcPr>
            <w:tcW w:w="4222" w:type="dxa"/>
            <w:shd w:val="clear" w:color="auto" w:fill="auto"/>
          </w:tcPr>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1. Предельные размеры земельных участков не устанавливаются.</w:t>
            </w:r>
          </w:p>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2. Минимальный отступ от границ земельного участка не устанавливается.</w:t>
            </w:r>
          </w:p>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3. Предельное количество этажей, предельная высота зданий, строений, сооружений не устанавливается.</w:t>
            </w:r>
          </w:p>
          <w:p w:rsidR="00B231AC" w:rsidRPr="00DF3DFD" w:rsidRDefault="00B231AC" w:rsidP="00B231AC">
            <w:pPr>
              <w:tabs>
                <w:tab w:val="left" w:pos="142"/>
              </w:tabs>
              <w:overflowPunct w:val="0"/>
              <w:autoSpaceDE w:val="0"/>
              <w:autoSpaceDN w:val="0"/>
              <w:adjustRightInd w:val="0"/>
              <w:ind w:left="48"/>
              <w:rPr>
                <w:sz w:val="20"/>
                <w:szCs w:val="20"/>
              </w:rPr>
            </w:pPr>
            <w:r w:rsidRPr="00DF3DFD">
              <w:rPr>
                <w:sz w:val="20"/>
                <w:szCs w:val="20"/>
              </w:rPr>
              <w:t>4. Максимальный процент застройки не устанавливается.</w:t>
            </w:r>
          </w:p>
          <w:p w:rsidR="00B231AC" w:rsidRPr="00DF3DFD" w:rsidRDefault="00B231AC" w:rsidP="00B231AC">
            <w:pPr>
              <w:tabs>
                <w:tab w:val="left" w:pos="142"/>
              </w:tabs>
              <w:overflowPunct w:val="0"/>
              <w:autoSpaceDE w:val="0"/>
              <w:autoSpaceDN w:val="0"/>
              <w:adjustRightInd w:val="0"/>
              <w:ind w:left="48"/>
              <w:rPr>
                <w:sz w:val="20"/>
                <w:szCs w:val="20"/>
              </w:rPr>
            </w:pPr>
          </w:p>
          <w:p w:rsidR="00B231AC" w:rsidRPr="00DF3DFD" w:rsidRDefault="00B231AC" w:rsidP="00B231AC">
            <w:pPr>
              <w:tabs>
                <w:tab w:val="left" w:pos="142"/>
              </w:tabs>
              <w:overflowPunct w:val="0"/>
              <w:autoSpaceDE w:val="0"/>
              <w:autoSpaceDN w:val="0"/>
              <w:adjustRightInd w:val="0"/>
              <w:ind w:left="48"/>
              <w:rPr>
                <w:sz w:val="20"/>
                <w:szCs w:val="20"/>
              </w:rPr>
            </w:pPr>
          </w:p>
        </w:tc>
        <w:tc>
          <w:tcPr>
            <w:tcW w:w="2724" w:type="dxa"/>
            <w:shd w:val="clear" w:color="auto" w:fill="auto"/>
          </w:tcPr>
          <w:p w:rsidR="00B231AC" w:rsidRPr="00DF3DFD" w:rsidRDefault="00B231AC" w:rsidP="00B231AC">
            <w:pPr>
              <w:rPr>
                <w:sz w:val="20"/>
                <w:szCs w:val="20"/>
              </w:rPr>
            </w:pPr>
            <w:r w:rsidRPr="00DF3DF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231AC" w:rsidRPr="00DF3DFD" w:rsidRDefault="00B231AC" w:rsidP="00B231AC">
            <w:pPr>
              <w:autoSpaceDE w:val="0"/>
              <w:autoSpaceDN w:val="0"/>
              <w:adjustRightInd w:val="0"/>
              <w:rPr>
                <w:sz w:val="20"/>
                <w:szCs w:val="20"/>
              </w:rPr>
            </w:pPr>
          </w:p>
        </w:tc>
      </w:tr>
      <w:tr w:rsidR="007979FF" w:rsidRPr="00A2638F" w:rsidTr="00B231AC">
        <w:tc>
          <w:tcPr>
            <w:tcW w:w="2410" w:type="dxa"/>
            <w:tcBorders>
              <w:top w:val="single" w:sz="12" w:space="0" w:color="auto"/>
            </w:tcBorders>
          </w:tcPr>
          <w:p w:rsidR="007979FF" w:rsidRPr="00A2638F" w:rsidRDefault="007979FF" w:rsidP="000A709D">
            <w:pPr>
              <w:tabs>
                <w:tab w:val="left" w:pos="142"/>
              </w:tabs>
              <w:rPr>
                <w:sz w:val="20"/>
                <w:szCs w:val="20"/>
              </w:rPr>
            </w:pPr>
            <w:r w:rsidRPr="00A2638F">
              <w:rPr>
                <w:sz w:val="20"/>
                <w:szCs w:val="20"/>
              </w:rPr>
              <w:t>Земельные участки (территории) общего пользования 12.0</w:t>
            </w:r>
          </w:p>
        </w:tc>
        <w:tc>
          <w:tcPr>
            <w:tcW w:w="2977" w:type="dxa"/>
            <w:tcBorders>
              <w:top w:val="single" w:sz="12" w:space="0" w:color="auto"/>
            </w:tcBorders>
          </w:tcPr>
          <w:p w:rsidR="007979FF" w:rsidRPr="00A2638F" w:rsidRDefault="00A2638F" w:rsidP="000A709D">
            <w:pPr>
              <w:tabs>
                <w:tab w:val="left" w:pos="142"/>
              </w:tabs>
              <w:rPr>
                <w:sz w:val="20"/>
                <w:szCs w:val="20"/>
              </w:rPr>
            </w:pPr>
            <w:r w:rsidRPr="00A2638F">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7979FF" w:rsidRPr="00A2638F" w:rsidRDefault="007979FF" w:rsidP="000A709D">
            <w:pPr>
              <w:tabs>
                <w:tab w:val="left" w:pos="142"/>
              </w:tabs>
              <w:overflowPunct w:val="0"/>
              <w:autoSpaceDE w:val="0"/>
              <w:autoSpaceDN w:val="0"/>
              <w:adjustRightInd w:val="0"/>
              <w:rPr>
                <w:sz w:val="20"/>
                <w:szCs w:val="20"/>
              </w:rPr>
            </w:pPr>
            <w:r w:rsidRPr="00A2638F">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222" w:type="dxa"/>
            <w:shd w:val="clear" w:color="auto" w:fill="auto"/>
          </w:tcPr>
          <w:p w:rsidR="007979FF" w:rsidRPr="00A2638F" w:rsidRDefault="007979FF" w:rsidP="000A709D">
            <w:pPr>
              <w:tabs>
                <w:tab w:val="left" w:pos="142"/>
              </w:tabs>
              <w:overflowPunct w:val="0"/>
              <w:autoSpaceDE w:val="0"/>
              <w:autoSpaceDN w:val="0"/>
              <w:adjustRightInd w:val="0"/>
              <w:ind w:left="-74"/>
              <w:rPr>
                <w:sz w:val="20"/>
                <w:szCs w:val="20"/>
              </w:rPr>
            </w:pPr>
            <w:r w:rsidRPr="00A2638F">
              <w:rPr>
                <w:sz w:val="20"/>
                <w:szCs w:val="20"/>
              </w:rPr>
              <w:t>1. Предельные размеры земельных участков не устанавливаются.</w:t>
            </w:r>
          </w:p>
          <w:p w:rsidR="007979FF" w:rsidRPr="00A2638F" w:rsidRDefault="007979FF" w:rsidP="000A709D">
            <w:pPr>
              <w:tabs>
                <w:tab w:val="left" w:pos="142"/>
              </w:tabs>
              <w:overflowPunct w:val="0"/>
              <w:autoSpaceDE w:val="0"/>
              <w:autoSpaceDN w:val="0"/>
              <w:adjustRightInd w:val="0"/>
              <w:ind w:left="-74"/>
              <w:rPr>
                <w:sz w:val="20"/>
                <w:szCs w:val="20"/>
              </w:rPr>
            </w:pPr>
            <w:r w:rsidRPr="00A2638F">
              <w:rPr>
                <w:sz w:val="20"/>
                <w:szCs w:val="20"/>
              </w:rPr>
              <w:t>2. Минимальный отступ от границ земельного участка не устанавливается.</w:t>
            </w:r>
          </w:p>
          <w:p w:rsidR="007979FF" w:rsidRPr="00A2638F" w:rsidRDefault="007979FF" w:rsidP="000A709D">
            <w:pPr>
              <w:tabs>
                <w:tab w:val="left" w:pos="142"/>
              </w:tabs>
              <w:overflowPunct w:val="0"/>
              <w:autoSpaceDE w:val="0"/>
              <w:autoSpaceDN w:val="0"/>
              <w:adjustRightInd w:val="0"/>
              <w:ind w:left="-74"/>
              <w:rPr>
                <w:sz w:val="20"/>
                <w:szCs w:val="20"/>
              </w:rPr>
            </w:pPr>
            <w:r w:rsidRPr="00A2638F">
              <w:rPr>
                <w:sz w:val="20"/>
                <w:szCs w:val="20"/>
              </w:rPr>
              <w:t>3. Предельное количество этажей, предельная высота зданий, строений, сооружений не устанавливается.</w:t>
            </w:r>
          </w:p>
          <w:p w:rsidR="007979FF" w:rsidRPr="00A2638F" w:rsidRDefault="007979FF" w:rsidP="000A709D">
            <w:pPr>
              <w:tabs>
                <w:tab w:val="left" w:pos="142"/>
              </w:tabs>
              <w:overflowPunct w:val="0"/>
              <w:autoSpaceDE w:val="0"/>
              <w:autoSpaceDN w:val="0"/>
              <w:adjustRightInd w:val="0"/>
              <w:rPr>
                <w:sz w:val="20"/>
                <w:szCs w:val="20"/>
              </w:rPr>
            </w:pPr>
            <w:r w:rsidRPr="00A2638F">
              <w:rPr>
                <w:sz w:val="20"/>
                <w:szCs w:val="20"/>
              </w:rPr>
              <w:t>4. Максимальный процент застройки не устанавливается.</w:t>
            </w:r>
          </w:p>
          <w:p w:rsidR="007979FF" w:rsidRPr="00A2638F" w:rsidRDefault="007979FF" w:rsidP="000A709D">
            <w:pPr>
              <w:tabs>
                <w:tab w:val="left" w:pos="142"/>
              </w:tabs>
              <w:overflowPunct w:val="0"/>
              <w:autoSpaceDE w:val="0"/>
              <w:autoSpaceDN w:val="0"/>
              <w:adjustRightInd w:val="0"/>
              <w:rPr>
                <w:sz w:val="20"/>
                <w:szCs w:val="20"/>
              </w:rPr>
            </w:pPr>
          </w:p>
          <w:p w:rsidR="007979FF" w:rsidRPr="00A2638F" w:rsidRDefault="007979FF" w:rsidP="000A709D">
            <w:pPr>
              <w:tabs>
                <w:tab w:val="left" w:pos="142"/>
              </w:tabs>
              <w:overflowPunct w:val="0"/>
              <w:autoSpaceDE w:val="0"/>
              <w:autoSpaceDN w:val="0"/>
              <w:adjustRightInd w:val="0"/>
              <w:rPr>
                <w:sz w:val="20"/>
                <w:szCs w:val="20"/>
              </w:rPr>
            </w:pPr>
          </w:p>
        </w:tc>
        <w:tc>
          <w:tcPr>
            <w:tcW w:w="2724" w:type="dxa"/>
            <w:shd w:val="clear" w:color="auto" w:fill="auto"/>
          </w:tcPr>
          <w:p w:rsidR="007979FF" w:rsidRPr="00A2638F" w:rsidRDefault="007979FF" w:rsidP="000A709D">
            <w:pPr>
              <w:rPr>
                <w:sz w:val="20"/>
                <w:szCs w:val="20"/>
              </w:rPr>
            </w:pPr>
            <w:r w:rsidRPr="00A2638F">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A2638F">
              <w:rPr>
                <w:sz w:val="20"/>
                <w:szCs w:val="20"/>
              </w:rPr>
              <w:t xml:space="preserve"> настоящих Правил.</w:t>
            </w:r>
          </w:p>
          <w:p w:rsidR="007979FF" w:rsidRPr="00A2638F" w:rsidRDefault="007979FF" w:rsidP="000A709D">
            <w:pPr>
              <w:autoSpaceDE w:val="0"/>
              <w:autoSpaceDN w:val="0"/>
              <w:adjustRightInd w:val="0"/>
              <w:rPr>
                <w:sz w:val="20"/>
                <w:szCs w:val="20"/>
              </w:rPr>
            </w:pPr>
          </w:p>
        </w:tc>
      </w:tr>
      <w:tr w:rsidR="00A2638F" w:rsidRPr="00A2638F" w:rsidTr="007979FF">
        <w:tc>
          <w:tcPr>
            <w:tcW w:w="2410" w:type="dxa"/>
          </w:tcPr>
          <w:p w:rsidR="00A2638F" w:rsidRPr="00A2638F" w:rsidRDefault="00A2638F" w:rsidP="00A2638F">
            <w:pPr>
              <w:autoSpaceDE w:val="0"/>
              <w:autoSpaceDN w:val="0"/>
              <w:adjustRightInd w:val="0"/>
              <w:rPr>
                <w:bCs/>
                <w:sz w:val="20"/>
                <w:szCs w:val="20"/>
              </w:rPr>
            </w:pPr>
            <w:r w:rsidRPr="00A2638F">
              <w:rPr>
                <w:bCs/>
                <w:sz w:val="20"/>
                <w:szCs w:val="20"/>
              </w:rPr>
              <w:t>Предоставление коммунальных услуг 3.1.1</w:t>
            </w:r>
          </w:p>
          <w:p w:rsidR="00A2638F" w:rsidRPr="00A2638F" w:rsidRDefault="00A2638F" w:rsidP="00A2638F">
            <w:pPr>
              <w:widowControl w:val="0"/>
              <w:autoSpaceDE w:val="0"/>
              <w:autoSpaceDN w:val="0"/>
              <w:adjustRightInd w:val="0"/>
              <w:jc w:val="both"/>
              <w:rPr>
                <w:sz w:val="20"/>
                <w:szCs w:val="20"/>
              </w:rPr>
            </w:pPr>
          </w:p>
        </w:tc>
        <w:tc>
          <w:tcPr>
            <w:tcW w:w="2977" w:type="dxa"/>
          </w:tcPr>
          <w:p w:rsidR="00A2638F" w:rsidRPr="00A2638F" w:rsidRDefault="00A2638F" w:rsidP="00A2638F">
            <w:pPr>
              <w:autoSpaceDE w:val="0"/>
              <w:autoSpaceDN w:val="0"/>
              <w:adjustRightInd w:val="0"/>
              <w:rPr>
                <w:sz w:val="20"/>
                <w:szCs w:val="20"/>
              </w:rPr>
            </w:pPr>
            <w:r w:rsidRPr="00A2638F">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A2638F" w:rsidRPr="00A2638F" w:rsidRDefault="00A2638F" w:rsidP="00A2638F">
            <w:pPr>
              <w:rPr>
                <w:sz w:val="20"/>
                <w:szCs w:val="20"/>
              </w:rPr>
            </w:pPr>
            <w:r w:rsidRPr="00A2638F">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222" w:type="dxa"/>
            <w:shd w:val="clear" w:color="auto" w:fill="auto"/>
          </w:tcPr>
          <w:p w:rsidR="00A2638F" w:rsidRPr="00A2638F" w:rsidRDefault="00A2638F" w:rsidP="00A2638F">
            <w:pPr>
              <w:rPr>
                <w:sz w:val="20"/>
                <w:szCs w:val="20"/>
              </w:rPr>
            </w:pPr>
            <w:r w:rsidRPr="00A2638F">
              <w:rPr>
                <w:sz w:val="20"/>
                <w:szCs w:val="20"/>
              </w:rPr>
              <w:t>1.Предельные размеры земельных участков не устанавливаются.</w:t>
            </w:r>
          </w:p>
          <w:p w:rsidR="00A2638F" w:rsidRPr="00A2638F" w:rsidRDefault="00A2638F" w:rsidP="00A2638F">
            <w:pPr>
              <w:rPr>
                <w:sz w:val="20"/>
                <w:szCs w:val="20"/>
              </w:rPr>
            </w:pPr>
            <w:r w:rsidRPr="00A2638F">
              <w:rPr>
                <w:sz w:val="20"/>
                <w:szCs w:val="20"/>
              </w:rPr>
              <w:t>2.Минимальный отступ от границ земельного участка не устанавливается.</w:t>
            </w:r>
          </w:p>
          <w:p w:rsidR="00A2638F" w:rsidRPr="00A2638F" w:rsidRDefault="00A2638F" w:rsidP="00A2638F">
            <w:pPr>
              <w:rPr>
                <w:sz w:val="20"/>
                <w:szCs w:val="20"/>
              </w:rPr>
            </w:pPr>
            <w:r w:rsidRPr="00A2638F">
              <w:rPr>
                <w:sz w:val="20"/>
                <w:szCs w:val="20"/>
              </w:rPr>
              <w:t>3.Максимальное количество этажей- 1.</w:t>
            </w:r>
          </w:p>
          <w:p w:rsidR="00A2638F" w:rsidRPr="00A2638F" w:rsidRDefault="00A2638F" w:rsidP="00A2638F">
            <w:pPr>
              <w:rPr>
                <w:sz w:val="20"/>
                <w:szCs w:val="20"/>
              </w:rPr>
            </w:pPr>
            <w:r w:rsidRPr="00A2638F">
              <w:rPr>
                <w:sz w:val="20"/>
                <w:szCs w:val="20"/>
              </w:rPr>
              <w:t>4.Максимальный процент застройки не устанавливается.</w:t>
            </w:r>
          </w:p>
        </w:tc>
        <w:tc>
          <w:tcPr>
            <w:tcW w:w="2724" w:type="dxa"/>
            <w:shd w:val="clear" w:color="auto" w:fill="auto"/>
          </w:tcPr>
          <w:p w:rsidR="00A2638F" w:rsidRPr="00A2638F" w:rsidRDefault="00A2638F" w:rsidP="00A2638F">
            <w:pPr>
              <w:rPr>
                <w:sz w:val="20"/>
                <w:szCs w:val="20"/>
              </w:rPr>
            </w:pPr>
            <w:r w:rsidRPr="00A2638F">
              <w:rPr>
                <w:sz w:val="20"/>
                <w:szCs w:val="20"/>
              </w:rPr>
              <w:t>Строительство осуществлять в соответствии с СП 42.13330.2016, со строительными нормами и прави</w:t>
            </w:r>
            <w:r w:rsidR="00CF5D5B">
              <w:rPr>
                <w:sz w:val="20"/>
                <w:szCs w:val="20"/>
              </w:rPr>
              <w:t>лами, техническими регламентами</w:t>
            </w:r>
            <w:r w:rsidRPr="00A2638F">
              <w:rPr>
                <w:sz w:val="20"/>
                <w:szCs w:val="20"/>
              </w:rPr>
              <w:t>.</w:t>
            </w:r>
          </w:p>
          <w:p w:rsidR="00A2638F" w:rsidRPr="00A2638F" w:rsidRDefault="00A2638F" w:rsidP="00A2638F">
            <w:pPr>
              <w:rPr>
                <w:sz w:val="20"/>
                <w:szCs w:val="20"/>
              </w:rPr>
            </w:pPr>
            <w:r w:rsidRPr="00A2638F">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A2638F">
              <w:rPr>
                <w:sz w:val="20"/>
                <w:szCs w:val="20"/>
              </w:rPr>
              <w:t xml:space="preserve"> настоящих Правил.</w:t>
            </w:r>
          </w:p>
        </w:tc>
      </w:tr>
    </w:tbl>
    <w:p w:rsidR="007979FF" w:rsidRPr="002B222D" w:rsidRDefault="007979FF" w:rsidP="007979FF">
      <w:pPr>
        <w:autoSpaceDE w:val="0"/>
        <w:autoSpaceDN w:val="0"/>
        <w:adjustRightInd w:val="0"/>
        <w:ind w:left="426" w:right="301"/>
        <w:rPr>
          <w:sz w:val="24"/>
          <w:szCs w:val="24"/>
        </w:rPr>
      </w:pPr>
    </w:p>
    <w:p w:rsidR="007979FF" w:rsidRDefault="007979FF" w:rsidP="007979FF">
      <w:pPr>
        <w:rPr>
          <w:sz w:val="24"/>
          <w:szCs w:val="24"/>
        </w:rPr>
      </w:pPr>
      <w:r w:rsidRPr="002B222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06"/>
        <w:gridCol w:w="3908"/>
        <w:gridCol w:w="2925"/>
      </w:tblGrid>
      <w:tr w:rsidR="009F46D4" w:rsidRPr="00950BC1" w:rsidTr="009F46D4">
        <w:trPr>
          <w:trHeight w:val="1670"/>
          <w:tblHeader/>
        </w:trPr>
        <w:tc>
          <w:tcPr>
            <w:tcW w:w="2411" w:type="dxa"/>
            <w:vAlign w:val="center"/>
          </w:tcPr>
          <w:p w:rsidR="009F46D4" w:rsidRPr="00950BC1" w:rsidRDefault="009F46D4" w:rsidP="009F46D4">
            <w:pPr>
              <w:autoSpaceDE w:val="0"/>
              <w:autoSpaceDN w:val="0"/>
              <w:adjustRightInd w:val="0"/>
              <w:jc w:val="center"/>
              <w:rPr>
                <w:sz w:val="20"/>
                <w:szCs w:val="20"/>
              </w:rPr>
            </w:pPr>
            <w:r w:rsidRPr="00950BC1">
              <w:rPr>
                <w:sz w:val="20"/>
                <w:szCs w:val="20"/>
              </w:rPr>
              <w:t>ВИДЫ ИСПОЛЬЗОВАНИЯ</w:t>
            </w:r>
          </w:p>
          <w:p w:rsidR="009F46D4" w:rsidRPr="00950BC1" w:rsidRDefault="009F46D4" w:rsidP="009F46D4">
            <w:pPr>
              <w:autoSpaceDE w:val="0"/>
              <w:autoSpaceDN w:val="0"/>
              <w:adjustRightInd w:val="0"/>
              <w:jc w:val="center"/>
              <w:rPr>
                <w:sz w:val="20"/>
                <w:szCs w:val="20"/>
              </w:rPr>
            </w:pPr>
            <w:r w:rsidRPr="00950BC1">
              <w:rPr>
                <w:sz w:val="20"/>
                <w:szCs w:val="20"/>
              </w:rPr>
              <w:t>ЗЕМЕЛЬНОГО УЧАСТКА</w:t>
            </w:r>
          </w:p>
        </w:tc>
        <w:tc>
          <w:tcPr>
            <w:tcW w:w="2977" w:type="dxa"/>
            <w:vAlign w:val="center"/>
          </w:tcPr>
          <w:p w:rsidR="009F46D4" w:rsidRPr="00950BC1" w:rsidRDefault="009F46D4" w:rsidP="009F46D4">
            <w:pPr>
              <w:autoSpaceDE w:val="0"/>
              <w:autoSpaceDN w:val="0"/>
              <w:adjustRightInd w:val="0"/>
              <w:jc w:val="center"/>
              <w:rPr>
                <w:sz w:val="20"/>
                <w:szCs w:val="20"/>
              </w:rPr>
            </w:pPr>
            <w:r w:rsidRPr="00950BC1">
              <w:rPr>
                <w:sz w:val="20"/>
                <w:szCs w:val="20"/>
              </w:rPr>
              <w:t>ОПИСАНИЕ ВИДА РАЗРЕШЕННОГО ИСПОЛЬЗОВАНИЯ ЗЕМЕЛЬНОГО УЧАСТКА</w:t>
            </w:r>
          </w:p>
        </w:tc>
        <w:tc>
          <w:tcPr>
            <w:tcW w:w="2806" w:type="dxa"/>
            <w:vAlign w:val="center"/>
          </w:tcPr>
          <w:p w:rsidR="009F46D4" w:rsidRPr="00A2638F" w:rsidRDefault="009F46D4" w:rsidP="009F46D4">
            <w:pPr>
              <w:tabs>
                <w:tab w:val="left" w:pos="2235"/>
              </w:tabs>
              <w:autoSpaceDE w:val="0"/>
              <w:autoSpaceDN w:val="0"/>
              <w:adjustRightInd w:val="0"/>
              <w:contextualSpacing/>
              <w:jc w:val="center"/>
              <w:rPr>
                <w:sz w:val="20"/>
                <w:szCs w:val="20"/>
              </w:rPr>
            </w:pPr>
            <w:r w:rsidRPr="00A2638F">
              <w:rPr>
                <w:sz w:val="20"/>
                <w:szCs w:val="20"/>
              </w:rPr>
              <w:t>ВИДЫ ОБЪЕКТОВ</w:t>
            </w:r>
          </w:p>
          <w:p w:rsidR="009F46D4" w:rsidRPr="00A2638F" w:rsidRDefault="009F46D4" w:rsidP="009F46D4">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08" w:type="dxa"/>
            <w:shd w:val="clear" w:color="auto" w:fill="auto"/>
            <w:vAlign w:val="center"/>
          </w:tcPr>
          <w:p w:rsidR="009F46D4" w:rsidRPr="00A2638F" w:rsidRDefault="009F46D4" w:rsidP="009F46D4">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5" w:type="dxa"/>
            <w:shd w:val="clear" w:color="auto" w:fill="auto"/>
            <w:vAlign w:val="center"/>
          </w:tcPr>
          <w:p w:rsidR="009F46D4" w:rsidRPr="00950BC1" w:rsidRDefault="009F46D4" w:rsidP="009F46D4">
            <w:pPr>
              <w:autoSpaceDE w:val="0"/>
              <w:autoSpaceDN w:val="0"/>
              <w:adjustRightInd w:val="0"/>
              <w:jc w:val="center"/>
              <w:rPr>
                <w:sz w:val="20"/>
                <w:szCs w:val="20"/>
              </w:rPr>
            </w:pPr>
            <w:r w:rsidRPr="00950BC1">
              <w:rPr>
                <w:sz w:val="20"/>
                <w:szCs w:val="20"/>
              </w:rPr>
              <w:t>ОСОБЫЕ УСЛОВИЯ РЕАЛИЗАЦИИ РЕГЛАМЕНТА</w:t>
            </w:r>
          </w:p>
        </w:tc>
      </w:tr>
      <w:tr w:rsidR="007979FF" w:rsidRPr="00950BC1" w:rsidTr="009F46D4">
        <w:trPr>
          <w:tblHeader/>
        </w:trPr>
        <w:tc>
          <w:tcPr>
            <w:tcW w:w="2411" w:type="dxa"/>
          </w:tcPr>
          <w:p w:rsidR="007979FF" w:rsidRPr="00950BC1" w:rsidRDefault="007979FF" w:rsidP="000A709D">
            <w:pPr>
              <w:autoSpaceDE w:val="0"/>
              <w:autoSpaceDN w:val="0"/>
              <w:adjustRightInd w:val="0"/>
              <w:jc w:val="center"/>
              <w:rPr>
                <w:sz w:val="20"/>
                <w:szCs w:val="20"/>
              </w:rPr>
            </w:pPr>
            <w:r w:rsidRPr="00950BC1">
              <w:rPr>
                <w:sz w:val="20"/>
                <w:szCs w:val="20"/>
              </w:rPr>
              <w:t>1</w:t>
            </w:r>
          </w:p>
        </w:tc>
        <w:tc>
          <w:tcPr>
            <w:tcW w:w="2977" w:type="dxa"/>
          </w:tcPr>
          <w:p w:rsidR="007979FF" w:rsidRPr="00950BC1" w:rsidRDefault="007979FF" w:rsidP="000A709D">
            <w:pPr>
              <w:autoSpaceDE w:val="0"/>
              <w:autoSpaceDN w:val="0"/>
              <w:adjustRightInd w:val="0"/>
              <w:jc w:val="center"/>
              <w:rPr>
                <w:sz w:val="20"/>
                <w:szCs w:val="20"/>
              </w:rPr>
            </w:pPr>
            <w:r w:rsidRPr="00950BC1">
              <w:rPr>
                <w:sz w:val="20"/>
                <w:szCs w:val="20"/>
              </w:rPr>
              <w:t>2</w:t>
            </w:r>
          </w:p>
        </w:tc>
        <w:tc>
          <w:tcPr>
            <w:tcW w:w="2806" w:type="dxa"/>
            <w:shd w:val="clear" w:color="auto" w:fill="auto"/>
          </w:tcPr>
          <w:p w:rsidR="007979FF" w:rsidRPr="00950BC1" w:rsidRDefault="007979FF" w:rsidP="000A709D">
            <w:pPr>
              <w:autoSpaceDE w:val="0"/>
              <w:autoSpaceDN w:val="0"/>
              <w:adjustRightInd w:val="0"/>
              <w:jc w:val="center"/>
              <w:rPr>
                <w:sz w:val="20"/>
                <w:szCs w:val="20"/>
              </w:rPr>
            </w:pPr>
            <w:r w:rsidRPr="00950BC1">
              <w:rPr>
                <w:sz w:val="20"/>
                <w:szCs w:val="20"/>
              </w:rPr>
              <w:t>3</w:t>
            </w:r>
          </w:p>
        </w:tc>
        <w:tc>
          <w:tcPr>
            <w:tcW w:w="3908" w:type="dxa"/>
            <w:shd w:val="clear" w:color="auto" w:fill="auto"/>
          </w:tcPr>
          <w:p w:rsidR="007979FF" w:rsidRPr="00950BC1" w:rsidRDefault="007979FF" w:rsidP="000A709D">
            <w:pPr>
              <w:autoSpaceDE w:val="0"/>
              <w:autoSpaceDN w:val="0"/>
              <w:adjustRightInd w:val="0"/>
              <w:jc w:val="center"/>
              <w:rPr>
                <w:sz w:val="20"/>
                <w:szCs w:val="20"/>
              </w:rPr>
            </w:pPr>
            <w:r w:rsidRPr="00950BC1">
              <w:rPr>
                <w:sz w:val="20"/>
                <w:szCs w:val="20"/>
              </w:rPr>
              <w:t>4</w:t>
            </w:r>
          </w:p>
        </w:tc>
        <w:tc>
          <w:tcPr>
            <w:tcW w:w="2925" w:type="dxa"/>
            <w:shd w:val="clear" w:color="auto" w:fill="auto"/>
          </w:tcPr>
          <w:p w:rsidR="007979FF" w:rsidRPr="00950BC1" w:rsidRDefault="007979FF" w:rsidP="000A709D">
            <w:pPr>
              <w:autoSpaceDE w:val="0"/>
              <w:autoSpaceDN w:val="0"/>
              <w:adjustRightInd w:val="0"/>
              <w:jc w:val="center"/>
              <w:rPr>
                <w:sz w:val="20"/>
                <w:szCs w:val="20"/>
              </w:rPr>
            </w:pPr>
            <w:r w:rsidRPr="00950BC1">
              <w:rPr>
                <w:sz w:val="20"/>
                <w:szCs w:val="20"/>
              </w:rPr>
              <w:t>5</w:t>
            </w:r>
          </w:p>
        </w:tc>
      </w:tr>
      <w:tr w:rsidR="00A2638F" w:rsidRPr="00950BC1" w:rsidTr="009F46D4">
        <w:tc>
          <w:tcPr>
            <w:tcW w:w="2411" w:type="dxa"/>
          </w:tcPr>
          <w:p w:rsidR="00A2638F" w:rsidRPr="00406F5D" w:rsidRDefault="00A2638F" w:rsidP="00A2638F">
            <w:pPr>
              <w:autoSpaceDE w:val="0"/>
              <w:autoSpaceDN w:val="0"/>
              <w:adjustRightInd w:val="0"/>
              <w:rPr>
                <w:bCs/>
                <w:sz w:val="20"/>
                <w:szCs w:val="20"/>
              </w:rPr>
            </w:pPr>
            <w:r w:rsidRPr="00406F5D">
              <w:rPr>
                <w:bCs/>
                <w:sz w:val="20"/>
                <w:szCs w:val="20"/>
              </w:rPr>
              <w:t>Предоставление коммунальных услуг 3.1.1</w:t>
            </w:r>
          </w:p>
          <w:p w:rsidR="00A2638F" w:rsidRPr="00406F5D" w:rsidRDefault="00A2638F" w:rsidP="00A2638F">
            <w:pPr>
              <w:widowControl w:val="0"/>
              <w:autoSpaceDE w:val="0"/>
              <w:autoSpaceDN w:val="0"/>
              <w:adjustRightInd w:val="0"/>
              <w:jc w:val="both"/>
              <w:rPr>
                <w:sz w:val="20"/>
                <w:szCs w:val="20"/>
              </w:rPr>
            </w:pPr>
          </w:p>
        </w:tc>
        <w:tc>
          <w:tcPr>
            <w:tcW w:w="2977" w:type="dxa"/>
          </w:tcPr>
          <w:p w:rsidR="00A2638F" w:rsidRPr="00406F5D" w:rsidRDefault="00A2638F" w:rsidP="00A2638F">
            <w:pPr>
              <w:autoSpaceDE w:val="0"/>
              <w:autoSpaceDN w:val="0"/>
              <w:adjustRightInd w:val="0"/>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06" w:type="dxa"/>
            <w:shd w:val="clear" w:color="auto" w:fill="auto"/>
          </w:tcPr>
          <w:p w:rsidR="00A2638F" w:rsidRPr="00950BC1" w:rsidRDefault="00A2638F" w:rsidP="00A2638F">
            <w:pPr>
              <w:tabs>
                <w:tab w:val="left" w:pos="142"/>
                <w:tab w:val="left" w:pos="284"/>
              </w:tabs>
              <w:overflowPunct w:val="0"/>
              <w:autoSpaceDE w:val="0"/>
              <w:autoSpaceDN w:val="0"/>
              <w:adjustRightInd w:val="0"/>
              <w:rPr>
                <w:bCs/>
                <w:sz w:val="20"/>
                <w:szCs w:val="20"/>
              </w:rPr>
            </w:pPr>
            <w:r w:rsidRPr="00950BC1">
              <w:rPr>
                <w:bCs/>
                <w:sz w:val="20"/>
                <w:szCs w:val="20"/>
              </w:rPr>
              <w:t>Объекты инженерно-технического обеспечения, сооружения и коммуникации</w:t>
            </w:r>
          </w:p>
          <w:p w:rsidR="00A2638F" w:rsidRPr="00950BC1" w:rsidRDefault="00A2638F" w:rsidP="00A2638F">
            <w:pPr>
              <w:tabs>
                <w:tab w:val="left" w:pos="142"/>
                <w:tab w:val="left" w:pos="284"/>
              </w:tabs>
              <w:overflowPunct w:val="0"/>
              <w:autoSpaceDE w:val="0"/>
              <w:autoSpaceDN w:val="0"/>
              <w:adjustRightInd w:val="0"/>
              <w:rPr>
                <w:bCs/>
                <w:sz w:val="20"/>
                <w:szCs w:val="20"/>
              </w:rPr>
            </w:pPr>
            <w:r w:rsidRPr="00950BC1">
              <w:rPr>
                <w:sz w:val="20"/>
                <w:szCs w:val="20"/>
              </w:rPr>
              <w:t>Стоянки, гаражи и мастерские для обслуживания уборочной и аварийной техники</w:t>
            </w:r>
          </w:p>
          <w:p w:rsidR="00A2638F" w:rsidRPr="00950BC1" w:rsidRDefault="00A2638F" w:rsidP="00A2638F">
            <w:pPr>
              <w:tabs>
                <w:tab w:val="left" w:pos="142"/>
                <w:tab w:val="left" w:pos="284"/>
              </w:tabs>
              <w:overflowPunct w:val="0"/>
              <w:autoSpaceDE w:val="0"/>
              <w:autoSpaceDN w:val="0"/>
              <w:adjustRightInd w:val="0"/>
              <w:rPr>
                <w:bCs/>
                <w:sz w:val="20"/>
                <w:szCs w:val="20"/>
              </w:rPr>
            </w:pPr>
          </w:p>
        </w:tc>
        <w:tc>
          <w:tcPr>
            <w:tcW w:w="3908" w:type="dxa"/>
            <w:shd w:val="clear" w:color="auto" w:fill="auto"/>
          </w:tcPr>
          <w:p w:rsidR="00A2638F" w:rsidRPr="00950BC1" w:rsidRDefault="00A2638F" w:rsidP="00A2638F">
            <w:pPr>
              <w:tabs>
                <w:tab w:val="left" w:pos="142"/>
              </w:tabs>
              <w:overflowPunct w:val="0"/>
              <w:autoSpaceDE w:val="0"/>
              <w:autoSpaceDN w:val="0"/>
              <w:adjustRightInd w:val="0"/>
              <w:ind w:left="-74"/>
              <w:rPr>
                <w:sz w:val="20"/>
                <w:szCs w:val="20"/>
              </w:rPr>
            </w:pPr>
            <w:r w:rsidRPr="00950BC1">
              <w:rPr>
                <w:sz w:val="20"/>
                <w:szCs w:val="20"/>
              </w:rPr>
              <w:t>1. Предельные размеры земельных участков не устанавливаются.</w:t>
            </w:r>
          </w:p>
          <w:p w:rsidR="00A2638F" w:rsidRPr="00950BC1" w:rsidRDefault="00A2638F" w:rsidP="00A2638F">
            <w:pPr>
              <w:tabs>
                <w:tab w:val="left" w:pos="142"/>
              </w:tabs>
              <w:overflowPunct w:val="0"/>
              <w:autoSpaceDE w:val="0"/>
              <w:autoSpaceDN w:val="0"/>
              <w:adjustRightInd w:val="0"/>
              <w:ind w:left="-74"/>
              <w:rPr>
                <w:sz w:val="20"/>
                <w:szCs w:val="20"/>
              </w:rPr>
            </w:pPr>
            <w:r w:rsidRPr="00950BC1">
              <w:rPr>
                <w:sz w:val="20"/>
                <w:szCs w:val="20"/>
              </w:rPr>
              <w:t>2. Минимальный отступ от границ земельного участка не устанавливается.</w:t>
            </w:r>
          </w:p>
          <w:p w:rsidR="00A2638F" w:rsidRPr="00950BC1" w:rsidRDefault="00A2638F" w:rsidP="00A2638F">
            <w:pPr>
              <w:tabs>
                <w:tab w:val="left" w:pos="142"/>
              </w:tabs>
              <w:overflowPunct w:val="0"/>
              <w:autoSpaceDE w:val="0"/>
              <w:autoSpaceDN w:val="0"/>
              <w:adjustRightInd w:val="0"/>
              <w:ind w:left="-74"/>
              <w:rPr>
                <w:sz w:val="20"/>
                <w:szCs w:val="20"/>
              </w:rPr>
            </w:pPr>
            <w:r w:rsidRPr="00950BC1">
              <w:rPr>
                <w:sz w:val="20"/>
                <w:szCs w:val="20"/>
              </w:rPr>
              <w:t>3. Максимальное количество этажей -1.</w:t>
            </w:r>
          </w:p>
          <w:p w:rsidR="00A2638F" w:rsidRPr="00950BC1" w:rsidRDefault="00A2638F" w:rsidP="00A2638F">
            <w:pPr>
              <w:ind w:right="33"/>
              <w:rPr>
                <w:sz w:val="20"/>
                <w:szCs w:val="20"/>
              </w:rPr>
            </w:pPr>
            <w:r w:rsidRPr="00950BC1">
              <w:rPr>
                <w:sz w:val="20"/>
                <w:szCs w:val="20"/>
              </w:rPr>
              <w:t>4. Максимальный процент застройки не</w:t>
            </w:r>
          </w:p>
          <w:p w:rsidR="00A2638F" w:rsidRPr="00950BC1" w:rsidRDefault="00A2638F" w:rsidP="00A2638F">
            <w:pPr>
              <w:tabs>
                <w:tab w:val="left" w:pos="142"/>
                <w:tab w:val="left" w:pos="284"/>
              </w:tabs>
              <w:autoSpaceDE w:val="0"/>
              <w:rPr>
                <w:sz w:val="20"/>
                <w:szCs w:val="20"/>
              </w:rPr>
            </w:pPr>
          </w:p>
        </w:tc>
        <w:tc>
          <w:tcPr>
            <w:tcW w:w="2925" w:type="dxa"/>
            <w:shd w:val="clear" w:color="auto" w:fill="auto"/>
          </w:tcPr>
          <w:p w:rsidR="00A2638F" w:rsidRPr="00950BC1" w:rsidRDefault="00A2638F" w:rsidP="00A2638F">
            <w:pPr>
              <w:rPr>
                <w:sz w:val="20"/>
                <w:szCs w:val="20"/>
              </w:rPr>
            </w:pPr>
            <w:r w:rsidRPr="00950BC1">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950BC1">
              <w:rPr>
                <w:sz w:val="20"/>
                <w:szCs w:val="20"/>
              </w:rPr>
              <w:t xml:space="preserve"> настоящих Правил.</w:t>
            </w:r>
          </w:p>
          <w:p w:rsidR="00A2638F" w:rsidRPr="00950BC1" w:rsidRDefault="00A2638F" w:rsidP="00A2638F">
            <w:pPr>
              <w:autoSpaceDE w:val="0"/>
              <w:autoSpaceDN w:val="0"/>
              <w:adjustRightInd w:val="0"/>
              <w:jc w:val="center"/>
              <w:rPr>
                <w:sz w:val="20"/>
                <w:szCs w:val="20"/>
              </w:rPr>
            </w:pPr>
          </w:p>
        </w:tc>
      </w:tr>
    </w:tbl>
    <w:p w:rsidR="007979FF" w:rsidRPr="002B222D" w:rsidRDefault="007979FF" w:rsidP="007979FF">
      <w:pPr>
        <w:autoSpaceDE w:val="0"/>
        <w:autoSpaceDN w:val="0"/>
        <w:adjustRightInd w:val="0"/>
        <w:ind w:left="425" w:right="301"/>
        <w:rPr>
          <w:b/>
          <w:sz w:val="24"/>
          <w:szCs w:val="24"/>
        </w:rPr>
      </w:pPr>
    </w:p>
    <w:p w:rsidR="007979FF" w:rsidRDefault="007979FF" w:rsidP="007979FF">
      <w:pPr>
        <w:rPr>
          <w:sz w:val="24"/>
          <w:szCs w:val="24"/>
        </w:rPr>
      </w:pPr>
      <w:r w:rsidRPr="002B222D">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35"/>
        <w:gridCol w:w="3827"/>
        <w:gridCol w:w="2977"/>
      </w:tblGrid>
      <w:tr w:rsidR="009F46D4" w:rsidRPr="00950BC1" w:rsidTr="009F46D4">
        <w:trPr>
          <w:trHeight w:val="1440"/>
          <w:tblHeader/>
        </w:trPr>
        <w:tc>
          <w:tcPr>
            <w:tcW w:w="2411" w:type="dxa"/>
            <w:vAlign w:val="center"/>
          </w:tcPr>
          <w:p w:rsidR="009F46D4" w:rsidRPr="00950BC1" w:rsidRDefault="009F46D4" w:rsidP="009F46D4">
            <w:pPr>
              <w:autoSpaceDE w:val="0"/>
              <w:autoSpaceDN w:val="0"/>
              <w:adjustRightInd w:val="0"/>
              <w:jc w:val="center"/>
              <w:rPr>
                <w:sz w:val="20"/>
                <w:szCs w:val="20"/>
              </w:rPr>
            </w:pPr>
            <w:r w:rsidRPr="00950BC1">
              <w:rPr>
                <w:sz w:val="20"/>
                <w:szCs w:val="20"/>
              </w:rPr>
              <w:t>ВИДЫ ИСПОЛЬЗОВАНИЯ</w:t>
            </w:r>
          </w:p>
          <w:p w:rsidR="009F46D4" w:rsidRPr="00950BC1" w:rsidRDefault="009F46D4" w:rsidP="009F46D4">
            <w:pPr>
              <w:autoSpaceDE w:val="0"/>
              <w:autoSpaceDN w:val="0"/>
              <w:adjustRightInd w:val="0"/>
              <w:jc w:val="center"/>
              <w:rPr>
                <w:sz w:val="20"/>
                <w:szCs w:val="20"/>
              </w:rPr>
            </w:pPr>
            <w:r w:rsidRPr="00950BC1">
              <w:rPr>
                <w:sz w:val="20"/>
                <w:szCs w:val="20"/>
              </w:rPr>
              <w:t>ЗЕМЕЛЬНОГО УЧАСТКА</w:t>
            </w:r>
          </w:p>
        </w:tc>
        <w:tc>
          <w:tcPr>
            <w:tcW w:w="2977" w:type="dxa"/>
            <w:vAlign w:val="center"/>
          </w:tcPr>
          <w:p w:rsidR="009F46D4" w:rsidRPr="00950BC1" w:rsidRDefault="009F46D4" w:rsidP="009F46D4">
            <w:pPr>
              <w:autoSpaceDE w:val="0"/>
              <w:autoSpaceDN w:val="0"/>
              <w:adjustRightInd w:val="0"/>
              <w:jc w:val="center"/>
              <w:rPr>
                <w:sz w:val="20"/>
                <w:szCs w:val="20"/>
              </w:rPr>
            </w:pPr>
            <w:r w:rsidRPr="00950BC1">
              <w:rPr>
                <w:sz w:val="20"/>
                <w:szCs w:val="20"/>
              </w:rPr>
              <w:t>ОПИСАНИЕ ВИДА РАЗРЕШЕННОГО ИСПОЛЬЗОВАНИЯ ЗЕМЕЛЬНОГО УЧАСТКА</w:t>
            </w:r>
          </w:p>
        </w:tc>
        <w:tc>
          <w:tcPr>
            <w:tcW w:w="2835" w:type="dxa"/>
            <w:vAlign w:val="center"/>
          </w:tcPr>
          <w:p w:rsidR="009F46D4" w:rsidRPr="00A2638F" w:rsidRDefault="009F46D4" w:rsidP="009F46D4">
            <w:pPr>
              <w:tabs>
                <w:tab w:val="left" w:pos="2235"/>
              </w:tabs>
              <w:autoSpaceDE w:val="0"/>
              <w:autoSpaceDN w:val="0"/>
              <w:adjustRightInd w:val="0"/>
              <w:contextualSpacing/>
              <w:jc w:val="center"/>
              <w:rPr>
                <w:sz w:val="20"/>
                <w:szCs w:val="20"/>
              </w:rPr>
            </w:pPr>
            <w:r w:rsidRPr="00A2638F">
              <w:rPr>
                <w:sz w:val="20"/>
                <w:szCs w:val="20"/>
              </w:rPr>
              <w:t>ВИДЫ ОБЪЕКТОВ</w:t>
            </w:r>
          </w:p>
          <w:p w:rsidR="009F46D4" w:rsidRPr="00A2638F" w:rsidRDefault="009F46D4" w:rsidP="009F46D4">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827" w:type="dxa"/>
            <w:shd w:val="clear" w:color="auto" w:fill="auto"/>
            <w:vAlign w:val="center"/>
          </w:tcPr>
          <w:p w:rsidR="009F46D4" w:rsidRPr="00A2638F" w:rsidRDefault="009F46D4" w:rsidP="009F46D4">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9F46D4" w:rsidRPr="00950BC1" w:rsidRDefault="009F46D4" w:rsidP="009F46D4">
            <w:pPr>
              <w:autoSpaceDE w:val="0"/>
              <w:autoSpaceDN w:val="0"/>
              <w:adjustRightInd w:val="0"/>
              <w:jc w:val="center"/>
              <w:rPr>
                <w:sz w:val="20"/>
                <w:szCs w:val="20"/>
              </w:rPr>
            </w:pPr>
            <w:r w:rsidRPr="00950BC1">
              <w:rPr>
                <w:sz w:val="20"/>
                <w:szCs w:val="20"/>
              </w:rPr>
              <w:t>ОСОБЫЕ УСЛОВИЯ РЕАЛИЗАЦИИ РЕГЛАМЕНТА</w:t>
            </w:r>
          </w:p>
        </w:tc>
      </w:tr>
      <w:tr w:rsidR="007979FF" w:rsidRPr="00950BC1" w:rsidTr="000A709D">
        <w:trPr>
          <w:tblHeader/>
        </w:trPr>
        <w:tc>
          <w:tcPr>
            <w:tcW w:w="2411" w:type="dxa"/>
          </w:tcPr>
          <w:p w:rsidR="007979FF" w:rsidRPr="00950BC1" w:rsidRDefault="007979FF" w:rsidP="000A709D">
            <w:pPr>
              <w:autoSpaceDE w:val="0"/>
              <w:autoSpaceDN w:val="0"/>
              <w:adjustRightInd w:val="0"/>
              <w:jc w:val="center"/>
              <w:rPr>
                <w:sz w:val="20"/>
                <w:szCs w:val="20"/>
              </w:rPr>
            </w:pPr>
            <w:r w:rsidRPr="00950BC1">
              <w:rPr>
                <w:sz w:val="20"/>
                <w:szCs w:val="20"/>
              </w:rPr>
              <w:t>1</w:t>
            </w:r>
          </w:p>
        </w:tc>
        <w:tc>
          <w:tcPr>
            <w:tcW w:w="2977" w:type="dxa"/>
          </w:tcPr>
          <w:p w:rsidR="007979FF" w:rsidRPr="00950BC1" w:rsidRDefault="007979FF" w:rsidP="000A709D">
            <w:pPr>
              <w:autoSpaceDE w:val="0"/>
              <w:autoSpaceDN w:val="0"/>
              <w:adjustRightInd w:val="0"/>
              <w:jc w:val="center"/>
              <w:rPr>
                <w:sz w:val="20"/>
                <w:szCs w:val="20"/>
              </w:rPr>
            </w:pPr>
            <w:r w:rsidRPr="00950BC1">
              <w:rPr>
                <w:sz w:val="20"/>
                <w:szCs w:val="20"/>
              </w:rPr>
              <w:t>2</w:t>
            </w:r>
          </w:p>
        </w:tc>
        <w:tc>
          <w:tcPr>
            <w:tcW w:w="2835" w:type="dxa"/>
            <w:shd w:val="clear" w:color="auto" w:fill="auto"/>
          </w:tcPr>
          <w:p w:rsidR="007979FF" w:rsidRPr="00950BC1" w:rsidRDefault="007979FF" w:rsidP="000A709D">
            <w:pPr>
              <w:autoSpaceDE w:val="0"/>
              <w:autoSpaceDN w:val="0"/>
              <w:adjustRightInd w:val="0"/>
              <w:jc w:val="center"/>
              <w:rPr>
                <w:sz w:val="20"/>
                <w:szCs w:val="20"/>
              </w:rPr>
            </w:pPr>
            <w:r w:rsidRPr="00950BC1">
              <w:rPr>
                <w:sz w:val="20"/>
                <w:szCs w:val="20"/>
              </w:rPr>
              <w:t>3</w:t>
            </w:r>
          </w:p>
        </w:tc>
        <w:tc>
          <w:tcPr>
            <w:tcW w:w="3827" w:type="dxa"/>
            <w:shd w:val="clear" w:color="auto" w:fill="auto"/>
          </w:tcPr>
          <w:p w:rsidR="007979FF" w:rsidRPr="00950BC1" w:rsidRDefault="007979FF" w:rsidP="000A709D">
            <w:pPr>
              <w:autoSpaceDE w:val="0"/>
              <w:autoSpaceDN w:val="0"/>
              <w:adjustRightInd w:val="0"/>
              <w:jc w:val="center"/>
              <w:rPr>
                <w:sz w:val="20"/>
                <w:szCs w:val="20"/>
              </w:rPr>
            </w:pPr>
            <w:r w:rsidRPr="00950BC1">
              <w:rPr>
                <w:sz w:val="20"/>
                <w:szCs w:val="20"/>
              </w:rPr>
              <w:t>4</w:t>
            </w:r>
          </w:p>
        </w:tc>
        <w:tc>
          <w:tcPr>
            <w:tcW w:w="2977" w:type="dxa"/>
            <w:shd w:val="clear" w:color="auto" w:fill="auto"/>
          </w:tcPr>
          <w:p w:rsidR="007979FF" w:rsidRPr="00950BC1" w:rsidRDefault="007979FF" w:rsidP="000A709D">
            <w:pPr>
              <w:autoSpaceDE w:val="0"/>
              <w:autoSpaceDN w:val="0"/>
              <w:adjustRightInd w:val="0"/>
              <w:jc w:val="center"/>
              <w:rPr>
                <w:sz w:val="20"/>
                <w:szCs w:val="20"/>
              </w:rPr>
            </w:pPr>
            <w:r w:rsidRPr="00950BC1">
              <w:rPr>
                <w:sz w:val="20"/>
                <w:szCs w:val="20"/>
              </w:rPr>
              <w:t>5</w:t>
            </w:r>
          </w:p>
        </w:tc>
      </w:tr>
      <w:tr w:rsidR="00A2638F" w:rsidRPr="00950BC1" w:rsidTr="000A709D">
        <w:tc>
          <w:tcPr>
            <w:tcW w:w="2411" w:type="dxa"/>
          </w:tcPr>
          <w:p w:rsidR="00A2638F" w:rsidRPr="00406F5D" w:rsidRDefault="00A2638F" w:rsidP="00A2638F">
            <w:pPr>
              <w:widowControl w:val="0"/>
              <w:tabs>
                <w:tab w:val="left" w:pos="142"/>
              </w:tabs>
              <w:autoSpaceDE w:val="0"/>
              <w:jc w:val="both"/>
              <w:rPr>
                <w:sz w:val="20"/>
                <w:szCs w:val="20"/>
              </w:rPr>
            </w:pPr>
            <w:r w:rsidRPr="00406F5D">
              <w:rPr>
                <w:sz w:val="20"/>
                <w:szCs w:val="20"/>
              </w:rPr>
              <w:t>Развлекательные мероприятия 4.8.1</w:t>
            </w:r>
          </w:p>
        </w:tc>
        <w:tc>
          <w:tcPr>
            <w:tcW w:w="2977" w:type="dxa"/>
          </w:tcPr>
          <w:p w:rsidR="00A2638F" w:rsidRPr="00406F5D" w:rsidRDefault="00A2638F" w:rsidP="00A2638F">
            <w:pPr>
              <w:widowControl w:val="0"/>
              <w:tabs>
                <w:tab w:val="left" w:pos="142"/>
              </w:tabs>
              <w:autoSpaceDE w:val="0"/>
              <w:jc w:val="both"/>
              <w:rPr>
                <w:sz w:val="20"/>
                <w:szCs w:val="20"/>
                <w:lang w:eastAsia="en-US"/>
              </w:rPr>
            </w:pPr>
            <w:r w:rsidRPr="00406F5D">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835" w:type="dxa"/>
            <w:shd w:val="clear" w:color="auto" w:fill="auto"/>
          </w:tcPr>
          <w:p w:rsidR="00A2638F" w:rsidRPr="00950BC1" w:rsidRDefault="00A2638F" w:rsidP="00A2638F">
            <w:pPr>
              <w:tabs>
                <w:tab w:val="left" w:pos="142"/>
              </w:tabs>
              <w:autoSpaceDE w:val="0"/>
              <w:rPr>
                <w:sz w:val="20"/>
                <w:szCs w:val="20"/>
              </w:rPr>
            </w:pPr>
            <w:r w:rsidRPr="00950BC1">
              <w:rPr>
                <w:sz w:val="20"/>
                <w:szCs w:val="20"/>
              </w:rPr>
              <w:t xml:space="preserve">Дискотеки,  </w:t>
            </w:r>
          </w:p>
          <w:p w:rsidR="00A2638F" w:rsidRPr="00950BC1" w:rsidRDefault="00A2638F" w:rsidP="00A2638F">
            <w:pPr>
              <w:tabs>
                <w:tab w:val="left" w:pos="142"/>
              </w:tabs>
              <w:autoSpaceDE w:val="0"/>
              <w:rPr>
                <w:sz w:val="20"/>
                <w:szCs w:val="20"/>
              </w:rPr>
            </w:pPr>
            <w:proofErr w:type="gramStart"/>
            <w:r w:rsidRPr="00950BC1">
              <w:rPr>
                <w:sz w:val="20"/>
                <w:szCs w:val="20"/>
              </w:rPr>
              <w:t>танцевальные  площадки</w:t>
            </w:r>
            <w:proofErr w:type="gramEnd"/>
            <w:r w:rsidRPr="00950BC1">
              <w:rPr>
                <w:sz w:val="20"/>
                <w:szCs w:val="20"/>
              </w:rPr>
              <w:t>,</w:t>
            </w:r>
          </w:p>
          <w:p w:rsidR="00A2638F" w:rsidRPr="00950BC1" w:rsidRDefault="00A2638F" w:rsidP="00A2638F">
            <w:pPr>
              <w:tabs>
                <w:tab w:val="left" w:pos="142"/>
              </w:tabs>
              <w:autoSpaceDE w:val="0"/>
              <w:rPr>
                <w:sz w:val="20"/>
                <w:szCs w:val="20"/>
              </w:rPr>
            </w:pPr>
            <w:proofErr w:type="gramStart"/>
            <w:r w:rsidRPr="00950BC1">
              <w:rPr>
                <w:sz w:val="20"/>
                <w:szCs w:val="20"/>
              </w:rPr>
              <w:t>ночные  клубы</w:t>
            </w:r>
            <w:proofErr w:type="gramEnd"/>
            <w:r w:rsidRPr="00950BC1">
              <w:rPr>
                <w:sz w:val="20"/>
                <w:szCs w:val="20"/>
              </w:rPr>
              <w:t>,  аквапарки, боулинги,  аттракционы,</w:t>
            </w:r>
          </w:p>
          <w:p w:rsidR="00A2638F" w:rsidRPr="00950BC1" w:rsidRDefault="00A2638F" w:rsidP="00A2638F">
            <w:pPr>
              <w:tabs>
                <w:tab w:val="left" w:pos="142"/>
              </w:tabs>
              <w:autoSpaceDE w:val="0"/>
              <w:rPr>
                <w:sz w:val="20"/>
                <w:szCs w:val="20"/>
              </w:rPr>
            </w:pPr>
            <w:proofErr w:type="gramStart"/>
            <w:r w:rsidRPr="00950BC1">
              <w:rPr>
                <w:sz w:val="20"/>
                <w:szCs w:val="20"/>
              </w:rPr>
              <w:t>ипподромы,  игровые</w:t>
            </w:r>
            <w:proofErr w:type="gramEnd"/>
          </w:p>
          <w:p w:rsidR="00A2638F" w:rsidRPr="00950BC1" w:rsidRDefault="00A2638F" w:rsidP="00A2638F">
            <w:pPr>
              <w:tabs>
                <w:tab w:val="left" w:pos="142"/>
              </w:tabs>
              <w:autoSpaceDE w:val="0"/>
              <w:rPr>
                <w:sz w:val="20"/>
                <w:szCs w:val="20"/>
              </w:rPr>
            </w:pPr>
            <w:r w:rsidRPr="00950BC1">
              <w:rPr>
                <w:sz w:val="20"/>
                <w:szCs w:val="20"/>
              </w:rPr>
              <w:t>автоматы, игровые площадки</w:t>
            </w:r>
          </w:p>
        </w:tc>
        <w:tc>
          <w:tcPr>
            <w:tcW w:w="3827" w:type="dxa"/>
            <w:shd w:val="clear" w:color="auto" w:fill="auto"/>
          </w:tcPr>
          <w:p w:rsidR="00A2638F" w:rsidRPr="00950BC1" w:rsidRDefault="00A2638F" w:rsidP="00A2638F">
            <w:pPr>
              <w:ind w:right="33"/>
              <w:rPr>
                <w:sz w:val="20"/>
                <w:szCs w:val="20"/>
              </w:rPr>
            </w:pPr>
            <w:r w:rsidRPr="00950BC1">
              <w:rPr>
                <w:sz w:val="20"/>
                <w:szCs w:val="20"/>
              </w:rPr>
              <w:t>1. Предельные размеры земельных участков не устанавливаются.</w:t>
            </w:r>
          </w:p>
          <w:p w:rsidR="00A2638F" w:rsidRPr="00950BC1" w:rsidRDefault="00A2638F" w:rsidP="00A2638F">
            <w:pPr>
              <w:autoSpaceDE w:val="0"/>
              <w:autoSpaceDN w:val="0"/>
              <w:adjustRightInd w:val="0"/>
              <w:ind w:right="33"/>
              <w:rPr>
                <w:sz w:val="20"/>
                <w:szCs w:val="20"/>
              </w:rPr>
            </w:pPr>
            <w:r w:rsidRPr="00950BC1">
              <w:rPr>
                <w:sz w:val="20"/>
                <w:szCs w:val="20"/>
              </w:rPr>
              <w:t>2. Минимальный отступ от границ земельного участка – 3 м.</w:t>
            </w:r>
          </w:p>
          <w:p w:rsidR="00A2638F" w:rsidRPr="00950BC1" w:rsidRDefault="00A2638F" w:rsidP="00A2638F">
            <w:pPr>
              <w:tabs>
                <w:tab w:val="center" w:pos="4677"/>
                <w:tab w:val="right" w:pos="9355"/>
              </w:tabs>
              <w:ind w:right="33"/>
              <w:rPr>
                <w:sz w:val="20"/>
                <w:szCs w:val="20"/>
              </w:rPr>
            </w:pPr>
            <w:r w:rsidRPr="00950BC1">
              <w:rPr>
                <w:sz w:val="20"/>
                <w:szCs w:val="20"/>
              </w:rPr>
              <w:t xml:space="preserve">3. Максимальное количество этажей – 3. </w:t>
            </w:r>
          </w:p>
          <w:p w:rsidR="00A2638F" w:rsidRPr="00950BC1" w:rsidRDefault="00A2638F" w:rsidP="00A2638F">
            <w:pPr>
              <w:tabs>
                <w:tab w:val="center" w:pos="4677"/>
                <w:tab w:val="right" w:pos="9355"/>
              </w:tabs>
              <w:ind w:right="33"/>
              <w:rPr>
                <w:sz w:val="20"/>
                <w:szCs w:val="20"/>
              </w:rPr>
            </w:pPr>
            <w:r w:rsidRPr="00950BC1">
              <w:rPr>
                <w:sz w:val="20"/>
                <w:szCs w:val="20"/>
              </w:rPr>
              <w:t>Максимальная высота здании, строении, сооружений – 20 м.</w:t>
            </w:r>
          </w:p>
          <w:p w:rsidR="00A2638F" w:rsidRPr="00950BC1" w:rsidRDefault="00A2638F" w:rsidP="00A2638F">
            <w:pPr>
              <w:ind w:right="33"/>
              <w:rPr>
                <w:sz w:val="20"/>
                <w:szCs w:val="20"/>
              </w:rPr>
            </w:pPr>
            <w:r w:rsidRPr="00950BC1">
              <w:rPr>
                <w:sz w:val="20"/>
                <w:szCs w:val="20"/>
              </w:rPr>
              <w:t>4. Максимальный процент застройки – 50.</w:t>
            </w:r>
          </w:p>
          <w:p w:rsidR="00A2638F" w:rsidRPr="00950BC1" w:rsidRDefault="00A2638F" w:rsidP="00A2638F">
            <w:pPr>
              <w:tabs>
                <w:tab w:val="left" w:pos="142"/>
              </w:tabs>
              <w:autoSpaceDE w:val="0"/>
              <w:autoSpaceDN w:val="0"/>
              <w:adjustRightInd w:val="0"/>
              <w:rPr>
                <w:sz w:val="20"/>
                <w:szCs w:val="20"/>
              </w:rPr>
            </w:pPr>
          </w:p>
        </w:tc>
        <w:tc>
          <w:tcPr>
            <w:tcW w:w="2977" w:type="dxa"/>
            <w:shd w:val="clear" w:color="auto" w:fill="auto"/>
          </w:tcPr>
          <w:p w:rsidR="00A2638F" w:rsidRPr="00950BC1" w:rsidRDefault="00A2638F" w:rsidP="00A2638F">
            <w:pPr>
              <w:rPr>
                <w:sz w:val="20"/>
                <w:szCs w:val="20"/>
              </w:rPr>
            </w:pPr>
            <w:r w:rsidRPr="00950BC1">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950BC1">
              <w:rPr>
                <w:sz w:val="20"/>
                <w:szCs w:val="20"/>
              </w:rPr>
              <w:t xml:space="preserve"> настоящих Правил.</w:t>
            </w:r>
          </w:p>
          <w:p w:rsidR="00A2638F" w:rsidRPr="00950BC1" w:rsidRDefault="00A2638F" w:rsidP="00A2638F">
            <w:pPr>
              <w:tabs>
                <w:tab w:val="left" w:pos="142"/>
              </w:tabs>
              <w:autoSpaceDE w:val="0"/>
              <w:rPr>
                <w:sz w:val="20"/>
                <w:szCs w:val="20"/>
              </w:rPr>
            </w:pPr>
          </w:p>
        </w:tc>
      </w:tr>
    </w:tbl>
    <w:p w:rsidR="007979FF" w:rsidRPr="00406F5D" w:rsidRDefault="007979FF" w:rsidP="008678F9"/>
    <w:p w:rsidR="003526B7" w:rsidRPr="00406F5D" w:rsidRDefault="009F46D4" w:rsidP="003526B7">
      <w:pPr>
        <w:keepNext/>
        <w:keepLines/>
        <w:spacing w:before="200"/>
        <w:jc w:val="center"/>
        <w:outlineLvl w:val="2"/>
        <w:rPr>
          <w:rFonts w:asciiTheme="majorHAnsi" w:eastAsiaTheme="majorEastAsia" w:hAnsiTheme="majorHAnsi" w:cstheme="majorBidi"/>
          <w:b/>
          <w:bCs/>
          <w:color w:val="4F81BD" w:themeColor="accent1"/>
        </w:rPr>
      </w:pPr>
      <w:bookmarkStart w:id="103" w:name="_Toc27226143"/>
      <w:r>
        <w:rPr>
          <w:rFonts w:eastAsiaTheme="majorEastAsia"/>
          <w:b/>
          <w:bCs/>
          <w:sz w:val="24"/>
          <w:szCs w:val="24"/>
          <w:u w:val="single"/>
        </w:rPr>
        <w:t>ЛЕСОПАРКОВАЯ ЗОНА</w:t>
      </w:r>
      <w:r w:rsidR="003526B7" w:rsidRPr="00406F5D">
        <w:rPr>
          <w:rFonts w:eastAsiaTheme="majorEastAsia"/>
          <w:b/>
          <w:bCs/>
          <w:sz w:val="24"/>
          <w:szCs w:val="24"/>
          <w:u w:val="single"/>
        </w:rPr>
        <w:t xml:space="preserve"> (Р</w:t>
      </w:r>
      <w:r w:rsidR="00FB0006" w:rsidRPr="00406F5D">
        <w:rPr>
          <w:rFonts w:eastAsiaTheme="majorEastAsia"/>
          <w:b/>
          <w:bCs/>
          <w:sz w:val="24"/>
          <w:szCs w:val="24"/>
          <w:u w:val="single"/>
        </w:rPr>
        <w:t>З</w:t>
      </w:r>
      <w:r w:rsidR="003526B7" w:rsidRPr="00406F5D">
        <w:rPr>
          <w:rFonts w:eastAsiaTheme="majorEastAsia"/>
          <w:b/>
          <w:bCs/>
          <w:sz w:val="24"/>
          <w:szCs w:val="24"/>
          <w:u w:val="single"/>
        </w:rPr>
        <w:t>-3)</w:t>
      </w:r>
      <w:r w:rsidR="003526B7" w:rsidRPr="00406F5D">
        <w:rPr>
          <w:rFonts w:eastAsiaTheme="majorEastAsia"/>
          <w:b/>
          <w:bCs/>
          <w:sz w:val="24"/>
          <w:szCs w:val="24"/>
          <w:u w:val="single"/>
          <w:vertAlign w:val="superscript"/>
        </w:rPr>
        <w:footnoteReference w:id="3"/>
      </w:r>
      <w:bookmarkEnd w:id="103"/>
    </w:p>
    <w:p w:rsidR="003526B7" w:rsidRPr="00406F5D" w:rsidRDefault="003526B7" w:rsidP="003526B7">
      <w:pPr>
        <w:rPr>
          <w:sz w:val="24"/>
          <w:szCs w:val="24"/>
        </w:rPr>
      </w:pPr>
    </w:p>
    <w:p w:rsidR="003526B7" w:rsidRPr="00406F5D" w:rsidRDefault="003526B7" w:rsidP="003526B7">
      <w:pPr>
        <w:rPr>
          <w:b/>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r w:rsidRPr="00406F5D">
        <w:rPr>
          <w:b/>
          <w:sz w:val="24"/>
          <w:szCs w:val="24"/>
        </w:rPr>
        <w:t>:</w:t>
      </w:r>
    </w:p>
    <w:p w:rsidR="003526B7" w:rsidRPr="00406F5D" w:rsidRDefault="003526B7" w:rsidP="003526B7">
      <w:pPr>
        <w:rPr>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35"/>
        <w:gridCol w:w="4080"/>
        <w:gridCol w:w="2724"/>
      </w:tblGrid>
      <w:tr w:rsidR="007324BD" w:rsidRPr="00406F5D" w:rsidTr="007324BD">
        <w:trPr>
          <w:trHeight w:val="1670"/>
          <w:tblHeader/>
        </w:trPr>
        <w:tc>
          <w:tcPr>
            <w:tcW w:w="2411" w:type="dxa"/>
            <w:vAlign w:val="center"/>
          </w:tcPr>
          <w:p w:rsidR="007324BD" w:rsidRPr="00406F5D" w:rsidRDefault="007324BD" w:rsidP="007324BD">
            <w:pPr>
              <w:autoSpaceDE w:val="0"/>
              <w:autoSpaceDN w:val="0"/>
              <w:adjustRightInd w:val="0"/>
              <w:jc w:val="center"/>
              <w:rPr>
                <w:sz w:val="20"/>
                <w:szCs w:val="20"/>
              </w:rPr>
            </w:pPr>
            <w:r w:rsidRPr="00406F5D">
              <w:rPr>
                <w:sz w:val="20"/>
                <w:szCs w:val="20"/>
              </w:rPr>
              <w:t>ВИДЫ ИСПОЛЬЗОВАНИЯ</w:t>
            </w:r>
          </w:p>
          <w:p w:rsidR="007324BD" w:rsidRPr="00406F5D" w:rsidRDefault="007324BD" w:rsidP="007324BD">
            <w:pPr>
              <w:autoSpaceDE w:val="0"/>
              <w:autoSpaceDN w:val="0"/>
              <w:adjustRightInd w:val="0"/>
              <w:jc w:val="center"/>
              <w:rPr>
                <w:sz w:val="20"/>
                <w:szCs w:val="20"/>
              </w:rPr>
            </w:pPr>
            <w:r w:rsidRPr="00406F5D">
              <w:rPr>
                <w:sz w:val="20"/>
                <w:szCs w:val="20"/>
              </w:rPr>
              <w:t>ЗЕМЕЛЬНОГО УЧАСТКА</w:t>
            </w:r>
          </w:p>
        </w:tc>
        <w:tc>
          <w:tcPr>
            <w:tcW w:w="2977" w:type="dxa"/>
            <w:vAlign w:val="center"/>
          </w:tcPr>
          <w:p w:rsidR="007324BD" w:rsidRPr="00406F5D" w:rsidRDefault="007324BD" w:rsidP="007324BD">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835" w:type="dxa"/>
            <w:vAlign w:val="center"/>
          </w:tcPr>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ВИДЫ ОБЪЕКТОВ</w:t>
            </w:r>
          </w:p>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4080" w:type="dxa"/>
            <w:shd w:val="clear" w:color="auto" w:fill="auto"/>
            <w:vAlign w:val="center"/>
          </w:tcPr>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24" w:type="dxa"/>
            <w:shd w:val="clear" w:color="auto" w:fill="auto"/>
            <w:vAlign w:val="center"/>
          </w:tcPr>
          <w:p w:rsidR="007324BD" w:rsidRPr="00406F5D" w:rsidRDefault="007324BD" w:rsidP="007324BD">
            <w:pPr>
              <w:autoSpaceDE w:val="0"/>
              <w:autoSpaceDN w:val="0"/>
              <w:adjustRightInd w:val="0"/>
              <w:jc w:val="center"/>
              <w:rPr>
                <w:sz w:val="20"/>
                <w:szCs w:val="20"/>
              </w:rPr>
            </w:pPr>
            <w:r w:rsidRPr="00406F5D">
              <w:rPr>
                <w:sz w:val="20"/>
                <w:szCs w:val="20"/>
              </w:rPr>
              <w:t>ОСОБЫЕ УСЛОВИЯ РЕАЛИЗАЦИИ РЕГЛАМЕНТА</w:t>
            </w:r>
          </w:p>
        </w:tc>
      </w:tr>
      <w:tr w:rsidR="003526B7" w:rsidRPr="00406F5D" w:rsidTr="007652B1">
        <w:trPr>
          <w:tblHeader/>
        </w:trPr>
        <w:tc>
          <w:tcPr>
            <w:tcW w:w="2411" w:type="dxa"/>
          </w:tcPr>
          <w:p w:rsidR="003526B7" w:rsidRPr="00406F5D" w:rsidRDefault="003526B7" w:rsidP="003526B7">
            <w:pPr>
              <w:autoSpaceDE w:val="0"/>
              <w:autoSpaceDN w:val="0"/>
              <w:adjustRightInd w:val="0"/>
              <w:jc w:val="center"/>
              <w:rPr>
                <w:sz w:val="20"/>
                <w:szCs w:val="20"/>
              </w:rPr>
            </w:pPr>
            <w:r w:rsidRPr="00406F5D">
              <w:rPr>
                <w:sz w:val="20"/>
                <w:szCs w:val="20"/>
              </w:rPr>
              <w:t>1</w:t>
            </w:r>
          </w:p>
        </w:tc>
        <w:tc>
          <w:tcPr>
            <w:tcW w:w="2977" w:type="dxa"/>
          </w:tcPr>
          <w:p w:rsidR="003526B7" w:rsidRPr="00406F5D" w:rsidRDefault="003526B7" w:rsidP="003526B7">
            <w:pPr>
              <w:autoSpaceDE w:val="0"/>
              <w:autoSpaceDN w:val="0"/>
              <w:adjustRightInd w:val="0"/>
              <w:jc w:val="center"/>
              <w:rPr>
                <w:sz w:val="20"/>
                <w:szCs w:val="20"/>
              </w:rPr>
            </w:pPr>
            <w:r w:rsidRPr="00406F5D">
              <w:rPr>
                <w:sz w:val="20"/>
                <w:szCs w:val="20"/>
              </w:rPr>
              <w:t>2</w:t>
            </w:r>
          </w:p>
        </w:tc>
        <w:tc>
          <w:tcPr>
            <w:tcW w:w="2835" w:type="dxa"/>
            <w:shd w:val="clear" w:color="auto" w:fill="auto"/>
          </w:tcPr>
          <w:p w:rsidR="003526B7" w:rsidRPr="00406F5D" w:rsidRDefault="003526B7" w:rsidP="003526B7">
            <w:pPr>
              <w:autoSpaceDE w:val="0"/>
              <w:autoSpaceDN w:val="0"/>
              <w:adjustRightInd w:val="0"/>
              <w:jc w:val="center"/>
              <w:rPr>
                <w:sz w:val="20"/>
                <w:szCs w:val="20"/>
              </w:rPr>
            </w:pPr>
            <w:r w:rsidRPr="00406F5D">
              <w:rPr>
                <w:sz w:val="20"/>
                <w:szCs w:val="20"/>
              </w:rPr>
              <w:t>3</w:t>
            </w:r>
          </w:p>
        </w:tc>
        <w:tc>
          <w:tcPr>
            <w:tcW w:w="4080" w:type="dxa"/>
            <w:shd w:val="clear" w:color="auto" w:fill="auto"/>
          </w:tcPr>
          <w:p w:rsidR="003526B7" w:rsidRPr="00406F5D" w:rsidRDefault="003526B7" w:rsidP="003526B7">
            <w:pPr>
              <w:autoSpaceDE w:val="0"/>
              <w:autoSpaceDN w:val="0"/>
              <w:adjustRightInd w:val="0"/>
              <w:jc w:val="center"/>
              <w:rPr>
                <w:sz w:val="20"/>
                <w:szCs w:val="20"/>
              </w:rPr>
            </w:pPr>
            <w:r w:rsidRPr="00406F5D">
              <w:rPr>
                <w:sz w:val="20"/>
                <w:szCs w:val="20"/>
              </w:rPr>
              <w:t>4</w:t>
            </w:r>
          </w:p>
        </w:tc>
        <w:tc>
          <w:tcPr>
            <w:tcW w:w="2724" w:type="dxa"/>
            <w:shd w:val="clear" w:color="auto" w:fill="auto"/>
          </w:tcPr>
          <w:p w:rsidR="003526B7" w:rsidRPr="00406F5D" w:rsidRDefault="003526B7" w:rsidP="003526B7">
            <w:pPr>
              <w:autoSpaceDE w:val="0"/>
              <w:autoSpaceDN w:val="0"/>
              <w:adjustRightInd w:val="0"/>
              <w:jc w:val="center"/>
              <w:rPr>
                <w:sz w:val="20"/>
                <w:szCs w:val="20"/>
              </w:rPr>
            </w:pPr>
            <w:r w:rsidRPr="00406F5D">
              <w:rPr>
                <w:sz w:val="20"/>
                <w:szCs w:val="20"/>
              </w:rPr>
              <w:t>5</w:t>
            </w:r>
          </w:p>
        </w:tc>
      </w:tr>
      <w:tr w:rsidR="003526B7" w:rsidRPr="00406F5D" w:rsidTr="007652B1">
        <w:tc>
          <w:tcPr>
            <w:tcW w:w="2411" w:type="dxa"/>
          </w:tcPr>
          <w:p w:rsidR="003526B7" w:rsidRPr="00406F5D" w:rsidRDefault="003526B7" w:rsidP="003526B7">
            <w:pPr>
              <w:tabs>
                <w:tab w:val="left" w:pos="142"/>
              </w:tabs>
              <w:rPr>
                <w:sz w:val="20"/>
                <w:szCs w:val="20"/>
              </w:rPr>
            </w:pPr>
            <w:r w:rsidRPr="00406F5D">
              <w:rPr>
                <w:sz w:val="20"/>
                <w:szCs w:val="20"/>
              </w:rPr>
              <w:t>Охрана природных территорий 9.1.</w:t>
            </w:r>
          </w:p>
        </w:tc>
        <w:tc>
          <w:tcPr>
            <w:tcW w:w="2977" w:type="dxa"/>
          </w:tcPr>
          <w:p w:rsidR="003526B7" w:rsidRPr="00406F5D" w:rsidRDefault="003526B7" w:rsidP="003526B7">
            <w:pPr>
              <w:tabs>
                <w:tab w:val="left" w:pos="142"/>
              </w:tabs>
              <w:rPr>
                <w:sz w:val="20"/>
                <w:szCs w:val="20"/>
              </w:rPr>
            </w:pPr>
            <w:r w:rsidRPr="00406F5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shd w:val="clear" w:color="auto" w:fill="auto"/>
          </w:tcPr>
          <w:p w:rsidR="003526B7" w:rsidRPr="00406F5D" w:rsidRDefault="003526B7" w:rsidP="003526B7">
            <w:pPr>
              <w:tabs>
                <w:tab w:val="left" w:pos="142"/>
              </w:tabs>
              <w:overflowPunct w:val="0"/>
              <w:autoSpaceDE w:val="0"/>
              <w:autoSpaceDN w:val="0"/>
              <w:adjustRightInd w:val="0"/>
              <w:rPr>
                <w:sz w:val="20"/>
                <w:szCs w:val="20"/>
                <w:shd w:val="clear" w:color="auto" w:fill="00FF00"/>
              </w:rPr>
            </w:pPr>
            <w:r w:rsidRPr="00406F5D">
              <w:rPr>
                <w:b/>
                <w:sz w:val="20"/>
                <w:szCs w:val="20"/>
              </w:rPr>
              <w:t>-</w:t>
            </w:r>
          </w:p>
        </w:tc>
        <w:tc>
          <w:tcPr>
            <w:tcW w:w="4080" w:type="dxa"/>
            <w:shd w:val="clear" w:color="auto" w:fill="auto"/>
          </w:tcPr>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3526B7" w:rsidRPr="00406F5D" w:rsidRDefault="003526B7" w:rsidP="003526B7">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3526B7" w:rsidRPr="00406F5D" w:rsidRDefault="003526B7" w:rsidP="003526B7">
            <w:pPr>
              <w:tabs>
                <w:tab w:val="left" w:pos="142"/>
              </w:tabs>
              <w:autoSpaceDE w:val="0"/>
              <w:snapToGrid w:val="0"/>
              <w:rPr>
                <w:sz w:val="20"/>
                <w:szCs w:val="20"/>
              </w:rPr>
            </w:pPr>
            <w:r w:rsidRPr="00406F5D">
              <w:rPr>
                <w:sz w:val="20"/>
                <w:szCs w:val="20"/>
              </w:rPr>
              <w:t>.</w:t>
            </w:r>
          </w:p>
        </w:tc>
        <w:tc>
          <w:tcPr>
            <w:tcW w:w="2724" w:type="dxa"/>
            <w:shd w:val="clear" w:color="auto" w:fill="auto"/>
          </w:tcPr>
          <w:p w:rsidR="003526B7" w:rsidRPr="00406F5D" w:rsidRDefault="003526B7" w:rsidP="003526B7">
            <w:pPr>
              <w:autoSpaceDE w:val="0"/>
              <w:autoSpaceDN w:val="0"/>
              <w:adjustRightInd w:val="0"/>
              <w:rPr>
                <w:sz w:val="20"/>
                <w:szCs w:val="20"/>
              </w:rPr>
            </w:pPr>
            <w:r w:rsidRPr="00406F5D">
              <w:rPr>
                <w:sz w:val="20"/>
                <w:szCs w:val="20"/>
              </w:rPr>
              <w:t>Запрещается размещение объектов капитального строительства.</w:t>
            </w:r>
          </w:p>
          <w:p w:rsidR="003526B7" w:rsidRPr="00406F5D" w:rsidRDefault="003526B7" w:rsidP="003526B7">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3526B7">
            <w:pPr>
              <w:autoSpaceDE w:val="0"/>
              <w:autoSpaceDN w:val="0"/>
              <w:adjustRightInd w:val="0"/>
              <w:rPr>
                <w:sz w:val="20"/>
                <w:szCs w:val="20"/>
              </w:rPr>
            </w:pPr>
          </w:p>
        </w:tc>
      </w:tr>
      <w:tr w:rsidR="003526B7" w:rsidRPr="00406F5D" w:rsidTr="007652B1">
        <w:tc>
          <w:tcPr>
            <w:tcW w:w="2411" w:type="dxa"/>
          </w:tcPr>
          <w:p w:rsidR="003526B7" w:rsidRPr="00406F5D" w:rsidRDefault="003526B7" w:rsidP="003526B7">
            <w:pPr>
              <w:tabs>
                <w:tab w:val="left" w:pos="142"/>
              </w:tabs>
              <w:rPr>
                <w:sz w:val="20"/>
                <w:szCs w:val="20"/>
              </w:rPr>
            </w:pPr>
            <w:r w:rsidRPr="00406F5D">
              <w:rPr>
                <w:sz w:val="20"/>
                <w:szCs w:val="20"/>
              </w:rPr>
              <w:t>Земельные участки (территории) общего пользования 12.0</w:t>
            </w:r>
          </w:p>
        </w:tc>
        <w:tc>
          <w:tcPr>
            <w:tcW w:w="2977" w:type="dxa"/>
          </w:tcPr>
          <w:p w:rsidR="003526B7" w:rsidRPr="00406F5D" w:rsidRDefault="00FB0006" w:rsidP="003526B7">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835" w:type="dxa"/>
            <w:shd w:val="clear" w:color="auto" w:fill="auto"/>
          </w:tcPr>
          <w:p w:rsidR="003526B7" w:rsidRPr="00406F5D" w:rsidRDefault="003526B7" w:rsidP="003526B7">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80" w:type="dxa"/>
            <w:shd w:val="clear" w:color="auto" w:fill="auto"/>
          </w:tcPr>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3526B7" w:rsidRPr="00406F5D" w:rsidRDefault="003526B7" w:rsidP="003526B7">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3526B7" w:rsidRPr="00406F5D" w:rsidRDefault="003526B7" w:rsidP="003526B7">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3526B7" w:rsidRPr="00406F5D" w:rsidRDefault="003526B7" w:rsidP="003526B7">
            <w:pPr>
              <w:tabs>
                <w:tab w:val="left" w:pos="142"/>
              </w:tabs>
              <w:overflowPunct w:val="0"/>
              <w:autoSpaceDE w:val="0"/>
              <w:autoSpaceDN w:val="0"/>
              <w:adjustRightInd w:val="0"/>
              <w:rPr>
                <w:sz w:val="20"/>
                <w:szCs w:val="20"/>
              </w:rPr>
            </w:pPr>
          </w:p>
          <w:p w:rsidR="003526B7" w:rsidRPr="00406F5D" w:rsidRDefault="003526B7" w:rsidP="003526B7">
            <w:pPr>
              <w:tabs>
                <w:tab w:val="left" w:pos="142"/>
              </w:tabs>
              <w:overflowPunct w:val="0"/>
              <w:autoSpaceDE w:val="0"/>
              <w:autoSpaceDN w:val="0"/>
              <w:adjustRightInd w:val="0"/>
              <w:rPr>
                <w:sz w:val="20"/>
                <w:szCs w:val="20"/>
              </w:rPr>
            </w:pPr>
          </w:p>
        </w:tc>
        <w:tc>
          <w:tcPr>
            <w:tcW w:w="2724" w:type="dxa"/>
            <w:shd w:val="clear" w:color="auto" w:fill="auto"/>
          </w:tcPr>
          <w:p w:rsidR="003526B7" w:rsidRPr="00406F5D" w:rsidRDefault="003526B7" w:rsidP="003526B7">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526B7" w:rsidRPr="00406F5D" w:rsidRDefault="003526B7" w:rsidP="003526B7">
            <w:pPr>
              <w:autoSpaceDE w:val="0"/>
              <w:autoSpaceDN w:val="0"/>
              <w:adjustRightInd w:val="0"/>
              <w:rPr>
                <w:sz w:val="20"/>
                <w:szCs w:val="20"/>
              </w:rPr>
            </w:pPr>
          </w:p>
        </w:tc>
      </w:tr>
    </w:tbl>
    <w:p w:rsidR="003526B7" w:rsidRPr="00406F5D" w:rsidRDefault="003526B7" w:rsidP="003526B7">
      <w:pPr>
        <w:autoSpaceDE w:val="0"/>
        <w:autoSpaceDN w:val="0"/>
        <w:adjustRightInd w:val="0"/>
        <w:ind w:left="426" w:right="301"/>
        <w:rPr>
          <w:sz w:val="24"/>
          <w:szCs w:val="24"/>
        </w:rPr>
      </w:pPr>
    </w:p>
    <w:p w:rsidR="003526B7" w:rsidRPr="00406F5D" w:rsidRDefault="003526B7" w:rsidP="003526B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3526B7" w:rsidRPr="00406F5D" w:rsidRDefault="003526B7" w:rsidP="003526B7">
      <w:pPr>
        <w:autoSpaceDE w:val="0"/>
        <w:autoSpaceDN w:val="0"/>
        <w:adjustRightInd w:val="0"/>
        <w:ind w:left="425" w:right="301"/>
        <w:rPr>
          <w:b/>
          <w:sz w:val="24"/>
          <w:szCs w:val="24"/>
        </w:rPr>
      </w:pPr>
    </w:p>
    <w:p w:rsidR="003526B7" w:rsidRPr="00406F5D" w:rsidRDefault="003526B7" w:rsidP="003526B7">
      <w:pPr>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p>
    <w:p w:rsidR="003526B7" w:rsidRPr="00406F5D" w:rsidRDefault="003526B7" w:rsidP="003526B7">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06"/>
        <w:gridCol w:w="3908"/>
        <w:gridCol w:w="2925"/>
      </w:tblGrid>
      <w:tr w:rsidR="003526B7" w:rsidRPr="00406F5D" w:rsidTr="007652B1">
        <w:trPr>
          <w:tblHeader/>
        </w:trPr>
        <w:tc>
          <w:tcPr>
            <w:tcW w:w="8194" w:type="dxa"/>
            <w:gridSpan w:val="3"/>
          </w:tcPr>
          <w:p w:rsidR="003526B7" w:rsidRPr="00406F5D" w:rsidRDefault="003526B7" w:rsidP="003526B7">
            <w:pPr>
              <w:autoSpaceDE w:val="0"/>
              <w:autoSpaceDN w:val="0"/>
              <w:adjustRightInd w:val="0"/>
              <w:jc w:val="center"/>
              <w:rPr>
                <w:sz w:val="20"/>
                <w:szCs w:val="20"/>
              </w:rPr>
            </w:pPr>
            <w:r w:rsidRPr="00406F5D">
              <w:rPr>
                <w:sz w:val="20"/>
                <w:szCs w:val="20"/>
              </w:rPr>
              <w:t>ВИДЫ РАЗРЕШЕННОГО ИСПОЛЬЗОВАНИЯ ЗЕМЕЛЬНЫХ УЧАСТКОВ И ОБЪЕКТОВ КАПИТАЛЬНОГО СТРОИТЕЛЬСТВА</w:t>
            </w:r>
          </w:p>
        </w:tc>
        <w:tc>
          <w:tcPr>
            <w:tcW w:w="3908" w:type="dxa"/>
            <w:vMerge w:val="restart"/>
            <w:shd w:val="clear" w:color="auto" w:fill="auto"/>
            <w:vAlign w:val="center"/>
          </w:tcPr>
          <w:p w:rsidR="003526B7" w:rsidRPr="00406F5D" w:rsidRDefault="003526B7" w:rsidP="003526B7">
            <w:pPr>
              <w:autoSpaceDE w:val="0"/>
              <w:autoSpaceDN w:val="0"/>
              <w:adjustRightInd w:val="0"/>
              <w:jc w:val="center"/>
              <w:rPr>
                <w:sz w:val="20"/>
                <w:szCs w:val="20"/>
              </w:rPr>
            </w:pPr>
            <w:r w:rsidRPr="00406F5D">
              <w:rPr>
                <w:sz w:val="20"/>
                <w:szCs w:val="20"/>
              </w:rPr>
              <w:t>ПАРАМЕТРЫ РАЗРЕШЕННОГО ИСПОЛЬЗОВАНИЯ</w:t>
            </w:r>
          </w:p>
        </w:tc>
        <w:tc>
          <w:tcPr>
            <w:tcW w:w="2925" w:type="dxa"/>
            <w:vMerge w:val="restart"/>
            <w:shd w:val="clear" w:color="auto" w:fill="auto"/>
            <w:vAlign w:val="center"/>
          </w:tcPr>
          <w:p w:rsidR="003526B7" w:rsidRPr="00406F5D" w:rsidRDefault="003526B7" w:rsidP="003526B7">
            <w:pPr>
              <w:autoSpaceDE w:val="0"/>
              <w:autoSpaceDN w:val="0"/>
              <w:adjustRightInd w:val="0"/>
              <w:jc w:val="center"/>
              <w:rPr>
                <w:sz w:val="20"/>
                <w:szCs w:val="20"/>
              </w:rPr>
            </w:pPr>
            <w:r w:rsidRPr="00406F5D">
              <w:rPr>
                <w:sz w:val="20"/>
                <w:szCs w:val="20"/>
              </w:rPr>
              <w:t>ОСОБЫЕ УСЛОВИЯ РЕАЛИЗАЦИИ РЕГЛАМЕНТА</w:t>
            </w:r>
          </w:p>
        </w:tc>
      </w:tr>
      <w:tr w:rsidR="003526B7" w:rsidRPr="00406F5D" w:rsidTr="00FB0006">
        <w:trPr>
          <w:tblHeader/>
        </w:trPr>
        <w:tc>
          <w:tcPr>
            <w:tcW w:w="2411" w:type="dxa"/>
          </w:tcPr>
          <w:p w:rsidR="003526B7" w:rsidRPr="00406F5D" w:rsidRDefault="003526B7" w:rsidP="003526B7">
            <w:pPr>
              <w:autoSpaceDE w:val="0"/>
              <w:autoSpaceDN w:val="0"/>
              <w:adjustRightInd w:val="0"/>
              <w:jc w:val="center"/>
              <w:rPr>
                <w:sz w:val="20"/>
                <w:szCs w:val="20"/>
              </w:rPr>
            </w:pPr>
            <w:r w:rsidRPr="00406F5D">
              <w:rPr>
                <w:sz w:val="20"/>
                <w:szCs w:val="20"/>
              </w:rPr>
              <w:t>ВИДЫ ИСПОЛЬЗОВАНИЯ</w:t>
            </w:r>
          </w:p>
          <w:p w:rsidR="003526B7" w:rsidRPr="00406F5D" w:rsidRDefault="003526B7" w:rsidP="003526B7">
            <w:pPr>
              <w:autoSpaceDE w:val="0"/>
              <w:autoSpaceDN w:val="0"/>
              <w:adjustRightInd w:val="0"/>
              <w:jc w:val="center"/>
              <w:rPr>
                <w:sz w:val="20"/>
                <w:szCs w:val="20"/>
              </w:rPr>
            </w:pPr>
            <w:r w:rsidRPr="00406F5D">
              <w:rPr>
                <w:sz w:val="20"/>
                <w:szCs w:val="20"/>
              </w:rPr>
              <w:t>ЗЕМЕЛЬНОГО УЧАСТКА</w:t>
            </w:r>
          </w:p>
        </w:tc>
        <w:tc>
          <w:tcPr>
            <w:tcW w:w="2977" w:type="dxa"/>
          </w:tcPr>
          <w:p w:rsidR="003526B7" w:rsidRPr="00406F5D" w:rsidRDefault="003526B7" w:rsidP="003526B7">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806" w:type="dxa"/>
            <w:shd w:val="clear" w:color="auto" w:fill="auto"/>
          </w:tcPr>
          <w:p w:rsidR="003526B7" w:rsidRPr="00406F5D" w:rsidRDefault="003526B7" w:rsidP="003526B7">
            <w:pPr>
              <w:autoSpaceDE w:val="0"/>
              <w:autoSpaceDN w:val="0"/>
              <w:adjustRightInd w:val="0"/>
              <w:jc w:val="center"/>
              <w:rPr>
                <w:sz w:val="20"/>
                <w:szCs w:val="20"/>
              </w:rPr>
            </w:pPr>
            <w:r w:rsidRPr="00406F5D">
              <w:rPr>
                <w:sz w:val="20"/>
                <w:szCs w:val="20"/>
              </w:rPr>
              <w:t>ОБЪЕКТЫ</w:t>
            </w:r>
          </w:p>
          <w:p w:rsidR="003526B7" w:rsidRPr="00406F5D" w:rsidRDefault="003526B7" w:rsidP="003526B7">
            <w:pPr>
              <w:autoSpaceDE w:val="0"/>
              <w:autoSpaceDN w:val="0"/>
              <w:adjustRightInd w:val="0"/>
              <w:jc w:val="center"/>
              <w:rPr>
                <w:sz w:val="20"/>
                <w:szCs w:val="20"/>
              </w:rPr>
            </w:pPr>
            <w:r w:rsidRPr="00406F5D">
              <w:rPr>
                <w:sz w:val="20"/>
                <w:szCs w:val="20"/>
              </w:rPr>
              <w:t>КАПИТАЛЬНОГО СТРОИТЕЛЬСТВА И ИНЫЕ ВИДЫ</w:t>
            </w:r>
          </w:p>
          <w:p w:rsidR="003526B7" w:rsidRPr="00406F5D" w:rsidRDefault="003526B7" w:rsidP="003526B7">
            <w:pPr>
              <w:autoSpaceDE w:val="0"/>
              <w:autoSpaceDN w:val="0"/>
              <w:adjustRightInd w:val="0"/>
              <w:jc w:val="center"/>
              <w:rPr>
                <w:sz w:val="20"/>
                <w:szCs w:val="20"/>
              </w:rPr>
            </w:pPr>
            <w:r w:rsidRPr="00406F5D">
              <w:rPr>
                <w:sz w:val="20"/>
                <w:szCs w:val="20"/>
              </w:rPr>
              <w:t>ОБЪЕКТОВ</w:t>
            </w:r>
          </w:p>
        </w:tc>
        <w:tc>
          <w:tcPr>
            <w:tcW w:w="3908" w:type="dxa"/>
            <w:vMerge/>
            <w:shd w:val="clear" w:color="auto" w:fill="auto"/>
          </w:tcPr>
          <w:p w:rsidR="003526B7" w:rsidRPr="00406F5D" w:rsidRDefault="003526B7" w:rsidP="003526B7">
            <w:pPr>
              <w:autoSpaceDE w:val="0"/>
              <w:autoSpaceDN w:val="0"/>
              <w:adjustRightInd w:val="0"/>
              <w:jc w:val="center"/>
              <w:rPr>
                <w:sz w:val="20"/>
                <w:szCs w:val="20"/>
              </w:rPr>
            </w:pPr>
          </w:p>
        </w:tc>
        <w:tc>
          <w:tcPr>
            <w:tcW w:w="2925" w:type="dxa"/>
            <w:vMerge/>
            <w:shd w:val="clear" w:color="auto" w:fill="auto"/>
          </w:tcPr>
          <w:p w:rsidR="003526B7" w:rsidRPr="00406F5D" w:rsidRDefault="003526B7" w:rsidP="003526B7">
            <w:pPr>
              <w:autoSpaceDE w:val="0"/>
              <w:autoSpaceDN w:val="0"/>
              <w:adjustRightInd w:val="0"/>
              <w:jc w:val="center"/>
              <w:rPr>
                <w:sz w:val="20"/>
                <w:szCs w:val="20"/>
              </w:rPr>
            </w:pPr>
          </w:p>
        </w:tc>
      </w:tr>
      <w:tr w:rsidR="003526B7" w:rsidRPr="00406F5D" w:rsidTr="00FB0006">
        <w:trPr>
          <w:tblHeader/>
        </w:trPr>
        <w:tc>
          <w:tcPr>
            <w:tcW w:w="2411" w:type="dxa"/>
          </w:tcPr>
          <w:p w:rsidR="003526B7" w:rsidRPr="00406F5D" w:rsidRDefault="003526B7" w:rsidP="003526B7">
            <w:pPr>
              <w:autoSpaceDE w:val="0"/>
              <w:autoSpaceDN w:val="0"/>
              <w:adjustRightInd w:val="0"/>
              <w:jc w:val="center"/>
              <w:rPr>
                <w:sz w:val="20"/>
                <w:szCs w:val="20"/>
              </w:rPr>
            </w:pPr>
            <w:r w:rsidRPr="00406F5D">
              <w:rPr>
                <w:sz w:val="20"/>
                <w:szCs w:val="20"/>
              </w:rPr>
              <w:t>1</w:t>
            </w:r>
          </w:p>
        </w:tc>
        <w:tc>
          <w:tcPr>
            <w:tcW w:w="2977" w:type="dxa"/>
          </w:tcPr>
          <w:p w:rsidR="003526B7" w:rsidRPr="00406F5D" w:rsidRDefault="003526B7" w:rsidP="003526B7">
            <w:pPr>
              <w:autoSpaceDE w:val="0"/>
              <w:autoSpaceDN w:val="0"/>
              <w:adjustRightInd w:val="0"/>
              <w:jc w:val="center"/>
              <w:rPr>
                <w:sz w:val="20"/>
                <w:szCs w:val="20"/>
              </w:rPr>
            </w:pPr>
            <w:r w:rsidRPr="00406F5D">
              <w:rPr>
                <w:sz w:val="20"/>
                <w:szCs w:val="20"/>
              </w:rPr>
              <w:t>2</w:t>
            </w:r>
          </w:p>
        </w:tc>
        <w:tc>
          <w:tcPr>
            <w:tcW w:w="2806" w:type="dxa"/>
            <w:shd w:val="clear" w:color="auto" w:fill="auto"/>
          </w:tcPr>
          <w:p w:rsidR="003526B7" w:rsidRPr="00406F5D" w:rsidRDefault="003526B7" w:rsidP="003526B7">
            <w:pPr>
              <w:autoSpaceDE w:val="0"/>
              <w:autoSpaceDN w:val="0"/>
              <w:adjustRightInd w:val="0"/>
              <w:jc w:val="center"/>
              <w:rPr>
                <w:sz w:val="20"/>
                <w:szCs w:val="20"/>
              </w:rPr>
            </w:pPr>
            <w:r w:rsidRPr="00406F5D">
              <w:rPr>
                <w:sz w:val="20"/>
                <w:szCs w:val="20"/>
              </w:rPr>
              <w:t>3</w:t>
            </w:r>
          </w:p>
        </w:tc>
        <w:tc>
          <w:tcPr>
            <w:tcW w:w="3908" w:type="dxa"/>
            <w:shd w:val="clear" w:color="auto" w:fill="auto"/>
          </w:tcPr>
          <w:p w:rsidR="003526B7" w:rsidRPr="00406F5D" w:rsidRDefault="003526B7" w:rsidP="003526B7">
            <w:pPr>
              <w:autoSpaceDE w:val="0"/>
              <w:autoSpaceDN w:val="0"/>
              <w:adjustRightInd w:val="0"/>
              <w:jc w:val="center"/>
              <w:rPr>
                <w:sz w:val="20"/>
                <w:szCs w:val="20"/>
              </w:rPr>
            </w:pPr>
            <w:r w:rsidRPr="00406F5D">
              <w:rPr>
                <w:sz w:val="20"/>
                <w:szCs w:val="20"/>
              </w:rPr>
              <w:t>4</w:t>
            </w:r>
          </w:p>
        </w:tc>
        <w:tc>
          <w:tcPr>
            <w:tcW w:w="2925" w:type="dxa"/>
            <w:shd w:val="clear" w:color="auto" w:fill="auto"/>
          </w:tcPr>
          <w:p w:rsidR="003526B7" w:rsidRPr="00406F5D" w:rsidRDefault="003526B7" w:rsidP="003526B7">
            <w:pPr>
              <w:autoSpaceDE w:val="0"/>
              <w:autoSpaceDN w:val="0"/>
              <w:adjustRightInd w:val="0"/>
              <w:jc w:val="center"/>
              <w:rPr>
                <w:sz w:val="20"/>
                <w:szCs w:val="20"/>
              </w:rPr>
            </w:pPr>
            <w:r w:rsidRPr="00406F5D">
              <w:rPr>
                <w:sz w:val="20"/>
                <w:szCs w:val="20"/>
              </w:rPr>
              <w:t>5</w:t>
            </w:r>
          </w:p>
        </w:tc>
      </w:tr>
      <w:tr w:rsidR="00FB0006" w:rsidRPr="00406F5D" w:rsidTr="00FB0006">
        <w:tc>
          <w:tcPr>
            <w:tcW w:w="2411" w:type="dxa"/>
          </w:tcPr>
          <w:p w:rsidR="00FB0006" w:rsidRPr="00406F5D" w:rsidRDefault="00FB0006" w:rsidP="00FB0006">
            <w:pPr>
              <w:autoSpaceDE w:val="0"/>
              <w:autoSpaceDN w:val="0"/>
              <w:adjustRightInd w:val="0"/>
              <w:rPr>
                <w:bCs/>
                <w:sz w:val="20"/>
                <w:szCs w:val="20"/>
              </w:rPr>
            </w:pPr>
            <w:r w:rsidRPr="00406F5D">
              <w:rPr>
                <w:bCs/>
                <w:sz w:val="20"/>
                <w:szCs w:val="20"/>
              </w:rPr>
              <w:t>Предоставление коммунальных услуг 3.1.1</w:t>
            </w:r>
          </w:p>
          <w:p w:rsidR="00FB0006" w:rsidRPr="00406F5D" w:rsidRDefault="00FB0006" w:rsidP="00FB0006">
            <w:pPr>
              <w:widowControl w:val="0"/>
              <w:autoSpaceDE w:val="0"/>
              <w:autoSpaceDN w:val="0"/>
              <w:adjustRightInd w:val="0"/>
              <w:jc w:val="both"/>
              <w:rPr>
                <w:sz w:val="20"/>
                <w:szCs w:val="20"/>
              </w:rPr>
            </w:pPr>
          </w:p>
        </w:tc>
        <w:tc>
          <w:tcPr>
            <w:tcW w:w="2977" w:type="dxa"/>
          </w:tcPr>
          <w:p w:rsidR="00FB0006" w:rsidRPr="00406F5D" w:rsidRDefault="00FB0006" w:rsidP="00FB0006">
            <w:pPr>
              <w:autoSpaceDE w:val="0"/>
              <w:autoSpaceDN w:val="0"/>
              <w:adjustRightInd w:val="0"/>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06" w:type="dxa"/>
            <w:shd w:val="clear" w:color="auto" w:fill="auto"/>
          </w:tcPr>
          <w:p w:rsidR="00FB0006" w:rsidRPr="00406F5D" w:rsidRDefault="00FB0006" w:rsidP="00FB0006">
            <w:pPr>
              <w:tabs>
                <w:tab w:val="left" w:pos="142"/>
                <w:tab w:val="left" w:pos="284"/>
              </w:tabs>
              <w:overflowPunct w:val="0"/>
              <w:autoSpaceDE w:val="0"/>
              <w:autoSpaceDN w:val="0"/>
              <w:adjustRightInd w:val="0"/>
              <w:rPr>
                <w:bCs/>
                <w:sz w:val="20"/>
                <w:szCs w:val="20"/>
              </w:rPr>
            </w:pPr>
            <w:r w:rsidRPr="00406F5D">
              <w:rPr>
                <w:bCs/>
                <w:sz w:val="20"/>
                <w:szCs w:val="20"/>
              </w:rPr>
              <w:t>Объекты инженерно-технического обеспечения, сооружения и коммуникации</w:t>
            </w:r>
          </w:p>
          <w:p w:rsidR="00FB0006" w:rsidRPr="00406F5D" w:rsidRDefault="00FB0006" w:rsidP="00FB0006">
            <w:pPr>
              <w:tabs>
                <w:tab w:val="left" w:pos="142"/>
                <w:tab w:val="left" w:pos="284"/>
              </w:tabs>
              <w:overflowPunct w:val="0"/>
              <w:autoSpaceDE w:val="0"/>
              <w:autoSpaceDN w:val="0"/>
              <w:adjustRightInd w:val="0"/>
              <w:rPr>
                <w:bCs/>
                <w:sz w:val="20"/>
                <w:szCs w:val="20"/>
              </w:rPr>
            </w:pPr>
            <w:r w:rsidRPr="00406F5D">
              <w:rPr>
                <w:sz w:val="20"/>
                <w:szCs w:val="20"/>
              </w:rPr>
              <w:t>Стоянки, гаражи и мастерские для обслуживания уборочной и аварийной техники</w:t>
            </w:r>
          </w:p>
          <w:p w:rsidR="00FB0006" w:rsidRPr="00406F5D" w:rsidRDefault="00FB0006" w:rsidP="00FB0006">
            <w:pPr>
              <w:tabs>
                <w:tab w:val="left" w:pos="142"/>
                <w:tab w:val="left" w:pos="284"/>
              </w:tabs>
              <w:overflowPunct w:val="0"/>
              <w:autoSpaceDE w:val="0"/>
              <w:autoSpaceDN w:val="0"/>
              <w:adjustRightInd w:val="0"/>
              <w:rPr>
                <w:bCs/>
                <w:sz w:val="20"/>
                <w:szCs w:val="20"/>
              </w:rPr>
            </w:pPr>
          </w:p>
        </w:tc>
        <w:tc>
          <w:tcPr>
            <w:tcW w:w="3908" w:type="dxa"/>
            <w:shd w:val="clear" w:color="auto" w:fill="auto"/>
          </w:tcPr>
          <w:p w:rsidR="00FB0006" w:rsidRPr="00406F5D" w:rsidRDefault="00FB0006" w:rsidP="00FB0006">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FB0006" w:rsidRPr="00406F5D" w:rsidRDefault="00FB0006" w:rsidP="00FB0006">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FB0006" w:rsidRPr="00406F5D" w:rsidRDefault="00FB0006" w:rsidP="00FB0006">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-1.</w:t>
            </w:r>
          </w:p>
          <w:p w:rsidR="00FB0006" w:rsidRPr="00406F5D" w:rsidRDefault="00FB0006" w:rsidP="00FB0006">
            <w:pPr>
              <w:ind w:right="33"/>
              <w:rPr>
                <w:sz w:val="20"/>
                <w:szCs w:val="20"/>
              </w:rPr>
            </w:pPr>
            <w:r w:rsidRPr="00406F5D">
              <w:rPr>
                <w:sz w:val="20"/>
                <w:szCs w:val="20"/>
              </w:rPr>
              <w:t>4. Максимальный процент застройки не устанавливается</w:t>
            </w:r>
          </w:p>
          <w:p w:rsidR="00FB0006" w:rsidRPr="00406F5D" w:rsidRDefault="00FB0006" w:rsidP="00FB0006">
            <w:pPr>
              <w:tabs>
                <w:tab w:val="left" w:pos="142"/>
                <w:tab w:val="left" w:pos="284"/>
              </w:tabs>
              <w:autoSpaceDE w:val="0"/>
              <w:rPr>
                <w:sz w:val="20"/>
                <w:szCs w:val="20"/>
              </w:rPr>
            </w:pPr>
          </w:p>
        </w:tc>
        <w:tc>
          <w:tcPr>
            <w:tcW w:w="2925" w:type="dxa"/>
            <w:shd w:val="clear" w:color="auto" w:fill="auto"/>
          </w:tcPr>
          <w:p w:rsidR="00FB0006" w:rsidRPr="00406F5D" w:rsidRDefault="00FB0006" w:rsidP="00FB0006">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FB0006" w:rsidRPr="00406F5D" w:rsidRDefault="00FB0006" w:rsidP="00FB0006">
            <w:pPr>
              <w:autoSpaceDE w:val="0"/>
              <w:autoSpaceDN w:val="0"/>
              <w:adjustRightInd w:val="0"/>
              <w:jc w:val="center"/>
              <w:rPr>
                <w:sz w:val="20"/>
                <w:szCs w:val="20"/>
              </w:rPr>
            </w:pPr>
          </w:p>
        </w:tc>
      </w:tr>
    </w:tbl>
    <w:p w:rsidR="008678F9" w:rsidRDefault="008678F9" w:rsidP="008678F9"/>
    <w:p w:rsidR="009F46D4" w:rsidRPr="00406F5D" w:rsidRDefault="009F46D4" w:rsidP="009F46D4">
      <w:pPr>
        <w:keepNext/>
        <w:keepLines/>
        <w:spacing w:before="200"/>
        <w:jc w:val="center"/>
        <w:outlineLvl w:val="2"/>
        <w:rPr>
          <w:rFonts w:asciiTheme="majorHAnsi" w:eastAsiaTheme="majorEastAsia" w:hAnsiTheme="majorHAnsi" w:cstheme="majorBidi"/>
          <w:b/>
          <w:bCs/>
          <w:color w:val="4F81BD" w:themeColor="accent1"/>
        </w:rPr>
      </w:pPr>
      <w:bookmarkStart w:id="104" w:name="_Toc27226144"/>
      <w:r w:rsidRPr="00406F5D">
        <w:rPr>
          <w:rFonts w:eastAsiaTheme="majorEastAsia"/>
          <w:b/>
          <w:bCs/>
          <w:sz w:val="24"/>
          <w:szCs w:val="24"/>
          <w:u w:val="single"/>
        </w:rPr>
        <w:t>ЗОНА ЛЕСОВ (РЗ-</w:t>
      </w:r>
      <w:r>
        <w:rPr>
          <w:rFonts w:eastAsiaTheme="majorEastAsia"/>
          <w:b/>
          <w:bCs/>
          <w:sz w:val="24"/>
          <w:szCs w:val="24"/>
          <w:u w:val="single"/>
        </w:rPr>
        <w:t>4</w:t>
      </w:r>
      <w:r w:rsidRPr="00406F5D">
        <w:rPr>
          <w:rFonts w:eastAsiaTheme="majorEastAsia"/>
          <w:b/>
          <w:bCs/>
          <w:sz w:val="24"/>
          <w:szCs w:val="24"/>
          <w:u w:val="single"/>
        </w:rPr>
        <w:t>)</w:t>
      </w:r>
      <w:r w:rsidRPr="00406F5D">
        <w:rPr>
          <w:rFonts w:eastAsiaTheme="majorEastAsia"/>
          <w:b/>
          <w:bCs/>
          <w:sz w:val="24"/>
          <w:szCs w:val="24"/>
          <w:u w:val="single"/>
          <w:vertAlign w:val="superscript"/>
        </w:rPr>
        <w:footnoteReference w:id="4"/>
      </w:r>
      <w:bookmarkEnd w:id="104"/>
    </w:p>
    <w:p w:rsidR="009F46D4" w:rsidRPr="00406F5D" w:rsidRDefault="009F46D4" w:rsidP="009F46D4">
      <w:pPr>
        <w:rPr>
          <w:sz w:val="24"/>
          <w:szCs w:val="24"/>
        </w:rPr>
      </w:pPr>
    </w:p>
    <w:p w:rsidR="009F46D4" w:rsidRPr="00406F5D" w:rsidRDefault="009F46D4" w:rsidP="009F46D4">
      <w:pPr>
        <w:rPr>
          <w:b/>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r w:rsidRPr="00406F5D">
        <w:rPr>
          <w:b/>
          <w:sz w:val="24"/>
          <w:szCs w:val="24"/>
        </w:rPr>
        <w:t>:</w:t>
      </w:r>
    </w:p>
    <w:p w:rsidR="009F46D4" w:rsidRPr="00406F5D" w:rsidRDefault="009F46D4" w:rsidP="009F46D4">
      <w:pPr>
        <w:rPr>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35"/>
        <w:gridCol w:w="4080"/>
        <w:gridCol w:w="2724"/>
      </w:tblGrid>
      <w:tr w:rsidR="007324BD" w:rsidRPr="00406F5D" w:rsidTr="007324BD">
        <w:trPr>
          <w:trHeight w:val="1670"/>
          <w:tblHeader/>
        </w:trPr>
        <w:tc>
          <w:tcPr>
            <w:tcW w:w="2411" w:type="dxa"/>
            <w:vAlign w:val="center"/>
          </w:tcPr>
          <w:p w:rsidR="007324BD" w:rsidRPr="00406F5D" w:rsidRDefault="007324BD" w:rsidP="007324BD">
            <w:pPr>
              <w:autoSpaceDE w:val="0"/>
              <w:autoSpaceDN w:val="0"/>
              <w:adjustRightInd w:val="0"/>
              <w:jc w:val="center"/>
              <w:rPr>
                <w:sz w:val="20"/>
                <w:szCs w:val="20"/>
              </w:rPr>
            </w:pPr>
            <w:r w:rsidRPr="00406F5D">
              <w:rPr>
                <w:sz w:val="20"/>
                <w:szCs w:val="20"/>
              </w:rPr>
              <w:t>ВИДЫ ИСПОЛЬЗОВАНИЯ</w:t>
            </w:r>
          </w:p>
          <w:p w:rsidR="007324BD" w:rsidRPr="00406F5D" w:rsidRDefault="007324BD" w:rsidP="007324BD">
            <w:pPr>
              <w:autoSpaceDE w:val="0"/>
              <w:autoSpaceDN w:val="0"/>
              <w:adjustRightInd w:val="0"/>
              <w:jc w:val="center"/>
              <w:rPr>
                <w:sz w:val="20"/>
                <w:szCs w:val="20"/>
              </w:rPr>
            </w:pPr>
            <w:r w:rsidRPr="00406F5D">
              <w:rPr>
                <w:sz w:val="20"/>
                <w:szCs w:val="20"/>
              </w:rPr>
              <w:t>ЗЕМЕЛЬНОГО УЧАСТКА</w:t>
            </w:r>
          </w:p>
        </w:tc>
        <w:tc>
          <w:tcPr>
            <w:tcW w:w="2977" w:type="dxa"/>
            <w:vAlign w:val="center"/>
          </w:tcPr>
          <w:p w:rsidR="007324BD" w:rsidRPr="00406F5D" w:rsidRDefault="007324BD" w:rsidP="007324BD">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835" w:type="dxa"/>
            <w:vAlign w:val="center"/>
          </w:tcPr>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ВИДЫ ОБЪЕКТОВ</w:t>
            </w:r>
          </w:p>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4080" w:type="dxa"/>
            <w:shd w:val="clear" w:color="auto" w:fill="auto"/>
            <w:vAlign w:val="center"/>
          </w:tcPr>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24" w:type="dxa"/>
            <w:shd w:val="clear" w:color="auto" w:fill="auto"/>
            <w:vAlign w:val="center"/>
          </w:tcPr>
          <w:p w:rsidR="007324BD" w:rsidRPr="00406F5D" w:rsidRDefault="007324BD" w:rsidP="007324BD">
            <w:pPr>
              <w:autoSpaceDE w:val="0"/>
              <w:autoSpaceDN w:val="0"/>
              <w:adjustRightInd w:val="0"/>
              <w:jc w:val="center"/>
              <w:rPr>
                <w:sz w:val="20"/>
                <w:szCs w:val="20"/>
              </w:rPr>
            </w:pPr>
            <w:r w:rsidRPr="00406F5D">
              <w:rPr>
                <w:sz w:val="20"/>
                <w:szCs w:val="20"/>
              </w:rPr>
              <w:t>ОСОБЫЕ УСЛОВИЯ РЕАЛИЗАЦИИ РЕГЛАМЕНТА</w:t>
            </w:r>
          </w:p>
        </w:tc>
      </w:tr>
      <w:tr w:rsidR="009F46D4" w:rsidRPr="00406F5D" w:rsidTr="000A709D">
        <w:trPr>
          <w:tblHeader/>
        </w:trPr>
        <w:tc>
          <w:tcPr>
            <w:tcW w:w="2411" w:type="dxa"/>
          </w:tcPr>
          <w:p w:rsidR="009F46D4" w:rsidRPr="00406F5D" w:rsidRDefault="009F46D4" w:rsidP="000A709D">
            <w:pPr>
              <w:autoSpaceDE w:val="0"/>
              <w:autoSpaceDN w:val="0"/>
              <w:adjustRightInd w:val="0"/>
              <w:jc w:val="center"/>
              <w:rPr>
                <w:sz w:val="20"/>
                <w:szCs w:val="20"/>
              </w:rPr>
            </w:pPr>
            <w:r w:rsidRPr="00406F5D">
              <w:rPr>
                <w:sz w:val="20"/>
                <w:szCs w:val="20"/>
              </w:rPr>
              <w:t>1</w:t>
            </w:r>
          </w:p>
        </w:tc>
        <w:tc>
          <w:tcPr>
            <w:tcW w:w="2977" w:type="dxa"/>
          </w:tcPr>
          <w:p w:rsidR="009F46D4" w:rsidRPr="00406F5D" w:rsidRDefault="009F46D4" w:rsidP="000A709D">
            <w:pPr>
              <w:autoSpaceDE w:val="0"/>
              <w:autoSpaceDN w:val="0"/>
              <w:adjustRightInd w:val="0"/>
              <w:jc w:val="center"/>
              <w:rPr>
                <w:sz w:val="20"/>
                <w:szCs w:val="20"/>
              </w:rPr>
            </w:pPr>
            <w:r w:rsidRPr="00406F5D">
              <w:rPr>
                <w:sz w:val="20"/>
                <w:szCs w:val="20"/>
              </w:rPr>
              <w:t>2</w:t>
            </w:r>
          </w:p>
        </w:tc>
        <w:tc>
          <w:tcPr>
            <w:tcW w:w="2835" w:type="dxa"/>
            <w:shd w:val="clear" w:color="auto" w:fill="auto"/>
          </w:tcPr>
          <w:p w:rsidR="009F46D4" w:rsidRPr="00406F5D" w:rsidRDefault="009F46D4" w:rsidP="000A709D">
            <w:pPr>
              <w:autoSpaceDE w:val="0"/>
              <w:autoSpaceDN w:val="0"/>
              <w:adjustRightInd w:val="0"/>
              <w:jc w:val="center"/>
              <w:rPr>
                <w:sz w:val="20"/>
                <w:szCs w:val="20"/>
              </w:rPr>
            </w:pPr>
            <w:r w:rsidRPr="00406F5D">
              <w:rPr>
                <w:sz w:val="20"/>
                <w:szCs w:val="20"/>
              </w:rPr>
              <w:t>3</w:t>
            </w:r>
          </w:p>
        </w:tc>
        <w:tc>
          <w:tcPr>
            <w:tcW w:w="4080" w:type="dxa"/>
            <w:shd w:val="clear" w:color="auto" w:fill="auto"/>
          </w:tcPr>
          <w:p w:rsidR="009F46D4" w:rsidRPr="00406F5D" w:rsidRDefault="009F46D4" w:rsidP="000A709D">
            <w:pPr>
              <w:autoSpaceDE w:val="0"/>
              <w:autoSpaceDN w:val="0"/>
              <w:adjustRightInd w:val="0"/>
              <w:jc w:val="center"/>
              <w:rPr>
                <w:sz w:val="20"/>
                <w:szCs w:val="20"/>
              </w:rPr>
            </w:pPr>
            <w:r w:rsidRPr="00406F5D">
              <w:rPr>
                <w:sz w:val="20"/>
                <w:szCs w:val="20"/>
              </w:rPr>
              <w:t>4</w:t>
            </w:r>
          </w:p>
        </w:tc>
        <w:tc>
          <w:tcPr>
            <w:tcW w:w="2724" w:type="dxa"/>
            <w:shd w:val="clear" w:color="auto" w:fill="auto"/>
          </w:tcPr>
          <w:p w:rsidR="009F46D4" w:rsidRPr="00406F5D" w:rsidRDefault="009F46D4" w:rsidP="000A709D">
            <w:pPr>
              <w:autoSpaceDE w:val="0"/>
              <w:autoSpaceDN w:val="0"/>
              <w:adjustRightInd w:val="0"/>
              <w:jc w:val="center"/>
              <w:rPr>
                <w:sz w:val="20"/>
                <w:szCs w:val="20"/>
              </w:rPr>
            </w:pPr>
            <w:r w:rsidRPr="00406F5D">
              <w:rPr>
                <w:sz w:val="20"/>
                <w:szCs w:val="20"/>
              </w:rPr>
              <w:t>5</w:t>
            </w:r>
          </w:p>
        </w:tc>
      </w:tr>
      <w:tr w:rsidR="009F46D4" w:rsidRPr="00406F5D" w:rsidTr="000A709D">
        <w:tc>
          <w:tcPr>
            <w:tcW w:w="2411" w:type="dxa"/>
          </w:tcPr>
          <w:p w:rsidR="009F46D4" w:rsidRPr="00406F5D" w:rsidRDefault="009F46D4" w:rsidP="000A709D">
            <w:pPr>
              <w:tabs>
                <w:tab w:val="left" w:pos="142"/>
              </w:tabs>
              <w:rPr>
                <w:sz w:val="20"/>
                <w:szCs w:val="20"/>
              </w:rPr>
            </w:pPr>
            <w:r w:rsidRPr="00406F5D">
              <w:rPr>
                <w:sz w:val="20"/>
                <w:szCs w:val="20"/>
              </w:rPr>
              <w:t>Охрана природных территорий 9.1.</w:t>
            </w:r>
          </w:p>
        </w:tc>
        <w:tc>
          <w:tcPr>
            <w:tcW w:w="2977" w:type="dxa"/>
          </w:tcPr>
          <w:p w:rsidR="009F46D4" w:rsidRPr="00406F5D" w:rsidRDefault="009F46D4" w:rsidP="000A709D">
            <w:pPr>
              <w:tabs>
                <w:tab w:val="left" w:pos="142"/>
              </w:tabs>
              <w:rPr>
                <w:sz w:val="20"/>
                <w:szCs w:val="20"/>
              </w:rPr>
            </w:pPr>
            <w:r w:rsidRPr="00406F5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shd w:val="clear" w:color="auto" w:fill="auto"/>
          </w:tcPr>
          <w:p w:rsidR="009F46D4" w:rsidRPr="00406F5D" w:rsidRDefault="009F46D4" w:rsidP="000A709D">
            <w:pPr>
              <w:tabs>
                <w:tab w:val="left" w:pos="142"/>
              </w:tabs>
              <w:overflowPunct w:val="0"/>
              <w:autoSpaceDE w:val="0"/>
              <w:autoSpaceDN w:val="0"/>
              <w:adjustRightInd w:val="0"/>
              <w:rPr>
                <w:sz w:val="20"/>
                <w:szCs w:val="20"/>
                <w:shd w:val="clear" w:color="auto" w:fill="00FF00"/>
              </w:rPr>
            </w:pPr>
            <w:r w:rsidRPr="00406F5D">
              <w:rPr>
                <w:b/>
                <w:sz w:val="20"/>
                <w:szCs w:val="20"/>
              </w:rPr>
              <w:t>-</w:t>
            </w:r>
          </w:p>
        </w:tc>
        <w:tc>
          <w:tcPr>
            <w:tcW w:w="4080" w:type="dxa"/>
            <w:shd w:val="clear" w:color="auto" w:fill="auto"/>
          </w:tcPr>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9F46D4" w:rsidRPr="00406F5D" w:rsidRDefault="009F46D4" w:rsidP="000A709D">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9F46D4" w:rsidRPr="00406F5D" w:rsidRDefault="009F46D4" w:rsidP="000A709D">
            <w:pPr>
              <w:tabs>
                <w:tab w:val="left" w:pos="142"/>
              </w:tabs>
              <w:autoSpaceDE w:val="0"/>
              <w:snapToGrid w:val="0"/>
              <w:rPr>
                <w:sz w:val="20"/>
                <w:szCs w:val="20"/>
              </w:rPr>
            </w:pPr>
            <w:r w:rsidRPr="00406F5D">
              <w:rPr>
                <w:sz w:val="20"/>
                <w:szCs w:val="20"/>
              </w:rPr>
              <w:t>.</w:t>
            </w:r>
          </w:p>
        </w:tc>
        <w:tc>
          <w:tcPr>
            <w:tcW w:w="2724" w:type="dxa"/>
            <w:shd w:val="clear" w:color="auto" w:fill="auto"/>
          </w:tcPr>
          <w:p w:rsidR="009F46D4" w:rsidRPr="00406F5D" w:rsidRDefault="009F46D4" w:rsidP="000A709D">
            <w:pPr>
              <w:autoSpaceDE w:val="0"/>
              <w:autoSpaceDN w:val="0"/>
              <w:adjustRightInd w:val="0"/>
              <w:rPr>
                <w:sz w:val="20"/>
                <w:szCs w:val="20"/>
              </w:rPr>
            </w:pPr>
            <w:r w:rsidRPr="00406F5D">
              <w:rPr>
                <w:sz w:val="20"/>
                <w:szCs w:val="20"/>
              </w:rPr>
              <w:t>Запрещается размещение объектов капитального строительства.</w:t>
            </w:r>
          </w:p>
          <w:p w:rsidR="009F46D4" w:rsidRPr="00406F5D" w:rsidRDefault="009F46D4" w:rsidP="000A709D">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9F46D4" w:rsidRPr="00406F5D" w:rsidRDefault="009F46D4" w:rsidP="000A709D">
            <w:pPr>
              <w:autoSpaceDE w:val="0"/>
              <w:autoSpaceDN w:val="0"/>
              <w:adjustRightInd w:val="0"/>
              <w:rPr>
                <w:sz w:val="20"/>
                <w:szCs w:val="20"/>
              </w:rPr>
            </w:pPr>
          </w:p>
        </w:tc>
      </w:tr>
      <w:tr w:rsidR="009F46D4" w:rsidRPr="00406F5D" w:rsidTr="000A709D">
        <w:tc>
          <w:tcPr>
            <w:tcW w:w="2411" w:type="dxa"/>
          </w:tcPr>
          <w:p w:rsidR="009F46D4" w:rsidRPr="00406F5D" w:rsidRDefault="009F46D4" w:rsidP="000A709D">
            <w:pPr>
              <w:tabs>
                <w:tab w:val="left" w:pos="142"/>
              </w:tabs>
              <w:autoSpaceDE w:val="0"/>
              <w:rPr>
                <w:sz w:val="20"/>
                <w:szCs w:val="20"/>
              </w:rPr>
            </w:pPr>
            <w:r w:rsidRPr="00406F5D">
              <w:rPr>
                <w:sz w:val="20"/>
                <w:szCs w:val="20"/>
              </w:rPr>
              <w:t>Охота и рыбалка 5.3.</w:t>
            </w:r>
          </w:p>
        </w:tc>
        <w:tc>
          <w:tcPr>
            <w:tcW w:w="2977" w:type="dxa"/>
          </w:tcPr>
          <w:p w:rsidR="009F46D4" w:rsidRPr="00406F5D" w:rsidRDefault="009F46D4" w:rsidP="000A709D">
            <w:pPr>
              <w:tabs>
                <w:tab w:val="left" w:pos="142"/>
              </w:tabs>
              <w:autoSpaceDE w:val="0"/>
              <w:rPr>
                <w:sz w:val="20"/>
                <w:szCs w:val="20"/>
              </w:rPr>
            </w:pPr>
            <w:r w:rsidRPr="00406F5D">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shd w:val="clear" w:color="auto" w:fill="auto"/>
          </w:tcPr>
          <w:p w:rsidR="009F46D4" w:rsidRPr="00406F5D" w:rsidRDefault="009F46D4" w:rsidP="000A709D">
            <w:pPr>
              <w:tabs>
                <w:tab w:val="left" w:pos="142"/>
              </w:tabs>
              <w:autoSpaceDE w:val="0"/>
              <w:rPr>
                <w:sz w:val="20"/>
                <w:szCs w:val="20"/>
              </w:rPr>
            </w:pPr>
            <w:r w:rsidRPr="00406F5D">
              <w:rPr>
                <w:sz w:val="20"/>
                <w:szCs w:val="20"/>
              </w:rPr>
              <w:t>Обустройство мест охоты и рыбалки</w:t>
            </w:r>
          </w:p>
        </w:tc>
        <w:tc>
          <w:tcPr>
            <w:tcW w:w="4080" w:type="dxa"/>
            <w:shd w:val="clear" w:color="auto" w:fill="auto"/>
          </w:tcPr>
          <w:p w:rsidR="009F46D4" w:rsidRPr="00406F5D" w:rsidRDefault="009F46D4" w:rsidP="000A709D">
            <w:pPr>
              <w:tabs>
                <w:tab w:val="left" w:pos="142"/>
              </w:tabs>
              <w:autoSpaceDE w:val="0"/>
              <w:autoSpaceDN w:val="0"/>
              <w:adjustRightInd w:val="0"/>
              <w:rPr>
                <w:sz w:val="20"/>
                <w:szCs w:val="20"/>
              </w:rPr>
            </w:pPr>
            <w:r w:rsidRPr="00406F5D">
              <w:rPr>
                <w:sz w:val="20"/>
                <w:szCs w:val="20"/>
              </w:rPr>
              <w:t>1.Минимальный размер земельного участка – 0,02 га.</w:t>
            </w:r>
          </w:p>
          <w:p w:rsidR="009F46D4" w:rsidRPr="00406F5D" w:rsidRDefault="009F46D4" w:rsidP="000A709D">
            <w:pPr>
              <w:tabs>
                <w:tab w:val="left" w:pos="142"/>
              </w:tabs>
              <w:overflowPunct w:val="0"/>
              <w:autoSpaceDE w:val="0"/>
              <w:autoSpaceDN w:val="0"/>
              <w:adjustRightInd w:val="0"/>
              <w:rPr>
                <w:sz w:val="20"/>
                <w:szCs w:val="20"/>
              </w:rPr>
            </w:pPr>
            <w:r w:rsidRPr="00406F5D">
              <w:rPr>
                <w:sz w:val="20"/>
                <w:szCs w:val="20"/>
              </w:rPr>
              <w:t>Максимальный размер земельного участка – 30,0 га</w:t>
            </w:r>
          </w:p>
          <w:p w:rsidR="009F46D4" w:rsidRPr="00406F5D" w:rsidRDefault="009F46D4" w:rsidP="000A709D">
            <w:pPr>
              <w:tabs>
                <w:tab w:val="left" w:pos="142"/>
              </w:tabs>
              <w:overflowPunct w:val="0"/>
              <w:autoSpaceDE w:val="0"/>
              <w:autoSpaceDN w:val="0"/>
              <w:adjustRightInd w:val="0"/>
              <w:rPr>
                <w:sz w:val="20"/>
                <w:szCs w:val="20"/>
              </w:rPr>
            </w:pPr>
            <w:r w:rsidRPr="00406F5D">
              <w:rPr>
                <w:sz w:val="20"/>
                <w:szCs w:val="20"/>
              </w:rPr>
              <w:t>2. Минимальный отступ от границ земельного участка не устанавливается.</w:t>
            </w:r>
          </w:p>
          <w:p w:rsidR="009F46D4" w:rsidRPr="00406F5D" w:rsidRDefault="009F46D4" w:rsidP="000A709D">
            <w:pPr>
              <w:tabs>
                <w:tab w:val="left" w:pos="142"/>
              </w:tabs>
              <w:overflowPunct w:val="0"/>
              <w:autoSpaceDE w:val="0"/>
              <w:autoSpaceDN w:val="0"/>
              <w:adjustRightInd w:val="0"/>
              <w:rPr>
                <w:sz w:val="20"/>
                <w:szCs w:val="20"/>
                <w:shd w:val="clear" w:color="auto" w:fill="00FF00"/>
              </w:rPr>
            </w:pPr>
            <w:r w:rsidRPr="00406F5D">
              <w:rPr>
                <w:sz w:val="20"/>
                <w:szCs w:val="20"/>
              </w:rPr>
              <w:t>3.Предельная высота зданий - 12 м.</w:t>
            </w:r>
          </w:p>
          <w:p w:rsidR="009F46D4" w:rsidRPr="00406F5D" w:rsidRDefault="009F46D4" w:rsidP="000A709D">
            <w:pPr>
              <w:tabs>
                <w:tab w:val="left" w:pos="142"/>
              </w:tabs>
              <w:autoSpaceDE w:val="0"/>
              <w:autoSpaceDN w:val="0"/>
              <w:adjustRightInd w:val="0"/>
              <w:rPr>
                <w:sz w:val="20"/>
                <w:szCs w:val="20"/>
              </w:rPr>
            </w:pPr>
            <w:r w:rsidRPr="00406F5D">
              <w:rPr>
                <w:sz w:val="20"/>
                <w:szCs w:val="20"/>
              </w:rPr>
              <w:t xml:space="preserve">4. Максимальный процент застройки – 20. </w:t>
            </w:r>
          </w:p>
          <w:p w:rsidR="009F46D4" w:rsidRPr="00406F5D" w:rsidRDefault="009F46D4" w:rsidP="000A709D">
            <w:pPr>
              <w:tabs>
                <w:tab w:val="left" w:pos="142"/>
              </w:tabs>
              <w:autoSpaceDE w:val="0"/>
              <w:autoSpaceDN w:val="0"/>
              <w:adjustRightInd w:val="0"/>
              <w:rPr>
                <w:sz w:val="20"/>
                <w:szCs w:val="20"/>
              </w:rPr>
            </w:pPr>
            <w:r w:rsidRPr="00406F5D">
              <w:rPr>
                <w:sz w:val="20"/>
                <w:szCs w:val="20"/>
              </w:rPr>
              <w:t>Предельные параметры разрешенного строительства принимаются в соответствии с утвержденной документацией по планировке территории</w:t>
            </w:r>
          </w:p>
        </w:tc>
        <w:tc>
          <w:tcPr>
            <w:tcW w:w="2724" w:type="dxa"/>
            <w:shd w:val="clear" w:color="auto" w:fill="auto"/>
          </w:tcPr>
          <w:p w:rsidR="009F46D4" w:rsidRPr="00406F5D" w:rsidRDefault="009F46D4" w:rsidP="000A709D">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9F46D4" w:rsidRPr="00406F5D" w:rsidRDefault="009F46D4" w:rsidP="000A709D">
            <w:pPr>
              <w:tabs>
                <w:tab w:val="left" w:pos="142"/>
              </w:tabs>
              <w:autoSpaceDE w:val="0"/>
              <w:rPr>
                <w:sz w:val="20"/>
                <w:szCs w:val="20"/>
              </w:rPr>
            </w:pPr>
          </w:p>
        </w:tc>
      </w:tr>
      <w:tr w:rsidR="009F46D4" w:rsidRPr="00406F5D" w:rsidTr="000A709D">
        <w:tc>
          <w:tcPr>
            <w:tcW w:w="2411" w:type="dxa"/>
          </w:tcPr>
          <w:p w:rsidR="009F46D4" w:rsidRPr="00406F5D" w:rsidRDefault="009F46D4" w:rsidP="000A709D">
            <w:pPr>
              <w:tabs>
                <w:tab w:val="left" w:pos="142"/>
              </w:tabs>
              <w:autoSpaceDE w:val="0"/>
              <w:rPr>
                <w:sz w:val="20"/>
                <w:szCs w:val="20"/>
              </w:rPr>
            </w:pPr>
            <w:r w:rsidRPr="00406F5D">
              <w:rPr>
                <w:sz w:val="20"/>
                <w:szCs w:val="20"/>
              </w:rPr>
              <w:t>Резервные леса 10.4.</w:t>
            </w:r>
          </w:p>
        </w:tc>
        <w:tc>
          <w:tcPr>
            <w:tcW w:w="2977" w:type="dxa"/>
          </w:tcPr>
          <w:p w:rsidR="009F46D4" w:rsidRPr="00406F5D" w:rsidRDefault="009F46D4" w:rsidP="000A709D">
            <w:pPr>
              <w:tabs>
                <w:tab w:val="left" w:pos="142"/>
              </w:tabs>
              <w:autoSpaceDE w:val="0"/>
              <w:rPr>
                <w:sz w:val="20"/>
                <w:szCs w:val="20"/>
              </w:rPr>
            </w:pPr>
            <w:r w:rsidRPr="00406F5D">
              <w:rPr>
                <w:sz w:val="20"/>
                <w:szCs w:val="20"/>
              </w:rPr>
              <w:t>Деятельность, связанная с охраной лесов</w:t>
            </w:r>
          </w:p>
        </w:tc>
        <w:tc>
          <w:tcPr>
            <w:tcW w:w="2835" w:type="dxa"/>
            <w:shd w:val="clear" w:color="auto" w:fill="auto"/>
          </w:tcPr>
          <w:p w:rsidR="009F46D4" w:rsidRPr="00406F5D" w:rsidRDefault="009F46D4" w:rsidP="000A709D">
            <w:pPr>
              <w:tabs>
                <w:tab w:val="left" w:pos="142"/>
              </w:tabs>
              <w:autoSpaceDE w:val="0"/>
              <w:rPr>
                <w:sz w:val="20"/>
                <w:szCs w:val="20"/>
              </w:rPr>
            </w:pPr>
            <w:r w:rsidRPr="00406F5D">
              <w:rPr>
                <w:sz w:val="20"/>
                <w:szCs w:val="20"/>
              </w:rPr>
              <w:t>-</w:t>
            </w:r>
          </w:p>
        </w:tc>
        <w:tc>
          <w:tcPr>
            <w:tcW w:w="4080" w:type="dxa"/>
            <w:shd w:val="clear" w:color="auto" w:fill="auto"/>
          </w:tcPr>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9F46D4" w:rsidRPr="00406F5D" w:rsidRDefault="009F46D4" w:rsidP="000A709D">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9F46D4" w:rsidRPr="00406F5D" w:rsidRDefault="009F46D4" w:rsidP="000A709D">
            <w:pPr>
              <w:tabs>
                <w:tab w:val="left" w:pos="142"/>
              </w:tabs>
              <w:autoSpaceDE w:val="0"/>
              <w:autoSpaceDN w:val="0"/>
              <w:adjustRightInd w:val="0"/>
              <w:rPr>
                <w:sz w:val="20"/>
                <w:szCs w:val="20"/>
              </w:rPr>
            </w:pPr>
            <w:r w:rsidRPr="00406F5D">
              <w:rPr>
                <w:sz w:val="20"/>
                <w:szCs w:val="20"/>
              </w:rPr>
              <w:t>.</w:t>
            </w:r>
          </w:p>
        </w:tc>
        <w:tc>
          <w:tcPr>
            <w:tcW w:w="2724" w:type="dxa"/>
            <w:shd w:val="clear" w:color="auto" w:fill="auto"/>
          </w:tcPr>
          <w:p w:rsidR="009F46D4" w:rsidRPr="00406F5D" w:rsidRDefault="009F46D4" w:rsidP="000A709D">
            <w:pPr>
              <w:rPr>
                <w:sz w:val="20"/>
                <w:szCs w:val="20"/>
              </w:rPr>
            </w:pPr>
            <w:r w:rsidRPr="00406F5D">
              <w:rPr>
                <w:sz w:val="20"/>
                <w:szCs w:val="20"/>
              </w:rPr>
              <w:t>Запрещается размещение объектов капитального строительства.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r w:rsidRPr="00406F5D">
              <w:rPr>
                <w:rFonts w:eastAsia="Calibri"/>
                <w:sz w:val="20"/>
                <w:szCs w:val="20"/>
                <w:lang w:eastAsia="en-US"/>
              </w:rPr>
              <w:t xml:space="preserve"> 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p w:rsidR="009F46D4" w:rsidRPr="00406F5D" w:rsidRDefault="009F46D4" w:rsidP="000A709D">
            <w:pPr>
              <w:tabs>
                <w:tab w:val="left" w:pos="142"/>
              </w:tabs>
              <w:autoSpaceDE w:val="0"/>
              <w:rPr>
                <w:sz w:val="20"/>
                <w:szCs w:val="20"/>
              </w:rPr>
            </w:pPr>
          </w:p>
        </w:tc>
      </w:tr>
      <w:tr w:rsidR="009F46D4" w:rsidRPr="00406F5D" w:rsidTr="000A709D">
        <w:tc>
          <w:tcPr>
            <w:tcW w:w="2411" w:type="dxa"/>
          </w:tcPr>
          <w:p w:rsidR="009F46D4" w:rsidRPr="00406F5D" w:rsidRDefault="009F46D4" w:rsidP="000A709D">
            <w:pPr>
              <w:tabs>
                <w:tab w:val="left" w:pos="142"/>
              </w:tabs>
              <w:rPr>
                <w:sz w:val="20"/>
                <w:szCs w:val="20"/>
              </w:rPr>
            </w:pPr>
            <w:r w:rsidRPr="00406F5D">
              <w:rPr>
                <w:sz w:val="20"/>
                <w:szCs w:val="20"/>
              </w:rPr>
              <w:t>Земельные участки (территории) общего пользования 12.0</w:t>
            </w:r>
          </w:p>
        </w:tc>
        <w:tc>
          <w:tcPr>
            <w:tcW w:w="2977" w:type="dxa"/>
          </w:tcPr>
          <w:p w:rsidR="009F46D4" w:rsidRPr="00406F5D" w:rsidRDefault="009F46D4" w:rsidP="000A709D">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835" w:type="dxa"/>
            <w:shd w:val="clear" w:color="auto" w:fill="auto"/>
          </w:tcPr>
          <w:p w:rsidR="009F46D4" w:rsidRPr="00406F5D" w:rsidRDefault="009F46D4" w:rsidP="000A709D">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80" w:type="dxa"/>
            <w:shd w:val="clear" w:color="auto" w:fill="auto"/>
          </w:tcPr>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9F46D4" w:rsidRPr="00406F5D" w:rsidRDefault="009F46D4" w:rsidP="000A709D">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9F46D4" w:rsidRPr="00406F5D" w:rsidRDefault="009F46D4" w:rsidP="000A709D">
            <w:pPr>
              <w:tabs>
                <w:tab w:val="left" w:pos="142"/>
              </w:tabs>
              <w:overflowPunct w:val="0"/>
              <w:autoSpaceDE w:val="0"/>
              <w:autoSpaceDN w:val="0"/>
              <w:adjustRightInd w:val="0"/>
              <w:rPr>
                <w:sz w:val="20"/>
                <w:szCs w:val="20"/>
              </w:rPr>
            </w:pPr>
          </w:p>
          <w:p w:rsidR="009F46D4" w:rsidRPr="00406F5D" w:rsidRDefault="009F46D4" w:rsidP="000A709D">
            <w:pPr>
              <w:tabs>
                <w:tab w:val="left" w:pos="142"/>
              </w:tabs>
              <w:overflowPunct w:val="0"/>
              <w:autoSpaceDE w:val="0"/>
              <w:autoSpaceDN w:val="0"/>
              <w:adjustRightInd w:val="0"/>
              <w:rPr>
                <w:sz w:val="20"/>
                <w:szCs w:val="20"/>
              </w:rPr>
            </w:pPr>
          </w:p>
        </w:tc>
        <w:tc>
          <w:tcPr>
            <w:tcW w:w="2724" w:type="dxa"/>
            <w:shd w:val="clear" w:color="auto" w:fill="auto"/>
          </w:tcPr>
          <w:p w:rsidR="009F46D4" w:rsidRPr="00406F5D" w:rsidRDefault="009F46D4" w:rsidP="000A709D">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9F46D4" w:rsidRPr="00406F5D" w:rsidRDefault="009F46D4" w:rsidP="000A709D">
            <w:pPr>
              <w:autoSpaceDE w:val="0"/>
              <w:autoSpaceDN w:val="0"/>
              <w:adjustRightInd w:val="0"/>
              <w:rPr>
                <w:sz w:val="20"/>
                <w:szCs w:val="20"/>
              </w:rPr>
            </w:pPr>
          </w:p>
        </w:tc>
      </w:tr>
    </w:tbl>
    <w:p w:rsidR="009F46D4" w:rsidRPr="00406F5D" w:rsidRDefault="009F46D4" w:rsidP="009F46D4">
      <w:pPr>
        <w:autoSpaceDE w:val="0"/>
        <w:autoSpaceDN w:val="0"/>
        <w:adjustRightInd w:val="0"/>
        <w:ind w:left="426" w:right="301"/>
        <w:rPr>
          <w:sz w:val="24"/>
          <w:szCs w:val="24"/>
        </w:rPr>
      </w:pPr>
    </w:p>
    <w:p w:rsidR="009F46D4" w:rsidRPr="00406F5D" w:rsidRDefault="009F46D4" w:rsidP="009F46D4">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9F46D4" w:rsidRPr="00406F5D" w:rsidRDefault="009F46D4" w:rsidP="009F46D4">
      <w:pPr>
        <w:autoSpaceDE w:val="0"/>
        <w:autoSpaceDN w:val="0"/>
        <w:adjustRightInd w:val="0"/>
        <w:ind w:left="425" w:right="301"/>
        <w:rPr>
          <w:b/>
          <w:sz w:val="24"/>
          <w:szCs w:val="24"/>
        </w:rPr>
      </w:pPr>
    </w:p>
    <w:p w:rsidR="009F46D4" w:rsidRPr="00406F5D" w:rsidRDefault="009F46D4" w:rsidP="009F46D4">
      <w:pPr>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p>
    <w:p w:rsidR="009F46D4" w:rsidRPr="00406F5D" w:rsidRDefault="009F46D4" w:rsidP="009F46D4">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06"/>
        <w:gridCol w:w="3908"/>
        <w:gridCol w:w="2925"/>
      </w:tblGrid>
      <w:tr w:rsidR="007324BD" w:rsidRPr="00406F5D" w:rsidTr="007324BD">
        <w:trPr>
          <w:trHeight w:val="1670"/>
          <w:tblHeader/>
        </w:trPr>
        <w:tc>
          <w:tcPr>
            <w:tcW w:w="2411" w:type="dxa"/>
            <w:vAlign w:val="center"/>
          </w:tcPr>
          <w:p w:rsidR="007324BD" w:rsidRPr="00406F5D" w:rsidRDefault="007324BD" w:rsidP="007324BD">
            <w:pPr>
              <w:autoSpaceDE w:val="0"/>
              <w:autoSpaceDN w:val="0"/>
              <w:adjustRightInd w:val="0"/>
              <w:jc w:val="center"/>
              <w:rPr>
                <w:sz w:val="20"/>
                <w:szCs w:val="20"/>
              </w:rPr>
            </w:pPr>
            <w:r w:rsidRPr="00406F5D">
              <w:rPr>
                <w:sz w:val="20"/>
                <w:szCs w:val="20"/>
              </w:rPr>
              <w:t>ВИДЫ ИСПОЛЬЗОВАНИЯ</w:t>
            </w:r>
          </w:p>
          <w:p w:rsidR="007324BD" w:rsidRPr="00406F5D" w:rsidRDefault="007324BD" w:rsidP="007324BD">
            <w:pPr>
              <w:autoSpaceDE w:val="0"/>
              <w:autoSpaceDN w:val="0"/>
              <w:adjustRightInd w:val="0"/>
              <w:jc w:val="center"/>
              <w:rPr>
                <w:sz w:val="20"/>
                <w:szCs w:val="20"/>
              </w:rPr>
            </w:pPr>
            <w:r w:rsidRPr="00406F5D">
              <w:rPr>
                <w:sz w:val="20"/>
                <w:szCs w:val="20"/>
              </w:rPr>
              <w:t>ЗЕМЕЛЬНОГО УЧАСТКА</w:t>
            </w:r>
          </w:p>
        </w:tc>
        <w:tc>
          <w:tcPr>
            <w:tcW w:w="2977" w:type="dxa"/>
            <w:vAlign w:val="center"/>
          </w:tcPr>
          <w:p w:rsidR="007324BD" w:rsidRPr="00406F5D" w:rsidRDefault="007324BD" w:rsidP="007324BD">
            <w:pPr>
              <w:autoSpaceDE w:val="0"/>
              <w:autoSpaceDN w:val="0"/>
              <w:adjustRightInd w:val="0"/>
              <w:jc w:val="center"/>
              <w:rPr>
                <w:sz w:val="20"/>
                <w:szCs w:val="20"/>
              </w:rPr>
            </w:pPr>
            <w:r w:rsidRPr="00406F5D">
              <w:rPr>
                <w:sz w:val="20"/>
                <w:szCs w:val="20"/>
              </w:rPr>
              <w:t>ОПИСАНИЕ ВИДА РАЗРЕШЕННОГО ИСПОЛЬЗОВАНИЯ ЗЕМЕЛЬНОГО УЧАСТКА</w:t>
            </w:r>
          </w:p>
        </w:tc>
        <w:tc>
          <w:tcPr>
            <w:tcW w:w="2806" w:type="dxa"/>
            <w:vAlign w:val="center"/>
          </w:tcPr>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ВИДЫ ОБЪЕКТОВ</w:t>
            </w:r>
          </w:p>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08" w:type="dxa"/>
            <w:shd w:val="clear" w:color="auto" w:fill="auto"/>
            <w:vAlign w:val="center"/>
          </w:tcPr>
          <w:p w:rsidR="007324BD" w:rsidRPr="00A2638F" w:rsidRDefault="007324BD" w:rsidP="007324BD">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5" w:type="dxa"/>
            <w:shd w:val="clear" w:color="auto" w:fill="auto"/>
            <w:vAlign w:val="center"/>
          </w:tcPr>
          <w:p w:rsidR="007324BD" w:rsidRPr="00406F5D" w:rsidRDefault="007324BD" w:rsidP="007324BD">
            <w:pPr>
              <w:autoSpaceDE w:val="0"/>
              <w:autoSpaceDN w:val="0"/>
              <w:adjustRightInd w:val="0"/>
              <w:jc w:val="center"/>
              <w:rPr>
                <w:sz w:val="20"/>
                <w:szCs w:val="20"/>
              </w:rPr>
            </w:pPr>
            <w:r w:rsidRPr="00406F5D">
              <w:rPr>
                <w:sz w:val="20"/>
                <w:szCs w:val="20"/>
              </w:rPr>
              <w:t>ОСОБЫЕ УСЛОВИЯ РЕАЛИЗАЦИИ РЕГЛАМЕНТА</w:t>
            </w:r>
          </w:p>
        </w:tc>
      </w:tr>
      <w:tr w:rsidR="009F46D4" w:rsidRPr="00406F5D" w:rsidTr="000A709D">
        <w:trPr>
          <w:tblHeader/>
        </w:trPr>
        <w:tc>
          <w:tcPr>
            <w:tcW w:w="2411" w:type="dxa"/>
          </w:tcPr>
          <w:p w:rsidR="009F46D4" w:rsidRPr="00406F5D" w:rsidRDefault="009F46D4" w:rsidP="000A709D">
            <w:pPr>
              <w:autoSpaceDE w:val="0"/>
              <w:autoSpaceDN w:val="0"/>
              <w:adjustRightInd w:val="0"/>
              <w:jc w:val="center"/>
              <w:rPr>
                <w:sz w:val="20"/>
                <w:szCs w:val="20"/>
              </w:rPr>
            </w:pPr>
            <w:r w:rsidRPr="00406F5D">
              <w:rPr>
                <w:sz w:val="20"/>
                <w:szCs w:val="20"/>
              </w:rPr>
              <w:t>1</w:t>
            </w:r>
          </w:p>
        </w:tc>
        <w:tc>
          <w:tcPr>
            <w:tcW w:w="2977" w:type="dxa"/>
          </w:tcPr>
          <w:p w:rsidR="009F46D4" w:rsidRPr="00406F5D" w:rsidRDefault="009F46D4" w:rsidP="000A709D">
            <w:pPr>
              <w:autoSpaceDE w:val="0"/>
              <w:autoSpaceDN w:val="0"/>
              <w:adjustRightInd w:val="0"/>
              <w:jc w:val="center"/>
              <w:rPr>
                <w:sz w:val="20"/>
                <w:szCs w:val="20"/>
              </w:rPr>
            </w:pPr>
            <w:r w:rsidRPr="00406F5D">
              <w:rPr>
                <w:sz w:val="20"/>
                <w:szCs w:val="20"/>
              </w:rPr>
              <w:t>2</w:t>
            </w:r>
          </w:p>
        </w:tc>
        <w:tc>
          <w:tcPr>
            <w:tcW w:w="2806" w:type="dxa"/>
            <w:shd w:val="clear" w:color="auto" w:fill="auto"/>
          </w:tcPr>
          <w:p w:rsidR="009F46D4" w:rsidRPr="00406F5D" w:rsidRDefault="009F46D4" w:rsidP="000A709D">
            <w:pPr>
              <w:autoSpaceDE w:val="0"/>
              <w:autoSpaceDN w:val="0"/>
              <w:adjustRightInd w:val="0"/>
              <w:jc w:val="center"/>
              <w:rPr>
                <w:sz w:val="20"/>
                <w:szCs w:val="20"/>
              </w:rPr>
            </w:pPr>
            <w:r w:rsidRPr="00406F5D">
              <w:rPr>
                <w:sz w:val="20"/>
                <w:szCs w:val="20"/>
              </w:rPr>
              <w:t>3</w:t>
            </w:r>
          </w:p>
        </w:tc>
        <w:tc>
          <w:tcPr>
            <w:tcW w:w="3908" w:type="dxa"/>
            <w:shd w:val="clear" w:color="auto" w:fill="auto"/>
          </w:tcPr>
          <w:p w:rsidR="009F46D4" w:rsidRPr="00406F5D" w:rsidRDefault="009F46D4" w:rsidP="000A709D">
            <w:pPr>
              <w:autoSpaceDE w:val="0"/>
              <w:autoSpaceDN w:val="0"/>
              <w:adjustRightInd w:val="0"/>
              <w:jc w:val="center"/>
              <w:rPr>
                <w:sz w:val="20"/>
                <w:szCs w:val="20"/>
              </w:rPr>
            </w:pPr>
            <w:r w:rsidRPr="00406F5D">
              <w:rPr>
                <w:sz w:val="20"/>
                <w:szCs w:val="20"/>
              </w:rPr>
              <w:t>4</w:t>
            </w:r>
          </w:p>
        </w:tc>
        <w:tc>
          <w:tcPr>
            <w:tcW w:w="2925" w:type="dxa"/>
            <w:shd w:val="clear" w:color="auto" w:fill="auto"/>
          </w:tcPr>
          <w:p w:rsidR="009F46D4" w:rsidRPr="00406F5D" w:rsidRDefault="009F46D4" w:rsidP="000A709D">
            <w:pPr>
              <w:autoSpaceDE w:val="0"/>
              <w:autoSpaceDN w:val="0"/>
              <w:adjustRightInd w:val="0"/>
              <w:jc w:val="center"/>
              <w:rPr>
                <w:sz w:val="20"/>
                <w:szCs w:val="20"/>
              </w:rPr>
            </w:pPr>
            <w:r w:rsidRPr="00406F5D">
              <w:rPr>
                <w:sz w:val="20"/>
                <w:szCs w:val="20"/>
              </w:rPr>
              <w:t>5</w:t>
            </w:r>
          </w:p>
        </w:tc>
      </w:tr>
      <w:tr w:rsidR="009F46D4" w:rsidRPr="00406F5D" w:rsidTr="000A709D">
        <w:tc>
          <w:tcPr>
            <w:tcW w:w="2411" w:type="dxa"/>
          </w:tcPr>
          <w:p w:rsidR="009F46D4" w:rsidRPr="00406F5D" w:rsidRDefault="009F46D4" w:rsidP="000A709D">
            <w:pPr>
              <w:autoSpaceDE w:val="0"/>
              <w:autoSpaceDN w:val="0"/>
              <w:adjustRightInd w:val="0"/>
              <w:rPr>
                <w:bCs/>
                <w:sz w:val="20"/>
                <w:szCs w:val="20"/>
              </w:rPr>
            </w:pPr>
            <w:r w:rsidRPr="00406F5D">
              <w:rPr>
                <w:bCs/>
                <w:sz w:val="20"/>
                <w:szCs w:val="20"/>
              </w:rPr>
              <w:t>Предоставление коммунальных услуг 3.1.1</w:t>
            </w:r>
          </w:p>
          <w:p w:rsidR="009F46D4" w:rsidRPr="00406F5D" w:rsidRDefault="009F46D4" w:rsidP="000A709D">
            <w:pPr>
              <w:widowControl w:val="0"/>
              <w:autoSpaceDE w:val="0"/>
              <w:autoSpaceDN w:val="0"/>
              <w:adjustRightInd w:val="0"/>
              <w:jc w:val="both"/>
              <w:rPr>
                <w:sz w:val="20"/>
                <w:szCs w:val="20"/>
              </w:rPr>
            </w:pPr>
          </w:p>
        </w:tc>
        <w:tc>
          <w:tcPr>
            <w:tcW w:w="2977" w:type="dxa"/>
          </w:tcPr>
          <w:p w:rsidR="009F46D4" w:rsidRPr="00406F5D" w:rsidRDefault="009F46D4" w:rsidP="000A709D">
            <w:pPr>
              <w:autoSpaceDE w:val="0"/>
              <w:autoSpaceDN w:val="0"/>
              <w:adjustRightInd w:val="0"/>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06" w:type="dxa"/>
            <w:shd w:val="clear" w:color="auto" w:fill="auto"/>
          </w:tcPr>
          <w:p w:rsidR="009F46D4" w:rsidRPr="00406F5D" w:rsidRDefault="009F46D4" w:rsidP="000A709D">
            <w:pPr>
              <w:tabs>
                <w:tab w:val="left" w:pos="142"/>
                <w:tab w:val="left" w:pos="284"/>
              </w:tabs>
              <w:overflowPunct w:val="0"/>
              <w:autoSpaceDE w:val="0"/>
              <w:autoSpaceDN w:val="0"/>
              <w:adjustRightInd w:val="0"/>
              <w:rPr>
                <w:bCs/>
                <w:sz w:val="20"/>
                <w:szCs w:val="20"/>
              </w:rPr>
            </w:pPr>
            <w:r w:rsidRPr="00406F5D">
              <w:rPr>
                <w:bCs/>
                <w:sz w:val="20"/>
                <w:szCs w:val="20"/>
              </w:rPr>
              <w:t>Объекты инженерно-технического обеспечения, сооружения и коммуникации</w:t>
            </w:r>
          </w:p>
          <w:p w:rsidR="009F46D4" w:rsidRPr="00406F5D" w:rsidRDefault="009F46D4" w:rsidP="000A709D">
            <w:pPr>
              <w:tabs>
                <w:tab w:val="left" w:pos="142"/>
                <w:tab w:val="left" w:pos="284"/>
              </w:tabs>
              <w:overflowPunct w:val="0"/>
              <w:autoSpaceDE w:val="0"/>
              <w:autoSpaceDN w:val="0"/>
              <w:adjustRightInd w:val="0"/>
              <w:rPr>
                <w:bCs/>
                <w:sz w:val="20"/>
                <w:szCs w:val="20"/>
              </w:rPr>
            </w:pPr>
            <w:r w:rsidRPr="00406F5D">
              <w:rPr>
                <w:sz w:val="20"/>
                <w:szCs w:val="20"/>
              </w:rPr>
              <w:t>Стоянки, гаражи и мастерские для обслуживания уборочной и аварийной техники</w:t>
            </w:r>
          </w:p>
          <w:p w:rsidR="009F46D4" w:rsidRPr="00406F5D" w:rsidRDefault="009F46D4" w:rsidP="000A709D">
            <w:pPr>
              <w:tabs>
                <w:tab w:val="left" w:pos="142"/>
                <w:tab w:val="left" w:pos="284"/>
              </w:tabs>
              <w:overflowPunct w:val="0"/>
              <w:autoSpaceDE w:val="0"/>
              <w:autoSpaceDN w:val="0"/>
              <w:adjustRightInd w:val="0"/>
              <w:rPr>
                <w:bCs/>
                <w:sz w:val="20"/>
                <w:szCs w:val="20"/>
              </w:rPr>
            </w:pPr>
          </w:p>
        </w:tc>
        <w:tc>
          <w:tcPr>
            <w:tcW w:w="3908" w:type="dxa"/>
            <w:shd w:val="clear" w:color="auto" w:fill="auto"/>
          </w:tcPr>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9F46D4" w:rsidRPr="00406F5D" w:rsidRDefault="009F46D4" w:rsidP="000A709D">
            <w:pPr>
              <w:tabs>
                <w:tab w:val="left" w:pos="142"/>
              </w:tabs>
              <w:overflowPunct w:val="0"/>
              <w:autoSpaceDE w:val="0"/>
              <w:autoSpaceDN w:val="0"/>
              <w:adjustRightInd w:val="0"/>
              <w:ind w:left="-74"/>
              <w:rPr>
                <w:sz w:val="20"/>
                <w:szCs w:val="20"/>
              </w:rPr>
            </w:pPr>
            <w:r w:rsidRPr="00406F5D">
              <w:rPr>
                <w:sz w:val="20"/>
                <w:szCs w:val="20"/>
              </w:rPr>
              <w:t>3. Максимальное количество этажей -1.</w:t>
            </w:r>
          </w:p>
          <w:p w:rsidR="009F46D4" w:rsidRPr="00406F5D" w:rsidRDefault="009F46D4" w:rsidP="000A709D">
            <w:pPr>
              <w:ind w:right="33"/>
              <w:rPr>
                <w:sz w:val="20"/>
                <w:szCs w:val="20"/>
              </w:rPr>
            </w:pPr>
            <w:r w:rsidRPr="00406F5D">
              <w:rPr>
                <w:sz w:val="20"/>
                <w:szCs w:val="20"/>
              </w:rPr>
              <w:t>4. Максимальный процент застройки не устанавливается</w:t>
            </w:r>
          </w:p>
          <w:p w:rsidR="009F46D4" w:rsidRPr="00406F5D" w:rsidRDefault="009F46D4" w:rsidP="000A709D">
            <w:pPr>
              <w:tabs>
                <w:tab w:val="left" w:pos="142"/>
                <w:tab w:val="left" w:pos="284"/>
              </w:tabs>
              <w:autoSpaceDE w:val="0"/>
              <w:rPr>
                <w:sz w:val="20"/>
                <w:szCs w:val="20"/>
              </w:rPr>
            </w:pPr>
          </w:p>
        </w:tc>
        <w:tc>
          <w:tcPr>
            <w:tcW w:w="2925" w:type="dxa"/>
            <w:shd w:val="clear" w:color="auto" w:fill="auto"/>
          </w:tcPr>
          <w:p w:rsidR="009F46D4" w:rsidRPr="00406F5D" w:rsidRDefault="009F46D4" w:rsidP="000A709D">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9F46D4" w:rsidRPr="00406F5D" w:rsidRDefault="009F46D4" w:rsidP="000A709D">
            <w:pPr>
              <w:autoSpaceDE w:val="0"/>
              <w:autoSpaceDN w:val="0"/>
              <w:adjustRightInd w:val="0"/>
              <w:jc w:val="center"/>
              <w:rPr>
                <w:sz w:val="20"/>
                <w:szCs w:val="20"/>
              </w:rPr>
            </w:pPr>
          </w:p>
        </w:tc>
      </w:tr>
    </w:tbl>
    <w:p w:rsidR="009F46D4" w:rsidRDefault="009F46D4" w:rsidP="008678F9"/>
    <w:p w:rsidR="009F46D4" w:rsidRPr="00406F5D" w:rsidRDefault="009F46D4" w:rsidP="008678F9"/>
    <w:p w:rsidR="00DF3DFD" w:rsidRDefault="00DF3DFD" w:rsidP="00FA03A9">
      <w:pPr>
        <w:pStyle w:val="2"/>
        <w:spacing w:before="0"/>
        <w:jc w:val="center"/>
        <w:rPr>
          <w:rFonts w:ascii="Times New Roman" w:hAnsi="Times New Roman" w:cs="Times New Roman"/>
          <w:color w:val="auto"/>
          <w:sz w:val="24"/>
          <w:szCs w:val="24"/>
        </w:rPr>
      </w:pPr>
      <w:bookmarkStart w:id="105" w:name="_Toc27226145"/>
    </w:p>
    <w:p w:rsidR="00E50B0C" w:rsidRPr="00FA03A9" w:rsidRDefault="00E50B0C" w:rsidP="00FA03A9">
      <w:pPr>
        <w:pStyle w:val="2"/>
        <w:spacing w:before="0"/>
        <w:jc w:val="center"/>
        <w:rPr>
          <w:rFonts w:ascii="Times New Roman" w:hAnsi="Times New Roman" w:cs="Times New Roman"/>
          <w:color w:val="auto"/>
          <w:sz w:val="24"/>
          <w:szCs w:val="24"/>
        </w:rPr>
      </w:pPr>
      <w:r w:rsidRPr="00FA03A9">
        <w:rPr>
          <w:rFonts w:ascii="Times New Roman" w:hAnsi="Times New Roman" w:cs="Times New Roman"/>
          <w:color w:val="auto"/>
          <w:sz w:val="24"/>
          <w:szCs w:val="24"/>
        </w:rPr>
        <w:t>ЗОНЫ СПЕЦИАЛЬНОГО НАЗНАЧЕНИЯ</w:t>
      </w:r>
      <w:bookmarkEnd w:id="105"/>
    </w:p>
    <w:p w:rsidR="00E50B0C" w:rsidRDefault="00E50B0C" w:rsidP="00E50B0C">
      <w:pPr>
        <w:jc w:val="center"/>
        <w:rPr>
          <w:b/>
          <w:sz w:val="24"/>
          <w:szCs w:val="24"/>
        </w:rPr>
      </w:pPr>
    </w:p>
    <w:p w:rsidR="00FA03A9" w:rsidRPr="00FA03A9" w:rsidRDefault="00FA03A9" w:rsidP="00FA03A9">
      <w:pPr>
        <w:pStyle w:val="3"/>
        <w:spacing w:before="0"/>
        <w:jc w:val="center"/>
        <w:rPr>
          <w:rFonts w:ascii="Times New Roman" w:hAnsi="Times New Roman" w:cs="Times New Roman"/>
          <w:color w:val="auto"/>
          <w:sz w:val="24"/>
          <w:szCs w:val="24"/>
        </w:rPr>
      </w:pPr>
      <w:bookmarkStart w:id="106" w:name="_Toc27226146"/>
      <w:r w:rsidRPr="00FA03A9">
        <w:rPr>
          <w:rFonts w:ascii="Times New Roman" w:hAnsi="Times New Roman" w:cs="Times New Roman"/>
          <w:color w:val="auto"/>
          <w:sz w:val="24"/>
          <w:szCs w:val="24"/>
        </w:rPr>
        <w:t>ЗОНА СПЕЦИАЛЬНОГО НАЗНАЧЕНИЯ (СНЗ-1)</w:t>
      </w:r>
      <w:bookmarkEnd w:id="106"/>
    </w:p>
    <w:p w:rsidR="00FA03A9" w:rsidRPr="00406F5D" w:rsidRDefault="00FA03A9" w:rsidP="00FA03A9">
      <w:pPr>
        <w:jc w:val="center"/>
        <w:rPr>
          <w:b/>
          <w:sz w:val="24"/>
          <w:szCs w:val="24"/>
        </w:rPr>
      </w:pPr>
    </w:p>
    <w:p w:rsidR="00FA03A9" w:rsidRPr="00406F5D" w:rsidRDefault="00FA03A9" w:rsidP="00FA03A9">
      <w:pPr>
        <w:numPr>
          <w:ilvl w:val="6"/>
          <w:numId w:val="64"/>
        </w:numPr>
        <w:ind w:left="0" w:right="301" w:firstLine="567"/>
        <w:contextualSpacing/>
        <w:rPr>
          <w:rFonts w:eastAsia="Times New Roman"/>
          <w:sz w:val="24"/>
          <w:szCs w:val="24"/>
        </w:rPr>
      </w:pPr>
      <w:r w:rsidRPr="00406F5D">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FA03A9" w:rsidRPr="00406F5D" w:rsidRDefault="00FA03A9" w:rsidP="00FA03A9">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976"/>
        <w:gridCol w:w="2675"/>
        <w:gridCol w:w="3969"/>
        <w:gridCol w:w="2977"/>
      </w:tblGrid>
      <w:tr w:rsidR="00FA03A9" w:rsidRPr="00406F5D" w:rsidTr="000A709D">
        <w:trPr>
          <w:trHeight w:val="1687"/>
          <w:tblHeader/>
        </w:trPr>
        <w:tc>
          <w:tcPr>
            <w:tcW w:w="2430" w:type="dxa"/>
            <w:tcBorders>
              <w:top w:val="single" w:sz="12" w:space="0" w:color="auto"/>
              <w:left w:val="single" w:sz="12" w:space="0" w:color="auto"/>
              <w:right w:val="single" w:sz="12" w:space="0" w:color="auto"/>
            </w:tcBorders>
            <w:vAlign w:val="center"/>
            <w:hideMark/>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ВИДЫ</w:t>
            </w:r>
          </w:p>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ИСПОЛЬЗОВАНИЯ</w:t>
            </w:r>
          </w:p>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ЗЕМЕЛЬНОГО УЧАСТКА</w:t>
            </w:r>
          </w:p>
        </w:tc>
        <w:tc>
          <w:tcPr>
            <w:tcW w:w="2976" w:type="dxa"/>
            <w:tcBorders>
              <w:top w:val="single" w:sz="12" w:space="0" w:color="auto"/>
              <w:left w:val="single" w:sz="12" w:space="0" w:color="auto"/>
              <w:right w:val="single" w:sz="12" w:space="0" w:color="auto"/>
            </w:tcBorders>
            <w:vAlign w:val="center"/>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ОПИСАНИЕ ВИДА РАЗРЕШЕННОГО ИСПОЛЬЗОВАНИЯ ЗЕМЕЛЬНОГО УЧАСТКА</w:t>
            </w:r>
          </w:p>
        </w:tc>
        <w:tc>
          <w:tcPr>
            <w:tcW w:w="2675" w:type="dxa"/>
            <w:vAlign w:val="center"/>
          </w:tcPr>
          <w:p w:rsidR="00FA03A9" w:rsidRPr="00A2638F" w:rsidRDefault="00FA03A9" w:rsidP="000A709D">
            <w:pPr>
              <w:tabs>
                <w:tab w:val="left" w:pos="2235"/>
              </w:tabs>
              <w:autoSpaceDE w:val="0"/>
              <w:autoSpaceDN w:val="0"/>
              <w:adjustRightInd w:val="0"/>
              <w:contextualSpacing/>
              <w:jc w:val="center"/>
              <w:rPr>
                <w:sz w:val="20"/>
                <w:szCs w:val="20"/>
              </w:rPr>
            </w:pPr>
            <w:r w:rsidRPr="00A2638F">
              <w:rPr>
                <w:sz w:val="20"/>
                <w:szCs w:val="20"/>
              </w:rPr>
              <w:t>ВИДЫ ОБЪЕКТОВ</w:t>
            </w:r>
          </w:p>
          <w:p w:rsidR="00FA03A9" w:rsidRPr="00A2638F" w:rsidRDefault="00FA03A9" w:rsidP="000A709D">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69" w:type="dxa"/>
            <w:shd w:val="clear" w:color="auto" w:fill="auto"/>
            <w:vAlign w:val="center"/>
            <w:hideMark/>
          </w:tcPr>
          <w:p w:rsidR="00FA03A9" w:rsidRPr="00A2638F" w:rsidRDefault="00FA03A9" w:rsidP="000A709D">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ОСОБЫЕ УСЛОВИЯ</w:t>
            </w:r>
          </w:p>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РЕАЛИЗАЦИИ</w:t>
            </w:r>
          </w:p>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РЕГЛАМЕНТА</w:t>
            </w:r>
          </w:p>
        </w:tc>
      </w:tr>
      <w:tr w:rsidR="00FA03A9" w:rsidRPr="00406F5D" w:rsidTr="000A709D">
        <w:trPr>
          <w:trHeight w:val="247"/>
          <w:tblHeader/>
        </w:trPr>
        <w:tc>
          <w:tcPr>
            <w:tcW w:w="2430" w:type="dxa"/>
            <w:tcBorders>
              <w:top w:val="single" w:sz="12" w:space="0" w:color="auto"/>
              <w:left w:val="single" w:sz="12" w:space="0" w:color="auto"/>
              <w:bottom w:val="single" w:sz="12" w:space="0" w:color="auto"/>
              <w:right w:val="single" w:sz="12" w:space="0" w:color="auto"/>
            </w:tcBorders>
            <w:hideMark/>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1</w:t>
            </w:r>
          </w:p>
        </w:tc>
        <w:tc>
          <w:tcPr>
            <w:tcW w:w="2976" w:type="dxa"/>
            <w:tcBorders>
              <w:top w:val="single" w:sz="12" w:space="0" w:color="auto"/>
              <w:left w:val="single" w:sz="12" w:space="0" w:color="auto"/>
              <w:bottom w:val="single" w:sz="12" w:space="0" w:color="auto"/>
              <w:right w:val="single" w:sz="12" w:space="0" w:color="auto"/>
            </w:tcBorders>
            <w:hideMark/>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2</w:t>
            </w:r>
          </w:p>
        </w:tc>
        <w:tc>
          <w:tcPr>
            <w:tcW w:w="2675" w:type="dxa"/>
            <w:tcBorders>
              <w:top w:val="single" w:sz="12" w:space="0" w:color="auto"/>
              <w:left w:val="single" w:sz="12" w:space="0" w:color="auto"/>
              <w:bottom w:val="single" w:sz="12" w:space="0" w:color="auto"/>
              <w:right w:val="single" w:sz="12" w:space="0" w:color="auto"/>
            </w:tcBorders>
            <w:hideMark/>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FA03A9" w:rsidRPr="00406F5D" w:rsidRDefault="00FA03A9" w:rsidP="000A709D">
            <w:pPr>
              <w:widowControl w:val="0"/>
              <w:autoSpaceDE w:val="0"/>
              <w:autoSpaceDN w:val="0"/>
              <w:adjustRightInd w:val="0"/>
              <w:jc w:val="center"/>
              <w:rPr>
                <w:rFonts w:eastAsia="Times New Roman"/>
                <w:sz w:val="20"/>
                <w:szCs w:val="20"/>
              </w:rPr>
            </w:pPr>
            <w:r w:rsidRPr="00406F5D">
              <w:rPr>
                <w:rFonts w:eastAsia="Times New Roman"/>
                <w:sz w:val="20"/>
                <w:szCs w:val="20"/>
              </w:rPr>
              <w:t>5</w:t>
            </w:r>
          </w:p>
        </w:tc>
      </w:tr>
      <w:tr w:rsidR="000320CA" w:rsidRPr="00406F5D" w:rsidTr="00707E99">
        <w:tc>
          <w:tcPr>
            <w:tcW w:w="2430" w:type="dxa"/>
            <w:tcBorders>
              <w:top w:val="single" w:sz="12" w:space="0" w:color="auto"/>
              <w:left w:val="single" w:sz="12" w:space="0" w:color="auto"/>
              <w:bottom w:val="single" w:sz="12" w:space="0" w:color="auto"/>
              <w:right w:val="single" w:sz="12" w:space="0" w:color="auto"/>
            </w:tcBorders>
          </w:tcPr>
          <w:p w:rsidR="000320CA" w:rsidRPr="000320CA" w:rsidRDefault="000320CA" w:rsidP="000320CA">
            <w:pPr>
              <w:autoSpaceDE w:val="0"/>
              <w:autoSpaceDN w:val="0"/>
              <w:adjustRightInd w:val="0"/>
              <w:rPr>
                <w:rFonts w:eastAsia="Times New Roman"/>
                <w:sz w:val="20"/>
                <w:szCs w:val="20"/>
              </w:rPr>
            </w:pPr>
            <w:r w:rsidRPr="000320CA">
              <w:rPr>
                <w:rFonts w:eastAsia="Times New Roman"/>
                <w:sz w:val="20"/>
                <w:szCs w:val="20"/>
              </w:rPr>
              <w:t>Обеспечение научной деятельности</w:t>
            </w:r>
            <w:r>
              <w:rPr>
                <w:rFonts w:eastAsia="Times New Roman"/>
                <w:sz w:val="20"/>
                <w:szCs w:val="20"/>
              </w:rPr>
              <w:t xml:space="preserve"> 3.9.</w:t>
            </w:r>
          </w:p>
          <w:p w:rsidR="000320CA" w:rsidRPr="000320CA" w:rsidRDefault="000320CA" w:rsidP="000320CA">
            <w:pPr>
              <w:autoSpaceDE w:val="0"/>
              <w:autoSpaceDN w:val="0"/>
              <w:adjustRightInd w:val="0"/>
              <w:rPr>
                <w:rFonts w:eastAsia="Times New Roman"/>
                <w:sz w:val="20"/>
                <w:szCs w:val="20"/>
              </w:rPr>
            </w:pPr>
          </w:p>
          <w:p w:rsidR="000320CA" w:rsidRPr="00406F5D" w:rsidRDefault="000320CA" w:rsidP="000320CA">
            <w:pPr>
              <w:autoSpaceDE w:val="0"/>
              <w:autoSpaceDN w:val="0"/>
              <w:adjustRightInd w:val="0"/>
              <w:rPr>
                <w:rFonts w:eastAsia="Times New Roman"/>
                <w:sz w:val="20"/>
                <w:szCs w:val="20"/>
              </w:rPr>
            </w:pPr>
          </w:p>
        </w:tc>
        <w:tc>
          <w:tcPr>
            <w:tcW w:w="2976" w:type="dxa"/>
            <w:tcBorders>
              <w:top w:val="single" w:sz="12" w:space="0" w:color="auto"/>
              <w:left w:val="single" w:sz="12" w:space="0" w:color="auto"/>
              <w:bottom w:val="single" w:sz="12" w:space="0" w:color="auto"/>
              <w:right w:val="single" w:sz="12" w:space="0" w:color="auto"/>
            </w:tcBorders>
          </w:tcPr>
          <w:p w:rsidR="000320CA" w:rsidRPr="00406F5D" w:rsidRDefault="000320CA" w:rsidP="000A709D">
            <w:pPr>
              <w:autoSpaceDE w:val="0"/>
              <w:autoSpaceDN w:val="0"/>
              <w:adjustRightInd w:val="0"/>
              <w:rPr>
                <w:rFonts w:eastAsia="Times New Roman"/>
                <w:sz w:val="20"/>
                <w:szCs w:val="20"/>
              </w:rPr>
            </w:pPr>
            <w:r w:rsidRPr="000320CA">
              <w:rPr>
                <w:rFonts w:eastAsia="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2675" w:type="dxa"/>
            <w:tcBorders>
              <w:top w:val="single" w:sz="12" w:space="0" w:color="auto"/>
              <w:left w:val="single" w:sz="12" w:space="0" w:color="auto"/>
              <w:bottom w:val="single" w:sz="12" w:space="0" w:color="auto"/>
              <w:right w:val="single" w:sz="12" w:space="0" w:color="auto"/>
            </w:tcBorders>
          </w:tcPr>
          <w:p w:rsidR="000320CA" w:rsidRPr="00406F5D" w:rsidRDefault="000320CA" w:rsidP="000320CA">
            <w:pPr>
              <w:widowControl w:val="0"/>
              <w:autoSpaceDE w:val="0"/>
              <w:autoSpaceDN w:val="0"/>
              <w:adjustRightInd w:val="0"/>
              <w:rPr>
                <w:rFonts w:eastAsia="Times New Roman"/>
                <w:sz w:val="20"/>
                <w:szCs w:val="20"/>
              </w:rPr>
            </w:pPr>
            <w:r>
              <w:rPr>
                <w:rFonts w:eastAsia="Times New Roman"/>
                <w:sz w:val="20"/>
                <w:szCs w:val="20"/>
              </w:rPr>
              <w:t>З</w:t>
            </w:r>
            <w:r w:rsidRPr="000320CA">
              <w:rPr>
                <w:rFonts w:eastAsia="Times New Roman"/>
                <w:sz w:val="20"/>
                <w:szCs w:val="20"/>
              </w:rPr>
              <w:t>дани</w:t>
            </w:r>
            <w:r>
              <w:rPr>
                <w:rFonts w:eastAsia="Times New Roman"/>
                <w:sz w:val="20"/>
                <w:szCs w:val="20"/>
              </w:rPr>
              <w:t>я</w:t>
            </w:r>
            <w:r w:rsidRPr="000320CA">
              <w:rPr>
                <w:rFonts w:eastAsia="Times New Roman"/>
                <w:sz w:val="20"/>
                <w:szCs w:val="20"/>
              </w:rPr>
              <w:t xml:space="preserve"> и сооружени</w:t>
            </w:r>
            <w:r>
              <w:rPr>
                <w:rFonts w:eastAsia="Times New Roman"/>
                <w:sz w:val="20"/>
                <w:szCs w:val="20"/>
              </w:rPr>
              <w:t>я</w:t>
            </w:r>
            <w:r w:rsidRPr="000320CA">
              <w:rPr>
                <w:rFonts w:eastAsia="Times New Roman"/>
                <w:sz w:val="20"/>
                <w:szCs w:val="20"/>
              </w:rPr>
              <w:t xml:space="preserve"> для обеспечения научной деятельности</w:t>
            </w:r>
          </w:p>
        </w:tc>
        <w:tc>
          <w:tcPr>
            <w:tcW w:w="3969" w:type="dxa"/>
            <w:vMerge w:val="restart"/>
            <w:tcBorders>
              <w:top w:val="single" w:sz="12" w:space="0" w:color="auto"/>
              <w:left w:val="single" w:sz="12" w:space="0" w:color="auto"/>
              <w:right w:val="single" w:sz="12" w:space="0" w:color="auto"/>
            </w:tcBorders>
          </w:tcPr>
          <w:p w:rsidR="000320CA" w:rsidRPr="00406F5D" w:rsidRDefault="000320CA" w:rsidP="000A709D">
            <w:pPr>
              <w:widowControl w:val="0"/>
              <w:ind w:right="33"/>
              <w:rPr>
                <w:rFonts w:eastAsia="Times New Roman"/>
                <w:sz w:val="20"/>
                <w:szCs w:val="20"/>
              </w:rPr>
            </w:pPr>
            <w:r w:rsidRPr="00406F5D">
              <w:rPr>
                <w:rFonts w:eastAsia="Times New Roman"/>
                <w:sz w:val="20"/>
                <w:szCs w:val="20"/>
              </w:rPr>
              <w:t>1. Предельные размеры земельных участков не устанавливаются.</w:t>
            </w:r>
          </w:p>
          <w:p w:rsidR="000320CA" w:rsidRPr="00406F5D" w:rsidRDefault="000320CA" w:rsidP="000A709D">
            <w:pPr>
              <w:widowControl w:val="0"/>
              <w:ind w:right="33"/>
              <w:rPr>
                <w:rFonts w:eastAsia="Times New Roman"/>
                <w:sz w:val="20"/>
                <w:szCs w:val="20"/>
              </w:rPr>
            </w:pPr>
            <w:r w:rsidRPr="00406F5D">
              <w:rPr>
                <w:rFonts w:eastAsia="Times New Roman"/>
                <w:sz w:val="20"/>
                <w:szCs w:val="20"/>
              </w:rPr>
              <w:t>2. Минимальный отступ от границ земельного участка не устанавливается.</w:t>
            </w:r>
          </w:p>
          <w:p w:rsidR="000320CA" w:rsidRPr="00406F5D" w:rsidRDefault="000320CA" w:rsidP="000A709D">
            <w:pPr>
              <w:widowControl w:val="0"/>
              <w:tabs>
                <w:tab w:val="center" w:pos="4677"/>
                <w:tab w:val="right" w:pos="9355"/>
              </w:tabs>
              <w:rPr>
                <w:rFonts w:eastAsia="Times New Roman"/>
                <w:sz w:val="20"/>
                <w:szCs w:val="20"/>
              </w:rPr>
            </w:pPr>
            <w:r w:rsidRPr="00406F5D">
              <w:rPr>
                <w:rFonts w:eastAsia="Times New Roman"/>
                <w:sz w:val="20"/>
                <w:szCs w:val="20"/>
              </w:rPr>
              <w:t>3. Предельное количество этажей или высота зданий, строений, сооружений не устанавливается.</w:t>
            </w:r>
          </w:p>
          <w:p w:rsidR="000320CA" w:rsidRPr="00406F5D" w:rsidRDefault="000320CA" w:rsidP="000A709D">
            <w:pPr>
              <w:widowControl w:val="0"/>
              <w:ind w:right="33"/>
              <w:rPr>
                <w:rFonts w:eastAsia="Times New Roman"/>
                <w:sz w:val="20"/>
                <w:szCs w:val="20"/>
              </w:rPr>
            </w:pPr>
            <w:r w:rsidRPr="00406F5D">
              <w:rPr>
                <w:rFonts w:eastAsia="Times New Roman"/>
                <w:sz w:val="20"/>
                <w:szCs w:val="20"/>
              </w:rPr>
              <w:t xml:space="preserve">4. Максимальный процент </w:t>
            </w:r>
            <w:proofErr w:type="gramStart"/>
            <w:r w:rsidRPr="00406F5D">
              <w:rPr>
                <w:rFonts w:eastAsia="Times New Roman"/>
                <w:sz w:val="20"/>
                <w:szCs w:val="20"/>
              </w:rPr>
              <w:t>застройки  не</w:t>
            </w:r>
            <w:proofErr w:type="gramEnd"/>
            <w:r w:rsidRPr="00406F5D">
              <w:rPr>
                <w:rFonts w:eastAsia="Times New Roman"/>
                <w:sz w:val="20"/>
                <w:szCs w:val="20"/>
              </w:rPr>
              <w:t xml:space="preserve"> устанавливается.</w:t>
            </w:r>
          </w:p>
          <w:p w:rsidR="000320CA" w:rsidRPr="00406F5D" w:rsidRDefault="000320CA" w:rsidP="000A709D">
            <w:pPr>
              <w:rPr>
                <w:rFonts w:eastAsia="Times New Roman"/>
                <w:b/>
                <w:sz w:val="20"/>
                <w:szCs w:val="20"/>
              </w:rPr>
            </w:pPr>
          </w:p>
        </w:tc>
        <w:tc>
          <w:tcPr>
            <w:tcW w:w="2977" w:type="dxa"/>
            <w:vMerge w:val="restart"/>
            <w:tcBorders>
              <w:top w:val="single" w:sz="12" w:space="0" w:color="auto"/>
              <w:left w:val="single" w:sz="12" w:space="0" w:color="auto"/>
              <w:right w:val="single" w:sz="12" w:space="0" w:color="auto"/>
            </w:tcBorders>
          </w:tcPr>
          <w:p w:rsidR="000320CA" w:rsidRPr="00406F5D" w:rsidRDefault="000320CA" w:rsidP="000A709D">
            <w:pPr>
              <w:rPr>
                <w:rFonts w:eastAsia="Times New Roman"/>
                <w:sz w:val="20"/>
                <w:szCs w:val="20"/>
              </w:rPr>
            </w:pPr>
            <w:r w:rsidRPr="00406F5D">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0320CA" w:rsidRPr="00406F5D" w:rsidRDefault="000320CA" w:rsidP="000A709D">
            <w:pPr>
              <w:rPr>
                <w:rFonts w:eastAsia="Times New Roman"/>
                <w:sz w:val="20"/>
                <w:szCs w:val="20"/>
              </w:rPr>
            </w:pPr>
          </w:p>
        </w:tc>
      </w:tr>
      <w:tr w:rsidR="000320CA" w:rsidRPr="00406F5D" w:rsidTr="00707E99">
        <w:tc>
          <w:tcPr>
            <w:tcW w:w="2430" w:type="dxa"/>
            <w:tcBorders>
              <w:top w:val="single" w:sz="12" w:space="0" w:color="auto"/>
              <w:left w:val="single" w:sz="12" w:space="0" w:color="auto"/>
              <w:bottom w:val="single" w:sz="12" w:space="0" w:color="auto"/>
              <w:right w:val="single" w:sz="12" w:space="0" w:color="auto"/>
            </w:tcBorders>
          </w:tcPr>
          <w:p w:rsidR="000320CA" w:rsidRPr="000320CA" w:rsidRDefault="000320CA" w:rsidP="000320CA">
            <w:pPr>
              <w:autoSpaceDE w:val="0"/>
              <w:autoSpaceDN w:val="0"/>
              <w:adjustRightInd w:val="0"/>
              <w:rPr>
                <w:rFonts w:eastAsia="Times New Roman"/>
                <w:sz w:val="20"/>
                <w:szCs w:val="20"/>
              </w:rPr>
            </w:pPr>
            <w:r>
              <w:rPr>
                <w:rFonts w:eastAsia="Times New Roman"/>
                <w:sz w:val="20"/>
                <w:szCs w:val="20"/>
              </w:rPr>
              <w:t>О</w:t>
            </w:r>
            <w:r w:rsidRPr="000320CA">
              <w:rPr>
                <w:rFonts w:eastAsia="Times New Roman"/>
                <w:sz w:val="20"/>
                <w:szCs w:val="20"/>
              </w:rPr>
              <w:t>беспечение деятельности в области гидрометеорологии и смежных с ней областях</w:t>
            </w:r>
            <w:r>
              <w:rPr>
                <w:rFonts w:eastAsia="Times New Roman"/>
                <w:sz w:val="20"/>
                <w:szCs w:val="20"/>
              </w:rPr>
              <w:t xml:space="preserve"> 3.9.1.</w:t>
            </w:r>
          </w:p>
          <w:p w:rsidR="000320CA" w:rsidRPr="000320CA" w:rsidRDefault="000320CA" w:rsidP="000320CA">
            <w:pPr>
              <w:autoSpaceDE w:val="0"/>
              <w:autoSpaceDN w:val="0"/>
              <w:adjustRightInd w:val="0"/>
              <w:rPr>
                <w:rFonts w:eastAsia="Times New Roman"/>
                <w:sz w:val="20"/>
                <w:szCs w:val="20"/>
              </w:rPr>
            </w:pPr>
          </w:p>
          <w:p w:rsidR="000320CA" w:rsidRPr="000320CA" w:rsidRDefault="000320CA" w:rsidP="000320CA">
            <w:pPr>
              <w:autoSpaceDE w:val="0"/>
              <w:autoSpaceDN w:val="0"/>
              <w:adjustRightInd w:val="0"/>
              <w:rPr>
                <w:rFonts w:eastAsia="Times New Roman"/>
                <w:sz w:val="20"/>
                <w:szCs w:val="20"/>
              </w:rPr>
            </w:pPr>
          </w:p>
        </w:tc>
        <w:tc>
          <w:tcPr>
            <w:tcW w:w="2976" w:type="dxa"/>
            <w:tcBorders>
              <w:top w:val="single" w:sz="12" w:space="0" w:color="auto"/>
              <w:left w:val="single" w:sz="12" w:space="0" w:color="auto"/>
              <w:bottom w:val="single" w:sz="12" w:space="0" w:color="auto"/>
              <w:right w:val="single" w:sz="12" w:space="0" w:color="auto"/>
            </w:tcBorders>
          </w:tcPr>
          <w:p w:rsidR="000320CA" w:rsidRPr="000320CA" w:rsidRDefault="000320CA" w:rsidP="000320CA">
            <w:pPr>
              <w:rPr>
                <w:rFonts w:eastAsia="Times New Roman"/>
                <w:sz w:val="20"/>
                <w:szCs w:val="20"/>
              </w:rPr>
            </w:pPr>
            <w:r w:rsidRPr="000320CA">
              <w:rPr>
                <w:rFonts w:eastAsia="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0320CA" w:rsidRPr="000320CA" w:rsidRDefault="000320CA" w:rsidP="000A709D">
            <w:pPr>
              <w:autoSpaceDE w:val="0"/>
              <w:autoSpaceDN w:val="0"/>
              <w:adjustRightInd w:val="0"/>
              <w:rPr>
                <w:rFonts w:eastAsia="Times New Roman"/>
                <w:sz w:val="20"/>
                <w:szCs w:val="20"/>
              </w:rPr>
            </w:pPr>
          </w:p>
        </w:tc>
        <w:tc>
          <w:tcPr>
            <w:tcW w:w="2675" w:type="dxa"/>
            <w:tcBorders>
              <w:top w:val="single" w:sz="12" w:space="0" w:color="auto"/>
              <w:left w:val="single" w:sz="12" w:space="0" w:color="auto"/>
              <w:bottom w:val="single" w:sz="12" w:space="0" w:color="auto"/>
              <w:right w:val="single" w:sz="12" w:space="0" w:color="auto"/>
            </w:tcBorders>
          </w:tcPr>
          <w:p w:rsidR="000320CA" w:rsidRDefault="000320CA" w:rsidP="000320CA">
            <w:pPr>
              <w:widowControl w:val="0"/>
              <w:autoSpaceDE w:val="0"/>
              <w:autoSpaceDN w:val="0"/>
              <w:adjustRightInd w:val="0"/>
              <w:rPr>
                <w:rFonts w:eastAsia="Times New Roman"/>
                <w:sz w:val="20"/>
                <w:szCs w:val="20"/>
              </w:rPr>
            </w:pPr>
            <w:r>
              <w:rPr>
                <w:rFonts w:eastAsia="Times New Roman"/>
                <w:sz w:val="20"/>
                <w:szCs w:val="20"/>
              </w:rPr>
              <w:t>Объекты гидрометеорологии м смежных с ней областей</w:t>
            </w:r>
          </w:p>
        </w:tc>
        <w:tc>
          <w:tcPr>
            <w:tcW w:w="3969" w:type="dxa"/>
            <w:vMerge/>
            <w:tcBorders>
              <w:left w:val="single" w:sz="12" w:space="0" w:color="auto"/>
              <w:right w:val="single" w:sz="12" w:space="0" w:color="auto"/>
            </w:tcBorders>
          </w:tcPr>
          <w:p w:rsidR="000320CA" w:rsidRPr="00406F5D" w:rsidRDefault="000320CA" w:rsidP="000A709D">
            <w:pPr>
              <w:widowControl w:val="0"/>
              <w:ind w:right="33"/>
              <w:rPr>
                <w:rFonts w:eastAsia="Times New Roman"/>
                <w:sz w:val="20"/>
                <w:szCs w:val="20"/>
              </w:rPr>
            </w:pPr>
          </w:p>
        </w:tc>
        <w:tc>
          <w:tcPr>
            <w:tcW w:w="2977" w:type="dxa"/>
            <w:vMerge/>
            <w:tcBorders>
              <w:left w:val="single" w:sz="12" w:space="0" w:color="auto"/>
              <w:right w:val="single" w:sz="12" w:space="0" w:color="auto"/>
            </w:tcBorders>
          </w:tcPr>
          <w:p w:rsidR="000320CA" w:rsidRPr="00406F5D" w:rsidRDefault="000320CA" w:rsidP="000A709D">
            <w:pPr>
              <w:rPr>
                <w:rFonts w:eastAsia="Times New Roman"/>
                <w:sz w:val="20"/>
                <w:szCs w:val="20"/>
              </w:rPr>
            </w:pPr>
          </w:p>
        </w:tc>
      </w:tr>
      <w:tr w:rsidR="000320CA" w:rsidRPr="00406F5D" w:rsidTr="00707E99">
        <w:tc>
          <w:tcPr>
            <w:tcW w:w="2430" w:type="dxa"/>
            <w:tcBorders>
              <w:top w:val="single" w:sz="12" w:space="0" w:color="auto"/>
              <w:left w:val="single" w:sz="12" w:space="0" w:color="auto"/>
              <w:bottom w:val="single" w:sz="12" w:space="0" w:color="auto"/>
              <w:right w:val="single" w:sz="12" w:space="0" w:color="auto"/>
            </w:tcBorders>
          </w:tcPr>
          <w:p w:rsidR="000320CA" w:rsidRPr="000320CA" w:rsidRDefault="000320CA" w:rsidP="000320CA">
            <w:pPr>
              <w:autoSpaceDE w:val="0"/>
              <w:autoSpaceDN w:val="0"/>
              <w:adjustRightInd w:val="0"/>
              <w:rPr>
                <w:rFonts w:eastAsia="Times New Roman"/>
                <w:sz w:val="20"/>
                <w:szCs w:val="20"/>
              </w:rPr>
            </w:pPr>
            <w:r w:rsidRPr="000320CA">
              <w:rPr>
                <w:rFonts w:eastAsia="Times New Roman"/>
                <w:sz w:val="20"/>
                <w:szCs w:val="20"/>
              </w:rPr>
              <w:t>Проведение научных исследований</w:t>
            </w:r>
            <w:r>
              <w:rPr>
                <w:rFonts w:eastAsia="Times New Roman"/>
                <w:sz w:val="20"/>
                <w:szCs w:val="20"/>
              </w:rPr>
              <w:t xml:space="preserve"> 3.9.2.</w:t>
            </w:r>
          </w:p>
          <w:p w:rsidR="000320CA" w:rsidRPr="000320CA" w:rsidRDefault="000320CA" w:rsidP="000320CA">
            <w:pPr>
              <w:autoSpaceDE w:val="0"/>
              <w:autoSpaceDN w:val="0"/>
              <w:adjustRightInd w:val="0"/>
              <w:rPr>
                <w:rFonts w:eastAsia="Times New Roman"/>
                <w:sz w:val="20"/>
                <w:szCs w:val="20"/>
              </w:rPr>
            </w:pPr>
          </w:p>
          <w:p w:rsidR="000320CA" w:rsidRPr="000320CA" w:rsidRDefault="000320CA" w:rsidP="000320CA">
            <w:pPr>
              <w:autoSpaceDE w:val="0"/>
              <w:autoSpaceDN w:val="0"/>
              <w:adjustRightInd w:val="0"/>
              <w:rPr>
                <w:rFonts w:eastAsia="Times New Roman"/>
                <w:sz w:val="20"/>
                <w:szCs w:val="20"/>
              </w:rPr>
            </w:pPr>
          </w:p>
        </w:tc>
        <w:tc>
          <w:tcPr>
            <w:tcW w:w="2976" w:type="dxa"/>
            <w:tcBorders>
              <w:top w:val="single" w:sz="12" w:space="0" w:color="auto"/>
              <w:left w:val="single" w:sz="12" w:space="0" w:color="auto"/>
              <w:bottom w:val="single" w:sz="12" w:space="0" w:color="auto"/>
              <w:right w:val="single" w:sz="12" w:space="0" w:color="auto"/>
            </w:tcBorders>
          </w:tcPr>
          <w:p w:rsidR="000320CA" w:rsidRPr="000320CA" w:rsidRDefault="000320CA" w:rsidP="000A709D">
            <w:pPr>
              <w:autoSpaceDE w:val="0"/>
              <w:autoSpaceDN w:val="0"/>
              <w:adjustRightInd w:val="0"/>
              <w:rPr>
                <w:rFonts w:eastAsia="Times New Roman"/>
                <w:sz w:val="20"/>
                <w:szCs w:val="20"/>
              </w:rPr>
            </w:pPr>
            <w:r w:rsidRPr="000320CA">
              <w:rPr>
                <w:rFonts w:eastAsia="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675" w:type="dxa"/>
            <w:tcBorders>
              <w:top w:val="single" w:sz="12" w:space="0" w:color="auto"/>
              <w:left w:val="single" w:sz="12" w:space="0" w:color="auto"/>
              <w:bottom w:val="single" w:sz="12" w:space="0" w:color="auto"/>
              <w:right w:val="single" w:sz="12" w:space="0" w:color="auto"/>
            </w:tcBorders>
          </w:tcPr>
          <w:p w:rsidR="000320CA" w:rsidRDefault="000320CA" w:rsidP="000320CA">
            <w:pPr>
              <w:widowControl w:val="0"/>
              <w:autoSpaceDE w:val="0"/>
              <w:autoSpaceDN w:val="0"/>
              <w:adjustRightInd w:val="0"/>
              <w:rPr>
                <w:rFonts w:eastAsia="Times New Roman"/>
                <w:sz w:val="20"/>
                <w:szCs w:val="20"/>
              </w:rPr>
            </w:pPr>
            <w:r>
              <w:rPr>
                <w:rFonts w:eastAsia="Times New Roman"/>
                <w:sz w:val="20"/>
                <w:szCs w:val="20"/>
              </w:rPr>
              <w:t xml:space="preserve">Здания и сооружения </w:t>
            </w:r>
            <w:r w:rsidRPr="000320CA">
              <w:rPr>
                <w:rFonts w:eastAsia="Times New Roman"/>
                <w:sz w:val="20"/>
                <w:szCs w:val="20"/>
              </w:rPr>
              <w:t>научно-исследовательски</w:t>
            </w:r>
            <w:r>
              <w:rPr>
                <w:rFonts w:eastAsia="Times New Roman"/>
                <w:sz w:val="20"/>
                <w:szCs w:val="20"/>
              </w:rPr>
              <w:t xml:space="preserve">х </w:t>
            </w:r>
            <w:r w:rsidRPr="000320CA">
              <w:rPr>
                <w:rFonts w:eastAsia="Times New Roman"/>
                <w:sz w:val="20"/>
                <w:szCs w:val="20"/>
              </w:rPr>
              <w:t xml:space="preserve"> и проектны</w:t>
            </w:r>
            <w:r>
              <w:rPr>
                <w:rFonts w:eastAsia="Times New Roman"/>
                <w:sz w:val="20"/>
                <w:szCs w:val="20"/>
              </w:rPr>
              <w:t>х</w:t>
            </w:r>
            <w:r w:rsidRPr="000320CA">
              <w:rPr>
                <w:rFonts w:eastAsia="Times New Roman"/>
                <w:sz w:val="20"/>
                <w:szCs w:val="20"/>
              </w:rPr>
              <w:t xml:space="preserve"> институт</w:t>
            </w:r>
            <w:r>
              <w:rPr>
                <w:rFonts w:eastAsia="Times New Roman"/>
                <w:sz w:val="20"/>
                <w:szCs w:val="20"/>
              </w:rPr>
              <w:t>ов</w:t>
            </w:r>
            <w:r w:rsidRPr="000320CA">
              <w:rPr>
                <w:rFonts w:eastAsia="Times New Roman"/>
                <w:sz w:val="20"/>
                <w:szCs w:val="20"/>
              </w:rPr>
              <w:t>, научны</w:t>
            </w:r>
            <w:r>
              <w:rPr>
                <w:rFonts w:eastAsia="Times New Roman"/>
                <w:sz w:val="20"/>
                <w:szCs w:val="20"/>
              </w:rPr>
              <w:t>х</w:t>
            </w:r>
            <w:r w:rsidRPr="000320CA">
              <w:rPr>
                <w:rFonts w:eastAsia="Times New Roman"/>
                <w:sz w:val="20"/>
                <w:szCs w:val="20"/>
              </w:rPr>
              <w:t xml:space="preserve"> центр</w:t>
            </w:r>
            <w:r>
              <w:rPr>
                <w:rFonts w:eastAsia="Times New Roman"/>
                <w:sz w:val="20"/>
                <w:szCs w:val="20"/>
              </w:rPr>
              <w:t>ов</w:t>
            </w:r>
            <w:r w:rsidRPr="000320CA">
              <w:rPr>
                <w:rFonts w:eastAsia="Times New Roman"/>
                <w:sz w:val="20"/>
                <w:szCs w:val="20"/>
              </w:rPr>
              <w:t>, инновационны</w:t>
            </w:r>
            <w:r>
              <w:rPr>
                <w:rFonts w:eastAsia="Times New Roman"/>
                <w:sz w:val="20"/>
                <w:szCs w:val="20"/>
              </w:rPr>
              <w:t>х</w:t>
            </w:r>
            <w:r w:rsidRPr="000320CA">
              <w:rPr>
                <w:rFonts w:eastAsia="Times New Roman"/>
                <w:sz w:val="20"/>
                <w:szCs w:val="20"/>
              </w:rPr>
              <w:t xml:space="preserve"> центр</w:t>
            </w:r>
            <w:r>
              <w:rPr>
                <w:rFonts w:eastAsia="Times New Roman"/>
                <w:sz w:val="20"/>
                <w:szCs w:val="20"/>
              </w:rPr>
              <w:t>ов</w:t>
            </w:r>
            <w:r w:rsidRPr="000320CA">
              <w:rPr>
                <w:rFonts w:eastAsia="Times New Roman"/>
                <w:sz w:val="20"/>
                <w:szCs w:val="20"/>
              </w:rPr>
              <w:t>, государственны</w:t>
            </w:r>
            <w:r>
              <w:rPr>
                <w:rFonts w:eastAsia="Times New Roman"/>
                <w:sz w:val="20"/>
                <w:szCs w:val="20"/>
              </w:rPr>
              <w:t>х</w:t>
            </w:r>
            <w:r w:rsidRPr="000320CA">
              <w:rPr>
                <w:rFonts w:eastAsia="Times New Roman"/>
                <w:sz w:val="20"/>
                <w:szCs w:val="20"/>
              </w:rPr>
              <w:t xml:space="preserve"> академи</w:t>
            </w:r>
            <w:r>
              <w:rPr>
                <w:rFonts w:eastAsia="Times New Roman"/>
                <w:sz w:val="20"/>
                <w:szCs w:val="20"/>
              </w:rPr>
              <w:t>й</w:t>
            </w:r>
            <w:r w:rsidRPr="000320CA">
              <w:rPr>
                <w:rFonts w:eastAsia="Times New Roman"/>
                <w:sz w:val="20"/>
                <w:szCs w:val="20"/>
              </w:rPr>
              <w:t xml:space="preserve"> наук, опытно-конструкторски</w:t>
            </w:r>
            <w:r>
              <w:rPr>
                <w:rFonts w:eastAsia="Times New Roman"/>
                <w:sz w:val="20"/>
                <w:szCs w:val="20"/>
              </w:rPr>
              <w:t>х</w:t>
            </w:r>
            <w:r w:rsidRPr="000320CA">
              <w:rPr>
                <w:rFonts w:eastAsia="Times New Roman"/>
                <w:sz w:val="20"/>
                <w:szCs w:val="20"/>
              </w:rPr>
              <w:t xml:space="preserve"> центр</w:t>
            </w:r>
            <w:r>
              <w:rPr>
                <w:rFonts w:eastAsia="Times New Roman"/>
                <w:sz w:val="20"/>
                <w:szCs w:val="20"/>
              </w:rPr>
              <w:t>ов</w:t>
            </w:r>
          </w:p>
        </w:tc>
        <w:tc>
          <w:tcPr>
            <w:tcW w:w="3969" w:type="dxa"/>
            <w:vMerge/>
            <w:tcBorders>
              <w:left w:val="single" w:sz="12" w:space="0" w:color="auto"/>
              <w:right w:val="single" w:sz="12" w:space="0" w:color="auto"/>
            </w:tcBorders>
          </w:tcPr>
          <w:p w:rsidR="000320CA" w:rsidRPr="00406F5D" w:rsidRDefault="000320CA" w:rsidP="000A709D">
            <w:pPr>
              <w:widowControl w:val="0"/>
              <w:ind w:right="33"/>
              <w:rPr>
                <w:rFonts w:eastAsia="Times New Roman"/>
                <w:sz w:val="20"/>
                <w:szCs w:val="20"/>
              </w:rPr>
            </w:pPr>
          </w:p>
        </w:tc>
        <w:tc>
          <w:tcPr>
            <w:tcW w:w="2977" w:type="dxa"/>
            <w:vMerge/>
            <w:tcBorders>
              <w:left w:val="single" w:sz="12" w:space="0" w:color="auto"/>
              <w:right w:val="single" w:sz="12" w:space="0" w:color="auto"/>
            </w:tcBorders>
          </w:tcPr>
          <w:p w:rsidR="000320CA" w:rsidRPr="00406F5D" w:rsidRDefault="000320CA" w:rsidP="000A709D">
            <w:pPr>
              <w:rPr>
                <w:rFonts w:eastAsia="Times New Roman"/>
                <w:sz w:val="20"/>
                <w:szCs w:val="20"/>
              </w:rPr>
            </w:pPr>
          </w:p>
        </w:tc>
      </w:tr>
      <w:tr w:rsidR="000320CA" w:rsidRPr="00406F5D" w:rsidTr="00707E99">
        <w:tc>
          <w:tcPr>
            <w:tcW w:w="2430" w:type="dxa"/>
            <w:tcBorders>
              <w:top w:val="single" w:sz="12" w:space="0" w:color="auto"/>
              <w:left w:val="single" w:sz="12" w:space="0" w:color="auto"/>
              <w:bottom w:val="single" w:sz="12" w:space="0" w:color="auto"/>
              <w:right w:val="single" w:sz="12" w:space="0" w:color="auto"/>
            </w:tcBorders>
          </w:tcPr>
          <w:p w:rsidR="000320CA" w:rsidRPr="000320CA" w:rsidRDefault="000320CA" w:rsidP="000320CA">
            <w:pPr>
              <w:autoSpaceDE w:val="0"/>
              <w:autoSpaceDN w:val="0"/>
              <w:adjustRightInd w:val="0"/>
              <w:rPr>
                <w:rFonts w:eastAsia="Times New Roman"/>
                <w:sz w:val="20"/>
                <w:szCs w:val="20"/>
              </w:rPr>
            </w:pPr>
            <w:r w:rsidRPr="000320CA">
              <w:rPr>
                <w:rFonts w:eastAsia="Times New Roman"/>
                <w:sz w:val="20"/>
                <w:szCs w:val="20"/>
              </w:rPr>
              <w:t>Проведение научных испытаний</w:t>
            </w:r>
            <w:r>
              <w:rPr>
                <w:rFonts w:eastAsia="Times New Roman"/>
                <w:sz w:val="20"/>
                <w:szCs w:val="20"/>
              </w:rPr>
              <w:t xml:space="preserve"> 3.9.3.</w:t>
            </w:r>
          </w:p>
          <w:p w:rsidR="000320CA" w:rsidRPr="000320CA" w:rsidRDefault="000320CA" w:rsidP="000320CA">
            <w:pPr>
              <w:autoSpaceDE w:val="0"/>
              <w:autoSpaceDN w:val="0"/>
              <w:adjustRightInd w:val="0"/>
              <w:rPr>
                <w:rFonts w:eastAsia="Times New Roman"/>
                <w:sz w:val="20"/>
                <w:szCs w:val="20"/>
              </w:rPr>
            </w:pPr>
          </w:p>
          <w:p w:rsidR="000320CA" w:rsidRPr="000320CA" w:rsidRDefault="000320CA" w:rsidP="000320CA">
            <w:pPr>
              <w:autoSpaceDE w:val="0"/>
              <w:autoSpaceDN w:val="0"/>
              <w:adjustRightInd w:val="0"/>
              <w:rPr>
                <w:rFonts w:eastAsia="Times New Roman"/>
                <w:sz w:val="20"/>
                <w:szCs w:val="20"/>
              </w:rPr>
            </w:pPr>
          </w:p>
        </w:tc>
        <w:tc>
          <w:tcPr>
            <w:tcW w:w="2976" w:type="dxa"/>
            <w:tcBorders>
              <w:top w:val="single" w:sz="12" w:space="0" w:color="auto"/>
              <w:left w:val="single" w:sz="12" w:space="0" w:color="auto"/>
              <w:bottom w:val="single" w:sz="12" w:space="0" w:color="auto"/>
              <w:right w:val="single" w:sz="12" w:space="0" w:color="auto"/>
            </w:tcBorders>
          </w:tcPr>
          <w:p w:rsidR="000320CA" w:rsidRPr="000320CA" w:rsidRDefault="000320CA" w:rsidP="000A709D">
            <w:pPr>
              <w:autoSpaceDE w:val="0"/>
              <w:autoSpaceDN w:val="0"/>
              <w:adjustRightInd w:val="0"/>
              <w:rPr>
                <w:rFonts w:eastAsia="Times New Roman"/>
                <w:sz w:val="20"/>
                <w:szCs w:val="20"/>
              </w:rPr>
            </w:pPr>
            <w:r w:rsidRPr="000320CA">
              <w:rPr>
                <w:rFonts w:eastAsia="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675" w:type="dxa"/>
            <w:tcBorders>
              <w:top w:val="single" w:sz="12" w:space="0" w:color="auto"/>
              <w:left w:val="single" w:sz="12" w:space="0" w:color="auto"/>
              <w:bottom w:val="single" w:sz="12" w:space="0" w:color="auto"/>
              <w:right w:val="single" w:sz="12" w:space="0" w:color="auto"/>
            </w:tcBorders>
          </w:tcPr>
          <w:p w:rsidR="000320CA" w:rsidRDefault="000320CA" w:rsidP="000320CA">
            <w:pPr>
              <w:widowControl w:val="0"/>
              <w:autoSpaceDE w:val="0"/>
              <w:autoSpaceDN w:val="0"/>
              <w:adjustRightInd w:val="0"/>
              <w:rPr>
                <w:rFonts w:eastAsia="Times New Roman"/>
                <w:sz w:val="20"/>
                <w:szCs w:val="20"/>
              </w:rPr>
            </w:pPr>
            <w:r>
              <w:rPr>
                <w:rFonts w:eastAsia="Times New Roman"/>
                <w:sz w:val="20"/>
                <w:szCs w:val="20"/>
              </w:rPr>
              <w:t>Здания и сооружения для проведения научных испытаний, изысканий</w:t>
            </w:r>
          </w:p>
        </w:tc>
        <w:tc>
          <w:tcPr>
            <w:tcW w:w="3969" w:type="dxa"/>
            <w:vMerge/>
            <w:tcBorders>
              <w:left w:val="single" w:sz="12" w:space="0" w:color="auto"/>
              <w:bottom w:val="single" w:sz="12" w:space="0" w:color="auto"/>
              <w:right w:val="single" w:sz="12" w:space="0" w:color="auto"/>
            </w:tcBorders>
          </w:tcPr>
          <w:p w:rsidR="000320CA" w:rsidRPr="00406F5D" w:rsidRDefault="000320CA" w:rsidP="000A709D">
            <w:pPr>
              <w:widowControl w:val="0"/>
              <w:ind w:right="33"/>
              <w:rPr>
                <w:rFonts w:eastAsia="Times New Roman"/>
                <w:sz w:val="20"/>
                <w:szCs w:val="20"/>
              </w:rPr>
            </w:pPr>
          </w:p>
        </w:tc>
        <w:tc>
          <w:tcPr>
            <w:tcW w:w="2977" w:type="dxa"/>
            <w:vMerge/>
            <w:tcBorders>
              <w:left w:val="single" w:sz="12" w:space="0" w:color="auto"/>
              <w:bottom w:val="single" w:sz="12" w:space="0" w:color="auto"/>
              <w:right w:val="single" w:sz="12" w:space="0" w:color="auto"/>
            </w:tcBorders>
          </w:tcPr>
          <w:p w:rsidR="000320CA" w:rsidRPr="00406F5D" w:rsidRDefault="000320CA" w:rsidP="000A709D">
            <w:pPr>
              <w:rPr>
                <w:rFonts w:eastAsia="Times New Roman"/>
                <w:sz w:val="20"/>
                <w:szCs w:val="20"/>
              </w:rPr>
            </w:pPr>
          </w:p>
        </w:tc>
      </w:tr>
      <w:tr w:rsidR="00FA03A9" w:rsidRPr="00406F5D" w:rsidTr="000A709D">
        <w:tc>
          <w:tcPr>
            <w:tcW w:w="2430"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tabs>
                <w:tab w:val="left" w:pos="142"/>
              </w:tabs>
              <w:rPr>
                <w:sz w:val="20"/>
                <w:szCs w:val="20"/>
              </w:rPr>
            </w:pPr>
            <w:r w:rsidRPr="00406F5D">
              <w:rPr>
                <w:sz w:val="20"/>
                <w:szCs w:val="20"/>
              </w:rPr>
              <w:t>Земельные участки (территории) общего пользования 12.0</w:t>
            </w:r>
          </w:p>
        </w:tc>
        <w:tc>
          <w:tcPr>
            <w:tcW w:w="2976"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75"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FA03A9" w:rsidRPr="00406F5D" w:rsidRDefault="00FA03A9" w:rsidP="000A709D">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FA03A9" w:rsidRPr="00406F5D" w:rsidRDefault="00FA03A9" w:rsidP="000A709D">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FA03A9" w:rsidRPr="00406F5D" w:rsidRDefault="00FA03A9" w:rsidP="000A709D">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FA03A9" w:rsidRPr="00406F5D" w:rsidRDefault="00FA03A9" w:rsidP="000A709D">
            <w:pPr>
              <w:tabs>
                <w:tab w:val="left" w:pos="142"/>
              </w:tabs>
              <w:overflowPunct w:val="0"/>
              <w:autoSpaceDE w:val="0"/>
              <w:autoSpaceDN w:val="0"/>
              <w:adjustRightInd w:val="0"/>
              <w:rPr>
                <w:sz w:val="20"/>
                <w:szCs w:val="20"/>
              </w:rPr>
            </w:pPr>
          </w:p>
          <w:p w:rsidR="00FA03A9" w:rsidRPr="00406F5D" w:rsidRDefault="00FA03A9" w:rsidP="000A709D">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FA03A9" w:rsidRPr="00406F5D" w:rsidRDefault="00FA03A9" w:rsidP="000A709D">
            <w:pPr>
              <w:autoSpaceDE w:val="0"/>
              <w:autoSpaceDN w:val="0"/>
              <w:adjustRightInd w:val="0"/>
              <w:rPr>
                <w:sz w:val="20"/>
                <w:szCs w:val="20"/>
              </w:rPr>
            </w:pPr>
          </w:p>
        </w:tc>
      </w:tr>
      <w:tr w:rsidR="00FA03A9" w:rsidRPr="00406F5D" w:rsidTr="000A709D">
        <w:tc>
          <w:tcPr>
            <w:tcW w:w="2430"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autoSpaceDE w:val="0"/>
              <w:autoSpaceDN w:val="0"/>
              <w:adjustRightInd w:val="0"/>
              <w:rPr>
                <w:bCs/>
                <w:sz w:val="20"/>
                <w:szCs w:val="20"/>
              </w:rPr>
            </w:pPr>
            <w:r w:rsidRPr="00406F5D">
              <w:rPr>
                <w:bCs/>
                <w:sz w:val="20"/>
                <w:szCs w:val="20"/>
              </w:rPr>
              <w:t>Предоставление коммунальных услуг 3.1.1</w:t>
            </w:r>
          </w:p>
          <w:p w:rsidR="00FA03A9" w:rsidRPr="00406F5D" w:rsidRDefault="00FA03A9" w:rsidP="000A709D">
            <w:pPr>
              <w:widowControl w:val="0"/>
              <w:autoSpaceDE w:val="0"/>
              <w:autoSpaceDN w:val="0"/>
              <w:adjustRightInd w:val="0"/>
              <w:jc w:val="both"/>
              <w:rPr>
                <w:sz w:val="20"/>
                <w:szCs w:val="20"/>
              </w:rPr>
            </w:pPr>
          </w:p>
        </w:tc>
        <w:tc>
          <w:tcPr>
            <w:tcW w:w="2976"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75"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rPr>
                <w:sz w:val="20"/>
                <w:szCs w:val="20"/>
              </w:rPr>
            </w:pPr>
            <w:r w:rsidRPr="00406F5D">
              <w:rPr>
                <w:sz w:val="20"/>
                <w:szCs w:val="20"/>
              </w:rPr>
              <w:t>1.Предельные размеры земельных участков не устанавливаются.</w:t>
            </w:r>
          </w:p>
          <w:p w:rsidR="00FA03A9" w:rsidRPr="00406F5D" w:rsidRDefault="00FA03A9" w:rsidP="000A709D">
            <w:pPr>
              <w:rPr>
                <w:sz w:val="20"/>
                <w:szCs w:val="20"/>
              </w:rPr>
            </w:pPr>
            <w:r w:rsidRPr="00406F5D">
              <w:rPr>
                <w:sz w:val="20"/>
                <w:szCs w:val="20"/>
              </w:rPr>
              <w:t>2.Минимальный отступ от границ земельного участка не устанавливается.</w:t>
            </w:r>
          </w:p>
          <w:p w:rsidR="00FA03A9" w:rsidRPr="00406F5D" w:rsidRDefault="00FA03A9" w:rsidP="000A709D">
            <w:pPr>
              <w:rPr>
                <w:sz w:val="20"/>
                <w:szCs w:val="20"/>
              </w:rPr>
            </w:pPr>
            <w:r w:rsidRPr="00406F5D">
              <w:rPr>
                <w:sz w:val="20"/>
                <w:szCs w:val="20"/>
              </w:rPr>
              <w:t>3.Максимальное количество этажей- 1.</w:t>
            </w:r>
          </w:p>
          <w:p w:rsidR="00FA03A9" w:rsidRPr="00406F5D" w:rsidRDefault="00FA03A9" w:rsidP="000A709D">
            <w:pPr>
              <w:rPr>
                <w:sz w:val="20"/>
                <w:szCs w:val="20"/>
              </w:rPr>
            </w:pPr>
            <w:r w:rsidRPr="00406F5D">
              <w:rPr>
                <w:sz w:val="20"/>
                <w:szCs w:val="20"/>
              </w:rPr>
              <w:t>4.Максимальный процент застройки не устанавливается.</w:t>
            </w:r>
          </w:p>
        </w:tc>
        <w:tc>
          <w:tcPr>
            <w:tcW w:w="2977" w:type="dxa"/>
            <w:tcBorders>
              <w:top w:val="single" w:sz="12" w:space="0" w:color="auto"/>
              <w:left w:val="single" w:sz="12" w:space="0" w:color="auto"/>
              <w:bottom w:val="single" w:sz="12" w:space="0" w:color="auto"/>
              <w:right w:val="single" w:sz="12" w:space="0" w:color="auto"/>
            </w:tcBorders>
          </w:tcPr>
          <w:p w:rsidR="00FA03A9" w:rsidRPr="00406F5D" w:rsidRDefault="00FA03A9" w:rsidP="000A709D">
            <w:pPr>
              <w:rPr>
                <w:sz w:val="20"/>
                <w:szCs w:val="20"/>
              </w:rPr>
            </w:pPr>
            <w:r w:rsidRPr="00406F5D">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A03A9" w:rsidRPr="00406F5D" w:rsidRDefault="00FA03A9" w:rsidP="000A709D">
            <w:pPr>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FA03A9" w:rsidRPr="00FA03A9" w:rsidRDefault="00FA03A9" w:rsidP="00FA03A9"/>
    <w:p w:rsidR="00FA03A9" w:rsidRPr="00406F5D" w:rsidRDefault="00FA03A9" w:rsidP="00FA03A9">
      <w:pPr>
        <w:rPr>
          <w:rFonts w:eastAsia="Calibri"/>
          <w:lang w:eastAsia="en-US"/>
        </w:rPr>
      </w:pPr>
      <w:r w:rsidRPr="00406F5D">
        <w:rPr>
          <w:rFonts w:eastAsia="Calibri"/>
          <w:lang w:eastAsia="en-US"/>
        </w:rPr>
        <w:t xml:space="preserve">2. </w:t>
      </w:r>
      <w:r w:rsidRPr="00406F5D">
        <w:rPr>
          <w:rFonts w:eastAsia="Times New Roman"/>
        </w:rPr>
        <w:t>ВСПОМОГАТЕЛЬНЫЕ ВИДЫ И ПАРАМЕТРЫ РАЗРЕШЁННОГО ИСПОЛЬЗОВАНИЯ ЗЕМЕЛЬНЫХ УЧАСТКОВ И ОБЪЕКТОВ КАПИТАЛЬНОГО СТРОИТЕЛЬСТВА</w:t>
      </w:r>
      <w:r w:rsidRPr="00406F5D">
        <w:rPr>
          <w:rFonts w:eastAsia="Calibri"/>
          <w:lang w:eastAsia="en-US"/>
        </w:rPr>
        <w:t xml:space="preserve">: </w:t>
      </w:r>
    </w:p>
    <w:p w:rsidR="00FA03A9" w:rsidRPr="00FA03A9" w:rsidRDefault="00FA03A9" w:rsidP="00FA03A9"/>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FA03A9" w:rsidRPr="00406F5D" w:rsidTr="000A709D">
        <w:trPr>
          <w:trHeight w:val="1670"/>
          <w:tblHeader/>
        </w:trPr>
        <w:tc>
          <w:tcPr>
            <w:tcW w:w="2411" w:type="dxa"/>
            <w:vAlign w:val="center"/>
          </w:tcPr>
          <w:p w:rsidR="00FA03A9" w:rsidRPr="00406F5D" w:rsidRDefault="00FA03A9" w:rsidP="000A709D">
            <w:pPr>
              <w:ind w:left="34"/>
              <w:jc w:val="center"/>
              <w:rPr>
                <w:sz w:val="20"/>
                <w:szCs w:val="20"/>
              </w:rPr>
            </w:pPr>
            <w:r w:rsidRPr="00406F5D">
              <w:rPr>
                <w:sz w:val="20"/>
                <w:szCs w:val="20"/>
              </w:rPr>
              <w:t>ВИДЫ ИСПОЛЬЗОВАНИЯ</w:t>
            </w:r>
          </w:p>
          <w:p w:rsidR="00FA03A9" w:rsidRPr="00406F5D" w:rsidRDefault="00FA03A9" w:rsidP="000A709D">
            <w:pPr>
              <w:ind w:left="34"/>
              <w:jc w:val="center"/>
              <w:rPr>
                <w:sz w:val="20"/>
                <w:szCs w:val="20"/>
              </w:rPr>
            </w:pPr>
            <w:r w:rsidRPr="00406F5D">
              <w:rPr>
                <w:sz w:val="20"/>
                <w:szCs w:val="20"/>
              </w:rPr>
              <w:t>ЗЕМЕЛЬНОГО УЧАСТКА</w:t>
            </w:r>
          </w:p>
        </w:tc>
        <w:tc>
          <w:tcPr>
            <w:tcW w:w="3118" w:type="dxa"/>
            <w:vAlign w:val="center"/>
          </w:tcPr>
          <w:p w:rsidR="00FA03A9" w:rsidRPr="00406F5D" w:rsidRDefault="00FA03A9" w:rsidP="000A709D">
            <w:pPr>
              <w:ind w:left="34"/>
              <w:jc w:val="center"/>
              <w:rPr>
                <w:sz w:val="20"/>
                <w:szCs w:val="20"/>
              </w:rPr>
            </w:pPr>
            <w:r w:rsidRPr="00406F5D">
              <w:rPr>
                <w:sz w:val="20"/>
                <w:szCs w:val="20"/>
              </w:rPr>
              <w:t>ОПИСАНИЕ ВИДА РАЗРЕШЕННОГО ИСПОЛЬЗОВАНИЯ ЗЕМЕЛЬНОГО УЧАСТКА</w:t>
            </w:r>
          </w:p>
        </w:tc>
        <w:tc>
          <w:tcPr>
            <w:tcW w:w="2552" w:type="dxa"/>
            <w:vAlign w:val="center"/>
          </w:tcPr>
          <w:p w:rsidR="00FA03A9" w:rsidRPr="00A2638F" w:rsidRDefault="00FA03A9" w:rsidP="000A709D">
            <w:pPr>
              <w:tabs>
                <w:tab w:val="left" w:pos="2235"/>
              </w:tabs>
              <w:autoSpaceDE w:val="0"/>
              <w:autoSpaceDN w:val="0"/>
              <w:adjustRightInd w:val="0"/>
              <w:contextualSpacing/>
              <w:jc w:val="center"/>
              <w:rPr>
                <w:sz w:val="20"/>
                <w:szCs w:val="20"/>
              </w:rPr>
            </w:pPr>
            <w:r w:rsidRPr="00A2638F">
              <w:rPr>
                <w:sz w:val="20"/>
                <w:szCs w:val="20"/>
              </w:rPr>
              <w:t>ВИДЫ ОБЪЕКТОВ</w:t>
            </w:r>
          </w:p>
          <w:p w:rsidR="00FA03A9" w:rsidRPr="00A2638F" w:rsidRDefault="00FA03A9" w:rsidP="000A709D">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4021" w:type="dxa"/>
            <w:shd w:val="clear" w:color="auto" w:fill="auto"/>
            <w:vAlign w:val="center"/>
          </w:tcPr>
          <w:p w:rsidR="00FA03A9" w:rsidRPr="00A2638F" w:rsidRDefault="00FA03A9" w:rsidP="000A709D">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5" w:type="dxa"/>
            <w:shd w:val="clear" w:color="auto" w:fill="auto"/>
            <w:vAlign w:val="center"/>
          </w:tcPr>
          <w:p w:rsidR="00FA03A9" w:rsidRPr="00406F5D" w:rsidRDefault="00FA03A9" w:rsidP="000A709D">
            <w:pPr>
              <w:ind w:left="34"/>
              <w:jc w:val="center"/>
              <w:rPr>
                <w:sz w:val="20"/>
                <w:szCs w:val="20"/>
              </w:rPr>
            </w:pPr>
            <w:r w:rsidRPr="00406F5D">
              <w:rPr>
                <w:sz w:val="20"/>
                <w:szCs w:val="20"/>
              </w:rPr>
              <w:t>ОСОБЫЕ УСЛОВИЯ РЕАЛИЗАЦИИ РЕГЛАМЕНТА</w:t>
            </w:r>
          </w:p>
        </w:tc>
      </w:tr>
      <w:tr w:rsidR="00FA03A9" w:rsidRPr="00406F5D" w:rsidTr="000A709D">
        <w:trPr>
          <w:tblHeader/>
        </w:trPr>
        <w:tc>
          <w:tcPr>
            <w:tcW w:w="2411" w:type="dxa"/>
          </w:tcPr>
          <w:p w:rsidR="00FA03A9" w:rsidRPr="00406F5D" w:rsidRDefault="00FA03A9" w:rsidP="000A709D">
            <w:pPr>
              <w:ind w:left="34"/>
              <w:jc w:val="center"/>
              <w:rPr>
                <w:sz w:val="20"/>
                <w:szCs w:val="20"/>
              </w:rPr>
            </w:pPr>
            <w:r w:rsidRPr="00406F5D">
              <w:rPr>
                <w:sz w:val="20"/>
                <w:szCs w:val="20"/>
              </w:rPr>
              <w:t>1</w:t>
            </w:r>
          </w:p>
        </w:tc>
        <w:tc>
          <w:tcPr>
            <w:tcW w:w="3118" w:type="dxa"/>
          </w:tcPr>
          <w:p w:rsidR="00FA03A9" w:rsidRPr="00406F5D" w:rsidRDefault="00FA03A9" w:rsidP="000A709D">
            <w:pPr>
              <w:ind w:left="34"/>
              <w:jc w:val="center"/>
              <w:rPr>
                <w:sz w:val="20"/>
                <w:szCs w:val="20"/>
              </w:rPr>
            </w:pPr>
            <w:r w:rsidRPr="00406F5D">
              <w:rPr>
                <w:sz w:val="20"/>
                <w:szCs w:val="20"/>
              </w:rPr>
              <w:t>2</w:t>
            </w:r>
          </w:p>
        </w:tc>
        <w:tc>
          <w:tcPr>
            <w:tcW w:w="2552" w:type="dxa"/>
            <w:shd w:val="clear" w:color="auto" w:fill="auto"/>
          </w:tcPr>
          <w:p w:rsidR="00FA03A9" w:rsidRPr="00406F5D" w:rsidRDefault="00FA03A9" w:rsidP="000A709D">
            <w:pPr>
              <w:ind w:left="34"/>
              <w:jc w:val="center"/>
              <w:rPr>
                <w:sz w:val="20"/>
                <w:szCs w:val="20"/>
              </w:rPr>
            </w:pPr>
            <w:r w:rsidRPr="00406F5D">
              <w:rPr>
                <w:sz w:val="20"/>
                <w:szCs w:val="20"/>
              </w:rPr>
              <w:t>3</w:t>
            </w:r>
          </w:p>
        </w:tc>
        <w:tc>
          <w:tcPr>
            <w:tcW w:w="4021" w:type="dxa"/>
            <w:shd w:val="clear" w:color="auto" w:fill="auto"/>
          </w:tcPr>
          <w:p w:rsidR="00FA03A9" w:rsidRPr="00406F5D" w:rsidRDefault="00FA03A9" w:rsidP="000A709D">
            <w:pPr>
              <w:ind w:left="34"/>
              <w:jc w:val="center"/>
              <w:rPr>
                <w:sz w:val="20"/>
                <w:szCs w:val="20"/>
              </w:rPr>
            </w:pPr>
            <w:r w:rsidRPr="00406F5D">
              <w:rPr>
                <w:sz w:val="20"/>
                <w:szCs w:val="20"/>
              </w:rPr>
              <w:t>4</w:t>
            </w:r>
          </w:p>
        </w:tc>
        <w:tc>
          <w:tcPr>
            <w:tcW w:w="2925" w:type="dxa"/>
            <w:shd w:val="clear" w:color="auto" w:fill="auto"/>
          </w:tcPr>
          <w:p w:rsidR="00FA03A9" w:rsidRPr="00406F5D" w:rsidRDefault="00FA03A9" w:rsidP="000A709D">
            <w:pPr>
              <w:ind w:left="34"/>
              <w:jc w:val="center"/>
              <w:rPr>
                <w:sz w:val="20"/>
                <w:szCs w:val="20"/>
              </w:rPr>
            </w:pPr>
            <w:r w:rsidRPr="00406F5D">
              <w:rPr>
                <w:sz w:val="20"/>
                <w:szCs w:val="20"/>
              </w:rPr>
              <w:t>5</w:t>
            </w:r>
          </w:p>
        </w:tc>
      </w:tr>
      <w:tr w:rsidR="00FA03A9" w:rsidRPr="00406F5D" w:rsidTr="000A709D">
        <w:tc>
          <w:tcPr>
            <w:tcW w:w="2411" w:type="dxa"/>
          </w:tcPr>
          <w:p w:rsidR="00FA03A9" w:rsidRPr="00406F5D" w:rsidRDefault="00FA03A9" w:rsidP="000A709D">
            <w:pPr>
              <w:autoSpaceDE w:val="0"/>
              <w:autoSpaceDN w:val="0"/>
              <w:adjustRightInd w:val="0"/>
              <w:jc w:val="both"/>
              <w:rPr>
                <w:sz w:val="20"/>
                <w:szCs w:val="20"/>
              </w:rPr>
            </w:pPr>
            <w:r w:rsidRPr="00406F5D">
              <w:rPr>
                <w:sz w:val="20"/>
                <w:szCs w:val="20"/>
              </w:rPr>
              <w:t>Служебные гаражи 4.9.</w:t>
            </w:r>
          </w:p>
          <w:p w:rsidR="00FA03A9" w:rsidRPr="00406F5D" w:rsidRDefault="00FA03A9" w:rsidP="000A709D">
            <w:pPr>
              <w:autoSpaceDE w:val="0"/>
              <w:autoSpaceDN w:val="0"/>
              <w:adjustRightInd w:val="0"/>
              <w:jc w:val="both"/>
              <w:rPr>
                <w:bCs/>
                <w:sz w:val="20"/>
                <w:szCs w:val="20"/>
              </w:rPr>
            </w:pPr>
          </w:p>
        </w:tc>
        <w:tc>
          <w:tcPr>
            <w:tcW w:w="3118" w:type="dxa"/>
          </w:tcPr>
          <w:p w:rsidR="00FA03A9" w:rsidRPr="00406F5D" w:rsidRDefault="00FA03A9" w:rsidP="000A709D">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FA03A9" w:rsidRPr="00406F5D" w:rsidRDefault="00FA03A9" w:rsidP="000A709D">
            <w:pPr>
              <w:ind w:left="34"/>
              <w:rPr>
                <w:sz w:val="20"/>
                <w:szCs w:val="20"/>
              </w:rPr>
            </w:pPr>
            <w:r w:rsidRPr="00406F5D">
              <w:rPr>
                <w:sz w:val="20"/>
                <w:szCs w:val="20"/>
              </w:rPr>
              <w:t>Открытые плоскостные стоянки автомобилей</w:t>
            </w:r>
          </w:p>
        </w:tc>
        <w:tc>
          <w:tcPr>
            <w:tcW w:w="4021" w:type="dxa"/>
            <w:shd w:val="clear" w:color="auto" w:fill="auto"/>
          </w:tcPr>
          <w:p w:rsidR="00FA03A9" w:rsidRPr="00406F5D" w:rsidRDefault="00FA03A9" w:rsidP="000A709D">
            <w:pPr>
              <w:ind w:left="34"/>
              <w:rPr>
                <w:sz w:val="20"/>
                <w:szCs w:val="20"/>
              </w:rPr>
            </w:pPr>
            <w:r w:rsidRPr="00406F5D">
              <w:rPr>
                <w:sz w:val="20"/>
                <w:szCs w:val="20"/>
              </w:rPr>
              <w:t>1.Предельные размеры земельных участков не устанавливается.</w:t>
            </w:r>
          </w:p>
          <w:p w:rsidR="00FA03A9" w:rsidRPr="00406F5D" w:rsidRDefault="00FA03A9" w:rsidP="000A709D">
            <w:pPr>
              <w:ind w:left="34"/>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FA03A9" w:rsidRPr="00406F5D" w:rsidRDefault="00FA03A9" w:rsidP="000A709D">
            <w:pPr>
              <w:ind w:left="34"/>
              <w:rPr>
                <w:sz w:val="20"/>
                <w:szCs w:val="20"/>
              </w:rPr>
            </w:pPr>
            <w:r w:rsidRPr="00406F5D">
              <w:rPr>
                <w:sz w:val="20"/>
                <w:szCs w:val="20"/>
              </w:rPr>
              <w:t>3.Предельное количество этажей или высота зданий, строений, сооружений не устанавливается.</w:t>
            </w:r>
          </w:p>
          <w:p w:rsidR="00FA03A9" w:rsidRPr="00406F5D" w:rsidRDefault="00FA03A9" w:rsidP="000A709D">
            <w:pPr>
              <w:ind w:left="34"/>
              <w:rPr>
                <w:sz w:val="20"/>
                <w:szCs w:val="20"/>
              </w:rPr>
            </w:pPr>
            <w:r w:rsidRPr="00406F5D">
              <w:rPr>
                <w:sz w:val="20"/>
                <w:szCs w:val="20"/>
              </w:rPr>
              <w:t>4.Максимальный процент застройки   не устанавливается.</w:t>
            </w:r>
          </w:p>
        </w:tc>
        <w:tc>
          <w:tcPr>
            <w:tcW w:w="2925" w:type="dxa"/>
            <w:vMerge w:val="restart"/>
            <w:shd w:val="clear" w:color="auto" w:fill="auto"/>
          </w:tcPr>
          <w:p w:rsidR="00FA03A9" w:rsidRPr="00406F5D" w:rsidRDefault="00FA03A9" w:rsidP="000A709D">
            <w:pPr>
              <w:ind w:left="34"/>
              <w:rPr>
                <w:sz w:val="20"/>
                <w:szCs w:val="20"/>
              </w:rPr>
            </w:pPr>
            <w:r w:rsidRPr="00406F5D">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FA03A9" w:rsidRPr="00406F5D" w:rsidRDefault="00FA03A9" w:rsidP="000A709D">
            <w:pPr>
              <w:ind w:left="34"/>
              <w:rPr>
                <w:sz w:val="20"/>
                <w:szCs w:val="20"/>
              </w:rPr>
            </w:pPr>
          </w:p>
        </w:tc>
      </w:tr>
      <w:tr w:rsidR="00FA03A9" w:rsidRPr="00406F5D" w:rsidTr="000A709D">
        <w:tc>
          <w:tcPr>
            <w:tcW w:w="2411" w:type="dxa"/>
          </w:tcPr>
          <w:p w:rsidR="00FA03A9" w:rsidRPr="00406F5D" w:rsidRDefault="00FA03A9" w:rsidP="000A709D">
            <w:pPr>
              <w:autoSpaceDE w:val="0"/>
              <w:autoSpaceDN w:val="0"/>
              <w:adjustRightInd w:val="0"/>
              <w:rPr>
                <w:bCs/>
                <w:sz w:val="20"/>
                <w:szCs w:val="20"/>
              </w:rPr>
            </w:pPr>
            <w:r w:rsidRPr="00406F5D">
              <w:rPr>
                <w:bCs/>
                <w:sz w:val="20"/>
                <w:szCs w:val="20"/>
              </w:rPr>
              <w:t>Предоставление коммунальных услуг 3.1.1</w:t>
            </w:r>
          </w:p>
          <w:p w:rsidR="00FA03A9" w:rsidRPr="00406F5D" w:rsidRDefault="00FA03A9" w:rsidP="000A709D">
            <w:pPr>
              <w:widowControl w:val="0"/>
              <w:autoSpaceDE w:val="0"/>
              <w:autoSpaceDN w:val="0"/>
              <w:adjustRightInd w:val="0"/>
              <w:jc w:val="both"/>
              <w:rPr>
                <w:sz w:val="20"/>
                <w:szCs w:val="20"/>
              </w:rPr>
            </w:pPr>
          </w:p>
        </w:tc>
        <w:tc>
          <w:tcPr>
            <w:tcW w:w="3118" w:type="dxa"/>
          </w:tcPr>
          <w:p w:rsidR="00FA03A9" w:rsidRPr="00406F5D" w:rsidRDefault="00FA03A9" w:rsidP="000A709D">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FA03A9" w:rsidRPr="00406F5D" w:rsidRDefault="00FA03A9" w:rsidP="000A709D">
            <w:pPr>
              <w:ind w:left="34"/>
              <w:rPr>
                <w:sz w:val="20"/>
                <w:szCs w:val="20"/>
              </w:rPr>
            </w:pPr>
            <w:r w:rsidRPr="00406F5D">
              <w:rPr>
                <w:sz w:val="20"/>
                <w:szCs w:val="20"/>
              </w:rPr>
              <w:t>Объекты инженерно-технического обеспечения, сооружения и коммуникации</w:t>
            </w:r>
          </w:p>
          <w:p w:rsidR="00FA03A9" w:rsidRPr="00406F5D" w:rsidRDefault="00FA03A9" w:rsidP="000A709D">
            <w:pPr>
              <w:ind w:left="34"/>
              <w:rPr>
                <w:sz w:val="20"/>
                <w:szCs w:val="20"/>
              </w:rPr>
            </w:pPr>
            <w:r w:rsidRPr="00406F5D">
              <w:rPr>
                <w:sz w:val="20"/>
                <w:szCs w:val="20"/>
              </w:rPr>
              <w:t>Стоянки, гаражи и мастерские для обслуживания уборочной и аварийной техники</w:t>
            </w:r>
          </w:p>
          <w:p w:rsidR="00FA03A9" w:rsidRPr="00406F5D" w:rsidRDefault="00FA03A9" w:rsidP="000A709D">
            <w:pPr>
              <w:ind w:left="34"/>
              <w:rPr>
                <w:sz w:val="20"/>
                <w:szCs w:val="20"/>
              </w:rPr>
            </w:pPr>
          </w:p>
        </w:tc>
        <w:tc>
          <w:tcPr>
            <w:tcW w:w="4021" w:type="dxa"/>
            <w:shd w:val="clear" w:color="auto" w:fill="auto"/>
          </w:tcPr>
          <w:p w:rsidR="00FA03A9" w:rsidRPr="00406F5D" w:rsidRDefault="00FA03A9" w:rsidP="000A709D">
            <w:pPr>
              <w:ind w:left="34"/>
              <w:rPr>
                <w:sz w:val="20"/>
                <w:szCs w:val="20"/>
              </w:rPr>
            </w:pPr>
            <w:r w:rsidRPr="00406F5D">
              <w:rPr>
                <w:sz w:val="20"/>
                <w:szCs w:val="20"/>
              </w:rPr>
              <w:t>1. Предельные размеры земельных участков не устанавливается.</w:t>
            </w:r>
          </w:p>
          <w:p w:rsidR="00FA03A9" w:rsidRPr="00406F5D" w:rsidRDefault="00FA03A9" w:rsidP="000A709D">
            <w:pPr>
              <w:ind w:left="34"/>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FA03A9" w:rsidRPr="00406F5D" w:rsidRDefault="00FA03A9" w:rsidP="000A709D">
            <w:pPr>
              <w:ind w:left="34"/>
              <w:rPr>
                <w:sz w:val="20"/>
                <w:szCs w:val="20"/>
              </w:rPr>
            </w:pPr>
            <w:r w:rsidRPr="00406F5D">
              <w:rPr>
                <w:sz w:val="20"/>
                <w:szCs w:val="20"/>
              </w:rPr>
              <w:t>3.Максимальное количество этажей – 1.</w:t>
            </w:r>
          </w:p>
          <w:p w:rsidR="00FA03A9" w:rsidRPr="00406F5D" w:rsidRDefault="00FA03A9" w:rsidP="000A709D">
            <w:pPr>
              <w:ind w:left="34"/>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FA03A9" w:rsidRPr="00406F5D" w:rsidRDefault="00FA03A9" w:rsidP="000A709D">
            <w:pPr>
              <w:ind w:left="34"/>
              <w:rPr>
                <w:sz w:val="20"/>
                <w:szCs w:val="20"/>
              </w:rPr>
            </w:pPr>
          </w:p>
        </w:tc>
        <w:tc>
          <w:tcPr>
            <w:tcW w:w="2925" w:type="dxa"/>
            <w:vMerge/>
            <w:shd w:val="clear" w:color="auto" w:fill="auto"/>
          </w:tcPr>
          <w:p w:rsidR="00FA03A9" w:rsidRPr="00406F5D" w:rsidRDefault="00FA03A9" w:rsidP="000A709D">
            <w:pPr>
              <w:ind w:left="34"/>
              <w:rPr>
                <w:sz w:val="20"/>
                <w:szCs w:val="20"/>
              </w:rPr>
            </w:pPr>
          </w:p>
        </w:tc>
      </w:tr>
    </w:tbl>
    <w:p w:rsidR="00FA03A9" w:rsidRPr="00406F5D" w:rsidRDefault="00FA03A9" w:rsidP="00FA03A9">
      <w:pPr>
        <w:ind w:right="301"/>
        <w:contextualSpacing/>
        <w:jc w:val="both"/>
        <w:rPr>
          <w:rFonts w:eastAsia="Calibri"/>
          <w:sz w:val="24"/>
          <w:szCs w:val="24"/>
          <w:lang w:eastAsia="en-US"/>
        </w:rPr>
      </w:pPr>
    </w:p>
    <w:p w:rsidR="00FA03A9" w:rsidRPr="00406F5D" w:rsidRDefault="00FA03A9" w:rsidP="00FA03A9">
      <w:pPr>
        <w:rPr>
          <w:rFonts w:eastAsia="Times New Roman"/>
        </w:rPr>
      </w:pPr>
      <w:r w:rsidRPr="00406F5D">
        <w:rPr>
          <w:rFonts w:eastAsia="Calibri"/>
          <w:lang w:eastAsia="en-US"/>
        </w:rPr>
        <w:t xml:space="preserve">3. </w:t>
      </w:r>
      <w:r w:rsidRPr="00406F5D">
        <w:rPr>
          <w:rFonts w:eastAsia="Times New Roman"/>
        </w:rPr>
        <w:t>УСЛОВНО РАЗРЕШЁННЫЕ ВИДЫ И ПАРАМЕТРЫ ИСПОЛЬЗОВАНИЯ ЗЕМЕЛЬНЫХ УЧАСТКОВ И ОБЪЕКТОВ КАПИТАЛЬНОГО СТРОИТЕЛЬСТВА: нет.</w:t>
      </w:r>
    </w:p>
    <w:p w:rsidR="00FA03A9" w:rsidRPr="00F6157E" w:rsidRDefault="00FA03A9" w:rsidP="00F6157E"/>
    <w:p w:rsidR="00E50B0C" w:rsidRPr="00F6157E" w:rsidRDefault="00E50B0C" w:rsidP="00F6157E">
      <w:pPr>
        <w:pStyle w:val="2"/>
        <w:spacing w:before="0"/>
        <w:jc w:val="center"/>
        <w:rPr>
          <w:rFonts w:ascii="Times New Roman" w:hAnsi="Times New Roman" w:cs="Times New Roman"/>
          <w:color w:val="auto"/>
          <w:sz w:val="24"/>
          <w:szCs w:val="24"/>
          <w:u w:val="single"/>
        </w:rPr>
      </w:pPr>
      <w:bookmarkStart w:id="107" w:name="_Toc27226147"/>
      <w:r w:rsidRPr="00F6157E">
        <w:rPr>
          <w:rStyle w:val="30"/>
          <w:rFonts w:ascii="Times New Roman" w:hAnsi="Times New Roman" w:cs="Times New Roman"/>
          <w:b/>
          <w:color w:val="auto"/>
          <w:sz w:val="24"/>
          <w:szCs w:val="24"/>
        </w:rPr>
        <w:t>ЗОНА КЛАДБИЩ (СН</w:t>
      </w:r>
      <w:r w:rsidR="00FB0006" w:rsidRPr="00F6157E">
        <w:rPr>
          <w:rStyle w:val="30"/>
          <w:rFonts w:ascii="Times New Roman" w:hAnsi="Times New Roman" w:cs="Times New Roman"/>
          <w:b/>
          <w:color w:val="auto"/>
          <w:sz w:val="24"/>
          <w:szCs w:val="24"/>
        </w:rPr>
        <w:t>З</w:t>
      </w:r>
      <w:r w:rsidRPr="00F6157E">
        <w:rPr>
          <w:rStyle w:val="30"/>
          <w:rFonts w:ascii="Times New Roman" w:hAnsi="Times New Roman" w:cs="Times New Roman"/>
          <w:b/>
          <w:color w:val="auto"/>
          <w:sz w:val="24"/>
          <w:szCs w:val="24"/>
        </w:rPr>
        <w:t>-</w:t>
      </w:r>
      <w:r w:rsidR="00FA03A9" w:rsidRPr="00F6157E">
        <w:rPr>
          <w:rStyle w:val="30"/>
          <w:rFonts w:ascii="Times New Roman" w:hAnsi="Times New Roman" w:cs="Times New Roman"/>
          <w:b/>
          <w:color w:val="auto"/>
          <w:sz w:val="24"/>
          <w:szCs w:val="24"/>
        </w:rPr>
        <w:t>2</w:t>
      </w:r>
      <w:r w:rsidRPr="00F6157E">
        <w:rPr>
          <w:rFonts w:ascii="Times New Roman" w:hAnsi="Times New Roman" w:cs="Times New Roman"/>
          <w:color w:val="auto"/>
          <w:sz w:val="24"/>
          <w:szCs w:val="24"/>
          <w:u w:val="single"/>
        </w:rPr>
        <w:t>)</w:t>
      </w:r>
      <w:bookmarkEnd w:id="107"/>
    </w:p>
    <w:p w:rsidR="00E50B0C" w:rsidRPr="00406F5D" w:rsidRDefault="00E50B0C" w:rsidP="00E50B0C">
      <w:pPr>
        <w:jc w:val="center"/>
        <w:rPr>
          <w:b/>
          <w:sz w:val="24"/>
          <w:szCs w:val="24"/>
        </w:rPr>
      </w:pPr>
    </w:p>
    <w:p w:rsidR="00E2113F" w:rsidRPr="00406F5D" w:rsidRDefault="00E2113F" w:rsidP="00E2113F">
      <w:pPr>
        <w:widowControl w:val="0"/>
        <w:autoSpaceDE w:val="0"/>
        <w:autoSpaceDN w:val="0"/>
        <w:adjustRightInd w:val="0"/>
        <w:ind w:firstLine="709"/>
      </w:pPr>
      <w:r w:rsidRPr="00406F5D">
        <w:t>1. ОСНОВНЫЕ ВИДЫ И ПАРАМЕТРЫ РАЗРЕШЁННОГО ИСПОЛЬЗОВАНИЯ ЗЕМЕЛЬНЫХ УЧАСТКОВ И ОБЪЕКТОВ КАПИТАЛЬНОГО СТРОИТЕЛЬСТВА:</w:t>
      </w:r>
    </w:p>
    <w:p w:rsidR="00E2113F" w:rsidRPr="00406F5D" w:rsidRDefault="00E2113F" w:rsidP="00E2113F">
      <w:pPr>
        <w:widowControl w:val="0"/>
        <w:autoSpaceDE w:val="0"/>
        <w:autoSpaceDN w:val="0"/>
        <w:adjustRightInd w:val="0"/>
        <w:ind w:firstLine="709"/>
        <w:rPr>
          <w:b/>
        </w:rPr>
      </w:pP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3969"/>
        <w:gridCol w:w="2995"/>
      </w:tblGrid>
      <w:tr w:rsidR="00FA03A9" w:rsidRPr="00406F5D" w:rsidTr="000320CA">
        <w:trPr>
          <w:trHeight w:val="1685"/>
          <w:tblHeader/>
        </w:trPr>
        <w:tc>
          <w:tcPr>
            <w:tcW w:w="2410" w:type="dxa"/>
            <w:vAlign w:val="center"/>
          </w:tcPr>
          <w:p w:rsidR="00FA03A9" w:rsidRPr="00406F5D" w:rsidRDefault="00FA03A9" w:rsidP="00FA03A9">
            <w:pPr>
              <w:jc w:val="center"/>
              <w:rPr>
                <w:sz w:val="20"/>
                <w:szCs w:val="20"/>
              </w:rPr>
            </w:pPr>
            <w:r w:rsidRPr="00406F5D">
              <w:rPr>
                <w:sz w:val="20"/>
                <w:szCs w:val="20"/>
              </w:rPr>
              <w:t>ВИДЫ ИСПОЛЬЗОВАНИЯ</w:t>
            </w:r>
          </w:p>
          <w:p w:rsidR="00FA03A9" w:rsidRPr="00406F5D" w:rsidRDefault="00FA03A9" w:rsidP="00FA03A9">
            <w:pPr>
              <w:jc w:val="center"/>
              <w:rPr>
                <w:sz w:val="20"/>
                <w:szCs w:val="20"/>
              </w:rPr>
            </w:pPr>
            <w:r w:rsidRPr="00406F5D">
              <w:rPr>
                <w:sz w:val="20"/>
                <w:szCs w:val="20"/>
              </w:rPr>
              <w:t>ЗЕМЕЛЬНОГО УЧАСТКА</w:t>
            </w:r>
          </w:p>
        </w:tc>
        <w:tc>
          <w:tcPr>
            <w:tcW w:w="2977" w:type="dxa"/>
            <w:vAlign w:val="center"/>
          </w:tcPr>
          <w:p w:rsidR="00FA03A9" w:rsidRPr="00406F5D" w:rsidRDefault="00FA03A9" w:rsidP="00FA03A9">
            <w:pPr>
              <w:jc w:val="center"/>
              <w:rPr>
                <w:sz w:val="20"/>
                <w:szCs w:val="20"/>
              </w:rPr>
            </w:pPr>
            <w:r w:rsidRPr="00406F5D">
              <w:rPr>
                <w:sz w:val="20"/>
                <w:szCs w:val="20"/>
              </w:rPr>
              <w:t>ОПИСАНИЕ ВИДА РАЗРЕШЕННОГО ИСПОЛЬЗОВАНИЯ ЗЕМЕЛЬНОГО УЧАСТКА</w:t>
            </w:r>
          </w:p>
        </w:tc>
        <w:tc>
          <w:tcPr>
            <w:tcW w:w="2694" w:type="dxa"/>
            <w:vAlign w:val="center"/>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ВИДЫ ОБЪЕКТОВ</w:t>
            </w:r>
          </w:p>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69" w:type="dxa"/>
            <w:shd w:val="clear" w:color="auto" w:fill="auto"/>
            <w:vAlign w:val="center"/>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5" w:type="dxa"/>
            <w:shd w:val="clear" w:color="auto" w:fill="auto"/>
            <w:vAlign w:val="center"/>
          </w:tcPr>
          <w:p w:rsidR="00FA03A9" w:rsidRPr="00406F5D" w:rsidRDefault="00FA03A9" w:rsidP="00FA03A9">
            <w:pPr>
              <w:jc w:val="center"/>
              <w:rPr>
                <w:sz w:val="20"/>
                <w:szCs w:val="20"/>
              </w:rPr>
            </w:pPr>
            <w:r w:rsidRPr="00406F5D">
              <w:rPr>
                <w:sz w:val="20"/>
                <w:szCs w:val="20"/>
              </w:rPr>
              <w:t>ОСОБЫЕ УСЛОВИЯ РЕАЛИЗАЦИИ РЕГЛАМЕНТА</w:t>
            </w:r>
          </w:p>
        </w:tc>
      </w:tr>
      <w:tr w:rsidR="00E2113F" w:rsidRPr="00406F5D" w:rsidTr="000320CA">
        <w:trPr>
          <w:trHeight w:val="245"/>
          <w:tblHeader/>
        </w:trPr>
        <w:tc>
          <w:tcPr>
            <w:tcW w:w="2410" w:type="dxa"/>
          </w:tcPr>
          <w:p w:rsidR="00E2113F" w:rsidRPr="00406F5D" w:rsidRDefault="00E2113F" w:rsidP="000C38CA">
            <w:pPr>
              <w:jc w:val="center"/>
              <w:rPr>
                <w:sz w:val="20"/>
                <w:szCs w:val="20"/>
              </w:rPr>
            </w:pPr>
            <w:r w:rsidRPr="00406F5D">
              <w:rPr>
                <w:sz w:val="20"/>
                <w:szCs w:val="20"/>
              </w:rPr>
              <w:t>1</w:t>
            </w:r>
          </w:p>
        </w:tc>
        <w:tc>
          <w:tcPr>
            <w:tcW w:w="2977" w:type="dxa"/>
          </w:tcPr>
          <w:p w:rsidR="00E2113F" w:rsidRPr="00406F5D" w:rsidRDefault="00E2113F" w:rsidP="000C38CA">
            <w:pPr>
              <w:jc w:val="center"/>
              <w:rPr>
                <w:sz w:val="20"/>
                <w:szCs w:val="20"/>
              </w:rPr>
            </w:pPr>
            <w:r w:rsidRPr="00406F5D">
              <w:rPr>
                <w:sz w:val="20"/>
                <w:szCs w:val="20"/>
              </w:rPr>
              <w:t>2</w:t>
            </w:r>
          </w:p>
        </w:tc>
        <w:tc>
          <w:tcPr>
            <w:tcW w:w="2694" w:type="dxa"/>
            <w:shd w:val="clear" w:color="auto" w:fill="auto"/>
          </w:tcPr>
          <w:p w:rsidR="00E2113F" w:rsidRPr="00406F5D" w:rsidRDefault="00E2113F" w:rsidP="000C38CA">
            <w:pPr>
              <w:jc w:val="center"/>
              <w:rPr>
                <w:sz w:val="20"/>
                <w:szCs w:val="20"/>
              </w:rPr>
            </w:pPr>
            <w:r w:rsidRPr="00406F5D">
              <w:rPr>
                <w:sz w:val="20"/>
                <w:szCs w:val="20"/>
              </w:rPr>
              <w:t>3</w:t>
            </w:r>
          </w:p>
        </w:tc>
        <w:tc>
          <w:tcPr>
            <w:tcW w:w="3969" w:type="dxa"/>
            <w:shd w:val="clear" w:color="auto" w:fill="auto"/>
          </w:tcPr>
          <w:p w:rsidR="00E2113F" w:rsidRPr="00406F5D" w:rsidRDefault="00E2113F" w:rsidP="000C38CA">
            <w:pPr>
              <w:jc w:val="center"/>
              <w:rPr>
                <w:sz w:val="20"/>
                <w:szCs w:val="20"/>
              </w:rPr>
            </w:pPr>
            <w:r w:rsidRPr="00406F5D">
              <w:rPr>
                <w:sz w:val="20"/>
                <w:szCs w:val="20"/>
              </w:rPr>
              <w:t>4</w:t>
            </w:r>
          </w:p>
        </w:tc>
        <w:tc>
          <w:tcPr>
            <w:tcW w:w="2995" w:type="dxa"/>
            <w:shd w:val="clear" w:color="auto" w:fill="auto"/>
          </w:tcPr>
          <w:p w:rsidR="00E2113F" w:rsidRPr="00406F5D" w:rsidRDefault="00E2113F" w:rsidP="000C38CA">
            <w:pPr>
              <w:jc w:val="center"/>
              <w:rPr>
                <w:sz w:val="20"/>
                <w:szCs w:val="20"/>
              </w:rPr>
            </w:pPr>
            <w:r w:rsidRPr="00406F5D">
              <w:rPr>
                <w:sz w:val="20"/>
                <w:szCs w:val="20"/>
              </w:rPr>
              <w:t>5</w:t>
            </w:r>
          </w:p>
        </w:tc>
      </w:tr>
      <w:tr w:rsidR="009F2519" w:rsidRPr="00406F5D" w:rsidTr="000320CA">
        <w:trPr>
          <w:trHeight w:val="245"/>
        </w:trPr>
        <w:tc>
          <w:tcPr>
            <w:tcW w:w="2410" w:type="dxa"/>
          </w:tcPr>
          <w:p w:rsidR="009F2519" w:rsidRPr="00406F5D" w:rsidRDefault="009F2519" w:rsidP="000C38CA">
            <w:pPr>
              <w:rPr>
                <w:sz w:val="20"/>
                <w:szCs w:val="20"/>
              </w:rPr>
            </w:pPr>
            <w:r w:rsidRPr="00406F5D">
              <w:rPr>
                <w:sz w:val="20"/>
                <w:szCs w:val="20"/>
              </w:rPr>
              <w:t>Ритуальная деятельность 12.1.</w:t>
            </w:r>
          </w:p>
          <w:p w:rsidR="009F2519" w:rsidRPr="00406F5D" w:rsidRDefault="009F2519" w:rsidP="000C38CA">
            <w:pPr>
              <w:rPr>
                <w:sz w:val="20"/>
                <w:szCs w:val="20"/>
              </w:rPr>
            </w:pPr>
          </w:p>
        </w:tc>
        <w:tc>
          <w:tcPr>
            <w:tcW w:w="2977" w:type="dxa"/>
          </w:tcPr>
          <w:p w:rsidR="00154152" w:rsidRPr="00406F5D" w:rsidRDefault="00154152" w:rsidP="00FB0006">
            <w:pPr>
              <w:widowControl w:val="0"/>
              <w:tabs>
                <w:tab w:val="left" w:pos="142"/>
              </w:tabs>
              <w:autoSpaceDE w:val="0"/>
              <w:rPr>
                <w:rFonts w:eastAsia="DengXian"/>
                <w:sz w:val="20"/>
                <w:szCs w:val="20"/>
              </w:rPr>
            </w:pPr>
            <w:r w:rsidRPr="00406F5D">
              <w:rPr>
                <w:rFonts w:eastAsia="DengXian"/>
                <w:sz w:val="20"/>
                <w:szCs w:val="20"/>
              </w:rPr>
              <w:t>Размещение кладбищ, крематориев и мест захоронения;</w:t>
            </w:r>
          </w:p>
          <w:p w:rsidR="00154152" w:rsidRPr="00406F5D" w:rsidRDefault="00154152" w:rsidP="00FB0006">
            <w:pPr>
              <w:widowControl w:val="0"/>
              <w:tabs>
                <w:tab w:val="left" w:pos="142"/>
              </w:tabs>
              <w:autoSpaceDE w:val="0"/>
              <w:rPr>
                <w:rFonts w:eastAsia="DengXian"/>
                <w:sz w:val="20"/>
                <w:szCs w:val="20"/>
              </w:rPr>
            </w:pPr>
            <w:r w:rsidRPr="00406F5D">
              <w:rPr>
                <w:rFonts w:eastAsia="DengXian"/>
                <w:sz w:val="20"/>
                <w:szCs w:val="20"/>
              </w:rPr>
              <w:t>размещение соответствующих культовых сооружений;</w:t>
            </w:r>
          </w:p>
          <w:p w:rsidR="009F2519" w:rsidRPr="00406F5D" w:rsidRDefault="00154152" w:rsidP="00FB0006">
            <w:pPr>
              <w:rPr>
                <w:sz w:val="20"/>
                <w:szCs w:val="20"/>
              </w:rPr>
            </w:pPr>
            <w:r w:rsidRPr="00406F5D">
              <w:rPr>
                <w:rFonts w:eastAsia="DengXian"/>
                <w:sz w:val="20"/>
                <w:szCs w:val="20"/>
              </w:rPr>
              <w:t>осуществление деятельности по производству продукции ритуально-обрядового назначения</w:t>
            </w:r>
          </w:p>
        </w:tc>
        <w:tc>
          <w:tcPr>
            <w:tcW w:w="2694" w:type="dxa"/>
            <w:shd w:val="clear" w:color="auto" w:fill="auto"/>
          </w:tcPr>
          <w:p w:rsidR="009F2519" w:rsidRPr="00406F5D" w:rsidRDefault="009F2519" w:rsidP="000C38CA">
            <w:pPr>
              <w:rPr>
                <w:rFonts w:eastAsia="Calibri"/>
                <w:sz w:val="20"/>
                <w:szCs w:val="20"/>
              </w:rPr>
            </w:pPr>
            <w:r w:rsidRPr="00406F5D">
              <w:rPr>
                <w:sz w:val="20"/>
                <w:szCs w:val="20"/>
              </w:rPr>
              <w:t>Открытые кладбища</w:t>
            </w:r>
          </w:p>
        </w:tc>
        <w:tc>
          <w:tcPr>
            <w:tcW w:w="3969" w:type="dxa"/>
            <w:vMerge w:val="restart"/>
            <w:shd w:val="clear" w:color="auto" w:fill="auto"/>
          </w:tcPr>
          <w:p w:rsidR="009F2519" w:rsidRPr="00406F5D" w:rsidRDefault="009F2519" w:rsidP="009F2519">
            <w:pPr>
              <w:widowControl w:val="0"/>
              <w:autoSpaceDE w:val="0"/>
              <w:autoSpaceDN w:val="0"/>
              <w:spacing w:line="237" w:lineRule="exact"/>
              <w:rPr>
                <w:rFonts w:eastAsia="Times New Roman"/>
                <w:sz w:val="20"/>
                <w:szCs w:val="20"/>
                <w:lang w:eastAsia="en-US"/>
              </w:rPr>
            </w:pPr>
            <w:r w:rsidRPr="00406F5D">
              <w:rPr>
                <w:rFonts w:eastAsia="Times New Roman"/>
                <w:sz w:val="20"/>
                <w:szCs w:val="20"/>
                <w:lang w:eastAsia="en-US"/>
              </w:rPr>
              <w:t>1. Минимальный размер земельного</w:t>
            </w:r>
          </w:p>
          <w:p w:rsidR="009F2519" w:rsidRPr="00406F5D" w:rsidRDefault="009F2519" w:rsidP="009F2519">
            <w:pPr>
              <w:widowControl w:val="0"/>
              <w:autoSpaceDE w:val="0"/>
              <w:autoSpaceDN w:val="0"/>
              <w:spacing w:line="252" w:lineRule="exact"/>
              <w:rPr>
                <w:rFonts w:eastAsia="Times New Roman"/>
                <w:sz w:val="20"/>
                <w:szCs w:val="20"/>
                <w:lang w:eastAsia="en-US"/>
              </w:rPr>
            </w:pPr>
            <w:r w:rsidRPr="00406F5D">
              <w:rPr>
                <w:rFonts w:eastAsia="Times New Roman"/>
                <w:sz w:val="20"/>
                <w:szCs w:val="20"/>
                <w:lang w:eastAsia="en-US"/>
              </w:rPr>
              <w:t>участка –1,0 га.</w:t>
            </w:r>
          </w:p>
          <w:p w:rsidR="009F2519" w:rsidRPr="00406F5D" w:rsidRDefault="009F2519" w:rsidP="009F2519">
            <w:pPr>
              <w:widowControl w:val="0"/>
              <w:autoSpaceDE w:val="0"/>
              <w:autoSpaceDN w:val="0"/>
              <w:ind w:right="132"/>
              <w:rPr>
                <w:rFonts w:eastAsia="Times New Roman"/>
                <w:sz w:val="20"/>
                <w:szCs w:val="20"/>
                <w:lang w:eastAsia="en-US"/>
              </w:rPr>
            </w:pPr>
            <w:r w:rsidRPr="00406F5D">
              <w:rPr>
                <w:rFonts w:eastAsia="Times New Roman"/>
                <w:sz w:val="20"/>
                <w:szCs w:val="20"/>
                <w:lang w:eastAsia="en-US"/>
              </w:rPr>
              <w:t>Максимальный размер земельного участка – 40,0 га.</w:t>
            </w:r>
          </w:p>
          <w:p w:rsidR="009F2519" w:rsidRPr="00406F5D" w:rsidRDefault="009F2519" w:rsidP="009F2519">
            <w:pPr>
              <w:widowControl w:val="0"/>
              <w:autoSpaceDE w:val="0"/>
              <w:autoSpaceDN w:val="0"/>
              <w:ind w:right="72"/>
              <w:jc w:val="both"/>
              <w:rPr>
                <w:rFonts w:eastAsia="Times New Roman"/>
                <w:sz w:val="20"/>
                <w:szCs w:val="20"/>
                <w:lang w:eastAsia="en-US"/>
              </w:rPr>
            </w:pPr>
            <w:r w:rsidRPr="00406F5D">
              <w:rPr>
                <w:rFonts w:eastAsia="Times New Roman"/>
                <w:sz w:val="20"/>
                <w:szCs w:val="20"/>
                <w:lang w:eastAsia="en-US"/>
              </w:rPr>
              <w:t>2. Минимальный отступ от границ земельного участка не устанавливается.</w:t>
            </w:r>
          </w:p>
          <w:p w:rsidR="009F2519" w:rsidRPr="00406F5D" w:rsidRDefault="009F2519" w:rsidP="009F2519">
            <w:pPr>
              <w:widowControl w:val="0"/>
              <w:tabs>
                <w:tab w:val="left" w:pos="1735"/>
                <w:tab w:val="left" w:pos="2621"/>
              </w:tabs>
              <w:autoSpaceDE w:val="0"/>
              <w:autoSpaceDN w:val="0"/>
              <w:ind w:right="75"/>
              <w:rPr>
                <w:rFonts w:eastAsia="Times New Roman"/>
                <w:sz w:val="20"/>
                <w:szCs w:val="20"/>
                <w:lang w:eastAsia="en-US"/>
              </w:rPr>
            </w:pPr>
            <w:r w:rsidRPr="00406F5D">
              <w:rPr>
                <w:rFonts w:eastAsia="Times New Roman"/>
                <w:sz w:val="20"/>
                <w:szCs w:val="20"/>
                <w:lang w:eastAsia="en-US"/>
              </w:rPr>
              <w:t>3. Максимальная</w:t>
            </w:r>
            <w:r w:rsidRPr="00406F5D">
              <w:rPr>
                <w:rFonts w:eastAsia="Times New Roman"/>
                <w:sz w:val="20"/>
                <w:szCs w:val="20"/>
                <w:lang w:eastAsia="en-US"/>
              </w:rPr>
              <w:tab/>
              <w:t xml:space="preserve">высота </w:t>
            </w:r>
            <w:r w:rsidRPr="00406F5D">
              <w:rPr>
                <w:rFonts w:eastAsia="Times New Roman"/>
                <w:spacing w:val="-1"/>
                <w:sz w:val="20"/>
                <w:szCs w:val="20"/>
                <w:lang w:eastAsia="en-US"/>
              </w:rPr>
              <w:t xml:space="preserve">зданий, </w:t>
            </w:r>
            <w:r w:rsidRPr="00406F5D">
              <w:rPr>
                <w:rFonts w:eastAsia="Times New Roman"/>
                <w:sz w:val="20"/>
                <w:szCs w:val="20"/>
                <w:lang w:eastAsia="en-US"/>
              </w:rPr>
              <w:t>строений, сооружений – 12</w:t>
            </w:r>
            <w:r w:rsidRPr="00406F5D">
              <w:rPr>
                <w:rFonts w:eastAsia="Times New Roman"/>
                <w:spacing w:val="-4"/>
                <w:sz w:val="20"/>
                <w:szCs w:val="20"/>
                <w:lang w:eastAsia="en-US"/>
              </w:rPr>
              <w:t xml:space="preserve"> </w:t>
            </w:r>
            <w:r w:rsidRPr="00406F5D">
              <w:rPr>
                <w:rFonts w:eastAsia="Times New Roman"/>
                <w:sz w:val="20"/>
                <w:szCs w:val="20"/>
                <w:lang w:eastAsia="en-US"/>
              </w:rPr>
              <w:t>м.</w:t>
            </w:r>
          </w:p>
          <w:p w:rsidR="009F2519" w:rsidRPr="00406F5D" w:rsidRDefault="009F2519" w:rsidP="009F2519">
            <w:pPr>
              <w:widowControl w:val="0"/>
              <w:autoSpaceDE w:val="0"/>
              <w:autoSpaceDN w:val="0"/>
              <w:rPr>
                <w:rFonts w:eastAsia="Times New Roman"/>
                <w:sz w:val="20"/>
                <w:szCs w:val="20"/>
                <w:lang w:eastAsia="en-US"/>
              </w:rPr>
            </w:pPr>
            <w:r w:rsidRPr="00406F5D">
              <w:rPr>
                <w:rFonts w:eastAsia="Times New Roman"/>
                <w:sz w:val="20"/>
                <w:szCs w:val="20"/>
                <w:lang w:eastAsia="en-US"/>
              </w:rPr>
              <w:t>4. Максимальный процент застройки не устанавливается</w:t>
            </w:r>
          </w:p>
          <w:p w:rsidR="009F2519" w:rsidRPr="00406F5D" w:rsidRDefault="009F2519" w:rsidP="009F2519">
            <w:pPr>
              <w:widowControl w:val="0"/>
              <w:autoSpaceDE w:val="0"/>
              <w:autoSpaceDN w:val="0"/>
              <w:spacing w:before="10"/>
              <w:rPr>
                <w:rFonts w:eastAsia="Times New Roman"/>
                <w:sz w:val="20"/>
                <w:szCs w:val="20"/>
                <w:lang w:eastAsia="en-US"/>
              </w:rPr>
            </w:pPr>
            <w:r w:rsidRPr="00406F5D">
              <w:rPr>
                <w:rFonts w:eastAsia="Times New Roman"/>
                <w:sz w:val="20"/>
                <w:szCs w:val="20"/>
                <w:lang w:eastAsia="en-US"/>
              </w:rPr>
              <w:t>Иные параметры:</w:t>
            </w:r>
          </w:p>
          <w:p w:rsidR="009F2519" w:rsidRPr="00406F5D" w:rsidRDefault="00FB0006" w:rsidP="009F2519">
            <w:pPr>
              <w:widowControl w:val="0"/>
              <w:autoSpaceDE w:val="0"/>
              <w:autoSpaceDN w:val="0"/>
              <w:spacing w:before="1"/>
              <w:ind w:right="180"/>
              <w:rPr>
                <w:rFonts w:eastAsia="Times New Roman"/>
                <w:sz w:val="20"/>
                <w:szCs w:val="20"/>
                <w:lang w:eastAsia="en-US"/>
              </w:rPr>
            </w:pPr>
            <w:r w:rsidRPr="00406F5D">
              <w:rPr>
                <w:rFonts w:eastAsia="Times New Roman"/>
                <w:sz w:val="20"/>
                <w:szCs w:val="20"/>
                <w:lang w:eastAsia="en-US"/>
              </w:rPr>
              <w:t>Зона зеленых насаждений шири</w:t>
            </w:r>
            <w:r w:rsidR="009F2519" w:rsidRPr="00406F5D">
              <w:rPr>
                <w:rFonts w:eastAsia="Times New Roman"/>
                <w:sz w:val="20"/>
                <w:szCs w:val="20"/>
                <w:lang w:eastAsia="en-US"/>
              </w:rPr>
              <w:t>ной не менее 20 м.</w:t>
            </w:r>
          </w:p>
          <w:p w:rsidR="009F2519" w:rsidRPr="00406F5D" w:rsidRDefault="009F2519" w:rsidP="009F2519">
            <w:pPr>
              <w:rPr>
                <w:sz w:val="20"/>
                <w:szCs w:val="20"/>
              </w:rPr>
            </w:pPr>
            <w:r w:rsidRPr="00406F5D">
              <w:rPr>
                <w:rFonts w:eastAsia="Times New Roman"/>
                <w:sz w:val="20"/>
                <w:szCs w:val="20"/>
                <w:lang w:eastAsia="en-US"/>
              </w:rPr>
              <w:t>Высота ограждения (забора) не должна превышать 2 метра.</w:t>
            </w:r>
          </w:p>
        </w:tc>
        <w:tc>
          <w:tcPr>
            <w:tcW w:w="2995" w:type="dxa"/>
            <w:vMerge w:val="restart"/>
            <w:shd w:val="clear" w:color="auto" w:fill="auto"/>
          </w:tcPr>
          <w:p w:rsidR="009F2519" w:rsidRPr="00406F5D" w:rsidRDefault="009F2519" w:rsidP="000C38CA">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9F2519" w:rsidRPr="00406F5D" w:rsidRDefault="009F2519" w:rsidP="000C38CA">
            <w:pPr>
              <w:rPr>
                <w:sz w:val="20"/>
                <w:szCs w:val="20"/>
              </w:rPr>
            </w:pPr>
            <w:r w:rsidRPr="00406F5D">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F2519" w:rsidRPr="00406F5D" w:rsidRDefault="009F2519" w:rsidP="000C38CA">
            <w:pPr>
              <w:rPr>
                <w:sz w:val="20"/>
                <w:szCs w:val="20"/>
              </w:rPr>
            </w:pPr>
            <w:r w:rsidRPr="00406F5D">
              <w:rPr>
                <w:sz w:val="20"/>
                <w:szCs w:val="20"/>
              </w:rPr>
              <w:t>-</w:t>
            </w:r>
            <w:r w:rsidRPr="00406F5D">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F2519" w:rsidRPr="00406F5D" w:rsidRDefault="009F2519" w:rsidP="000C38CA">
            <w:pPr>
              <w:rPr>
                <w:sz w:val="20"/>
                <w:szCs w:val="20"/>
              </w:rPr>
            </w:pPr>
          </w:p>
        </w:tc>
      </w:tr>
      <w:tr w:rsidR="009F2519" w:rsidRPr="00406F5D" w:rsidTr="000320CA">
        <w:trPr>
          <w:trHeight w:val="245"/>
        </w:trPr>
        <w:tc>
          <w:tcPr>
            <w:tcW w:w="2410" w:type="dxa"/>
            <w:vMerge w:val="restart"/>
          </w:tcPr>
          <w:p w:rsidR="009F2519" w:rsidRPr="00406F5D" w:rsidRDefault="009F2519" w:rsidP="000C38CA">
            <w:pPr>
              <w:rPr>
                <w:sz w:val="20"/>
                <w:szCs w:val="20"/>
              </w:rPr>
            </w:pPr>
            <w:r w:rsidRPr="00406F5D">
              <w:rPr>
                <w:sz w:val="20"/>
                <w:szCs w:val="20"/>
              </w:rPr>
              <w:t>Бытовое обслуживание 3.3.</w:t>
            </w:r>
          </w:p>
        </w:tc>
        <w:tc>
          <w:tcPr>
            <w:tcW w:w="2977" w:type="dxa"/>
            <w:vMerge w:val="restart"/>
          </w:tcPr>
          <w:p w:rsidR="009F2519" w:rsidRPr="00406F5D" w:rsidRDefault="009F2519" w:rsidP="000C38CA">
            <w:pPr>
              <w:rPr>
                <w:sz w:val="20"/>
                <w:szCs w:val="20"/>
              </w:rPr>
            </w:pPr>
            <w:r w:rsidRPr="00406F5D">
              <w:rPr>
                <w:sz w:val="20"/>
                <w:szCs w:val="20"/>
              </w:rPr>
              <w:t>Размещение объектов капитального строительства, предназначенных для оказания населению или организациям бытовых услуг</w:t>
            </w:r>
          </w:p>
        </w:tc>
        <w:tc>
          <w:tcPr>
            <w:tcW w:w="2694" w:type="dxa"/>
            <w:shd w:val="clear" w:color="auto" w:fill="auto"/>
          </w:tcPr>
          <w:p w:rsidR="009F2519" w:rsidRPr="00406F5D" w:rsidRDefault="009F2519" w:rsidP="000C38CA">
            <w:pPr>
              <w:rPr>
                <w:sz w:val="20"/>
                <w:szCs w:val="20"/>
              </w:rPr>
            </w:pPr>
            <w:r w:rsidRPr="00406F5D">
              <w:rPr>
                <w:sz w:val="20"/>
                <w:szCs w:val="20"/>
              </w:rPr>
              <w:t>Похоронные бюро</w:t>
            </w:r>
          </w:p>
        </w:tc>
        <w:tc>
          <w:tcPr>
            <w:tcW w:w="3969" w:type="dxa"/>
            <w:vMerge/>
            <w:shd w:val="clear" w:color="auto" w:fill="auto"/>
          </w:tcPr>
          <w:p w:rsidR="009F2519" w:rsidRPr="00406F5D" w:rsidRDefault="009F2519" w:rsidP="009F2519">
            <w:pPr>
              <w:rPr>
                <w:sz w:val="20"/>
                <w:szCs w:val="20"/>
              </w:rPr>
            </w:pPr>
          </w:p>
        </w:tc>
        <w:tc>
          <w:tcPr>
            <w:tcW w:w="2995" w:type="dxa"/>
            <w:vMerge/>
            <w:shd w:val="clear" w:color="auto" w:fill="auto"/>
          </w:tcPr>
          <w:p w:rsidR="009F2519" w:rsidRPr="00406F5D" w:rsidRDefault="009F2519" w:rsidP="000C38CA">
            <w:pPr>
              <w:rPr>
                <w:sz w:val="20"/>
                <w:szCs w:val="20"/>
              </w:rPr>
            </w:pPr>
          </w:p>
        </w:tc>
      </w:tr>
      <w:tr w:rsidR="009F2519" w:rsidRPr="00406F5D" w:rsidTr="000320CA">
        <w:trPr>
          <w:trHeight w:val="245"/>
        </w:trPr>
        <w:tc>
          <w:tcPr>
            <w:tcW w:w="2410" w:type="dxa"/>
            <w:vMerge/>
          </w:tcPr>
          <w:p w:rsidR="009F2519" w:rsidRPr="00406F5D" w:rsidRDefault="009F2519" w:rsidP="000C38CA">
            <w:pPr>
              <w:rPr>
                <w:sz w:val="20"/>
                <w:szCs w:val="20"/>
              </w:rPr>
            </w:pPr>
          </w:p>
        </w:tc>
        <w:tc>
          <w:tcPr>
            <w:tcW w:w="2977" w:type="dxa"/>
            <w:vMerge/>
          </w:tcPr>
          <w:p w:rsidR="009F2519" w:rsidRPr="00406F5D" w:rsidRDefault="009F2519" w:rsidP="000C38CA">
            <w:pPr>
              <w:rPr>
                <w:sz w:val="20"/>
                <w:szCs w:val="20"/>
              </w:rPr>
            </w:pPr>
          </w:p>
        </w:tc>
        <w:tc>
          <w:tcPr>
            <w:tcW w:w="2694" w:type="dxa"/>
            <w:shd w:val="clear" w:color="auto" w:fill="auto"/>
          </w:tcPr>
          <w:p w:rsidR="009F2519" w:rsidRPr="00406F5D" w:rsidRDefault="009F2519" w:rsidP="000C38CA">
            <w:pPr>
              <w:rPr>
                <w:sz w:val="20"/>
                <w:szCs w:val="20"/>
              </w:rPr>
            </w:pPr>
            <w:proofErr w:type="spellStart"/>
            <w:r w:rsidRPr="00406F5D">
              <w:rPr>
                <w:sz w:val="20"/>
                <w:szCs w:val="20"/>
              </w:rPr>
              <w:t>Останкохранилища</w:t>
            </w:r>
            <w:proofErr w:type="spellEnd"/>
          </w:p>
        </w:tc>
        <w:tc>
          <w:tcPr>
            <w:tcW w:w="3969" w:type="dxa"/>
            <w:vMerge/>
            <w:shd w:val="clear" w:color="auto" w:fill="auto"/>
          </w:tcPr>
          <w:p w:rsidR="009F2519" w:rsidRPr="00406F5D" w:rsidRDefault="009F2519" w:rsidP="000C38CA">
            <w:pPr>
              <w:rPr>
                <w:sz w:val="20"/>
                <w:szCs w:val="20"/>
              </w:rPr>
            </w:pPr>
          </w:p>
        </w:tc>
        <w:tc>
          <w:tcPr>
            <w:tcW w:w="2995" w:type="dxa"/>
            <w:vMerge/>
            <w:shd w:val="clear" w:color="auto" w:fill="auto"/>
          </w:tcPr>
          <w:p w:rsidR="009F2519" w:rsidRPr="00406F5D" w:rsidRDefault="009F2519" w:rsidP="000C38CA">
            <w:pPr>
              <w:rPr>
                <w:sz w:val="20"/>
                <w:szCs w:val="20"/>
              </w:rPr>
            </w:pPr>
          </w:p>
        </w:tc>
      </w:tr>
      <w:tr w:rsidR="00950BC1" w:rsidRPr="00406F5D" w:rsidTr="000320CA">
        <w:trPr>
          <w:trHeight w:val="245"/>
        </w:trPr>
        <w:tc>
          <w:tcPr>
            <w:tcW w:w="2410" w:type="dxa"/>
          </w:tcPr>
          <w:p w:rsidR="00950BC1" w:rsidRPr="00406F5D" w:rsidRDefault="00950BC1" w:rsidP="00950BC1">
            <w:pPr>
              <w:tabs>
                <w:tab w:val="left" w:pos="142"/>
              </w:tabs>
              <w:rPr>
                <w:sz w:val="20"/>
                <w:szCs w:val="20"/>
              </w:rPr>
            </w:pPr>
            <w:r w:rsidRPr="00406F5D">
              <w:rPr>
                <w:sz w:val="20"/>
                <w:szCs w:val="20"/>
              </w:rPr>
              <w:t>Земельные участки (территории) общего пользования 12.0</w:t>
            </w:r>
          </w:p>
        </w:tc>
        <w:tc>
          <w:tcPr>
            <w:tcW w:w="2977" w:type="dxa"/>
          </w:tcPr>
          <w:p w:rsidR="00950BC1" w:rsidRPr="00406F5D" w:rsidRDefault="00045381" w:rsidP="00950BC1">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50BC1" w:rsidRPr="00406F5D" w:rsidRDefault="00950BC1" w:rsidP="00950BC1">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950BC1" w:rsidRPr="00406F5D" w:rsidRDefault="00950BC1" w:rsidP="00950BC1">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950BC1" w:rsidRPr="00406F5D" w:rsidRDefault="00950BC1" w:rsidP="00950BC1">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950BC1" w:rsidRPr="00406F5D" w:rsidRDefault="00950BC1" w:rsidP="00950BC1">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950BC1" w:rsidRPr="00406F5D" w:rsidRDefault="00950BC1" w:rsidP="00950BC1">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950BC1" w:rsidRPr="00406F5D" w:rsidRDefault="00950BC1" w:rsidP="00950BC1">
            <w:pPr>
              <w:tabs>
                <w:tab w:val="left" w:pos="142"/>
              </w:tabs>
              <w:overflowPunct w:val="0"/>
              <w:autoSpaceDE w:val="0"/>
              <w:autoSpaceDN w:val="0"/>
              <w:adjustRightInd w:val="0"/>
              <w:rPr>
                <w:sz w:val="20"/>
                <w:szCs w:val="20"/>
              </w:rPr>
            </w:pPr>
          </w:p>
          <w:p w:rsidR="00950BC1" w:rsidRPr="00406F5D" w:rsidRDefault="00950BC1" w:rsidP="00950BC1">
            <w:pPr>
              <w:tabs>
                <w:tab w:val="left" w:pos="142"/>
              </w:tabs>
              <w:overflowPunct w:val="0"/>
              <w:autoSpaceDE w:val="0"/>
              <w:autoSpaceDN w:val="0"/>
              <w:adjustRightInd w:val="0"/>
              <w:rPr>
                <w:sz w:val="20"/>
                <w:szCs w:val="20"/>
              </w:rPr>
            </w:pPr>
          </w:p>
        </w:tc>
        <w:tc>
          <w:tcPr>
            <w:tcW w:w="2995" w:type="dxa"/>
            <w:shd w:val="clear" w:color="auto" w:fill="auto"/>
          </w:tcPr>
          <w:p w:rsidR="00950BC1" w:rsidRPr="00406F5D" w:rsidRDefault="00950BC1"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950BC1" w:rsidRPr="00406F5D" w:rsidRDefault="00950BC1" w:rsidP="00950BC1">
            <w:pPr>
              <w:autoSpaceDE w:val="0"/>
              <w:autoSpaceDN w:val="0"/>
              <w:adjustRightInd w:val="0"/>
              <w:rPr>
                <w:sz w:val="20"/>
                <w:szCs w:val="20"/>
              </w:rPr>
            </w:pPr>
          </w:p>
        </w:tc>
      </w:tr>
      <w:tr w:rsidR="00D52C7D" w:rsidRPr="00406F5D" w:rsidTr="000320CA">
        <w:trPr>
          <w:trHeight w:val="245"/>
        </w:trPr>
        <w:tc>
          <w:tcPr>
            <w:tcW w:w="2410"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77"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52C7D" w:rsidRPr="00406F5D" w:rsidRDefault="00D52C7D" w:rsidP="00950BC1">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D52C7D" w:rsidRPr="00406F5D" w:rsidRDefault="00D52C7D" w:rsidP="00950BC1">
            <w:pPr>
              <w:rPr>
                <w:sz w:val="20"/>
                <w:szCs w:val="20"/>
              </w:rPr>
            </w:pPr>
            <w:r w:rsidRPr="00406F5D">
              <w:rPr>
                <w:sz w:val="20"/>
                <w:szCs w:val="20"/>
              </w:rPr>
              <w:t>1.Предельные размеры земельных участков не устанавливаются.</w:t>
            </w:r>
          </w:p>
          <w:p w:rsidR="00D52C7D" w:rsidRPr="00406F5D" w:rsidRDefault="00D52C7D" w:rsidP="00950BC1">
            <w:pPr>
              <w:rPr>
                <w:sz w:val="20"/>
                <w:szCs w:val="20"/>
              </w:rPr>
            </w:pPr>
            <w:r w:rsidRPr="00406F5D">
              <w:rPr>
                <w:sz w:val="20"/>
                <w:szCs w:val="20"/>
              </w:rPr>
              <w:t>2.Минимальный отступ от границ земельного участка не устанавливается.</w:t>
            </w:r>
          </w:p>
          <w:p w:rsidR="00D52C7D" w:rsidRPr="00406F5D" w:rsidRDefault="00D52C7D" w:rsidP="00950BC1">
            <w:pPr>
              <w:rPr>
                <w:sz w:val="20"/>
                <w:szCs w:val="20"/>
              </w:rPr>
            </w:pPr>
            <w:r w:rsidRPr="00406F5D">
              <w:rPr>
                <w:sz w:val="20"/>
                <w:szCs w:val="20"/>
              </w:rPr>
              <w:t>3.Максимальное количество этажей- 1.</w:t>
            </w:r>
          </w:p>
          <w:p w:rsidR="00D52C7D" w:rsidRPr="00406F5D" w:rsidRDefault="00D52C7D" w:rsidP="00950BC1">
            <w:pPr>
              <w:rPr>
                <w:sz w:val="20"/>
                <w:szCs w:val="20"/>
              </w:rPr>
            </w:pPr>
            <w:r w:rsidRPr="00406F5D">
              <w:rPr>
                <w:sz w:val="20"/>
                <w:szCs w:val="20"/>
              </w:rPr>
              <w:t>4.Максимальный процент застройки не устанавливается.</w:t>
            </w:r>
          </w:p>
        </w:tc>
        <w:tc>
          <w:tcPr>
            <w:tcW w:w="2995" w:type="dxa"/>
            <w:shd w:val="clear" w:color="auto" w:fill="auto"/>
          </w:tcPr>
          <w:p w:rsidR="00D52C7D" w:rsidRPr="00406F5D" w:rsidRDefault="00D52C7D" w:rsidP="00950BC1">
            <w:pPr>
              <w:rPr>
                <w:sz w:val="20"/>
                <w:szCs w:val="20"/>
              </w:rPr>
            </w:pPr>
            <w:r w:rsidRPr="00406F5D">
              <w:rPr>
                <w:sz w:val="20"/>
                <w:szCs w:val="20"/>
              </w:rPr>
              <w:t>Строительство осуществлять в соответствии с СП 42.13330.2016, со строительными нормами и прави</w:t>
            </w:r>
            <w:r w:rsidR="00CF5D5B">
              <w:rPr>
                <w:sz w:val="20"/>
                <w:szCs w:val="20"/>
              </w:rPr>
              <w:t>лами, техническими регламентами</w:t>
            </w:r>
            <w:r w:rsidRPr="00406F5D">
              <w:rPr>
                <w:sz w:val="20"/>
                <w:szCs w:val="20"/>
              </w:rPr>
              <w:t>.</w:t>
            </w:r>
          </w:p>
          <w:p w:rsidR="00D52C7D" w:rsidRPr="00406F5D" w:rsidRDefault="00D52C7D" w:rsidP="00950BC1">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tc>
      </w:tr>
    </w:tbl>
    <w:p w:rsidR="00E2113F" w:rsidRPr="00406F5D" w:rsidRDefault="00E2113F" w:rsidP="00E2113F">
      <w:pPr>
        <w:widowControl w:val="0"/>
        <w:autoSpaceDE w:val="0"/>
        <w:autoSpaceDN w:val="0"/>
        <w:adjustRightInd w:val="0"/>
        <w:ind w:firstLine="709"/>
        <w:rPr>
          <w:b/>
        </w:rPr>
      </w:pPr>
    </w:p>
    <w:p w:rsidR="00E2113F" w:rsidRPr="00406F5D" w:rsidRDefault="00E2113F" w:rsidP="00E2113F">
      <w:pPr>
        <w:widowControl w:val="0"/>
        <w:autoSpaceDE w:val="0"/>
        <w:autoSpaceDN w:val="0"/>
        <w:adjustRightInd w:val="0"/>
        <w:ind w:firstLine="709"/>
      </w:pPr>
      <w:r w:rsidRPr="00406F5D">
        <w:t xml:space="preserve">2.ВСПОМОГАТЕЛЬНЫЕ ВИДЫ И ПАРАМЕТРЫ РАЗРЕШЁННОГО ИСПОЛЬЗОВАНИЯ ЗЕМЕЛЬНЫХ УЧАСТКОВ И ОБЪЕКТОВ КАПИТАЛЬНОГО СТРОИТЕЛЬСТВА: </w:t>
      </w:r>
    </w:p>
    <w:p w:rsidR="00E2113F" w:rsidRPr="00406F5D" w:rsidRDefault="00E2113F" w:rsidP="00E2113F">
      <w:pPr>
        <w:widowControl w:val="0"/>
        <w:autoSpaceDE w:val="0"/>
        <w:autoSpaceDN w:val="0"/>
        <w:adjustRightInd w:val="0"/>
        <w:ind w:firstLine="709"/>
        <w:rPr>
          <w:b/>
        </w:rPr>
      </w:pP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3969"/>
        <w:gridCol w:w="2995"/>
      </w:tblGrid>
      <w:tr w:rsidR="00FA03A9" w:rsidRPr="00406F5D" w:rsidTr="00707E99">
        <w:trPr>
          <w:tblHeader/>
        </w:trPr>
        <w:tc>
          <w:tcPr>
            <w:tcW w:w="2411" w:type="dxa"/>
          </w:tcPr>
          <w:p w:rsidR="00FA03A9" w:rsidRPr="00406F5D" w:rsidRDefault="00FA03A9" w:rsidP="00FA03A9">
            <w:pPr>
              <w:ind w:firstLine="34"/>
              <w:jc w:val="center"/>
              <w:rPr>
                <w:sz w:val="20"/>
                <w:szCs w:val="20"/>
              </w:rPr>
            </w:pPr>
            <w:r w:rsidRPr="00406F5D">
              <w:rPr>
                <w:sz w:val="20"/>
                <w:szCs w:val="20"/>
              </w:rPr>
              <w:t>ВИДЫ ИСПОЛЬЗОВАНИЯ</w:t>
            </w:r>
          </w:p>
          <w:p w:rsidR="00FA03A9" w:rsidRPr="00406F5D" w:rsidRDefault="00FA03A9" w:rsidP="00FA03A9">
            <w:pPr>
              <w:ind w:firstLine="34"/>
              <w:jc w:val="center"/>
              <w:rPr>
                <w:sz w:val="20"/>
                <w:szCs w:val="20"/>
              </w:rPr>
            </w:pPr>
            <w:r w:rsidRPr="00406F5D">
              <w:rPr>
                <w:sz w:val="20"/>
                <w:szCs w:val="20"/>
              </w:rPr>
              <w:t>ЗЕМЕЛЬНОГО УЧАСТКА</w:t>
            </w:r>
          </w:p>
        </w:tc>
        <w:tc>
          <w:tcPr>
            <w:tcW w:w="2977" w:type="dxa"/>
          </w:tcPr>
          <w:p w:rsidR="00FA03A9" w:rsidRPr="00406F5D" w:rsidRDefault="00FA03A9" w:rsidP="00FA03A9">
            <w:pPr>
              <w:ind w:firstLine="34"/>
              <w:jc w:val="center"/>
              <w:rPr>
                <w:sz w:val="20"/>
                <w:szCs w:val="20"/>
              </w:rPr>
            </w:pPr>
            <w:r w:rsidRPr="00406F5D">
              <w:rPr>
                <w:sz w:val="20"/>
                <w:szCs w:val="20"/>
              </w:rPr>
              <w:t>ОПИСАНИЕ ВИДА РАЗРЕШЕННОГО ИСПОЛЬЗОВАНИЯ ЗЕМЕЛЬНОГО УЧАСТКА</w:t>
            </w:r>
          </w:p>
        </w:tc>
        <w:tc>
          <w:tcPr>
            <w:tcW w:w="2693" w:type="dxa"/>
            <w:vAlign w:val="center"/>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ВИДЫ ОБЪЕКТОВ</w:t>
            </w:r>
          </w:p>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69" w:type="dxa"/>
            <w:shd w:val="clear" w:color="auto" w:fill="auto"/>
            <w:vAlign w:val="center"/>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5" w:type="dxa"/>
            <w:shd w:val="clear" w:color="auto" w:fill="auto"/>
            <w:vAlign w:val="center"/>
          </w:tcPr>
          <w:p w:rsidR="00FA03A9" w:rsidRPr="00406F5D" w:rsidRDefault="00FA03A9" w:rsidP="00FA03A9">
            <w:pPr>
              <w:jc w:val="center"/>
              <w:rPr>
                <w:sz w:val="20"/>
                <w:szCs w:val="20"/>
              </w:rPr>
            </w:pPr>
            <w:r w:rsidRPr="00406F5D">
              <w:rPr>
                <w:sz w:val="20"/>
                <w:szCs w:val="20"/>
              </w:rPr>
              <w:t>ОСОБЫЕ УСЛОВИЯ РЕАЛИЗАЦИИ РЕГЛАМЕНТА</w:t>
            </w:r>
          </w:p>
        </w:tc>
      </w:tr>
      <w:tr w:rsidR="00E2113F" w:rsidRPr="00406F5D" w:rsidTr="00707E99">
        <w:trPr>
          <w:tblHeader/>
        </w:trPr>
        <w:tc>
          <w:tcPr>
            <w:tcW w:w="2411" w:type="dxa"/>
          </w:tcPr>
          <w:p w:rsidR="00E2113F" w:rsidRPr="00406F5D" w:rsidRDefault="00E2113F" w:rsidP="000C38CA">
            <w:pPr>
              <w:ind w:firstLine="34"/>
              <w:jc w:val="center"/>
              <w:rPr>
                <w:sz w:val="20"/>
                <w:szCs w:val="20"/>
              </w:rPr>
            </w:pPr>
            <w:r w:rsidRPr="00406F5D">
              <w:rPr>
                <w:sz w:val="20"/>
                <w:szCs w:val="20"/>
              </w:rPr>
              <w:t>1</w:t>
            </w:r>
          </w:p>
        </w:tc>
        <w:tc>
          <w:tcPr>
            <w:tcW w:w="2977" w:type="dxa"/>
          </w:tcPr>
          <w:p w:rsidR="00E2113F" w:rsidRPr="00406F5D" w:rsidRDefault="00E2113F" w:rsidP="000C38CA">
            <w:pPr>
              <w:ind w:firstLine="34"/>
              <w:jc w:val="center"/>
              <w:rPr>
                <w:sz w:val="20"/>
                <w:szCs w:val="20"/>
              </w:rPr>
            </w:pPr>
            <w:r w:rsidRPr="00406F5D">
              <w:rPr>
                <w:sz w:val="20"/>
                <w:szCs w:val="20"/>
              </w:rPr>
              <w:t>2</w:t>
            </w:r>
          </w:p>
        </w:tc>
        <w:tc>
          <w:tcPr>
            <w:tcW w:w="2693" w:type="dxa"/>
            <w:shd w:val="clear" w:color="auto" w:fill="auto"/>
          </w:tcPr>
          <w:p w:rsidR="00E2113F" w:rsidRPr="00406F5D" w:rsidRDefault="00E2113F" w:rsidP="000C38CA">
            <w:pPr>
              <w:ind w:firstLine="34"/>
              <w:jc w:val="center"/>
              <w:rPr>
                <w:sz w:val="20"/>
                <w:szCs w:val="20"/>
              </w:rPr>
            </w:pPr>
            <w:r w:rsidRPr="00406F5D">
              <w:rPr>
                <w:sz w:val="20"/>
                <w:szCs w:val="20"/>
              </w:rPr>
              <w:t>3</w:t>
            </w:r>
          </w:p>
        </w:tc>
        <w:tc>
          <w:tcPr>
            <w:tcW w:w="3969" w:type="dxa"/>
            <w:shd w:val="clear" w:color="auto" w:fill="auto"/>
          </w:tcPr>
          <w:p w:rsidR="00E2113F" w:rsidRPr="00406F5D" w:rsidRDefault="00E2113F" w:rsidP="000C38CA">
            <w:pPr>
              <w:ind w:firstLine="34"/>
              <w:jc w:val="center"/>
              <w:rPr>
                <w:sz w:val="20"/>
                <w:szCs w:val="20"/>
              </w:rPr>
            </w:pPr>
            <w:r w:rsidRPr="00406F5D">
              <w:rPr>
                <w:sz w:val="20"/>
                <w:szCs w:val="20"/>
              </w:rPr>
              <w:t>4</w:t>
            </w:r>
          </w:p>
        </w:tc>
        <w:tc>
          <w:tcPr>
            <w:tcW w:w="2995" w:type="dxa"/>
            <w:shd w:val="clear" w:color="auto" w:fill="auto"/>
          </w:tcPr>
          <w:p w:rsidR="00E2113F" w:rsidRPr="00406F5D" w:rsidRDefault="00E2113F" w:rsidP="000C38CA">
            <w:pPr>
              <w:ind w:firstLine="34"/>
              <w:jc w:val="center"/>
              <w:rPr>
                <w:sz w:val="20"/>
                <w:szCs w:val="20"/>
              </w:rPr>
            </w:pPr>
            <w:r w:rsidRPr="00406F5D">
              <w:rPr>
                <w:sz w:val="20"/>
                <w:szCs w:val="20"/>
              </w:rPr>
              <w:t>5</w:t>
            </w:r>
          </w:p>
        </w:tc>
      </w:tr>
      <w:tr w:rsidR="00D52C7D" w:rsidRPr="00406F5D" w:rsidTr="00707E99">
        <w:tc>
          <w:tcPr>
            <w:tcW w:w="2411" w:type="dxa"/>
          </w:tcPr>
          <w:p w:rsidR="00D52C7D" w:rsidRPr="00406F5D" w:rsidRDefault="00D52C7D" w:rsidP="00154152">
            <w:pPr>
              <w:autoSpaceDE w:val="0"/>
              <w:autoSpaceDN w:val="0"/>
              <w:adjustRightInd w:val="0"/>
              <w:jc w:val="both"/>
              <w:rPr>
                <w:sz w:val="20"/>
                <w:szCs w:val="20"/>
              </w:rPr>
            </w:pPr>
            <w:r w:rsidRPr="00406F5D">
              <w:rPr>
                <w:sz w:val="20"/>
                <w:szCs w:val="20"/>
              </w:rPr>
              <w:t>Служебные гаражи 4.9.</w:t>
            </w:r>
          </w:p>
          <w:p w:rsidR="00D52C7D" w:rsidRPr="00406F5D" w:rsidRDefault="00D52C7D" w:rsidP="00154152">
            <w:pPr>
              <w:autoSpaceDE w:val="0"/>
              <w:autoSpaceDN w:val="0"/>
              <w:adjustRightInd w:val="0"/>
              <w:jc w:val="both"/>
              <w:rPr>
                <w:bCs/>
                <w:sz w:val="20"/>
                <w:szCs w:val="20"/>
              </w:rPr>
            </w:pPr>
          </w:p>
        </w:tc>
        <w:tc>
          <w:tcPr>
            <w:tcW w:w="2977" w:type="dxa"/>
          </w:tcPr>
          <w:p w:rsidR="00D52C7D" w:rsidRPr="00406F5D" w:rsidRDefault="00D52C7D" w:rsidP="00154152">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D52C7D" w:rsidRPr="00406F5D" w:rsidRDefault="00D52C7D" w:rsidP="000C38CA">
            <w:pPr>
              <w:ind w:firstLine="34"/>
              <w:rPr>
                <w:sz w:val="20"/>
                <w:szCs w:val="20"/>
              </w:rPr>
            </w:pPr>
            <w:r w:rsidRPr="00406F5D">
              <w:rPr>
                <w:sz w:val="20"/>
                <w:szCs w:val="20"/>
              </w:rPr>
              <w:t>Открытые плоскостные стоянки автомобилей</w:t>
            </w:r>
          </w:p>
        </w:tc>
        <w:tc>
          <w:tcPr>
            <w:tcW w:w="3969" w:type="dxa"/>
            <w:shd w:val="clear" w:color="auto" w:fill="auto"/>
          </w:tcPr>
          <w:p w:rsidR="00D52C7D" w:rsidRPr="00406F5D" w:rsidRDefault="00D52C7D" w:rsidP="000C38CA">
            <w:pPr>
              <w:ind w:firstLine="34"/>
              <w:rPr>
                <w:sz w:val="20"/>
                <w:szCs w:val="20"/>
              </w:rPr>
            </w:pPr>
            <w:r w:rsidRPr="00406F5D">
              <w:rPr>
                <w:sz w:val="20"/>
                <w:szCs w:val="20"/>
              </w:rPr>
              <w:t>1.Предельные размеры земельных участков не устанавливается.</w:t>
            </w:r>
          </w:p>
          <w:p w:rsidR="00D52C7D" w:rsidRPr="00406F5D" w:rsidRDefault="00D52C7D" w:rsidP="000C38CA">
            <w:pPr>
              <w:ind w:firstLine="34"/>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0C38CA">
            <w:pPr>
              <w:ind w:firstLine="34"/>
              <w:rPr>
                <w:sz w:val="20"/>
                <w:szCs w:val="20"/>
              </w:rPr>
            </w:pPr>
            <w:r w:rsidRPr="00406F5D">
              <w:rPr>
                <w:sz w:val="20"/>
                <w:szCs w:val="20"/>
              </w:rPr>
              <w:t>3.Предельное количество этажей или высота зданий, строений, сооружений не устанавливается.</w:t>
            </w:r>
          </w:p>
          <w:p w:rsidR="00D52C7D" w:rsidRPr="00406F5D" w:rsidRDefault="00D52C7D" w:rsidP="000C38CA">
            <w:pPr>
              <w:ind w:firstLine="34"/>
              <w:rPr>
                <w:sz w:val="20"/>
                <w:szCs w:val="20"/>
              </w:rPr>
            </w:pPr>
            <w:r w:rsidRPr="00406F5D">
              <w:rPr>
                <w:sz w:val="20"/>
                <w:szCs w:val="20"/>
              </w:rPr>
              <w:t>4.Максимальный процент застройки  не устанавливается</w:t>
            </w:r>
          </w:p>
        </w:tc>
        <w:tc>
          <w:tcPr>
            <w:tcW w:w="2995" w:type="dxa"/>
            <w:vMerge w:val="restart"/>
            <w:shd w:val="clear" w:color="auto" w:fill="auto"/>
          </w:tcPr>
          <w:p w:rsidR="00D52C7D" w:rsidRPr="00406F5D" w:rsidRDefault="00D52C7D" w:rsidP="000C38CA">
            <w:pPr>
              <w:ind w:firstLine="3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0C38CA">
            <w:pPr>
              <w:ind w:firstLine="34"/>
              <w:rPr>
                <w:sz w:val="20"/>
                <w:szCs w:val="20"/>
              </w:rPr>
            </w:pPr>
          </w:p>
        </w:tc>
      </w:tr>
      <w:tr w:rsidR="00D52C7D" w:rsidRPr="00406F5D" w:rsidTr="00707E99">
        <w:tc>
          <w:tcPr>
            <w:tcW w:w="2411"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77"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D52C7D" w:rsidRPr="00406F5D" w:rsidRDefault="00D52C7D" w:rsidP="000C38CA">
            <w:pPr>
              <w:rPr>
                <w:sz w:val="20"/>
                <w:szCs w:val="20"/>
              </w:rPr>
            </w:pPr>
            <w:r w:rsidRPr="00406F5D">
              <w:rPr>
                <w:sz w:val="20"/>
                <w:szCs w:val="20"/>
              </w:rPr>
              <w:t>Объекты инженерно-технического обеспечения, сооружения и коммуникации</w:t>
            </w:r>
          </w:p>
          <w:p w:rsidR="00D52C7D" w:rsidRPr="00406F5D" w:rsidRDefault="00D52C7D" w:rsidP="000C38CA">
            <w:pPr>
              <w:rPr>
                <w:sz w:val="20"/>
                <w:szCs w:val="20"/>
              </w:rPr>
            </w:pPr>
            <w:r w:rsidRPr="00406F5D">
              <w:rPr>
                <w:sz w:val="20"/>
                <w:szCs w:val="20"/>
              </w:rPr>
              <w:t>Стоянки, гаражи и мастерские для обслуживания уборочной и аварийной техники</w:t>
            </w:r>
          </w:p>
          <w:p w:rsidR="00D52C7D" w:rsidRPr="00406F5D" w:rsidRDefault="00D52C7D" w:rsidP="000C38CA">
            <w:pPr>
              <w:rPr>
                <w:sz w:val="20"/>
                <w:szCs w:val="20"/>
              </w:rPr>
            </w:pPr>
          </w:p>
        </w:tc>
        <w:tc>
          <w:tcPr>
            <w:tcW w:w="3969" w:type="dxa"/>
            <w:shd w:val="clear" w:color="auto" w:fill="auto"/>
          </w:tcPr>
          <w:p w:rsidR="00D52C7D" w:rsidRPr="00406F5D" w:rsidRDefault="00D52C7D" w:rsidP="000C38CA">
            <w:pPr>
              <w:rPr>
                <w:sz w:val="20"/>
                <w:szCs w:val="20"/>
              </w:rPr>
            </w:pPr>
            <w:r w:rsidRPr="00406F5D">
              <w:rPr>
                <w:sz w:val="20"/>
                <w:szCs w:val="20"/>
              </w:rPr>
              <w:t>1. Предельные размеры земельных участков не устанавливается.</w:t>
            </w:r>
          </w:p>
          <w:p w:rsidR="00D52C7D" w:rsidRPr="00406F5D" w:rsidRDefault="00D52C7D" w:rsidP="000C38CA">
            <w:pPr>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0C38CA">
            <w:pPr>
              <w:rPr>
                <w:sz w:val="20"/>
                <w:szCs w:val="20"/>
              </w:rPr>
            </w:pPr>
            <w:r w:rsidRPr="00406F5D">
              <w:rPr>
                <w:sz w:val="20"/>
                <w:szCs w:val="20"/>
              </w:rPr>
              <w:t>3.Максимальное количество этажей – 1.</w:t>
            </w:r>
          </w:p>
          <w:p w:rsidR="00D52C7D" w:rsidRPr="00406F5D" w:rsidRDefault="00D52C7D" w:rsidP="000C38CA">
            <w:pPr>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D52C7D" w:rsidRPr="00406F5D" w:rsidRDefault="00D52C7D" w:rsidP="000C38CA">
            <w:pPr>
              <w:rPr>
                <w:sz w:val="20"/>
                <w:szCs w:val="20"/>
              </w:rPr>
            </w:pPr>
          </w:p>
        </w:tc>
        <w:tc>
          <w:tcPr>
            <w:tcW w:w="2995" w:type="dxa"/>
            <w:vMerge/>
            <w:shd w:val="clear" w:color="auto" w:fill="auto"/>
          </w:tcPr>
          <w:p w:rsidR="00D52C7D" w:rsidRPr="00406F5D" w:rsidRDefault="00D52C7D" w:rsidP="000C38CA">
            <w:pPr>
              <w:rPr>
                <w:sz w:val="20"/>
                <w:szCs w:val="20"/>
              </w:rPr>
            </w:pPr>
          </w:p>
        </w:tc>
      </w:tr>
    </w:tbl>
    <w:p w:rsidR="00E2113F" w:rsidRPr="00406F5D" w:rsidRDefault="00E2113F" w:rsidP="00E2113F">
      <w:pPr>
        <w:widowControl w:val="0"/>
        <w:autoSpaceDE w:val="0"/>
        <w:autoSpaceDN w:val="0"/>
        <w:adjustRightInd w:val="0"/>
        <w:ind w:firstLine="709"/>
        <w:rPr>
          <w:b/>
        </w:rPr>
      </w:pPr>
    </w:p>
    <w:p w:rsidR="00E2113F" w:rsidRPr="00F6157E" w:rsidRDefault="00F6157E" w:rsidP="00F6157E">
      <w:r>
        <w:t xml:space="preserve">3. </w:t>
      </w:r>
      <w:r w:rsidR="00E2113F" w:rsidRPr="00F6157E">
        <w:t>УСЛОВНО РАЗРЕШЁННЫЕ ВИДЫ И ПАРАМЕТРЫ ИСПОЛЬЗОВАНИЯ ЗЕМЕЛЬНЫХ УЧАСТКОВ И ОБЪЕКТОВ КАПИТАЛЬНОГО СТРОИТЕЛЬСТВА: нет.</w:t>
      </w:r>
    </w:p>
    <w:p w:rsidR="00F6157E" w:rsidRPr="00F6157E" w:rsidRDefault="00F6157E" w:rsidP="00F6157E">
      <w:pPr>
        <w:widowControl w:val="0"/>
        <w:overflowPunct w:val="0"/>
        <w:autoSpaceDE w:val="0"/>
        <w:autoSpaceDN w:val="0"/>
        <w:adjustRightInd w:val="0"/>
        <w:ind w:left="720"/>
        <w:jc w:val="center"/>
        <w:outlineLvl w:val="0"/>
        <w:rPr>
          <w:b/>
          <w:sz w:val="24"/>
          <w:szCs w:val="24"/>
          <w:u w:val="single"/>
        </w:rPr>
      </w:pPr>
      <w:bookmarkStart w:id="108" w:name="_Toc27226148"/>
      <w:r w:rsidRPr="00F6157E">
        <w:rPr>
          <w:b/>
          <w:sz w:val="24"/>
          <w:szCs w:val="24"/>
          <w:u w:val="single"/>
        </w:rPr>
        <w:t>ЗОНА СЛКАДИРОВАНИЯ И ЗАХОРОНЕНИЯ ОТХОДОВ (СН-</w:t>
      </w:r>
      <w:r>
        <w:rPr>
          <w:b/>
          <w:sz w:val="24"/>
          <w:szCs w:val="24"/>
          <w:u w:val="single"/>
        </w:rPr>
        <w:t>3</w:t>
      </w:r>
      <w:r w:rsidRPr="00F6157E">
        <w:rPr>
          <w:b/>
          <w:sz w:val="24"/>
          <w:szCs w:val="24"/>
          <w:u w:val="single"/>
        </w:rPr>
        <w:t>)</w:t>
      </w:r>
      <w:bookmarkEnd w:id="108"/>
    </w:p>
    <w:p w:rsidR="00F6157E" w:rsidRPr="00F6157E" w:rsidRDefault="00F6157E" w:rsidP="00F6157E">
      <w:pPr>
        <w:widowControl w:val="0"/>
        <w:autoSpaceDE w:val="0"/>
        <w:autoSpaceDN w:val="0"/>
        <w:adjustRightInd w:val="0"/>
        <w:jc w:val="center"/>
        <w:rPr>
          <w:b/>
          <w:sz w:val="24"/>
          <w:szCs w:val="24"/>
          <w:u w:val="single"/>
        </w:rPr>
      </w:pPr>
    </w:p>
    <w:p w:rsidR="00F6157E" w:rsidRPr="00F6157E" w:rsidRDefault="00F6157E" w:rsidP="00F6157E">
      <w:pPr>
        <w:widowControl w:val="0"/>
        <w:autoSpaceDE w:val="0"/>
        <w:autoSpaceDN w:val="0"/>
        <w:adjustRightInd w:val="0"/>
        <w:spacing w:after="120"/>
        <w:ind w:firstLine="709"/>
        <w:rPr>
          <w:sz w:val="24"/>
          <w:szCs w:val="24"/>
        </w:rPr>
      </w:pPr>
      <w:r w:rsidRPr="00F6157E">
        <w:rPr>
          <w:sz w:val="24"/>
          <w:szCs w:val="24"/>
        </w:rPr>
        <w:t>1. ОСНОВНЫЕ ВИДЫ И ПАРАМЕТРЫ РАЗРЕШЁННОГО ИСПОЛЬЗОВАНИЯ ЗЕМЕЛЬНЫХ УЧАСТКОВ И ОБЪЕКТОВ КАПИТАЛЬНОГО СТРОИТЕЛЬСТВА:</w:t>
      </w: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6"/>
        <w:gridCol w:w="2694"/>
        <w:gridCol w:w="4037"/>
        <w:gridCol w:w="2927"/>
      </w:tblGrid>
      <w:tr w:rsidR="00F6157E" w:rsidRPr="00F6157E" w:rsidTr="00707E99">
        <w:trPr>
          <w:trHeight w:val="1670"/>
          <w:tblHeader/>
        </w:trPr>
        <w:tc>
          <w:tcPr>
            <w:tcW w:w="2411" w:type="dxa"/>
            <w:vAlign w:val="center"/>
          </w:tcPr>
          <w:p w:rsidR="00F6157E" w:rsidRPr="00F6157E" w:rsidRDefault="00F6157E" w:rsidP="00F6157E">
            <w:pPr>
              <w:jc w:val="center"/>
              <w:rPr>
                <w:sz w:val="20"/>
                <w:szCs w:val="20"/>
              </w:rPr>
            </w:pPr>
            <w:r w:rsidRPr="00F6157E">
              <w:rPr>
                <w:sz w:val="20"/>
                <w:szCs w:val="20"/>
              </w:rPr>
              <w:t>ВИДЫ ИСПОЛЬЗОВАНИЯ</w:t>
            </w:r>
          </w:p>
          <w:p w:rsidR="00F6157E" w:rsidRPr="00F6157E" w:rsidRDefault="00F6157E" w:rsidP="00F6157E">
            <w:pPr>
              <w:jc w:val="center"/>
              <w:rPr>
                <w:sz w:val="20"/>
                <w:szCs w:val="20"/>
              </w:rPr>
            </w:pPr>
            <w:r w:rsidRPr="00F6157E">
              <w:rPr>
                <w:sz w:val="20"/>
                <w:szCs w:val="20"/>
              </w:rPr>
              <w:t>ЗЕМЕЛЬНОГО УЧАСТКА</w:t>
            </w:r>
          </w:p>
        </w:tc>
        <w:tc>
          <w:tcPr>
            <w:tcW w:w="2976" w:type="dxa"/>
            <w:vAlign w:val="center"/>
          </w:tcPr>
          <w:p w:rsidR="00F6157E" w:rsidRPr="00F6157E" w:rsidRDefault="00F6157E" w:rsidP="00F6157E">
            <w:pPr>
              <w:jc w:val="center"/>
              <w:rPr>
                <w:sz w:val="20"/>
                <w:szCs w:val="20"/>
              </w:rPr>
            </w:pPr>
            <w:r w:rsidRPr="00F6157E">
              <w:rPr>
                <w:sz w:val="20"/>
                <w:szCs w:val="20"/>
              </w:rPr>
              <w:t>ОПИСАНИЕ ВИДА РАЗРЕШЕННОГО ИСПОЛЬЗОВАНИЯ ЗЕМЕЛЬНОГО УЧАСТКА</w:t>
            </w:r>
          </w:p>
        </w:tc>
        <w:tc>
          <w:tcPr>
            <w:tcW w:w="2694" w:type="dxa"/>
            <w:vAlign w:val="center"/>
          </w:tcPr>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ВИДЫ ОБЪЕКТОВ</w:t>
            </w:r>
          </w:p>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4037" w:type="dxa"/>
            <w:shd w:val="clear" w:color="auto" w:fill="auto"/>
            <w:vAlign w:val="center"/>
          </w:tcPr>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7" w:type="dxa"/>
            <w:shd w:val="clear" w:color="auto" w:fill="auto"/>
            <w:vAlign w:val="center"/>
          </w:tcPr>
          <w:p w:rsidR="00F6157E" w:rsidRPr="00F6157E" w:rsidRDefault="00F6157E" w:rsidP="00F6157E">
            <w:pPr>
              <w:jc w:val="center"/>
              <w:rPr>
                <w:sz w:val="20"/>
                <w:szCs w:val="20"/>
              </w:rPr>
            </w:pPr>
            <w:r w:rsidRPr="00F6157E">
              <w:rPr>
                <w:sz w:val="20"/>
                <w:szCs w:val="20"/>
              </w:rPr>
              <w:t>ОСОБЫЕ УСЛОВИЯ РЕАЛИЗАЦИИ РЕГЛАМЕНТА</w:t>
            </w:r>
          </w:p>
        </w:tc>
      </w:tr>
      <w:tr w:rsidR="00F6157E" w:rsidRPr="00F6157E" w:rsidTr="00707E99">
        <w:trPr>
          <w:tblHeader/>
        </w:trPr>
        <w:tc>
          <w:tcPr>
            <w:tcW w:w="2411" w:type="dxa"/>
          </w:tcPr>
          <w:p w:rsidR="00F6157E" w:rsidRPr="00F6157E" w:rsidRDefault="00F6157E" w:rsidP="00F6157E">
            <w:pPr>
              <w:jc w:val="center"/>
              <w:rPr>
                <w:sz w:val="20"/>
                <w:szCs w:val="20"/>
              </w:rPr>
            </w:pPr>
            <w:r w:rsidRPr="00F6157E">
              <w:rPr>
                <w:sz w:val="20"/>
                <w:szCs w:val="20"/>
              </w:rPr>
              <w:t>1</w:t>
            </w:r>
          </w:p>
        </w:tc>
        <w:tc>
          <w:tcPr>
            <w:tcW w:w="2976" w:type="dxa"/>
          </w:tcPr>
          <w:p w:rsidR="00F6157E" w:rsidRPr="00F6157E" w:rsidRDefault="00F6157E" w:rsidP="00F6157E">
            <w:pPr>
              <w:jc w:val="center"/>
              <w:rPr>
                <w:sz w:val="20"/>
                <w:szCs w:val="20"/>
              </w:rPr>
            </w:pPr>
            <w:r w:rsidRPr="00F6157E">
              <w:rPr>
                <w:sz w:val="20"/>
                <w:szCs w:val="20"/>
              </w:rPr>
              <w:t>2</w:t>
            </w:r>
          </w:p>
        </w:tc>
        <w:tc>
          <w:tcPr>
            <w:tcW w:w="2694" w:type="dxa"/>
            <w:shd w:val="clear" w:color="auto" w:fill="auto"/>
          </w:tcPr>
          <w:p w:rsidR="00F6157E" w:rsidRPr="00F6157E" w:rsidRDefault="00F6157E" w:rsidP="00F6157E">
            <w:pPr>
              <w:jc w:val="center"/>
              <w:rPr>
                <w:sz w:val="20"/>
                <w:szCs w:val="20"/>
              </w:rPr>
            </w:pPr>
            <w:r w:rsidRPr="00F6157E">
              <w:rPr>
                <w:sz w:val="20"/>
                <w:szCs w:val="20"/>
              </w:rPr>
              <w:t>3</w:t>
            </w:r>
          </w:p>
        </w:tc>
        <w:tc>
          <w:tcPr>
            <w:tcW w:w="4037" w:type="dxa"/>
            <w:shd w:val="clear" w:color="auto" w:fill="auto"/>
          </w:tcPr>
          <w:p w:rsidR="00F6157E" w:rsidRPr="00F6157E" w:rsidRDefault="00F6157E" w:rsidP="00F6157E">
            <w:pPr>
              <w:jc w:val="center"/>
              <w:rPr>
                <w:sz w:val="20"/>
                <w:szCs w:val="20"/>
              </w:rPr>
            </w:pPr>
            <w:r w:rsidRPr="00F6157E">
              <w:rPr>
                <w:sz w:val="20"/>
                <w:szCs w:val="20"/>
              </w:rPr>
              <w:t>4</w:t>
            </w:r>
          </w:p>
        </w:tc>
        <w:tc>
          <w:tcPr>
            <w:tcW w:w="2927" w:type="dxa"/>
            <w:shd w:val="clear" w:color="auto" w:fill="auto"/>
          </w:tcPr>
          <w:p w:rsidR="00F6157E" w:rsidRPr="00F6157E" w:rsidRDefault="00F6157E" w:rsidP="00F6157E">
            <w:pPr>
              <w:jc w:val="center"/>
              <w:rPr>
                <w:sz w:val="20"/>
                <w:szCs w:val="20"/>
              </w:rPr>
            </w:pPr>
            <w:r w:rsidRPr="00F6157E">
              <w:rPr>
                <w:sz w:val="20"/>
                <w:szCs w:val="20"/>
              </w:rPr>
              <w:t>5</w:t>
            </w:r>
          </w:p>
        </w:tc>
      </w:tr>
      <w:tr w:rsidR="00F6157E" w:rsidRPr="00F6157E" w:rsidTr="00707E99">
        <w:tc>
          <w:tcPr>
            <w:tcW w:w="2411" w:type="dxa"/>
          </w:tcPr>
          <w:p w:rsidR="00F6157E" w:rsidRPr="00F6157E" w:rsidRDefault="00F6157E" w:rsidP="00F6157E">
            <w:pPr>
              <w:rPr>
                <w:sz w:val="20"/>
                <w:szCs w:val="20"/>
              </w:rPr>
            </w:pPr>
            <w:r w:rsidRPr="00F6157E">
              <w:rPr>
                <w:sz w:val="20"/>
                <w:szCs w:val="20"/>
              </w:rPr>
              <w:t>Специальная деятельность 12.2.</w:t>
            </w:r>
          </w:p>
        </w:tc>
        <w:tc>
          <w:tcPr>
            <w:tcW w:w="2976" w:type="dxa"/>
          </w:tcPr>
          <w:p w:rsidR="00F6157E" w:rsidRPr="00F6157E" w:rsidRDefault="00F6157E" w:rsidP="00F6157E">
            <w:pPr>
              <w:rPr>
                <w:sz w:val="20"/>
                <w:szCs w:val="20"/>
              </w:rPr>
            </w:pPr>
            <w:r w:rsidRPr="00F6157E">
              <w:rPr>
                <w:color w:val="464C55"/>
                <w:sz w:val="20"/>
                <w:szCs w:val="20"/>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4" w:type="dxa"/>
            <w:shd w:val="clear" w:color="auto" w:fill="auto"/>
          </w:tcPr>
          <w:p w:rsidR="00F6157E" w:rsidRPr="00F6157E" w:rsidRDefault="00F6157E" w:rsidP="00F6157E">
            <w:pPr>
              <w:rPr>
                <w:sz w:val="20"/>
                <w:szCs w:val="20"/>
              </w:rPr>
            </w:pPr>
            <w:r w:rsidRPr="00F6157E">
              <w:rPr>
                <w:sz w:val="20"/>
                <w:szCs w:val="20"/>
              </w:rPr>
              <w:t>Полигоны ТБО</w:t>
            </w:r>
          </w:p>
          <w:p w:rsidR="00F6157E" w:rsidRPr="00F6157E" w:rsidRDefault="00F6157E" w:rsidP="00F6157E">
            <w:pPr>
              <w:rPr>
                <w:sz w:val="20"/>
                <w:szCs w:val="20"/>
              </w:rPr>
            </w:pPr>
            <w:r w:rsidRPr="00F6157E">
              <w:rPr>
                <w:sz w:val="20"/>
                <w:szCs w:val="20"/>
              </w:rPr>
              <w:t>Скотомогильники</w:t>
            </w:r>
          </w:p>
          <w:p w:rsidR="00F6157E" w:rsidRPr="00F6157E" w:rsidRDefault="00F6157E" w:rsidP="00F6157E">
            <w:pPr>
              <w:rPr>
                <w:sz w:val="20"/>
                <w:szCs w:val="20"/>
              </w:rPr>
            </w:pPr>
            <w:r w:rsidRPr="00F6157E">
              <w:rPr>
                <w:sz w:val="20"/>
                <w:szCs w:val="20"/>
              </w:rPr>
              <w:t>Площадки ТКО</w:t>
            </w:r>
          </w:p>
        </w:tc>
        <w:tc>
          <w:tcPr>
            <w:tcW w:w="4037" w:type="dxa"/>
            <w:shd w:val="clear" w:color="auto" w:fill="auto"/>
          </w:tcPr>
          <w:p w:rsidR="00F6157E" w:rsidRPr="00F6157E" w:rsidRDefault="00F6157E" w:rsidP="00F6157E">
            <w:pPr>
              <w:ind w:left="1" w:right="-40"/>
              <w:jc w:val="both"/>
              <w:rPr>
                <w:rFonts w:eastAsia="Times New Roman"/>
                <w:sz w:val="20"/>
                <w:szCs w:val="20"/>
                <w:lang w:eastAsia="en-US"/>
              </w:rPr>
            </w:pPr>
            <w:r w:rsidRPr="00F6157E">
              <w:rPr>
                <w:sz w:val="20"/>
                <w:szCs w:val="20"/>
              </w:rPr>
              <w:t>1.</w:t>
            </w:r>
            <w:r w:rsidRPr="00F6157E">
              <w:rPr>
                <w:rFonts w:eastAsia="Times New Roman"/>
                <w:sz w:val="20"/>
                <w:szCs w:val="20"/>
                <w:lang w:eastAsia="en-US"/>
              </w:rPr>
              <w:t xml:space="preserve"> Минимальный размер земельного участка –1,0 га.</w:t>
            </w:r>
          </w:p>
          <w:p w:rsidR="00F6157E" w:rsidRPr="00F6157E" w:rsidRDefault="00F6157E" w:rsidP="00F6157E">
            <w:pPr>
              <w:widowControl w:val="0"/>
              <w:autoSpaceDE w:val="0"/>
              <w:autoSpaceDN w:val="0"/>
              <w:ind w:left="1" w:right="-40"/>
              <w:jc w:val="both"/>
              <w:rPr>
                <w:rFonts w:eastAsia="Times New Roman"/>
                <w:sz w:val="20"/>
                <w:szCs w:val="20"/>
                <w:lang w:eastAsia="en-US"/>
              </w:rPr>
            </w:pPr>
            <w:r w:rsidRPr="00F6157E">
              <w:rPr>
                <w:rFonts w:eastAsia="Times New Roman"/>
                <w:sz w:val="20"/>
                <w:szCs w:val="20"/>
                <w:lang w:eastAsia="en-US"/>
              </w:rPr>
              <w:t>Максимальный размер земельного участка – 40,0 га.</w:t>
            </w:r>
          </w:p>
          <w:p w:rsidR="00F6157E" w:rsidRPr="00F6157E" w:rsidRDefault="00F6157E" w:rsidP="00F6157E">
            <w:pPr>
              <w:tabs>
                <w:tab w:val="left" w:pos="-108"/>
              </w:tabs>
              <w:ind w:left="1" w:right="-40"/>
              <w:rPr>
                <w:sz w:val="20"/>
                <w:szCs w:val="20"/>
              </w:rPr>
            </w:pPr>
            <w:r w:rsidRPr="00F6157E">
              <w:rPr>
                <w:sz w:val="20"/>
                <w:szCs w:val="20"/>
              </w:rPr>
              <w:t xml:space="preserve">2.Минимальный отступ от границ земельного </w:t>
            </w:r>
            <w:proofErr w:type="gramStart"/>
            <w:r w:rsidRPr="00F6157E">
              <w:rPr>
                <w:sz w:val="20"/>
                <w:szCs w:val="20"/>
              </w:rPr>
              <w:t>участка  не</w:t>
            </w:r>
            <w:proofErr w:type="gramEnd"/>
            <w:r w:rsidRPr="00F6157E">
              <w:rPr>
                <w:sz w:val="20"/>
                <w:szCs w:val="20"/>
              </w:rPr>
              <w:t xml:space="preserve"> устанавливается.</w:t>
            </w:r>
          </w:p>
          <w:p w:rsidR="00F6157E" w:rsidRPr="00F6157E" w:rsidRDefault="00F6157E" w:rsidP="00F6157E">
            <w:pPr>
              <w:tabs>
                <w:tab w:val="left" w:pos="-108"/>
              </w:tabs>
              <w:ind w:left="1" w:right="-40"/>
              <w:rPr>
                <w:sz w:val="20"/>
                <w:szCs w:val="20"/>
              </w:rPr>
            </w:pPr>
            <w:r w:rsidRPr="00F6157E">
              <w:rPr>
                <w:sz w:val="20"/>
                <w:szCs w:val="20"/>
              </w:rPr>
              <w:t>3.Предельное количество этажей или высота зданий, строений, сооружений не устанавливается.</w:t>
            </w:r>
          </w:p>
          <w:p w:rsidR="00F6157E" w:rsidRPr="00F6157E" w:rsidRDefault="00F6157E" w:rsidP="00F6157E">
            <w:pPr>
              <w:tabs>
                <w:tab w:val="left" w:pos="-108"/>
              </w:tabs>
              <w:ind w:left="1" w:right="-40"/>
              <w:rPr>
                <w:sz w:val="20"/>
                <w:szCs w:val="20"/>
              </w:rPr>
            </w:pPr>
            <w:r w:rsidRPr="00F6157E">
              <w:rPr>
                <w:sz w:val="20"/>
                <w:szCs w:val="20"/>
              </w:rPr>
              <w:t>4.Максимальный процент застройки   не устанавливается.</w:t>
            </w:r>
          </w:p>
          <w:p w:rsidR="00F6157E" w:rsidRPr="00F6157E" w:rsidRDefault="00F6157E" w:rsidP="00F6157E">
            <w:pPr>
              <w:tabs>
                <w:tab w:val="left" w:pos="-108"/>
              </w:tabs>
              <w:ind w:left="1" w:right="-40"/>
              <w:rPr>
                <w:sz w:val="20"/>
                <w:szCs w:val="20"/>
              </w:rPr>
            </w:pPr>
          </w:p>
          <w:p w:rsidR="00F6157E" w:rsidRPr="00F6157E" w:rsidRDefault="00F6157E" w:rsidP="00F6157E">
            <w:pPr>
              <w:tabs>
                <w:tab w:val="left" w:pos="-108"/>
              </w:tabs>
              <w:rPr>
                <w:sz w:val="20"/>
                <w:szCs w:val="20"/>
              </w:rPr>
            </w:pPr>
          </w:p>
        </w:tc>
        <w:tc>
          <w:tcPr>
            <w:tcW w:w="2927" w:type="dxa"/>
            <w:shd w:val="clear" w:color="auto" w:fill="auto"/>
          </w:tcPr>
          <w:p w:rsidR="00F6157E" w:rsidRPr="00F6157E" w:rsidRDefault="00F6157E" w:rsidP="00F6157E">
            <w:pPr>
              <w:ind w:firstLine="34"/>
              <w:rPr>
                <w:sz w:val="20"/>
                <w:szCs w:val="20"/>
              </w:rPr>
            </w:pPr>
            <w:r w:rsidRPr="00F6157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F6157E">
              <w:rPr>
                <w:sz w:val="20"/>
                <w:szCs w:val="20"/>
              </w:rPr>
              <w:t xml:space="preserve"> настоящих Правил.</w:t>
            </w:r>
          </w:p>
          <w:p w:rsidR="00F6157E" w:rsidRPr="00F6157E" w:rsidRDefault="00F6157E" w:rsidP="00F6157E">
            <w:pPr>
              <w:rPr>
                <w:sz w:val="20"/>
                <w:szCs w:val="20"/>
              </w:rPr>
            </w:pPr>
          </w:p>
          <w:p w:rsidR="00F6157E" w:rsidRPr="00F6157E" w:rsidRDefault="00F6157E" w:rsidP="00F6157E">
            <w:pPr>
              <w:rPr>
                <w:sz w:val="20"/>
                <w:szCs w:val="20"/>
              </w:rPr>
            </w:pPr>
            <w:r w:rsidRPr="00F6157E">
              <w:rPr>
                <w:sz w:val="20"/>
                <w:szCs w:val="20"/>
              </w:rPr>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F6157E" w:rsidRPr="00F6157E" w:rsidRDefault="00F6157E" w:rsidP="00F6157E">
            <w:pPr>
              <w:rPr>
                <w:sz w:val="20"/>
                <w:szCs w:val="20"/>
              </w:rPr>
            </w:pPr>
            <w:r w:rsidRPr="00F6157E">
              <w:rPr>
                <w:sz w:val="20"/>
                <w:szCs w:val="20"/>
              </w:rPr>
              <w:t>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tc>
      </w:tr>
      <w:tr w:rsidR="00F6157E" w:rsidRPr="00F6157E" w:rsidTr="00707E99">
        <w:tc>
          <w:tcPr>
            <w:tcW w:w="2411" w:type="dxa"/>
          </w:tcPr>
          <w:p w:rsidR="00F6157E" w:rsidRPr="00F6157E" w:rsidRDefault="00F6157E" w:rsidP="00F6157E">
            <w:pPr>
              <w:tabs>
                <w:tab w:val="left" w:pos="142"/>
              </w:tabs>
              <w:rPr>
                <w:sz w:val="20"/>
                <w:szCs w:val="20"/>
              </w:rPr>
            </w:pPr>
            <w:r w:rsidRPr="00F6157E">
              <w:rPr>
                <w:sz w:val="20"/>
                <w:szCs w:val="20"/>
              </w:rPr>
              <w:t>Земельные участки (территории) общего пользования 12.0</w:t>
            </w:r>
          </w:p>
        </w:tc>
        <w:tc>
          <w:tcPr>
            <w:tcW w:w="2976" w:type="dxa"/>
          </w:tcPr>
          <w:p w:rsidR="00F6157E" w:rsidRPr="00F6157E" w:rsidRDefault="00F6157E" w:rsidP="00F6157E">
            <w:pPr>
              <w:tabs>
                <w:tab w:val="left" w:pos="142"/>
              </w:tabs>
              <w:rPr>
                <w:sz w:val="20"/>
                <w:szCs w:val="20"/>
              </w:rPr>
            </w:pPr>
            <w:r w:rsidRPr="00F6157E">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F6157E" w:rsidRPr="00F6157E" w:rsidRDefault="00F6157E" w:rsidP="00F6157E">
            <w:pPr>
              <w:tabs>
                <w:tab w:val="left" w:pos="142"/>
              </w:tabs>
              <w:overflowPunct w:val="0"/>
              <w:autoSpaceDE w:val="0"/>
              <w:autoSpaceDN w:val="0"/>
              <w:adjustRightInd w:val="0"/>
              <w:rPr>
                <w:sz w:val="20"/>
                <w:szCs w:val="20"/>
              </w:rPr>
            </w:pPr>
            <w:r w:rsidRPr="00F6157E">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37" w:type="dxa"/>
            <w:shd w:val="clear" w:color="auto" w:fill="auto"/>
          </w:tcPr>
          <w:p w:rsidR="00F6157E" w:rsidRPr="00F6157E" w:rsidRDefault="00F6157E" w:rsidP="00F6157E">
            <w:pPr>
              <w:tabs>
                <w:tab w:val="left" w:pos="142"/>
              </w:tabs>
              <w:overflowPunct w:val="0"/>
              <w:autoSpaceDE w:val="0"/>
              <w:autoSpaceDN w:val="0"/>
              <w:adjustRightInd w:val="0"/>
              <w:ind w:left="-74"/>
              <w:rPr>
                <w:sz w:val="20"/>
                <w:szCs w:val="20"/>
              </w:rPr>
            </w:pPr>
            <w:r w:rsidRPr="00F6157E">
              <w:rPr>
                <w:sz w:val="20"/>
                <w:szCs w:val="20"/>
              </w:rPr>
              <w:t>1. Предельные размеры земельных участков не устанавливаются.</w:t>
            </w:r>
          </w:p>
          <w:p w:rsidR="00F6157E" w:rsidRPr="00F6157E" w:rsidRDefault="00F6157E" w:rsidP="00F6157E">
            <w:pPr>
              <w:tabs>
                <w:tab w:val="left" w:pos="142"/>
              </w:tabs>
              <w:overflowPunct w:val="0"/>
              <w:autoSpaceDE w:val="0"/>
              <w:autoSpaceDN w:val="0"/>
              <w:adjustRightInd w:val="0"/>
              <w:ind w:left="-74"/>
              <w:rPr>
                <w:sz w:val="20"/>
                <w:szCs w:val="20"/>
              </w:rPr>
            </w:pPr>
            <w:r w:rsidRPr="00F6157E">
              <w:rPr>
                <w:sz w:val="20"/>
                <w:szCs w:val="20"/>
              </w:rPr>
              <w:t>2. Минимальный отступ от границ земельного участка не устанавливается.</w:t>
            </w:r>
          </w:p>
          <w:p w:rsidR="00F6157E" w:rsidRPr="00F6157E" w:rsidRDefault="00F6157E" w:rsidP="00F6157E">
            <w:pPr>
              <w:tabs>
                <w:tab w:val="left" w:pos="142"/>
              </w:tabs>
              <w:overflowPunct w:val="0"/>
              <w:autoSpaceDE w:val="0"/>
              <w:autoSpaceDN w:val="0"/>
              <w:adjustRightInd w:val="0"/>
              <w:ind w:left="-74"/>
              <w:rPr>
                <w:sz w:val="20"/>
                <w:szCs w:val="20"/>
              </w:rPr>
            </w:pPr>
            <w:r w:rsidRPr="00F6157E">
              <w:rPr>
                <w:sz w:val="20"/>
                <w:szCs w:val="20"/>
              </w:rPr>
              <w:t>3. Предельное количество этажей, предельная высота зданий, строений, сооружений не устанавливается.</w:t>
            </w:r>
          </w:p>
          <w:p w:rsidR="00F6157E" w:rsidRPr="00F6157E" w:rsidRDefault="00F6157E" w:rsidP="00F6157E">
            <w:pPr>
              <w:tabs>
                <w:tab w:val="left" w:pos="142"/>
              </w:tabs>
              <w:overflowPunct w:val="0"/>
              <w:autoSpaceDE w:val="0"/>
              <w:autoSpaceDN w:val="0"/>
              <w:adjustRightInd w:val="0"/>
              <w:rPr>
                <w:sz w:val="20"/>
                <w:szCs w:val="20"/>
              </w:rPr>
            </w:pPr>
            <w:r w:rsidRPr="00F6157E">
              <w:rPr>
                <w:sz w:val="20"/>
                <w:szCs w:val="20"/>
              </w:rPr>
              <w:t>4. Максимальный процент застройки не устанавливается.</w:t>
            </w:r>
          </w:p>
          <w:p w:rsidR="00F6157E" w:rsidRPr="00F6157E" w:rsidRDefault="00F6157E" w:rsidP="00F6157E">
            <w:pPr>
              <w:tabs>
                <w:tab w:val="left" w:pos="142"/>
              </w:tabs>
              <w:overflowPunct w:val="0"/>
              <w:autoSpaceDE w:val="0"/>
              <w:autoSpaceDN w:val="0"/>
              <w:adjustRightInd w:val="0"/>
              <w:rPr>
                <w:sz w:val="20"/>
                <w:szCs w:val="20"/>
              </w:rPr>
            </w:pPr>
          </w:p>
          <w:p w:rsidR="00F6157E" w:rsidRPr="00F6157E" w:rsidRDefault="00F6157E" w:rsidP="00F6157E">
            <w:pPr>
              <w:tabs>
                <w:tab w:val="left" w:pos="142"/>
              </w:tabs>
              <w:overflowPunct w:val="0"/>
              <w:autoSpaceDE w:val="0"/>
              <w:autoSpaceDN w:val="0"/>
              <w:adjustRightInd w:val="0"/>
              <w:rPr>
                <w:sz w:val="20"/>
                <w:szCs w:val="20"/>
              </w:rPr>
            </w:pPr>
          </w:p>
        </w:tc>
        <w:tc>
          <w:tcPr>
            <w:tcW w:w="2927" w:type="dxa"/>
            <w:shd w:val="clear" w:color="auto" w:fill="auto"/>
          </w:tcPr>
          <w:p w:rsidR="00F6157E" w:rsidRPr="00F6157E" w:rsidRDefault="00F6157E" w:rsidP="00F6157E">
            <w:pPr>
              <w:rPr>
                <w:sz w:val="20"/>
                <w:szCs w:val="20"/>
              </w:rPr>
            </w:pPr>
            <w:r w:rsidRPr="00F6157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F6157E">
              <w:rPr>
                <w:sz w:val="20"/>
                <w:szCs w:val="20"/>
              </w:rPr>
              <w:t xml:space="preserve"> настоящих Правил.</w:t>
            </w:r>
          </w:p>
          <w:p w:rsidR="00F6157E" w:rsidRPr="00F6157E" w:rsidRDefault="00F6157E" w:rsidP="00F6157E">
            <w:pPr>
              <w:autoSpaceDE w:val="0"/>
              <w:autoSpaceDN w:val="0"/>
              <w:adjustRightInd w:val="0"/>
              <w:rPr>
                <w:sz w:val="20"/>
                <w:szCs w:val="20"/>
              </w:rPr>
            </w:pPr>
          </w:p>
        </w:tc>
      </w:tr>
      <w:tr w:rsidR="00F6157E" w:rsidRPr="00F6157E" w:rsidTr="00707E99">
        <w:tc>
          <w:tcPr>
            <w:tcW w:w="2411" w:type="dxa"/>
          </w:tcPr>
          <w:p w:rsidR="00F6157E" w:rsidRPr="00406F5D" w:rsidRDefault="00F6157E" w:rsidP="00F6157E">
            <w:pPr>
              <w:autoSpaceDE w:val="0"/>
              <w:autoSpaceDN w:val="0"/>
              <w:adjustRightInd w:val="0"/>
              <w:rPr>
                <w:bCs/>
                <w:sz w:val="20"/>
                <w:szCs w:val="20"/>
              </w:rPr>
            </w:pPr>
            <w:r w:rsidRPr="00406F5D">
              <w:rPr>
                <w:bCs/>
                <w:sz w:val="20"/>
                <w:szCs w:val="20"/>
              </w:rPr>
              <w:t>Предоставление коммунальных услуг 3.1.1</w:t>
            </w:r>
          </w:p>
          <w:p w:rsidR="00F6157E" w:rsidRPr="00406F5D" w:rsidRDefault="00F6157E" w:rsidP="00F6157E">
            <w:pPr>
              <w:widowControl w:val="0"/>
              <w:autoSpaceDE w:val="0"/>
              <w:autoSpaceDN w:val="0"/>
              <w:adjustRightInd w:val="0"/>
              <w:jc w:val="both"/>
              <w:rPr>
                <w:sz w:val="20"/>
                <w:szCs w:val="20"/>
              </w:rPr>
            </w:pPr>
          </w:p>
        </w:tc>
        <w:tc>
          <w:tcPr>
            <w:tcW w:w="2976" w:type="dxa"/>
          </w:tcPr>
          <w:p w:rsidR="00F6157E" w:rsidRPr="00406F5D" w:rsidRDefault="00F6157E" w:rsidP="00F6157E">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F6157E" w:rsidRPr="00F6157E" w:rsidRDefault="00F6157E" w:rsidP="00F6157E">
            <w:pPr>
              <w:rPr>
                <w:sz w:val="20"/>
                <w:szCs w:val="20"/>
              </w:rPr>
            </w:pPr>
            <w:r w:rsidRPr="00F6157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037" w:type="dxa"/>
            <w:shd w:val="clear" w:color="auto" w:fill="auto"/>
          </w:tcPr>
          <w:p w:rsidR="00F6157E" w:rsidRPr="00F6157E" w:rsidRDefault="00F6157E" w:rsidP="00F6157E">
            <w:pPr>
              <w:rPr>
                <w:sz w:val="20"/>
                <w:szCs w:val="20"/>
              </w:rPr>
            </w:pPr>
            <w:r w:rsidRPr="00F6157E">
              <w:rPr>
                <w:sz w:val="20"/>
                <w:szCs w:val="20"/>
              </w:rPr>
              <w:t>1.Предельные размеры земельных участков не устанавливаются.</w:t>
            </w:r>
          </w:p>
          <w:p w:rsidR="00F6157E" w:rsidRPr="00F6157E" w:rsidRDefault="00F6157E" w:rsidP="00F6157E">
            <w:pPr>
              <w:rPr>
                <w:sz w:val="20"/>
                <w:szCs w:val="20"/>
              </w:rPr>
            </w:pPr>
            <w:r w:rsidRPr="00F6157E">
              <w:rPr>
                <w:sz w:val="20"/>
                <w:szCs w:val="20"/>
              </w:rPr>
              <w:t>2.Минимальный отступ от границ земельного участка не устанавливается.</w:t>
            </w:r>
          </w:p>
          <w:p w:rsidR="00F6157E" w:rsidRPr="00F6157E" w:rsidRDefault="00F6157E" w:rsidP="00F6157E">
            <w:pPr>
              <w:rPr>
                <w:sz w:val="20"/>
                <w:szCs w:val="20"/>
              </w:rPr>
            </w:pPr>
            <w:r w:rsidRPr="00F6157E">
              <w:rPr>
                <w:sz w:val="20"/>
                <w:szCs w:val="20"/>
              </w:rPr>
              <w:t>3.Максимальное количество этажей- 1.</w:t>
            </w:r>
          </w:p>
          <w:p w:rsidR="00F6157E" w:rsidRPr="00F6157E" w:rsidRDefault="00F6157E" w:rsidP="00F6157E">
            <w:pPr>
              <w:rPr>
                <w:sz w:val="20"/>
                <w:szCs w:val="20"/>
              </w:rPr>
            </w:pPr>
            <w:r w:rsidRPr="00F6157E">
              <w:rPr>
                <w:sz w:val="20"/>
                <w:szCs w:val="20"/>
              </w:rPr>
              <w:t>4.Максимальный процент застройки не устанавливается.</w:t>
            </w:r>
          </w:p>
        </w:tc>
        <w:tc>
          <w:tcPr>
            <w:tcW w:w="2927" w:type="dxa"/>
            <w:shd w:val="clear" w:color="auto" w:fill="auto"/>
          </w:tcPr>
          <w:p w:rsidR="00F6157E" w:rsidRPr="00F6157E" w:rsidRDefault="00F6157E" w:rsidP="00F6157E">
            <w:pPr>
              <w:rPr>
                <w:sz w:val="20"/>
                <w:szCs w:val="20"/>
              </w:rPr>
            </w:pPr>
            <w:r w:rsidRPr="00F6157E">
              <w:rPr>
                <w:sz w:val="20"/>
                <w:szCs w:val="20"/>
              </w:rPr>
              <w:t>Строительство осуществлять в соответствии с СП 42.13330.2016, со строительными нормами и прави</w:t>
            </w:r>
            <w:r w:rsidR="00CF5D5B">
              <w:rPr>
                <w:sz w:val="20"/>
                <w:szCs w:val="20"/>
              </w:rPr>
              <w:t>лами, техническими регламентами</w:t>
            </w:r>
            <w:r w:rsidRPr="00F6157E">
              <w:rPr>
                <w:sz w:val="20"/>
                <w:szCs w:val="20"/>
              </w:rPr>
              <w:t>.</w:t>
            </w:r>
          </w:p>
          <w:p w:rsidR="00F6157E" w:rsidRPr="00F6157E" w:rsidRDefault="00F6157E" w:rsidP="00F6157E">
            <w:pPr>
              <w:rPr>
                <w:sz w:val="20"/>
                <w:szCs w:val="20"/>
              </w:rPr>
            </w:pPr>
            <w:r w:rsidRPr="00F6157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F6157E">
              <w:rPr>
                <w:sz w:val="20"/>
                <w:szCs w:val="20"/>
              </w:rPr>
              <w:t xml:space="preserve"> настоящих Правил.</w:t>
            </w:r>
          </w:p>
        </w:tc>
      </w:tr>
    </w:tbl>
    <w:p w:rsidR="00F6157E" w:rsidRPr="00F6157E" w:rsidRDefault="00F6157E" w:rsidP="00F6157E">
      <w:pPr>
        <w:widowControl w:val="0"/>
        <w:autoSpaceDE w:val="0"/>
        <w:autoSpaceDN w:val="0"/>
        <w:adjustRightInd w:val="0"/>
        <w:spacing w:after="120"/>
        <w:ind w:firstLine="709"/>
        <w:rPr>
          <w:b/>
        </w:rPr>
      </w:pPr>
    </w:p>
    <w:p w:rsidR="00F6157E" w:rsidRPr="00F6157E" w:rsidRDefault="00F6157E" w:rsidP="00F6157E">
      <w:pPr>
        <w:widowControl w:val="0"/>
        <w:autoSpaceDE w:val="0"/>
        <w:autoSpaceDN w:val="0"/>
        <w:adjustRightInd w:val="0"/>
        <w:spacing w:before="120"/>
        <w:ind w:firstLine="709"/>
      </w:pPr>
      <w:r w:rsidRPr="00F6157E">
        <w:t xml:space="preserve">2. ВСПОМОГАТЕЛЬНЫЕ ВИДЫ И ПАРАМЕТРЫ РАЗРЕШЁННОГО ИСПОЛЬЗОВАНИЯ ЗЕМЕЛЬНЫХ УЧАСТКОВ И ОБЪЕКТОВ КАПИТАЛЬНОГО СТРОИТЕЛЬСТВА: </w:t>
      </w: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43"/>
      </w:tblGrid>
      <w:tr w:rsidR="00F6157E" w:rsidRPr="00F6157E" w:rsidTr="00707E99">
        <w:trPr>
          <w:tblHeader/>
        </w:trPr>
        <w:tc>
          <w:tcPr>
            <w:tcW w:w="2411" w:type="dxa"/>
          </w:tcPr>
          <w:p w:rsidR="00F6157E" w:rsidRPr="00F6157E" w:rsidRDefault="00F6157E" w:rsidP="00F6157E">
            <w:pPr>
              <w:jc w:val="center"/>
              <w:rPr>
                <w:sz w:val="20"/>
                <w:szCs w:val="20"/>
              </w:rPr>
            </w:pPr>
            <w:r w:rsidRPr="00F6157E">
              <w:rPr>
                <w:sz w:val="20"/>
                <w:szCs w:val="20"/>
              </w:rPr>
              <w:t>ВИДЫ ИСПОЛЬЗОВАНИЯ</w:t>
            </w:r>
          </w:p>
          <w:p w:rsidR="00F6157E" w:rsidRPr="00F6157E" w:rsidRDefault="00F6157E" w:rsidP="00F6157E">
            <w:pPr>
              <w:jc w:val="center"/>
              <w:rPr>
                <w:sz w:val="20"/>
                <w:szCs w:val="20"/>
              </w:rPr>
            </w:pPr>
            <w:r w:rsidRPr="00F6157E">
              <w:rPr>
                <w:sz w:val="20"/>
                <w:szCs w:val="20"/>
              </w:rPr>
              <w:t>ЗЕМЕЛЬНОГО УЧАСТКА</w:t>
            </w:r>
          </w:p>
        </w:tc>
        <w:tc>
          <w:tcPr>
            <w:tcW w:w="3118" w:type="dxa"/>
          </w:tcPr>
          <w:p w:rsidR="00F6157E" w:rsidRPr="00F6157E" w:rsidRDefault="00F6157E" w:rsidP="00F6157E">
            <w:pPr>
              <w:jc w:val="center"/>
              <w:rPr>
                <w:sz w:val="20"/>
                <w:szCs w:val="20"/>
              </w:rPr>
            </w:pPr>
            <w:r w:rsidRPr="00F6157E">
              <w:rPr>
                <w:sz w:val="20"/>
                <w:szCs w:val="20"/>
              </w:rPr>
              <w:t>ОПИСАНИЕ ВИДА РАЗРЕШЕННОГО ИСПОЛЬЗОВАНИЯ ЗЕМЕЛЬНОГО УЧАСТКА</w:t>
            </w:r>
          </w:p>
        </w:tc>
        <w:tc>
          <w:tcPr>
            <w:tcW w:w="2552" w:type="dxa"/>
            <w:vAlign w:val="center"/>
          </w:tcPr>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ВИДЫ ОБЪЕКТОВ</w:t>
            </w:r>
          </w:p>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4021" w:type="dxa"/>
            <w:shd w:val="clear" w:color="auto" w:fill="auto"/>
            <w:vAlign w:val="center"/>
          </w:tcPr>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43" w:type="dxa"/>
            <w:shd w:val="clear" w:color="auto" w:fill="auto"/>
            <w:vAlign w:val="center"/>
          </w:tcPr>
          <w:p w:rsidR="00F6157E" w:rsidRPr="00F6157E" w:rsidRDefault="00F6157E" w:rsidP="00F6157E">
            <w:pPr>
              <w:jc w:val="center"/>
              <w:rPr>
                <w:sz w:val="20"/>
                <w:szCs w:val="20"/>
              </w:rPr>
            </w:pPr>
            <w:r w:rsidRPr="00F6157E">
              <w:rPr>
                <w:sz w:val="20"/>
                <w:szCs w:val="20"/>
              </w:rPr>
              <w:t>ОСОБЫЕ УСЛОВИЯ РЕАЛИЗАЦИИ РЕГЛАМЕНТА</w:t>
            </w:r>
          </w:p>
        </w:tc>
      </w:tr>
      <w:tr w:rsidR="00F6157E" w:rsidRPr="00F6157E" w:rsidTr="00707E99">
        <w:trPr>
          <w:tblHeader/>
        </w:trPr>
        <w:tc>
          <w:tcPr>
            <w:tcW w:w="2411" w:type="dxa"/>
          </w:tcPr>
          <w:p w:rsidR="00F6157E" w:rsidRPr="00F6157E" w:rsidRDefault="00F6157E" w:rsidP="00F6157E">
            <w:pPr>
              <w:jc w:val="center"/>
              <w:rPr>
                <w:sz w:val="20"/>
                <w:szCs w:val="20"/>
              </w:rPr>
            </w:pPr>
            <w:r w:rsidRPr="00F6157E">
              <w:rPr>
                <w:sz w:val="20"/>
                <w:szCs w:val="20"/>
              </w:rPr>
              <w:t>1</w:t>
            </w:r>
          </w:p>
        </w:tc>
        <w:tc>
          <w:tcPr>
            <w:tcW w:w="3118" w:type="dxa"/>
          </w:tcPr>
          <w:p w:rsidR="00F6157E" w:rsidRPr="00F6157E" w:rsidRDefault="00F6157E" w:rsidP="00F6157E">
            <w:pPr>
              <w:jc w:val="center"/>
              <w:rPr>
                <w:sz w:val="20"/>
                <w:szCs w:val="20"/>
              </w:rPr>
            </w:pPr>
            <w:r w:rsidRPr="00F6157E">
              <w:rPr>
                <w:sz w:val="20"/>
                <w:szCs w:val="20"/>
              </w:rPr>
              <w:t>2</w:t>
            </w:r>
          </w:p>
        </w:tc>
        <w:tc>
          <w:tcPr>
            <w:tcW w:w="2552" w:type="dxa"/>
            <w:shd w:val="clear" w:color="auto" w:fill="auto"/>
          </w:tcPr>
          <w:p w:rsidR="00F6157E" w:rsidRPr="00F6157E" w:rsidRDefault="00F6157E" w:rsidP="00F6157E">
            <w:pPr>
              <w:jc w:val="center"/>
              <w:rPr>
                <w:sz w:val="20"/>
                <w:szCs w:val="20"/>
              </w:rPr>
            </w:pPr>
            <w:r w:rsidRPr="00F6157E">
              <w:rPr>
                <w:sz w:val="20"/>
                <w:szCs w:val="20"/>
              </w:rPr>
              <w:t>3</w:t>
            </w:r>
          </w:p>
        </w:tc>
        <w:tc>
          <w:tcPr>
            <w:tcW w:w="4021" w:type="dxa"/>
            <w:shd w:val="clear" w:color="auto" w:fill="auto"/>
          </w:tcPr>
          <w:p w:rsidR="00F6157E" w:rsidRPr="00F6157E" w:rsidRDefault="00F6157E" w:rsidP="00F6157E">
            <w:pPr>
              <w:jc w:val="center"/>
              <w:rPr>
                <w:sz w:val="20"/>
                <w:szCs w:val="20"/>
              </w:rPr>
            </w:pPr>
            <w:r w:rsidRPr="00F6157E">
              <w:rPr>
                <w:sz w:val="20"/>
                <w:szCs w:val="20"/>
              </w:rPr>
              <w:t>4</w:t>
            </w:r>
          </w:p>
        </w:tc>
        <w:tc>
          <w:tcPr>
            <w:tcW w:w="2943" w:type="dxa"/>
            <w:shd w:val="clear" w:color="auto" w:fill="auto"/>
          </w:tcPr>
          <w:p w:rsidR="00F6157E" w:rsidRPr="00F6157E" w:rsidRDefault="00F6157E" w:rsidP="00F6157E">
            <w:pPr>
              <w:jc w:val="center"/>
              <w:rPr>
                <w:sz w:val="20"/>
                <w:szCs w:val="20"/>
              </w:rPr>
            </w:pPr>
            <w:r w:rsidRPr="00F6157E">
              <w:rPr>
                <w:sz w:val="20"/>
                <w:szCs w:val="20"/>
              </w:rPr>
              <w:t>5</w:t>
            </w:r>
          </w:p>
        </w:tc>
      </w:tr>
      <w:tr w:rsidR="00F6157E" w:rsidRPr="00F6157E" w:rsidTr="00707E99">
        <w:tc>
          <w:tcPr>
            <w:tcW w:w="2411" w:type="dxa"/>
          </w:tcPr>
          <w:p w:rsidR="00F6157E" w:rsidRPr="00406F5D" w:rsidRDefault="00F6157E" w:rsidP="00F6157E">
            <w:pPr>
              <w:autoSpaceDE w:val="0"/>
              <w:autoSpaceDN w:val="0"/>
              <w:adjustRightInd w:val="0"/>
              <w:jc w:val="both"/>
              <w:rPr>
                <w:sz w:val="20"/>
                <w:szCs w:val="20"/>
              </w:rPr>
            </w:pPr>
            <w:r w:rsidRPr="00406F5D">
              <w:rPr>
                <w:sz w:val="20"/>
                <w:szCs w:val="20"/>
              </w:rPr>
              <w:t>Служебные гаражи 4.9.</w:t>
            </w:r>
          </w:p>
          <w:p w:rsidR="00F6157E" w:rsidRPr="00406F5D" w:rsidRDefault="00F6157E" w:rsidP="00F6157E">
            <w:pPr>
              <w:autoSpaceDE w:val="0"/>
              <w:autoSpaceDN w:val="0"/>
              <w:adjustRightInd w:val="0"/>
              <w:jc w:val="both"/>
              <w:rPr>
                <w:bCs/>
                <w:sz w:val="20"/>
                <w:szCs w:val="20"/>
              </w:rPr>
            </w:pPr>
          </w:p>
        </w:tc>
        <w:tc>
          <w:tcPr>
            <w:tcW w:w="3118" w:type="dxa"/>
          </w:tcPr>
          <w:p w:rsidR="00F6157E" w:rsidRPr="00406F5D" w:rsidRDefault="00F6157E" w:rsidP="00F6157E">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F6157E" w:rsidRPr="00F6157E" w:rsidRDefault="00F6157E" w:rsidP="00F6157E">
            <w:pPr>
              <w:rPr>
                <w:sz w:val="20"/>
                <w:szCs w:val="20"/>
              </w:rPr>
            </w:pPr>
            <w:r w:rsidRPr="00F6157E">
              <w:rPr>
                <w:sz w:val="20"/>
                <w:szCs w:val="20"/>
              </w:rPr>
              <w:t>Открытые плоскостные стоянки автомобилей</w:t>
            </w:r>
          </w:p>
        </w:tc>
        <w:tc>
          <w:tcPr>
            <w:tcW w:w="4021" w:type="dxa"/>
            <w:shd w:val="clear" w:color="auto" w:fill="auto"/>
          </w:tcPr>
          <w:p w:rsidR="00F6157E" w:rsidRPr="00F6157E" w:rsidRDefault="00F6157E" w:rsidP="00F6157E">
            <w:pPr>
              <w:rPr>
                <w:sz w:val="20"/>
                <w:szCs w:val="20"/>
              </w:rPr>
            </w:pPr>
            <w:r w:rsidRPr="00F6157E">
              <w:rPr>
                <w:sz w:val="20"/>
                <w:szCs w:val="20"/>
              </w:rPr>
              <w:t>1.Предельные размеры земельных участков не устанавливается.</w:t>
            </w:r>
          </w:p>
          <w:p w:rsidR="00F6157E" w:rsidRPr="00F6157E" w:rsidRDefault="00F6157E" w:rsidP="00F6157E">
            <w:pPr>
              <w:rPr>
                <w:sz w:val="20"/>
                <w:szCs w:val="20"/>
              </w:rPr>
            </w:pPr>
            <w:r w:rsidRPr="00F6157E">
              <w:rPr>
                <w:sz w:val="20"/>
                <w:szCs w:val="20"/>
              </w:rPr>
              <w:t xml:space="preserve">2.Минимальный отступ от границ земельного </w:t>
            </w:r>
            <w:proofErr w:type="gramStart"/>
            <w:r w:rsidRPr="00F6157E">
              <w:rPr>
                <w:sz w:val="20"/>
                <w:szCs w:val="20"/>
              </w:rPr>
              <w:t>участка  не</w:t>
            </w:r>
            <w:proofErr w:type="gramEnd"/>
            <w:r w:rsidRPr="00F6157E">
              <w:rPr>
                <w:sz w:val="20"/>
                <w:szCs w:val="20"/>
              </w:rPr>
              <w:t xml:space="preserve"> устанавливается.</w:t>
            </w:r>
          </w:p>
          <w:p w:rsidR="00F6157E" w:rsidRPr="00F6157E" w:rsidRDefault="00F6157E" w:rsidP="00F6157E">
            <w:pPr>
              <w:rPr>
                <w:sz w:val="20"/>
                <w:szCs w:val="20"/>
              </w:rPr>
            </w:pPr>
            <w:r w:rsidRPr="00F6157E">
              <w:rPr>
                <w:sz w:val="20"/>
                <w:szCs w:val="20"/>
              </w:rPr>
              <w:t>3.Предельное количество этажей или высота зданий, строений, сооружений не устанавливается.</w:t>
            </w:r>
          </w:p>
          <w:p w:rsidR="00F6157E" w:rsidRPr="00F6157E" w:rsidRDefault="00F6157E" w:rsidP="00F6157E">
            <w:pPr>
              <w:rPr>
                <w:sz w:val="20"/>
                <w:szCs w:val="20"/>
              </w:rPr>
            </w:pPr>
            <w:r w:rsidRPr="00F6157E">
              <w:rPr>
                <w:sz w:val="20"/>
                <w:szCs w:val="20"/>
              </w:rPr>
              <w:t>4.Максимальный процент застройки   не устанавливается.</w:t>
            </w:r>
          </w:p>
        </w:tc>
        <w:tc>
          <w:tcPr>
            <w:tcW w:w="2943" w:type="dxa"/>
            <w:vMerge w:val="restart"/>
            <w:shd w:val="clear" w:color="auto" w:fill="auto"/>
          </w:tcPr>
          <w:p w:rsidR="00F6157E" w:rsidRPr="00F6157E" w:rsidRDefault="00F6157E" w:rsidP="00F6157E">
            <w:pPr>
              <w:rPr>
                <w:sz w:val="20"/>
                <w:szCs w:val="20"/>
              </w:rPr>
            </w:pPr>
            <w:r w:rsidRPr="00F6157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F6157E">
              <w:rPr>
                <w:sz w:val="20"/>
                <w:szCs w:val="20"/>
              </w:rPr>
              <w:t xml:space="preserve"> настоящих Правил.</w:t>
            </w:r>
          </w:p>
          <w:p w:rsidR="00F6157E" w:rsidRPr="00F6157E" w:rsidRDefault="00F6157E" w:rsidP="00F6157E">
            <w:pPr>
              <w:rPr>
                <w:sz w:val="20"/>
                <w:szCs w:val="20"/>
              </w:rPr>
            </w:pPr>
          </w:p>
        </w:tc>
      </w:tr>
      <w:tr w:rsidR="00F6157E" w:rsidRPr="00F6157E" w:rsidTr="00707E99">
        <w:tc>
          <w:tcPr>
            <w:tcW w:w="2411" w:type="dxa"/>
          </w:tcPr>
          <w:p w:rsidR="00F6157E" w:rsidRPr="00406F5D" w:rsidRDefault="00F6157E" w:rsidP="00F6157E">
            <w:pPr>
              <w:autoSpaceDE w:val="0"/>
              <w:autoSpaceDN w:val="0"/>
              <w:adjustRightInd w:val="0"/>
              <w:rPr>
                <w:bCs/>
                <w:sz w:val="20"/>
                <w:szCs w:val="20"/>
              </w:rPr>
            </w:pPr>
            <w:r w:rsidRPr="00406F5D">
              <w:rPr>
                <w:bCs/>
                <w:sz w:val="20"/>
                <w:szCs w:val="20"/>
              </w:rPr>
              <w:t>Предоставление коммунальных услуг 3.1.1</w:t>
            </w:r>
          </w:p>
          <w:p w:rsidR="00F6157E" w:rsidRPr="00406F5D" w:rsidRDefault="00F6157E" w:rsidP="00F6157E">
            <w:pPr>
              <w:widowControl w:val="0"/>
              <w:autoSpaceDE w:val="0"/>
              <w:autoSpaceDN w:val="0"/>
              <w:adjustRightInd w:val="0"/>
              <w:jc w:val="both"/>
              <w:rPr>
                <w:sz w:val="20"/>
                <w:szCs w:val="20"/>
              </w:rPr>
            </w:pPr>
          </w:p>
        </w:tc>
        <w:tc>
          <w:tcPr>
            <w:tcW w:w="3118" w:type="dxa"/>
          </w:tcPr>
          <w:p w:rsidR="00F6157E" w:rsidRPr="00406F5D" w:rsidRDefault="00F6157E" w:rsidP="00F6157E">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F6157E" w:rsidRPr="00F6157E" w:rsidRDefault="00F6157E" w:rsidP="00F6157E">
            <w:pPr>
              <w:rPr>
                <w:sz w:val="20"/>
                <w:szCs w:val="20"/>
              </w:rPr>
            </w:pPr>
            <w:r w:rsidRPr="00F6157E">
              <w:rPr>
                <w:sz w:val="20"/>
                <w:szCs w:val="20"/>
              </w:rPr>
              <w:t>Объекты инженерно-технического обеспечения, сооружения и коммуникации</w:t>
            </w:r>
          </w:p>
          <w:p w:rsidR="00F6157E" w:rsidRPr="00F6157E" w:rsidRDefault="00F6157E" w:rsidP="00F6157E">
            <w:pPr>
              <w:rPr>
                <w:sz w:val="20"/>
                <w:szCs w:val="20"/>
              </w:rPr>
            </w:pPr>
            <w:r w:rsidRPr="00F6157E">
              <w:rPr>
                <w:sz w:val="20"/>
                <w:szCs w:val="20"/>
              </w:rPr>
              <w:t>Стоянки, гаражи и мастерские для обслуживания уборочной и аварийной техники</w:t>
            </w:r>
          </w:p>
          <w:p w:rsidR="00F6157E" w:rsidRPr="00F6157E" w:rsidRDefault="00F6157E" w:rsidP="00F6157E">
            <w:pPr>
              <w:rPr>
                <w:sz w:val="20"/>
                <w:szCs w:val="20"/>
              </w:rPr>
            </w:pPr>
          </w:p>
        </w:tc>
        <w:tc>
          <w:tcPr>
            <w:tcW w:w="4021" w:type="dxa"/>
            <w:shd w:val="clear" w:color="auto" w:fill="auto"/>
          </w:tcPr>
          <w:p w:rsidR="00F6157E" w:rsidRPr="00F6157E" w:rsidRDefault="00F6157E" w:rsidP="00F6157E">
            <w:pPr>
              <w:rPr>
                <w:sz w:val="20"/>
                <w:szCs w:val="20"/>
              </w:rPr>
            </w:pPr>
            <w:r w:rsidRPr="00F6157E">
              <w:rPr>
                <w:sz w:val="20"/>
                <w:szCs w:val="20"/>
              </w:rPr>
              <w:t>1. Предельные размеры земельных участков не устанавливается.</w:t>
            </w:r>
          </w:p>
          <w:p w:rsidR="00F6157E" w:rsidRPr="00F6157E" w:rsidRDefault="00F6157E" w:rsidP="00F6157E">
            <w:pPr>
              <w:rPr>
                <w:sz w:val="20"/>
                <w:szCs w:val="20"/>
              </w:rPr>
            </w:pPr>
            <w:r w:rsidRPr="00F6157E">
              <w:rPr>
                <w:sz w:val="20"/>
                <w:szCs w:val="20"/>
              </w:rPr>
              <w:t xml:space="preserve">2.Минимальный отступ от границ земельного </w:t>
            </w:r>
            <w:proofErr w:type="gramStart"/>
            <w:r w:rsidRPr="00F6157E">
              <w:rPr>
                <w:sz w:val="20"/>
                <w:szCs w:val="20"/>
              </w:rPr>
              <w:t>участка  не</w:t>
            </w:r>
            <w:proofErr w:type="gramEnd"/>
            <w:r w:rsidRPr="00F6157E">
              <w:rPr>
                <w:sz w:val="20"/>
                <w:szCs w:val="20"/>
              </w:rPr>
              <w:t xml:space="preserve"> устанавливается.</w:t>
            </w:r>
          </w:p>
          <w:p w:rsidR="00F6157E" w:rsidRPr="00F6157E" w:rsidRDefault="00F6157E" w:rsidP="00F6157E">
            <w:pPr>
              <w:rPr>
                <w:sz w:val="20"/>
                <w:szCs w:val="20"/>
              </w:rPr>
            </w:pPr>
            <w:r w:rsidRPr="00F6157E">
              <w:rPr>
                <w:sz w:val="20"/>
                <w:szCs w:val="20"/>
              </w:rPr>
              <w:t>3.Максимальное количество этажей – 1.</w:t>
            </w:r>
          </w:p>
          <w:p w:rsidR="00F6157E" w:rsidRPr="00F6157E" w:rsidRDefault="00F6157E" w:rsidP="00F6157E">
            <w:pPr>
              <w:rPr>
                <w:sz w:val="20"/>
                <w:szCs w:val="20"/>
              </w:rPr>
            </w:pPr>
            <w:r w:rsidRPr="00F6157E">
              <w:rPr>
                <w:sz w:val="20"/>
                <w:szCs w:val="20"/>
              </w:rPr>
              <w:t xml:space="preserve">4.Максимальный процент </w:t>
            </w:r>
            <w:proofErr w:type="gramStart"/>
            <w:r w:rsidRPr="00F6157E">
              <w:rPr>
                <w:sz w:val="20"/>
                <w:szCs w:val="20"/>
              </w:rPr>
              <w:t>застройки  не</w:t>
            </w:r>
            <w:proofErr w:type="gramEnd"/>
            <w:r w:rsidRPr="00F6157E">
              <w:rPr>
                <w:sz w:val="20"/>
                <w:szCs w:val="20"/>
              </w:rPr>
              <w:t xml:space="preserve"> устанавливается.</w:t>
            </w:r>
          </w:p>
          <w:p w:rsidR="00F6157E" w:rsidRPr="00F6157E" w:rsidRDefault="00F6157E" w:rsidP="00F6157E">
            <w:pPr>
              <w:rPr>
                <w:sz w:val="20"/>
                <w:szCs w:val="20"/>
              </w:rPr>
            </w:pPr>
          </w:p>
        </w:tc>
        <w:tc>
          <w:tcPr>
            <w:tcW w:w="2943" w:type="dxa"/>
            <w:vMerge/>
            <w:shd w:val="clear" w:color="auto" w:fill="auto"/>
          </w:tcPr>
          <w:p w:rsidR="00F6157E" w:rsidRPr="00F6157E" w:rsidRDefault="00F6157E" w:rsidP="00F6157E">
            <w:pPr>
              <w:rPr>
                <w:sz w:val="20"/>
                <w:szCs w:val="20"/>
              </w:rPr>
            </w:pPr>
          </w:p>
        </w:tc>
      </w:tr>
    </w:tbl>
    <w:p w:rsidR="00F6157E" w:rsidRPr="00F6157E" w:rsidRDefault="00F6157E" w:rsidP="00F6157E">
      <w:pPr>
        <w:widowControl w:val="0"/>
        <w:autoSpaceDE w:val="0"/>
        <w:autoSpaceDN w:val="0"/>
        <w:adjustRightInd w:val="0"/>
        <w:spacing w:before="120"/>
        <w:ind w:firstLine="709"/>
        <w:rPr>
          <w:sz w:val="24"/>
          <w:szCs w:val="24"/>
        </w:rPr>
      </w:pPr>
      <w:r w:rsidRPr="00F6157E">
        <w:rPr>
          <w:sz w:val="24"/>
          <w:szCs w:val="24"/>
        </w:rPr>
        <w:t>3. УСЛОВНО РАЗРЕШЁННЫЕ ВИДЫ И ПАРАМЕТРЫ ИСПОЛЬЗОВАНИЯ ЗЕМЕЛЬНЫХ УЧАСТКОВ И ОБЪЕКТОВ КАПИТАЛЬНОГО СТРОИТЕЛЬСТВА: нет.</w:t>
      </w:r>
    </w:p>
    <w:p w:rsidR="00F6157E" w:rsidRPr="009B1419" w:rsidRDefault="00F6157E" w:rsidP="009B1419"/>
    <w:p w:rsidR="00F6157E" w:rsidRPr="00F6157E" w:rsidRDefault="00F6157E" w:rsidP="00F6157E">
      <w:pPr>
        <w:widowControl w:val="0"/>
        <w:overflowPunct w:val="0"/>
        <w:autoSpaceDE w:val="0"/>
        <w:autoSpaceDN w:val="0"/>
        <w:adjustRightInd w:val="0"/>
        <w:ind w:firstLine="720"/>
        <w:jc w:val="center"/>
        <w:outlineLvl w:val="0"/>
        <w:rPr>
          <w:b/>
          <w:u w:val="single"/>
        </w:rPr>
      </w:pPr>
      <w:bookmarkStart w:id="109" w:name="_Toc27226149"/>
      <w:r w:rsidRPr="00F6157E">
        <w:rPr>
          <w:b/>
          <w:u w:val="single"/>
        </w:rPr>
        <w:t>ЗОНА ОЗЕЛЕННЫХ ТЕРРИТОРИЙ СПЕЦИАЛЬНОГО НАЗНАЧЕНИЯ (СН--</w:t>
      </w:r>
      <w:r>
        <w:rPr>
          <w:b/>
          <w:u w:val="single"/>
        </w:rPr>
        <w:t>4</w:t>
      </w:r>
      <w:r w:rsidRPr="00F6157E">
        <w:rPr>
          <w:b/>
          <w:u w:val="single"/>
        </w:rPr>
        <w:t>)</w:t>
      </w:r>
      <w:bookmarkEnd w:id="109"/>
    </w:p>
    <w:p w:rsidR="00F6157E" w:rsidRPr="009B1419" w:rsidRDefault="00F6157E" w:rsidP="009B1419"/>
    <w:p w:rsidR="00F6157E" w:rsidRPr="00F6157E" w:rsidRDefault="00F6157E" w:rsidP="00F6157E">
      <w:pPr>
        <w:numPr>
          <w:ilvl w:val="6"/>
          <w:numId w:val="63"/>
        </w:numPr>
        <w:ind w:left="0" w:right="301" w:firstLine="709"/>
        <w:contextualSpacing/>
        <w:rPr>
          <w:rFonts w:eastAsia="Times New Roman"/>
          <w:sz w:val="24"/>
          <w:szCs w:val="24"/>
        </w:rPr>
      </w:pPr>
      <w:r w:rsidRPr="00F6157E">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F6157E" w:rsidRPr="00F6157E" w:rsidRDefault="00F6157E" w:rsidP="00F6157E">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3969"/>
        <w:gridCol w:w="2977"/>
      </w:tblGrid>
      <w:tr w:rsidR="00F6157E" w:rsidRPr="00F6157E" w:rsidTr="000A709D">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 xml:space="preserve">ВИДЫ </w:t>
            </w:r>
          </w:p>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ИСПОЛЬЗОВАНИЯ</w:t>
            </w:r>
          </w:p>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ОПИСАНИЕ ВИДА РАЗРЕШЕННОГО ИСПОЛЬЗОВАНИЯ ЗЕМЕЛЬНОГО УЧАСТКА</w:t>
            </w:r>
          </w:p>
        </w:tc>
        <w:tc>
          <w:tcPr>
            <w:tcW w:w="2552" w:type="dxa"/>
            <w:vAlign w:val="center"/>
            <w:hideMark/>
          </w:tcPr>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ВИДЫ ОБЪЕКТОВ</w:t>
            </w:r>
          </w:p>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69" w:type="dxa"/>
            <w:shd w:val="clear" w:color="auto" w:fill="auto"/>
            <w:vAlign w:val="center"/>
            <w:hideMark/>
          </w:tcPr>
          <w:p w:rsidR="00F6157E" w:rsidRPr="00A2638F" w:rsidRDefault="00F6157E" w:rsidP="00F6157E">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0" w:type="auto"/>
            <w:shd w:val="clear" w:color="auto" w:fill="auto"/>
            <w:vAlign w:val="center"/>
            <w:hideMark/>
          </w:tcPr>
          <w:p w:rsidR="00F6157E" w:rsidRPr="00F6157E" w:rsidRDefault="00F6157E" w:rsidP="00F6157E">
            <w:pPr>
              <w:jc w:val="center"/>
              <w:rPr>
                <w:sz w:val="20"/>
                <w:szCs w:val="20"/>
              </w:rPr>
            </w:pPr>
            <w:r w:rsidRPr="00F6157E">
              <w:rPr>
                <w:sz w:val="20"/>
                <w:szCs w:val="20"/>
              </w:rPr>
              <w:t>ОСОБЫЕ УСЛОВИЯ РЕАЛИЗАЦИИ РЕГЛАМЕНТА</w:t>
            </w:r>
          </w:p>
        </w:tc>
      </w:tr>
      <w:tr w:rsidR="00F6157E" w:rsidRPr="00F6157E" w:rsidTr="000A709D">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5</w:t>
            </w:r>
          </w:p>
        </w:tc>
      </w:tr>
      <w:tr w:rsidR="00F6157E" w:rsidRPr="00F6157E" w:rsidTr="000A709D">
        <w:tc>
          <w:tcPr>
            <w:tcW w:w="2411"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widowControl w:val="0"/>
              <w:autoSpaceDE w:val="0"/>
              <w:autoSpaceDN w:val="0"/>
              <w:adjustRightInd w:val="0"/>
              <w:rPr>
                <w:rFonts w:eastAsia="Times New Roman"/>
                <w:sz w:val="20"/>
                <w:szCs w:val="20"/>
              </w:rPr>
            </w:pPr>
            <w:r w:rsidRPr="00F6157E">
              <w:rPr>
                <w:rFonts w:eastAsia="Times New Roman"/>
                <w:sz w:val="20"/>
                <w:szCs w:val="20"/>
              </w:rPr>
              <w:t>Охрана природных территорий 9.1.</w:t>
            </w:r>
          </w:p>
        </w:tc>
        <w:tc>
          <w:tcPr>
            <w:tcW w:w="3118"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widowControl w:val="0"/>
              <w:autoSpaceDE w:val="0"/>
              <w:autoSpaceDN w:val="0"/>
              <w:adjustRightInd w:val="0"/>
              <w:rPr>
                <w:rFonts w:eastAsia="Times New Roman"/>
                <w:sz w:val="20"/>
                <w:szCs w:val="20"/>
              </w:rPr>
            </w:pPr>
            <w:r w:rsidRPr="00F6157E">
              <w:rPr>
                <w:rFonts w:eastAsia="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widowControl w:val="0"/>
              <w:autoSpaceDE w:val="0"/>
              <w:autoSpaceDN w:val="0"/>
              <w:adjustRightInd w:val="0"/>
              <w:jc w:val="center"/>
              <w:rPr>
                <w:rFonts w:eastAsia="Times New Roman"/>
                <w:sz w:val="20"/>
                <w:szCs w:val="20"/>
              </w:rPr>
            </w:pPr>
            <w:r w:rsidRPr="00F6157E">
              <w:rPr>
                <w:rFonts w:eastAsia="Times New Roman"/>
                <w:sz w:val="20"/>
                <w:szCs w:val="20"/>
              </w:rPr>
              <w:t>-</w:t>
            </w:r>
          </w:p>
        </w:tc>
        <w:tc>
          <w:tcPr>
            <w:tcW w:w="3969"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widowControl w:val="0"/>
              <w:ind w:right="33"/>
              <w:rPr>
                <w:rFonts w:eastAsia="Times New Roman"/>
                <w:sz w:val="20"/>
                <w:szCs w:val="20"/>
              </w:rPr>
            </w:pPr>
            <w:r w:rsidRPr="00F6157E">
              <w:rPr>
                <w:rFonts w:eastAsia="Times New Roman"/>
                <w:sz w:val="20"/>
                <w:szCs w:val="20"/>
              </w:rPr>
              <w:t>1. Предельные размеры земельных участков не устанавливаются.</w:t>
            </w:r>
          </w:p>
          <w:p w:rsidR="00F6157E" w:rsidRPr="00F6157E" w:rsidRDefault="00F6157E" w:rsidP="00F6157E">
            <w:pPr>
              <w:widowControl w:val="0"/>
              <w:ind w:right="33"/>
              <w:rPr>
                <w:rFonts w:eastAsia="Times New Roman"/>
                <w:sz w:val="20"/>
                <w:szCs w:val="20"/>
              </w:rPr>
            </w:pPr>
            <w:r w:rsidRPr="00F6157E">
              <w:rPr>
                <w:rFonts w:eastAsia="Times New Roman"/>
                <w:sz w:val="20"/>
                <w:szCs w:val="20"/>
              </w:rPr>
              <w:t>2. Минимальный отступ от границ земельного участка не устанавливается.</w:t>
            </w:r>
          </w:p>
          <w:p w:rsidR="00F6157E" w:rsidRPr="00F6157E" w:rsidRDefault="00F6157E" w:rsidP="00F6157E">
            <w:pPr>
              <w:widowControl w:val="0"/>
              <w:tabs>
                <w:tab w:val="center" w:pos="4677"/>
                <w:tab w:val="right" w:pos="9355"/>
              </w:tabs>
              <w:rPr>
                <w:rFonts w:eastAsia="Times New Roman"/>
                <w:sz w:val="20"/>
                <w:szCs w:val="20"/>
              </w:rPr>
            </w:pPr>
            <w:r w:rsidRPr="00F6157E">
              <w:rPr>
                <w:rFonts w:eastAsia="Times New Roman"/>
                <w:sz w:val="20"/>
                <w:szCs w:val="20"/>
              </w:rPr>
              <w:t>3. Предельное количество этажей или высота зданий, строений, сооружений не устанавливается.</w:t>
            </w:r>
          </w:p>
          <w:p w:rsidR="00F6157E" w:rsidRPr="00F6157E" w:rsidRDefault="00F6157E" w:rsidP="00F6157E">
            <w:pPr>
              <w:widowControl w:val="0"/>
              <w:ind w:right="33"/>
              <w:rPr>
                <w:rFonts w:eastAsia="Times New Roman"/>
                <w:sz w:val="20"/>
                <w:szCs w:val="20"/>
              </w:rPr>
            </w:pPr>
            <w:r w:rsidRPr="00F6157E">
              <w:rPr>
                <w:rFonts w:eastAsia="Times New Roman"/>
                <w:sz w:val="20"/>
                <w:szCs w:val="20"/>
              </w:rPr>
              <w:t xml:space="preserve">4. Максимальный процент </w:t>
            </w:r>
            <w:proofErr w:type="gramStart"/>
            <w:r w:rsidRPr="00F6157E">
              <w:rPr>
                <w:rFonts w:eastAsia="Times New Roman"/>
                <w:sz w:val="20"/>
                <w:szCs w:val="20"/>
              </w:rPr>
              <w:t>застройки  не</w:t>
            </w:r>
            <w:proofErr w:type="gramEnd"/>
            <w:r w:rsidRPr="00F6157E">
              <w:rPr>
                <w:rFonts w:eastAsia="Times New Roman"/>
                <w:sz w:val="20"/>
                <w:szCs w:val="20"/>
              </w:rPr>
              <w:t xml:space="preserve"> устанавливается.</w:t>
            </w:r>
          </w:p>
          <w:p w:rsidR="00F6157E" w:rsidRPr="00F6157E" w:rsidRDefault="00F6157E" w:rsidP="00F6157E">
            <w:pPr>
              <w:widowControl w:val="0"/>
              <w:tabs>
                <w:tab w:val="left" w:pos="142"/>
              </w:tabs>
              <w:autoSpaceDE w:val="0"/>
              <w:autoSpaceDN w:val="0"/>
              <w:adjustRightInd w:val="0"/>
              <w:rPr>
                <w:rFonts w:eastAsia="Times New Roman"/>
                <w:b/>
                <w:sz w:val="20"/>
                <w:szCs w:val="20"/>
              </w:rPr>
            </w:pPr>
          </w:p>
          <w:p w:rsidR="00F6157E" w:rsidRPr="00F6157E" w:rsidRDefault="00F6157E" w:rsidP="00F6157E">
            <w:pPr>
              <w:widowControl w:val="0"/>
              <w:autoSpaceDE w:val="0"/>
              <w:autoSpaceDN w:val="0"/>
              <w:adjustRightInd w:val="0"/>
              <w:jc w:val="center"/>
              <w:rPr>
                <w:rFonts w:eastAsia="Times New Roman"/>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widowControl w:val="0"/>
              <w:autoSpaceDE w:val="0"/>
              <w:autoSpaceDN w:val="0"/>
              <w:adjustRightInd w:val="0"/>
              <w:rPr>
                <w:rFonts w:eastAsia="Times New Roman"/>
                <w:sz w:val="20"/>
                <w:szCs w:val="20"/>
              </w:rPr>
            </w:pPr>
            <w:r w:rsidRPr="00F6157E">
              <w:rPr>
                <w:rFonts w:eastAsia="Times New Roman"/>
                <w:sz w:val="20"/>
                <w:szCs w:val="20"/>
              </w:rPr>
              <w:t>Не разрешается размещение объектов капитального строительства</w:t>
            </w:r>
          </w:p>
          <w:p w:rsidR="00F6157E" w:rsidRPr="00F6157E" w:rsidRDefault="00F6157E" w:rsidP="00F6157E">
            <w:pPr>
              <w:rPr>
                <w:rFonts w:eastAsia="Times New Roman"/>
                <w:sz w:val="20"/>
                <w:szCs w:val="20"/>
              </w:rPr>
            </w:pPr>
            <w:r w:rsidRPr="00F6157E">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rFonts w:eastAsia="Times New Roman"/>
                <w:sz w:val="20"/>
                <w:szCs w:val="20"/>
              </w:rPr>
              <w:t>32-37</w:t>
            </w:r>
            <w:r w:rsidRPr="00F6157E">
              <w:rPr>
                <w:rFonts w:eastAsia="Times New Roman"/>
                <w:sz w:val="20"/>
                <w:szCs w:val="20"/>
              </w:rPr>
              <w:t xml:space="preserve"> настоящих Правил.</w:t>
            </w:r>
          </w:p>
          <w:p w:rsidR="00F6157E" w:rsidRPr="00F6157E" w:rsidRDefault="00F6157E" w:rsidP="00F6157E">
            <w:pPr>
              <w:widowControl w:val="0"/>
              <w:autoSpaceDE w:val="0"/>
              <w:autoSpaceDN w:val="0"/>
              <w:adjustRightInd w:val="0"/>
              <w:rPr>
                <w:rFonts w:eastAsia="Times New Roman"/>
                <w:sz w:val="20"/>
                <w:szCs w:val="20"/>
              </w:rPr>
            </w:pPr>
          </w:p>
        </w:tc>
      </w:tr>
      <w:tr w:rsidR="00F6157E" w:rsidRPr="00F6157E" w:rsidTr="000A709D">
        <w:tc>
          <w:tcPr>
            <w:tcW w:w="2411"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tabs>
                <w:tab w:val="left" w:pos="142"/>
              </w:tabs>
              <w:rPr>
                <w:sz w:val="20"/>
                <w:szCs w:val="20"/>
              </w:rPr>
            </w:pPr>
            <w:r w:rsidRPr="00F6157E">
              <w:rPr>
                <w:sz w:val="20"/>
                <w:szCs w:val="20"/>
              </w:rPr>
              <w:t>Земельные участки (территории) общего пользования 12.0</w:t>
            </w:r>
          </w:p>
        </w:tc>
        <w:tc>
          <w:tcPr>
            <w:tcW w:w="3118"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tabs>
                <w:tab w:val="left" w:pos="142"/>
              </w:tabs>
              <w:rPr>
                <w:sz w:val="20"/>
                <w:szCs w:val="20"/>
              </w:rPr>
            </w:pPr>
            <w:r w:rsidRPr="00F6157E">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tabs>
                <w:tab w:val="left" w:pos="142"/>
              </w:tabs>
              <w:overflowPunct w:val="0"/>
              <w:autoSpaceDE w:val="0"/>
              <w:autoSpaceDN w:val="0"/>
              <w:adjustRightInd w:val="0"/>
              <w:rPr>
                <w:sz w:val="20"/>
                <w:szCs w:val="20"/>
              </w:rPr>
            </w:pPr>
            <w:r w:rsidRPr="00F6157E">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tabs>
                <w:tab w:val="left" w:pos="142"/>
              </w:tabs>
              <w:overflowPunct w:val="0"/>
              <w:autoSpaceDE w:val="0"/>
              <w:autoSpaceDN w:val="0"/>
              <w:adjustRightInd w:val="0"/>
              <w:ind w:left="-74"/>
              <w:rPr>
                <w:sz w:val="20"/>
                <w:szCs w:val="20"/>
              </w:rPr>
            </w:pPr>
            <w:r w:rsidRPr="00F6157E">
              <w:rPr>
                <w:sz w:val="20"/>
                <w:szCs w:val="20"/>
              </w:rPr>
              <w:t>1. Предельные размеры земельных участков не устанавливаются.</w:t>
            </w:r>
          </w:p>
          <w:p w:rsidR="00F6157E" w:rsidRPr="00F6157E" w:rsidRDefault="00F6157E" w:rsidP="00F6157E">
            <w:pPr>
              <w:tabs>
                <w:tab w:val="left" w:pos="142"/>
              </w:tabs>
              <w:overflowPunct w:val="0"/>
              <w:autoSpaceDE w:val="0"/>
              <w:autoSpaceDN w:val="0"/>
              <w:adjustRightInd w:val="0"/>
              <w:ind w:left="-74"/>
              <w:rPr>
                <w:sz w:val="20"/>
                <w:szCs w:val="20"/>
              </w:rPr>
            </w:pPr>
            <w:r w:rsidRPr="00F6157E">
              <w:rPr>
                <w:sz w:val="20"/>
                <w:szCs w:val="20"/>
              </w:rPr>
              <w:t>2. Минимальный отступ от границ земельного участка не устанавливается.</w:t>
            </w:r>
          </w:p>
          <w:p w:rsidR="00F6157E" w:rsidRPr="00F6157E" w:rsidRDefault="00F6157E" w:rsidP="00F6157E">
            <w:pPr>
              <w:tabs>
                <w:tab w:val="left" w:pos="142"/>
              </w:tabs>
              <w:overflowPunct w:val="0"/>
              <w:autoSpaceDE w:val="0"/>
              <w:autoSpaceDN w:val="0"/>
              <w:adjustRightInd w:val="0"/>
              <w:ind w:left="-74"/>
              <w:rPr>
                <w:sz w:val="20"/>
                <w:szCs w:val="20"/>
              </w:rPr>
            </w:pPr>
            <w:r w:rsidRPr="00F6157E">
              <w:rPr>
                <w:sz w:val="20"/>
                <w:szCs w:val="20"/>
              </w:rPr>
              <w:t>3. Предельное количество этажей, предельная высота зданий, строений, сооружений не устанавливается.</w:t>
            </w:r>
          </w:p>
          <w:p w:rsidR="00F6157E" w:rsidRPr="00F6157E" w:rsidRDefault="00F6157E" w:rsidP="00F6157E">
            <w:pPr>
              <w:tabs>
                <w:tab w:val="left" w:pos="142"/>
              </w:tabs>
              <w:overflowPunct w:val="0"/>
              <w:autoSpaceDE w:val="0"/>
              <w:autoSpaceDN w:val="0"/>
              <w:adjustRightInd w:val="0"/>
              <w:rPr>
                <w:sz w:val="20"/>
                <w:szCs w:val="20"/>
              </w:rPr>
            </w:pPr>
            <w:r w:rsidRPr="00F6157E">
              <w:rPr>
                <w:sz w:val="20"/>
                <w:szCs w:val="20"/>
              </w:rPr>
              <w:t>4. Максимальный процент застройки не устанавливается.</w:t>
            </w:r>
          </w:p>
          <w:p w:rsidR="00F6157E" w:rsidRPr="00F6157E" w:rsidRDefault="00F6157E" w:rsidP="00F6157E">
            <w:pPr>
              <w:tabs>
                <w:tab w:val="left" w:pos="142"/>
              </w:tabs>
              <w:overflowPunct w:val="0"/>
              <w:autoSpaceDE w:val="0"/>
              <w:autoSpaceDN w:val="0"/>
              <w:adjustRightInd w:val="0"/>
              <w:rPr>
                <w:sz w:val="20"/>
                <w:szCs w:val="20"/>
              </w:rPr>
            </w:pPr>
          </w:p>
          <w:p w:rsidR="00F6157E" w:rsidRPr="00F6157E" w:rsidRDefault="00F6157E" w:rsidP="00F6157E">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rPr>
                <w:sz w:val="20"/>
                <w:szCs w:val="20"/>
              </w:rPr>
            </w:pPr>
            <w:r w:rsidRPr="00F6157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F6157E">
              <w:rPr>
                <w:sz w:val="20"/>
                <w:szCs w:val="20"/>
              </w:rPr>
              <w:t xml:space="preserve"> настоящих Правил.</w:t>
            </w:r>
          </w:p>
          <w:p w:rsidR="00F6157E" w:rsidRPr="00F6157E" w:rsidRDefault="00F6157E" w:rsidP="00F6157E">
            <w:pPr>
              <w:autoSpaceDE w:val="0"/>
              <w:autoSpaceDN w:val="0"/>
              <w:adjustRightInd w:val="0"/>
              <w:rPr>
                <w:sz w:val="20"/>
                <w:szCs w:val="20"/>
              </w:rPr>
            </w:pPr>
          </w:p>
        </w:tc>
      </w:tr>
      <w:tr w:rsidR="00F6157E" w:rsidRPr="00F6157E" w:rsidTr="000A709D">
        <w:tc>
          <w:tcPr>
            <w:tcW w:w="2411" w:type="dxa"/>
          </w:tcPr>
          <w:p w:rsidR="00F6157E" w:rsidRPr="00406F5D" w:rsidRDefault="00F6157E" w:rsidP="00F6157E">
            <w:pPr>
              <w:autoSpaceDE w:val="0"/>
              <w:autoSpaceDN w:val="0"/>
              <w:adjustRightInd w:val="0"/>
              <w:rPr>
                <w:bCs/>
                <w:sz w:val="20"/>
                <w:szCs w:val="20"/>
              </w:rPr>
            </w:pPr>
            <w:r w:rsidRPr="00406F5D">
              <w:rPr>
                <w:bCs/>
                <w:sz w:val="20"/>
                <w:szCs w:val="20"/>
              </w:rPr>
              <w:t>Предоставление коммунальных услуг 3.1.1</w:t>
            </w:r>
          </w:p>
          <w:p w:rsidR="00F6157E" w:rsidRPr="00406F5D" w:rsidRDefault="00F6157E" w:rsidP="00F6157E">
            <w:pPr>
              <w:widowControl w:val="0"/>
              <w:autoSpaceDE w:val="0"/>
              <w:autoSpaceDN w:val="0"/>
              <w:adjustRightInd w:val="0"/>
              <w:jc w:val="both"/>
              <w:rPr>
                <w:sz w:val="20"/>
                <w:szCs w:val="20"/>
              </w:rPr>
            </w:pPr>
          </w:p>
        </w:tc>
        <w:tc>
          <w:tcPr>
            <w:tcW w:w="3118" w:type="dxa"/>
          </w:tcPr>
          <w:p w:rsidR="00F6157E" w:rsidRPr="00406F5D" w:rsidRDefault="00F6157E" w:rsidP="00F6157E">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Borders>
              <w:top w:val="single" w:sz="12" w:space="0" w:color="auto"/>
              <w:left w:val="single" w:sz="12" w:space="0" w:color="auto"/>
              <w:right w:val="single" w:sz="12" w:space="0" w:color="auto"/>
            </w:tcBorders>
          </w:tcPr>
          <w:p w:rsidR="00F6157E" w:rsidRPr="00F6157E" w:rsidRDefault="00F6157E" w:rsidP="00F6157E">
            <w:pPr>
              <w:rPr>
                <w:sz w:val="20"/>
                <w:szCs w:val="20"/>
              </w:rPr>
            </w:pPr>
            <w:r w:rsidRPr="00F6157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tcPr>
          <w:p w:rsidR="00F6157E" w:rsidRPr="00F6157E" w:rsidRDefault="00F6157E" w:rsidP="00F6157E">
            <w:pPr>
              <w:rPr>
                <w:sz w:val="20"/>
                <w:szCs w:val="20"/>
              </w:rPr>
            </w:pPr>
            <w:r w:rsidRPr="00F6157E">
              <w:rPr>
                <w:sz w:val="20"/>
                <w:szCs w:val="20"/>
              </w:rPr>
              <w:t>1.Предельные размеры земельных участков не устанавливаются.</w:t>
            </w:r>
          </w:p>
          <w:p w:rsidR="00F6157E" w:rsidRPr="00F6157E" w:rsidRDefault="00F6157E" w:rsidP="00F6157E">
            <w:pPr>
              <w:rPr>
                <w:sz w:val="20"/>
                <w:szCs w:val="20"/>
              </w:rPr>
            </w:pPr>
            <w:r w:rsidRPr="00F6157E">
              <w:rPr>
                <w:sz w:val="20"/>
                <w:szCs w:val="20"/>
              </w:rPr>
              <w:t>2.Минимальный отступ от границ земельного участка не устанавливается.</w:t>
            </w:r>
          </w:p>
          <w:p w:rsidR="00F6157E" w:rsidRPr="00F6157E" w:rsidRDefault="00F6157E" w:rsidP="00F6157E">
            <w:pPr>
              <w:rPr>
                <w:sz w:val="20"/>
                <w:szCs w:val="20"/>
              </w:rPr>
            </w:pPr>
            <w:r w:rsidRPr="00F6157E">
              <w:rPr>
                <w:sz w:val="20"/>
                <w:szCs w:val="20"/>
              </w:rPr>
              <w:t>3.Максимальное количество этажей- 1.</w:t>
            </w:r>
          </w:p>
          <w:p w:rsidR="00F6157E" w:rsidRPr="00F6157E" w:rsidRDefault="00F6157E" w:rsidP="00F6157E">
            <w:pPr>
              <w:rPr>
                <w:sz w:val="20"/>
                <w:szCs w:val="20"/>
              </w:rPr>
            </w:pPr>
            <w:r w:rsidRPr="00F6157E">
              <w:rPr>
                <w:sz w:val="20"/>
                <w:szCs w:val="20"/>
              </w:rPr>
              <w:t>4.Максимальный процент застройки не устанавливается.</w:t>
            </w:r>
          </w:p>
        </w:tc>
        <w:tc>
          <w:tcPr>
            <w:tcW w:w="2977" w:type="dxa"/>
            <w:tcBorders>
              <w:top w:val="single" w:sz="12" w:space="0" w:color="auto"/>
              <w:left w:val="single" w:sz="12" w:space="0" w:color="auto"/>
              <w:bottom w:val="single" w:sz="12" w:space="0" w:color="auto"/>
              <w:right w:val="single" w:sz="12" w:space="0" w:color="auto"/>
            </w:tcBorders>
          </w:tcPr>
          <w:p w:rsidR="00CF5D5B" w:rsidRDefault="00F6157E" w:rsidP="00CF5D5B">
            <w:pPr>
              <w:rPr>
                <w:sz w:val="20"/>
                <w:szCs w:val="20"/>
              </w:rPr>
            </w:pPr>
            <w:r w:rsidRPr="00F6157E">
              <w:rPr>
                <w:sz w:val="20"/>
                <w:szCs w:val="20"/>
              </w:rPr>
              <w:t>Строительство осуществлять в соответствии с СП 42.13330.2016, со строительными нормами и правил</w:t>
            </w:r>
            <w:r w:rsidR="00CF5D5B">
              <w:rPr>
                <w:sz w:val="20"/>
                <w:szCs w:val="20"/>
              </w:rPr>
              <w:t>ами, техническими регламентами</w:t>
            </w:r>
          </w:p>
          <w:p w:rsidR="00F6157E" w:rsidRPr="00F6157E" w:rsidRDefault="00F6157E" w:rsidP="00CF5D5B">
            <w:pPr>
              <w:rPr>
                <w:sz w:val="20"/>
                <w:szCs w:val="20"/>
              </w:rPr>
            </w:pPr>
            <w:r w:rsidRPr="00F6157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E4B82">
              <w:rPr>
                <w:sz w:val="20"/>
                <w:szCs w:val="20"/>
              </w:rPr>
              <w:t>32-37</w:t>
            </w:r>
            <w:r w:rsidRPr="00F6157E">
              <w:rPr>
                <w:sz w:val="20"/>
                <w:szCs w:val="20"/>
              </w:rPr>
              <w:t xml:space="preserve"> настоящих Правил.</w:t>
            </w:r>
          </w:p>
        </w:tc>
      </w:tr>
    </w:tbl>
    <w:p w:rsidR="00F6157E" w:rsidRPr="00F6157E" w:rsidRDefault="00F6157E" w:rsidP="009B1419">
      <w:pPr>
        <w:rPr>
          <w:rFonts w:eastAsia="Calibri"/>
          <w:lang w:eastAsia="en-US"/>
        </w:rPr>
      </w:pPr>
      <w:r w:rsidRPr="00F6157E">
        <w:rPr>
          <w:rFonts w:eastAsia="Calibri"/>
          <w:lang w:eastAsia="en-US"/>
        </w:rPr>
        <w:t xml:space="preserve">2. </w:t>
      </w:r>
      <w:r w:rsidRPr="00F6157E">
        <w:rPr>
          <w:rFonts w:eastAsia="Times New Roman"/>
        </w:rPr>
        <w:t>ВСПОМОГАТЕЛЬНЫЕ ВИДЫ И ПАРАМЕТРЫ РАЗРЕШЁННОГО ИСПОЛЬЗОВАНИЯ ЗЕМЕЛЬНЫХ УЧАСТКОВ И ОБЪЕКТОВ КАПИТАЛЬНОГО СТРОИТЕЛЬСТВА</w:t>
      </w:r>
      <w:r w:rsidRPr="00F6157E">
        <w:rPr>
          <w:rFonts w:eastAsia="Calibri"/>
          <w:lang w:eastAsia="en-US"/>
        </w:rPr>
        <w:t>: нет.</w:t>
      </w:r>
    </w:p>
    <w:p w:rsidR="00F6157E" w:rsidRPr="00F6157E" w:rsidRDefault="00F6157E" w:rsidP="00F6157E">
      <w:pPr>
        <w:ind w:right="301"/>
        <w:contextualSpacing/>
        <w:jc w:val="both"/>
        <w:rPr>
          <w:rFonts w:eastAsia="Calibri"/>
          <w:sz w:val="24"/>
          <w:szCs w:val="24"/>
          <w:lang w:eastAsia="en-US"/>
        </w:rPr>
      </w:pPr>
    </w:p>
    <w:p w:rsidR="00E50B0C" w:rsidRPr="00406F5D" w:rsidRDefault="00F6157E" w:rsidP="009B1419">
      <w:pPr>
        <w:rPr>
          <w:b/>
        </w:rPr>
      </w:pPr>
      <w:r w:rsidRPr="00F6157E">
        <w:rPr>
          <w:rFonts w:eastAsia="Calibri"/>
          <w:lang w:eastAsia="en-US"/>
        </w:rPr>
        <w:t xml:space="preserve">3. </w:t>
      </w:r>
      <w:r w:rsidRPr="00F6157E">
        <w:rPr>
          <w:rFonts w:eastAsia="Times New Roman"/>
        </w:rPr>
        <w:t>УСЛОВНО РАЗРЕШЁННЫЕ ВИДЫ И ПАРАМЕТРЫ ИСПОЛЬЗОВАНИЯ ЗЕМЕЛЬНЫХ УЧАСТКОВ И ОБЪЕКТОВ КАПИТАЛЬНОГО СТРОИТЕЛЬСТВА: нет.</w:t>
      </w:r>
    </w:p>
    <w:p w:rsidR="00E50B0C" w:rsidRPr="00406F5D" w:rsidRDefault="00E50B0C" w:rsidP="00E50B0C">
      <w:pPr>
        <w:jc w:val="center"/>
        <w:rPr>
          <w:b/>
          <w:sz w:val="24"/>
          <w:szCs w:val="24"/>
        </w:rPr>
      </w:pPr>
    </w:p>
    <w:p w:rsidR="00A42CB8" w:rsidRPr="00406F5D" w:rsidRDefault="006E21F6" w:rsidP="00E50B0C">
      <w:pPr>
        <w:jc w:val="center"/>
        <w:rPr>
          <w:b/>
          <w:sz w:val="24"/>
          <w:szCs w:val="24"/>
          <w:u w:val="single"/>
        </w:rPr>
      </w:pPr>
      <w:r w:rsidRPr="00406F5D">
        <w:rPr>
          <w:b/>
          <w:sz w:val="24"/>
          <w:szCs w:val="24"/>
          <w:u w:val="single"/>
        </w:rPr>
        <w:t>ЗОНА РЕЖИМНЫХ ТЕРРИТОРИЙ</w:t>
      </w:r>
      <w:r w:rsidR="00B95061" w:rsidRPr="00406F5D">
        <w:rPr>
          <w:b/>
          <w:sz w:val="24"/>
          <w:szCs w:val="24"/>
          <w:u w:val="single"/>
        </w:rPr>
        <w:t xml:space="preserve"> (СН</w:t>
      </w:r>
      <w:r w:rsidR="00FB0006" w:rsidRPr="00406F5D">
        <w:rPr>
          <w:b/>
          <w:sz w:val="24"/>
          <w:szCs w:val="24"/>
          <w:u w:val="single"/>
        </w:rPr>
        <w:t>З</w:t>
      </w:r>
      <w:r w:rsidR="00B95061" w:rsidRPr="00406F5D">
        <w:rPr>
          <w:b/>
          <w:sz w:val="24"/>
          <w:szCs w:val="24"/>
          <w:u w:val="single"/>
        </w:rPr>
        <w:t>-</w:t>
      </w:r>
      <w:r w:rsidR="00F6157E">
        <w:rPr>
          <w:b/>
          <w:sz w:val="24"/>
          <w:szCs w:val="24"/>
          <w:u w:val="single"/>
        </w:rPr>
        <w:t>5</w:t>
      </w:r>
      <w:r w:rsidR="00B95061" w:rsidRPr="00406F5D">
        <w:rPr>
          <w:b/>
          <w:sz w:val="24"/>
          <w:szCs w:val="24"/>
          <w:u w:val="single"/>
        </w:rPr>
        <w:t>)</w:t>
      </w:r>
    </w:p>
    <w:p w:rsidR="00A42CB8" w:rsidRPr="00406F5D" w:rsidRDefault="00A42CB8" w:rsidP="00E50B0C">
      <w:pPr>
        <w:jc w:val="center"/>
        <w:rPr>
          <w:b/>
          <w:sz w:val="24"/>
          <w:szCs w:val="24"/>
        </w:rPr>
      </w:pPr>
    </w:p>
    <w:p w:rsidR="00A42CB8" w:rsidRPr="009B1419" w:rsidRDefault="009B1419" w:rsidP="009B1419">
      <w:pPr>
        <w:ind w:right="301"/>
        <w:contextualSpacing/>
        <w:rPr>
          <w:rFonts w:eastAsia="Times New Roman"/>
        </w:rPr>
      </w:pPr>
      <w:r w:rsidRPr="009B1419">
        <w:rPr>
          <w:rFonts w:eastAsia="Times New Roman"/>
        </w:rPr>
        <w:t xml:space="preserve">1. </w:t>
      </w:r>
      <w:r w:rsidR="00A42CB8" w:rsidRPr="009B1419">
        <w:rPr>
          <w:rFonts w:eastAsia="Times New Roman"/>
        </w:rPr>
        <w:t>ОСНОВНЫЕ ВИДЫ И ПАРАМЕТРЫ РАЗРЕШЁННОГО ИСПОЛЬЗОВАНИЯ ЗЕМЕЛЬНЫХ УЧАСТКОВ И ОБЪЕКТОВ КАПИТАЛЬНОГО СТРОИТЕЛЬСТВА:</w:t>
      </w:r>
    </w:p>
    <w:p w:rsidR="00A42CB8" w:rsidRPr="00406F5D" w:rsidRDefault="00A42CB8" w:rsidP="00A42CB8">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976"/>
        <w:gridCol w:w="2675"/>
        <w:gridCol w:w="3969"/>
        <w:gridCol w:w="2977"/>
      </w:tblGrid>
      <w:tr w:rsidR="00FA03A9" w:rsidRPr="00406F5D" w:rsidTr="00FA03A9">
        <w:trPr>
          <w:trHeight w:val="1687"/>
          <w:tblHeader/>
        </w:trPr>
        <w:tc>
          <w:tcPr>
            <w:tcW w:w="2430" w:type="dxa"/>
            <w:tcBorders>
              <w:top w:val="single" w:sz="12" w:space="0" w:color="auto"/>
              <w:left w:val="single" w:sz="12" w:space="0" w:color="auto"/>
              <w:right w:val="single" w:sz="12" w:space="0" w:color="auto"/>
            </w:tcBorders>
            <w:vAlign w:val="center"/>
            <w:hideMark/>
          </w:tcPr>
          <w:p w:rsidR="00FA03A9" w:rsidRPr="00406F5D" w:rsidRDefault="00FA03A9" w:rsidP="00FA03A9">
            <w:pPr>
              <w:widowControl w:val="0"/>
              <w:autoSpaceDE w:val="0"/>
              <w:autoSpaceDN w:val="0"/>
              <w:adjustRightInd w:val="0"/>
              <w:jc w:val="center"/>
              <w:rPr>
                <w:rFonts w:eastAsia="Times New Roman"/>
                <w:sz w:val="20"/>
                <w:szCs w:val="20"/>
              </w:rPr>
            </w:pPr>
            <w:r w:rsidRPr="00406F5D">
              <w:rPr>
                <w:rFonts w:eastAsia="Times New Roman"/>
                <w:sz w:val="20"/>
                <w:szCs w:val="20"/>
              </w:rPr>
              <w:t>ВИДЫ</w:t>
            </w:r>
          </w:p>
          <w:p w:rsidR="00FA03A9" w:rsidRPr="00406F5D" w:rsidRDefault="00FA03A9" w:rsidP="00FA03A9">
            <w:pPr>
              <w:widowControl w:val="0"/>
              <w:autoSpaceDE w:val="0"/>
              <w:autoSpaceDN w:val="0"/>
              <w:adjustRightInd w:val="0"/>
              <w:jc w:val="center"/>
              <w:rPr>
                <w:rFonts w:eastAsia="Times New Roman"/>
                <w:sz w:val="20"/>
                <w:szCs w:val="20"/>
              </w:rPr>
            </w:pPr>
            <w:r w:rsidRPr="00406F5D">
              <w:rPr>
                <w:rFonts w:eastAsia="Times New Roman"/>
                <w:sz w:val="20"/>
                <w:szCs w:val="20"/>
              </w:rPr>
              <w:t>ИСПОЛЬЗОВАНИЯ</w:t>
            </w:r>
          </w:p>
          <w:p w:rsidR="00FA03A9" w:rsidRPr="00406F5D" w:rsidRDefault="00FA03A9" w:rsidP="00FA03A9">
            <w:pPr>
              <w:widowControl w:val="0"/>
              <w:autoSpaceDE w:val="0"/>
              <w:autoSpaceDN w:val="0"/>
              <w:adjustRightInd w:val="0"/>
              <w:jc w:val="center"/>
              <w:rPr>
                <w:rFonts w:eastAsia="Times New Roman"/>
                <w:sz w:val="20"/>
                <w:szCs w:val="20"/>
              </w:rPr>
            </w:pPr>
            <w:r w:rsidRPr="00406F5D">
              <w:rPr>
                <w:rFonts w:eastAsia="Times New Roman"/>
                <w:sz w:val="20"/>
                <w:szCs w:val="20"/>
              </w:rPr>
              <w:t>ЗЕМЕЛЬНОГО УЧАСТКА</w:t>
            </w:r>
          </w:p>
        </w:tc>
        <w:tc>
          <w:tcPr>
            <w:tcW w:w="2976" w:type="dxa"/>
            <w:tcBorders>
              <w:top w:val="single" w:sz="12" w:space="0" w:color="auto"/>
              <w:left w:val="single" w:sz="12" w:space="0" w:color="auto"/>
              <w:right w:val="single" w:sz="12" w:space="0" w:color="auto"/>
            </w:tcBorders>
            <w:vAlign w:val="center"/>
          </w:tcPr>
          <w:p w:rsidR="00FA03A9" w:rsidRPr="00406F5D" w:rsidRDefault="00FA03A9" w:rsidP="00FA03A9">
            <w:pPr>
              <w:widowControl w:val="0"/>
              <w:autoSpaceDE w:val="0"/>
              <w:autoSpaceDN w:val="0"/>
              <w:adjustRightInd w:val="0"/>
              <w:jc w:val="center"/>
              <w:rPr>
                <w:rFonts w:eastAsia="Times New Roman"/>
                <w:sz w:val="20"/>
                <w:szCs w:val="20"/>
              </w:rPr>
            </w:pPr>
            <w:r w:rsidRPr="00406F5D">
              <w:rPr>
                <w:rFonts w:eastAsia="Times New Roman"/>
                <w:sz w:val="20"/>
                <w:szCs w:val="20"/>
              </w:rPr>
              <w:t>ОПИСАНИЕ ВИДА РАЗРЕШЕННОГО ИСПОЛЬЗОВАНИЯ ЗЕМЕЛЬНОГО УЧАСТКА</w:t>
            </w:r>
          </w:p>
        </w:tc>
        <w:tc>
          <w:tcPr>
            <w:tcW w:w="2675" w:type="dxa"/>
            <w:vAlign w:val="center"/>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ВИДЫ ОБЪЕКТОВ</w:t>
            </w:r>
          </w:p>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69" w:type="dxa"/>
            <w:shd w:val="clear" w:color="auto" w:fill="auto"/>
            <w:vAlign w:val="center"/>
            <w:hideMark/>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FA03A9" w:rsidRPr="00406F5D" w:rsidRDefault="00FA03A9" w:rsidP="00FA03A9">
            <w:pPr>
              <w:widowControl w:val="0"/>
              <w:autoSpaceDE w:val="0"/>
              <w:autoSpaceDN w:val="0"/>
              <w:adjustRightInd w:val="0"/>
              <w:jc w:val="center"/>
              <w:rPr>
                <w:rFonts w:eastAsia="Times New Roman"/>
                <w:sz w:val="20"/>
                <w:szCs w:val="20"/>
              </w:rPr>
            </w:pPr>
            <w:r w:rsidRPr="00406F5D">
              <w:rPr>
                <w:rFonts w:eastAsia="Times New Roman"/>
                <w:sz w:val="20"/>
                <w:szCs w:val="20"/>
              </w:rPr>
              <w:t>ОСОБЫЕ УСЛОВИЯ</w:t>
            </w:r>
          </w:p>
          <w:p w:rsidR="00FA03A9" w:rsidRPr="00406F5D" w:rsidRDefault="00FA03A9" w:rsidP="00FA03A9">
            <w:pPr>
              <w:widowControl w:val="0"/>
              <w:autoSpaceDE w:val="0"/>
              <w:autoSpaceDN w:val="0"/>
              <w:adjustRightInd w:val="0"/>
              <w:jc w:val="center"/>
              <w:rPr>
                <w:rFonts w:eastAsia="Times New Roman"/>
                <w:sz w:val="20"/>
                <w:szCs w:val="20"/>
              </w:rPr>
            </w:pPr>
            <w:r w:rsidRPr="00406F5D">
              <w:rPr>
                <w:rFonts w:eastAsia="Times New Roman"/>
                <w:sz w:val="20"/>
                <w:szCs w:val="20"/>
              </w:rPr>
              <w:t>РЕАЛИЗАЦИИ</w:t>
            </w:r>
          </w:p>
          <w:p w:rsidR="00FA03A9" w:rsidRPr="00406F5D" w:rsidRDefault="00FA03A9" w:rsidP="00FA03A9">
            <w:pPr>
              <w:widowControl w:val="0"/>
              <w:autoSpaceDE w:val="0"/>
              <w:autoSpaceDN w:val="0"/>
              <w:adjustRightInd w:val="0"/>
              <w:jc w:val="center"/>
              <w:rPr>
                <w:rFonts w:eastAsia="Times New Roman"/>
                <w:sz w:val="20"/>
                <w:szCs w:val="20"/>
              </w:rPr>
            </w:pPr>
            <w:r w:rsidRPr="00406F5D">
              <w:rPr>
                <w:rFonts w:eastAsia="Times New Roman"/>
                <w:sz w:val="20"/>
                <w:szCs w:val="20"/>
              </w:rPr>
              <w:t>РЕГЛАМЕНТА</w:t>
            </w:r>
          </w:p>
        </w:tc>
      </w:tr>
      <w:tr w:rsidR="00B95061" w:rsidRPr="00406F5D" w:rsidTr="00FA03A9">
        <w:trPr>
          <w:trHeight w:val="247"/>
          <w:tblHeader/>
        </w:trPr>
        <w:tc>
          <w:tcPr>
            <w:tcW w:w="2430" w:type="dxa"/>
            <w:tcBorders>
              <w:top w:val="single" w:sz="12" w:space="0" w:color="auto"/>
              <w:left w:val="single" w:sz="12" w:space="0" w:color="auto"/>
              <w:bottom w:val="single" w:sz="12" w:space="0" w:color="auto"/>
              <w:right w:val="single" w:sz="12" w:space="0" w:color="auto"/>
            </w:tcBorders>
            <w:hideMark/>
          </w:tcPr>
          <w:p w:rsidR="00A42CB8" w:rsidRPr="00406F5D" w:rsidRDefault="00A42CB8" w:rsidP="00127801">
            <w:pPr>
              <w:widowControl w:val="0"/>
              <w:autoSpaceDE w:val="0"/>
              <w:autoSpaceDN w:val="0"/>
              <w:adjustRightInd w:val="0"/>
              <w:jc w:val="center"/>
              <w:rPr>
                <w:rFonts w:eastAsia="Times New Roman"/>
                <w:sz w:val="20"/>
                <w:szCs w:val="20"/>
              </w:rPr>
            </w:pPr>
            <w:r w:rsidRPr="00406F5D">
              <w:rPr>
                <w:rFonts w:eastAsia="Times New Roman"/>
                <w:sz w:val="20"/>
                <w:szCs w:val="20"/>
              </w:rPr>
              <w:t>1</w:t>
            </w:r>
          </w:p>
        </w:tc>
        <w:tc>
          <w:tcPr>
            <w:tcW w:w="2976" w:type="dxa"/>
            <w:tcBorders>
              <w:top w:val="single" w:sz="12" w:space="0" w:color="auto"/>
              <w:left w:val="single" w:sz="12" w:space="0" w:color="auto"/>
              <w:bottom w:val="single" w:sz="12" w:space="0" w:color="auto"/>
              <w:right w:val="single" w:sz="12" w:space="0" w:color="auto"/>
            </w:tcBorders>
            <w:hideMark/>
          </w:tcPr>
          <w:p w:rsidR="00A42CB8" w:rsidRPr="00406F5D" w:rsidRDefault="00A42CB8" w:rsidP="00127801">
            <w:pPr>
              <w:widowControl w:val="0"/>
              <w:autoSpaceDE w:val="0"/>
              <w:autoSpaceDN w:val="0"/>
              <w:adjustRightInd w:val="0"/>
              <w:jc w:val="center"/>
              <w:rPr>
                <w:rFonts w:eastAsia="Times New Roman"/>
                <w:sz w:val="20"/>
                <w:szCs w:val="20"/>
              </w:rPr>
            </w:pPr>
            <w:r w:rsidRPr="00406F5D">
              <w:rPr>
                <w:rFonts w:eastAsia="Times New Roman"/>
                <w:sz w:val="20"/>
                <w:szCs w:val="20"/>
              </w:rPr>
              <w:t>2</w:t>
            </w:r>
          </w:p>
        </w:tc>
        <w:tc>
          <w:tcPr>
            <w:tcW w:w="2675" w:type="dxa"/>
            <w:tcBorders>
              <w:top w:val="single" w:sz="12" w:space="0" w:color="auto"/>
              <w:left w:val="single" w:sz="12" w:space="0" w:color="auto"/>
              <w:bottom w:val="single" w:sz="12" w:space="0" w:color="auto"/>
              <w:right w:val="single" w:sz="12" w:space="0" w:color="auto"/>
            </w:tcBorders>
            <w:hideMark/>
          </w:tcPr>
          <w:p w:rsidR="00A42CB8" w:rsidRPr="00406F5D" w:rsidRDefault="00A42CB8" w:rsidP="00127801">
            <w:pPr>
              <w:widowControl w:val="0"/>
              <w:autoSpaceDE w:val="0"/>
              <w:autoSpaceDN w:val="0"/>
              <w:adjustRightInd w:val="0"/>
              <w:jc w:val="center"/>
              <w:rPr>
                <w:rFonts w:eastAsia="Times New Roman"/>
                <w:sz w:val="20"/>
                <w:szCs w:val="20"/>
              </w:rPr>
            </w:pPr>
            <w:r w:rsidRPr="00406F5D">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A42CB8" w:rsidRPr="00406F5D" w:rsidRDefault="00A42CB8" w:rsidP="00127801">
            <w:pPr>
              <w:widowControl w:val="0"/>
              <w:autoSpaceDE w:val="0"/>
              <w:autoSpaceDN w:val="0"/>
              <w:adjustRightInd w:val="0"/>
              <w:jc w:val="center"/>
              <w:rPr>
                <w:rFonts w:eastAsia="Times New Roman"/>
                <w:sz w:val="20"/>
                <w:szCs w:val="20"/>
              </w:rPr>
            </w:pPr>
            <w:r w:rsidRPr="00406F5D">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A42CB8" w:rsidRPr="00406F5D" w:rsidRDefault="00A42CB8" w:rsidP="00127801">
            <w:pPr>
              <w:widowControl w:val="0"/>
              <w:autoSpaceDE w:val="0"/>
              <w:autoSpaceDN w:val="0"/>
              <w:adjustRightInd w:val="0"/>
              <w:jc w:val="center"/>
              <w:rPr>
                <w:rFonts w:eastAsia="Times New Roman"/>
                <w:sz w:val="20"/>
                <w:szCs w:val="20"/>
              </w:rPr>
            </w:pPr>
            <w:r w:rsidRPr="00406F5D">
              <w:rPr>
                <w:rFonts w:eastAsia="Times New Roman"/>
                <w:sz w:val="20"/>
                <w:szCs w:val="20"/>
              </w:rPr>
              <w:t>5</w:t>
            </w:r>
          </w:p>
        </w:tc>
      </w:tr>
      <w:tr w:rsidR="00B95061" w:rsidRPr="00406F5D" w:rsidTr="00FA03A9">
        <w:tc>
          <w:tcPr>
            <w:tcW w:w="2430" w:type="dxa"/>
            <w:tcBorders>
              <w:top w:val="single" w:sz="12" w:space="0" w:color="auto"/>
              <w:left w:val="single" w:sz="12" w:space="0" w:color="auto"/>
              <w:bottom w:val="single" w:sz="12" w:space="0" w:color="auto"/>
              <w:right w:val="single" w:sz="12" w:space="0" w:color="auto"/>
            </w:tcBorders>
          </w:tcPr>
          <w:p w:rsidR="001B261A" w:rsidRPr="00406F5D" w:rsidRDefault="001B261A" w:rsidP="00127801">
            <w:pPr>
              <w:autoSpaceDE w:val="0"/>
              <w:autoSpaceDN w:val="0"/>
              <w:adjustRightInd w:val="0"/>
              <w:rPr>
                <w:rFonts w:eastAsia="Times New Roman"/>
                <w:sz w:val="20"/>
                <w:szCs w:val="20"/>
              </w:rPr>
            </w:pPr>
            <w:r w:rsidRPr="00406F5D">
              <w:rPr>
                <w:rFonts w:eastAsiaTheme="minorHAnsi"/>
                <w:sz w:val="20"/>
                <w:szCs w:val="20"/>
                <w:lang w:eastAsia="en-US"/>
              </w:rPr>
              <w:t>Обеспечение обороны</w:t>
            </w:r>
            <w:r w:rsidR="00B95061" w:rsidRPr="00406F5D">
              <w:rPr>
                <w:rFonts w:eastAsiaTheme="minorHAnsi"/>
                <w:sz w:val="20"/>
                <w:szCs w:val="20"/>
                <w:lang w:eastAsia="en-US"/>
              </w:rPr>
              <w:t xml:space="preserve"> </w:t>
            </w:r>
            <w:r w:rsidRPr="00406F5D">
              <w:rPr>
                <w:rFonts w:eastAsiaTheme="minorHAnsi"/>
                <w:sz w:val="20"/>
                <w:szCs w:val="20"/>
                <w:lang w:eastAsia="en-US"/>
              </w:rPr>
              <w:t>и безопасности 8.0.</w:t>
            </w:r>
          </w:p>
        </w:tc>
        <w:tc>
          <w:tcPr>
            <w:tcW w:w="2976" w:type="dxa"/>
            <w:tcBorders>
              <w:top w:val="single" w:sz="12" w:space="0" w:color="auto"/>
              <w:left w:val="single" w:sz="12" w:space="0" w:color="auto"/>
              <w:bottom w:val="single" w:sz="12" w:space="0" w:color="auto"/>
              <w:right w:val="single" w:sz="12" w:space="0" w:color="auto"/>
            </w:tcBorders>
          </w:tcPr>
          <w:p w:rsidR="001B261A" w:rsidRPr="00406F5D" w:rsidRDefault="001B261A" w:rsidP="00127801">
            <w:pPr>
              <w:autoSpaceDE w:val="0"/>
              <w:autoSpaceDN w:val="0"/>
              <w:adjustRightInd w:val="0"/>
              <w:rPr>
                <w:rFonts w:eastAsia="Times New Roman"/>
                <w:sz w:val="20"/>
                <w:szCs w:val="20"/>
              </w:rPr>
            </w:pPr>
            <w:r w:rsidRPr="00406F5D">
              <w:rPr>
                <w:rFonts w:eastAsiaTheme="minorHAnsi"/>
                <w:sz w:val="20"/>
                <w:szCs w:val="20"/>
                <w:lang w:eastAsia="en-US"/>
              </w:rPr>
              <w:t>Размещение объектов</w:t>
            </w:r>
            <w:r w:rsidR="00B95061" w:rsidRPr="00406F5D">
              <w:rPr>
                <w:rFonts w:eastAsiaTheme="minorHAnsi"/>
                <w:sz w:val="20"/>
                <w:szCs w:val="20"/>
                <w:lang w:eastAsia="en-US"/>
              </w:rPr>
              <w:t xml:space="preserve"> </w:t>
            </w:r>
            <w:r w:rsidRPr="00406F5D">
              <w:rPr>
                <w:rFonts w:eastAsiaTheme="minorHAnsi"/>
                <w:sz w:val="20"/>
                <w:szCs w:val="20"/>
                <w:lang w:eastAsia="en-US"/>
              </w:rPr>
              <w:t>капитального строительства,</w:t>
            </w:r>
            <w:r w:rsidR="00B95061" w:rsidRPr="00406F5D">
              <w:rPr>
                <w:rFonts w:eastAsiaTheme="minorHAnsi"/>
                <w:sz w:val="20"/>
                <w:szCs w:val="20"/>
                <w:lang w:eastAsia="en-US"/>
              </w:rPr>
              <w:t xml:space="preserve"> </w:t>
            </w:r>
            <w:r w:rsidRPr="00406F5D">
              <w:rPr>
                <w:rFonts w:eastAsiaTheme="minorHAnsi"/>
                <w:sz w:val="20"/>
                <w:szCs w:val="20"/>
                <w:lang w:eastAsia="en-US"/>
              </w:rPr>
              <w:t>необходимых для подготовки</w:t>
            </w:r>
            <w:r w:rsidR="00B95061" w:rsidRPr="00406F5D">
              <w:rPr>
                <w:rFonts w:eastAsiaTheme="minorHAnsi"/>
                <w:sz w:val="20"/>
                <w:szCs w:val="20"/>
                <w:lang w:eastAsia="en-US"/>
              </w:rPr>
              <w:t xml:space="preserve"> </w:t>
            </w:r>
            <w:r w:rsidRPr="00406F5D">
              <w:rPr>
                <w:rFonts w:eastAsiaTheme="minorHAnsi"/>
                <w:sz w:val="20"/>
                <w:szCs w:val="20"/>
                <w:lang w:eastAsia="en-US"/>
              </w:rPr>
              <w:t>и поддержания в боевой</w:t>
            </w:r>
            <w:r w:rsidR="00B95061" w:rsidRPr="00406F5D">
              <w:rPr>
                <w:rFonts w:eastAsiaTheme="minorHAnsi"/>
                <w:sz w:val="20"/>
                <w:szCs w:val="20"/>
                <w:lang w:eastAsia="en-US"/>
              </w:rPr>
              <w:t xml:space="preserve"> </w:t>
            </w:r>
            <w:r w:rsidRPr="00406F5D">
              <w:rPr>
                <w:rFonts w:eastAsiaTheme="minorHAnsi"/>
                <w:sz w:val="20"/>
                <w:szCs w:val="20"/>
                <w:lang w:eastAsia="en-US"/>
              </w:rPr>
              <w:t>готовности Вооруженных Сил</w:t>
            </w:r>
            <w:r w:rsidR="00B95061" w:rsidRPr="00406F5D">
              <w:rPr>
                <w:rFonts w:eastAsiaTheme="minorHAnsi"/>
                <w:sz w:val="20"/>
                <w:szCs w:val="20"/>
                <w:lang w:eastAsia="en-US"/>
              </w:rPr>
              <w:t xml:space="preserve"> </w:t>
            </w:r>
            <w:r w:rsidRPr="00406F5D">
              <w:rPr>
                <w:rFonts w:eastAsiaTheme="minorHAnsi"/>
                <w:sz w:val="20"/>
                <w:szCs w:val="20"/>
                <w:lang w:eastAsia="en-US"/>
              </w:rPr>
              <w:t>Российской Федерации,</w:t>
            </w:r>
            <w:r w:rsidR="00B95061" w:rsidRPr="00406F5D">
              <w:rPr>
                <w:rFonts w:eastAsiaTheme="minorHAnsi"/>
                <w:sz w:val="20"/>
                <w:szCs w:val="20"/>
                <w:lang w:eastAsia="en-US"/>
              </w:rPr>
              <w:t xml:space="preserve"> </w:t>
            </w:r>
            <w:r w:rsidRPr="00406F5D">
              <w:rPr>
                <w:rFonts w:eastAsiaTheme="minorHAnsi"/>
                <w:sz w:val="20"/>
                <w:szCs w:val="20"/>
                <w:lang w:eastAsia="en-US"/>
              </w:rPr>
              <w:t>других войск, воинских</w:t>
            </w:r>
            <w:r w:rsidR="00B95061" w:rsidRPr="00406F5D">
              <w:rPr>
                <w:rFonts w:eastAsiaTheme="minorHAnsi"/>
                <w:sz w:val="20"/>
                <w:szCs w:val="20"/>
                <w:lang w:eastAsia="en-US"/>
              </w:rPr>
              <w:t xml:space="preserve"> </w:t>
            </w:r>
            <w:r w:rsidRPr="00406F5D">
              <w:rPr>
                <w:rFonts w:eastAsiaTheme="minorHAnsi"/>
                <w:sz w:val="20"/>
                <w:szCs w:val="20"/>
                <w:lang w:eastAsia="en-US"/>
              </w:rPr>
              <w:t>формирований и органов</w:t>
            </w:r>
            <w:r w:rsidR="00B95061" w:rsidRPr="00406F5D">
              <w:rPr>
                <w:rFonts w:eastAsiaTheme="minorHAnsi"/>
                <w:sz w:val="20"/>
                <w:szCs w:val="20"/>
                <w:lang w:eastAsia="en-US"/>
              </w:rPr>
              <w:t xml:space="preserve"> </w:t>
            </w:r>
            <w:r w:rsidRPr="00406F5D">
              <w:rPr>
                <w:rFonts w:eastAsiaTheme="minorHAnsi"/>
                <w:sz w:val="20"/>
                <w:szCs w:val="20"/>
                <w:lang w:eastAsia="en-US"/>
              </w:rPr>
              <w:t>управлений ими (размещение</w:t>
            </w:r>
            <w:r w:rsidR="00B95061" w:rsidRPr="00406F5D">
              <w:rPr>
                <w:rFonts w:eastAsiaTheme="minorHAnsi"/>
                <w:sz w:val="20"/>
                <w:szCs w:val="20"/>
                <w:lang w:eastAsia="en-US"/>
              </w:rPr>
              <w:t xml:space="preserve"> </w:t>
            </w:r>
            <w:r w:rsidRPr="00406F5D">
              <w:rPr>
                <w:rFonts w:eastAsiaTheme="minorHAnsi"/>
                <w:sz w:val="20"/>
                <w:szCs w:val="20"/>
                <w:lang w:eastAsia="en-US"/>
              </w:rPr>
              <w:t>военных организаций,</w:t>
            </w:r>
            <w:r w:rsidR="00B95061" w:rsidRPr="00406F5D">
              <w:rPr>
                <w:rFonts w:eastAsiaTheme="minorHAnsi"/>
                <w:sz w:val="20"/>
                <w:szCs w:val="20"/>
                <w:lang w:eastAsia="en-US"/>
              </w:rPr>
              <w:t xml:space="preserve"> </w:t>
            </w:r>
            <w:r w:rsidRPr="00406F5D">
              <w:rPr>
                <w:rFonts w:eastAsiaTheme="minorHAnsi"/>
                <w:sz w:val="20"/>
                <w:szCs w:val="20"/>
                <w:lang w:eastAsia="en-US"/>
              </w:rPr>
              <w:t>внутренних войск, учреждений</w:t>
            </w:r>
            <w:r w:rsidR="00B95061" w:rsidRPr="00406F5D">
              <w:rPr>
                <w:rFonts w:eastAsiaTheme="minorHAnsi"/>
                <w:sz w:val="20"/>
                <w:szCs w:val="20"/>
                <w:lang w:eastAsia="en-US"/>
              </w:rPr>
              <w:t xml:space="preserve"> </w:t>
            </w:r>
            <w:r w:rsidRPr="00406F5D">
              <w:rPr>
                <w:rFonts w:eastAsiaTheme="minorHAnsi"/>
                <w:sz w:val="20"/>
                <w:szCs w:val="20"/>
                <w:lang w:eastAsia="en-US"/>
              </w:rPr>
              <w:t>и других объектов,</w:t>
            </w:r>
            <w:r w:rsidR="00B95061" w:rsidRPr="00406F5D">
              <w:rPr>
                <w:rFonts w:eastAsiaTheme="minorHAnsi"/>
                <w:sz w:val="20"/>
                <w:szCs w:val="20"/>
                <w:lang w:eastAsia="en-US"/>
              </w:rPr>
              <w:t xml:space="preserve"> </w:t>
            </w:r>
            <w:r w:rsidRPr="00406F5D">
              <w:rPr>
                <w:rFonts w:eastAsiaTheme="minorHAnsi"/>
                <w:sz w:val="20"/>
                <w:szCs w:val="20"/>
                <w:lang w:eastAsia="en-US"/>
              </w:rPr>
              <w:t>дислокация войск и сил</w:t>
            </w:r>
            <w:r w:rsidR="00B95061" w:rsidRPr="00406F5D">
              <w:rPr>
                <w:rFonts w:eastAsiaTheme="minorHAnsi"/>
                <w:sz w:val="20"/>
                <w:szCs w:val="20"/>
                <w:lang w:eastAsia="en-US"/>
              </w:rPr>
              <w:t xml:space="preserve"> </w:t>
            </w:r>
            <w:r w:rsidRPr="00406F5D">
              <w:rPr>
                <w:rFonts w:eastAsiaTheme="minorHAnsi"/>
                <w:sz w:val="20"/>
                <w:szCs w:val="20"/>
                <w:lang w:eastAsia="en-US"/>
              </w:rPr>
              <w:t>флота), проведение воинских</w:t>
            </w:r>
            <w:r w:rsidR="00B95061" w:rsidRPr="00406F5D">
              <w:rPr>
                <w:rFonts w:eastAsiaTheme="minorHAnsi"/>
                <w:sz w:val="20"/>
                <w:szCs w:val="20"/>
                <w:lang w:eastAsia="en-US"/>
              </w:rPr>
              <w:t xml:space="preserve"> </w:t>
            </w:r>
            <w:r w:rsidRPr="00406F5D">
              <w:rPr>
                <w:rFonts w:eastAsiaTheme="minorHAnsi"/>
                <w:sz w:val="20"/>
                <w:szCs w:val="20"/>
                <w:lang w:eastAsia="en-US"/>
              </w:rPr>
              <w:t>учений и других мероприятий,</w:t>
            </w:r>
            <w:r w:rsidR="00B95061" w:rsidRPr="00406F5D">
              <w:rPr>
                <w:rFonts w:eastAsiaTheme="minorHAnsi"/>
                <w:sz w:val="20"/>
                <w:szCs w:val="20"/>
                <w:lang w:eastAsia="en-US"/>
              </w:rPr>
              <w:t xml:space="preserve"> </w:t>
            </w:r>
            <w:r w:rsidRPr="00406F5D">
              <w:rPr>
                <w:rFonts w:eastAsiaTheme="minorHAnsi"/>
                <w:sz w:val="20"/>
                <w:szCs w:val="20"/>
                <w:lang w:eastAsia="en-US"/>
              </w:rPr>
              <w:t>направленных на обеспечение</w:t>
            </w:r>
            <w:r w:rsidR="00B95061" w:rsidRPr="00406F5D">
              <w:rPr>
                <w:rFonts w:eastAsiaTheme="minorHAnsi"/>
                <w:sz w:val="20"/>
                <w:szCs w:val="20"/>
                <w:lang w:eastAsia="en-US"/>
              </w:rPr>
              <w:t xml:space="preserve"> </w:t>
            </w:r>
            <w:r w:rsidRPr="00406F5D">
              <w:rPr>
                <w:rFonts w:eastAsiaTheme="minorHAnsi"/>
                <w:sz w:val="20"/>
                <w:szCs w:val="20"/>
                <w:lang w:eastAsia="en-US"/>
              </w:rPr>
              <w:t>боевой готовности воинских</w:t>
            </w:r>
            <w:r w:rsidR="00B95061" w:rsidRPr="00406F5D">
              <w:rPr>
                <w:rFonts w:eastAsiaTheme="minorHAnsi"/>
                <w:sz w:val="20"/>
                <w:szCs w:val="20"/>
                <w:lang w:eastAsia="en-US"/>
              </w:rPr>
              <w:t xml:space="preserve"> </w:t>
            </w:r>
            <w:r w:rsidRPr="00406F5D">
              <w:rPr>
                <w:rFonts w:eastAsiaTheme="minorHAnsi"/>
                <w:sz w:val="20"/>
                <w:szCs w:val="20"/>
                <w:lang w:eastAsia="en-US"/>
              </w:rPr>
              <w:t>частей; размещение зданий</w:t>
            </w:r>
            <w:r w:rsidR="00B95061" w:rsidRPr="00406F5D">
              <w:rPr>
                <w:rFonts w:eastAsiaTheme="minorHAnsi"/>
                <w:sz w:val="20"/>
                <w:szCs w:val="20"/>
                <w:lang w:eastAsia="en-US"/>
              </w:rPr>
              <w:t xml:space="preserve"> </w:t>
            </w:r>
            <w:r w:rsidRPr="00406F5D">
              <w:rPr>
                <w:rFonts w:eastAsiaTheme="minorHAnsi"/>
                <w:sz w:val="20"/>
                <w:szCs w:val="20"/>
                <w:lang w:eastAsia="en-US"/>
              </w:rPr>
              <w:t>военных училищ, военных</w:t>
            </w:r>
            <w:r w:rsidR="00B95061" w:rsidRPr="00406F5D">
              <w:rPr>
                <w:rFonts w:eastAsiaTheme="minorHAnsi"/>
                <w:sz w:val="20"/>
                <w:szCs w:val="20"/>
                <w:lang w:eastAsia="en-US"/>
              </w:rPr>
              <w:t xml:space="preserve"> </w:t>
            </w:r>
            <w:r w:rsidRPr="00406F5D">
              <w:rPr>
                <w:rFonts w:eastAsiaTheme="minorHAnsi"/>
                <w:sz w:val="20"/>
                <w:szCs w:val="20"/>
                <w:lang w:eastAsia="en-US"/>
              </w:rPr>
              <w:t>институтов, военных</w:t>
            </w:r>
            <w:r w:rsidR="00B95061" w:rsidRPr="00406F5D">
              <w:rPr>
                <w:rFonts w:eastAsiaTheme="minorHAnsi"/>
                <w:sz w:val="20"/>
                <w:szCs w:val="20"/>
                <w:lang w:eastAsia="en-US"/>
              </w:rPr>
              <w:t xml:space="preserve"> </w:t>
            </w:r>
            <w:r w:rsidRPr="00406F5D">
              <w:rPr>
                <w:rFonts w:eastAsiaTheme="minorHAnsi"/>
                <w:sz w:val="20"/>
                <w:szCs w:val="20"/>
                <w:lang w:eastAsia="en-US"/>
              </w:rPr>
              <w:t>университетов, военных</w:t>
            </w:r>
            <w:r w:rsidR="00B95061" w:rsidRPr="00406F5D">
              <w:rPr>
                <w:rFonts w:eastAsiaTheme="minorHAnsi"/>
                <w:sz w:val="20"/>
                <w:szCs w:val="20"/>
                <w:lang w:eastAsia="en-US"/>
              </w:rPr>
              <w:t xml:space="preserve"> </w:t>
            </w:r>
            <w:r w:rsidRPr="00406F5D">
              <w:rPr>
                <w:rFonts w:eastAsiaTheme="minorHAnsi"/>
                <w:sz w:val="20"/>
                <w:szCs w:val="20"/>
                <w:lang w:eastAsia="en-US"/>
              </w:rPr>
              <w:t>академий; размещение</w:t>
            </w:r>
            <w:r w:rsidR="00B95061" w:rsidRPr="00406F5D">
              <w:rPr>
                <w:rFonts w:eastAsiaTheme="minorHAnsi"/>
                <w:sz w:val="20"/>
                <w:szCs w:val="20"/>
                <w:lang w:eastAsia="en-US"/>
              </w:rPr>
              <w:t xml:space="preserve"> </w:t>
            </w:r>
            <w:r w:rsidRPr="00406F5D">
              <w:rPr>
                <w:rFonts w:eastAsiaTheme="minorHAnsi"/>
                <w:sz w:val="20"/>
                <w:szCs w:val="20"/>
                <w:lang w:eastAsia="en-US"/>
              </w:rPr>
              <w:t>объектов, обеспечивающих</w:t>
            </w:r>
            <w:r w:rsidR="00B95061" w:rsidRPr="00406F5D">
              <w:rPr>
                <w:rFonts w:eastAsiaTheme="minorHAnsi"/>
                <w:sz w:val="20"/>
                <w:szCs w:val="20"/>
                <w:lang w:eastAsia="en-US"/>
              </w:rPr>
              <w:t xml:space="preserve"> </w:t>
            </w:r>
            <w:r w:rsidRPr="00406F5D">
              <w:rPr>
                <w:rFonts w:eastAsiaTheme="minorHAnsi"/>
                <w:sz w:val="20"/>
                <w:szCs w:val="20"/>
                <w:lang w:eastAsia="en-US"/>
              </w:rPr>
              <w:t>осуществление таможенной</w:t>
            </w:r>
            <w:r w:rsidR="00B95061" w:rsidRPr="00406F5D">
              <w:rPr>
                <w:rFonts w:eastAsiaTheme="minorHAnsi"/>
                <w:sz w:val="20"/>
                <w:szCs w:val="20"/>
                <w:lang w:eastAsia="en-US"/>
              </w:rPr>
              <w:t xml:space="preserve"> </w:t>
            </w:r>
            <w:r w:rsidRPr="00406F5D">
              <w:rPr>
                <w:rFonts w:eastAsiaTheme="minorHAnsi"/>
                <w:sz w:val="20"/>
                <w:szCs w:val="20"/>
                <w:lang w:eastAsia="en-US"/>
              </w:rPr>
              <w:t>деятельности</w:t>
            </w:r>
          </w:p>
        </w:tc>
        <w:tc>
          <w:tcPr>
            <w:tcW w:w="2675" w:type="dxa"/>
            <w:tcBorders>
              <w:top w:val="single" w:sz="12" w:space="0" w:color="auto"/>
              <w:left w:val="single" w:sz="12" w:space="0" w:color="auto"/>
              <w:bottom w:val="single" w:sz="12" w:space="0" w:color="auto"/>
              <w:right w:val="single" w:sz="12" w:space="0" w:color="auto"/>
            </w:tcBorders>
          </w:tcPr>
          <w:p w:rsidR="001B261A" w:rsidRPr="00406F5D" w:rsidRDefault="00127801" w:rsidP="00127801">
            <w:pPr>
              <w:widowControl w:val="0"/>
              <w:autoSpaceDE w:val="0"/>
              <w:autoSpaceDN w:val="0"/>
              <w:adjustRightInd w:val="0"/>
              <w:rPr>
                <w:rFonts w:eastAsia="Times New Roman"/>
                <w:sz w:val="20"/>
                <w:szCs w:val="20"/>
              </w:rPr>
            </w:pPr>
            <w:r w:rsidRPr="00406F5D">
              <w:rPr>
                <w:rFonts w:eastAsia="Times New Roman"/>
                <w:sz w:val="20"/>
                <w:szCs w:val="20"/>
              </w:rPr>
              <w:t>Объекты обеспечения обороны и безопасности</w:t>
            </w:r>
          </w:p>
        </w:tc>
        <w:tc>
          <w:tcPr>
            <w:tcW w:w="3969"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widowControl w:val="0"/>
              <w:ind w:right="33"/>
              <w:rPr>
                <w:rFonts w:eastAsia="Times New Roman"/>
                <w:sz w:val="20"/>
                <w:szCs w:val="20"/>
              </w:rPr>
            </w:pPr>
            <w:r w:rsidRPr="00406F5D">
              <w:rPr>
                <w:rFonts w:eastAsia="Times New Roman"/>
                <w:sz w:val="20"/>
                <w:szCs w:val="20"/>
              </w:rPr>
              <w:t>1. Предельные размеры земельных участков не устанавливаются.</w:t>
            </w:r>
          </w:p>
          <w:p w:rsidR="00127801" w:rsidRPr="00406F5D" w:rsidRDefault="00127801" w:rsidP="00127801">
            <w:pPr>
              <w:widowControl w:val="0"/>
              <w:ind w:right="33"/>
              <w:rPr>
                <w:rFonts w:eastAsia="Times New Roman"/>
                <w:sz w:val="20"/>
                <w:szCs w:val="20"/>
              </w:rPr>
            </w:pPr>
            <w:r w:rsidRPr="00406F5D">
              <w:rPr>
                <w:rFonts w:eastAsia="Times New Roman"/>
                <w:sz w:val="20"/>
                <w:szCs w:val="20"/>
              </w:rPr>
              <w:t>2. Минимальный отступ от границ земельного участка не устанавливается.</w:t>
            </w:r>
          </w:p>
          <w:p w:rsidR="00127801" w:rsidRPr="00406F5D" w:rsidRDefault="00127801" w:rsidP="00127801">
            <w:pPr>
              <w:widowControl w:val="0"/>
              <w:tabs>
                <w:tab w:val="center" w:pos="4677"/>
                <w:tab w:val="right" w:pos="9355"/>
              </w:tabs>
              <w:rPr>
                <w:rFonts w:eastAsia="Times New Roman"/>
                <w:sz w:val="20"/>
                <w:szCs w:val="20"/>
              </w:rPr>
            </w:pPr>
            <w:r w:rsidRPr="00406F5D">
              <w:rPr>
                <w:rFonts w:eastAsia="Times New Roman"/>
                <w:sz w:val="20"/>
                <w:szCs w:val="20"/>
              </w:rPr>
              <w:t>3. Предельное количество этажей или высота зданий, строений, сооружений не устанавливается.</w:t>
            </w:r>
          </w:p>
          <w:p w:rsidR="00127801" w:rsidRPr="00406F5D" w:rsidRDefault="00127801" w:rsidP="00127801">
            <w:pPr>
              <w:widowControl w:val="0"/>
              <w:ind w:right="33"/>
              <w:rPr>
                <w:rFonts w:eastAsia="Times New Roman"/>
                <w:sz w:val="20"/>
                <w:szCs w:val="20"/>
              </w:rPr>
            </w:pPr>
            <w:r w:rsidRPr="00406F5D">
              <w:rPr>
                <w:rFonts w:eastAsia="Times New Roman"/>
                <w:sz w:val="20"/>
                <w:szCs w:val="20"/>
              </w:rPr>
              <w:t xml:space="preserve">4. Максимальный процент </w:t>
            </w:r>
            <w:proofErr w:type="gramStart"/>
            <w:r w:rsidRPr="00406F5D">
              <w:rPr>
                <w:rFonts w:eastAsia="Times New Roman"/>
                <w:sz w:val="20"/>
                <w:szCs w:val="20"/>
              </w:rPr>
              <w:t>застройки  не</w:t>
            </w:r>
            <w:proofErr w:type="gramEnd"/>
            <w:r w:rsidRPr="00406F5D">
              <w:rPr>
                <w:rFonts w:eastAsia="Times New Roman"/>
                <w:sz w:val="20"/>
                <w:szCs w:val="20"/>
              </w:rPr>
              <w:t xml:space="preserve"> устанавливается.</w:t>
            </w:r>
          </w:p>
          <w:p w:rsidR="001B261A" w:rsidRPr="00406F5D" w:rsidRDefault="001B261A" w:rsidP="00127801">
            <w:pPr>
              <w:rPr>
                <w:rFonts w:eastAsia="Times New Roman"/>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rPr>
                <w:rFonts w:eastAsia="Times New Roman"/>
                <w:sz w:val="20"/>
                <w:szCs w:val="20"/>
              </w:rPr>
            </w:pPr>
            <w:r w:rsidRPr="00406F5D">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rFonts w:eastAsia="Times New Roman"/>
                <w:sz w:val="20"/>
                <w:szCs w:val="20"/>
              </w:rPr>
              <w:t>32-37</w:t>
            </w:r>
            <w:r w:rsidRPr="00406F5D">
              <w:rPr>
                <w:rFonts w:eastAsia="Times New Roman"/>
                <w:sz w:val="20"/>
                <w:szCs w:val="20"/>
              </w:rPr>
              <w:t xml:space="preserve"> настоящих Правил.</w:t>
            </w:r>
          </w:p>
          <w:p w:rsidR="001B261A" w:rsidRPr="00406F5D" w:rsidRDefault="001B261A" w:rsidP="00127801">
            <w:pPr>
              <w:rPr>
                <w:rFonts w:eastAsia="Times New Roman"/>
                <w:sz w:val="20"/>
                <w:szCs w:val="20"/>
              </w:rPr>
            </w:pPr>
          </w:p>
        </w:tc>
      </w:tr>
      <w:tr w:rsidR="00127801" w:rsidRPr="00406F5D" w:rsidTr="00FA03A9">
        <w:tc>
          <w:tcPr>
            <w:tcW w:w="2430"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autoSpaceDE w:val="0"/>
              <w:autoSpaceDN w:val="0"/>
              <w:adjustRightInd w:val="0"/>
              <w:rPr>
                <w:rFonts w:eastAsiaTheme="minorHAnsi"/>
                <w:sz w:val="20"/>
                <w:szCs w:val="20"/>
                <w:lang w:eastAsia="en-US"/>
              </w:rPr>
            </w:pPr>
            <w:r w:rsidRPr="00406F5D">
              <w:rPr>
                <w:rFonts w:eastAsiaTheme="minorHAnsi"/>
                <w:sz w:val="20"/>
                <w:szCs w:val="20"/>
                <w:lang w:eastAsia="en-US"/>
              </w:rPr>
              <w:t>Обеспечение</w:t>
            </w:r>
          </w:p>
          <w:p w:rsidR="00127801" w:rsidRPr="00406F5D" w:rsidRDefault="00127801" w:rsidP="00127801">
            <w:pPr>
              <w:autoSpaceDE w:val="0"/>
              <w:autoSpaceDN w:val="0"/>
              <w:adjustRightInd w:val="0"/>
              <w:rPr>
                <w:rFonts w:eastAsiaTheme="minorHAnsi"/>
                <w:sz w:val="20"/>
                <w:szCs w:val="20"/>
                <w:lang w:eastAsia="en-US"/>
              </w:rPr>
            </w:pPr>
            <w:r w:rsidRPr="00406F5D">
              <w:rPr>
                <w:rFonts w:eastAsiaTheme="minorHAnsi"/>
                <w:sz w:val="20"/>
                <w:szCs w:val="20"/>
                <w:lang w:eastAsia="en-US"/>
              </w:rPr>
              <w:t>вооруженных сил 8.1.</w:t>
            </w:r>
          </w:p>
        </w:tc>
        <w:tc>
          <w:tcPr>
            <w:tcW w:w="2976" w:type="dxa"/>
            <w:tcBorders>
              <w:top w:val="single" w:sz="12" w:space="0" w:color="auto"/>
              <w:left w:val="single" w:sz="12" w:space="0" w:color="auto"/>
              <w:bottom w:val="single" w:sz="12" w:space="0" w:color="auto"/>
              <w:right w:val="single" w:sz="12" w:space="0" w:color="auto"/>
            </w:tcBorders>
          </w:tcPr>
          <w:p w:rsidR="00127801" w:rsidRPr="00406F5D" w:rsidRDefault="00127801" w:rsidP="00FB0006">
            <w:pPr>
              <w:autoSpaceDE w:val="0"/>
              <w:autoSpaceDN w:val="0"/>
              <w:adjustRightInd w:val="0"/>
              <w:rPr>
                <w:rFonts w:eastAsiaTheme="minorHAnsi"/>
                <w:sz w:val="20"/>
                <w:szCs w:val="20"/>
                <w:lang w:eastAsia="en-US"/>
              </w:rPr>
            </w:pPr>
            <w:r w:rsidRPr="00406F5D">
              <w:rPr>
                <w:rFonts w:eastAsiaTheme="minorHAnsi"/>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FB0006" w:rsidRPr="00406F5D">
              <w:rPr>
                <w:rFonts w:eastAsiaTheme="minorHAnsi"/>
                <w:sz w:val="20"/>
                <w:szCs w:val="20"/>
                <w:lang w:eastAsia="en-US"/>
              </w:rPr>
              <w:t>)</w:t>
            </w:r>
          </w:p>
        </w:tc>
        <w:tc>
          <w:tcPr>
            <w:tcW w:w="2675"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widowControl w:val="0"/>
              <w:autoSpaceDE w:val="0"/>
              <w:autoSpaceDN w:val="0"/>
              <w:adjustRightInd w:val="0"/>
              <w:rPr>
                <w:rFonts w:eastAsia="Times New Roman"/>
                <w:sz w:val="20"/>
                <w:szCs w:val="20"/>
              </w:rPr>
            </w:pPr>
            <w:r w:rsidRPr="00406F5D">
              <w:rPr>
                <w:rFonts w:eastAsia="Times New Roman"/>
                <w:sz w:val="20"/>
                <w:szCs w:val="20"/>
              </w:rPr>
              <w:t>Объекты обеспечения вооруженных сил</w:t>
            </w:r>
          </w:p>
        </w:tc>
        <w:tc>
          <w:tcPr>
            <w:tcW w:w="3969"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widowControl w:val="0"/>
              <w:ind w:right="33"/>
              <w:rPr>
                <w:rFonts w:eastAsia="Times New Roman"/>
                <w:sz w:val="20"/>
                <w:szCs w:val="20"/>
              </w:rPr>
            </w:pPr>
            <w:r w:rsidRPr="00406F5D">
              <w:rPr>
                <w:rFonts w:eastAsia="Times New Roman"/>
                <w:sz w:val="20"/>
                <w:szCs w:val="20"/>
              </w:rPr>
              <w:t>1. Предельные размеры земельных участков не устанавливаются.</w:t>
            </w:r>
          </w:p>
          <w:p w:rsidR="00127801" w:rsidRPr="00406F5D" w:rsidRDefault="00127801" w:rsidP="00127801">
            <w:pPr>
              <w:widowControl w:val="0"/>
              <w:ind w:right="33"/>
              <w:rPr>
                <w:rFonts w:eastAsia="Times New Roman"/>
                <w:sz w:val="20"/>
                <w:szCs w:val="20"/>
              </w:rPr>
            </w:pPr>
            <w:r w:rsidRPr="00406F5D">
              <w:rPr>
                <w:rFonts w:eastAsia="Times New Roman"/>
                <w:sz w:val="20"/>
                <w:szCs w:val="20"/>
              </w:rPr>
              <w:t>2. Минимальный отступ от границ земельного участка не устанавливается.</w:t>
            </w:r>
          </w:p>
          <w:p w:rsidR="00127801" w:rsidRPr="00406F5D" w:rsidRDefault="00127801" w:rsidP="00127801">
            <w:pPr>
              <w:widowControl w:val="0"/>
              <w:tabs>
                <w:tab w:val="center" w:pos="4677"/>
                <w:tab w:val="right" w:pos="9355"/>
              </w:tabs>
              <w:rPr>
                <w:rFonts w:eastAsia="Times New Roman"/>
                <w:sz w:val="20"/>
                <w:szCs w:val="20"/>
              </w:rPr>
            </w:pPr>
            <w:r w:rsidRPr="00406F5D">
              <w:rPr>
                <w:rFonts w:eastAsia="Times New Roman"/>
                <w:sz w:val="20"/>
                <w:szCs w:val="20"/>
              </w:rPr>
              <w:t>3. Предельное количество этажей или высота зданий, строений, сооружений не устанавливается.</w:t>
            </w:r>
          </w:p>
          <w:p w:rsidR="00127801" w:rsidRPr="00406F5D" w:rsidRDefault="00127801" w:rsidP="00127801">
            <w:pPr>
              <w:widowControl w:val="0"/>
              <w:ind w:right="33"/>
              <w:rPr>
                <w:rFonts w:eastAsia="Times New Roman"/>
                <w:sz w:val="20"/>
                <w:szCs w:val="20"/>
              </w:rPr>
            </w:pPr>
            <w:r w:rsidRPr="00406F5D">
              <w:rPr>
                <w:rFonts w:eastAsia="Times New Roman"/>
                <w:sz w:val="20"/>
                <w:szCs w:val="20"/>
              </w:rPr>
              <w:t xml:space="preserve">4. Максимальный процент </w:t>
            </w:r>
            <w:proofErr w:type="gramStart"/>
            <w:r w:rsidRPr="00406F5D">
              <w:rPr>
                <w:rFonts w:eastAsia="Times New Roman"/>
                <w:sz w:val="20"/>
                <w:szCs w:val="20"/>
              </w:rPr>
              <w:t>застройки  не</w:t>
            </w:r>
            <w:proofErr w:type="gramEnd"/>
            <w:r w:rsidRPr="00406F5D">
              <w:rPr>
                <w:rFonts w:eastAsia="Times New Roman"/>
                <w:sz w:val="20"/>
                <w:szCs w:val="20"/>
              </w:rPr>
              <w:t xml:space="preserve"> устанавливается.</w:t>
            </w:r>
          </w:p>
          <w:p w:rsidR="00127801" w:rsidRPr="00406F5D" w:rsidRDefault="00127801" w:rsidP="00127801">
            <w:pPr>
              <w:rPr>
                <w:rFonts w:eastAsia="Times New Roman"/>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rPr>
                <w:rFonts w:eastAsia="Times New Roman"/>
                <w:sz w:val="20"/>
                <w:szCs w:val="20"/>
              </w:rPr>
            </w:pPr>
            <w:r w:rsidRPr="00406F5D">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rFonts w:eastAsia="Times New Roman"/>
                <w:sz w:val="20"/>
                <w:szCs w:val="20"/>
              </w:rPr>
              <w:t>32-37</w:t>
            </w:r>
            <w:r w:rsidRPr="00406F5D">
              <w:rPr>
                <w:rFonts w:eastAsia="Times New Roman"/>
                <w:sz w:val="20"/>
                <w:szCs w:val="20"/>
              </w:rPr>
              <w:t xml:space="preserve"> настоящих Правил.</w:t>
            </w:r>
          </w:p>
          <w:p w:rsidR="00127801" w:rsidRPr="00406F5D" w:rsidRDefault="00127801" w:rsidP="00127801">
            <w:pPr>
              <w:rPr>
                <w:rFonts w:eastAsia="Times New Roman"/>
                <w:sz w:val="20"/>
                <w:szCs w:val="20"/>
              </w:rPr>
            </w:pPr>
          </w:p>
        </w:tc>
      </w:tr>
      <w:tr w:rsidR="00127801" w:rsidRPr="00406F5D" w:rsidTr="00FA03A9">
        <w:tc>
          <w:tcPr>
            <w:tcW w:w="2430"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widowControl w:val="0"/>
              <w:tabs>
                <w:tab w:val="left" w:pos="142"/>
                <w:tab w:val="left" w:pos="284"/>
              </w:tabs>
              <w:contextualSpacing/>
              <w:rPr>
                <w:sz w:val="20"/>
                <w:szCs w:val="20"/>
              </w:rPr>
            </w:pPr>
            <w:r w:rsidRPr="00406F5D">
              <w:rPr>
                <w:sz w:val="20"/>
                <w:szCs w:val="20"/>
              </w:rPr>
              <w:t>Обеспечение внутреннего правопорядка 8.3.</w:t>
            </w:r>
          </w:p>
        </w:tc>
        <w:tc>
          <w:tcPr>
            <w:tcW w:w="2976" w:type="dxa"/>
            <w:tcBorders>
              <w:top w:val="single" w:sz="12" w:space="0" w:color="auto"/>
              <w:left w:val="single" w:sz="12" w:space="0" w:color="auto"/>
              <w:bottom w:val="single" w:sz="12" w:space="0" w:color="auto"/>
              <w:right w:val="single" w:sz="12" w:space="0" w:color="auto"/>
            </w:tcBorders>
          </w:tcPr>
          <w:p w:rsidR="00154152" w:rsidRPr="00406F5D" w:rsidRDefault="00154152" w:rsidP="00154152">
            <w:pPr>
              <w:autoSpaceDE w:val="0"/>
              <w:autoSpaceDN w:val="0"/>
              <w:adjustRightInd w:val="0"/>
              <w:jc w:val="both"/>
              <w:rPr>
                <w:rFonts w:eastAsia="DengXian"/>
                <w:sz w:val="20"/>
                <w:szCs w:val="20"/>
              </w:rPr>
            </w:pPr>
            <w:r w:rsidRPr="00406F5D">
              <w:rPr>
                <w:rFonts w:eastAsia="DengXi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06F5D">
              <w:rPr>
                <w:rFonts w:eastAsia="DengXian"/>
                <w:sz w:val="20"/>
                <w:szCs w:val="20"/>
              </w:rPr>
              <w:t>Росгвардии</w:t>
            </w:r>
            <w:proofErr w:type="spellEnd"/>
            <w:r w:rsidRPr="00406F5D">
              <w:rPr>
                <w:rFonts w:eastAsia="DengXian"/>
                <w:sz w:val="20"/>
                <w:szCs w:val="20"/>
              </w:rPr>
              <w:t xml:space="preserve"> и спасательных служб, в которых существует военизированная служба;</w:t>
            </w:r>
          </w:p>
          <w:p w:rsidR="00127801" w:rsidRPr="00406F5D" w:rsidRDefault="00154152" w:rsidP="00154152">
            <w:pPr>
              <w:widowControl w:val="0"/>
              <w:tabs>
                <w:tab w:val="left" w:pos="142"/>
                <w:tab w:val="left" w:pos="284"/>
              </w:tabs>
              <w:contextualSpacing/>
              <w:rPr>
                <w:sz w:val="20"/>
                <w:szCs w:val="20"/>
              </w:rPr>
            </w:pPr>
            <w:r w:rsidRPr="00406F5D">
              <w:rPr>
                <w:rFonts w:eastAsia="DengXi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675" w:type="dxa"/>
            <w:tcBorders>
              <w:top w:val="single" w:sz="12" w:space="0" w:color="auto"/>
              <w:left w:val="single" w:sz="12" w:space="0" w:color="auto"/>
              <w:bottom w:val="single" w:sz="12" w:space="0" w:color="auto"/>
              <w:right w:val="single" w:sz="12" w:space="0" w:color="auto"/>
            </w:tcBorders>
          </w:tcPr>
          <w:p w:rsidR="00127801" w:rsidRDefault="00127801" w:rsidP="00127801">
            <w:pPr>
              <w:widowControl w:val="0"/>
              <w:tabs>
                <w:tab w:val="left" w:pos="142"/>
                <w:tab w:val="left" w:pos="284"/>
              </w:tabs>
              <w:contextualSpacing/>
              <w:rPr>
                <w:sz w:val="20"/>
                <w:szCs w:val="20"/>
              </w:rPr>
            </w:pPr>
            <w:r w:rsidRPr="00406F5D">
              <w:rPr>
                <w:sz w:val="20"/>
                <w:szCs w:val="20"/>
              </w:rPr>
              <w:t>Пожарное депо</w:t>
            </w:r>
            <w:r w:rsidR="00707E99">
              <w:rPr>
                <w:sz w:val="20"/>
                <w:szCs w:val="20"/>
              </w:rPr>
              <w:t>.</w:t>
            </w:r>
          </w:p>
          <w:p w:rsidR="00707E99" w:rsidRPr="00406F5D" w:rsidRDefault="00707E99" w:rsidP="00127801">
            <w:pPr>
              <w:widowControl w:val="0"/>
              <w:tabs>
                <w:tab w:val="left" w:pos="142"/>
                <w:tab w:val="left" w:pos="284"/>
              </w:tabs>
              <w:contextualSpacing/>
              <w:rPr>
                <w:sz w:val="20"/>
                <w:szCs w:val="20"/>
              </w:rPr>
            </w:pPr>
            <w:r>
              <w:rPr>
                <w:sz w:val="20"/>
                <w:szCs w:val="20"/>
              </w:rPr>
              <w:t>Объекты МЧС</w:t>
            </w:r>
          </w:p>
        </w:tc>
        <w:tc>
          <w:tcPr>
            <w:tcW w:w="3969"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rPr>
                <w:sz w:val="20"/>
                <w:szCs w:val="20"/>
              </w:rPr>
            </w:pPr>
            <w:r w:rsidRPr="00406F5D">
              <w:rPr>
                <w:sz w:val="20"/>
                <w:szCs w:val="20"/>
              </w:rPr>
              <w:t xml:space="preserve">1.Предельные размеры земельных участков не устанавливаются. </w:t>
            </w:r>
          </w:p>
          <w:p w:rsidR="00127801" w:rsidRPr="00406F5D" w:rsidRDefault="00127801" w:rsidP="00127801">
            <w:pPr>
              <w:rPr>
                <w:sz w:val="20"/>
                <w:szCs w:val="20"/>
              </w:rPr>
            </w:pPr>
            <w:r w:rsidRPr="00406F5D">
              <w:rPr>
                <w:sz w:val="20"/>
                <w:szCs w:val="20"/>
              </w:rPr>
              <w:t>2.</w:t>
            </w:r>
            <w:proofErr w:type="gramStart"/>
            <w:r w:rsidRPr="00406F5D">
              <w:rPr>
                <w:sz w:val="20"/>
                <w:szCs w:val="20"/>
              </w:rPr>
              <w:t>Минимальный  отступ</w:t>
            </w:r>
            <w:proofErr w:type="gramEnd"/>
            <w:r w:rsidRPr="00406F5D">
              <w:rPr>
                <w:sz w:val="20"/>
                <w:szCs w:val="20"/>
              </w:rPr>
              <w:t xml:space="preserve"> от границ земельного участка в целях определения мест допустимого размещения зданий, строений, сооружений – 1м.</w:t>
            </w:r>
          </w:p>
          <w:p w:rsidR="00127801" w:rsidRPr="00406F5D" w:rsidRDefault="00127801" w:rsidP="00127801">
            <w:pPr>
              <w:rPr>
                <w:sz w:val="20"/>
                <w:szCs w:val="20"/>
              </w:rPr>
            </w:pPr>
            <w:r w:rsidRPr="00406F5D">
              <w:rPr>
                <w:sz w:val="20"/>
                <w:szCs w:val="20"/>
              </w:rPr>
              <w:t>3.Предельная высота зданий и сооружений не устанавливается.</w:t>
            </w:r>
          </w:p>
          <w:p w:rsidR="00127801" w:rsidRPr="00406F5D" w:rsidRDefault="00127801" w:rsidP="00127801">
            <w:pPr>
              <w:widowControl w:val="0"/>
              <w:rPr>
                <w:sz w:val="20"/>
                <w:szCs w:val="20"/>
              </w:rPr>
            </w:pPr>
            <w:r w:rsidRPr="00406F5D">
              <w:rPr>
                <w:sz w:val="20"/>
                <w:szCs w:val="20"/>
              </w:rPr>
              <w:t>Максимальный процент застройки – не устанавливается.</w:t>
            </w:r>
          </w:p>
          <w:p w:rsidR="00127801" w:rsidRPr="00406F5D" w:rsidRDefault="00127801" w:rsidP="00127801">
            <w:pPr>
              <w:widowControl w:val="0"/>
              <w:suppressAutoHyphens/>
              <w:rPr>
                <w:rFonts w:eastAsia="Arial"/>
                <w:sz w:val="20"/>
                <w:szCs w:val="20"/>
                <w:lang w:eastAsia="ar-SA"/>
              </w:rPr>
            </w:pPr>
            <w:r w:rsidRPr="00406F5D">
              <w:rPr>
                <w:rFonts w:eastAsia="Arial"/>
                <w:sz w:val="20"/>
                <w:szCs w:val="20"/>
                <w:lang w:eastAsia="ar-SA"/>
              </w:rPr>
              <w:t>4.Принимать по заданию на проектирование.</w:t>
            </w:r>
          </w:p>
          <w:p w:rsidR="00127801" w:rsidRPr="00406F5D" w:rsidRDefault="00127801" w:rsidP="00127801">
            <w:pPr>
              <w:widowControl w:val="0"/>
              <w:tabs>
                <w:tab w:val="left" w:pos="142"/>
                <w:tab w:val="left" w:pos="284"/>
              </w:tabs>
              <w:contextualSpacing/>
              <w:rPr>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127801" w:rsidRPr="00406F5D" w:rsidRDefault="00127801" w:rsidP="00127801">
            <w:pPr>
              <w:contextualSpacing/>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127801" w:rsidRPr="00406F5D" w:rsidRDefault="00127801" w:rsidP="00127801">
            <w:pPr>
              <w:widowControl w:val="0"/>
              <w:contextualSpacing/>
              <w:rPr>
                <w:sz w:val="20"/>
                <w:szCs w:val="20"/>
              </w:rPr>
            </w:pPr>
          </w:p>
        </w:tc>
      </w:tr>
      <w:tr w:rsidR="003B6E5D" w:rsidRPr="00406F5D" w:rsidTr="00FA03A9">
        <w:tc>
          <w:tcPr>
            <w:tcW w:w="2430" w:type="dxa"/>
            <w:tcBorders>
              <w:top w:val="single" w:sz="12" w:space="0" w:color="auto"/>
              <w:left w:val="single" w:sz="12" w:space="0" w:color="auto"/>
              <w:bottom w:val="single" w:sz="12" w:space="0" w:color="auto"/>
              <w:right w:val="single" w:sz="12" w:space="0" w:color="auto"/>
            </w:tcBorders>
          </w:tcPr>
          <w:p w:rsidR="003B6E5D" w:rsidRPr="00406F5D" w:rsidRDefault="003B6E5D" w:rsidP="006E102B">
            <w:pPr>
              <w:tabs>
                <w:tab w:val="left" w:pos="142"/>
              </w:tabs>
              <w:rPr>
                <w:sz w:val="20"/>
                <w:szCs w:val="20"/>
              </w:rPr>
            </w:pPr>
            <w:r w:rsidRPr="00406F5D">
              <w:rPr>
                <w:sz w:val="20"/>
                <w:szCs w:val="20"/>
              </w:rPr>
              <w:t>Земельные участки (территории) общего пользования 12.0</w:t>
            </w:r>
          </w:p>
        </w:tc>
        <w:tc>
          <w:tcPr>
            <w:tcW w:w="2976" w:type="dxa"/>
            <w:tcBorders>
              <w:top w:val="single" w:sz="12" w:space="0" w:color="auto"/>
              <w:left w:val="single" w:sz="12" w:space="0" w:color="auto"/>
              <w:bottom w:val="single" w:sz="12" w:space="0" w:color="auto"/>
              <w:right w:val="single" w:sz="12" w:space="0" w:color="auto"/>
            </w:tcBorders>
          </w:tcPr>
          <w:p w:rsidR="003B6E5D" w:rsidRPr="00406F5D" w:rsidRDefault="00045381" w:rsidP="006E102B">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75" w:type="dxa"/>
            <w:tcBorders>
              <w:top w:val="single" w:sz="12" w:space="0" w:color="auto"/>
              <w:left w:val="single" w:sz="12" w:space="0" w:color="auto"/>
              <w:bottom w:val="single" w:sz="12" w:space="0" w:color="auto"/>
              <w:right w:val="single" w:sz="12" w:space="0" w:color="auto"/>
            </w:tcBorders>
          </w:tcPr>
          <w:p w:rsidR="003B6E5D" w:rsidRPr="00406F5D" w:rsidRDefault="003B6E5D" w:rsidP="006E102B">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tcBorders>
              <w:top w:val="single" w:sz="12" w:space="0" w:color="auto"/>
              <w:left w:val="single" w:sz="12" w:space="0" w:color="auto"/>
              <w:bottom w:val="single" w:sz="12" w:space="0" w:color="auto"/>
              <w:right w:val="single" w:sz="12" w:space="0" w:color="auto"/>
            </w:tcBorders>
          </w:tcPr>
          <w:p w:rsidR="003B6E5D" w:rsidRPr="00406F5D" w:rsidRDefault="003B6E5D" w:rsidP="006E102B">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3B6E5D" w:rsidRPr="00406F5D" w:rsidRDefault="003B6E5D" w:rsidP="006E102B">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3B6E5D" w:rsidRPr="00406F5D" w:rsidRDefault="003B6E5D" w:rsidP="006E102B">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3B6E5D" w:rsidRPr="00406F5D" w:rsidRDefault="003B6E5D" w:rsidP="006E102B">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3B6E5D" w:rsidRPr="00406F5D" w:rsidRDefault="003B6E5D" w:rsidP="006E102B">
            <w:pPr>
              <w:tabs>
                <w:tab w:val="left" w:pos="142"/>
              </w:tabs>
              <w:overflowPunct w:val="0"/>
              <w:autoSpaceDE w:val="0"/>
              <w:autoSpaceDN w:val="0"/>
              <w:adjustRightInd w:val="0"/>
              <w:rPr>
                <w:sz w:val="20"/>
                <w:szCs w:val="20"/>
              </w:rPr>
            </w:pPr>
          </w:p>
          <w:p w:rsidR="003B6E5D" w:rsidRPr="00406F5D" w:rsidRDefault="003B6E5D" w:rsidP="006E102B">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3B6E5D" w:rsidRPr="00406F5D" w:rsidRDefault="003B6E5D" w:rsidP="006E102B">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B6E5D" w:rsidRPr="00406F5D" w:rsidRDefault="003B6E5D" w:rsidP="006E102B">
            <w:pPr>
              <w:autoSpaceDE w:val="0"/>
              <w:autoSpaceDN w:val="0"/>
              <w:adjustRightInd w:val="0"/>
              <w:rPr>
                <w:sz w:val="20"/>
                <w:szCs w:val="20"/>
              </w:rPr>
            </w:pPr>
          </w:p>
        </w:tc>
      </w:tr>
      <w:tr w:rsidR="00D52C7D" w:rsidRPr="00406F5D" w:rsidTr="00FA03A9">
        <w:tc>
          <w:tcPr>
            <w:tcW w:w="2430" w:type="dxa"/>
            <w:tcBorders>
              <w:top w:val="single" w:sz="12" w:space="0" w:color="auto"/>
              <w:left w:val="single" w:sz="12" w:space="0" w:color="auto"/>
              <w:bottom w:val="single" w:sz="12" w:space="0" w:color="auto"/>
              <w:right w:val="single" w:sz="12" w:space="0" w:color="auto"/>
            </w:tcBorders>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2976" w:type="dxa"/>
            <w:tcBorders>
              <w:top w:val="single" w:sz="12" w:space="0" w:color="auto"/>
              <w:left w:val="single" w:sz="12" w:space="0" w:color="auto"/>
              <w:bottom w:val="single" w:sz="12" w:space="0" w:color="auto"/>
              <w:right w:val="single" w:sz="12" w:space="0" w:color="auto"/>
            </w:tcBorders>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75" w:type="dxa"/>
            <w:tcBorders>
              <w:top w:val="single" w:sz="12" w:space="0" w:color="auto"/>
              <w:left w:val="single" w:sz="12" w:space="0" w:color="auto"/>
              <w:bottom w:val="single" w:sz="12" w:space="0" w:color="auto"/>
              <w:right w:val="single" w:sz="12" w:space="0" w:color="auto"/>
            </w:tcBorders>
          </w:tcPr>
          <w:p w:rsidR="00D52C7D" w:rsidRPr="00406F5D" w:rsidRDefault="00D52C7D" w:rsidP="006E102B">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tcPr>
          <w:p w:rsidR="00D52C7D" w:rsidRPr="00406F5D" w:rsidRDefault="00D52C7D" w:rsidP="006E102B">
            <w:pPr>
              <w:rPr>
                <w:sz w:val="20"/>
                <w:szCs w:val="20"/>
              </w:rPr>
            </w:pPr>
            <w:r w:rsidRPr="00406F5D">
              <w:rPr>
                <w:sz w:val="20"/>
                <w:szCs w:val="20"/>
              </w:rPr>
              <w:t>1.Предельные размеры земельных участков не устанавливаются.</w:t>
            </w:r>
          </w:p>
          <w:p w:rsidR="00D52C7D" w:rsidRPr="00406F5D" w:rsidRDefault="00D52C7D" w:rsidP="006E102B">
            <w:pPr>
              <w:rPr>
                <w:sz w:val="20"/>
                <w:szCs w:val="20"/>
              </w:rPr>
            </w:pPr>
            <w:r w:rsidRPr="00406F5D">
              <w:rPr>
                <w:sz w:val="20"/>
                <w:szCs w:val="20"/>
              </w:rPr>
              <w:t>2.Минимальный отступ от границ земельного участка не устанавливается.</w:t>
            </w:r>
          </w:p>
          <w:p w:rsidR="00D52C7D" w:rsidRPr="00406F5D" w:rsidRDefault="00D52C7D" w:rsidP="006E102B">
            <w:pPr>
              <w:rPr>
                <w:sz w:val="20"/>
                <w:szCs w:val="20"/>
              </w:rPr>
            </w:pPr>
            <w:r w:rsidRPr="00406F5D">
              <w:rPr>
                <w:sz w:val="20"/>
                <w:szCs w:val="20"/>
              </w:rPr>
              <w:t>3.Максимальное количество этажей- 1.</w:t>
            </w:r>
          </w:p>
          <w:p w:rsidR="00D52C7D" w:rsidRPr="00406F5D" w:rsidRDefault="00D52C7D" w:rsidP="006E102B">
            <w:pPr>
              <w:rPr>
                <w:sz w:val="20"/>
                <w:szCs w:val="20"/>
              </w:rPr>
            </w:pPr>
            <w:r w:rsidRPr="00406F5D">
              <w:rPr>
                <w:sz w:val="20"/>
                <w:szCs w:val="20"/>
              </w:rPr>
              <w:t>4.Максимальный процент застройки не устанавливается.</w:t>
            </w:r>
          </w:p>
        </w:tc>
        <w:tc>
          <w:tcPr>
            <w:tcW w:w="2977" w:type="dxa"/>
            <w:tcBorders>
              <w:top w:val="single" w:sz="12" w:space="0" w:color="auto"/>
              <w:left w:val="single" w:sz="12" w:space="0" w:color="auto"/>
              <w:bottom w:val="single" w:sz="12" w:space="0" w:color="auto"/>
              <w:right w:val="single" w:sz="12" w:space="0" w:color="auto"/>
            </w:tcBorders>
          </w:tcPr>
          <w:p w:rsidR="00D52C7D" w:rsidRPr="00406F5D" w:rsidRDefault="00D52C7D" w:rsidP="006E102B">
            <w:pPr>
              <w:rPr>
                <w:sz w:val="20"/>
                <w:szCs w:val="20"/>
              </w:rPr>
            </w:pPr>
            <w:r w:rsidRPr="00406F5D">
              <w:rPr>
                <w:sz w:val="20"/>
                <w:szCs w:val="20"/>
              </w:rPr>
              <w:t>Строительство осуществлять в соответствии с СП 42.13330.2016, со строительными нормами и прави</w:t>
            </w:r>
            <w:r w:rsidR="00CF5D5B">
              <w:rPr>
                <w:sz w:val="20"/>
                <w:szCs w:val="20"/>
              </w:rPr>
              <w:t>лами, техническими регламентами</w:t>
            </w:r>
            <w:r w:rsidRPr="00406F5D">
              <w:rPr>
                <w:sz w:val="20"/>
                <w:szCs w:val="20"/>
              </w:rPr>
              <w:t>.</w:t>
            </w:r>
          </w:p>
          <w:p w:rsidR="00D52C7D" w:rsidRPr="00406F5D" w:rsidRDefault="00D52C7D" w:rsidP="006E102B">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tc>
      </w:tr>
    </w:tbl>
    <w:p w:rsidR="00FB0006" w:rsidRPr="00FA03A9" w:rsidRDefault="00FB0006" w:rsidP="00FA03A9"/>
    <w:p w:rsidR="00A42CB8" w:rsidRPr="00406F5D" w:rsidRDefault="00A42CB8" w:rsidP="00FA03A9">
      <w:pPr>
        <w:rPr>
          <w:rFonts w:eastAsia="Calibri"/>
          <w:lang w:eastAsia="en-US"/>
        </w:rPr>
      </w:pPr>
      <w:r w:rsidRPr="00406F5D">
        <w:rPr>
          <w:rFonts w:eastAsia="Calibri"/>
          <w:lang w:eastAsia="en-US"/>
        </w:rPr>
        <w:t xml:space="preserve">2. </w:t>
      </w:r>
      <w:r w:rsidRPr="00406F5D">
        <w:rPr>
          <w:rFonts w:eastAsia="Times New Roman"/>
        </w:rPr>
        <w:t>ВСПОМОГАТЕЛЬНЫЕ ВИДЫ И ПАРАМЕТРЫ РАЗРЕШЁННОГО ИСПОЛЬЗОВАНИЯ ЗЕМЕЛЬНЫХ УЧАСТКОВ И ОБЪЕКТОВ КАПИТАЛЬНОГО СТРОИТЕЛЬСТВА</w:t>
      </w:r>
      <w:r w:rsidR="00127801" w:rsidRPr="00406F5D">
        <w:rPr>
          <w:rFonts w:eastAsia="Calibri"/>
          <w:lang w:eastAsia="en-US"/>
        </w:rPr>
        <w:t xml:space="preserve">: </w:t>
      </w:r>
    </w:p>
    <w:p w:rsidR="00127801" w:rsidRPr="00FA03A9" w:rsidRDefault="00127801" w:rsidP="00FA03A9"/>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FA03A9" w:rsidRPr="00406F5D" w:rsidTr="00FA03A9">
        <w:trPr>
          <w:trHeight w:val="1670"/>
          <w:tblHeader/>
        </w:trPr>
        <w:tc>
          <w:tcPr>
            <w:tcW w:w="2411" w:type="dxa"/>
            <w:vAlign w:val="center"/>
          </w:tcPr>
          <w:p w:rsidR="00FA03A9" w:rsidRPr="00406F5D" w:rsidRDefault="00FA03A9" w:rsidP="00FA03A9">
            <w:pPr>
              <w:ind w:left="34"/>
              <w:jc w:val="center"/>
              <w:rPr>
                <w:sz w:val="20"/>
                <w:szCs w:val="20"/>
              </w:rPr>
            </w:pPr>
            <w:r w:rsidRPr="00406F5D">
              <w:rPr>
                <w:sz w:val="20"/>
                <w:szCs w:val="20"/>
              </w:rPr>
              <w:t>ВИДЫ ИСПОЛЬЗОВАНИЯ</w:t>
            </w:r>
          </w:p>
          <w:p w:rsidR="00FA03A9" w:rsidRPr="00406F5D" w:rsidRDefault="00FA03A9" w:rsidP="00FA03A9">
            <w:pPr>
              <w:ind w:left="34"/>
              <w:jc w:val="center"/>
              <w:rPr>
                <w:sz w:val="20"/>
                <w:szCs w:val="20"/>
              </w:rPr>
            </w:pPr>
            <w:r w:rsidRPr="00406F5D">
              <w:rPr>
                <w:sz w:val="20"/>
                <w:szCs w:val="20"/>
              </w:rPr>
              <w:t>ЗЕМЕЛЬНОГО УЧАСТКА</w:t>
            </w:r>
          </w:p>
        </w:tc>
        <w:tc>
          <w:tcPr>
            <w:tcW w:w="3118" w:type="dxa"/>
            <w:vAlign w:val="center"/>
          </w:tcPr>
          <w:p w:rsidR="00FA03A9" w:rsidRPr="00406F5D" w:rsidRDefault="00FA03A9" w:rsidP="00FA03A9">
            <w:pPr>
              <w:ind w:left="34"/>
              <w:jc w:val="center"/>
              <w:rPr>
                <w:sz w:val="20"/>
                <w:szCs w:val="20"/>
              </w:rPr>
            </w:pPr>
            <w:r w:rsidRPr="00406F5D">
              <w:rPr>
                <w:sz w:val="20"/>
                <w:szCs w:val="20"/>
              </w:rPr>
              <w:t>ОПИСАНИЕ ВИДА РАЗРЕШЕННОГО ИСПОЛЬЗОВАНИЯ ЗЕМЕЛЬНОГО УЧАСТКА</w:t>
            </w:r>
          </w:p>
        </w:tc>
        <w:tc>
          <w:tcPr>
            <w:tcW w:w="2552" w:type="dxa"/>
            <w:vAlign w:val="center"/>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ВИДЫ ОБЪЕКТОВ</w:t>
            </w:r>
          </w:p>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4021" w:type="dxa"/>
            <w:shd w:val="clear" w:color="auto" w:fill="auto"/>
            <w:vAlign w:val="center"/>
          </w:tcPr>
          <w:p w:rsidR="00FA03A9" w:rsidRPr="00A2638F" w:rsidRDefault="00FA03A9" w:rsidP="00FA03A9">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5" w:type="dxa"/>
            <w:shd w:val="clear" w:color="auto" w:fill="auto"/>
            <w:vAlign w:val="center"/>
          </w:tcPr>
          <w:p w:rsidR="00FA03A9" w:rsidRPr="00406F5D" w:rsidRDefault="00FA03A9" w:rsidP="00FA03A9">
            <w:pPr>
              <w:ind w:left="34"/>
              <w:jc w:val="center"/>
              <w:rPr>
                <w:sz w:val="20"/>
                <w:szCs w:val="20"/>
              </w:rPr>
            </w:pPr>
            <w:r w:rsidRPr="00406F5D">
              <w:rPr>
                <w:sz w:val="20"/>
                <w:szCs w:val="20"/>
              </w:rPr>
              <w:t>ОСОБЫЕ УСЛОВИЯ РЕАЛИЗАЦИИ РЕГЛАМЕНТА</w:t>
            </w:r>
          </w:p>
        </w:tc>
      </w:tr>
      <w:tr w:rsidR="00127801" w:rsidRPr="00406F5D" w:rsidTr="00127801">
        <w:trPr>
          <w:tblHeader/>
        </w:trPr>
        <w:tc>
          <w:tcPr>
            <w:tcW w:w="2411" w:type="dxa"/>
          </w:tcPr>
          <w:p w:rsidR="00127801" w:rsidRPr="00406F5D" w:rsidRDefault="00127801" w:rsidP="000057C7">
            <w:pPr>
              <w:ind w:left="34"/>
              <w:jc w:val="center"/>
              <w:rPr>
                <w:sz w:val="20"/>
                <w:szCs w:val="20"/>
              </w:rPr>
            </w:pPr>
            <w:r w:rsidRPr="00406F5D">
              <w:rPr>
                <w:sz w:val="20"/>
                <w:szCs w:val="20"/>
              </w:rPr>
              <w:t>1</w:t>
            </w:r>
          </w:p>
        </w:tc>
        <w:tc>
          <w:tcPr>
            <w:tcW w:w="3118" w:type="dxa"/>
          </w:tcPr>
          <w:p w:rsidR="00127801" w:rsidRPr="00406F5D" w:rsidRDefault="00127801" w:rsidP="000057C7">
            <w:pPr>
              <w:ind w:left="34"/>
              <w:jc w:val="center"/>
              <w:rPr>
                <w:sz w:val="20"/>
                <w:szCs w:val="20"/>
              </w:rPr>
            </w:pPr>
            <w:r w:rsidRPr="00406F5D">
              <w:rPr>
                <w:sz w:val="20"/>
                <w:szCs w:val="20"/>
              </w:rPr>
              <w:t>2</w:t>
            </w:r>
          </w:p>
        </w:tc>
        <w:tc>
          <w:tcPr>
            <w:tcW w:w="2552" w:type="dxa"/>
            <w:shd w:val="clear" w:color="auto" w:fill="auto"/>
          </w:tcPr>
          <w:p w:rsidR="00127801" w:rsidRPr="00406F5D" w:rsidRDefault="00127801" w:rsidP="000057C7">
            <w:pPr>
              <w:ind w:left="34"/>
              <w:jc w:val="center"/>
              <w:rPr>
                <w:sz w:val="20"/>
                <w:szCs w:val="20"/>
              </w:rPr>
            </w:pPr>
            <w:r w:rsidRPr="00406F5D">
              <w:rPr>
                <w:sz w:val="20"/>
                <w:szCs w:val="20"/>
              </w:rPr>
              <w:t>3</w:t>
            </w:r>
          </w:p>
        </w:tc>
        <w:tc>
          <w:tcPr>
            <w:tcW w:w="4021" w:type="dxa"/>
            <w:shd w:val="clear" w:color="auto" w:fill="auto"/>
          </w:tcPr>
          <w:p w:rsidR="00127801" w:rsidRPr="00406F5D" w:rsidRDefault="00127801" w:rsidP="000057C7">
            <w:pPr>
              <w:ind w:left="34"/>
              <w:jc w:val="center"/>
              <w:rPr>
                <w:sz w:val="20"/>
                <w:szCs w:val="20"/>
              </w:rPr>
            </w:pPr>
            <w:r w:rsidRPr="00406F5D">
              <w:rPr>
                <w:sz w:val="20"/>
                <w:szCs w:val="20"/>
              </w:rPr>
              <w:t>4</w:t>
            </w:r>
          </w:p>
        </w:tc>
        <w:tc>
          <w:tcPr>
            <w:tcW w:w="2925" w:type="dxa"/>
            <w:shd w:val="clear" w:color="auto" w:fill="auto"/>
          </w:tcPr>
          <w:p w:rsidR="00127801" w:rsidRPr="00406F5D" w:rsidRDefault="00127801" w:rsidP="000057C7">
            <w:pPr>
              <w:ind w:left="34"/>
              <w:jc w:val="center"/>
              <w:rPr>
                <w:sz w:val="20"/>
                <w:szCs w:val="20"/>
              </w:rPr>
            </w:pPr>
            <w:r w:rsidRPr="00406F5D">
              <w:rPr>
                <w:sz w:val="20"/>
                <w:szCs w:val="20"/>
              </w:rPr>
              <w:t>5</w:t>
            </w:r>
          </w:p>
        </w:tc>
      </w:tr>
      <w:tr w:rsidR="00D52C7D" w:rsidRPr="00406F5D" w:rsidTr="00127801">
        <w:tc>
          <w:tcPr>
            <w:tcW w:w="2411" w:type="dxa"/>
          </w:tcPr>
          <w:p w:rsidR="00D52C7D" w:rsidRPr="00406F5D" w:rsidRDefault="00D52C7D" w:rsidP="00154152">
            <w:pPr>
              <w:autoSpaceDE w:val="0"/>
              <w:autoSpaceDN w:val="0"/>
              <w:adjustRightInd w:val="0"/>
              <w:jc w:val="both"/>
              <w:rPr>
                <w:sz w:val="20"/>
                <w:szCs w:val="20"/>
              </w:rPr>
            </w:pPr>
            <w:r w:rsidRPr="00406F5D">
              <w:rPr>
                <w:sz w:val="20"/>
                <w:szCs w:val="20"/>
              </w:rPr>
              <w:t>Служебные гаражи 4.9.</w:t>
            </w:r>
          </w:p>
          <w:p w:rsidR="00D52C7D" w:rsidRPr="00406F5D" w:rsidRDefault="00D52C7D" w:rsidP="00154152">
            <w:pPr>
              <w:autoSpaceDE w:val="0"/>
              <w:autoSpaceDN w:val="0"/>
              <w:adjustRightInd w:val="0"/>
              <w:jc w:val="both"/>
              <w:rPr>
                <w:bCs/>
                <w:sz w:val="20"/>
                <w:szCs w:val="20"/>
              </w:rPr>
            </w:pPr>
          </w:p>
        </w:tc>
        <w:tc>
          <w:tcPr>
            <w:tcW w:w="3118" w:type="dxa"/>
          </w:tcPr>
          <w:p w:rsidR="00D52C7D" w:rsidRPr="00406F5D" w:rsidRDefault="00D52C7D" w:rsidP="00154152">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D52C7D" w:rsidRPr="00406F5D" w:rsidRDefault="00D52C7D" w:rsidP="000057C7">
            <w:pPr>
              <w:ind w:left="34"/>
              <w:rPr>
                <w:sz w:val="20"/>
                <w:szCs w:val="20"/>
              </w:rPr>
            </w:pPr>
            <w:r w:rsidRPr="00406F5D">
              <w:rPr>
                <w:sz w:val="20"/>
                <w:szCs w:val="20"/>
              </w:rPr>
              <w:t>Открытые плоскостные стоянки автомобилей</w:t>
            </w:r>
          </w:p>
        </w:tc>
        <w:tc>
          <w:tcPr>
            <w:tcW w:w="4021" w:type="dxa"/>
            <w:shd w:val="clear" w:color="auto" w:fill="auto"/>
          </w:tcPr>
          <w:p w:rsidR="00D52C7D" w:rsidRPr="00406F5D" w:rsidRDefault="00D52C7D" w:rsidP="000057C7">
            <w:pPr>
              <w:ind w:left="34"/>
              <w:rPr>
                <w:sz w:val="20"/>
                <w:szCs w:val="20"/>
              </w:rPr>
            </w:pPr>
            <w:r w:rsidRPr="00406F5D">
              <w:rPr>
                <w:sz w:val="20"/>
                <w:szCs w:val="20"/>
              </w:rPr>
              <w:t>1.Предельные размеры земельных участков не устанавливается.</w:t>
            </w:r>
          </w:p>
          <w:p w:rsidR="00D52C7D" w:rsidRPr="00406F5D" w:rsidRDefault="00D52C7D" w:rsidP="000057C7">
            <w:pPr>
              <w:ind w:left="34"/>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0057C7">
            <w:pPr>
              <w:ind w:left="34"/>
              <w:rPr>
                <w:sz w:val="20"/>
                <w:szCs w:val="20"/>
              </w:rPr>
            </w:pPr>
            <w:r w:rsidRPr="00406F5D">
              <w:rPr>
                <w:sz w:val="20"/>
                <w:szCs w:val="20"/>
              </w:rPr>
              <w:t>3.Предельное количество этажей или высота зданий, строений, сооружений не устанавливается.</w:t>
            </w:r>
          </w:p>
          <w:p w:rsidR="00D52C7D" w:rsidRPr="00406F5D" w:rsidRDefault="00D52C7D" w:rsidP="000057C7">
            <w:pPr>
              <w:ind w:left="34"/>
              <w:rPr>
                <w:sz w:val="20"/>
                <w:szCs w:val="20"/>
              </w:rPr>
            </w:pPr>
            <w:r w:rsidRPr="00406F5D">
              <w:rPr>
                <w:sz w:val="20"/>
                <w:szCs w:val="20"/>
              </w:rPr>
              <w:t>4.Максимальный процент застройки   не устанавливается.</w:t>
            </w:r>
          </w:p>
        </w:tc>
        <w:tc>
          <w:tcPr>
            <w:tcW w:w="2925" w:type="dxa"/>
            <w:vMerge w:val="restart"/>
            <w:shd w:val="clear" w:color="auto" w:fill="auto"/>
          </w:tcPr>
          <w:p w:rsidR="00D52C7D" w:rsidRPr="00406F5D" w:rsidRDefault="00D52C7D" w:rsidP="000057C7">
            <w:pPr>
              <w:ind w:left="3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0057C7">
            <w:pPr>
              <w:ind w:left="34"/>
              <w:rPr>
                <w:sz w:val="20"/>
                <w:szCs w:val="20"/>
              </w:rPr>
            </w:pPr>
          </w:p>
        </w:tc>
      </w:tr>
      <w:tr w:rsidR="00D52C7D" w:rsidRPr="00406F5D" w:rsidTr="00127801">
        <w:tc>
          <w:tcPr>
            <w:tcW w:w="2411"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3118"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D52C7D" w:rsidRPr="00406F5D" w:rsidRDefault="00D52C7D" w:rsidP="000057C7">
            <w:pPr>
              <w:ind w:left="34"/>
              <w:rPr>
                <w:sz w:val="20"/>
                <w:szCs w:val="20"/>
              </w:rPr>
            </w:pPr>
            <w:r w:rsidRPr="00406F5D">
              <w:rPr>
                <w:sz w:val="20"/>
                <w:szCs w:val="20"/>
              </w:rPr>
              <w:t>Объекты инженерно-технического обеспечения, сооружения и коммуникации</w:t>
            </w:r>
          </w:p>
          <w:p w:rsidR="00D52C7D" w:rsidRPr="00406F5D" w:rsidRDefault="00D52C7D" w:rsidP="000057C7">
            <w:pPr>
              <w:ind w:left="34"/>
              <w:rPr>
                <w:sz w:val="20"/>
                <w:szCs w:val="20"/>
              </w:rPr>
            </w:pPr>
            <w:r w:rsidRPr="00406F5D">
              <w:rPr>
                <w:sz w:val="20"/>
                <w:szCs w:val="20"/>
              </w:rPr>
              <w:t>Стоянки, гаражи и мастерские для обслуживания уборочной и аварийной техники</w:t>
            </w:r>
          </w:p>
          <w:p w:rsidR="00D52C7D" w:rsidRPr="00406F5D" w:rsidRDefault="00D52C7D" w:rsidP="000057C7">
            <w:pPr>
              <w:ind w:left="34"/>
              <w:rPr>
                <w:sz w:val="20"/>
                <w:szCs w:val="20"/>
              </w:rPr>
            </w:pPr>
          </w:p>
        </w:tc>
        <w:tc>
          <w:tcPr>
            <w:tcW w:w="4021" w:type="dxa"/>
            <w:shd w:val="clear" w:color="auto" w:fill="auto"/>
          </w:tcPr>
          <w:p w:rsidR="00D52C7D" w:rsidRPr="00406F5D" w:rsidRDefault="00D52C7D" w:rsidP="000057C7">
            <w:pPr>
              <w:ind w:left="34"/>
              <w:rPr>
                <w:sz w:val="20"/>
                <w:szCs w:val="20"/>
              </w:rPr>
            </w:pPr>
            <w:r w:rsidRPr="00406F5D">
              <w:rPr>
                <w:sz w:val="20"/>
                <w:szCs w:val="20"/>
              </w:rPr>
              <w:t>1. Предельные размеры земельных участков не устанавливается.</w:t>
            </w:r>
          </w:p>
          <w:p w:rsidR="00D52C7D" w:rsidRPr="00406F5D" w:rsidRDefault="00D52C7D" w:rsidP="000057C7">
            <w:pPr>
              <w:ind w:left="34"/>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0057C7">
            <w:pPr>
              <w:ind w:left="34"/>
              <w:rPr>
                <w:sz w:val="20"/>
                <w:szCs w:val="20"/>
              </w:rPr>
            </w:pPr>
            <w:r w:rsidRPr="00406F5D">
              <w:rPr>
                <w:sz w:val="20"/>
                <w:szCs w:val="20"/>
              </w:rPr>
              <w:t>3.Максимальное количество этажей – 1.</w:t>
            </w:r>
          </w:p>
          <w:p w:rsidR="00D52C7D" w:rsidRPr="00406F5D" w:rsidRDefault="00D52C7D" w:rsidP="000057C7">
            <w:pPr>
              <w:ind w:left="34"/>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D52C7D" w:rsidRPr="00406F5D" w:rsidRDefault="00D52C7D" w:rsidP="000057C7">
            <w:pPr>
              <w:ind w:left="34"/>
              <w:rPr>
                <w:sz w:val="20"/>
                <w:szCs w:val="20"/>
              </w:rPr>
            </w:pPr>
          </w:p>
        </w:tc>
        <w:tc>
          <w:tcPr>
            <w:tcW w:w="2925" w:type="dxa"/>
            <w:vMerge/>
            <w:shd w:val="clear" w:color="auto" w:fill="auto"/>
          </w:tcPr>
          <w:p w:rsidR="00D52C7D" w:rsidRPr="00406F5D" w:rsidRDefault="00D52C7D" w:rsidP="000057C7">
            <w:pPr>
              <w:ind w:left="34"/>
              <w:rPr>
                <w:sz w:val="20"/>
                <w:szCs w:val="20"/>
              </w:rPr>
            </w:pPr>
          </w:p>
        </w:tc>
      </w:tr>
    </w:tbl>
    <w:p w:rsidR="00A42CB8" w:rsidRPr="00406F5D" w:rsidRDefault="00A42CB8" w:rsidP="00A42CB8">
      <w:pPr>
        <w:ind w:right="301"/>
        <w:contextualSpacing/>
        <w:jc w:val="both"/>
        <w:rPr>
          <w:rFonts w:eastAsia="Calibri"/>
          <w:sz w:val="24"/>
          <w:szCs w:val="24"/>
          <w:lang w:eastAsia="en-US"/>
        </w:rPr>
      </w:pPr>
    </w:p>
    <w:p w:rsidR="00A42CB8" w:rsidRPr="00406F5D" w:rsidRDefault="00A42CB8" w:rsidP="00FA03A9">
      <w:pPr>
        <w:rPr>
          <w:rFonts w:eastAsia="Times New Roman"/>
        </w:rPr>
      </w:pPr>
      <w:r w:rsidRPr="00406F5D">
        <w:rPr>
          <w:rFonts w:eastAsia="Calibri"/>
          <w:lang w:eastAsia="en-US"/>
        </w:rPr>
        <w:t xml:space="preserve">3. </w:t>
      </w:r>
      <w:r w:rsidRPr="00406F5D">
        <w:rPr>
          <w:rFonts w:eastAsia="Times New Roman"/>
        </w:rPr>
        <w:t>УСЛОВНО РАЗРЕШЁННЫЕ ВИДЫ И ПАРАМЕТРЫ ИСПОЛЬЗОВАНИЯ ЗЕМЕЛЬНЫХ УЧАСТКОВ И ОБЪЕКТОВ КАПИТАЛЬНОГО СТРОИТЕЛЬСТВА: нет.</w:t>
      </w:r>
    </w:p>
    <w:p w:rsidR="00A42CB8" w:rsidRDefault="009B1419" w:rsidP="009B1419">
      <w:pPr>
        <w:pStyle w:val="2"/>
        <w:jc w:val="center"/>
        <w:rPr>
          <w:rFonts w:ascii="Times New Roman" w:hAnsi="Times New Roman" w:cs="Times New Roman"/>
          <w:color w:val="auto"/>
          <w:sz w:val="24"/>
          <w:szCs w:val="24"/>
        </w:rPr>
      </w:pPr>
      <w:bookmarkStart w:id="110" w:name="_Toc27226150"/>
      <w:r w:rsidRPr="009B1419">
        <w:rPr>
          <w:rFonts w:ascii="Times New Roman" w:hAnsi="Times New Roman" w:cs="Times New Roman"/>
          <w:color w:val="auto"/>
          <w:sz w:val="24"/>
          <w:szCs w:val="24"/>
        </w:rPr>
        <w:t>ИНЫЕ ЗОНЫ</w:t>
      </w:r>
      <w:bookmarkEnd w:id="110"/>
    </w:p>
    <w:p w:rsidR="009B1419" w:rsidRPr="009B1419" w:rsidRDefault="009B1419" w:rsidP="009B1419"/>
    <w:p w:rsidR="0091630A" w:rsidRDefault="0091630A" w:rsidP="009B1419">
      <w:pPr>
        <w:pStyle w:val="3"/>
        <w:spacing w:before="0"/>
        <w:jc w:val="center"/>
        <w:rPr>
          <w:rFonts w:ascii="Times New Roman" w:hAnsi="Times New Roman" w:cs="Times New Roman"/>
          <w:color w:val="auto"/>
          <w:sz w:val="24"/>
          <w:szCs w:val="24"/>
        </w:rPr>
      </w:pPr>
      <w:bookmarkStart w:id="111" w:name="_Toc27226151"/>
      <w:r w:rsidRPr="009B1419">
        <w:rPr>
          <w:rFonts w:ascii="Times New Roman" w:hAnsi="Times New Roman" w:cs="Times New Roman"/>
          <w:color w:val="auto"/>
          <w:sz w:val="24"/>
          <w:szCs w:val="24"/>
        </w:rPr>
        <w:t>ИНЫЕ ЗОНЫ (</w:t>
      </w:r>
      <w:r w:rsidR="00FB0006" w:rsidRPr="009B1419">
        <w:rPr>
          <w:rFonts w:ascii="Times New Roman" w:hAnsi="Times New Roman" w:cs="Times New Roman"/>
          <w:color w:val="auto"/>
          <w:sz w:val="24"/>
          <w:szCs w:val="24"/>
        </w:rPr>
        <w:t>РЗ</w:t>
      </w:r>
      <w:r w:rsidRPr="009B1419">
        <w:rPr>
          <w:rFonts w:ascii="Times New Roman" w:hAnsi="Times New Roman" w:cs="Times New Roman"/>
          <w:color w:val="auto"/>
          <w:sz w:val="24"/>
          <w:szCs w:val="24"/>
        </w:rPr>
        <w:t>-5)</w:t>
      </w:r>
      <w:bookmarkEnd w:id="111"/>
    </w:p>
    <w:p w:rsidR="009B1419" w:rsidRPr="009B1419" w:rsidRDefault="009B1419" w:rsidP="009B1419"/>
    <w:p w:rsidR="0091630A" w:rsidRPr="00406F5D" w:rsidRDefault="0091630A" w:rsidP="0091630A">
      <w:pPr>
        <w:numPr>
          <w:ilvl w:val="6"/>
          <w:numId w:val="67"/>
        </w:numPr>
        <w:ind w:left="0" w:right="301" w:firstLine="0"/>
        <w:contextualSpacing/>
        <w:rPr>
          <w:rFonts w:eastAsia="Times New Roman"/>
          <w:sz w:val="24"/>
          <w:szCs w:val="24"/>
        </w:rPr>
      </w:pPr>
      <w:r w:rsidRPr="00406F5D">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91630A" w:rsidRPr="00406F5D" w:rsidRDefault="0091630A" w:rsidP="0091630A">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9B1419" w:rsidRPr="00406F5D" w:rsidTr="000A709D">
        <w:trPr>
          <w:tblHeader/>
        </w:trPr>
        <w:tc>
          <w:tcPr>
            <w:tcW w:w="2411" w:type="dxa"/>
            <w:tcBorders>
              <w:top w:val="single" w:sz="12" w:space="0" w:color="auto"/>
              <w:left w:val="single" w:sz="12" w:space="0" w:color="auto"/>
              <w:bottom w:val="single" w:sz="12" w:space="0" w:color="auto"/>
              <w:right w:val="single" w:sz="12" w:space="0" w:color="auto"/>
            </w:tcBorders>
            <w:hideMark/>
          </w:tcPr>
          <w:p w:rsidR="009B1419" w:rsidRPr="00406F5D" w:rsidRDefault="009B1419" w:rsidP="009B1419">
            <w:pPr>
              <w:widowControl w:val="0"/>
              <w:autoSpaceDE w:val="0"/>
              <w:autoSpaceDN w:val="0"/>
              <w:adjustRightInd w:val="0"/>
              <w:jc w:val="center"/>
              <w:rPr>
                <w:rFonts w:eastAsia="Times New Roman"/>
                <w:sz w:val="20"/>
                <w:szCs w:val="20"/>
              </w:rPr>
            </w:pPr>
            <w:r w:rsidRPr="00406F5D">
              <w:rPr>
                <w:rFonts w:eastAsia="Times New Roman"/>
                <w:sz w:val="20"/>
                <w:szCs w:val="20"/>
              </w:rPr>
              <w:t>ВИДЫ</w:t>
            </w:r>
          </w:p>
          <w:p w:rsidR="009B1419" w:rsidRPr="00406F5D" w:rsidRDefault="009B1419" w:rsidP="009B1419">
            <w:pPr>
              <w:widowControl w:val="0"/>
              <w:autoSpaceDE w:val="0"/>
              <w:autoSpaceDN w:val="0"/>
              <w:adjustRightInd w:val="0"/>
              <w:jc w:val="center"/>
              <w:rPr>
                <w:rFonts w:eastAsia="Times New Roman"/>
                <w:sz w:val="20"/>
                <w:szCs w:val="20"/>
              </w:rPr>
            </w:pPr>
            <w:r w:rsidRPr="00406F5D">
              <w:rPr>
                <w:rFonts w:eastAsia="Times New Roman"/>
                <w:sz w:val="20"/>
                <w:szCs w:val="20"/>
              </w:rPr>
              <w:t>ИСПОЛЬЗОВАНИЯ</w:t>
            </w:r>
          </w:p>
          <w:p w:rsidR="009B1419" w:rsidRPr="00406F5D" w:rsidRDefault="009B1419" w:rsidP="009B1419">
            <w:pPr>
              <w:widowControl w:val="0"/>
              <w:autoSpaceDE w:val="0"/>
              <w:autoSpaceDN w:val="0"/>
              <w:adjustRightInd w:val="0"/>
              <w:jc w:val="center"/>
              <w:rPr>
                <w:rFonts w:eastAsia="Times New Roman"/>
                <w:sz w:val="20"/>
                <w:szCs w:val="20"/>
              </w:rPr>
            </w:pPr>
            <w:r w:rsidRPr="00406F5D">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9B1419" w:rsidRPr="00406F5D" w:rsidRDefault="009B1419" w:rsidP="009B1419">
            <w:pPr>
              <w:widowControl w:val="0"/>
              <w:autoSpaceDE w:val="0"/>
              <w:autoSpaceDN w:val="0"/>
              <w:adjustRightInd w:val="0"/>
              <w:jc w:val="center"/>
              <w:rPr>
                <w:rFonts w:eastAsia="Times New Roman"/>
                <w:sz w:val="20"/>
                <w:szCs w:val="20"/>
              </w:rPr>
            </w:pPr>
            <w:r w:rsidRPr="00406F5D">
              <w:rPr>
                <w:rFonts w:eastAsia="Times New Roman"/>
                <w:sz w:val="20"/>
                <w:szCs w:val="20"/>
              </w:rPr>
              <w:t>ОПИСАНИЕ ВИДА РАЗРЕШЕННОГО ИСПОЛЬЗОВАНИЯ ЗЕМЕЛЬНОГО УЧАСТКА</w:t>
            </w:r>
          </w:p>
        </w:tc>
        <w:tc>
          <w:tcPr>
            <w:tcW w:w="2552" w:type="dxa"/>
            <w:vAlign w:val="center"/>
            <w:hideMark/>
          </w:tcPr>
          <w:p w:rsidR="009B1419" w:rsidRPr="00A2638F" w:rsidRDefault="009B1419" w:rsidP="009B1419">
            <w:pPr>
              <w:tabs>
                <w:tab w:val="left" w:pos="2235"/>
              </w:tabs>
              <w:autoSpaceDE w:val="0"/>
              <w:autoSpaceDN w:val="0"/>
              <w:adjustRightInd w:val="0"/>
              <w:contextualSpacing/>
              <w:jc w:val="center"/>
              <w:rPr>
                <w:sz w:val="20"/>
                <w:szCs w:val="20"/>
              </w:rPr>
            </w:pPr>
            <w:r w:rsidRPr="00A2638F">
              <w:rPr>
                <w:sz w:val="20"/>
                <w:szCs w:val="20"/>
              </w:rPr>
              <w:t>ВИДЫ ОБЪЕКТОВ</w:t>
            </w:r>
          </w:p>
          <w:p w:rsidR="009B1419" w:rsidRPr="00A2638F" w:rsidRDefault="009B1419" w:rsidP="009B1419">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3969" w:type="dxa"/>
            <w:shd w:val="clear" w:color="auto" w:fill="auto"/>
            <w:vAlign w:val="center"/>
            <w:hideMark/>
          </w:tcPr>
          <w:p w:rsidR="009B1419" w:rsidRPr="00A2638F" w:rsidRDefault="009B1419" w:rsidP="009B1419">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hideMark/>
          </w:tcPr>
          <w:p w:rsidR="009B1419" w:rsidRPr="00406F5D" w:rsidRDefault="009B1419" w:rsidP="009B1419">
            <w:pPr>
              <w:ind w:left="34"/>
              <w:jc w:val="center"/>
              <w:rPr>
                <w:sz w:val="20"/>
                <w:szCs w:val="20"/>
              </w:rPr>
            </w:pPr>
            <w:r w:rsidRPr="00406F5D">
              <w:rPr>
                <w:sz w:val="20"/>
                <w:szCs w:val="20"/>
              </w:rPr>
              <w:t>ОСОБЫЕ УСЛОВИЯ РЕАЛИЗАЦИИ РЕГЛАМЕНТА</w:t>
            </w:r>
          </w:p>
        </w:tc>
      </w:tr>
      <w:tr w:rsidR="0091630A" w:rsidRPr="00406F5D" w:rsidTr="00950BC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jc w:val="center"/>
              <w:rPr>
                <w:rFonts w:eastAsia="Times New Roman"/>
                <w:sz w:val="20"/>
                <w:szCs w:val="20"/>
              </w:rPr>
            </w:pPr>
            <w:r w:rsidRPr="00406F5D">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jc w:val="center"/>
              <w:rPr>
                <w:rFonts w:eastAsia="Times New Roman"/>
                <w:sz w:val="20"/>
                <w:szCs w:val="20"/>
              </w:rPr>
            </w:pPr>
            <w:r w:rsidRPr="00406F5D">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jc w:val="center"/>
              <w:rPr>
                <w:rFonts w:eastAsia="Times New Roman"/>
                <w:sz w:val="20"/>
                <w:szCs w:val="20"/>
              </w:rPr>
            </w:pPr>
            <w:r w:rsidRPr="00406F5D">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jc w:val="center"/>
              <w:rPr>
                <w:rFonts w:eastAsia="Times New Roman"/>
                <w:sz w:val="20"/>
                <w:szCs w:val="20"/>
              </w:rPr>
            </w:pPr>
            <w:r w:rsidRPr="00406F5D">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jc w:val="center"/>
              <w:rPr>
                <w:rFonts w:eastAsia="Times New Roman"/>
                <w:sz w:val="20"/>
                <w:szCs w:val="20"/>
              </w:rPr>
            </w:pPr>
            <w:r w:rsidRPr="00406F5D">
              <w:rPr>
                <w:rFonts w:eastAsia="Times New Roman"/>
                <w:sz w:val="20"/>
                <w:szCs w:val="20"/>
              </w:rPr>
              <w:t>5</w:t>
            </w:r>
          </w:p>
        </w:tc>
      </w:tr>
      <w:tr w:rsidR="0091630A" w:rsidRPr="00406F5D" w:rsidTr="00950BC1">
        <w:tc>
          <w:tcPr>
            <w:tcW w:w="2411"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textAlignment w:val="baseline"/>
              <w:rPr>
                <w:rFonts w:eastAsia="Times New Roman"/>
                <w:sz w:val="20"/>
                <w:szCs w:val="20"/>
              </w:rPr>
            </w:pPr>
            <w:r w:rsidRPr="00406F5D">
              <w:rPr>
                <w:rFonts w:eastAsia="Times New Roman"/>
                <w:sz w:val="20"/>
                <w:szCs w:val="20"/>
              </w:rPr>
              <w:t>Запас 12.3.</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textAlignment w:val="baseline"/>
              <w:rPr>
                <w:rFonts w:eastAsia="Times New Roman"/>
                <w:sz w:val="20"/>
                <w:szCs w:val="20"/>
              </w:rPr>
            </w:pPr>
            <w:r w:rsidRPr="00406F5D">
              <w:rPr>
                <w:rFonts w:eastAsia="Times New Roman"/>
                <w:sz w:val="20"/>
                <w:szCs w:val="20"/>
              </w:rPr>
              <w:t>Отсутствие хозяйственной деятельности</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tabs>
                <w:tab w:val="left" w:pos="142"/>
              </w:tabs>
              <w:overflowPunct w:val="0"/>
              <w:autoSpaceDE w:val="0"/>
              <w:autoSpaceDN w:val="0"/>
              <w:adjustRightInd w:val="0"/>
              <w:snapToGrid w:val="0"/>
              <w:rPr>
                <w:rFonts w:eastAsia="Times New Roman"/>
                <w:sz w:val="20"/>
                <w:szCs w:val="20"/>
              </w:rPr>
            </w:pPr>
            <w:r w:rsidRPr="00406F5D">
              <w:rPr>
                <w:rFonts w:eastAsia="Times New Roman"/>
                <w:sz w:val="20"/>
                <w:szCs w:val="20"/>
              </w:rPr>
              <w:t>-</w:t>
            </w:r>
          </w:p>
        </w:tc>
        <w:tc>
          <w:tcPr>
            <w:tcW w:w="3969" w:type="dxa"/>
            <w:vMerge w:val="restart"/>
            <w:tcBorders>
              <w:top w:val="single" w:sz="12" w:space="0" w:color="auto"/>
              <w:left w:val="single" w:sz="12" w:space="0" w:color="auto"/>
              <w:bottom w:val="single" w:sz="12" w:space="0" w:color="auto"/>
              <w:right w:val="single" w:sz="12" w:space="0" w:color="auto"/>
            </w:tcBorders>
          </w:tcPr>
          <w:p w:rsidR="0091630A" w:rsidRPr="00406F5D" w:rsidRDefault="0091630A" w:rsidP="00950BC1">
            <w:pPr>
              <w:widowControl w:val="0"/>
              <w:ind w:right="33"/>
              <w:rPr>
                <w:rFonts w:eastAsia="Times New Roman"/>
                <w:sz w:val="20"/>
                <w:szCs w:val="20"/>
              </w:rPr>
            </w:pPr>
            <w:r w:rsidRPr="00406F5D">
              <w:rPr>
                <w:rFonts w:eastAsia="Times New Roman"/>
                <w:sz w:val="20"/>
                <w:szCs w:val="20"/>
              </w:rPr>
              <w:t>1. Предельные размеры земельных участков не устанавливаются.</w:t>
            </w:r>
          </w:p>
          <w:p w:rsidR="0091630A" w:rsidRPr="00406F5D" w:rsidRDefault="0091630A" w:rsidP="00950BC1">
            <w:pPr>
              <w:widowControl w:val="0"/>
              <w:ind w:right="33"/>
              <w:rPr>
                <w:rFonts w:eastAsia="Times New Roman"/>
                <w:sz w:val="20"/>
                <w:szCs w:val="20"/>
              </w:rPr>
            </w:pPr>
            <w:r w:rsidRPr="00406F5D">
              <w:rPr>
                <w:rFonts w:eastAsia="Times New Roman"/>
                <w:sz w:val="20"/>
                <w:szCs w:val="20"/>
              </w:rPr>
              <w:t>2. Минимальный отступ от границ земельного участка не устанавливается.</w:t>
            </w:r>
          </w:p>
          <w:p w:rsidR="0091630A" w:rsidRPr="00406F5D" w:rsidRDefault="0091630A" w:rsidP="00950BC1">
            <w:pPr>
              <w:widowControl w:val="0"/>
              <w:tabs>
                <w:tab w:val="center" w:pos="4677"/>
                <w:tab w:val="right" w:pos="9355"/>
              </w:tabs>
              <w:rPr>
                <w:rFonts w:eastAsia="Times New Roman"/>
                <w:sz w:val="20"/>
                <w:szCs w:val="20"/>
              </w:rPr>
            </w:pPr>
            <w:r w:rsidRPr="00406F5D">
              <w:rPr>
                <w:rFonts w:eastAsia="Times New Roman"/>
                <w:sz w:val="20"/>
                <w:szCs w:val="20"/>
              </w:rPr>
              <w:t>3. Предельное количество этажей или высота зданий, строений, сооружений не устанавливается.</w:t>
            </w:r>
          </w:p>
          <w:p w:rsidR="0091630A" w:rsidRPr="00406F5D" w:rsidRDefault="0091630A" w:rsidP="00950BC1">
            <w:pPr>
              <w:widowControl w:val="0"/>
              <w:ind w:right="33"/>
              <w:rPr>
                <w:rFonts w:eastAsia="Times New Roman"/>
                <w:sz w:val="20"/>
                <w:szCs w:val="20"/>
              </w:rPr>
            </w:pPr>
            <w:r w:rsidRPr="00406F5D">
              <w:rPr>
                <w:rFonts w:eastAsia="Times New Roman"/>
                <w:sz w:val="20"/>
                <w:szCs w:val="20"/>
              </w:rPr>
              <w:t xml:space="preserve">4. Максимальный процент </w:t>
            </w:r>
            <w:proofErr w:type="gramStart"/>
            <w:r w:rsidRPr="00406F5D">
              <w:rPr>
                <w:rFonts w:eastAsia="Times New Roman"/>
                <w:sz w:val="20"/>
                <w:szCs w:val="20"/>
              </w:rPr>
              <w:t>застройки  не</w:t>
            </w:r>
            <w:proofErr w:type="gramEnd"/>
            <w:r w:rsidRPr="00406F5D">
              <w:rPr>
                <w:rFonts w:eastAsia="Times New Roman"/>
                <w:sz w:val="20"/>
                <w:szCs w:val="20"/>
              </w:rPr>
              <w:t xml:space="preserve"> устанавливается.</w:t>
            </w:r>
          </w:p>
          <w:p w:rsidR="0091630A" w:rsidRPr="00406F5D" w:rsidRDefault="0091630A" w:rsidP="00950BC1">
            <w:pPr>
              <w:widowControl w:val="0"/>
              <w:tabs>
                <w:tab w:val="left" w:pos="142"/>
              </w:tabs>
              <w:autoSpaceDE w:val="0"/>
              <w:autoSpaceDN w:val="0"/>
              <w:adjustRightInd w:val="0"/>
              <w:rPr>
                <w:rFonts w:eastAsia="Times New Roman"/>
                <w:b/>
                <w:sz w:val="20"/>
                <w:szCs w:val="20"/>
              </w:rPr>
            </w:pPr>
          </w:p>
          <w:p w:rsidR="0091630A" w:rsidRPr="00406F5D" w:rsidRDefault="0091630A" w:rsidP="00950BC1">
            <w:pPr>
              <w:widowControl w:val="0"/>
              <w:autoSpaceDE w:val="0"/>
              <w:autoSpaceDN w:val="0"/>
              <w:adjustRightInd w:val="0"/>
              <w:rPr>
                <w:rFonts w:eastAsia="Times New Roman"/>
                <w:b/>
                <w:sz w:val="20"/>
                <w:szCs w:val="20"/>
              </w:rPr>
            </w:pPr>
          </w:p>
        </w:tc>
        <w:tc>
          <w:tcPr>
            <w:tcW w:w="2977" w:type="dxa"/>
            <w:vMerge w:val="restart"/>
            <w:tcBorders>
              <w:top w:val="single" w:sz="12" w:space="0" w:color="auto"/>
              <w:left w:val="single" w:sz="12" w:space="0" w:color="auto"/>
              <w:bottom w:val="single" w:sz="12" w:space="0" w:color="auto"/>
              <w:right w:val="single" w:sz="12" w:space="0" w:color="auto"/>
            </w:tcBorders>
          </w:tcPr>
          <w:p w:rsidR="0091630A" w:rsidRPr="00406F5D" w:rsidRDefault="0091630A" w:rsidP="00950BC1">
            <w:pPr>
              <w:widowControl w:val="0"/>
              <w:autoSpaceDE w:val="0"/>
              <w:autoSpaceDN w:val="0"/>
              <w:adjustRightInd w:val="0"/>
              <w:rPr>
                <w:rFonts w:eastAsia="Times New Roman"/>
                <w:sz w:val="20"/>
                <w:szCs w:val="20"/>
              </w:rPr>
            </w:pPr>
            <w:r w:rsidRPr="00406F5D">
              <w:rPr>
                <w:rFonts w:eastAsia="Times New Roman"/>
                <w:sz w:val="20"/>
                <w:szCs w:val="20"/>
              </w:rPr>
              <w:t>Не разрешается размещение объектов капитального строительства</w:t>
            </w:r>
          </w:p>
          <w:p w:rsidR="0091630A" w:rsidRPr="00406F5D" w:rsidRDefault="0091630A" w:rsidP="00950BC1">
            <w:pPr>
              <w:rPr>
                <w:rFonts w:eastAsia="Times New Roman"/>
                <w:sz w:val="20"/>
                <w:szCs w:val="20"/>
              </w:rPr>
            </w:pPr>
            <w:r w:rsidRPr="00406F5D">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rFonts w:eastAsia="Times New Roman"/>
                <w:sz w:val="20"/>
                <w:szCs w:val="20"/>
              </w:rPr>
              <w:t>32-37</w:t>
            </w:r>
            <w:r w:rsidRPr="00406F5D">
              <w:rPr>
                <w:rFonts w:eastAsia="Times New Roman"/>
                <w:sz w:val="20"/>
                <w:szCs w:val="20"/>
              </w:rPr>
              <w:t xml:space="preserve"> настоящих Правил.</w:t>
            </w:r>
          </w:p>
          <w:p w:rsidR="0091630A" w:rsidRPr="00406F5D" w:rsidRDefault="0091630A" w:rsidP="00950BC1">
            <w:pPr>
              <w:widowControl w:val="0"/>
              <w:autoSpaceDE w:val="0"/>
              <w:autoSpaceDN w:val="0"/>
              <w:adjustRightInd w:val="0"/>
              <w:rPr>
                <w:rFonts w:eastAsia="Times New Roman"/>
                <w:sz w:val="20"/>
                <w:szCs w:val="20"/>
              </w:rPr>
            </w:pPr>
          </w:p>
        </w:tc>
      </w:tr>
      <w:tr w:rsidR="0091630A" w:rsidRPr="00406F5D" w:rsidTr="00950BC1">
        <w:tc>
          <w:tcPr>
            <w:tcW w:w="2411"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rPr>
                <w:rFonts w:eastAsia="Times New Roman"/>
                <w:sz w:val="20"/>
                <w:szCs w:val="20"/>
              </w:rPr>
            </w:pPr>
            <w:r w:rsidRPr="00406F5D">
              <w:rPr>
                <w:rFonts w:eastAsia="Times New Roman"/>
                <w:sz w:val="20"/>
                <w:szCs w:val="20"/>
              </w:rPr>
              <w:t>Охрана природных территорий 9.1.</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rPr>
                <w:rFonts w:eastAsia="Times New Roman"/>
                <w:sz w:val="20"/>
                <w:szCs w:val="20"/>
              </w:rPr>
            </w:pPr>
            <w:r w:rsidRPr="00406F5D">
              <w:rPr>
                <w:rFonts w:eastAsia="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widowControl w:val="0"/>
              <w:autoSpaceDE w:val="0"/>
              <w:autoSpaceDN w:val="0"/>
              <w:adjustRightInd w:val="0"/>
              <w:rPr>
                <w:rFonts w:eastAsia="Times New Roman"/>
                <w:sz w:val="20"/>
                <w:szCs w:val="20"/>
              </w:rPr>
            </w:pPr>
            <w:r w:rsidRPr="00406F5D">
              <w:rPr>
                <w:rFonts w:eastAsia="Times New Roman"/>
                <w:sz w:val="20"/>
                <w:szCs w:val="20"/>
              </w:rPr>
              <w:t>-</w:t>
            </w:r>
          </w:p>
        </w:tc>
        <w:tc>
          <w:tcPr>
            <w:tcW w:w="3969" w:type="dxa"/>
            <w:vMerge/>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rPr>
                <w:rFonts w:eastAsia="Times New Roman"/>
                <w:b/>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91630A" w:rsidRPr="00406F5D" w:rsidRDefault="0091630A" w:rsidP="00950BC1">
            <w:pPr>
              <w:rPr>
                <w:rFonts w:eastAsia="Times New Roman"/>
                <w:sz w:val="20"/>
                <w:szCs w:val="20"/>
              </w:rPr>
            </w:pPr>
          </w:p>
        </w:tc>
      </w:tr>
      <w:tr w:rsidR="003B6E5D" w:rsidRPr="00406F5D" w:rsidTr="00950BC1">
        <w:tc>
          <w:tcPr>
            <w:tcW w:w="2411" w:type="dxa"/>
            <w:tcBorders>
              <w:top w:val="single" w:sz="12" w:space="0" w:color="auto"/>
              <w:left w:val="single" w:sz="12" w:space="0" w:color="auto"/>
              <w:bottom w:val="single" w:sz="12" w:space="0" w:color="auto"/>
              <w:right w:val="single" w:sz="12" w:space="0" w:color="auto"/>
            </w:tcBorders>
            <w:hideMark/>
          </w:tcPr>
          <w:p w:rsidR="003B6E5D" w:rsidRPr="00406F5D" w:rsidRDefault="003B6E5D" w:rsidP="006E102B">
            <w:pPr>
              <w:tabs>
                <w:tab w:val="left" w:pos="142"/>
              </w:tabs>
              <w:rPr>
                <w:sz w:val="20"/>
                <w:szCs w:val="20"/>
              </w:rPr>
            </w:pPr>
            <w:r w:rsidRPr="00406F5D">
              <w:rPr>
                <w:sz w:val="20"/>
                <w:szCs w:val="20"/>
              </w:rPr>
              <w:t>Земельные участки (территории) общего пользования 12.0</w:t>
            </w:r>
          </w:p>
        </w:tc>
        <w:tc>
          <w:tcPr>
            <w:tcW w:w="3118" w:type="dxa"/>
            <w:tcBorders>
              <w:top w:val="single" w:sz="12" w:space="0" w:color="auto"/>
              <w:left w:val="single" w:sz="12" w:space="0" w:color="auto"/>
              <w:bottom w:val="single" w:sz="12" w:space="0" w:color="auto"/>
              <w:right w:val="single" w:sz="12" w:space="0" w:color="auto"/>
            </w:tcBorders>
            <w:hideMark/>
          </w:tcPr>
          <w:p w:rsidR="003B6E5D" w:rsidRPr="00406F5D" w:rsidRDefault="00045381" w:rsidP="006E102B">
            <w:pPr>
              <w:tabs>
                <w:tab w:val="left" w:pos="142"/>
              </w:tabs>
              <w:rPr>
                <w:sz w:val="20"/>
                <w:szCs w:val="20"/>
              </w:rPr>
            </w:pPr>
            <w:r w:rsidRPr="00406F5D">
              <w:rPr>
                <w:rFonts w:eastAsia="DengXi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tcBorders>
              <w:top w:val="single" w:sz="12" w:space="0" w:color="auto"/>
              <w:left w:val="single" w:sz="12" w:space="0" w:color="auto"/>
              <w:bottom w:val="single" w:sz="12" w:space="0" w:color="auto"/>
              <w:right w:val="single" w:sz="12" w:space="0" w:color="auto"/>
            </w:tcBorders>
            <w:hideMark/>
          </w:tcPr>
          <w:p w:rsidR="003B6E5D" w:rsidRPr="00406F5D" w:rsidRDefault="003B6E5D" w:rsidP="006E102B">
            <w:pPr>
              <w:tabs>
                <w:tab w:val="left" w:pos="142"/>
              </w:tabs>
              <w:overflowPunct w:val="0"/>
              <w:autoSpaceDE w:val="0"/>
              <w:autoSpaceDN w:val="0"/>
              <w:adjustRightInd w:val="0"/>
              <w:rPr>
                <w:sz w:val="20"/>
                <w:szCs w:val="20"/>
              </w:rPr>
            </w:pPr>
            <w:r w:rsidRPr="00406F5D">
              <w:rPr>
                <w:sz w:val="20"/>
                <w:szCs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tcBorders>
              <w:top w:val="single" w:sz="12" w:space="0" w:color="auto"/>
              <w:left w:val="single" w:sz="12" w:space="0" w:color="auto"/>
              <w:bottom w:val="single" w:sz="12" w:space="0" w:color="auto"/>
              <w:right w:val="single" w:sz="12" w:space="0" w:color="auto"/>
            </w:tcBorders>
            <w:hideMark/>
          </w:tcPr>
          <w:p w:rsidR="003B6E5D" w:rsidRPr="00406F5D" w:rsidRDefault="003B6E5D" w:rsidP="006E102B">
            <w:pPr>
              <w:tabs>
                <w:tab w:val="left" w:pos="142"/>
              </w:tabs>
              <w:overflowPunct w:val="0"/>
              <w:autoSpaceDE w:val="0"/>
              <w:autoSpaceDN w:val="0"/>
              <w:adjustRightInd w:val="0"/>
              <w:ind w:left="-74"/>
              <w:rPr>
                <w:sz w:val="20"/>
                <w:szCs w:val="20"/>
              </w:rPr>
            </w:pPr>
            <w:r w:rsidRPr="00406F5D">
              <w:rPr>
                <w:sz w:val="20"/>
                <w:szCs w:val="20"/>
              </w:rPr>
              <w:t>1. Предельные размеры земельных участков не устанавливаются.</w:t>
            </w:r>
          </w:p>
          <w:p w:rsidR="003B6E5D" w:rsidRPr="00406F5D" w:rsidRDefault="003B6E5D" w:rsidP="006E102B">
            <w:pPr>
              <w:tabs>
                <w:tab w:val="left" w:pos="142"/>
              </w:tabs>
              <w:overflowPunct w:val="0"/>
              <w:autoSpaceDE w:val="0"/>
              <w:autoSpaceDN w:val="0"/>
              <w:adjustRightInd w:val="0"/>
              <w:ind w:left="-74"/>
              <w:rPr>
                <w:sz w:val="20"/>
                <w:szCs w:val="20"/>
              </w:rPr>
            </w:pPr>
            <w:r w:rsidRPr="00406F5D">
              <w:rPr>
                <w:sz w:val="20"/>
                <w:szCs w:val="20"/>
              </w:rPr>
              <w:t>2. Минимальный отступ от границ земельного участка не устанавливается.</w:t>
            </w:r>
          </w:p>
          <w:p w:rsidR="003B6E5D" w:rsidRPr="00406F5D" w:rsidRDefault="003B6E5D" w:rsidP="006E102B">
            <w:pPr>
              <w:tabs>
                <w:tab w:val="left" w:pos="142"/>
              </w:tabs>
              <w:overflowPunct w:val="0"/>
              <w:autoSpaceDE w:val="0"/>
              <w:autoSpaceDN w:val="0"/>
              <w:adjustRightInd w:val="0"/>
              <w:ind w:left="-74"/>
              <w:rPr>
                <w:sz w:val="20"/>
                <w:szCs w:val="20"/>
              </w:rPr>
            </w:pPr>
            <w:r w:rsidRPr="00406F5D">
              <w:rPr>
                <w:sz w:val="20"/>
                <w:szCs w:val="20"/>
              </w:rPr>
              <w:t>3. Предельное количество этажей, предельная высота зданий, строений, сооружений не устанавливается.</w:t>
            </w:r>
          </w:p>
          <w:p w:rsidR="003B6E5D" w:rsidRPr="00406F5D" w:rsidRDefault="003B6E5D" w:rsidP="006E102B">
            <w:pPr>
              <w:tabs>
                <w:tab w:val="left" w:pos="142"/>
              </w:tabs>
              <w:overflowPunct w:val="0"/>
              <w:autoSpaceDE w:val="0"/>
              <w:autoSpaceDN w:val="0"/>
              <w:adjustRightInd w:val="0"/>
              <w:rPr>
                <w:sz w:val="20"/>
                <w:szCs w:val="20"/>
              </w:rPr>
            </w:pPr>
            <w:r w:rsidRPr="00406F5D">
              <w:rPr>
                <w:sz w:val="20"/>
                <w:szCs w:val="20"/>
              </w:rPr>
              <w:t>4. Максимальный процент застройки не устанавливается.</w:t>
            </w:r>
          </w:p>
          <w:p w:rsidR="003B6E5D" w:rsidRPr="00406F5D" w:rsidRDefault="003B6E5D" w:rsidP="006E102B">
            <w:pPr>
              <w:tabs>
                <w:tab w:val="left" w:pos="142"/>
              </w:tabs>
              <w:overflowPunct w:val="0"/>
              <w:autoSpaceDE w:val="0"/>
              <w:autoSpaceDN w:val="0"/>
              <w:adjustRightInd w:val="0"/>
              <w:rPr>
                <w:sz w:val="20"/>
                <w:szCs w:val="20"/>
              </w:rPr>
            </w:pPr>
          </w:p>
          <w:p w:rsidR="003B6E5D" w:rsidRPr="00406F5D" w:rsidRDefault="003B6E5D" w:rsidP="006E102B">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3B6E5D" w:rsidRPr="00406F5D" w:rsidRDefault="003B6E5D" w:rsidP="006E102B">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3B6E5D" w:rsidRPr="00406F5D" w:rsidRDefault="003B6E5D" w:rsidP="006E102B">
            <w:pPr>
              <w:autoSpaceDE w:val="0"/>
              <w:autoSpaceDN w:val="0"/>
              <w:adjustRightInd w:val="0"/>
              <w:rPr>
                <w:sz w:val="20"/>
                <w:szCs w:val="20"/>
              </w:rPr>
            </w:pPr>
          </w:p>
        </w:tc>
      </w:tr>
      <w:tr w:rsidR="00D52C7D" w:rsidRPr="00406F5D" w:rsidTr="00950BC1">
        <w:tc>
          <w:tcPr>
            <w:tcW w:w="2411" w:type="dxa"/>
            <w:tcBorders>
              <w:top w:val="single" w:sz="12" w:space="0" w:color="auto"/>
              <w:left w:val="single" w:sz="12" w:space="0" w:color="auto"/>
              <w:bottom w:val="single" w:sz="12" w:space="0" w:color="auto"/>
              <w:right w:val="single" w:sz="12" w:space="0" w:color="auto"/>
            </w:tcBorders>
            <w:hideMark/>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3118" w:type="dxa"/>
            <w:tcBorders>
              <w:top w:val="single" w:sz="12" w:space="0" w:color="auto"/>
              <w:left w:val="single" w:sz="12" w:space="0" w:color="auto"/>
              <w:bottom w:val="single" w:sz="12" w:space="0" w:color="auto"/>
              <w:right w:val="single" w:sz="12" w:space="0" w:color="auto"/>
            </w:tcBorders>
            <w:hideMark/>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Borders>
              <w:top w:val="single" w:sz="12" w:space="0" w:color="auto"/>
              <w:left w:val="single" w:sz="12" w:space="0" w:color="auto"/>
              <w:bottom w:val="single" w:sz="12" w:space="0" w:color="auto"/>
              <w:right w:val="single" w:sz="12" w:space="0" w:color="auto"/>
            </w:tcBorders>
            <w:hideMark/>
          </w:tcPr>
          <w:p w:rsidR="00D52C7D" w:rsidRPr="00406F5D" w:rsidRDefault="00D52C7D" w:rsidP="006E102B">
            <w:pPr>
              <w:rPr>
                <w:sz w:val="20"/>
                <w:szCs w:val="20"/>
              </w:rPr>
            </w:pPr>
            <w:r w:rsidRPr="00406F5D">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tcBorders>
              <w:top w:val="single" w:sz="12" w:space="0" w:color="auto"/>
              <w:left w:val="single" w:sz="12" w:space="0" w:color="auto"/>
              <w:bottom w:val="single" w:sz="12" w:space="0" w:color="auto"/>
              <w:right w:val="single" w:sz="12" w:space="0" w:color="auto"/>
            </w:tcBorders>
            <w:hideMark/>
          </w:tcPr>
          <w:p w:rsidR="00D52C7D" w:rsidRPr="00406F5D" w:rsidRDefault="00D52C7D" w:rsidP="006E102B">
            <w:pPr>
              <w:rPr>
                <w:sz w:val="20"/>
                <w:szCs w:val="20"/>
              </w:rPr>
            </w:pPr>
            <w:r w:rsidRPr="00406F5D">
              <w:rPr>
                <w:sz w:val="20"/>
                <w:szCs w:val="20"/>
              </w:rPr>
              <w:t>1.Предельные размеры земельных участков не устанавливаются.</w:t>
            </w:r>
          </w:p>
          <w:p w:rsidR="00D52C7D" w:rsidRPr="00406F5D" w:rsidRDefault="00D52C7D" w:rsidP="006E102B">
            <w:pPr>
              <w:rPr>
                <w:sz w:val="20"/>
                <w:szCs w:val="20"/>
              </w:rPr>
            </w:pPr>
            <w:r w:rsidRPr="00406F5D">
              <w:rPr>
                <w:sz w:val="20"/>
                <w:szCs w:val="20"/>
              </w:rPr>
              <w:t>2.Минимальный отступ от границ земельного участка не устанавливается.</w:t>
            </w:r>
          </w:p>
          <w:p w:rsidR="00D52C7D" w:rsidRPr="00406F5D" w:rsidRDefault="00D52C7D" w:rsidP="006E102B">
            <w:pPr>
              <w:rPr>
                <w:sz w:val="20"/>
                <w:szCs w:val="20"/>
              </w:rPr>
            </w:pPr>
            <w:r w:rsidRPr="00406F5D">
              <w:rPr>
                <w:sz w:val="20"/>
                <w:szCs w:val="20"/>
              </w:rPr>
              <w:t>3.Максимальное количество этажей- 1.</w:t>
            </w:r>
          </w:p>
          <w:p w:rsidR="00D52C7D" w:rsidRPr="00406F5D" w:rsidRDefault="00D52C7D" w:rsidP="006E102B">
            <w:pPr>
              <w:rPr>
                <w:sz w:val="20"/>
                <w:szCs w:val="20"/>
              </w:rPr>
            </w:pPr>
            <w:r w:rsidRPr="00406F5D">
              <w:rPr>
                <w:sz w:val="20"/>
                <w:szCs w:val="20"/>
              </w:rPr>
              <w:t>4.Максимальный процент застройки не устанавливается.</w:t>
            </w:r>
          </w:p>
        </w:tc>
        <w:tc>
          <w:tcPr>
            <w:tcW w:w="2977" w:type="dxa"/>
            <w:tcBorders>
              <w:top w:val="single" w:sz="12" w:space="0" w:color="auto"/>
              <w:left w:val="single" w:sz="12" w:space="0" w:color="auto"/>
              <w:bottom w:val="single" w:sz="12" w:space="0" w:color="auto"/>
              <w:right w:val="single" w:sz="12" w:space="0" w:color="auto"/>
            </w:tcBorders>
            <w:hideMark/>
          </w:tcPr>
          <w:p w:rsidR="00D52C7D" w:rsidRPr="00406F5D" w:rsidRDefault="00D52C7D" w:rsidP="006E102B">
            <w:pPr>
              <w:rPr>
                <w:sz w:val="20"/>
                <w:szCs w:val="20"/>
              </w:rPr>
            </w:pPr>
            <w:r w:rsidRPr="00406F5D">
              <w:rPr>
                <w:sz w:val="20"/>
                <w:szCs w:val="20"/>
              </w:rPr>
              <w:t>Строительство осуществлять в соответствии с СП 42.13330.2016, со строительными нормами и прави</w:t>
            </w:r>
            <w:r w:rsidR="00CF5D5B">
              <w:rPr>
                <w:sz w:val="20"/>
                <w:szCs w:val="20"/>
              </w:rPr>
              <w:t>лами, техническими регламентами</w:t>
            </w:r>
            <w:r w:rsidRPr="00406F5D">
              <w:rPr>
                <w:sz w:val="20"/>
                <w:szCs w:val="20"/>
              </w:rPr>
              <w:t>.</w:t>
            </w:r>
          </w:p>
          <w:p w:rsidR="00D52C7D" w:rsidRPr="00406F5D" w:rsidRDefault="00D52C7D" w:rsidP="006E102B">
            <w:pPr>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tc>
      </w:tr>
    </w:tbl>
    <w:p w:rsidR="003B6E5D" w:rsidRPr="00FA03A9" w:rsidRDefault="003B6E5D" w:rsidP="00FA03A9"/>
    <w:p w:rsidR="0091630A" w:rsidRPr="00406F5D" w:rsidRDefault="0091630A" w:rsidP="00FA03A9">
      <w:pPr>
        <w:rPr>
          <w:rFonts w:eastAsia="Calibri"/>
          <w:lang w:eastAsia="en-US"/>
        </w:rPr>
      </w:pPr>
      <w:r w:rsidRPr="00406F5D">
        <w:rPr>
          <w:rFonts w:eastAsia="Calibri"/>
          <w:lang w:eastAsia="en-US"/>
        </w:rPr>
        <w:t xml:space="preserve">2. </w:t>
      </w:r>
      <w:r w:rsidRPr="00406F5D">
        <w:rPr>
          <w:rFonts w:eastAsia="Times New Roman"/>
        </w:rPr>
        <w:t>ВСПОМОГАТЕЛЬНЫЕ ВИДЫ И ПАРАМЕТРЫ РАЗРЕШЁННОГО ИСПОЛЬЗОВАНИЯ ЗЕМЕЛЬНЫХ УЧАСТКОВ И ОБЪЕКТОВ КАПИТАЛЬНОГО СТРОИТЕЛЬСТВА</w:t>
      </w:r>
      <w:r w:rsidRPr="00406F5D">
        <w:rPr>
          <w:rFonts w:eastAsia="Calibri"/>
          <w:lang w:eastAsia="en-US"/>
        </w:rPr>
        <w:t xml:space="preserve">: </w:t>
      </w:r>
    </w:p>
    <w:p w:rsidR="0091630A" w:rsidRPr="00FA03A9" w:rsidRDefault="0091630A" w:rsidP="00FA03A9"/>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9B1419" w:rsidRPr="00406F5D" w:rsidTr="000A709D">
        <w:trPr>
          <w:tblHeader/>
        </w:trPr>
        <w:tc>
          <w:tcPr>
            <w:tcW w:w="2411" w:type="dxa"/>
          </w:tcPr>
          <w:p w:rsidR="009B1419" w:rsidRPr="00406F5D" w:rsidRDefault="009B1419" w:rsidP="009B1419">
            <w:pPr>
              <w:ind w:left="34"/>
              <w:jc w:val="center"/>
              <w:rPr>
                <w:sz w:val="20"/>
                <w:szCs w:val="20"/>
              </w:rPr>
            </w:pPr>
            <w:r w:rsidRPr="00406F5D">
              <w:rPr>
                <w:sz w:val="20"/>
                <w:szCs w:val="20"/>
              </w:rPr>
              <w:t>ВИДЫ ИСПОЛЬЗОВАНИЯ</w:t>
            </w:r>
          </w:p>
          <w:p w:rsidR="009B1419" w:rsidRPr="00406F5D" w:rsidRDefault="009B1419" w:rsidP="009B1419">
            <w:pPr>
              <w:ind w:left="34"/>
              <w:jc w:val="center"/>
              <w:rPr>
                <w:sz w:val="20"/>
                <w:szCs w:val="20"/>
              </w:rPr>
            </w:pPr>
            <w:r w:rsidRPr="00406F5D">
              <w:rPr>
                <w:sz w:val="20"/>
                <w:szCs w:val="20"/>
              </w:rPr>
              <w:t>ЗЕМЕЛЬНОГО УЧАСТКА</w:t>
            </w:r>
          </w:p>
        </w:tc>
        <w:tc>
          <w:tcPr>
            <w:tcW w:w="3118" w:type="dxa"/>
          </w:tcPr>
          <w:p w:rsidR="009B1419" w:rsidRPr="00406F5D" w:rsidRDefault="009B1419" w:rsidP="009B1419">
            <w:pPr>
              <w:ind w:left="34"/>
              <w:jc w:val="center"/>
              <w:rPr>
                <w:sz w:val="20"/>
                <w:szCs w:val="20"/>
              </w:rPr>
            </w:pPr>
            <w:r w:rsidRPr="00406F5D">
              <w:rPr>
                <w:sz w:val="20"/>
                <w:szCs w:val="20"/>
              </w:rPr>
              <w:t>ОПИСАНИЕ ВИДА РАЗРЕШЕННОГО ИСПОЛЬЗОВАНИЯ ЗЕМЕЛЬНОГО УЧАСТКА</w:t>
            </w:r>
          </w:p>
        </w:tc>
        <w:tc>
          <w:tcPr>
            <w:tcW w:w="2552" w:type="dxa"/>
            <w:vAlign w:val="center"/>
          </w:tcPr>
          <w:p w:rsidR="009B1419" w:rsidRPr="00A2638F" w:rsidRDefault="009B1419" w:rsidP="009B1419">
            <w:pPr>
              <w:tabs>
                <w:tab w:val="left" w:pos="2235"/>
              </w:tabs>
              <w:autoSpaceDE w:val="0"/>
              <w:autoSpaceDN w:val="0"/>
              <w:adjustRightInd w:val="0"/>
              <w:contextualSpacing/>
              <w:jc w:val="center"/>
              <w:rPr>
                <w:sz w:val="20"/>
                <w:szCs w:val="20"/>
              </w:rPr>
            </w:pPr>
            <w:r w:rsidRPr="00A2638F">
              <w:rPr>
                <w:sz w:val="20"/>
                <w:szCs w:val="20"/>
              </w:rPr>
              <w:t>ВИДЫ ОБЪЕКТОВ</w:t>
            </w:r>
          </w:p>
          <w:p w:rsidR="009B1419" w:rsidRPr="00A2638F" w:rsidRDefault="009B1419" w:rsidP="009B1419">
            <w:pPr>
              <w:tabs>
                <w:tab w:val="left" w:pos="2235"/>
              </w:tabs>
              <w:autoSpaceDE w:val="0"/>
              <w:autoSpaceDN w:val="0"/>
              <w:adjustRightInd w:val="0"/>
              <w:contextualSpacing/>
              <w:jc w:val="center"/>
              <w:rPr>
                <w:sz w:val="20"/>
                <w:szCs w:val="20"/>
              </w:rPr>
            </w:pPr>
            <w:r w:rsidRPr="00A2638F">
              <w:rPr>
                <w:sz w:val="20"/>
                <w:szCs w:val="20"/>
              </w:rPr>
              <w:t>КАПИТАЛЬНОГО СТРОИТЕЛЬСТВА И ИНЫЕ ВИДЫ</w:t>
            </w:r>
            <w:r>
              <w:rPr>
                <w:sz w:val="20"/>
                <w:szCs w:val="20"/>
              </w:rPr>
              <w:t xml:space="preserve"> </w:t>
            </w:r>
            <w:r w:rsidRPr="00A2638F">
              <w:rPr>
                <w:sz w:val="20"/>
                <w:szCs w:val="20"/>
              </w:rPr>
              <w:t>ОБЪЕКТОВ</w:t>
            </w:r>
          </w:p>
        </w:tc>
        <w:tc>
          <w:tcPr>
            <w:tcW w:w="4021" w:type="dxa"/>
            <w:shd w:val="clear" w:color="auto" w:fill="auto"/>
            <w:vAlign w:val="center"/>
          </w:tcPr>
          <w:p w:rsidR="009B1419" w:rsidRPr="00A2638F" w:rsidRDefault="009B1419" w:rsidP="009B1419">
            <w:pPr>
              <w:tabs>
                <w:tab w:val="left" w:pos="2235"/>
              </w:tabs>
              <w:autoSpaceDE w:val="0"/>
              <w:autoSpaceDN w:val="0"/>
              <w:adjustRightInd w:val="0"/>
              <w:contextualSpacing/>
              <w:jc w:val="center"/>
              <w:rPr>
                <w:sz w:val="20"/>
                <w:szCs w:val="20"/>
              </w:rPr>
            </w:pPr>
            <w:r w:rsidRPr="00A2638F">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5" w:type="dxa"/>
            <w:shd w:val="clear" w:color="auto" w:fill="auto"/>
            <w:vAlign w:val="center"/>
          </w:tcPr>
          <w:p w:rsidR="009B1419" w:rsidRPr="00406F5D" w:rsidRDefault="009B1419" w:rsidP="009B1419">
            <w:pPr>
              <w:ind w:left="34"/>
              <w:jc w:val="center"/>
              <w:rPr>
                <w:sz w:val="20"/>
                <w:szCs w:val="20"/>
              </w:rPr>
            </w:pPr>
            <w:r w:rsidRPr="00406F5D">
              <w:rPr>
                <w:sz w:val="20"/>
                <w:szCs w:val="20"/>
              </w:rPr>
              <w:t>ОСОБЫЕ УСЛОВИЯ РЕАЛИЗАЦИИ РЕГЛАМЕНТА</w:t>
            </w:r>
          </w:p>
        </w:tc>
      </w:tr>
      <w:tr w:rsidR="0091630A" w:rsidRPr="00406F5D" w:rsidTr="00950BC1">
        <w:trPr>
          <w:tblHeader/>
        </w:trPr>
        <w:tc>
          <w:tcPr>
            <w:tcW w:w="2411" w:type="dxa"/>
          </w:tcPr>
          <w:p w:rsidR="0091630A" w:rsidRPr="00406F5D" w:rsidRDefault="0091630A" w:rsidP="00950BC1">
            <w:pPr>
              <w:ind w:left="34"/>
              <w:jc w:val="center"/>
              <w:rPr>
                <w:sz w:val="20"/>
                <w:szCs w:val="20"/>
              </w:rPr>
            </w:pPr>
            <w:r w:rsidRPr="00406F5D">
              <w:rPr>
                <w:sz w:val="20"/>
                <w:szCs w:val="20"/>
              </w:rPr>
              <w:t>1</w:t>
            </w:r>
          </w:p>
        </w:tc>
        <w:tc>
          <w:tcPr>
            <w:tcW w:w="3118" w:type="dxa"/>
          </w:tcPr>
          <w:p w:rsidR="0091630A" w:rsidRPr="00406F5D" w:rsidRDefault="0091630A" w:rsidP="00950BC1">
            <w:pPr>
              <w:ind w:left="34"/>
              <w:jc w:val="center"/>
              <w:rPr>
                <w:sz w:val="20"/>
                <w:szCs w:val="20"/>
              </w:rPr>
            </w:pPr>
            <w:r w:rsidRPr="00406F5D">
              <w:rPr>
                <w:sz w:val="20"/>
                <w:szCs w:val="20"/>
              </w:rPr>
              <w:t>2</w:t>
            </w:r>
          </w:p>
        </w:tc>
        <w:tc>
          <w:tcPr>
            <w:tcW w:w="2552" w:type="dxa"/>
            <w:shd w:val="clear" w:color="auto" w:fill="auto"/>
          </w:tcPr>
          <w:p w:rsidR="0091630A" w:rsidRPr="00406F5D" w:rsidRDefault="0091630A" w:rsidP="00950BC1">
            <w:pPr>
              <w:ind w:left="34"/>
              <w:jc w:val="center"/>
              <w:rPr>
                <w:sz w:val="20"/>
                <w:szCs w:val="20"/>
              </w:rPr>
            </w:pPr>
            <w:r w:rsidRPr="00406F5D">
              <w:rPr>
                <w:sz w:val="20"/>
                <w:szCs w:val="20"/>
              </w:rPr>
              <w:t>3</w:t>
            </w:r>
          </w:p>
        </w:tc>
        <w:tc>
          <w:tcPr>
            <w:tcW w:w="4021" w:type="dxa"/>
            <w:shd w:val="clear" w:color="auto" w:fill="auto"/>
          </w:tcPr>
          <w:p w:rsidR="0091630A" w:rsidRPr="00406F5D" w:rsidRDefault="0091630A" w:rsidP="00950BC1">
            <w:pPr>
              <w:ind w:left="34"/>
              <w:jc w:val="center"/>
              <w:rPr>
                <w:sz w:val="20"/>
                <w:szCs w:val="20"/>
              </w:rPr>
            </w:pPr>
            <w:r w:rsidRPr="00406F5D">
              <w:rPr>
                <w:sz w:val="20"/>
                <w:szCs w:val="20"/>
              </w:rPr>
              <w:t>4</w:t>
            </w:r>
          </w:p>
        </w:tc>
        <w:tc>
          <w:tcPr>
            <w:tcW w:w="2925" w:type="dxa"/>
            <w:shd w:val="clear" w:color="auto" w:fill="auto"/>
          </w:tcPr>
          <w:p w:rsidR="0091630A" w:rsidRPr="00406F5D" w:rsidRDefault="0091630A" w:rsidP="00950BC1">
            <w:pPr>
              <w:ind w:left="34"/>
              <w:jc w:val="center"/>
              <w:rPr>
                <w:sz w:val="20"/>
                <w:szCs w:val="20"/>
              </w:rPr>
            </w:pPr>
            <w:r w:rsidRPr="00406F5D">
              <w:rPr>
                <w:sz w:val="20"/>
                <w:szCs w:val="20"/>
              </w:rPr>
              <w:t>5</w:t>
            </w:r>
          </w:p>
        </w:tc>
      </w:tr>
      <w:tr w:rsidR="00D52C7D" w:rsidRPr="00406F5D" w:rsidTr="00950BC1">
        <w:tc>
          <w:tcPr>
            <w:tcW w:w="2411" w:type="dxa"/>
          </w:tcPr>
          <w:p w:rsidR="00D52C7D" w:rsidRPr="00406F5D" w:rsidRDefault="00D52C7D" w:rsidP="00154152">
            <w:pPr>
              <w:autoSpaceDE w:val="0"/>
              <w:autoSpaceDN w:val="0"/>
              <w:adjustRightInd w:val="0"/>
              <w:jc w:val="both"/>
              <w:rPr>
                <w:sz w:val="20"/>
                <w:szCs w:val="20"/>
              </w:rPr>
            </w:pPr>
            <w:r w:rsidRPr="00406F5D">
              <w:rPr>
                <w:sz w:val="20"/>
                <w:szCs w:val="20"/>
              </w:rPr>
              <w:t>Служебные гаражи 4.9.</w:t>
            </w:r>
          </w:p>
          <w:p w:rsidR="00D52C7D" w:rsidRPr="00406F5D" w:rsidRDefault="00D52C7D" w:rsidP="00154152">
            <w:pPr>
              <w:autoSpaceDE w:val="0"/>
              <w:autoSpaceDN w:val="0"/>
              <w:adjustRightInd w:val="0"/>
              <w:jc w:val="both"/>
              <w:rPr>
                <w:bCs/>
                <w:sz w:val="20"/>
                <w:szCs w:val="20"/>
              </w:rPr>
            </w:pPr>
          </w:p>
        </w:tc>
        <w:tc>
          <w:tcPr>
            <w:tcW w:w="3118" w:type="dxa"/>
          </w:tcPr>
          <w:p w:rsidR="00D52C7D" w:rsidRPr="00406F5D" w:rsidRDefault="00D52C7D" w:rsidP="00154152">
            <w:pPr>
              <w:jc w:val="both"/>
              <w:rPr>
                <w:rFonts w:ascii="Verdana" w:hAnsi="Verdana"/>
                <w:sz w:val="20"/>
                <w:szCs w:val="20"/>
              </w:rPr>
            </w:pPr>
            <w:r w:rsidRPr="00406F5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D52C7D" w:rsidRPr="00406F5D" w:rsidRDefault="00D52C7D" w:rsidP="00950BC1">
            <w:pPr>
              <w:ind w:left="34"/>
              <w:rPr>
                <w:sz w:val="20"/>
                <w:szCs w:val="20"/>
              </w:rPr>
            </w:pPr>
            <w:r w:rsidRPr="00406F5D">
              <w:rPr>
                <w:sz w:val="20"/>
                <w:szCs w:val="20"/>
              </w:rPr>
              <w:t>Открытые плоскостные стоянки автомобилей</w:t>
            </w:r>
          </w:p>
        </w:tc>
        <w:tc>
          <w:tcPr>
            <w:tcW w:w="4021" w:type="dxa"/>
            <w:shd w:val="clear" w:color="auto" w:fill="auto"/>
          </w:tcPr>
          <w:p w:rsidR="00D52C7D" w:rsidRPr="00406F5D" w:rsidRDefault="00D52C7D" w:rsidP="00950BC1">
            <w:pPr>
              <w:ind w:left="34"/>
              <w:rPr>
                <w:sz w:val="20"/>
                <w:szCs w:val="20"/>
              </w:rPr>
            </w:pPr>
            <w:r w:rsidRPr="00406F5D">
              <w:rPr>
                <w:sz w:val="20"/>
                <w:szCs w:val="20"/>
              </w:rPr>
              <w:t>1.Предельные размеры земельных участков не устанавливается.</w:t>
            </w:r>
          </w:p>
          <w:p w:rsidR="00D52C7D" w:rsidRPr="00406F5D" w:rsidRDefault="00D52C7D" w:rsidP="00950BC1">
            <w:pPr>
              <w:ind w:left="34"/>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950BC1">
            <w:pPr>
              <w:ind w:left="34"/>
              <w:rPr>
                <w:sz w:val="20"/>
                <w:szCs w:val="20"/>
              </w:rPr>
            </w:pPr>
            <w:r w:rsidRPr="00406F5D">
              <w:rPr>
                <w:sz w:val="20"/>
                <w:szCs w:val="20"/>
              </w:rPr>
              <w:t>3.Предельное количество этажей или высота зданий, строений, сооружений не устанавливается.</w:t>
            </w:r>
          </w:p>
          <w:p w:rsidR="00D52C7D" w:rsidRPr="00406F5D" w:rsidRDefault="00D52C7D" w:rsidP="00950BC1">
            <w:pPr>
              <w:ind w:left="34"/>
              <w:rPr>
                <w:sz w:val="20"/>
                <w:szCs w:val="20"/>
              </w:rPr>
            </w:pPr>
            <w:r w:rsidRPr="00406F5D">
              <w:rPr>
                <w:sz w:val="20"/>
                <w:szCs w:val="20"/>
              </w:rPr>
              <w:t>4.Максимальный процент застройки   не устанавливается.</w:t>
            </w:r>
          </w:p>
        </w:tc>
        <w:tc>
          <w:tcPr>
            <w:tcW w:w="2925" w:type="dxa"/>
            <w:vMerge w:val="restart"/>
            <w:shd w:val="clear" w:color="auto" w:fill="auto"/>
          </w:tcPr>
          <w:p w:rsidR="00D52C7D" w:rsidRPr="00406F5D" w:rsidRDefault="00D52C7D" w:rsidP="00950BC1">
            <w:pPr>
              <w:ind w:left="34"/>
              <w:rPr>
                <w:sz w:val="20"/>
                <w:szCs w:val="20"/>
              </w:rPr>
            </w:pPr>
            <w:r w:rsidRPr="00406F5D">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B0006" w:rsidRPr="00406F5D">
              <w:rPr>
                <w:sz w:val="20"/>
                <w:szCs w:val="20"/>
              </w:rPr>
              <w:t>32-37</w:t>
            </w:r>
            <w:r w:rsidRPr="00406F5D">
              <w:rPr>
                <w:sz w:val="20"/>
                <w:szCs w:val="20"/>
              </w:rPr>
              <w:t xml:space="preserve"> настоящих Правил.</w:t>
            </w:r>
          </w:p>
          <w:p w:rsidR="00D52C7D" w:rsidRPr="00406F5D" w:rsidRDefault="00D52C7D" w:rsidP="00950BC1">
            <w:pPr>
              <w:ind w:left="34"/>
              <w:rPr>
                <w:sz w:val="20"/>
                <w:szCs w:val="20"/>
              </w:rPr>
            </w:pPr>
          </w:p>
        </w:tc>
      </w:tr>
      <w:tr w:rsidR="00D52C7D" w:rsidRPr="00406F5D" w:rsidTr="00950BC1">
        <w:tc>
          <w:tcPr>
            <w:tcW w:w="2411" w:type="dxa"/>
          </w:tcPr>
          <w:p w:rsidR="00D52C7D" w:rsidRPr="00406F5D" w:rsidRDefault="00D52C7D" w:rsidP="00154152">
            <w:pPr>
              <w:autoSpaceDE w:val="0"/>
              <w:autoSpaceDN w:val="0"/>
              <w:adjustRightInd w:val="0"/>
              <w:rPr>
                <w:bCs/>
                <w:sz w:val="20"/>
                <w:szCs w:val="20"/>
              </w:rPr>
            </w:pPr>
            <w:r w:rsidRPr="00406F5D">
              <w:rPr>
                <w:bCs/>
                <w:sz w:val="20"/>
                <w:szCs w:val="20"/>
              </w:rPr>
              <w:t>Предоставление коммунальных услуг 3.1.1</w:t>
            </w:r>
          </w:p>
          <w:p w:rsidR="00D52C7D" w:rsidRPr="00406F5D" w:rsidRDefault="00D52C7D" w:rsidP="00154152">
            <w:pPr>
              <w:widowControl w:val="0"/>
              <w:autoSpaceDE w:val="0"/>
              <w:autoSpaceDN w:val="0"/>
              <w:adjustRightInd w:val="0"/>
              <w:jc w:val="both"/>
              <w:rPr>
                <w:sz w:val="20"/>
                <w:szCs w:val="20"/>
              </w:rPr>
            </w:pPr>
          </w:p>
        </w:tc>
        <w:tc>
          <w:tcPr>
            <w:tcW w:w="3118" w:type="dxa"/>
          </w:tcPr>
          <w:p w:rsidR="00D52C7D" w:rsidRPr="00406F5D" w:rsidRDefault="00D52C7D" w:rsidP="00154152">
            <w:pPr>
              <w:autoSpaceDE w:val="0"/>
              <w:autoSpaceDN w:val="0"/>
              <w:adjustRightInd w:val="0"/>
              <w:jc w:val="both"/>
              <w:rPr>
                <w:sz w:val="20"/>
                <w:szCs w:val="20"/>
              </w:rPr>
            </w:pPr>
            <w:r w:rsidRPr="00406F5D">
              <w:rPr>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D52C7D" w:rsidRPr="00406F5D" w:rsidRDefault="00D52C7D" w:rsidP="00950BC1">
            <w:pPr>
              <w:ind w:left="34"/>
              <w:rPr>
                <w:sz w:val="20"/>
                <w:szCs w:val="20"/>
              </w:rPr>
            </w:pPr>
            <w:r w:rsidRPr="00406F5D">
              <w:rPr>
                <w:sz w:val="20"/>
                <w:szCs w:val="20"/>
              </w:rPr>
              <w:t>Объекты инженерно-технического обеспечения, сооружения и коммуникации</w:t>
            </w:r>
          </w:p>
          <w:p w:rsidR="00D52C7D" w:rsidRPr="00406F5D" w:rsidRDefault="00D52C7D" w:rsidP="00950BC1">
            <w:pPr>
              <w:ind w:left="34"/>
              <w:rPr>
                <w:sz w:val="20"/>
                <w:szCs w:val="20"/>
              </w:rPr>
            </w:pPr>
            <w:r w:rsidRPr="00406F5D">
              <w:rPr>
                <w:sz w:val="20"/>
                <w:szCs w:val="20"/>
              </w:rPr>
              <w:t>Стоянки, гаражи и мастерские для обслуживания уборочной и аварийной техники</w:t>
            </w:r>
          </w:p>
          <w:p w:rsidR="00D52C7D" w:rsidRPr="00406F5D" w:rsidRDefault="00D52C7D" w:rsidP="00950BC1">
            <w:pPr>
              <w:ind w:left="34"/>
              <w:rPr>
                <w:sz w:val="20"/>
                <w:szCs w:val="20"/>
              </w:rPr>
            </w:pPr>
          </w:p>
        </w:tc>
        <w:tc>
          <w:tcPr>
            <w:tcW w:w="4021" w:type="dxa"/>
            <w:shd w:val="clear" w:color="auto" w:fill="auto"/>
          </w:tcPr>
          <w:p w:rsidR="00D52C7D" w:rsidRPr="00406F5D" w:rsidRDefault="00D52C7D" w:rsidP="00950BC1">
            <w:pPr>
              <w:ind w:left="34"/>
              <w:rPr>
                <w:sz w:val="20"/>
                <w:szCs w:val="20"/>
              </w:rPr>
            </w:pPr>
            <w:r w:rsidRPr="00406F5D">
              <w:rPr>
                <w:sz w:val="20"/>
                <w:szCs w:val="20"/>
              </w:rPr>
              <w:t>1. Предельные размеры земельных участков не устанавливается.</w:t>
            </w:r>
          </w:p>
          <w:p w:rsidR="00D52C7D" w:rsidRPr="00406F5D" w:rsidRDefault="00D52C7D" w:rsidP="00950BC1">
            <w:pPr>
              <w:ind w:left="34"/>
              <w:rPr>
                <w:sz w:val="20"/>
                <w:szCs w:val="20"/>
              </w:rPr>
            </w:pPr>
            <w:r w:rsidRPr="00406F5D">
              <w:rPr>
                <w:sz w:val="20"/>
                <w:szCs w:val="20"/>
              </w:rPr>
              <w:t xml:space="preserve">2.Минимальный отступ от границ земельного </w:t>
            </w:r>
            <w:proofErr w:type="gramStart"/>
            <w:r w:rsidRPr="00406F5D">
              <w:rPr>
                <w:sz w:val="20"/>
                <w:szCs w:val="20"/>
              </w:rPr>
              <w:t>участка  не</w:t>
            </w:r>
            <w:proofErr w:type="gramEnd"/>
            <w:r w:rsidRPr="00406F5D">
              <w:rPr>
                <w:sz w:val="20"/>
                <w:szCs w:val="20"/>
              </w:rPr>
              <w:t xml:space="preserve"> устанавливается.</w:t>
            </w:r>
          </w:p>
          <w:p w:rsidR="00D52C7D" w:rsidRPr="00406F5D" w:rsidRDefault="00D52C7D" w:rsidP="00950BC1">
            <w:pPr>
              <w:ind w:left="34"/>
              <w:rPr>
                <w:sz w:val="20"/>
                <w:szCs w:val="20"/>
              </w:rPr>
            </w:pPr>
            <w:r w:rsidRPr="00406F5D">
              <w:rPr>
                <w:sz w:val="20"/>
                <w:szCs w:val="20"/>
              </w:rPr>
              <w:t>3.Максимальное количество этажей – 1.</w:t>
            </w:r>
          </w:p>
          <w:p w:rsidR="00D52C7D" w:rsidRPr="00406F5D" w:rsidRDefault="00D52C7D" w:rsidP="00950BC1">
            <w:pPr>
              <w:ind w:left="34"/>
              <w:rPr>
                <w:sz w:val="20"/>
                <w:szCs w:val="20"/>
              </w:rPr>
            </w:pPr>
            <w:r w:rsidRPr="00406F5D">
              <w:rPr>
                <w:sz w:val="20"/>
                <w:szCs w:val="20"/>
              </w:rPr>
              <w:t xml:space="preserve">4.Максимальный процент </w:t>
            </w:r>
            <w:proofErr w:type="gramStart"/>
            <w:r w:rsidRPr="00406F5D">
              <w:rPr>
                <w:sz w:val="20"/>
                <w:szCs w:val="20"/>
              </w:rPr>
              <w:t>застройки  не</w:t>
            </w:r>
            <w:proofErr w:type="gramEnd"/>
            <w:r w:rsidRPr="00406F5D">
              <w:rPr>
                <w:sz w:val="20"/>
                <w:szCs w:val="20"/>
              </w:rPr>
              <w:t xml:space="preserve"> устанавливается.</w:t>
            </w:r>
          </w:p>
          <w:p w:rsidR="00D52C7D" w:rsidRPr="00406F5D" w:rsidRDefault="00D52C7D" w:rsidP="00950BC1">
            <w:pPr>
              <w:ind w:left="34"/>
              <w:rPr>
                <w:sz w:val="20"/>
                <w:szCs w:val="20"/>
              </w:rPr>
            </w:pPr>
          </w:p>
        </w:tc>
        <w:tc>
          <w:tcPr>
            <w:tcW w:w="2925" w:type="dxa"/>
            <w:vMerge/>
            <w:shd w:val="clear" w:color="auto" w:fill="auto"/>
          </w:tcPr>
          <w:p w:rsidR="00D52C7D" w:rsidRPr="00406F5D" w:rsidRDefault="00D52C7D" w:rsidP="00950BC1">
            <w:pPr>
              <w:ind w:left="34"/>
              <w:rPr>
                <w:sz w:val="20"/>
                <w:szCs w:val="20"/>
              </w:rPr>
            </w:pPr>
          </w:p>
        </w:tc>
      </w:tr>
    </w:tbl>
    <w:p w:rsidR="0091630A" w:rsidRPr="00406F5D" w:rsidRDefault="0091630A" w:rsidP="0091630A">
      <w:pPr>
        <w:ind w:right="301"/>
        <w:contextualSpacing/>
        <w:jc w:val="both"/>
        <w:rPr>
          <w:rFonts w:eastAsia="Calibri"/>
          <w:sz w:val="24"/>
          <w:szCs w:val="24"/>
          <w:lang w:eastAsia="en-US"/>
        </w:rPr>
      </w:pPr>
    </w:p>
    <w:p w:rsidR="00611FE8" w:rsidRPr="00406F5D" w:rsidRDefault="0091630A" w:rsidP="009B1419">
      <w:pPr>
        <w:rPr>
          <w:sz w:val="24"/>
          <w:szCs w:val="24"/>
        </w:rPr>
      </w:pPr>
      <w:r w:rsidRPr="00406F5D">
        <w:rPr>
          <w:rFonts w:eastAsia="Calibri"/>
          <w:lang w:eastAsia="en-US"/>
        </w:rPr>
        <w:t xml:space="preserve">3. </w:t>
      </w:r>
      <w:r w:rsidRPr="00406F5D">
        <w:rPr>
          <w:rFonts w:eastAsia="Times New Roman"/>
        </w:rPr>
        <w:t xml:space="preserve">УСЛОВНО РАЗРЕШЁННЫЕ ВИДЫ И ПАРАМЕТРЫ ИСПОЛЬЗОВАНИЯ ЗЕМЕЛЬНЫХ УЧАСТКОВ И ОБЪЕКТОВ </w:t>
      </w:r>
      <w:r w:rsidR="009B1419">
        <w:rPr>
          <w:rFonts w:eastAsia="Times New Roman"/>
        </w:rPr>
        <w:t>КАПИТАЛЬНОГО СТРОИТЕЛЬСТВА: нет</w:t>
      </w:r>
      <w:bookmarkEnd w:id="81"/>
      <w:bookmarkEnd w:id="82"/>
      <w:bookmarkEnd w:id="83"/>
    </w:p>
    <w:sectPr w:rsidR="00611FE8" w:rsidRPr="00406F5D" w:rsidSect="009B1419">
      <w:headerReference w:type="default" r:id="rId17"/>
      <w:footerReference w:type="default" r:id="rId1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21" w:rsidRDefault="00C03E21" w:rsidP="000B5343">
      <w:r>
        <w:separator/>
      </w:r>
    </w:p>
  </w:endnote>
  <w:endnote w:type="continuationSeparator" w:id="0">
    <w:p w:rsidR="00C03E21" w:rsidRDefault="00C03E21"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roman"/>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21" w:rsidRDefault="00C03E21">
    <w:pPr>
      <w:pStyle w:val="a5"/>
      <w:jc w:val="right"/>
    </w:pPr>
  </w:p>
  <w:p w:rsidR="00C03E21" w:rsidRDefault="00C03E21" w:rsidP="000057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28170"/>
      <w:docPartObj>
        <w:docPartGallery w:val="Page Numbers (Bottom of Page)"/>
        <w:docPartUnique/>
      </w:docPartObj>
    </w:sdtPr>
    <w:sdtContent>
      <w:p w:rsidR="00C03E21" w:rsidRDefault="00C03E21">
        <w:pPr>
          <w:pStyle w:val="a5"/>
          <w:jc w:val="right"/>
        </w:pPr>
        <w:r>
          <w:fldChar w:fldCharType="begin"/>
        </w:r>
        <w:r>
          <w:instrText>PAGE   \* MERGEFORMAT</w:instrText>
        </w:r>
        <w:r>
          <w:fldChar w:fldCharType="separate"/>
        </w:r>
        <w:r w:rsidR="00486CB9">
          <w:rPr>
            <w:noProof/>
          </w:rPr>
          <w:t>44</w:t>
        </w:r>
        <w:r>
          <w:fldChar w:fldCharType="end"/>
        </w:r>
      </w:p>
    </w:sdtContent>
  </w:sdt>
  <w:p w:rsidR="00C03E21" w:rsidRDefault="00C03E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14951"/>
      <w:docPartObj>
        <w:docPartGallery w:val="Page Numbers (Bottom of Page)"/>
        <w:docPartUnique/>
      </w:docPartObj>
    </w:sdtPr>
    <w:sdtContent>
      <w:p w:rsidR="00C03E21" w:rsidRDefault="00C03E21">
        <w:pPr>
          <w:pStyle w:val="a5"/>
          <w:jc w:val="right"/>
        </w:pPr>
        <w:r>
          <w:fldChar w:fldCharType="begin"/>
        </w:r>
        <w:r>
          <w:instrText>PAGE   \* MERGEFORMAT</w:instrText>
        </w:r>
        <w:r>
          <w:fldChar w:fldCharType="separate"/>
        </w:r>
        <w:r w:rsidR="00486CB9">
          <w:rPr>
            <w:noProof/>
          </w:rPr>
          <w:t>147</w:t>
        </w:r>
        <w:r>
          <w:fldChar w:fldCharType="end"/>
        </w:r>
      </w:p>
    </w:sdtContent>
  </w:sdt>
  <w:p w:rsidR="00C03E21" w:rsidRDefault="00C03E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21" w:rsidRDefault="00C03E21" w:rsidP="000B5343">
      <w:r>
        <w:separator/>
      </w:r>
    </w:p>
  </w:footnote>
  <w:footnote w:type="continuationSeparator" w:id="0">
    <w:p w:rsidR="00C03E21" w:rsidRDefault="00C03E21" w:rsidP="000B5343">
      <w:r>
        <w:continuationSeparator/>
      </w:r>
    </w:p>
  </w:footnote>
  <w:footnote w:id="1">
    <w:p w:rsidR="00C03E21" w:rsidRPr="00CF3B5D" w:rsidRDefault="00C03E21" w:rsidP="002B222D">
      <w:pPr>
        <w:rPr>
          <w:sz w:val="20"/>
        </w:rPr>
      </w:pPr>
      <w:r w:rsidRPr="00CF3B5D">
        <w:rPr>
          <w:sz w:val="20"/>
        </w:rPr>
        <w:footnoteRef/>
      </w:r>
      <w:r w:rsidRPr="00CF3B5D">
        <w:rPr>
          <w:sz w:val="20"/>
        </w:rPr>
        <w:t xml:space="preserve"> Здесь и </w:t>
      </w:r>
      <w:proofErr w:type="gramStart"/>
      <w:r w:rsidRPr="00CF3B5D">
        <w:rPr>
          <w:sz w:val="20"/>
        </w:rPr>
        <w:t>далее  -</w:t>
      </w:r>
      <w:proofErr w:type="gramEnd"/>
      <w:r w:rsidRPr="00CF3B5D">
        <w:rPr>
          <w:sz w:val="20"/>
        </w:rPr>
        <w:t xml:space="preserve">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C03E21" w:rsidRDefault="00C03E21" w:rsidP="002B222D">
      <w:pPr>
        <w:pStyle w:val="af4"/>
      </w:pPr>
      <w:r>
        <w:rPr>
          <w:rStyle w:val="aff4"/>
        </w:rPr>
        <w:footnoteRef/>
      </w:r>
      <w:r w:rsidRPr="00687DA5">
        <w:t xml:space="preserve"> </w:t>
      </w:r>
      <w:r w:rsidRPr="00687DA5">
        <w:rPr>
          <w:lang w:eastAsia="en-US"/>
        </w:rPr>
        <w:t xml:space="preserve">За исключением сельскохозяйственных угодий в составе </w:t>
      </w:r>
      <w:proofErr w:type="gramStart"/>
      <w:r w:rsidRPr="00687DA5">
        <w:rPr>
          <w:lang w:eastAsia="en-US"/>
        </w:rPr>
        <w:t>земель  сельскохозяйственного</w:t>
      </w:r>
      <w:proofErr w:type="gramEnd"/>
      <w:r w:rsidRPr="00687DA5">
        <w:rPr>
          <w:lang w:eastAsia="en-US"/>
        </w:rPr>
        <w:t xml:space="preserve"> назначения</w:t>
      </w:r>
    </w:p>
  </w:footnote>
  <w:footnote w:id="3">
    <w:p w:rsidR="00C03E21" w:rsidRPr="00687DA5" w:rsidRDefault="00C03E21" w:rsidP="003526B7">
      <w:pPr>
        <w:pStyle w:val="af4"/>
      </w:pPr>
      <w:r>
        <w:rPr>
          <w:rStyle w:val="aff4"/>
        </w:rPr>
        <w:footnoteRef/>
      </w:r>
      <w:r>
        <w:t xml:space="preserve"> За исключением земель лесного фонда</w:t>
      </w:r>
    </w:p>
    <w:p w:rsidR="00C03E21" w:rsidRDefault="00C03E21" w:rsidP="003526B7">
      <w:pPr>
        <w:pStyle w:val="af4"/>
      </w:pPr>
    </w:p>
  </w:footnote>
  <w:footnote w:id="4">
    <w:p w:rsidR="00C03E21" w:rsidRPr="00687DA5" w:rsidRDefault="00C03E21" w:rsidP="009F46D4">
      <w:pPr>
        <w:pStyle w:val="af4"/>
      </w:pPr>
      <w:r>
        <w:rPr>
          <w:rStyle w:val="aff4"/>
        </w:rPr>
        <w:footnoteRef/>
      </w:r>
      <w:r>
        <w:t xml:space="preserve"> За исключением земель лесного фонда</w:t>
      </w:r>
    </w:p>
    <w:p w:rsidR="00C03E21" w:rsidRDefault="00C03E21" w:rsidP="009F46D4">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21" w:rsidRPr="00D90108" w:rsidRDefault="00C03E21" w:rsidP="00D901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21" w:rsidRDefault="00C03E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21" w:rsidRDefault="00C03E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33"/>
    <w:multiLevelType w:val="hybridMultilevel"/>
    <w:tmpl w:val="B17C6FA4"/>
    <w:lvl w:ilvl="0" w:tplc="5C64EBC2">
      <w:start w:val="1"/>
      <w:numFmt w:val="decimal"/>
      <w:lvlText w:val="%1)"/>
      <w:lvlJc w:val="left"/>
      <w:pPr>
        <w:ind w:left="0" w:firstLine="0"/>
      </w:pPr>
    </w:lvl>
    <w:lvl w:ilvl="1" w:tplc="07F814D6">
      <w:numFmt w:val="decimal"/>
      <w:lvlText w:val=""/>
      <w:lvlJc w:val="left"/>
      <w:pPr>
        <w:ind w:left="0" w:firstLine="0"/>
      </w:pPr>
    </w:lvl>
    <w:lvl w:ilvl="2" w:tplc="D65E4DDC">
      <w:numFmt w:val="decimal"/>
      <w:lvlText w:val=""/>
      <w:lvlJc w:val="left"/>
      <w:pPr>
        <w:ind w:left="0" w:firstLine="0"/>
      </w:pPr>
    </w:lvl>
    <w:lvl w:ilvl="3" w:tplc="6FB83F90">
      <w:numFmt w:val="decimal"/>
      <w:lvlText w:val=""/>
      <w:lvlJc w:val="left"/>
      <w:pPr>
        <w:ind w:left="0" w:firstLine="0"/>
      </w:pPr>
    </w:lvl>
    <w:lvl w:ilvl="4" w:tplc="0792AD6C">
      <w:numFmt w:val="decimal"/>
      <w:lvlText w:val=""/>
      <w:lvlJc w:val="left"/>
      <w:pPr>
        <w:ind w:left="0" w:firstLine="0"/>
      </w:pPr>
    </w:lvl>
    <w:lvl w:ilvl="5" w:tplc="815054BE">
      <w:numFmt w:val="decimal"/>
      <w:lvlText w:val=""/>
      <w:lvlJc w:val="left"/>
      <w:pPr>
        <w:ind w:left="0" w:firstLine="0"/>
      </w:pPr>
    </w:lvl>
    <w:lvl w:ilvl="6" w:tplc="4EEAEFA2">
      <w:numFmt w:val="decimal"/>
      <w:lvlText w:val=""/>
      <w:lvlJc w:val="left"/>
      <w:pPr>
        <w:ind w:left="0" w:firstLine="0"/>
      </w:pPr>
    </w:lvl>
    <w:lvl w:ilvl="7" w:tplc="BAAA99FC">
      <w:numFmt w:val="decimal"/>
      <w:lvlText w:val=""/>
      <w:lvlJc w:val="left"/>
      <w:pPr>
        <w:ind w:left="0" w:firstLine="0"/>
      </w:pPr>
    </w:lvl>
    <w:lvl w:ilvl="8" w:tplc="DC2E4B34">
      <w:numFmt w:val="decimal"/>
      <w:lvlText w:val=""/>
      <w:lvlJc w:val="left"/>
      <w:pPr>
        <w:ind w:left="0" w:firstLine="0"/>
      </w:pPr>
    </w:lvl>
  </w:abstractNum>
  <w:abstractNum w:abstractNumId="1"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2" w15:restartNumberingAfterBreak="0">
    <w:nsid w:val="00000C15"/>
    <w:multiLevelType w:val="hybridMultilevel"/>
    <w:tmpl w:val="6D2A61E0"/>
    <w:lvl w:ilvl="0" w:tplc="63949182">
      <w:start w:val="1"/>
      <w:numFmt w:val="bullet"/>
      <w:lvlText w:val="и"/>
      <w:lvlJc w:val="left"/>
      <w:pPr>
        <w:ind w:left="0" w:firstLine="0"/>
      </w:pPr>
    </w:lvl>
    <w:lvl w:ilvl="1" w:tplc="CEEA7A9E">
      <w:start w:val="2"/>
      <w:numFmt w:val="decimal"/>
      <w:lvlText w:val="%2."/>
      <w:lvlJc w:val="left"/>
      <w:pPr>
        <w:ind w:left="0" w:firstLine="0"/>
      </w:pPr>
    </w:lvl>
    <w:lvl w:ilvl="2" w:tplc="60E80FF6">
      <w:numFmt w:val="decimal"/>
      <w:lvlText w:val=""/>
      <w:lvlJc w:val="left"/>
      <w:pPr>
        <w:ind w:left="0" w:firstLine="0"/>
      </w:pPr>
    </w:lvl>
    <w:lvl w:ilvl="3" w:tplc="CBB45C26">
      <w:numFmt w:val="decimal"/>
      <w:lvlText w:val=""/>
      <w:lvlJc w:val="left"/>
      <w:pPr>
        <w:ind w:left="0" w:firstLine="0"/>
      </w:pPr>
    </w:lvl>
    <w:lvl w:ilvl="4" w:tplc="B3D6B90E">
      <w:numFmt w:val="decimal"/>
      <w:lvlText w:val=""/>
      <w:lvlJc w:val="left"/>
      <w:pPr>
        <w:ind w:left="0" w:firstLine="0"/>
      </w:pPr>
    </w:lvl>
    <w:lvl w:ilvl="5" w:tplc="EBE8AF8E">
      <w:numFmt w:val="decimal"/>
      <w:lvlText w:val=""/>
      <w:lvlJc w:val="left"/>
      <w:pPr>
        <w:ind w:left="0" w:firstLine="0"/>
      </w:pPr>
    </w:lvl>
    <w:lvl w:ilvl="6" w:tplc="491C42DA">
      <w:numFmt w:val="decimal"/>
      <w:lvlText w:val=""/>
      <w:lvlJc w:val="left"/>
      <w:pPr>
        <w:ind w:left="0" w:firstLine="0"/>
      </w:pPr>
    </w:lvl>
    <w:lvl w:ilvl="7" w:tplc="0574A1C2">
      <w:numFmt w:val="decimal"/>
      <w:lvlText w:val=""/>
      <w:lvlJc w:val="left"/>
      <w:pPr>
        <w:ind w:left="0" w:firstLine="0"/>
      </w:pPr>
    </w:lvl>
    <w:lvl w:ilvl="8" w:tplc="41EAFE3E">
      <w:numFmt w:val="decimal"/>
      <w:lvlText w:val=""/>
      <w:lvlJc w:val="left"/>
      <w:pPr>
        <w:ind w:left="0" w:firstLine="0"/>
      </w:pPr>
    </w:lvl>
  </w:abstractNum>
  <w:abstractNum w:abstractNumId="3" w15:restartNumberingAfterBreak="0">
    <w:nsid w:val="00001316"/>
    <w:multiLevelType w:val="hybridMultilevel"/>
    <w:tmpl w:val="630C3D60"/>
    <w:lvl w:ilvl="0" w:tplc="D4BCE22C">
      <w:start w:val="1"/>
      <w:numFmt w:val="decimal"/>
      <w:lvlText w:val="%1)"/>
      <w:lvlJc w:val="left"/>
    </w:lvl>
    <w:lvl w:ilvl="1" w:tplc="75245568">
      <w:numFmt w:val="decimal"/>
      <w:lvlText w:val=""/>
      <w:lvlJc w:val="left"/>
    </w:lvl>
    <w:lvl w:ilvl="2" w:tplc="C81EB030">
      <w:numFmt w:val="decimal"/>
      <w:lvlText w:val=""/>
      <w:lvlJc w:val="left"/>
    </w:lvl>
    <w:lvl w:ilvl="3" w:tplc="CE32EDA4">
      <w:numFmt w:val="decimal"/>
      <w:lvlText w:val=""/>
      <w:lvlJc w:val="left"/>
    </w:lvl>
    <w:lvl w:ilvl="4" w:tplc="4920DEC6">
      <w:numFmt w:val="decimal"/>
      <w:lvlText w:val=""/>
      <w:lvlJc w:val="left"/>
    </w:lvl>
    <w:lvl w:ilvl="5" w:tplc="10ACF872">
      <w:numFmt w:val="decimal"/>
      <w:lvlText w:val=""/>
      <w:lvlJc w:val="left"/>
    </w:lvl>
    <w:lvl w:ilvl="6" w:tplc="DDC45AF8">
      <w:numFmt w:val="decimal"/>
      <w:lvlText w:val=""/>
      <w:lvlJc w:val="left"/>
    </w:lvl>
    <w:lvl w:ilvl="7" w:tplc="3D1A8CB4">
      <w:numFmt w:val="decimal"/>
      <w:lvlText w:val=""/>
      <w:lvlJc w:val="left"/>
    </w:lvl>
    <w:lvl w:ilvl="8" w:tplc="7102E8EC">
      <w:numFmt w:val="decimal"/>
      <w:lvlText w:val=""/>
      <w:lvlJc w:val="left"/>
    </w:lvl>
  </w:abstractNum>
  <w:abstractNum w:abstractNumId="4" w15:restartNumberingAfterBreak="0">
    <w:nsid w:val="00001796"/>
    <w:multiLevelType w:val="hybridMultilevel"/>
    <w:tmpl w:val="8E782630"/>
    <w:lvl w:ilvl="0" w:tplc="586C7D26">
      <w:start w:val="1"/>
      <w:numFmt w:val="bullet"/>
      <w:lvlText w:val="-"/>
      <w:lvlJc w:val="left"/>
    </w:lvl>
    <w:lvl w:ilvl="1" w:tplc="C060AD8A">
      <w:numFmt w:val="decimal"/>
      <w:lvlText w:val=""/>
      <w:lvlJc w:val="left"/>
    </w:lvl>
    <w:lvl w:ilvl="2" w:tplc="106C60EC">
      <w:numFmt w:val="decimal"/>
      <w:lvlText w:val=""/>
      <w:lvlJc w:val="left"/>
    </w:lvl>
    <w:lvl w:ilvl="3" w:tplc="B5BEE734">
      <w:numFmt w:val="decimal"/>
      <w:lvlText w:val=""/>
      <w:lvlJc w:val="left"/>
    </w:lvl>
    <w:lvl w:ilvl="4" w:tplc="770A5964">
      <w:numFmt w:val="decimal"/>
      <w:lvlText w:val=""/>
      <w:lvlJc w:val="left"/>
    </w:lvl>
    <w:lvl w:ilvl="5" w:tplc="DD4E8F28">
      <w:numFmt w:val="decimal"/>
      <w:lvlText w:val=""/>
      <w:lvlJc w:val="left"/>
    </w:lvl>
    <w:lvl w:ilvl="6" w:tplc="700E3F94">
      <w:numFmt w:val="decimal"/>
      <w:lvlText w:val=""/>
      <w:lvlJc w:val="left"/>
    </w:lvl>
    <w:lvl w:ilvl="7" w:tplc="6872664C">
      <w:numFmt w:val="decimal"/>
      <w:lvlText w:val=""/>
      <w:lvlJc w:val="left"/>
    </w:lvl>
    <w:lvl w:ilvl="8" w:tplc="C824854C">
      <w:numFmt w:val="decimal"/>
      <w:lvlText w:val=""/>
      <w:lvlJc w:val="left"/>
    </w:lvl>
  </w:abstractNum>
  <w:abstractNum w:abstractNumId="5" w15:restartNumberingAfterBreak="0">
    <w:nsid w:val="0000182F"/>
    <w:multiLevelType w:val="hybridMultilevel"/>
    <w:tmpl w:val="31B2F13C"/>
    <w:lvl w:ilvl="0" w:tplc="0B6C9B9E">
      <w:start w:val="1"/>
      <w:numFmt w:val="bullet"/>
      <w:lvlText w:val="-"/>
      <w:lvlJc w:val="left"/>
    </w:lvl>
    <w:lvl w:ilvl="1" w:tplc="73B8F00C">
      <w:numFmt w:val="decimal"/>
      <w:lvlText w:val=""/>
      <w:lvlJc w:val="left"/>
    </w:lvl>
    <w:lvl w:ilvl="2" w:tplc="B62E9370">
      <w:numFmt w:val="decimal"/>
      <w:lvlText w:val=""/>
      <w:lvlJc w:val="left"/>
    </w:lvl>
    <w:lvl w:ilvl="3" w:tplc="AC442E1E">
      <w:numFmt w:val="decimal"/>
      <w:lvlText w:val=""/>
      <w:lvlJc w:val="left"/>
    </w:lvl>
    <w:lvl w:ilvl="4" w:tplc="AB6E0FDC">
      <w:numFmt w:val="decimal"/>
      <w:lvlText w:val=""/>
      <w:lvlJc w:val="left"/>
    </w:lvl>
    <w:lvl w:ilvl="5" w:tplc="DDC213B4">
      <w:numFmt w:val="decimal"/>
      <w:lvlText w:val=""/>
      <w:lvlJc w:val="left"/>
    </w:lvl>
    <w:lvl w:ilvl="6" w:tplc="36F23AEE">
      <w:numFmt w:val="decimal"/>
      <w:lvlText w:val=""/>
      <w:lvlJc w:val="left"/>
    </w:lvl>
    <w:lvl w:ilvl="7" w:tplc="0908D512">
      <w:numFmt w:val="decimal"/>
      <w:lvlText w:val=""/>
      <w:lvlJc w:val="left"/>
    </w:lvl>
    <w:lvl w:ilvl="8" w:tplc="D18A2D9C">
      <w:numFmt w:val="decimal"/>
      <w:lvlText w:val=""/>
      <w:lvlJc w:val="left"/>
    </w:lvl>
  </w:abstractNum>
  <w:abstractNum w:abstractNumId="6" w15:restartNumberingAfterBreak="0">
    <w:nsid w:val="000019DA"/>
    <w:multiLevelType w:val="hybridMultilevel"/>
    <w:tmpl w:val="FB7EBC9C"/>
    <w:lvl w:ilvl="0" w:tplc="35A460F8">
      <w:start w:val="2"/>
      <w:numFmt w:val="decimal"/>
      <w:lvlText w:val="%1)"/>
      <w:lvlJc w:val="left"/>
      <w:pPr>
        <w:ind w:left="0" w:firstLine="0"/>
      </w:pPr>
    </w:lvl>
    <w:lvl w:ilvl="1" w:tplc="8FEE12EC">
      <w:numFmt w:val="decimal"/>
      <w:lvlText w:val=""/>
      <w:lvlJc w:val="left"/>
      <w:pPr>
        <w:ind w:left="0" w:firstLine="0"/>
      </w:pPr>
    </w:lvl>
    <w:lvl w:ilvl="2" w:tplc="3EC688A0">
      <w:numFmt w:val="decimal"/>
      <w:lvlText w:val=""/>
      <w:lvlJc w:val="left"/>
      <w:pPr>
        <w:ind w:left="0" w:firstLine="0"/>
      </w:pPr>
    </w:lvl>
    <w:lvl w:ilvl="3" w:tplc="C4FA2454">
      <w:numFmt w:val="decimal"/>
      <w:lvlText w:val=""/>
      <w:lvlJc w:val="left"/>
      <w:pPr>
        <w:ind w:left="0" w:firstLine="0"/>
      </w:pPr>
    </w:lvl>
    <w:lvl w:ilvl="4" w:tplc="2178398A">
      <w:numFmt w:val="decimal"/>
      <w:lvlText w:val=""/>
      <w:lvlJc w:val="left"/>
      <w:pPr>
        <w:ind w:left="0" w:firstLine="0"/>
      </w:pPr>
    </w:lvl>
    <w:lvl w:ilvl="5" w:tplc="DCE002DA">
      <w:numFmt w:val="decimal"/>
      <w:lvlText w:val=""/>
      <w:lvlJc w:val="left"/>
      <w:pPr>
        <w:ind w:left="0" w:firstLine="0"/>
      </w:pPr>
    </w:lvl>
    <w:lvl w:ilvl="6" w:tplc="E116A33C">
      <w:numFmt w:val="decimal"/>
      <w:lvlText w:val=""/>
      <w:lvlJc w:val="left"/>
      <w:pPr>
        <w:ind w:left="0" w:firstLine="0"/>
      </w:pPr>
    </w:lvl>
    <w:lvl w:ilvl="7" w:tplc="E1563AE4">
      <w:numFmt w:val="decimal"/>
      <w:lvlText w:val=""/>
      <w:lvlJc w:val="left"/>
      <w:pPr>
        <w:ind w:left="0" w:firstLine="0"/>
      </w:pPr>
    </w:lvl>
    <w:lvl w:ilvl="8" w:tplc="87068562">
      <w:numFmt w:val="decimal"/>
      <w:lvlText w:val=""/>
      <w:lvlJc w:val="left"/>
      <w:pPr>
        <w:ind w:left="0" w:firstLine="0"/>
      </w:pPr>
    </w:lvl>
  </w:abstractNum>
  <w:abstractNum w:abstractNumId="7" w15:restartNumberingAfterBreak="0">
    <w:nsid w:val="00001F16"/>
    <w:multiLevelType w:val="hybridMultilevel"/>
    <w:tmpl w:val="382AFE5E"/>
    <w:lvl w:ilvl="0" w:tplc="227661CA">
      <w:start w:val="1"/>
      <w:numFmt w:val="bullet"/>
      <w:lvlText w:val="-"/>
      <w:lvlJc w:val="left"/>
    </w:lvl>
    <w:lvl w:ilvl="1" w:tplc="00008246">
      <w:numFmt w:val="decimal"/>
      <w:lvlText w:val=""/>
      <w:lvlJc w:val="left"/>
    </w:lvl>
    <w:lvl w:ilvl="2" w:tplc="14E62CF2">
      <w:numFmt w:val="decimal"/>
      <w:lvlText w:val=""/>
      <w:lvlJc w:val="left"/>
    </w:lvl>
    <w:lvl w:ilvl="3" w:tplc="CF9AD4D0">
      <w:numFmt w:val="decimal"/>
      <w:lvlText w:val=""/>
      <w:lvlJc w:val="left"/>
    </w:lvl>
    <w:lvl w:ilvl="4" w:tplc="AAB8DF8E">
      <w:numFmt w:val="decimal"/>
      <w:lvlText w:val=""/>
      <w:lvlJc w:val="left"/>
    </w:lvl>
    <w:lvl w:ilvl="5" w:tplc="FE40A3E0">
      <w:numFmt w:val="decimal"/>
      <w:lvlText w:val=""/>
      <w:lvlJc w:val="left"/>
    </w:lvl>
    <w:lvl w:ilvl="6" w:tplc="44B09E24">
      <w:numFmt w:val="decimal"/>
      <w:lvlText w:val=""/>
      <w:lvlJc w:val="left"/>
    </w:lvl>
    <w:lvl w:ilvl="7" w:tplc="4A227DB6">
      <w:numFmt w:val="decimal"/>
      <w:lvlText w:val=""/>
      <w:lvlJc w:val="left"/>
    </w:lvl>
    <w:lvl w:ilvl="8" w:tplc="344811A4">
      <w:numFmt w:val="decimal"/>
      <w:lvlText w:val=""/>
      <w:lvlJc w:val="left"/>
    </w:lvl>
  </w:abstractNum>
  <w:abstractNum w:abstractNumId="8" w15:restartNumberingAfterBreak="0">
    <w:nsid w:val="0000251F"/>
    <w:multiLevelType w:val="hybridMultilevel"/>
    <w:tmpl w:val="1FD0F230"/>
    <w:lvl w:ilvl="0" w:tplc="E38293EE">
      <w:start w:val="1"/>
      <w:numFmt w:val="decimal"/>
      <w:lvlText w:val="%1)"/>
      <w:lvlJc w:val="left"/>
      <w:pPr>
        <w:ind w:left="0" w:firstLine="0"/>
      </w:pPr>
    </w:lvl>
    <w:lvl w:ilvl="1" w:tplc="902418FA">
      <w:numFmt w:val="decimal"/>
      <w:lvlText w:val=""/>
      <w:lvlJc w:val="left"/>
      <w:pPr>
        <w:ind w:left="0" w:firstLine="0"/>
      </w:pPr>
    </w:lvl>
    <w:lvl w:ilvl="2" w:tplc="7EB44BAA">
      <w:numFmt w:val="decimal"/>
      <w:lvlText w:val=""/>
      <w:lvlJc w:val="left"/>
      <w:pPr>
        <w:ind w:left="0" w:firstLine="0"/>
      </w:pPr>
    </w:lvl>
    <w:lvl w:ilvl="3" w:tplc="331E86B8">
      <w:numFmt w:val="decimal"/>
      <w:lvlText w:val=""/>
      <w:lvlJc w:val="left"/>
      <w:pPr>
        <w:ind w:left="0" w:firstLine="0"/>
      </w:pPr>
    </w:lvl>
    <w:lvl w:ilvl="4" w:tplc="A9A49C3E">
      <w:numFmt w:val="decimal"/>
      <w:lvlText w:val=""/>
      <w:lvlJc w:val="left"/>
      <w:pPr>
        <w:ind w:left="0" w:firstLine="0"/>
      </w:pPr>
    </w:lvl>
    <w:lvl w:ilvl="5" w:tplc="5F9A2B9E">
      <w:numFmt w:val="decimal"/>
      <w:lvlText w:val=""/>
      <w:lvlJc w:val="left"/>
      <w:pPr>
        <w:ind w:left="0" w:firstLine="0"/>
      </w:pPr>
    </w:lvl>
    <w:lvl w:ilvl="6" w:tplc="B1C0A8DC">
      <w:numFmt w:val="decimal"/>
      <w:lvlText w:val=""/>
      <w:lvlJc w:val="left"/>
      <w:pPr>
        <w:ind w:left="0" w:firstLine="0"/>
      </w:pPr>
    </w:lvl>
    <w:lvl w:ilvl="7" w:tplc="B3520672">
      <w:numFmt w:val="decimal"/>
      <w:lvlText w:val=""/>
      <w:lvlJc w:val="left"/>
      <w:pPr>
        <w:ind w:left="0" w:firstLine="0"/>
      </w:pPr>
    </w:lvl>
    <w:lvl w:ilvl="8" w:tplc="C4BCE0D2">
      <w:numFmt w:val="decimal"/>
      <w:lvlText w:val=""/>
      <w:lvlJc w:val="left"/>
      <w:pPr>
        <w:ind w:left="0" w:firstLine="0"/>
      </w:pPr>
    </w:lvl>
  </w:abstractNum>
  <w:abstractNum w:abstractNumId="9" w15:restartNumberingAfterBreak="0">
    <w:nsid w:val="00002CF7"/>
    <w:multiLevelType w:val="hybridMultilevel"/>
    <w:tmpl w:val="A6187096"/>
    <w:lvl w:ilvl="0" w:tplc="8C369AD8">
      <w:start w:val="1"/>
      <w:numFmt w:val="decimal"/>
      <w:lvlText w:val="%1)"/>
      <w:lvlJc w:val="left"/>
    </w:lvl>
    <w:lvl w:ilvl="1" w:tplc="F6A82EC6">
      <w:numFmt w:val="decimal"/>
      <w:lvlText w:val=""/>
      <w:lvlJc w:val="left"/>
    </w:lvl>
    <w:lvl w:ilvl="2" w:tplc="CB2AA780">
      <w:numFmt w:val="decimal"/>
      <w:lvlText w:val=""/>
      <w:lvlJc w:val="left"/>
    </w:lvl>
    <w:lvl w:ilvl="3" w:tplc="8E6E8504">
      <w:numFmt w:val="decimal"/>
      <w:lvlText w:val=""/>
      <w:lvlJc w:val="left"/>
    </w:lvl>
    <w:lvl w:ilvl="4" w:tplc="7B5CE67E">
      <w:numFmt w:val="decimal"/>
      <w:lvlText w:val=""/>
      <w:lvlJc w:val="left"/>
    </w:lvl>
    <w:lvl w:ilvl="5" w:tplc="2166C364">
      <w:numFmt w:val="decimal"/>
      <w:lvlText w:val=""/>
      <w:lvlJc w:val="left"/>
    </w:lvl>
    <w:lvl w:ilvl="6" w:tplc="803C0598">
      <w:numFmt w:val="decimal"/>
      <w:lvlText w:val=""/>
      <w:lvlJc w:val="left"/>
    </w:lvl>
    <w:lvl w:ilvl="7" w:tplc="1660D130">
      <w:numFmt w:val="decimal"/>
      <w:lvlText w:val=""/>
      <w:lvlJc w:val="left"/>
    </w:lvl>
    <w:lvl w:ilvl="8" w:tplc="CD408742">
      <w:numFmt w:val="decimal"/>
      <w:lvlText w:val=""/>
      <w:lvlJc w:val="left"/>
    </w:lvl>
  </w:abstractNum>
  <w:abstractNum w:abstractNumId="10" w15:restartNumberingAfterBreak="0">
    <w:nsid w:val="00003004"/>
    <w:multiLevelType w:val="hybridMultilevel"/>
    <w:tmpl w:val="FD1E05A0"/>
    <w:lvl w:ilvl="0" w:tplc="073022A6">
      <w:start w:val="1"/>
      <w:numFmt w:val="decimal"/>
      <w:lvlText w:val="%1."/>
      <w:lvlJc w:val="left"/>
      <w:pPr>
        <w:ind w:left="0" w:firstLine="0"/>
      </w:pPr>
    </w:lvl>
    <w:lvl w:ilvl="1" w:tplc="B150EE80">
      <w:numFmt w:val="decimal"/>
      <w:lvlText w:val=""/>
      <w:lvlJc w:val="left"/>
      <w:pPr>
        <w:ind w:left="0" w:firstLine="0"/>
      </w:pPr>
    </w:lvl>
    <w:lvl w:ilvl="2" w:tplc="66C882F2">
      <w:numFmt w:val="decimal"/>
      <w:lvlText w:val=""/>
      <w:lvlJc w:val="left"/>
      <w:pPr>
        <w:ind w:left="0" w:firstLine="0"/>
      </w:pPr>
    </w:lvl>
    <w:lvl w:ilvl="3" w:tplc="E4006580">
      <w:numFmt w:val="decimal"/>
      <w:lvlText w:val=""/>
      <w:lvlJc w:val="left"/>
      <w:pPr>
        <w:ind w:left="0" w:firstLine="0"/>
      </w:pPr>
    </w:lvl>
    <w:lvl w:ilvl="4" w:tplc="6B68F8A4">
      <w:numFmt w:val="decimal"/>
      <w:lvlText w:val=""/>
      <w:lvlJc w:val="left"/>
      <w:pPr>
        <w:ind w:left="0" w:firstLine="0"/>
      </w:pPr>
    </w:lvl>
    <w:lvl w:ilvl="5" w:tplc="554A7EFA">
      <w:numFmt w:val="decimal"/>
      <w:lvlText w:val=""/>
      <w:lvlJc w:val="left"/>
      <w:pPr>
        <w:ind w:left="0" w:firstLine="0"/>
      </w:pPr>
    </w:lvl>
    <w:lvl w:ilvl="6" w:tplc="9A3C65F4">
      <w:numFmt w:val="decimal"/>
      <w:lvlText w:val=""/>
      <w:lvlJc w:val="left"/>
      <w:pPr>
        <w:ind w:left="0" w:firstLine="0"/>
      </w:pPr>
    </w:lvl>
    <w:lvl w:ilvl="7" w:tplc="CB3C69BA">
      <w:numFmt w:val="decimal"/>
      <w:lvlText w:val=""/>
      <w:lvlJc w:val="left"/>
      <w:pPr>
        <w:ind w:left="0" w:firstLine="0"/>
      </w:pPr>
    </w:lvl>
    <w:lvl w:ilvl="8" w:tplc="8F44BF26">
      <w:numFmt w:val="decimal"/>
      <w:lvlText w:val=""/>
      <w:lvlJc w:val="left"/>
      <w:pPr>
        <w:ind w:left="0" w:firstLine="0"/>
      </w:pPr>
    </w:lvl>
  </w:abstractNum>
  <w:abstractNum w:abstractNumId="11" w15:restartNumberingAfterBreak="0">
    <w:nsid w:val="00003492"/>
    <w:multiLevelType w:val="hybridMultilevel"/>
    <w:tmpl w:val="434878D8"/>
    <w:lvl w:ilvl="0" w:tplc="6240C56E">
      <w:start w:val="5"/>
      <w:numFmt w:val="decimal"/>
      <w:lvlText w:val="%1."/>
      <w:lvlJc w:val="left"/>
      <w:pPr>
        <w:ind w:left="0" w:firstLine="0"/>
      </w:pPr>
    </w:lvl>
    <w:lvl w:ilvl="1" w:tplc="9DCABEE2">
      <w:numFmt w:val="decimal"/>
      <w:lvlText w:val=""/>
      <w:lvlJc w:val="left"/>
      <w:pPr>
        <w:ind w:left="0" w:firstLine="0"/>
      </w:pPr>
    </w:lvl>
    <w:lvl w:ilvl="2" w:tplc="6BF072A2">
      <w:numFmt w:val="decimal"/>
      <w:lvlText w:val=""/>
      <w:lvlJc w:val="left"/>
      <w:pPr>
        <w:ind w:left="0" w:firstLine="0"/>
      </w:pPr>
    </w:lvl>
    <w:lvl w:ilvl="3" w:tplc="5600A9E2">
      <w:numFmt w:val="decimal"/>
      <w:lvlText w:val=""/>
      <w:lvlJc w:val="left"/>
      <w:pPr>
        <w:ind w:left="0" w:firstLine="0"/>
      </w:pPr>
    </w:lvl>
    <w:lvl w:ilvl="4" w:tplc="E1308FB2">
      <w:numFmt w:val="decimal"/>
      <w:lvlText w:val=""/>
      <w:lvlJc w:val="left"/>
      <w:pPr>
        <w:ind w:left="0" w:firstLine="0"/>
      </w:pPr>
    </w:lvl>
    <w:lvl w:ilvl="5" w:tplc="322E6418">
      <w:numFmt w:val="decimal"/>
      <w:lvlText w:val=""/>
      <w:lvlJc w:val="left"/>
      <w:pPr>
        <w:ind w:left="0" w:firstLine="0"/>
      </w:pPr>
    </w:lvl>
    <w:lvl w:ilvl="6" w:tplc="51A80D6E">
      <w:numFmt w:val="decimal"/>
      <w:lvlText w:val=""/>
      <w:lvlJc w:val="left"/>
      <w:pPr>
        <w:ind w:left="0" w:firstLine="0"/>
      </w:pPr>
    </w:lvl>
    <w:lvl w:ilvl="7" w:tplc="75F49ADE">
      <w:numFmt w:val="decimal"/>
      <w:lvlText w:val=""/>
      <w:lvlJc w:val="left"/>
      <w:pPr>
        <w:ind w:left="0" w:firstLine="0"/>
      </w:pPr>
    </w:lvl>
    <w:lvl w:ilvl="8" w:tplc="A2DC75C2">
      <w:numFmt w:val="decimal"/>
      <w:lvlText w:val=""/>
      <w:lvlJc w:val="left"/>
      <w:pPr>
        <w:ind w:left="0" w:firstLine="0"/>
      </w:pPr>
    </w:lvl>
  </w:abstractNum>
  <w:abstractNum w:abstractNumId="12" w15:restartNumberingAfterBreak="0">
    <w:nsid w:val="00003807"/>
    <w:multiLevelType w:val="hybridMultilevel"/>
    <w:tmpl w:val="31FA9FC8"/>
    <w:lvl w:ilvl="0" w:tplc="5076330A">
      <w:start w:val="2"/>
      <w:numFmt w:val="decimal"/>
      <w:lvlText w:val="%1)"/>
      <w:lvlJc w:val="left"/>
      <w:pPr>
        <w:ind w:left="0" w:firstLine="0"/>
      </w:pPr>
    </w:lvl>
    <w:lvl w:ilvl="1" w:tplc="7C1E2CB8">
      <w:numFmt w:val="decimal"/>
      <w:lvlText w:val=""/>
      <w:lvlJc w:val="left"/>
      <w:pPr>
        <w:ind w:left="0" w:firstLine="0"/>
      </w:pPr>
    </w:lvl>
    <w:lvl w:ilvl="2" w:tplc="169E1B34">
      <w:numFmt w:val="decimal"/>
      <w:lvlText w:val=""/>
      <w:lvlJc w:val="left"/>
      <w:pPr>
        <w:ind w:left="0" w:firstLine="0"/>
      </w:pPr>
    </w:lvl>
    <w:lvl w:ilvl="3" w:tplc="ED80F07C">
      <w:numFmt w:val="decimal"/>
      <w:lvlText w:val=""/>
      <w:lvlJc w:val="left"/>
      <w:pPr>
        <w:ind w:left="0" w:firstLine="0"/>
      </w:pPr>
    </w:lvl>
    <w:lvl w:ilvl="4" w:tplc="60589894">
      <w:numFmt w:val="decimal"/>
      <w:lvlText w:val=""/>
      <w:lvlJc w:val="left"/>
      <w:pPr>
        <w:ind w:left="0" w:firstLine="0"/>
      </w:pPr>
    </w:lvl>
    <w:lvl w:ilvl="5" w:tplc="E3F49DFE">
      <w:numFmt w:val="decimal"/>
      <w:lvlText w:val=""/>
      <w:lvlJc w:val="left"/>
      <w:pPr>
        <w:ind w:left="0" w:firstLine="0"/>
      </w:pPr>
    </w:lvl>
    <w:lvl w:ilvl="6" w:tplc="8DCEA9B8">
      <w:numFmt w:val="decimal"/>
      <w:lvlText w:val=""/>
      <w:lvlJc w:val="left"/>
      <w:pPr>
        <w:ind w:left="0" w:firstLine="0"/>
      </w:pPr>
    </w:lvl>
    <w:lvl w:ilvl="7" w:tplc="70A8390A">
      <w:numFmt w:val="decimal"/>
      <w:lvlText w:val=""/>
      <w:lvlJc w:val="left"/>
      <w:pPr>
        <w:ind w:left="0" w:firstLine="0"/>
      </w:pPr>
    </w:lvl>
    <w:lvl w:ilvl="8" w:tplc="B6602A96">
      <w:numFmt w:val="decimal"/>
      <w:lvlText w:val=""/>
      <w:lvlJc w:val="left"/>
      <w:pPr>
        <w:ind w:left="0" w:firstLine="0"/>
      </w:pPr>
    </w:lvl>
  </w:abstractNum>
  <w:abstractNum w:abstractNumId="13" w15:restartNumberingAfterBreak="0">
    <w:nsid w:val="000039CE"/>
    <w:multiLevelType w:val="hybridMultilevel"/>
    <w:tmpl w:val="BDBEB8B8"/>
    <w:lvl w:ilvl="0" w:tplc="18025F86">
      <w:start w:val="1"/>
      <w:numFmt w:val="bullet"/>
      <w:lvlText w:val="и"/>
      <w:lvlJc w:val="left"/>
      <w:pPr>
        <w:ind w:left="0" w:firstLine="0"/>
      </w:pPr>
    </w:lvl>
    <w:lvl w:ilvl="1" w:tplc="1A046014">
      <w:start w:val="8"/>
      <w:numFmt w:val="decimal"/>
      <w:lvlText w:val="%2."/>
      <w:lvlJc w:val="left"/>
      <w:pPr>
        <w:ind w:left="0" w:firstLine="0"/>
      </w:pPr>
    </w:lvl>
    <w:lvl w:ilvl="2" w:tplc="51E2D0D0">
      <w:numFmt w:val="decimal"/>
      <w:lvlText w:val=""/>
      <w:lvlJc w:val="left"/>
      <w:pPr>
        <w:ind w:left="0" w:firstLine="0"/>
      </w:pPr>
    </w:lvl>
    <w:lvl w:ilvl="3" w:tplc="48E85C88">
      <w:numFmt w:val="decimal"/>
      <w:lvlText w:val=""/>
      <w:lvlJc w:val="left"/>
      <w:pPr>
        <w:ind w:left="0" w:firstLine="0"/>
      </w:pPr>
    </w:lvl>
    <w:lvl w:ilvl="4" w:tplc="3C48F2CE">
      <w:numFmt w:val="decimal"/>
      <w:lvlText w:val=""/>
      <w:lvlJc w:val="left"/>
      <w:pPr>
        <w:ind w:left="0" w:firstLine="0"/>
      </w:pPr>
    </w:lvl>
    <w:lvl w:ilvl="5" w:tplc="63A4FD04">
      <w:numFmt w:val="decimal"/>
      <w:lvlText w:val=""/>
      <w:lvlJc w:val="left"/>
      <w:pPr>
        <w:ind w:left="0" w:firstLine="0"/>
      </w:pPr>
    </w:lvl>
    <w:lvl w:ilvl="6" w:tplc="1C66D1E4">
      <w:numFmt w:val="decimal"/>
      <w:lvlText w:val=""/>
      <w:lvlJc w:val="left"/>
      <w:pPr>
        <w:ind w:left="0" w:firstLine="0"/>
      </w:pPr>
    </w:lvl>
    <w:lvl w:ilvl="7" w:tplc="A5EA69E2">
      <w:numFmt w:val="decimal"/>
      <w:lvlText w:val=""/>
      <w:lvlJc w:val="left"/>
      <w:pPr>
        <w:ind w:left="0" w:firstLine="0"/>
      </w:pPr>
    </w:lvl>
    <w:lvl w:ilvl="8" w:tplc="5C6871C8">
      <w:numFmt w:val="decimal"/>
      <w:lvlText w:val=""/>
      <w:lvlJc w:val="left"/>
      <w:pPr>
        <w:ind w:left="0" w:firstLine="0"/>
      </w:pPr>
    </w:lvl>
  </w:abstractNum>
  <w:abstractNum w:abstractNumId="14" w15:restartNumberingAfterBreak="0">
    <w:nsid w:val="00003BB1"/>
    <w:multiLevelType w:val="hybridMultilevel"/>
    <w:tmpl w:val="7D00DC00"/>
    <w:lvl w:ilvl="0" w:tplc="750605EA">
      <w:start w:val="9"/>
      <w:numFmt w:val="decimal"/>
      <w:lvlText w:val="%1."/>
      <w:lvlJc w:val="left"/>
      <w:pPr>
        <w:ind w:left="0" w:firstLine="0"/>
      </w:pPr>
    </w:lvl>
    <w:lvl w:ilvl="1" w:tplc="5EAA3750">
      <w:numFmt w:val="decimal"/>
      <w:lvlText w:val=""/>
      <w:lvlJc w:val="left"/>
      <w:pPr>
        <w:ind w:left="0" w:firstLine="0"/>
      </w:pPr>
    </w:lvl>
    <w:lvl w:ilvl="2" w:tplc="81285FE4">
      <w:numFmt w:val="decimal"/>
      <w:lvlText w:val=""/>
      <w:lvlJc w:val="left"/>
      <w:pPr>
        <w:ind w:left="0" w:firstLine="0"/>
      </w:pPr>
    </w:lvl>
    <w:lvl w:ilvl="3" w:tplc="38A2FE2A">
      <w:numFmt w:val="decimal"/>
      <w:lvlText w:val=""/>
      <w:lvlJc w:val="left"/>
      <w:pPr>
        <w:ind w:left="0" w:firstLine="0"/>
      </w:pPr>
    </w:lvl>
    <w:lvl w:ilvl="4" w:tplc="495A7FC6">
      <w:numFmt w:val="decimal"/>
      <w:lvlText w:val=""/>
      <w:lvlJc w:val="left"/>
      <w:pPr>
        <w:ind w:left="0" w:firstLine="0"/>
      </w:pPr>
    </w:lvl>
    <w:lvl w:ilvl="5" w:tplc="5DDC1EE6">
      <w:numFmt w:val="decimal"/>
      <w:lvlText w:val=""/>
      <w:lvlJc w:val="left"/>
      <w:pPr>
        <w:ind w:left="0" w:firstLine="0"/>
      </w:pPr>
    </w:lvl>
    <w:lvl w:ilvl="6" w:tplc="A8AE971A">
      <w:numFmt w:val="decimal"/>
      <w:lvlText w:val=""/>
      <w:lvlJc w:val="left"/>
      <w:pPr>
        <w:ind w:left="0" w:firstLine="0"/>
      </w:pPr>
    </w:lvl>
    <w:lvl w:ilvl="7" w:tplc="578C2178">
      <w:numFmt w:val="decimal"/>
      <w:lvlText w:val=""/>
      <w:lvlJc w:val="left"/>
      <w:pPr>
        <w:ind w:left="0" w:firstLine="0"/>
      </w:pPr>
    </w:lvl>
    <w:lvl w:ilvl="8" w:tplc="4A0ACFA6">
      <w:numFmt w:val="decimal"/>
      <w:lvlText w:val=""/>
      <w:lvlJc w:val="left"/>
      <w:pPr>
        <w:ind w:left="0" w:firstLine="0"/>
      </w:pPr>
    </w:lvl>
  </w:abstractNum>
  <w:abstractNum w:abstractNumId="15" w15:restartNumberingAfterBreak="0">
    <w:nsid w:val="00003F4A"/>
    <w:multiLevelType w:val="hybridMultilevel"/>
    <w:tmpl w:val="6D281DFA"/>
    <w:lvl w:ilvl="0" w:tplc="5E043E70">
      <w:start w:val="2"/>
      <w:numFmt w:val="decimal"/>
      <w:lvlText w:val="%1)"/>
      <w:lvlJc w:val="left"/>
      <w:pPr>
        <w:ind w:left="0" w:firstLine="0"/>
      </w:pPr>
    </w:lvl>
    <w:lvl w:ilvl="1" w:tplc="B7D4B1E6">
      <w:numFmt w:val="decimal"/>
      <w:lvlText w:val=""/>
      <w:lvlJc w:val="left"/>
      <w:pPr>
        <w:ind w:left="710" w:firstLine="0"/>
      </w:pPr>
    </w:lvl>
    <w:lvl w:ilvl="2" w:tplc="74AC8E0C">
      <w:numFmt w:val="decimal"/>
      <w:lvlText w:val=""/>
      <w:lvlJc w:val="left"/>
      <w:pPr>
        <w:ind w:left="710" w:firstLine="0"/>
      </w:pPr>
    </w:lvl>
    <w:lvl w:ilvl="3" w:tplc="C314749A">
      <w:numFmt w:val="decimal"/>
      <w:lvlText w:val=""/>
      <w:lvlJc w:val="left"/>
      <w:pPr>
        <w:ind w:left="710" w:firstLine="0"/>
      </w:pPr>
    </w:lvl>
    <w:lvl w:ilvl="4" w:tplc="A4C837E6">
      <w:numFmt w:val="decimal"/>
      <w:lvlText w:val=""/>
      <w:lvlJc w:val="left"/>
      <w:pPr>
        <w:ind w:left="710" w:firstLine="0"/>
      </w:pPr>
    </w:lvl>
    <w:lvl w:ilvl="5" w:tplc="013A5156">
      <w:numFmt w:val="decimal"/>
      <w:lvlText w:val=""/>
      <w:lvlJc w:val="left"/>
      <w:pPr>
        <w:ind w:left="710" w:firstLine="0"/>
      </w:pPr>
    </w:lvl>
    <w:lvl w:ilvl="6" w:tplc="CFD00A44">
      <w:numFmt w:val="decimal"/>
      <w:lvlText w:val=""/>
      <w:lvlJc w:val="left"/>
      <w:pPr>
        <w:ind w:left="710" w:firstLine="0"/>
      </w:pPr>
    </w:lvl>
    <w:lvl w:ilvl="7" w:tplc="428438D6">
      <w:numFmt w:val="decimal"/>
      <w:lvlText w:val=""/>
      <w:lvlJc w:val="left"/>
      <w:pPr>
        <w:ind w:left="710" w:firstLine="0"/>
      </w:pPr>
    </w:lvl>
    <w:lvl w:ilvl="8" w:tplc="CE1C941A">
      <w:numFmt w:val="decimal"/>
      <w:lvlText w:val=""/>
      <w:lvlJc w:val="left"/>
      <w:pPr>
        <w:ind w:left="710" w:firstLine="0"/>
      </w:pPr>
    </w:lvl>
  </w:abstractNum>
  <w:abstractNum w:abstractNumId="16" w15:restartNumberingAfterBreak="0">
    <w:nsid w:val="0000470E"/>
    <w:multiLevelType w:val="hybridMultilevel"/>
    <w:tmpl w:val="68FCF894"/>
    <w:lvl w:ilvl="0" w:tplc="D0FCDE08">
      <w:start w:val="1"/>
      <w:numFmt w:val="bullet"/>
      <w:lvlText w:val="-"/>
      <w:lvlJc w:val="left"/>
    </w:lvl>
    <w:lvl w:ilvl="1" w:tplc="5B68215E">
      <w:numFmt w:val="decimal"/>
      <w:lvlText w:val=""/>
      <w:lvlJc w:val="left"/>
    </w:lvl>
    <w:lvl w:ilvl="2" w:tplc="7AB4AD44">
      <w:numFmt w:val="decimal"/>
      <w:lvlText w:val=""/>
      <w:lvlJc w:val="left"/>
    </w:lvl>
    <w:lvl w:ilvl="3" w:tplc="75B6687E">
      <w:numFmt w:val="decimal"/>
      <w:lvlText w:val=""/>
      <w:lvlJc w:val="left"/>
    </w:lvl>
    <w:lvl w:ilvl="4" w:tplc="3C781B7A">
      <w:numFmt w:val="decimal"/>
      <w:lvlText w:val=""/>
      <w:lvlJc w:val="left"/>
    </w:lvl>
    <w:lvl w:ilvl="5" w:tplc="79402C6E">
      <w:numFmt w:val="decimal"/>
      <w:lvlText w:val=""/>
      <w:lvlJc w:val="left"/>
    </w:lvl>
    <w:lvl w:ilvl="6" w:tplc="C29A3DBE">
      <w:numFmt w:val="decimal"/>
      <w:lvlText w:val=""/>
      <w:lvlJc w:val="left"/>
    </w:lvl>
    <w:lvl w:ilvl="7" w:tplc="19FC5F5E">
      <w:numFmt w:val="decimal"/>
      <w:lvlText w:val=""/>
      <w:lvlJc w:val="left"/>
    </w:lvl>
    <w:lvl w:ilvl="8" w:tplc="1E62E67A">
      <w:numFmt w:val="decimal"/>
      <w:lvlText w:val=""/>
      <w:lvlJc w:val="left"/>
    </w:lvl>
  </w:abstractNum>
  <w:abstractNum w:abstractNumId="17" w15:restartNumberingAfterBreak="0">
    <w:nsid w:val="0000486A"/>
    <w:multiLevelType w:val="hybridMultilevel"/>
    <w:tmpl w:val="6764E432"/>
    <w:lvl w:ilvl="0" w:tplc="1382DE82">
      <w:start w:val="3"/>
      <w:numFmt w:val="decimal"/>
      <w:lvlText w:val="%1."/>
      <w:lvlJc w:val="left"/>
      <w:pPr>
        <w:ind w:left="0" w:firstLine="0"/>
      </w:pPr>
    </w:lvl>
    <w:lvl w:ilvl="1" w:tplc="DD349594">
      <w:numFmt w:val="decimal"/>
      <w:lvlText w:val=""/>
      <w:lvlJc w:val="left"/>
      <w:pPr>
        <w:ind w:left="0" w:firstLine="0"/>
      </w:pPr>
    </w:lvl>
    <w:lvl w:ilvl="2" w:tplc="C88C52A0">
      <w:numFmt w:val="decimal"/>
      <w:lvlText w:val=""/>
      <w:lvlJc w:val="left"/>
      <w:pPr>
        <w:ind w:left="0" w:firstLine="0"/>
      </w:pPr>
    </w:lvl>
    <w:lvl w:ilvl="3" w:tplc="269C7CE2">
      <w:numFmt w:val="decimal"/>
      <w:lvlText w:val=""/>
      <w:lvlJc w:val="left"/>
      <w:pPr>
        <w:ind w:left="0" w:firstLine="0"/>
      </w:pPr>
    </w:lvl>
    <w:lvl w:ilvl="4" w:tplc="8EC0E4A8">
      <w:numFmt w:val="decimal"/>
      <w:lvlText w:val=""/>
      <w:lvlJc w:val="left"/>
      <w:pPr>
        <w:ind w:left="0" w:firstLine="0"/>
      </w:pPr>
    </w:lvl>
    <w:lvl w:ilvl="5" w:tplc="A3C8D67A">
      <w:numFmt w:val="decimal"/>
      <w:lvlText w:val=""/>
      <w:lvlJc w:val="left"/>
      <w:pPr>
        <w:ind w:left="0" w:firstLine="0"/>
      </w:pPr>
    </w:lvl>
    <w:lvl w:ilvl="6" w:tplc="8246444C">
      <w:numFmt w:val="decimal"/>
      <w:lvlText w:val=""/>
      <w:lvlJc w:val="left"/>
      <w:pPr>
        <w:ind w:left="0" w:firstLine="0"/>
      </w:pPr>
    </w:lvl>
    <w:lvl w:ilvl="7" w:tplc="93AA4796">
      <w:numFmt w:val="decimal"/>
      <w:lvlText w:val=""/>
      <w:lvlJc w:val="left"/>
      <w:pPr>
        <w:ind w:left="0" w:firstLine="0"/>
      </w:pPr>
    </w:lvl>
    <w:lvl w:ilvl="8" w:tplc="CE6A38CA">
      <w:numFmt w:val="decimal"/>
      <w:lvlText w:val=""/>
      <w:lvlJc w:val="left"/>
      <w:pPr>
        <w:ind w:left="0" w:firstLine="0"/>
      </w:pPr>
    </w:lvl>
  </w:abstractNum>
  <w:abstractNum w:abstractNumId="18" w15:restartNumberingAfterBreak="0">
    <w:nsid w:val="000049BB"/>
    <w:multiLevelType w:val="hybridMultilevel"/>
    <w:tmpl w:val="3DAEC1CC"/>
    <w:lvl w:ilvl="0" w:tplc="5530AD9C">
      <w:start w:val="1"/>
      <w:numFmt w:val="decimal"/>
      <w:lvlText w:val="%1)"/>
      <w:lvlJc w:val="left"/>
    </w:lvl>
    <w:lvl w:ilvl="1" w:tplc="AB18539E">
      <w:numFmt w:val="decimal"/>
      <w:lvlText w:val=""/>
      <w:lvlJc w:val="left"/>
    </w:lvl>
    <w:lvl w:ilvl="2" w:tplc="4162B546">
      <w:numFmt w:val="decimal"/>
      <w:lvlText w:val=""/>
      <w:lvlJc w:val="left"/>
    </w:lvl>
    <w:lvl w:ilvl="3" w:tplc="BFF240A4">
      <w:numFmt w:val="decimal"/>
      <w:lvlText w:val=""/>
      <w:lvlJc w:val="left"/>
    </w:lvl>
    <w:lvl w:ilvl="4" w:tplc="4072D758">
      <w:numFmt w:val="decimal"/>
      <w:lvlText w:val=""/>
      <w:lvlJc w:val="left"/>
    </w:lvl>
    <w:lvl w:ilvl="5" w:tplc="0B88A8BA">
      <w:numFmt w:val="decimal"/>
      <w:lvlText w:val=""/>
      <w:lvlJc w:val="left"/>
    </w:lvl>
    <w:lvl w:ilvl="6" w:tplc="7E8EB008">
      <w:numFmt w:val="decimal"/>
      <w:lvlText w:val=""/>
      <w:lvlJc w:val="left"/>
    </w:lvl>
    <w:lvl w:ilvl="7" w:tplc="91364716">
      <w:numFmt w:val="decimal"/>
      <w:lvlText w:val=""/>
      <w:lvlJc w:val="left"/>
    </w:lvl>
    <w:lvl w:ilvl="8" w:tplc="705A99AE">
      <w:numFmt w:val="decimal"/>
      <w:lvlText w:val=""/>
      <w:lvlJc w:val="left"/>
    </w:lvl>
  </w:abstractNum>
  <w:abstractNum w:abstractNumId="19" w15:restartNumberingAfterBreak="0">
    <w:nsid w:val="00004C85"/>
    <w:multiLevelType w:val="hybridMultilevel"/>
    <w:tmpl w:val="CF602440"/>
    <w:lvl w:ilvl="0" w:tplc="FED6E83E">
      <w:start w:val="1"/>
      <w:numFmt w:val="decimal"/>
      <w:lvlText w:val="%1)"/>
      <w:lvlJc w:val="left"/>
      <w:pPr>
        <w:ind w:left="0" w:firstLine="0"/>
      </w:pPr>
    </w:lvl>
    <w:lvl w:ilvl="1" w:tplc="3F609E7E">
      <w:numFmt w:val="decimal"/>
      <w:lvlText w:val=""/>
      <w:lvlJc w:val="left"/>
      <w:pPr>
        <w:ind w:left="0" w:firstLine="0"/>
      </w:pPr>
    </w:lvl>
    <w:lvl w:ilvl="2" w:tplc="DA881C72">
      <w:numFmt w:val="decimal"/>
      <w:lvlText w:val=""/>
      <w:lvlJc w:val="left"/>
      <w:pPr>
        <w:ind w:left="0" w:firstLine="0"/>
      </w:pPr>
    </w:lvl>
    <w:lvl w:ilvl="3" w:tplc="C96A8584">
      <w:numFmt w:val="decimal"/>
      <w:lvlText w:val=""/>
      <w:lvlJc w:val="left"/>
      <w:pPr>
        <w:ind w:left="0" w:firstLine="0"/>
      </w:pPr>
    </w:lvl>
    <w:lvl w:ilvl="4" w:tplc="955C7A2A">
      <w:numFmt w:val="decimal"/>
      <w:lvlText w:val=""/>
      <w:lvlJc w:val="left"/>
      <w:pPr>
        <w:ind w:left="0" w:firstLine="0"/>
      </w:pPr>
    </w:lvl>
    <w:lvl w:ilvl="5" w:tplc="3C08735E">
      <w:numFmt w:val="decimal"/>
      <w:lvlText w:val=""/>
      <w:lvlJc w:val="left"/>
      <w:pPr>
        <w:ind w:left="0" w:firstLine="0"/>
      </w:pPr>
    </w:lvl>
    <w:lvl w:ilvl="6" w:tplc="65B2F2C6">
      <w:numFmt w:val="decimal"/>
      <w:lvlText w:val=""/>
      <w:lvlJc w:val="left"/>
      <w:pPr>
        <w:ind w:left="0" w:firstLine="0"/>
      </w:pPr>
    </w:lvl>
    <w:lvl w:ilvl="7" w:tplc="42B4888E">
      <w:numFmt w:val="decimal"/>
      <w:lvlText w:val=""/>
      <w:lvlJc w:val="left"/>
      <w:pPr>
        <w:ind w:left="0" w:firstLine="0"/>
      </w:pPr>
    </w:lvl>
    <w:lvl w:ilvl="8" w:tplc="27568F24">
      <w:numFmt w:val="decimal"/>
      <w:lvlText w:val=""/>
      <w:lvlJc w:val="left"/>
      <w:pPr>
        <w:ind w:left="0" w:firstLine="0"/>
      </w:pPr>
    </w:lvl>
  </w:abstractNum>
  <w:abstractNum w:abstractNumId="20" w15:restartNumberingAfterBreak="0">
    <w:nsid w:val="00004D54"/>
    <w:multiLevelType w:val="hybridMultilevel"/>
    <w:tmpl w:val="A09C05AE"/>
    <w:lvl w:ilvl="0" w:tplc="6186AAEE">
      <w:start w:val="1"/>
      <w:numFmt w:val="decimal"/>
      <w:lvlText w:val="%1)"/>
      <w:lvlJc w:val="left"/>
      <w:pPr>
        <w:ind w:left="0" w:firstLine="0"/>
      </w:pPr>
    </w:lvl>
    <w:lvl w:ilvl="1" w:tplc="EF425E30">
      <w:numFmt w:val="decimal"/>
      <w:lvlText w:val=""/>
      <w:lvlJc w:val="left"/>
      <w:pPr>
        <w:ind w:left="0" w:firstLine="0"/>
      </w:pPr>
    </w:lvl>
    <w:lvl w:ilvl="2" w:tplc="D820F47E">
      <w:numFmt w:val="decimal"/>
      <w:lvlText w:val=""/>
      <w:lvlJc w:val="left"/>
      <w:pPr>
        <w:ind w:left="0" w:firstLine="0"/>
      </w:pPr>
    </w:lvl>
    <w:lvl w:ilvl="3" w:tplc="1D9AE630">
      <w:numFmt w:val="decimal"/>
      <w:lvlText w:val=""/>
      <w:lvlJc w:val="left"/>
      <w:pPr>
        <w:ind w:left="0" w:firstLine="0"/>
      </w:pPr>
    </w:lvl>
    <w:lvl w:ilvl="4" w:tplc="7880214A">
      <w:numFmt w:val="decimal"/>
      <w:lvlText w:val=""/>
      <w:lvlJc w:val="left"/>
      <w:pPr>
        <w:ind w:left="0" w:firstLine="0"/>
      </w:pPr>
    </w:lvl>
    <w:lvl w:ilvl="5" w:tplc="9ACE7B98">
      <w:numFmt w:val="decimal"/>
      <w:lvlText w:val=""/>
      <w:lvlJc w:val="left"/>
      <w:pPr>
        <w:ind w:left="0" w:firstLine="0"/>
      </w:pPr>
    </w:lvl>
    <w:lvl w:ilvl="6" w:tplc="07C4595A">
      <w:numFmt w:val="decimal"/>
      <w:lvlText w:val=""/>
      <w:lvlJc w:val="left"/>
      <w:pPr>
        <w:ind w:left="0" w:firstLine="0"/>
      </w:pPr>
    </w:lvl>
    <w:lvl w:ilvl="7" w:tplc="4F169828">
      <w:numFmt w:val="decimal"/>
      <w:lvlText w:val=""/>
      <w:lvlJc w:val="left"/>
      <w:pPr>
        <w:ind w:left="0" w:firstLine="0"/>
      </w:pPr>
    </w:lvl>
    <w:lvl w:ilvl="8" w:tplc="AA2A852E">
      <w:numFmt w:val="decimal"/>
      <w:lvlText w:val=""/>
      <w:lvlJc w:val="left"/>
      <w:pPr>
        <w:ind w:left="0" w:firstLine="0"/>
      </w:pPr>
    </w:lvl>
  </w:abstractNum>
  <w:abstractNum w:abstractNumId="2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2" w15:restartNumberingAfterBreak="0">
    <w:nsid w:val="00004EAE"/>
    <w:multiLevelType w:val="hybridMultilevel"/>
    <w:tmpl w:val="19064C0A"/>
    <w:lvl w:ilvl="0" w:tplc="9E406B8E">
      <w:start w:val="3"/>
      <w:numFmt w:val="decimal"/>
      <w:lvlText w:val="%1)"/>
      <w:lvlJc w:val="left"/>
    </w:lvl>
    <w:lvl w:ilvl="1" w:tplc="7F3CAF24">
      <w:numFmt w:val="decimal"/>
      <w:lvlText w:val=""/>
      <w:lvlJc w:val="left"/>
    </w:lvl>
    <w:lvl w:ilvl="2" w:tplc="A3486FC0">
      <w:numFmt w:val="decimal"/>
      <w:lvlText w:val=""/>
      <w:lvlJc w:val="left"/>
    </w:lvl>
    <w:lvl w:ilvl="3" w:tplc="BA1C52B6">
      <w:numFmt w:val="decimal"/>
      <w:lvlText w:val=""/>
      <w:lvlJc w:val="left"/>
    </w:lvl>
    <w:lvl w:ilvl="4" w:tplc="A106CD4C">
      <w:numFmt w:val="decimal"/>
      <w:lvlText w:val=""/>
      <w:lvlJc w:val="left"/>
    </w:lvl>
    <w:lvl w:ilvl="5" w:tplc="950EC6C8">
      <w:numFmt w:val="decimal"/>
      <w:lvlText w:val=""/>
      <w:lvlJc w:val="left"/>
    </w:lvl>
    <w:lvl w:ilvl="6" w:tplc="88D852D2">
      <w:numFmt w:val="decimal"/>
      <w:lvlText w:val=""/>
      <w:lvlJc w:val="left"/>
    </w:lvl>
    <w:lvl w:ilvl="7" w:tplc="A0D81B54">
      <w:numFmt w:val="decimal"/>
      <w:lvlText w:val=""/>
      <w:lvlJc w:val="left"/>
    </w:lvl>
    <w:lvl w:ilvl="8" w:tplc="DCA08FFC">
      <w:numFmt w:val="decimal"/>
      <w:lvlText w:val=""/>
      <w:lvlJc w:val="left"/>
    </w:lvl>
  </w:abstractNum>
  <w:abstractNum w:abstractNumId="23" w15:restartNumberingAfterBreak="0">
    <w:nsid w:val="00004FF8"/>
    <w:multiLevelType w:val="hybridMultilevel"/>
    <w:tmpl w:val="EC2CF1A0"/>
    <w:lvl w:ilvl="0" w:tplc="1E3E91F2">
      <w:start w:val="2"/>
      <w:numFmt w:val="decimal"/>
      <w:lvlText w:val="%1."/>
      <w:lvlJc w:val="left"/>
      <w:pPr>
        <w:ind w:left="0" w:firstLine="0"/>
      </w:pPr>
    </w:lvl>
    <w:lvl w:ilvl="1" w:tplc="987429C4">
      <w:numFmt w:val="decimal"/>
      <w:lvlText w:val=""/>
      <w:lvlJc w:val="left"/>
      <w:pPr>
        <w:ind w:left="0" w:firstLine="0"/>
      </w:pPr>
    </w:lvl>
    <w:lvl w:ilvl="2" w:tplc="A2588F38">
      <w:numFmt w:val="decimal"/>
      <w:lvlText w:val=""/>
      <w:lvlJc w:val="left"/>
      <w:pPr>
        <w:ind w:left="0" w:firstLine="0"/>
      </w:pPr>
    </w:lvl>
    <w:lvl w:ilvl="3" w:tplc="EBE68D7E">
      <w:numFmt w:val="decimal"/>
      <w:lvlText w:val=""/>
      <w:lvlJc w:val="left"/>
      <w:pPr>
        <w:ind w:left="0" w:firstLine="0"/>
      </w:pPr>
    </w:lvl>
    <w:lvl w:ilvl="4" w:tplc="B51440CC">
      <w:numFmt w:val="decimal"/>
      <w:lvlText w:val=""/>
      <w:lvlJc w:val="left"/>
      <w:pPr>
        <w:ind w:left="0" w:firstLine="0"/>
      </w:pPr>
    </w:lvl>
    <w:lvl w:ilvl="5" w:tplc="4750388A">
      <w:numFmt w:val="decimal"/>
      <w:lvlText w:val=""/>
      <w:lvlJc w:val="left"/>
      <w:pPr>
        <w:ind w:left="0" w:firstLine="0"/>
      </w:pPr>
    </w:lvl>
    <w:lvl w:ilvl="6" w:tplc="70D291A0">
      <w:numFmt w:val="decimal"/>
      <w:lvlText w:val=""/>
      <w:lvlJc w:val="left"/>
      <w:pPr>
        <w:ind w:left="0" w:firstLine="0"/>
      </w:pPr>
    </w:lvl>
    <w:lvl w:ilvl="7" w:tplc="1982040C">
      <w:numFmt w:val="decimal"/>
      <w:lvlText w:val=""/>
      <w:lvlJc w:val="left"/>
      <w:pPr>
        <w:ind w:left="0" w:firstLine="0"/>
      </w:pPr>
    </w:lvl>
    <w:lvl w:ilvl="8" w:tplc="85629998">
      <w:numFmt w:val="decimal"/>
      <w:lvlText w:val=""/>
      <w:lvlJc w:val="left"/>
      <w:pPr>
        <w:ind w:left="0" w:firstLine="0"/>
      </w:pPr>
    </w:lvl>
  </w:abstractNum>
  <w:abstractNum w:abstractNumId="24" w15:restartNumberingAfterBreak="0">
    <w:nsid w:val="00005005"/>
    <w:multiLevelType w:val="hybridMultilevel"/>
    <w:tmpl w:val="DF4863F2"/>
    <w:lvl w:ilvl="0" w:tplc="A246D74E">
      <w:start w:val="1"/>
      <w:numFmt w:val="bullet"/>
      <w:lvlText w:val="и"/>
      <w:lvlJc w:val="left"/>
      <w:pPr>
        <w:ind w:left="0" w:firstLine="0"/>
      </w:pPr>
    </w:lvl>
    <w:lvl w:ilvl="1" w:tplc="5234E5A0">
      <w:start w:val="1"/>
      <w:numFmt w:val="decimal"/>
      <w:lvlText w:val="%2."/>
      <w:lvlJc w:val="left"/>
      <w:pPr>
        <w:ind w:left="0" w:firstLine="0"/>
      </w:pPr>
    </w:lvl>
    <w:lvl w:ilvl="2" w:tplc="A824E458">
      <w:numFmt w:val="decimal"/>
      <w:lvlText w:val=""/>
      <w:lvlJc w:val="left"/>
      <w:pPr>
        <w:ind w:left="0" w:firstLine="0"/>
      </w:pPr>
    </w:lvl>
    <w:lvl w:ilvl="3" w:tplc="B998B60C">
      <w:numFmt w:val="decimal"/>
      <w:lvlText w:val=""/>
      <w:lvlJc w:val="left"/>
      <w:pPr>
        <w:ind w:left="0" w:firstLine="0"/>
      </w:pPr>
    </w:lvl>
    <w:lvl w:ilvl="4" w:tplc="884C6322">
      <w:numFmt w:val="decimal"/>
      <w:lvlText w:val=""/>
      <w:lvlJc w:val="left"/>
      <w:pPr>
        <w:ind w:left="0" w:firstLine="0"/>
      </w:pPr>
    </w:lvl>
    <w:lvl w:ilvl="5" w:tplc="8616696C">
      <w:numFmt w:val="decimal"/>
      <w:lvlText w:val=""/>
      <w:lvlJc w:val="left"/>
      <w:pPr>
        <w:ind w:left="0" w:firstLine="0"/>
      </w:pPr>
    </w:lvl>
    <w:lvl w:ilvl="6" w:tplc="B3AE8FEA">
      <w:numFmt w:val="decimal"/>
      <w:lvlText w:val=""/>
      <w:lvlJc w:val="left"/>
      <w:pPr>
        <w:ind w:left="0" w:firstLine="0"/>
      </w:pPr>
    </w:lvl>
    <w:lvl w:ilvl="7" w:tplc="A0E4DEBC">
      <w:numFmt w:val="decimal"/>
      <w:lvlText w:val=""/>
      <w:lvlJc w:val="left"/>
      <w:pPr>
        <w:ind w:left="0" w:firstLine="0"/>
      </w:pPr>
    </w:lvl>
    <w:lvl w:ilvl="8" w:tplc="632CEEE6">
      <w:numFmt w:val="decimal"/>
      <w:lvlText w:val=""/>
      <w:lvlJc w:val="left"/>
      <w:pPr>
        <w:ind w:left="0" w:firstLine="0"/>
      </w:pPr>
    </w:lvl>
  </w:abstractNum>
  <w:abstractNum w:abstractNumId="25" w15:restartNumberingAfterBreak="0">
    <w:nsid w:val="00005064"/>
    <w:multiLevelType w:val="hybridMultilevel"/>
    <w:tmpl w:val="6F2A15E2"/>
    <w:lvl w:ilvl="0" w:tplc="E4D0A848">
      <w:start w:val="6"/>
      <w:numFmt w:val="decimal"/>
      <w:lvlText w:val="%1."/>
      <w:lvlJc w:val="left"/>
      <w:pPr>
        <w:ind w:left="0" w:firstLine="0"/>
      </w:pPr>
    </w:lvl>
    <w:lvl w:ilvl="1" w:tplc="47168674">
      <w:numFmt w:val="decimal"/>
      <w:lvlText w:val=""/>
      <w:lvlJc w:val="left"/>
      <w:pPr>
        <w:ind w:left="0" w:firstLine="0"/>
      </w:pPr>
    </w:lvl>
    <w:lvl w:ilvl="2" w:tplc="AF329D20">
      <w:numFmt w:val="decimal"/>
      <w:lvlText w:val=""/>
      <w:lvlJc w:val="left"/>
      <w:pPr>
        <w:ind w:left="0" w:firstLine="0"/>
      </w:pPr>
    </w:lvl>
    <w:lvl w:ilvl="3" w:tplc="508EEBEC">
      <w:numFmt w:val="decimal"/>
      <w:lvlText w:val=""/>
      <w:lvlJc w:val="left"/>
      <w:pPr>
        <w:ind w:left="0" w:firstLine="0"/>
      </w:pPr>
    </w:lvl>
    <w:lvl w:ilvl="4" w:tplc="6980B89E">
      <w:numFmt w:val="decimal"/>
      <w:lvlText w:val=""/>
      <w:lvlJc w:val="left"/>
      <w:pPr>
        <w:ind w:left="0" w:firstLine="0"/>
      </w:pPr>
    </w:lvl>
    <w:lvl w:ilvl="5" w:tplc="14B018B2">
      <w:numFmt w:val="decimal"/>
      <w:lvlText w:val=""/>
      <w:lvlJc w:val="left"/>
      <w:pPr>
        <w:ind w:left="0" w:firstLine="0"/>
      </w:pPr>
    </w:lvl>
    <w:lvl w:ilvl="6" w:tplc="A3A694CA">
      <w:numFmt w:val="decimal"/>
      <w:lvlText w:val=""/>
      <w:lvlJc w:val="left"/>
      <w:pPr>
        <w:ind w:left="0" w:firstLine="0"/>
      </w:pPr>
    </w:lvl>
    <w:lvl w:ilvl="7" w:tplc="99A6F19E">
      <w:numFmt w:val="decimal"/>
      <w:lvlText w:val=""/>
      <w:lvlJc w:val="left"/>
      <w:pPr>
        <w:ind w:left="0" w:firstLine="0"/>
      </w:pPr>
    </w:lvl>
    <w:lvl w:ilvl="8" w:tplc="F2A2E6B8">
      <w:numFmt w:val="decimal"/>
      <w:lvlText w:val=""/>
      <w:lvlJc w:val="left"/>
      <w:pPr>
        <w:ind w:left="0" w:firstLine="0"/>
      </w:pPr>
    </w:lvl>
  </w:abstractNum>
  <w:abstractNum w:abstractNumId="26" w15:restartNumberingAfterBreak="0">
    <w:nsid w:val="0000513E"/>
    <w:multiLevelType w:val="hybridMultilevel"/>
    <w:tmpl w:val="C8FCF6DC"/>
    <w:lvl w:ilvl="0" w:tplc="EC3C5124">
      <w:start w:val="1"/>
      <w:numFmt w:val="decimal"/>
      <w:lvlText w:val="%1."/>
      <w:lvlJc w:val="left"/>
      <w:pPr>
        <w:ind w:left="0" w:firstLine="0"/>
      </w:pPr>
    </w:lvl>
    <w:lvl w:ilvl="1" w:tplc="3B6C20CC">
      <w:numFmt w:val="decimal"/>
      <w:lvlText w:val=""/>
      <w:lvlJc w:val="left"/>
      <w:pPr>
        <w:ind w:left="0" w:firstLine="0"/>
      </w:pPr>
    </w:lvl>
    <w:lvl w:ilvl="2" w:tplc="956E3ECE">
      <w:numFmt w:val="decimal"/>
      <w:lvlText w:val=""/>
      <w:lvlJc w:val="left"/>
      <w:pPr>
        <w:ind w:left="0" w:firstLine="0"/>
      </w:pPr>
    </w:lvl>
    <w:lvl w:ilvl="3" w:tplc="B7F2725A">
      <w:numFmt w:val="decimal"/>
      <w:lvlText w:val=""/>
      <w:lvlJc w:val="left"/>
      <w:pPr>
        <w:ind w:left="0" w:firstLine="0"/>
      </w:pPr>
    </w:lvl>
    <w:lvl w:ilvl="4" w:tplc="76C278C2">
      <w:numFmt w:val="decimal"/>
      <w:lvlText w:val=""/>
      <w:lvlJc w:val="left"/>
      <w:pPr>
        <w:ind w:left="0" w:firstLine="0"/>
      </w:pPr>
    </w:lvl>
    <w:lvl w:ilvl="5" w:tplc="149893A2">
      <w:numFmt w:val="decimal"/>
      <w:lvlText w:val=""/>
      <w:lvlJc w:val="left"/>
      <w:pPr>
        <w:ind w:left="0" w:firstLine="0"/>
      </w:pPr>
    </w:lvl>
    <w:lvl w:ilvl="6" w:tplc="10C83010">
      <w:numFmt w:val="decimal"/>
      <w:lvlText w:val=""/>
      <w:lvlJc w:val="left"/>
      <w:pPr>
        <w:ind w:left="0" w:firstLine="0"/>
      </w:pPr>
    </w:lvl>
    <w:lvl w:ilvl="7" w:tplc="580E9552">
      <w:numFmt w:val="decimal"/>
      <w:lvlText w:val=""/>
      <w:lvlJc w:val="left"/>
      <w:pPr>
        <w:ind w:left="0" w:firstLine="0"/>
      </w:pPr>
    </w:lvl>
    <w:lvl w:ilvl="8" w:tplc="04FED1E8">
      <w:numFmt w:val="decimal"/>
      <w:lvlText w:val=""/>
      <w:lvlJc w:val="left"/>
      <w:pPr>
        <w:ind w:left="0" w:firstLine="0"/>
      </w:pPr>
    </w:lvl>
  </w:abstractNum>
  <w:abstractNum w:abstractNumId="27" w15:restartNumberingAfterBreak="0">
    <w:nsid w:val="00005968"/>
    <w:multiLevelType w:val="hybridMultilevel"/>
    <w:tmpl w:val="29DC2C8E"/>
    <w:lvl w:ilvl="0" w:tplc="B374FFF2">
      <w:start w:val="1"/>
      <w:numFmt w:val="decimal"/>
      <w:lvlText w:val="%1)"/>
      <w:lvlJc w:val="left"/>
    </w:lvl>
    <w:lvl w:ilvl="1" w:tplc="942836FA">
      <w:numFmt w:val="decimal"/>
      <w:lvlText w:val=""/>
      <w:lvlJc w:val="left"/>
    </w:lvl>
    <w:lvl w:ilvl="2" w:tplc="7D4E9EF8">
      <w:numFmt w:val="decimal"/>
      <w:lvlText w:val=""/>
      <w:lvlJc w:val="left"/>
    </w:lvl>
    <w:lvl w:ilvl="3" w:tplc="39A4D5A2">
      <w:numFmt w:val="decimal"/>
      <w:lvlText w:val=""/>
      <w:lvlJc w:val="left"/>
    </w:lvl>
    <w:lvl w:ilvl="4" w:tplc="2A9643FE">
      <w:numFmt w:val="decimal"/>
      <w:lvlText w:val=""/>
      <w:lvlJc w:val="left"/>
    </w:lvl>
    <w:lvl w:ilvl="5" w:tplc="CCE04ECE">
      <w:numFmt w:val="decimal"/>
      <w:lvlText w:val=""/>
      <w:lvlJc w:val="left"/>
    </w:lvl>
    <w:lvl w:ilvl="6" w:tplc="A6269A2E">
      <w:numFmt w:val="decimal"/>
      <w:lvlText w:val=""/>
      <w:lvlJc w:val="left"/>
    </w:lvl>
    <w:lvl w:ilvl="7" w:tplc="7942373C">
      <w:numFmt w:val="decimal"/>
      <w:lvlText w:val=""/>
      <w:lvlJc w:val="left"/>
    </w:lvl>
    <w:lvl w:ilvl="8" w:tplc="456A6268">
      <w:numFmt w:val="decimal"/>
      <w:lvlText w:val=""/>
      <w:lvlJc w:val="left"/>
    </w:lvl>
  </w:abstractNum>
  <w:abstractNum w:abstractNumId="28" w15:restartNumberingAfterBreak="0">
    <w:nsid w:val="00005C46"/>
    <w:multiLevelType w:val="hybridMultilevel"/>
    <w:tmpl w:val="F13AC442"/>
    <w:lvl w:ilvl="0" w:tplc="B16E5B22">
      <w:start w:val="1"/>
      <w:numFmt w:val="decimal"/>
      <w:lvlText w:val="%1)"/>
      <w:lvlJc w:val="left"/>
      <w:pPr>
        <w:ind w:left="0" w:firstLine="0"/>
      </w:pPr>
    </w:lvl>
    <w:lvl w:ilvl="1" w:tplc="885A6138">
      <w:numFmt w:val="decimal"/>
      <w:lvlText w:val=""/>
      <w:lvlJc w:val="left"/>
      <w:pPr>
        <w:ind w:left="0" w:firstLine="0"/>
      </w:pPr>
    </w:lvl>
    <w:lvl w:ilvl="2" w:tplc="17C2EA18">
      <w:numFmt w:val="decimal"/>
      <w:lvlText w:val=""/>
      <w:lvlJc w:val="left"/>
      <w:pPr>
        <w:ind w:left="0" w:firstLine="0"/>
      </w:pPr>
    </w:lvl>
    <w:lvl w:ilvl="3" w:tplc="4E1A9E7C">
      <w:numFmt w:val="decimal"/>
      <w:lvlText w:val=""/>
      <w:lvlJc w:val="left"/>
      <w:pPr>
        <w:ind w:left="0" w:firstLine="0"/>
      </w:pPr>
    </w:lvl>
    <w:lvl w:ilvl="4" w:tplc="94364822">
      <w:numFmt w:val="decimal"/>
      <w:lvlText w:val=""/>
      <w:lvlJc w:val="left"/>
      <w:pPr>
        <w:ind w:left="0" w:firstLine="0"/>
      </w:pPr>
    </w:lvl>
    <w:lvl w:ilvl="5" w:tplc="A7CA6F06">
      <w:numFmt w:val="decimal"/>
      <w:lvlText w:val=""/>
      <w:lvlJc w:val="left"/>
      <w:pPr>
        <w:ind w:left="0" w:firstLine="0"/>
      </w:pPr>
    </w:lvl>
    <w:lvl w:ilvl="6" w:tplc="B7D26BB6">
      <w:numFmt w:val="decimal"/>
      <w:lvlText w:val=""/>
      <w:lvlJc w:val="left"/>
      <w:pPr>
        <w:ind w:left="0" w:firstLine="0"/>
      </w:pPr>
    </w:lvl>
    <w:lvl w:ilvl="7" w:tplc="8B803458">
      <w:numFmt w:val="decimal"/>
      <w:lvlText w:val=""/>
      <w:lvlJc w:val="left"/>
      <w:pPr>
        <w:ind w:left="0" w:firstLine="0"/>
      </w:pPr>
    </w:lvl>
    <w:lvl w:ilvl="8" w:tplc="5ED0E65E">
      <w:numFmt w:val="decimal"/>
      <w:lvlText w:val=""/>
      <w:lvlJc w:val="left"/>
      <w:pPr>
        <w:ind w:left="0" w:firstLine="0"/>
      </w:pPr>
    </w:lvl>
  </w:abstractNum>
  <w:abstractNum w:abstractNumId="29" w15:restartNumberingAfterBreak="0">
    <w:nsid w:val="00005D24"/>
    <w:multiLevelType w:val="hybridMultilevel"/>
    <w:tmpl w:val="5FDAB6B4"/>
    <w:lvl w:ilvl="0" w:tplc="AC02638E">
      <w:start w:val="1"/>
      <w:numFmt w:val="bullet"/>
      <w:lvlText w:val="В"/>
      <w:lvlJc w:val="left"/>
    </w:lvl>
    <w:lvl w:ilvl="1" w:tplc="C1D46470">
      <w:numFmt w:val="decimal"/>
      <w:lvlText w:val=""/>
      <w:lvlJc w:val="left"/>
    </w:lvl>
    <w:lvl w:ilvl="2" w:tplc="993AC198">
      <w:numFmt w:val="decimal"/>
      <w:lvlText w:val=""/>
      <w:lvlJc w:val="left"/>
    </w:lvl>
    <w:lvl w:ilvl="3" w:tplc="9ED4C5CE">
      <w:numFmt w:val="decimal"/>
      <w:lvlText w:val=""/>
      <w:lvlJc w:val="left"/>
    </w:lvl>
    <w:lvl w:ilvl="4" w:tplc="2B84CB7C">
      <w:numFmt w:val="decimal"/>
      <w:lvlText w:val=""/>
      <w:lvlJc w:val="left"/>
    </w:lvl>
    <w:lvl w:ilvl="5" w:tplc="EA1249C0">
      <w:numFmt w:val="decimal"/>
      <w:lvlText w:val=""/>
      <w:lvlJc w:val="left"/>
    </w:lvl>
    <w:lvl w:ilvl="6" w:tplc="DD1E6914">
      <w:numFmt w:val="decimal"/>
      <w:lvlText w:val=""/>
      <w:lvlJc w:val="left"/>
    </w:lvl>
    <w:lvl w:ilvl="7" w:tplc="B65EEAE4">
      <w:numFmt w:val="decimal"/>
      <w:lvlText w:val=""/>
      <w:lvlJc w:val="left"/>
    </w:lvl>
    <w:lvl w:ilvl="8" w:tplc="F48AE614">
      <w:numFmt w:val="decimal"/>
      <w:lvlText w:val=""/>
      <w:lvlJc w:val="left"/>
    </w:lvl>
  </w:abstractNum>
  <w:abstractNum w:abstractNumId="30"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1" w15:restartNumberingAfterBreak="0">
    <w:nsid w:val="00006270"/>
    <w:multiLevelType w:val="hybridMultilevel"/>
    <w:tmpl w:val="42CCF972"/>
    <w:lvl w:ilvl="0" w:tplc="2F8A49F6">
      <w:start w:val="1"/>
      <w:numFmt w:val="decimal"/>
      <w:lvlText w:val="%1."/>
      <w:lvlJc w:val="left"/>
      <w:pPr>
        <w:ind w:left="568" w:firstLine="0"/>
      </w:pPr>
    </w:lvl>
    <w:lvl w:ilvl="1" w:tplc="E5BE6AFC">
      <w:numFmt w:val="decimal"/>
      <w:lvlText w:val=""/>
      <w:lvlJc w:val="left"/>
      <w:pPr>
        <w:ind w:left="568" w:firstLine="0"/>
      </w:pPr>
    </w:lvl>
    <w:lvl w:ilvl="2" w:tplc="B896074A">
      <w:numFmt w:val="decimal"/>
      <w:lvlText w:val=""/>
      <w:lvlJc w:val="left"/>
      <w:pPr>
        <w:ind w:left="568" w:firstLine="0"/>
      </w:pPr>
    </w:lvl>
    <w:lvl w:ilvl="3" w:tplc="1178703C">
      <w:numFmt w:val="decimal"/>
      <w:lvlText w:val=""/>
      <w:lvlJc w:val="left"/>
      <w:pPr>
        <w:ind w:left="568" w:firstLine="0"/>
      </w:pPr>
    </w:lvl>
    <w:lvl w:ilvl="4" w:tplc="24B463C0">
      <w:numFmt w:val="decimal"/>
      <w:lvlText w:val=""/>
      <w:lvlJc w:val="left"/>
      <w:pPr>
        <w:ind w:left="568" w:firstLine="0"/>
      </w:pPr>
    </w:lvl>
    <w:lvl w:ilvl="5" w:tplc="4006B1FA">
      <w:numFmt w:val="decimal"/>
      <w:lvlText w:val=""/>
      <w:lvlJc w:val="left"/>
      <w:pPr>
        <w:ind w:left="568" w:firstLine="0"/>
      </w:pPr>
    </w:lvl>
    <w:lvl w:ilvl="6" w:tplc="5DE8ED44">
      <w:numFmt w:val="decimal"/>
      <w:lvlText w:val=""/>
      <w:lvlJc w:val="left"/>
      <w:pPr>
        <w:ind w:left="568" w:firstLine="0"/>
      </w:pPr>
    </w:lvl>
    <w:lvl w:ilvl="7" w:tplc="D6B09EA4">
      <w:numFmt w:val="decimal"/>
      <w:lvlText w:val=""/>
      <w:lvlJc w:val="left"/>
      <w:pPr>
        <w:ind w:left="568" w:firstLine="0"/>
      </w:pPr>
    </w:lvl>
    <w:lvl w:ilvl="8" w:tplc="60DA0C4C">
      <w:numFmt w:val="decimal"/>
      <w:lvlText w:val=""/>
      <w:lvlJc w:val="left"/>
      <w:pPr>
        <w:ind w:left="568" w:firstLine="0"/>
      </w:pPr>
    </w:lvl>
  </w:abstractNum>
  <w:abstractNum w:abstractNumId="32" w15:restartNumberingAfterBreak="0">
    <w:nsid w:val="00006A15"/>
    <w:multiLevelType w:val="hybridMultilevel"/>
    <w:tmpl w:val="A1B07FB6"/>
    <w:lvl w:ilvl="0" w:tplc="0A1C12FA">
      <w:start w:val="8"/>
      <w:numFmt w:val="decimal"/>
      <w:lvlText w:val="%1)"/>
      <w:lvlJc w:val="left"/>
      <w:pPr>
        <w:ind w:left="0" w:firstLine="0"/>
      </w:pPr>
    </w:lvl>
    <w:lvl w:ilvl="1" w:tplc="5B4ABEA2">
      <w:numFmt w:val="decimal"/>
      <w:lvlText w:val=""/>
      <w:lvlJc w:val="left"/>
      <w:pPr>
        <w:ind w:left="0" w:firstLine="0"/>
      </w:pPr>
    </w:lvl>
    <w:lvl w:ilvl="2" w:tplc="BD4A4ECA">
      <w:numFmt w:val="decimal"/>
      <w:lvlText w:val=""/>
      <w:lvlJc w:val="left"/>
      <w:pPr>
        <w:ind w:left="0" w:firstLine="0"/>
      </w:pPr>
    </w:lvl>
    <w:lvl w:ilvl="3" w:tplc="3014E646">
      <w:numFmt w:val="decimal"/>
      <w:lvlText w:val=""/>
      <w:lvlJc w:val="left"/>
      <w:pPr>
        <w:ind w:left="0" w:firstLine="0"/>
      </w:pPr>
    </w:lvl>
    <w:lvl w:ilvl="4" w:tplc="9BC6A526">
      <w:numFmt w:val="decimal"/>
      <w:lvlText w:val=""/>
      <w:lvlJc w:val="left"/>
      <w:pPr>
        <w:ind w:left="0" w:firstLine="0"/>
      </w:pPr>
    </w:lvl>
    <w:lvl w:ilvl="5" w:tplc="31760A60">
      <w:numFmt w:val="decimal"/>
      <w:lvlText w:val=""/>
      <w:lvlJc w:val="left"/>
      <w:pPr>
        <w:ind w:left="0" w:firstLine="0"/>
      </w:pPr>
    </w:lvl>
    <w:lvl w:ilvl="6" w:tplc="420C3CF6">
      <w:numFmt w:val="decimal"/>
      <w:lvlText w:val=""/>
      <w:lvlJc w:val="left"/>
      <w:pPr>
        <w:ind w:left="0" w:firstLine="0"/>
      </w:pPr>
    </w:lvl>
    <w:lvl w:ilvl="7" w:tplc="06AE9706">
      <w:numFmt w:val="decimal"/>
      <w:lvlText w:val=""/>
      <w:lvlJc w:val="left"/>
      <w:pPr>
        <w:ind w:left="0" w:firstLine="0"/>
      </w:pPr>
    </w:lvl>
    <w:lvl w:ilvl="8" w:tplc="577A5D3A">
      <w:numFmt w:val="decimal"/>
      <w:lvlText w:val=""/>
      <w:lvlJc w:val="left"/>
      <w:pPr>
        <w:ind w:left="0" w:firstLine="0"/>
      </w:pPr>
    </w:lvl>
  </w:abstractNum>
  <w:abstractNum w:abstractNumId="33" w15:restartNumberingAfterBreak="0">
    <w:nsid w:val="00006D69"/>
    <w:multiLevelType w:val="hybridMultilevel"/>
    <w:tmpl w:val="666214EC"/>
    <w:lvl w:ilvl="0" w:tplc="0BAAC32C">
      <w:start w:val="1"/>
      <w:numFmt w:val="decimal"/>
      <w:lvlText w:val="%1)"/>
      <w:lvlJc w:val="left"/>
      <w:pPr>
        <w:ind w:left="0" w:firstLine="0"/>
      </w:pPr>
    </w:lvl>
    <w:lvl w:ilvl="1" w:tplc="0720A53E">
      <w:numFmt w:val="decimal"/>
      <w:lvlText w:val=""/>
      <w:lvlJc w:val="left"/>
      <w:pPr>
        <w:ind w:left="0" w:firstLine="0"/>
      </w:pPr>
    </w:lvl>
    <w:lvl w:ilvl="2" w:tplc="A51A8208">
      <w:numFmt w:val="decimal"/>
      <w:lvlText w:val=""/>
      <w:lvlJc w:val="left"/>
      <w:pPr>
        <w:ind w:left="0" w:firstLine="0"/>
      </w:pPr>
    </w:lvl>
    <w:lvl w:ilvl="3" w:tplc="03CE7258">
      <w:numFmt w:val="decimal"/>
      <w:lvlText w:val=""/>
      <w:lvlJc w:val="left"/>
      <w:pPr>
        <w:ind w:left="0" w:firstLine="0"/>
      </w:pPr>
    </w:lvl>
    <w:lvl w:ilvl="4" w:tplc="FBF22BE4">
      <w:numFmt w:val="decimal"/>
      <w:lvlText w:val=""/>
      <w:lvlJc w:val="left"/>
      <w:pPr>
        <w:ind w:left="0" w:firstLine="0"/>
      </w:pPr>
    </w:lvl>
    <w:lvl w:ilvl="5" w:tplc="4856A02A">
      <w:numFmt w:val="decimal"/>
      <w:lvlText w:val=""/>
      <w:lvlJc w:val="left"/>
      <w:pPr>
        <w:ind w:left="0" w:firstLine="0"/>
      </w:pPr>
    </w:lvl>
    <w:lvl w:ilvl="6" w:tplc="EAA2D9CE">
      <w:numFmt w:val="decimal"/>
      <w:lvlText w:val=""/>
      <w:lvlJc w:val="left"/>
      <w:pPr>
        <w:ind w:left="0" w:firstLine="0"/>
      </w:pPr>
    </w:lvl>
    <w:lvl w:ilvl="7" w:tplc="46B01B32">
      <w:numFmt w:val="decimal"/>
      <w:lvlText w:val=""/>
      <w:lvlJc w:val="left"/>
      <w:pPr>
        <w:ind w:left="0" w:firstLine="0"/>
      </w:pPr>
    </w:lvl>
    <w:lvl w:ilvl="8" w:tplc="AF70CCC8">
      <w:numFmt w:val="decimal"/>
      <w:lvlText w:val=""/>
      <w:lvlJc w:val="left"/>
      <w:pPr>
        <w:ind w:left="0" w:firstLine="0"/>
      </w:pPr>
    </w:lvl>
  </w:abstractNum>
  <w:abstractNum w:abstractNumId="34" w15:restartNumberingAfterBreak="0">
    <w:nsid w:val="00006F11"/>
    <w:multiLevelType w:val="hybridMultilevel"/>
    <w:tmpl w:val="31A6263A"/>
    <w:lvl w:ilvl="0" w:tplc="F1F877D4">
      <w:start w:val="1"/>
      <w:numFmt w:val="decimal"/>
      <w:lvlText w:val="%1)"/>
      <w:lvlJc w:val="left"/>
    </w:lvl>
    <w:lvl w:ilvl="1" w:tplc="A354597E">
      <w:numFmt w:val="decimal"/>
      <w:lvlText w:val=""/>
      <w:lvlJc w:val="left"/>
    </w:lvl>
    <w:lvl w:ilvl="2" w:tplc="CC30DFD6">
      <w:numFmt w:val="decimal"/>
      <w:lvlText w:val=""/>
      <w:lvlJc w:val="left"/>
    </w:lvl>
    <w:lvl w:ilvl="3" w:tplc="B5C25078">
      <w:numFmt w:val="decimal"/>
      <w:lvlText w:val=""/>
      <w:lvlJc w:val="left"/>
    </w:lvl>
    <w:lvl w:ilvl="4" w:tplc="69C66934">
      <w:numFmt w:val="decimal"/>
      <w:lvlText w:val=""/>
      <w:lvlJc w:val="left"/>
    </w:lvl>
    <w:lvl w:ilvl="5" w:tplc="6CD49046">
      <w:numFmt w:val="decimal"/>
      <w:lvlText w:val=""/>
      <w:lvlJc w:val="left"/>
    </w:lvl>
    <w:lvl w:ilvl="6" w:tplc="3412DCEE">
      <w:numFmt w:val="decimal"/>
      <w:lvlText w:val=""/>
      <w:lvlJc w:val="left"/>
    </w:lvl>
    <w:lvl w:ilvl="7" w:tplc="1A3CD8EE">
      <w:numFmt w:val="decimal"/>
      <w:lvlText w:val=""/>
      <w:lvlJc w:val="left"/>
    </w:lvl>
    <w:lvl w:ilvl="8" w:tplc="DE6C76C0">
      <w:numFmt w:val="decimal"/>
      <w:lvlText w:val=""/>
      <w:lvlJc w:val="left"/>
    </w:lvl>
  </w:abstractNum>
  <w:abstractNum w:abstractNumId="35" w15:restartNumberingAfterBreak="0">
    <w:nsid w:val="00007282"/>
    <w:multiLevelType w:val="hybridMultilevel"/>
    <w:tmpl w:val="99E20768"/>
    <w:lvl w:ilvl="0" w:tplc="8BEED216">
      <w:start w:val="1"/>
      <w:numFmt w:val="decimal"/>
      <w:lvlText w:val="%1)"/>
      <w:lvlJc w:val="left"/>
      <w:pPr>
        <w:ind w:left="0" w:firstLine="0"/>
      </w:pPr>
    </w:lvl>
    <w:lvl w:ilvl="1" w:tplc="5484D2E0">
      <w:numFmt w:val="decimal"/>
      <w:lvlText w:val=""/>
      <w:lvlJc w:val="left"/>
      <w:pPr>
        <w:ind w:left="0" w:firstLine="0"/>
      </w:pPr>
    </w:lvl>
    <w:lvl w:ilvl="2" w:tplc="81D2EE46">
      <w:numFmt w:val="decimal"/>
      <w:lvlText w:val=""/>
      <w:lvlJc w:val="left"/>
      <w:pPr>
        <w:ind w:left="0" w:firstLine="0"/>
      </w:pPr>
    </w:lvl>
    <w:lvl w:ilvl="3" w:tplc="8F3C6286">
      <w:numFmt w:val="decimal"/>
      <w:lvlText w:val=""/>
      <w:lvlJc w:val="left"/>
      <w:pPr>
        <w:ind w:left="0" w:firstLine="0"/>
      </w:pPr>
    </w:lvl>
    <w:lvl w:ilvl="4" w:tplc="1F74015A">
      <w:numFmt w:val="decimal"/>
      <w:lvlText w:val=""/>
      <w:lvlJc w:val="left"/>
      <w:pPr>
        <w:ind w:left="0" w:firstLine="0"/>
      </w:pPr>
    </w:lvl>
    <w:lvl w:ilvl="5" w:tplc="1BBEB2FA">
      <w:numFmt w:val="decimal"/>
      <w:lvlText w:val=""/>
      <w:lvlJc w:val="left"/>
      <w:pPr>
        <w:ind w:left="0" w:firstLine="0"/>
      </w:pPr>
    </w:lvl>
    <w:lvl w:ilvl="6" w:tplc="909C59FA">
      <w:numFmt w:val="decimal"/>
      <w:lvlText w:val=""/>
      <w:lvlJc w:val="left"/>
      <w:pPr>
        <w:ind w:left="0" w:firstLine="0"/>
      </w:pPr>
    </w:lvl>
    <w:lvl w:ilvl="7" w:tplc="38545D28">
      <w:numFmt w:val="decimal"/>
      <w:lvlText w:val=""/>
      <w:lvlJc w:val="left"/>
      <w:pPr>
        <w:ind w:left="0" w:firstLine="0"/>
      </w:pPr>
    </w:lvl>
    <w:lvl w:ilvl="8" w:tplc="24BA4302">
      <w:numFmt w:val="decimal"/>
      <w:lvlText w:val=""/>
      <w:lvlJc w:val="left"/>
      <w:pPr>
        <w:ind w:left="0" w:firstLine="0"/>
      </w:pPr>
    </w:lvl>
  </w:abstractNum>
  <w:abstractNum w:abstractNumId="36" w15:restartNumberingAfterBreak="0">
    <w:nsid w:val="000073D9"/>
    <w:multiLevelType w:val="hybridMultilevel"/>
    <w:tmpl w:val="81B6B838"/>
    <w:lvl w:ilvl="0" w:tplc="BDDC156A">
      <w:start w:val="1"/>
      <w:numFmt w:val="bullet"/>
      <w:lvlText w:val="-"/>
      <w:lvlJc w:val="left"/>
    </w:lvl>
    <w:lvl w:ilvl="1" w:tplc="F718E46C">
      <w:numFmt w:val="decimal"/>
      <w:lvlText w:val=""/>
      <w:lvlJc w:val="left"/>
    </w:lvl>
    <w:lvl w:ilvl="2" w:tplc="A22AC5C8">
      <w:numFmt w:val="decimal"/>
      <w:lvlText w:val=""/>
      <w:lvlJc w:val="left"/>
    </w:lvl>
    <w:lvl w:ilvl="3" w:tplc="FE325654">
      <w:numFmt w:val="decimal"/>
      <w:lvlText w:val=""/>
      <w:lvlJc w:val="left"/>
    </w:lvl>
    <w:lvl w:ilvl="4" w:tplc="31EA5556">
      <w:numFmt w:val="decimal"/>
      <w:lvlText w:val=""/>
      <w:lvlJc w:val="left"/>
    </w:lvl>
    <w:lvl w:ilvl="5" w:tplc="51BAB762">
      <w:numFmt w:val="decimal"/>
      <w:lvlText w:val=""/>
      <w:lvlJc w:val="left"/>
    </w:lvl>
    <w:lvl w:ilvl="6" w:tplc="E0C46D7C">
      <w:numFmt w:val="decimal"/>
      <w:lvlText w:val=""/>
      <w:lvlJc w:val="left"/>
    </w:lvl>
    <w:lvl w:ilvl="7" w:tplc="958E095A">
      <w:numFmt w:val="decimal"/>
      <w:lvlText w:val=""/>
      <w:lvlJc w:val="left"/>
    </w:lvl>
    <w:lvl w:ilvl="8" w:tplc="45F894E2">
      <w:numFmt w:val="decimal"/>
      <w:lvlText w:val=""/>
      <w:lvlJc w:val="left"/>
    </w:lvl>
  </w:abstractNum>
  <w:abstractNum w:abstractNumId="37" w15:restartNumberingAfterBreak="0">
    <w:nsid w:val="000074AD"/>
    <w:multiLevelType w:val="hybridMultilevel"/>
    <w:tmpl w:val="094AABCA"/>
    <w:lvl w:ilvl="0" w:tplc="D6FE4A80">
      <w:start w:val="1"/>
      <w:numFmt w:val="decimal"/>
      <w:lvlText w:val="%1)"/>
      <w:lvlJc w:val="left"/>
    </w:lvl>
    <w:lvl w:ilvl="1" w:tplc="8F9A7B50">
      <w:numFmt w:val="decimal"/>
      <w:lvlText w:val=""/>
      <w:lvlJc w:val="left"/>
    </w:lvl>
    <w:lvl w:ilvl="2" w:tplc="2FCACC8A">
      <w:numFmt w:val="decimal"/>
      <w:lvlText w:val=""/>
      <w:lvlJc w:val="left"/>
    </w:lvl>
    <w:lvl w:ilvl="3" w:tplc="4B36EA56">
      <w:numFmt w:val="decimal"/>
      <w:lvlText w:val=""/>
      <w:lvlJc w:val="left"/>
    </w:lvl>
    <w:lvl w:ilvl="4" w:tplc="72046E32">
      <w:numFmt w:val="decimal"/>
      <w:lvlText w:val=""/>
      <w:lvlJc w:val="left"/>
    </w:lvl>
    <w:lvl w:ilvl="5" w:tplc="F5F8CCDA">
      <w:numFmt w:val="decimal"/>
      <w:lvlText w:val=""/>
      <w:lvlJc w:val="left"/>
    </w:lvl>
    <w:lvl w:ilvl="6" w:tplc="572A3936">
      <w:numFmt w:val="decimal"/>
      <w:lvlText w:val=""/>
      <w:lvlJc w:val="left"/>
    </w:lvl>
    <w:lvl w:ilvl="7" w:tplc="1CC65EA8">
      <w:numFmt w:val="decimal"/>
      <w:lvlText w:val=""/>
      <w:lvlJc w:val="left"/>
    </w:lvl>
    <w:lvl w:ilvl="8" w:tplc="CAB2CA58">
      <w:numFmt w:val="decimal"/>
      <w:lvlText w:val=""/>
      <w:lvlJc w:val="left"/>
    </w:lvl>
  </w:abstractNum>
  <w:abstractNum w:abstractNumId="38" w15:restartNumberingAfterBreak="0">
    <w:nsid w:val="0000773B"/>
    <w:multiLevelType w:val="hybridMultilevel"/>
    <w:tmpl w:val="000E94B6"/>
    <w:lvl w:ilvl="0" w:tplc="9920C52C">
      <w:start w:val="1"/>
      <w:numFmt w:val="decimal"/>
      <w:lvlText w:val="%1."/>
      <w:lvlJc w:val="left"/>
      <w:pPr>
        <w:ind w:left="568" w:firstLine="0"/>
      </w:pPr>
    </w:lvl>
    <w:lvl w:ilvl="1" w:tplc="D592ED88">
      <w:numFmt w:val="decimal"/>
      <w:lvlText w:val=""/>
      <w:lvlJc w:val="left"/>
      <w:pPr>
        <w:ind w:left="568" w:firstLine="0"/>
      </w:pPr>
    </w:lvl>
    <w:lvl w:ilvl="2" w:tplc="127A537A">
      <w:numFmt w:val="decimal"/>
      <w:lvlText w:val=""/>
      <w:lvlJc w:val="left"/>
      <w:pPr>
        <w:ind w:left="568" w:firstLine="0"/>
      </w:pPr>
    </w:lvl>
    <w:lvl w:ilvl="3" w:tplc="C770A6A8">
      <w:numFmt w:val="decimal"/>
      <w:lvlText w:val=""/>
      <w:lvlJc w:val="left"/>
      <w:pPr>
        <w:ind w:left="568" w:firstLine="0"/>
      </w:pPr>
    </w:lvl>
    <w:lvl w:ilvl="4" w:tplc="0A84C240">
      <w:numFmt w:val="decimal"/>
      <w:lvlText w:val=""/>
      <w:lvlJc w:val="left"/>
      <w:pPr>
        <w:ind w:left="568" w:firstLine="0"/>
      </w:pPr>
    </w:lvl>
    <w:lvl w:ilvl="5" w:tplc="9C3421CA">
      <w:numFmt w:val="decimal"/>
      <w:lvlText w:val=""/>
      <w:lvlJc w:val="left"/>
      <w:pPr>
        <w:ind w:left="568" w:firstLine="0"/>
      </w:pPr>
    </w:lvl>
    <w:lvl w:ilvl="6" w:tplc="CAF82BDA">
      <w:numFmt w:val="decimal"/>
      <w:lvlText w:val=""/>
      <w:lvlJc w:val="left"/>
      <w:pPr>
        <w:ind w:left="568" w:firstLine="0"/>
      </w:pPr>
    </w:lvl>
    <w:lvl w:ilvl="7" w:tplc="D108C42A">
      <w:numFmt w:val="decimal"/>
      <w:lvlText w:val=""/>
      <w:lvlJc w:val="left"/>
      <w:pPr>
        <w:ind w:left="568" w:firstLine="0"/>
      </w:pPr>
    </w:lvl>
    <w:lvl w:ilvl="8" w:tplc="1AF215B8">
      <w:numFmt w:val="decimal"/>
      <w:lvlText w:val=""/>
      <w:lvlJc w:val="left"/>
      <w:pPr>
        <w:ind w:left="568" w:firstLine="0"/>
      </w:pPr>
    </w:lvl>
  </w:abstractNum>
  <w:abstractNum w:abstractNumId="39" w15:restartNumberingAfterBreak="0">
    <w:nsid w:val="01431ABF"/>
    <w:multiLevelType w:val="hybridMultilevel"/>
    <w:tmpl w:val="F1ECA8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6EA6D1F"/>
    <w:multiLevelType w:val="hybridMultilevel"/>
    <w:tmpl w:val="1C8C9FEC"/>
    <w:lvl w:ilvl="0" w:tplc="B1F0CB6A">
      <w:numFmt w:val="bullet"/>
      <w:lvlText w:val="-"/>
      <w:lvlJc w:val="left"/>
      <w:pPr>
        <w:ind w:left="503" w:hanging="140"/>
      </w:pPr>
      <w:rPr>
        <w:rFonts w:ascii="Times New Roman" w:eastAsia="Times New Roman" w:hAnsi="Times New Roman" w:cs="Times New Roman" w:hint="default"/>
        <w:w w:val="99"/>
        <w:sz w:val="24"/>
        <w:szCs w:val="24"/>
      </w:rPr>
    </w:lvl>
    <w:lvl w:ilvl="1" w:tplc="50EE357A">
      <w:numFmt w:val="bullet"/>
      <w:lvlText w:val="•"/>
      <w:lvlJc w:val="left"/>
      <w:pPr>
        <w:ind w:left="1484" w:hanging="140"/>
      </w:pPr>
      <w:rPr>
        <w:rFonts w:hint="default"/>
      </w:rPr>
    </w:lvl>
    <w:lvl w:ilvl="2" w:tplc="E26CE4A8">
      <w:numFmt w:val="bullet"/>
      <w:lvlText w:val="•"/>
      <w:lvlJc w:val="left"/>
      <w:pPr>
        <w:ind w:left="2469" w:hanging="140"/>
      </w:pPr>
      <w:rPr>
        <w:rFonts w:hint="default"/>
      </w:rPr>
    </w:lvl>
    <w:lvl w:ilvl="3" w:tplc="83D02EBE">
      <w:numFmt w:val="bullet"/>
      <w:lvlText w:val="•"/>
      <w:lvlJc w:val="left"/>
      <w:pPr>
        <w:ind w:left="3453" w:hanging="140"/>
      </w:pPr>
      <w:rPr>
        <w:rFonts w:hint="default"/>
      </w:rPr>
    </w:lvl>
    <w:lvl w:ilvl="4" w:tplc="8BAEFAA0">
      <w:numFmt w:val="bullet"/>
      <w:lvlText w:val="•"/>
      <w:lvlJc w:val="left"/>
      <w:pPr>
        <w:ind w:left="4438" w:hanging="140"/>
      </w:pPr>
      <w:rPr>
        <w:rFonts w:hint="default"/>
      </w:rPr>
    </w:lvl>
    <w:lvl w:ilvl="5" w:tplc="7A9AC206">
      <w:numFmt w:val="bullet"/>
      <w:lvlText w:val="•"/>
      <w:lvlJc w:val="left"/>
      <w:pPr>
        <w:ind w:left="5423" w:hanging="140"/>
      </w:pPr>
      <w:rPr>
        <w:rFonts w:hint="default"/>
      </w:rPr>
    </w:lvl>
    <w:lvl w:ilvl="6" w:tplc="F608586E">
      <w:numFmt w:val="bullet"/>
      <w:lvlText w:val="•"/>
      <w:lvlJc w:val="left"/>
      <w:pPr>
        <w:ind w:left="6407" w:hanging="140"/>
      </w:pPr>
      <w:rPr>
        <w:rFonts w:hint="default"/>
      </w:rPr>
    </w:lvl>
    <w:lvl w:ilvl="7" w:tplc="DD4C3204">
      <w:numFmt w:val="bullet"/>
      <w:lvlText w:val="•"/>
      <w:lvlJc w:val="left"/>
      <w:pPr>
        <w:ind w:left="7392" w:hanging="140"/>
      </w:pPr>
      <w:rPr>
        <w:rFonts w:hint="default"/>
      </w:rPr>
    </w:lvl>
    <w:lvl w:ilvl="8" w:tplc="200832BA">
      <w:numFmt w:val="bullet"/>
      <w:lvlText w:val="•"/>
      <w:lvlJc w:val="left"/>
      <w:pPr>
        <w:ind w:left="8376" w:hanging="140"/>
      </w:pPr>
      <w:rPr>
        <w:rFonts w:hint="default"/>
      </w:rPr>
    </w:lvl>
  </w:abstractNum>
  <w:abstractNum w:abstractNumId="41" w15:restartNumberingAfterBreak="0">
    <w:nsid w:val="087366B4"/>
    <w:multiLevelType w:val="hybridMultilevel"/>
    <w:tmpl w:val="B66CEAC8"/>
    <w:lvl w:ilvl="0" w:tplc="923EFEE8">
      <w:start w:val="1"/>
      <w:numFmt w:val="decimal"/>
      <w:lvlText w:val="%1)"/>
      <w:lvlJc w:val="left"/>
      <w:pPr>
        <w:ind w:left="503" w:hanging="264"/>
      </w:pPr>
      <w:rPr>
        <w:rFonts w:ascii="Times New Roman" w:eastAsia="Times New Roman" w:hAnsi="Times New Roman" w:cs="Times New Roman" w:hint="default"/>
        <w:w w:val="99"/>
        <w:sz w:val="24"/>
        <w:szCs w:val="24"/>
      </w:rPr>
    </w:lvl>
    <w:lvl w:ilvl="1" w:tplc="BF304124">
      <w:numFmt w:val="bullet"/>
      <w:lvlText w:val="•"/>
      <w:lvlJc w:val="left"/>
      <w:pPr>
        <w:ind w:left="1484" w:hanging="264"/>
      </w:pPr>
      <w:rPr>
        <w:rFonts w:hint="default"/>
      </w:rPr>
    </w:lvl>
    <w:lvl w:ilvl="2" w:tplc="59F8DCEA">
      <w:numFmt w:val="bullet"/>
      <w:lvlText w:val="•"/>
      <w:lvlJc w:val="left"/>
      <w:pPr>
        <w:ind w:left="2469" w:hanging="264"/>
      </w:pPr>
      <w:rPr>
        <w:rFonts w:hint="default"/>
      </w:rPr>
    </w:lvl>
    <w:lvl w:ilvl="3" w:tplc="9FA03CFE">
      <w:numFmt w:val="bullet"/>
      <w:lvlText w:val="•"/>
      <w:lvlJc w:val="left"/>
      <w:pPr>
        <w:ind w:left="3453" w:hanging="264"/>
      </w:pPr>
      <w:rPr>
        <w:rFonts w:hint="default"/>
      </w:rPr>
    </w:lvl>
    <w:lvl w:ilvl="4" w:tplc="25D25EE0">
      <w:numFmt w:val="bullet"/>
      <w:lvlText w:val="•"/>
      <w:lvlJc w:val="left"/>
      <w:pPr>
        <w:ind w:left="4438" w:hanging="264"/>
      </w:pPr>
      <w:rPr>
        <w:rFonts w:hint="default"/>
      </w:rPr>
    </w:lvl>
    <w:lvl w:ilvl="5" w:tplc="51C45BF8">
      <w:numFmt w:val="bullet"/>
      <w:lvlText w:val="•"/>
      <w:lvlJc w:val="left"/>
      <w:pPr>
        <w:ind w:left="5423" w:hanging="264"/>
      </w:pPr>
      <w:rPr>
        <w:rFonts w:hint="default"/>
      </w:rPr>
    </w:lvl>
    <w:lvl w:ilvl="6" w:tplc="B1DA70AA">
      <w:numFmt w:val="bullet"/>
      <w:lvlText w:val="•"/>
      <w:lvlJc w:val="left"/>
      <w:pPr>
        <w:ind w:left="6407" w:hanging="264"/>
      </w:pPr>
      <w:rPr>
        <w:rFonts w:hint="default"/>
      </w:rPr>
    </w:lvl>
    <w:lvl w:ilvl="7" w:tplc="8A44DB8C">
      <w:numFmt w:val="bullet"/>
      <w:lvlText w:val="•"/>
      <w:lvlJc w:val="left"/>
      <w:pPr>
        <w:ind w:left="7392" w:hanging="264"/>
      </w:pPr>
      <w:rPr>
        <w:rFonts w:hint="default"/>
      </w:rPr>
    </w:lvl>
    <w:lvl w:ilvl="8" w:tplc="2D323E4C">
      <w:numFmt w:val="bullet"/>
      <w:lvlText w:val="•"/>
      <w:lvlJc w:val="left"/>
      <w:pPr>
        <w:ind w:left="8376" w:hanging="264"/>
      </w:pPr>
      <w:rPr>
        <w:rFonts w:hint="default"/>
      </w:rPr>
    </w:lvl>
  </w:abstractNum>
  <w:abstractNum w:abstractNumId="42" w15:restartNumberingAfterBreak="0">
    <w:nsid w:val="09C328AA"/>
    <w:multiLevelType w:val="hybridMultilevel"/>
    <w:tmpl w:val="6A941AFA"/>
    <w:lvl w:ilvl="0" w:tplc="6A222534">
      <w:numFmt w:val="bullet"/>
      <w:lvlText w:val="-"/>
      <w:lvlJc w:val="left"/>
      <w:pPr>
        <w:ind w:left="122" w:hanging="125"/>
      </w:pPr>
      <w:rPr>
        <w:rFonts w:ascii="Times New Roman" w:eastAsia="Times New Roman" w:hAnsi="Times New Roman" w:cs="Times New Roman" w:hint="default"/>
        <w:w w:val="100"/>
        <w:sz w:val="22"/>
        <w:szCs w:val="22"/>
      </w:rPr>
    </w:lvl>
    <w:lvl w:ilvl="1" w:tplc="A5BA5B32">
      <w:numFmt w:val="bullet"/>
      <w:lvlText w:val="•"/>
      <w:lvlJc w:val="left"/>
      <w:pPr>
        <w:ind w:left="432" w:hanging="125"/>
      </w:pPr>
      <w:rPr>
        <w:rFonts w:hint="default"/>
      </w:rPr>
    </w:lvl>
    <w:lvl w:ilvl="2" w:tplc="13782D0C">
      <w:numFmt w:val="bullet"/>
      <w:lvlText w:val="•"/>
      <w:lvlJc w:val="left"/>
      <w:pPr>
        <w:ind w:left="745" w:hanging="125"/>
      </w:pPr>
      <w:rPr>
        <w:rFonts w:hint="default"/>
      </w:rPr>
    </w:lvl>
    <w:lvl w:ilvl="3" w:tplc="9216D260">
      <w:numFmt w:val="bullet"/>
      <w:lvlText w:val="•"/>
      <w:lvlJc w:val="left"/>
      <w:pPr>
        <w:ind w:left="1057" w:hanging="125"/>
      </w:pPr>
      <w:rPr>
        <w:rFonts w:hint="default"/>
      </w:rPr>
    </w:lvl>
    <w:lvl w:ilvl="4" w:tplc="42AE88D2">
      <w:numFmt w:val="bullet"/>
      <w:lvlText w:val="•"/>
      <w:lvlJc w:val="left"/>
      <w:pPr>
        <w:ind w:left="1370" w:hanging="125"/>
      </w:pPr>
      <w:rPr>
        <w:rFonts w:hint="default"/>
      </w:rPr>
    </w:lvl>
    <w:lvl w:ilvl="5" w:tplc="4E847444">
      <w:numFmt w:val="bullet"/>
      <w:lvlText w:val="•"/>
      <w:lvlJc w:val="left"/>
      <w:pPr>
        <w:ind w:left="1683" w:hanging="125"/>
      </w:pPr>
      <w:rPr>
        <w:rFonts w:hint="default"/>
      </w:rPr>
    </w:lvl>
    <w:lvl w:ilvl="6" w:tplc="E7D8DEC8">
      <w:numFmt w:val="bullet"/>
      <w:lvlText w:val="•"/>
      <w:lvlJc w:val="left"/>
      <w:pPr>
        <w:ind w:left="1995" w:hanging="125"/>
      </w:pPr>
      <w:rPr>
        <w:rFonts w:hint="default"/>
      </w:rPr>
    </w:lvl>
    <w:lvl w:ilvl="7" w:tplc="322E6F84">
      <w:numFmt w:val="bullet"/>
      <w:lvlText w:val="•"/>
      <w:lvlJc w:val="left"/>
      <w:pPr>
        <w:ind w:left="2308" w:hanging="125"/>
      </w:pPr>
      <w:rPr>
        <w:rFonts w:hint="default"/>
      </w:rPr>
    </w:lvl>
    <w:lvl w:ilvl="8" w:tplc="739CC11E">
      <w:numFmt w:val="bullet"/>
      <w:lvlText w:val="•"/>
      <w:lvlJc w:val="left"/>
      <w:pPr>
        <w:ind w:left="2620" w:hanging="125"/>
      </w:pPr>
      <w:rPr>
        <w:rFonts w:hint="default"/>
      </w:rPr>
    </w:lvl>
  </w:abstractNum>
  <w:abstractNum w:abstractNumId="43" w15:restartNumberingAfterBreak="0">
    <w:nsid w:val="0EC9761F"/>
    <w:multiLevelType w:val="hybridMultilevel"/>
    <w:tmpl w:val="BAB4298A"/>
    <w:lvl w:ilvl="0" w:tplc="DF206996">
      <w:start w:val="1"/>
      <w:numFmt w:val="decimal"/>
      <w:lvlText w:val="%1)"/>
      <w:lvlJc w:val="left"/>
      <w:pPr>
        <w:ind w:left="503" w:hanging="296"/>
      </w:pPr>
      <w:rPr>
        <w:rFonts w:ascii="Times New Roman" w:eastAsia="Times New Roman" w:hAnsi="Times New Roman" w:cs="Times New Roman" w:hint="default"/>
        <w:w w:val="99"/>
        <w:sz w:val="24"/>
        <w:szCs w:val="24"/>
      </w:rPr>
    </w:lvl>
    <w:lvl w:ilvl="1" w:tplc="0D9A29B0">
      <w:numFmt w:val="bullet"/>
      <w:lvlText w:val="•"/>
      <w:lvlJc w:val="left"/>
      <w:pPr>
        <w:ind w:left="1484" w:hanging="296"/>
      </w:pPr>
      <w:rPr>
        <w:rFonts w:hint="default"/>
      </w:rPr>
    </w:lvl>
    <w:lvl w:ilvl="2" w:tplc="949818C8">
      <w:numFmt w:val="bullet"/>
      <w:lvlText w:val="•"/>
      <w:lvlJc w:val="left"/>
      <w:pPr>
        <w:ind w:left="2469" w:hanging="296"/>
      </w:pPr>
      <w:rPr>
        <w:rFonts w:hint="default"/>
      </w:rPr>
    </w:lvl>
    <w:lvl w:ilvl="3" w:tplc="2CECE76E">
      <w:numFmt w:val="bullet"/>
      <w:lvlText w:val="•"/>
      <w:lvlJc w:val="left"/>
      <w:pPr>
        <w:ind w:left="3453" w:hanging="296"/>
      </w:pPr>
      <w:rPr>
        <w:rFonts w:hint="default"/>
      </w:rPr>
    </w:lvl>
    <w:lvl w:ilvl="4" w:tplc="FB4C1614">
      <w:numFmt w:val="bullet"/>
      <w:lvlText w:val="•"/>
      <w:lvlJc w:val="left"/>
      <w:pPr>
        <w:ind w:left="4438" w:hanging="296"/>
      </w:pPr>
      <w:rPr>
        <w:rFonts w:hint="default"/>
      </w:rPr>
    </w:lvl>
    <w:lvl w:ilvl="5" w:tplc="5360DBB4">
      <w:numFmt w:val="bullet"/>
      <w:lvlText w:val="•"/>
      <w:lvlJc w:val="left"/>
      <w:pPr>
        <w:ind w:left="5423" w:hanging="296"/>
      </w:pPr>
      <w:rPr>
        <w:rFonts w:hint="default"/>
      </w:rPr>
    </w:lvl>
    <w:lvl w:ilvl="6" w:tplc="11D43F92">
      <w:numFmt w:val="bullet"/>
      <w:lvlText w:val="•"/>
      <w:lvlJc w:val="left"/>
      <w:pPr>
        <w:ind w:left="6407" w:hanging="296"/>
      </w:pPr>
      <w:rPr>
        <w:rFonts w:hint="default"/>
      </w:rPr>
    </w:lvl>
    <w:lvl w:ilvl="7" w:tplc="51DCE404">
      <w:numFmt w:val="bullet"/>
      <w:lvlText w:val="•"/>
      <w:lvlJc w:val="left"/>
      <w:pPr>
        <w:ind w:left="7392" w:hanging="296"/>
      </w:pPr>
      <w:rPr>
        <w:rFonts w:hint="default"/>
      </w:rPr>
    </w:lvl>
    <w:lvl w:ilvl="8" w:tplc="330A829C">
      <w:numFmt w:val="bullet"/>
      <w:lvlText w:val="•"/>
      <w:lvlJc w:val="left"/>
      <w:pPr>
        <w:ind w:left="8376" w:hanging="296"/>
      </w:pPr>
      <w:rPr>
        <w:rFonts w:hint="default"/>
      </w:rPr>
    </w:lvl>
  </w:abstractNum>
  <w:abstractNum w:abstractNumId="44" w15:restartNumberingAfterBreak="0">
    <w:nsid w:val="1156388D"/>
    <w:multiLevelType w:val="hybridMultilevel"/>
    <w:tmpl w:val="4D6A6852"/>
    <w:lvl w:ilvl="0" w:tplc="A3347A18">
      <w:numFmt w:val="bullet"/>
      <w:lvlText w:val="-"/>
      <w:lvlJc w:val="left"/>
      <w:pPr>
        <w:ind w:left="503" w:hanging="164"/>
      </w:pPr>
      <w:rPr>
        <w:rFonts w:ascii="Times New Roman" w:eastAsia="Times New Roman" w:hAnsi="Times New Roman" w:cs="Times New Roman" w:hint="default"/>
        <w:w w:val="99"/>
        <w:sz w:val="24"/>
        <w:szCs w:val="24"/>
      </w:rPr>
    </w:lvl>
    <w:lvl w:ilvl="1" w:tplc="692083EC">
      <w:numFmt w:val="bullet"/>
      <w:lvlText w:val="•"/>
      <w:lvlJc w:val="left"/>
      <w:pPr>
        <w:ind w:left="1484" w:hanging="164"/>
      </w:pPr>
      <w:rPr>
        <w:rFonts w:hint="default"/>
      </w:rPr>
    </w:lvl>
    <w:lvl w:ilvl="2" w:tplc="988252A0">
      <w:numFmt w:val="bullet"/>
      <w:lvlText w:val="•"/>
      <w:lvlJc w:val="left"/>
      <w:pPr>
        <w:ind w:left="2469" w:hanging="164"/>
      </w:pPr>
      <w:rPr>
        <w:rFonts w:hint="default"/>
      </w:rPr>
    </w:lvl>
    <w:lvl w:ilvl="3" w:tplc="1E6EA80E">
      <w:numFmt w:val="bullet"/>
      <w:lvlText w:val="•"/>
      <w:lvlJc w:val="left"/>
      <w:pPr>
        <w:ind w:left="3453" w:hanging="164"/>
      </w:pPr>
      <w:rPr>
        <w:rFonts w:hint="default"/>
      </w:rPr>
    </w:lvl>
    <w:lvl w:ilvl="4" w:tplc="C98C86BA">
      <w:numFmt w:val="bullet"/>
      <w:lvlText w:val="•"/>
      <w:lvlJc w:val="left"/>
      <w:pPr>
        <w:ind w:left="4438" w:hanging="164"/>
      </w:pPr>
      <w:rPr>
        <w:rFonts w:hint="default"/>
      </w:rPr>
    </w:lvl>
    <w:lvl w:ilvl="5" w:tplc="0AC0C7FC">
      <w:numFmt w:val="bullet"/>
      <w:lvlText w:val="•"/>
      <w:lvlJc w:val="left"/>
      <w:pPr>
        <w:ind w:left="5423" w:hanging="164"/>
      </w:pPr>
      <w:rPr>
        <w:rFonts w:hint="default"/>
      </w:rPr>
    </w:lvl>
    <w:lvl w:ilvl="6" w:tplc="BC4AF928">
      <w:numFmt w:val="bullet"/>
      <w:lvlText w:val="•"/>
      <w:lvlJc w:val="left"/>
      <w:pPr>
        <w:ind w:left="6407" w:hanging="164"/>
      </w:pPr>
      <w:rPr>
        <w:rFonts w:hint="default"/>
      </w:rPr>
    </w:lvl>
    <w:lvl w:ilvl="7" w:tplc="0DE8EB5C">
      <w:numFmt w:val="bullet"/>
      <w:lvlText w:val="•"/>
      <w:lvlJc w:val="left"/>
      <w:pPr>
        <w:ind w:left="7392" w:hanging="164"/>
      </w:pPr>
      <w:rPr>
        <w:rFonts w:hint="default"/>
      </w:rPr>
    </w:lvl>
    <w:lvl w:ilvl="8" w:tplc="E13E83E0">
      <w:numFmt w:val="bullet"/>
      <w:lvlText w:val="•"/>
      <w:lvlJc w:val="left"/>
      <w:pPr>
        <w:ind w:left="8376" w:hanging="164"/>
      </w:pPr>
      <w:rPr>
        <w:rFonts w:hint="default"/>
      </w:rPr>
    </w:lvl>
  </w:abstractNum>
  <w:abstractNum w:abstractNumId="45" w15:restartNumberingAfterBreak="0">
    <w:nsid w:val="146A586E"/>
    <w:multiLevelType w:val="hybridMultilevel"/>
    <w:tmpl w:val="86D64694"/>
    <w:lvl w:ilvl="0" w:tplc="1C2AE758">
      <w:start w:val="1"/>
      <w:numFmt w:val="decimal"/>
      <w:lvlText w:val="%1)"/>
      <w:lvlJc w:val="left"/>
      <w:pPr>
        <w:ind w:left="503" w:hanging="291"/>
      </w:pPr>
      <w:rPr>
        <w:rFonts w:ascii="Times New Roman" w:eastAsia="Times New Roman" w:hAnsi="Times New Roman" w:cs="Times New Roman" w:hint="default"/>
        <w:w w:val="99"/>
        <w:sz w:val="24"/>
        <w:szCs w:val="24"/>
      </w:rPr>
    </w:lvl>
    <w:lvl w:ilvl="1" w:tplc="9B524A0A">
      <w:numFmt w:val="bullet"/>
      <w:lvlText w:val="•"/>
      <w:lvlJc w:val="left"/>
      <w:pPr>
        <w:ind w:left="1484" w:hanging="291"/>
      </w:pPr>
      <w:rPr>
        <w:rFonts w:hint="default"/>
      </w:rPr>
    </w:lvl>
    <w:lvl w:ilvl="2" w:tplc="C66CAF44">
      <w:numFmt w:val="bullet"/>
      <w:lvlText w:val="•"/>
      <w:lvlJc w:val="left"/>
      <w:pPr>
        <w:ind w:left="2469" w:hanging="291"/>
      </w:pPr>
      <w:rPr>
        <w:rFonts w:hint="default"/>
      </w:rPr>
    </w:lvl>
    <w:lvl w:ilvl="3" w:tplc="4FDC387C">
      <w:numFmt w:val="bullet"/>
      <w:lvlText w:val="•"/>
      <w:lvlJc w:val="left"/>
      <w:pPr>
        <w:ind w:left="3453" w:hanging="291"/>
      </w:pPr>
      <w:rPr>
        <w:rFonts w:hint="default"/>
      </w:rPr>
    </w:lvl>
    <w:lvl w:ilvl="4" w:tplc="5776C66C">
      <w:numFmt w:val="bullet"/>
      <w:lvlText w:val="•"/>
      <w:lvlJc w:val="left"/>
      <w:pPr>
        <w:ind w:left="4438" w:hanging="291"/>
      </w:pPr>
      <w:rPr>
        <w:rFonts w:hint="default"/>
      </w:rPr>
    </w:lvl>
    <w:lvl w:ilvl="5" w:tplc="BDD6390E">
      <w:numFmt w:val="bullet"/>
      <w:lvlText w:val="•"/>
      <w:lvlJc w:val="left"/>
      <w:pPr>
        <w:ind w:left="5423" w:hanging="291"/>
      </w:pPr>
      <w:rPr>
        <w:rFonts w:hint="default"/>
      </w:rPr>
    </w:lvl>
    <w:lvl w:ilvl="6" w:tplc="31DAE4D4">
      <w:numFmt w:val="bullet"/>
      <w:lvlText w:val="•"/>
      <w:lvlJc w:val="left"/>
      <w:pPr>
        <w:ind w:left="6407" w:hanging="291"/>
      </w:pPr>
      <w:rPr>
        <w:rFonts w:hint="default"/>
      </w:rPr>
    </w:lvl>
    <w:lvl w:ilvl="7" w:tplc="2116AAF0">
      <w:numFmt w:val="bullet"/>
      <w:lvlText w:val="•"/>
      <w:lvlJc w:val="left"/>
      <w:pPr>
        <w:ind w:left="7392" w:hanging="291"/>
      </w:pPr>
      <w:rPr>
        <w:rFonts w:hint="default"/>
      </w:rPr>
    </w:lvl>
    <w:lvl w:ilvl="8" w:tplc="5784E46C">
      <w:numFmt w:val="bullet"/>
      <w:lvlText w:val="•"/>
      <w:lvlJc w:val="left"/>
      <w:pPr>
        <w:ind w:left="8376" w:hanging="291"/>
      </w:pPr>
      <w:rPr>
        <w:rFonts w:hint="default"/>
      </w:rPr>
    </w:lvl>
  </w:abstractNum>
  <w:abstractNum w:abstractNumId="46" w15:restartNumberingAfterBreak="0">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4735A9"/>
    <w:multiLevelType w:val="hybridMultilevel"/>
    <w:tmpl w:val="934EBA4C"/>
    <w:lvl w:ilvl="0" w:tplc="923A53FA">
      <w:numFmt w:val="bullet"/>
      <w:lvlText w:val="-"/>
      <w:lvlJc w:val="left"/>
      <w:pPr>
        <w:ind w:left="140" w:hanging="125"/>
      </w:pPr>
      <w:rPr>
        <w:rFonts w:ascii="Times New Roman" w:eastAsia="Times New Roman" w:hAnsi="Times New Roman" w:cs="Times New Roman" w:hint="default"/>
        <w:w w:val="100"/>
        <w:sz w:val="22"/>
        <w:szCs w:val="22"/>
      </w:rPr>
    </w:lvl>
    <w:lvl w:ilvl="1" w:tplc="FAA08E90">
      <w:numFmt w:val="bullet"/>
      <w:lvlText w:val="•"/>
      <w:lvlJc w:val="left"/>
      <w:pPr>
        <w:ind w:left="449" w:hanging="125"/>
      </w:pPr>
      <w:rPr>
        <w:rFonts w:hint="default"/>
      </w:rPr>
    </w:lvl>
    <w:lvl w:ilvl="2" w:tplc="C050385C">
      <w:numFmt w:val="bullet"/>
      <w:lvlText w:val="•"/>
      <w:lvlJc w:val="left"/>
      <w:pPr>
        <w:ind w:left="758" w:hanging="125"/>
      </w:pPr>
      <w:rPr>
        <w:rFonts w:hint="default"/>
      </w:rPr>
    </w:lvl>
    <w:lvl w:ilvl="3" w:tplc="7B18E152">
      <w:numFmt w:val="bullet"/>
      <w:lvlText w:val="•"/>
      <w:lvlJc w:val="left"/>
      <w:pPr>
        <w:ind w:left="1067" w:hanging="125"/>
      </w:pPr>
      <w:rPr>
        <w:rFonts w:hint="default"/>
      </w:rPr>
    </w:lvl>
    <w:lvl w:ilvl="4" w:tplc="BCD6D3C4">
      <w:numFmt w:val="bullet"/>
      <w:lvlText w:val="•"/>
      <w:lvlJc w:val="left"/>
      <w:pPr>
        <w:ind w:left="1376" w:hanging="125"/>
      </w:pPr>
      <w:rPr>
        <w:rFonts w:hint="default"/>
      </w:rPr>
    </w:lvl>
    <w:lvl w:ilvl="5" w:tplc="8CD8A6D6">
      <w:numFmt w:val="bullet"/>
      <w:lvlText w:val="•"/>
      <w:lvlJc w:val="left"/>
      <w:pPr>
        <w:ind w:left="1686" w:hanging="125"/>
      </w:pPr>
      <w:rPr>
        <w:rFonts w:hint="default"/>
      </w:rPr>
    </w:lvl>
    <w:lvl w:ilvl="6" w:tplc="CDF2599A">
      <w:numFmt w:val="bullet"/>
      <w:lvlText w:val="•"/>
      <w:lvlJc w:val="left"/>
      <w:pPr>
        <w:ind w:left="1995" w:hanging="125"/>
      </w:pPr>
      <w:rPr>
        <w:rFonts w:hint="default"/>
      </w:rPr>
    </w:lvl>
    <w:lvl w:ilvl="7" w:tplc="035EA182">
      <w:numFmt w:val="bullet"/>
      <w:lvlText w:val="•"/>
      <w:lvlJc w:val="left"/>
      <w:pPr>
        <w:ind w:left="2304" w:hanging="125"/>
      </w:pPr>
      <w:rPr>
        <w:rFonts w:hint="default"/>
      </w:rPr>
    </w:lvl>
    <w:lvl w:ilvl="8" w:tplc="6E1CA8CA">
      <w:numFmt w:val="bullet"/>
      <w:lvlText w:val="•"/>
      <w:lvlJc w:val="left"/>
      <w:pPr>
        <w:ind w:left="2613" w:hanging="125"/>
      </w:pPr>
      <w:rPr>
        <w:rFonts w:hint="default"/>
      </w:rPr>
    </w:lvl>
  </w:abstractNum>
  <w:abstractNum w:abstractNumId="48" w15:restartNumberingAfterBreak="0">
    <w:nsid w:val="2D596E69"/>
    <w:multiLevelType w:val="hybridMultilevel"/>
    <w:tmpl w:val="022215D4"/>
    <w:lvl w:ilvl="0" w:tplc="AB16E3FE">
      <w:start w:val="1"/>
      <w:numFmt w:val="decimal"/>
      <w:lvlText w:val="%1."/>
      <w:lvlJc w:val="left"/>
      <w:pPr>
        <w:ind w:left="503" w:hanging="315"/>
      </w:pPr>
      <w:rPr>
        <w:rFonts w:ascii="Times New Roman" w:eastAsia="Times New Roman" w:hAnsi="Times New Roman" w:cs="Times New Roman" w:hint="default"/>
        <w:w w:val="99"/>
        <w:sz w:val="24"/>
        <w:szCs w:val="24"/>
      </w:rPr>
    </w:lvl>
    <w:lvl w:ilvl="1" w:tplc="1EDE7692">
      <w:numFmt w:val="bullet"/>
      <w:lvlText w:val="•"/>
      <w:lvlJc w:val="left"/>
      <w:pPr>
        <w:ind w:left="1484" w:hanging="315"/>
      </w:pPr>
      <w:rPr>
        <w:rFonts w:hint="default"/>
      </w:rPr>
    </w:lvl>
    <w:lvl w:ilvl="2" w:tplc="329E5C20">
      <w:numFmt w:val="bullet"/>
      <w:lvlText w:val="•"/>
      <w:lvlJc w:val="left"/>
      <w:pPr>
        <w:ind w:left="2469" w:hanging="315"/>
      </w:pPr>
      <w:rPr>
        <w:rFonts w:hint="default"/>
      </w:rPr>
    </w:lvl>
    <w:lvl w:ilvl="3" w:tplc="C3066870">
      <w:numFmt w:val="bullet"/>
      <w:lvlText w:val="•"/>
      <w:lvlJc w:val="left"/>
      <w:pPr>
        <w:ind w:left="3453" w:hanging="315"/>
      </w:pPr>
      <w:rPr>
        <w:rFonts w:hint="default"/>
      </w:rPr>
    </w:lvl>
    <w:lvl w:ilvl="4" w:tplc="E8303C5E">
      <w:numFmt w:val="bullet"/>
      <w:lvlText w:val="•"/>
      <w:lvlJc w:val="left"/>
      <w:pPr>
        <w:ind w:left="4438" w:hanging="315"/>
      </w:pPr>
      <w:rPr>
        <w:rFonts w:hint="default"/>
      </w:rPr>
    </w:lvl>
    <w:lvl w:ilvl="5" w:tplc="39FE39B4">
      <w:numFmt w:val="bullet"/>
      <w:lvlText w:val="•"/>
      <w:lvlJc w:val="left"/>
      <w:pPr>
        <w:ind w:left="5423" w:hanging="315"/>
      </w:pPr>
      <w:rPr>
        <w:rFonts w:hint="default"/>
      </w:rPr>
    </w:lvl>
    <w:lvl w:ilvl="6" w:tplc="288869A8">
      <w:numFmt w:val="bullet"/>
      <w:lvlText w:val="•"/>
      <w:lvlJc w:val="left"/>
      <w:pPr>
        <w:ind w:left="6407" w:hanging="315"/>
      </w:pPr>
      <w:rPr>
        <w:rFonts w:hint="default"/>
      </w:rPr>
    </w:lvl>
    <w:lvl w:ilvl="7" w:tplc="E8246242">
      <w:numFmt w:val="bullet"/>
      <w:lvlText w:val="•"/>
      <w:lvlJc w:val="left"/>
      <w:pPr>
        <w:ind w:left="7392" w:hanging="315"/>
      </w:pPr>
      <w:rPr>
        <w:rFonts w:hint="default"/>
      </w:rPr>
    </w:lvl>
    <w:lvl w:ilvl="8" w:tplc="ED6E4A3E">
      <w:numFmt w:val="bullet"/>
      <w:lvlText w:val="•"/>
      <w:lvlJc w:val="left"/>
      <w:pPr>
        <w:ind w:left="8376" w:hanging="315"/>
      </w:pPr>
      <w:rPr>
        <w:rFonts w:hint="default"/>
      </w:rPr>
    </w:lvl>
  </w:abstractNum>
  <w:abstractNum w:abstractNumId="49" w15:restartNumberingAfterBreak="0">
    <w:nsid w:val="3226182F"/>
    <w:multiLevelType w:val="hybridMultilevel"/>
    <w:tmpl w:val="DB88A0A4"/>
    <w:lvl w:ilvl="0" w:tplc="34DEB03C">
      <w:start w:val="1"/>
      <w:numFmt w:val="decimal"/>
      <w:lvlText w:val="%1)"/>
      <w:lvlJc w:val="left"/>
      <w:pPr>
        <w:ind w:left="503" w:hanging="279"/>
      </w:pPr>
      <w:rPr>
        <w:rFonts w:ascii="Times New Roman" w:eastAsia="Times New Roman" w:hAnsi="Times New Roman" w:cs="Times New Roman" w:hint="default"/>
        <w:w w:val="99"/>
        <w:sz w:val="24"/>
        <w:szCs w:val="24"/>
      </w:rPr>
    </w:lvl>
    <w:lvl w:ilvl="1" w:tplc="87B00984">
      <w:numFmt w:val="bullet"/>
      <w:lvlText w:val="•"/>
      <w:lvlJc w:val="left"/>
      <w:pPr>
        <w:ind w:left="1484" w:hanging="279"/>
      </w:pPr>
      <w:rPr>
        <w:rFonts w:hint="default"/>
      </w:rPr>
    </w:lvl>
    <w:lvl w:ilvl="2" w:tplc="5FC6B9E8">
      <w:numFmt w:val="bullet"/>
      <w:lvlText w:val="•"/>
      <w:lvlJc w:val="left"/>
      <w:pPr>
        <w:ind w:left="2469" w:hanging="279"/>
      </w:pPr>
      <w:rPr>
        <w:rFonts w:hint="default"/>
      </w:rPr>
    </w:lvl>
    <w:lvl w:ilvl="3" w:tplc="77DA8746">
      <w:numFmt w:val="bullet"/>
      <w:lvlText w:val="•"/>
      <w:lvlJc w:val="left"/>
      <w:pPr>
        <w:ind w:left="3453" w:hanging="279"/>
      </w:pPr>
      <w:rPr>
        <w:rFonts w:hint="default"/>
      </w:rPr>
    </w:lvl>
    <w:lvl w:ilvl="4" w:tplc="EE609D7C">
      <w:numFmt w:val="bullet"/>
      <w:lvlText w:val="•"/>
      <w:lvlJc w:val="left"/>
      <w:pPr>
        <w:ind w:left="4438" w:hanging="279"/>
      </w:pPr>
      <w:rPr>
        <w:rFonts w:hint="default"/>
      </w:rPr>
    </w:lvl>
    <w:lvl w:ilvl="5" w:tplc="1A1856A2">
      <w:numFmt w:val="bullet"/>
      <w:lvlText w:val="•"/>
      <w:lvlJc w:val="left"/>
      <w:pPr>
        <w:ind w:left="5423" w:hanging="279"/>
      </w:pPr>
      <w:rPr>
        <w:rFonts w:hint="default"/>
      </w:rPr>
    </w:lvl>
    <w:lvl w:ilvl="6" w:tplc="1D9C6F86">
      <w:numFmt w:val="bullet"/>
      <w:lvlText w:val="•"/>
      <w:lvlJc w:val="left"/>
      <w:pPr>
        <w:ind w:left="6407" w:hanging="279"/>
      </w:pPr>
      <w:rPr>
        <w:rFonts w:hint="default"/>
      </w:rPr>
    </w:lvl>
    <w:lvl w:ilvl="7" w:tplc="D378644E">
      <w:numFmt w:val="bullet"/>
      <w:lvlText w:val="•"/>
      <w:lvlJc w:val="left"/>
      <w:pPr>
        <w:ind w:left="7392" w:hanging="279"/>
      </w:pPr>
      <w:rPr>
        <w:rFonts w:hint="default"/>
      </w:rPr>
    </w:lvl>
    <w:lvl w:ilvl="8" w:tplc="81F86AA4">
      <w:numFmt w:val="bullet"/>
      <w:lvlText w:val="•"/>
      <w:lvlJc w:val="left"/>
      <w:pPr>
        <w:ind w:left="8376" w:hanging="279"/>
      </w:pPr>
      <w:rPr>
        <w:rFonts w:hint="default"/>
      </w:rPr>
    </w:lvl>
  </w:abstractNum>
  <w:abstractNum w:abstractNumId="50" w15:restartNumberingAfterBreak="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AB3212"/>
    <w:multiLevelType w:val="hybridMultilevel"/>
    <w:tmpl w:val="547A2F64"/>
    <w:lvl w:ilvl="0" w:tplc="5FF82178">
      <w:start w:val="1"/>
      <w:numFmt w:val="decimal"/>
      <w:lvlText w:val="%1."/>
      <w:lvlJc w:val="left"/>
      <w:pPr>
        <w:ind w:left="503" w:hanging="286"/>
      </w:pPr>
      <w:rPr>
        <w:rFonts w:ascii="Times New Roman" w:eastAsia="Times New Roman" w:hAnsi="Times New Roman" w:cs="Times New Roman" w:hint="default"/>
        <w:w w:val="99"/>
        <w:sz w:val="24"/>
        <w:szCs w:val="24"/>
      </w:rPr>
    </w:lvl>
    <w:lvl w:ilvl="1" w:tplc="68AE4CC0">
      <w:numFmt w:val="bullet"/>
      <w:lvlText w:val="•"/>
      <w:lvlJc w:val="left"/>
      <w:pPr>
        <w:ind w:left="1484" w:hanging="286"/>
      </w:pPr>
      <w:rPr>
        <w:rFonts w:hint="default"/>
      </w:rPr>
    </w:lvl>
    <w:lvl w:ilvl="2" w:tplc="B97C7B92">
      <w:numFmt w:val="bullet"/>
      <w:lvlText w:val="•"/>
      <w:lvlJc w:val="left"/>
      <w:pPr>
        <w:ind w:left="2469" w:hanging="286"/>
      </w:pPr>
      <w:rPr>
        <w:rFonts w:hint="default"/>
      </w:rPr>
    </w:lvl>
    <w:lvl w:ilvl="3" w:tplc="FA0AD800">
      <w:numFmt w:val="bullet"/>
      <w:lvlText w:val="•"/>
      <w:lvlJc w:val="left"/>
      <w:pPr>
        <w:ind w:left="3453" w:hanging="286"/>
      </w:pPr>
      <w:rPr>
        <w:rFonts w:hint="default"/>
      </w:rPr>
    </w:lvl>
    <w:lvl w:ilvl="4" w:tplc="FC5E5324">
      <w:numFmt w:val="bullet"/>
      <w:lvlText w:val="•"/>
      <w:lvlJc w:val="left"/>
      <w:pPr>
        <w:ind w:left="4438" w:hanging="286"/>
      </w:pPr>
      <w:rPr>
        <w:rFonts w:hint="default"/>
      </w:rPr>
    </w:lvl>
    <w:lvl w:ilvl="5" w:tplc="DB4ECD02">
      <w:numFmt w:val="bullet"/>
      <w:lvlText w:val="•"/>
      <w:lvlJc w:val="left"/>
      <w:pPr>
        <w:ind w:left="5423" w:hanging="286"/>
      </w:pPr>
      <w:rPr>
        <w:rFonts w:hint="default"/>
      </w:rPr>
    </w:lvl>
    <w:lvl w:ilvl="6" w:tplc="62C6B4E2">
      <w:numFmt w:val="bullet"/>
      <w:lvlText w:val="•"/>
      <w:lvlJc w:val="left"/>
      <w:pPr>
        <w:ind w:left="6407" w:hanging="286"/>
      </w:pPr>
      <w:rPr>
        <w:rFonts w:hint="default"/>
      </w:rPr>
    </w:lvl>
    <w:lvl w:ilvl="7" w:tplc="BCC0C4BA">
      <w:numFmt w:val="bullet"/>
      <w:lvlText w:val="•"/>
      <w:lvlJc w:val="left"/>
      <w:pPr>
        <w:ind w:left="7392" w:hanging="286"/>
      </w:pPr>
      <w:rPr>
        <w:rFonts w:hint="default"/>
      </w:rPr>
    </w:lvl>
    <w:lvl w:ilvl="8" w:tplc="C9D8D696">
      <w:numFmt w:val="bullet"/>
      <w:lvlText w:val="•"/>
      <w:lvlJc w:val="left"/>
      <w:pPr>
        <w:ind w:left="8376" w:hanging="286"/>
      </w:pPr>
      <w:rPr>
        <w:rFonts w:hint="default"/>
      </w:rPr>
    </w:lvl>
  </w:abstractNum>
  <w:abstractNum w:abstractNumId="52" w15:restartNumberingAfterBreak="0">
    <w:nsid w:val="38C51D54"/>
    <w:multiLevelType w:val="multilevel"/>
    <w:tmpl w:val="38C51D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B9E58FD"/>
    <w:multiLevelType w:val="hybridMultilevel"/>
    <w:tmpl w:val="5B2E5BFE"/>
    <w:lvl w:ilvl="0" w:tplc="BA8074CC">
      <w:start w:val="1"/>
      <w:numFmt w:val="decimal"/>
      <w:lvlText w:val="%1."/>
      <w:lvlJc w:val="left"/>
      <w:pPr>
        <w:ind w:left="503" w:hanging="248"/>
      </w:pPr>
      <w:rPr>
        <w:rFonts w:ascii="Times New Roman" w:eastAsia="Times New Roman" w:hAnsi="Times New Roman" w:cs="Times New Roman" w:hint="default"/>
        <w:w w:val="99"/>
        <w:sz w:val="24"/>
        <w:szCs w:val="24"/>
      </w:rPr>
    </w:lvl>
    <w:lvl w:ilvl="1" w:tplc="3834A7B2">
      <w:numFmt w:val="bullet"/>
      <w:lvlText w:val="•"/>
      <w:lvlJc w:val="left"/>
      <w:pPr>
        <w:ind w:left="1484" w:hanging="248"/>
      </w:pPr>
      <w:rPr>
        <w:rFonts w:hint="default"/>
      </w:rPr>
    </w:lvl>
    <w:lvl w:ilvl="2" w:tplc="F43E9822">
      <w:numFmt w:val="bullet"/>
      <w:lvlText w:val="•"/>
      <w:lvlJc w:val="left"/>
      <w:pPr>
        <w:ind w:left="2469" w:hanging="248"/>
      </w:pPr>
      <w:rPr>
        <w:rFonts w:hint="default"/>
      </w:rPr>
    </w:lvl>
    <w:lvl w:ilvl="3" w:tplc="DD6E699C">
      <w:numFmt w:val="bullet"/>
      <w:lvlText w:val="•"/>
      <w:lvlJc w:val="left"/>
      <w:pPr>
        <w:ind w:left="3453" w:hanging="248"/>
      </w:pPr>
      <w:rPr>
        <w:rFonts w:hint="default"/>
      </w:rPr>
    </w:lvl>
    <w:lvl w:ilvl="4" w:tplc="11B4A708">
      <w:numFmt w:val="bullet"/>
      <w:lvlText w:val="•"/>
      <w:lvlJc w:val="left"/>
      <w:pPr>
        <w:ind w:left="4438" w:hanging="248"/>
      </w:pPr>
      <w:rPr>
        <w:rFonts w:hint="default"/>
      </w:rPr>
    </w:lvl>
    <w:lvl w:ilvl="5" w:tplc="4ABEF3B6">
      <w:numFmt w:val="bullet"/>
      <w:lvlText w:val="•"/>
      <w:lvlJc w:val="left"/>
      <w:pPr>
        <w:ind w:left="5423" w:hanging="248"/>
      </w:pPr>
      <w:rPr>
        <w:rFonts w:hint="default"/>
      </w:rPr>
    </w:lvl>
    <w:lvl w:ilvl="6" w:tplc="4EFC76AE">
      <w:numFmt w:val="bullet"/>
      <w:lvlText w:val="•"/>
      <w:lvlJc w:val="left"/>
      <w:pPr>
        <w:ind w:left="6407" w:hanging="248"/>
      </w:pPr>
      <w:rPr>
        <w:rFonts w:hint="default"/>
      </w:rPr>
    </w:lvl>
    <w:lvl w:ilvl="7" w:tplc="81BEFFA6">
      <w:numFmt w:val="bullet"/>
      <w:lvlText w:val="•"/>
      <w:lvlJc w:val="left"/>
      <w:pPr>
        <w:ind w:left="7392" w:hanging="248"/>
      </w:pPr>
      <w:rPr>
        <w:rFonts w:hint="default"/>
      </w:rPr>
    </w:lvl>
    <w:lvl w:ilvl="8" w:tplc="18C82DB0">
      <w:numFmt w:val="bullet"/>
      <w:lvlText w:val="•"/>
      <w:lvlJc w:val="left"/>
      <w:pPr>
        <w:ind w:left="8376" w:hanging="248"/>
      </w:pPr>
      <w:rPr>
        <w:rFonts w:hint="default"/>
      </w:rPr>
    </w:lvl>
  </w:abstractNum>
  <w:abstractNum w:abstractNumId="54" w15:restartNumberingAfterBreak="0">
    <w:nsid w:val="3C596C6F"/>
    <w:multiLevelType w:val="hybridMultilevel"/>
    <w:tmpl w:val="6FD6FF5C"/>
    <w:lvl w:ilvl="0" w:tplc="243ED126">
      <w:start w:val="1"/>
      <w:numFmt w:val="decimal"/>
      <w:lvlText w:val="%1."/>
      <w:lvlJc w:val="left"/>
      <w:pPr>
        <w:ind w:left="503" w:hanging="269"/>
      </w:pPr>
      <w:rPr>
        <w:rFonts w:ascii="Times New Roman" w:eastAsia="Times New Roman" w:hAnsi="Times New Roman" w:cs="Times New Roman" w:hint="default"/>
        <w:w w:val="99"/>
        <w:sz w:val="24"/>
        <w:szCs w:val="24"/>
      </w:rPr>
    </w:lvl>
    <w:lvl w:ilvl="1" w:tplc="30F80A34">
      <w:numFmt w:val="bullet"/>
      <w:lvlText w:val="•"/>
      <w:lvlJc w:val="left"/>
      <w:pPr>
        <w:ind w:left="1484" w:hanging="269"/>
      </w:pPr>
      <w:rPr>
        <w:rFonts w:hint="default"/>
      </w:rPr>
    </w:lvl>
    <w:lvl w:ilvl="2" w:tplc="BA525102">
      <w:numFmt w:val="bullet"/>
      <w:lvlText w:val="•"/>
      <w:lvlJc w:val="left"/>
      <w:pPr>
        <w:ind w:left="2469" w:hanging="269"/>
      </w:pPr>
      <w:rPr>
        <w:rFonts w:hint="default"/>
      </w:rPr>
    </w:lvl>
    <w:lvl w:ilvl="3" w:tplc="4F68D6D6">
      <w:numFmt w:val="bullet"/>
      <w:lvlText w:val="•"/>
      <w:lvlJc w:val="left"/>
      <w:pPr>
        <w:ind w:left="3453" w:hanging="269"/>
      </w:pPr>
      <w:rPr>
        <w:rFonts w:hint="default"/>
      </w:rPr>
    </w:lvl>
    <w:lvl w:ilvl="4" w:tplc="73BEA6DC">
      <w:numFmt w:val="bullet"/>
      <w:lvlText w:val="•"/>
      <w:lvlJc w:val="left"/>
      <w:pPr>
        <w:ind w:left="4438" w:hanging="269"/>
      </w:pPr>
      <w:rPr>
        <w:rFonts w:hint="default"/>
      </w:rPr>
    </w:lvl>
    <w:lvl w:ilvl="5" w:tplc="E0EE93BA">
      <w:numFmt w:val="bullet"/>
      <w:lvlText w:val="•"/>
      <w:lvlJc w:val="left"/>
      <w:pPr>
        <w:ind w:left="5423" w:hanging="269"/>
      </w:pPr>
      <w:rPr>
        <w:rFonts w:hint="default"/>
      </w:rPr>
    </w:lvl>
    <w:lvl w:ilvl="6" w:tplc="C298C968">
      <w:numFmt w:val="bullet"/>
      <w:lvlText w:val="•"/>
      <w:lvlJc w:val="left"/>
      <w:pPr>
        <w:ind w:left="6407" w:hanging="269"/>
      </w:pPr>
      <w:rPr>
        <w:rFonts w:hint="default"/>
      </w:rPr>
    </w:lvl>
    <w:lvl w:ilvl="7" w:tplc="12B8774E">
      <w:numFmt w:val="bullet"/>
      <w:lvlText w:val="•"/>
      <w:lvlJc w:val="left"/>
      <w:pPr>
        <w:ind w:left="7392" w:hanging="269"/>
      </w:pPr>
      <w:rPr>
        <w:rFonts w:hint="default"/>
      </w:rPr>
    </w:lvl>
    <w:lvl w:ilvl="8" w:tplc="87A653C2">
      <w:numFmt w:val="bullet"/>
      <w:lvlText w:val="•"/>
      <w:lvlJc w:val="left"/>
      <w:pPr>
        <w:ind w:left="8376" w:hanging="269"/>
      </w:pPr>
      <w:rPr>
        <w:rFonts w:hint="default"/>
      </w:rPr>
    </w:lvl>
  </w:abstractNum>
  <w:abstractNum w:abstractNumId="55" w15:restartNumberingAfterBreak="0">
    <w:nsid w:val="3DE71378"/>
    <w:multiLevelType w:val="hybridMultilevel"/>
    <w:tmpl w:val="0ED21004"/>
    <w:lvl w:ilvl="0" w:tplc="D3340362">
      <w:start w:val="4"/>
      <w:numFmt w:val="decimal"/>
      <w:lvlText w:val="%1."/>
      <w:lvlJc w:val="left"/>
      <w:pPr>
        <w:ind w:left="503" w:hanging="375"/>
      </w:pPr>
      <w:rPr>
        <w:rFonts w:ascii="Times New Roman" w:eastAsia="Times New Roman" w:hAnsi="Times New Roman" w:cs="Times New Roman" w:hint="default"/>
        <w:w w:val="99"/>
        <w:sz w:val="24"/>
        <w:szCs w:val="24"/>
      </w:rPr>
    </w:lvl>
    <w:lvl w:ilvl="1" w:tplc="23361268">
      <w:numFmt w:val="bullet"/>
      <w:lvlText w:val="•"/>
      <w:lvlJc w:val="left"/>
      <w:pPr>
        <w:ind w:left="1484" w:hanging="375"/>
      </w:pPr>
      <w:rPr>
        <w:rFonts w:hint="default"/>
      </w:rPr>
    </w:lvl>
    <w:lvl w:ilvl="2" w:tplc="5F66225E">
      <w:numFmt w:val="bullet"/>
      <w:lvlText w:val="•"/>
      <w:lvlJc w:val="left"/>
      <w:pPr>
        <w:ind w:left="2469" w:hanging="375"/>
      </w:pPr>
      <w:rPr>
        <w:rFonts w:hint="default"/>
      </w:rPr>
    </w:lvl>
    <w:lvl w:ilvl="3" w:tplc="B97ECB8C">
      <w:numFmt w:val="bullet"/>
      <w:lvlText w:val="•"/>
      <w:lvlJc w:val="left"/>
      <w:pPr>
        <w:ind w:left="3453" w:hanging="375"/>
      </w:pPr>
      <w:rPr>
        <w:rFonts w:hint="default"/>
      </w:rPr>
    </w:lvl>
    <w:lvl w:ilvl="4" w:tplc="3D94DF9E">
      <w:numFmt w:val="bullet"/>
      <w:lvlText w:val="•"/>
      <w:lvlJc w:val="left"/>
      <w:pPr>
        <w:ind w:left="4438" w:hanging="375"/>
      </w:pPr>
      <w:rPr>
        <w:rFonts w:hint="default"/>
      </w:rPr>
    </w:lvl>
    <w:lvl w:ilvl="5" w:tplc="3BDE45D0">
      <w:numFmt w:val="bullet"/>
      <w:lvlText w:val="•"/>
      <w:lvlJc w:val="left"/>
      <w:pPr>
        <w:ind w:left="5423" w:hanging="375"/>
      </w:pPr>
      <w:rPr>
        <w:rFonts w:hint="default"/>
      </w:rPr>
    </w:lvl>
    <w:lvl w:ilvl="6" w:tplc="966ACAC2">
      <w:numFmt w:val="bullet"/>
      <w:lvlText w:val="•"/>
      <w:lvlJc w:val="left"/>
      <w:pPr>
        <w:ind w:left="6407" w:hanging="375"/>
      </w:pPr>
      <w:rPr>
        <w:rFonts w:hint="default"/>
      </w:rPr>
    </w:lvl>
    <w:lvl w:ilvl="7" w:tplc="F064EA7C">
      <w:numFmt w:val="bullet"/>
      <w:lvlText w:val="•"/>
      <w:lvlJc w:val="left"/>
      <w:pPr>
        <w:ind w:left="7392" w:hanging="375"/>
      </w:pPr>
      <w:rPr>
        <w:rFonts w:hint="default"/>
      </w:rPr>
    </w:lvl>
    <w:lvl w:ilvl="8" w:tplc="3B161234">
      <w:numFmt w:val="bullet"/>
      <w:lvlText w:val="•"/>
      <w:lvlJc w:val="left"/>
      <w:pPr>
        <w:ind w:left="8376" w:hanging="375"/>
      </w:pPr>
      <w:rPr>
        <w:rFonts w:hint="default"/>
      </w:rPr>
    </w:lvl>
  </w:abstractNum>
  <w:abstractNum w:abstractNumId="56" w15:restartNumberingAfterBreak="0">
    <w:nsid w:val="44843944"/>
    <w:multiLevelType w:val="hybridMultilevel"/>
    <w:tmpl w:val="2D18489C"/>
    <w:lvl w:ilvl="0" w:tplc="F258D282">
      <w:start w:val="1"/>
      <w:numFmt w:val="decimal"/>
      <w:lvlText w:val="%1."/>
      <w:lvlJc w:val="left"/>
      <w:pPr>
        <w:ind w:left="503" w:hanging="281"/>
      </w:pPr>
      <w:rPr>
        <w:rFonts w:ascii="Times New Roman" w:eastAsia="Times New Roman" w:hAnsi="Times New Roman" w:cs="Times New Roman" w:hint="default"/>
        <w:w w:val="99"/>
        <w:sz w:val="24"/>
        <w:szCs w:val="24"/>
      </w:rPr>
    </w:lvl>
    <w:lvl w:ilvl="1" w:tplc="5BDEE79C">
      <w:numFmt w:val="bullet"/>
      <w:lvlText w:val="•"/>
      <w:lvlJc w:val="left"/>
      <w:pPr>
        <w:ind w:left="1484" w:hanging="281"/>
      </w:pPr>
      <w:rPr>
        <w:rFonts w:hint="default"/>
      </w:rPr>
    </w:lvl>
    <w:lvl w:ilvl="2" w:tplc="11CAC66E">
      <w:numFmt w:val="bullet"/>
      <w:lvlText w:val="•"/>
      <w:lvlJc w:val="left"/>
      <w:pPr>
        <w:ind w:left="2469" w:hanging="281"/>
      </w:pPr>
      <w:rPr>
        <w:rFonts w:hint="default"/>
      </w:rPr>
    </w:lvl>
    <w:lvl w:ilvl="3" w:tplc="FB7C724C">
      <w:numFmt w:val="bullet"/>
      <w:lvlText w:val="•"/>
      <w:lvlJc w:val="left"/>
      <w:pPr>
        <w:ind w:left="3453" w:hanging="281"/>
      </w:pPr>
      <w:rPr>
        <w:rFonts w:hint="default"/>
      </w:rPr>
    </w:lvl>
    <w:lvl w:ilvl="4" w:tplc="387A172E">
      <w:numFmt w:val="bullet"/>
      <w:lvlText w:val="•"/>
      <w:lvlJc w:val="left"/>
      <w:pPr>
        <w:ind w:left="4438" w:hanging="281"/>
      </w:pPr>
      <w:rPr>
        <w:rFonts w:hint="default"/>
      </w:rPr>
    </w:lvl>
    <w:lvl w:ilvl="5" w:tplc="B1EE82BC">
      <w:numFmt w:val="bullet"/>
      <w:lvlText w:val="•"/>
      <w:lvlJc w:val="left"/>
      <w:pPr>
        <w:ind w:left="5423" w:hanging="281"/>
      </w:pPr>
      <w:rPr>
        <w:rFonts w:hint="default"/>
      </w:rPr>
    </w:lvl>
    <w:lvl w:ilvl="6" w:tplc="E26CFAF8">
      <w:numFmt w:val="bullet"/>
      <w:lvlText w:val="•"/>
      <w:lvlJc w:val="left"/>
      <w:pPr>
        <w:ind w:left="6407" w:hanging="281"/>
      </w:pPr>
      <w:rPr>
        <w:rFonts w:hint="default"/>
      </w:rPr>
    </w:lvl>
    <w:lvl w:ilvl="7" w:tplc="90FC81AA">
      <w:numFmt w:val="bullet"/>
      <w:lvlText w:val="•"/>
      <w:lvlJc w:val="left"/>
      <w:pPr>
        <w:ind w:left="7392" w:hanging="281"/>
      </w:pPr>
      <w:rPr>
        <w:rFonts w:hint="default"/>
      </w:rPr>
    </w:lvl>
    <w:lvl w:ilvl="8" w:tplc="CE343762">
      <w:numFmt w:val="bullet"/>
      <w:lvlText w:val="•"/>
      <w:lvlJc w:val="left"/>
      <w:pPr>
        <w:ind w:left="8376" w:hanging="281"/>
      </w:pPr>
      <w:rPr>
        <w:rFonts w:hint="default"/>
      </w:rPr>
    </w:lvl>
  </w:abstractNum>
  <w:abstractNum w:abstractNumId="57" w15:restartNumberingAfterBreak="0">
    <w:nsid w:val="44B060DE"/>
    <w:multiLevelType w:val="hybridMultilevel"/>
    <w:tmpl w:val="17F68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88727CF"/>
    <w:multiLevelType w:val="hybridMultilevel"/>
    <w:tmpl w:val="11DC86A6"/>
    <w:lvl w:ilvl="0" w:tplc="75FEF7C6">
      <w:start w:val="4"/>
      <w:numFmt w:val="decimal"/>
      <w:lvlText w:val="%1"/>
      <w:lvlJc w:val="left"/>
      <w:pPr>
        <w:ind w:left="863"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59" w15:restartNumberingAfterBreak="0">
    <w:nsid w:val="56DE56AA"/>
    <w:multiLevelType w:val="hybridMultilevel"/>
    <w:tmpl w:val="FE4EAD2A"/>
    <w:lvl w:ilvl="0" w:tplc="AE3843A8">
      <w:start w:val="1"/>
      <w:numFmt w:val="decimal"/>
      <w:lvlText w:val="%1)"/>
      <w:lvlJc w:val="left"/>
      <w:pPr>
        <w:ind w:left="503" w:hanging="272"/>
      </w:pPr>
      <w:rPr>
        <w:rFonts w:ascii="Times New Roman" w:eastAsia="Times New Roman" w:hAnsi="Times New Roman" w:cs="Times New Roman" w:hint="default"/>
        <w:w w:val="99"/>
        <w:sz w:val="24"/>
        <w:szCs w:val="24"/>
      </w:rPr>
    </w:lvl>
    <w:lvl w:ilvl="1" w:tplc="EEDC07A8">
      <w:numFmt w:val="bullet"/>
      <w:lvlText w:val="•"/>
      <w:lvlJc w:val="left"/>
      <w:pPr>
        <w:ind w:left="1484" w:hanging="272"/>
      </w:pPr>
      <w:rPr>
        <w:rFonts w:hint="default"/>
      </w:rPr>
    </w:lvl>
    <w:lvl w:ilvl="2" w:tplc="31944BE6">
      <w:numFmt w:val="bullet"/>
      <w:lvlText w:val="•"/>
      <w:lvlJc w:val="left"/>
      <w:pPr>
        <w:ind w:left="2469" w:hanging="272"/>
      </w:pPr>
      <w:rPr>
        <w:rFonts w:hint="default"/>
      </w:rPr>
    </w:lvl>
    <w:lvl w:ilvl="3" w:tplc="120815C8">
      <w:numFmt w:val="bullet"/>
      <w:lvlText w:val="•"/>
      <w:lvlJc w:val="left"/>
      <w:pPr>
        <w:ind w:left="3453" w:hanging="272"/>
      </w:pPr>
      <w:rPr>
        <w:rFonts w:hint="default"/>
      </w:rPr>
    </w:lvl>
    <w:lvl w:ilvl="4" w:tplc="EFE4C29A">
      <w:numFmt w:val="bullet"/>
      <w:lvlText w:val="•"/>
      <w:lvlJc w:val="left"/>
      <w:pPr>
        <w:ind w:left="4438" w:hanging="272"/>
      </w:pPr>
      <w:rPr>
        <w:rFonts w:hint="default"/>
      </w:rPr>
    </w:lvl>
    <w:lvl w:ilvl="5" w:tplc="07EAD8A4">
      <w:numFmt w:val="bullet"/>
      <w:lvlText w:val="•"/>
      <w:lvlJc w:val="left"/>
      <w:pPr>
        <w:ind w:left="5423" w:hanging="272"/>
      </w:pPr>
      <w:rPr>
        <w:rFonts w:hint="default"/>
      </w:rPr>
    </w:lvl>
    <w:lvl w:ilvl="6" w:tplc="C7825FB0">
      <w:numFmt w:val="bullet"/>
      <w:lvlText w:val="•"/>
      <w:lvlJc w:val="left"/>
      <w:pPr>
        <w:ind w:left="6407" w:hanging="272"/>
      </w:pPr>
      <w:rPr>
        <w:rFonts w:hint="default"/>
      </w:rPr>
    </w:lvl>
    <w:lvl w:ilvl="7" w:tplc="58926D22">
      <w:numFmt w:val="bullet"/>
      <w:lvlText w:val="•"/>
      <w:lvlJc w:val="left"/>
      <w:pPr>
        <w:ind w:left="7392" w:hanging="272"/>
      </w:pPr>
      <w:rPr>
        <w:rFonts w:hint="default"/>
      </w:rPr>
    </w:lvl>
    <w:lvl w:ilvl="8" w:tplc="13EA3A9E">
      <w:numFmt w:val="bullet"/>
      <w:lvlText w:val="•"/>
      <w:lvlJc w:val="left"/>
      <w:pPr>
        <w:ind w:left="8376" w:hanging="272"/>
      </w:pPr>
      <w:rPr>
        <w:rFonts w:hint="default"/>
      </w:rPr>
    </w:lvl>
  </w:abstractNum>
  <w:abstractNum w:abstractNumId="60" w15:restartNumberingAfterBreak="0">
    <w:nsid w:val="5EE54058"/>
    <w:multiLevelType w:val="hybridMultilevel"/>
    <w:tmpl w:val="755475B4"/>
    <w:lvl w:ilvl="0" w:tplc="E0246B1A">
      <w:start w:val="1"/>
      <w:numFmt w:val="decimal"/>
      <w:lvlText w:val="%1)"/>
      <w:lvlJc w:val="left"/>
      <w:pPr>
        <w:ind w:left="503" w:hanging="274"/>
      </w:pPr>
      <w:rPr>
        <w:rFonts w:ascii="Times New Roman" w:eastAsia="Times New Roman" w:hAnsi="Times New Roman" w:cs="Times New Roman" w:hint="default"/>
        <w:w w:val="99"/>
        <w:sz w:val="24"/>
        <w:szCs w:val="24"/>
      </w:rPr>
    </w:lvl>
    <w:lvl w:ilvl="1" w:tplc="3DA6522E">
      <w:numFmt w:val="bullet"/>
      <w:lvlText w:val="•"/>
      <w:lvlJc w:val="left"/>
      <w:pPr>
        <w:ind w:left="1484" w:hanging="274"/>
      </w:pPr>
      <w:rPr>
        <w:rFonts w:hint="default"/>
      </w:rPr>
    </w:lvl>
    <w:lvl w:ilvl="2" w:tplc="274E3210">
      <w:numFmt w:val="bullet"/>
      <w:lvlText w:val="•"/>
      <w:lvlJc w:val="left"/>
      <w:pPr>
        <w:ind w:left="2469" w:hanging="274"/>
      </w:pPr>
      <w:rPr>
        <w:rFonts w:hint="default"/>
      </w:rPr>
    </w:lvl>
    <w:lvl w:ilvl="3" w:tplc="0D782D92">
      <w:numFmt w:val="bullet"/>
      <w:lvlText w:val="•"/>
      <w:lvlJc w:val="left"/>
      <w:pPr>
        <w:ind w:left="3453" w:hanging="274"/>
      </w:pPr>
      <w:rPr>
        <w:rFonts w:hint="default"/>
      </w:rPr>
    </w:lvl>
    <w:lvl w:ilvl="4" w:tplc="93FEE01C">
      <w:numFmt w:val="bullet"/>
      <w:lvlText w:val="•"/>
      <w:lvlJc w:val="left"/>
      <w:pPr>
        <w:ind w:left="4438" w:hanging="274"/>
      </w:pPr>
      <w:rPr>
        <w:rFonts w:hint="default"/>
      </w:rPr>
    </w:lvl>
    <w:lvl w:ilvl="5" w:tplc="3210FF04">
      <w:numFmt w:val="bullet"/>
      <w:lvlText w:val="•"/>
      <w:lvlJc w:val="left"/>
      <w:pPr>
        <w:ind w:left="5423" w:hanging="274"/>
      </w:pPr>
      <w:rPr>
        <w:rFonts w:hint="default"/>
      </w:rPr>
    </w:lvl>
    <w:lvl w:ilvl="6" w:tplc="02782B08">
      <w:numFmt w:val="bullet"/>
      <w:lvlText w:val="•"/>
      <w:lvlJc w:val="left"/>
      <w:pPr>
        <w:ind w:left="6407" w:hanging="274"/>
      </w:pPr>
      <w:rPr>
        <w:rFonts w:hint="default"/>
      </w:rPr>
    </w:lvl>
    <w:lvl w:ilvl="7" w:tplc="54FA697C">
      <w:numFmt w:val="bullet"/>
      <w:lvlText w:val="•"/>
      <w:lvlJc w:val="left"/>
      <w:pPr>
        <w:ind w:left="7392" w:hanging="274"/>
      </w:pPr>
      <w:rPr>
        <w:rFonts w:hint="default"/>
      </w:rPr>
    </w:lvl>
    <w:lvl w:ilvl="8" w:tplc="3D3488CC">
      <w:numFmt w:val="bullet"/>
      <w:lvlText w:val="•"/>
      <w:lvlJc w:val="left"/>
      <w:pPr>
        <w:ind w:left="8376" w:hanging="274"/>
      </w:pPr>
      <w:rPr>
        <w:rFonts w:hint="default"/>
      </w:rPr>
    </w:lvl>
  </w:abstractNum>
  <w:abstractNum w:abstractNumId="61" w15:restartNumberingAfterBreak="0">
    <w:nsid w:val="5FFF7691"/>
    <w:multiLevelType w:val="hybridMultilevel"/>
    <w:tmpl w:val="C3042C7A"/>
    <w:lvl w:ilvl="0" w:tplc="92348322">
      <w:numFmt w:val="bullet"/>
      <w:lvlText w:val="-"/>
      <w:lvlJc w:val="left"/>
      <w:pPr>
        <w:ind w:left="503" w:hanging="144"/>
      </w:pPr>
      <w:rPr>
        <w:rFonts w:ascii="Times New Roman" w:eastAsia="Times New Roman" w:hAnsi="Times New Roman" w:cs="Times New Roman" w:hint="default"/>
        <w:w w:val="99"/>
        <w:sz w:val="24"/>
        <w:szCs w:val="24"/>
      </w:rPr>
    </w:lvl>
    <w:lvl w:ilvl="1" w:tplc="3A425A0A">
      <w:numFmt w:val="bullet"/>
      <w:lvlText w:val="•"/>
      <w:lvlJc w:val="left"/>
      <w:pPr>
        <w:ind w:left="1484" w:hanging="144"/>
      </w:pPr>
      <w:rPr>
        <w:rFonts w:hint="default"/>
      </w:rPr>
    </w:lvl>
    <w:lvl w:ilvl="2" w:tplc="A32A17E8">
      <w:numFmt w:val="bullet"/>
      <w:lvlText w:val="•"/>
      <w:lvlJc w:val="left"/>
      <w:pPr>
        <w:ind w:left="2469" w:hanging="144"/>
      </w:pPr>
      <w:rPr>
        <w:rFonts w:hint="default"/>
      </w:rPr>
    </w:lvl>
    <w:lvl w:ilvl="3" w:tplc="774C08AA">
      <w:numFmt w:val="bullet"/>
      <w:lvlText w:val="•"/>
      <w:lvlJc w:val="left"/>
      <w:pPr>
        <w:ind w:left="3453" w:hanging="144"/>
      </w:pPr>
      <w:rPr>
        <w:rFonts w:hint="default"/>
      </w:rPr>
    </w:lvl>
    <w:lvl w:ilvl="4" w:tplc="ACD6FF12">
      <w:numFmt w:val="bullet"/>
      <w:lvlText w:val="•"/>
      <w:lvlJc w:val="left"/>
      <w:pPr>
        <w:ind w:left="4438" w:hanging="144"/>
      </w:pPr>
      <w:rPr>
        <w:rFonts w:hint="default"/>
      </w:rPr>
    </w:lvl>
    <w:lvl w:ilvl="5" w:tplc="E0A48438">
      <w:numFmt w:val="bullet"/>
      <w:lvlText w:val="•"/>
      <w:lvlJc w:val="left"/>
      <w:pPr>
        <w:ind w:left="5423" w:hanging="144"/>
      </w:pPr>
      <w:rPr>
        <w:rFonts w:hint="default"/>
      </w:rPr>
    </w:lvl>
    <w:lvl w:ilvl="6" w:tplc="BE2AD288">
      <w:numFmt w:val="bullet"/>
      <w:lvlText w:val="•"/>
      <w:lvlJc w:val="left"/>
      <w:pPr>
        <w:ind w:left="6407" w:hanging="144"/>
      </w:pPr>
      <w:rPr>
        <w:rFonts w:hint="default"/>
      </w:rPr>
    </w:lvl>
    <w:lvl w:ilvl="7" w:tplc="317A6B06">
      <w:numFmt w:val="bullet"/>
      <w:lvlText w:val="•"/>
      <w:lvlJc w:val="left"/>
      <w:pPr>
        <w:ind w:left="7392" w:hanging="144"/>
      </w:pPr>
      <w:rPr>
        <w:rFonts w:hint="default"/>
      </w:rPr>
    </w:lvl>
    <w:lvl w:ilvl="8" w:tplc="3D8EC138">
      <w:numFmt w:val="bullet"/>
      <w:lvlText w:val="•"/>
      <w:lvlJc w:val="left"/>
      <w:pPr>
        <w:ind w:left="8376" w:hanging="144"/>
      </w:pPr>
      <w:rPr>
        <w:rFonts w:hint="default"/>
      </w:rPr>
    </w:lvl>
  </w:abstractNum>
  <w:abstractNum w:abstractNumId="62" w15:restartNumberingAfterBreak="0">
    <w:nsid w:val="614570CB"/>
    <w:multiLevelType w:val="hybridMultilevel"/>
    <w:tmpl w:val="C2BE825A"/>
    <w:lvl w:ilvl="0" w:tplc="2506DA68">
      <w:start w:val="1"/>
      <w:numFmt w:val="decimal"/>
      <w:lvlText w:val="%1)"/>
      <w:lvlJc w:val="left"/>
      <w:pPr>
        <w:ind w:left="503" w:hanging="269"/>
      </w:pPr>
      <w:rPr>
        <w:rFonts w:ascii="Times New Roman" w:eastAsia="Times New Roman" w:hAnsi="Times New Roman" w:cs="Times New Roman" w:hint="default"/>
        <w:w w:val="99"/>
        <w:sz w:val="24"/>
        <w:szCs w:val="24"/>
      </w:rPr>
    </w:lvl>
    <w:lvl w:ilvl="1" w:tplc="854047EC">
      <w:numFmt w:val="bullet"/>
      <w:lvlText w:val="•"/>
      <w:lvlJc w:val="left"/>
      <w:pPr>
        <w:ind w:left="1484" w:hanging="269"/>
      </w:pPr>
      <w:rPr>
        <w:rFonts w:hint="default"/>
      </w:rPr>
    </w:lvl>
    <w:lvl w:ilvl="2" w:tplc="AA32E164">
      <w:numFmt w:val="bullet"/>
      <w:lvlText w:val="•"/>
      <w:lvlJc w:val="left"/>
      <w:pPr>
        <w:ind w:left="2469" w:hanging="269"/>
      </w:pPr>
      <w:rPr>
        <w:rFonts w:hint="default"/>
      </w:rPr>
    </w:lvl>
    <w:lvl w:ilvl="3" w:tplc="5914BB58">
      <w:numFmt w:val="bullet"/>
      <w:lvlText w:val="•"/>
      <w:lvlJc w:val="left"/>
      <w:pPr>
        <w:ind w:left="3453" w:hanging="269"/>
      </w:pPr>
      <w:rPr>
        <w:rFonts w:hint="default"/>
      </w:rPr>
    </w:lvl>
    <w:lvl w:ilvl="4" w:tplc="8EB662E2">
      <w:numFmt w:val="bullet"/>
      <w:lvlText w:val="•"/>
      <w:lvlJc w:val="left"/>
      <w:pPr>
        <w:ind w:left="4438" w:hanging="269"/>
      </w:pPr>
      <w:rPr>
        <w:rFonts w:hint="default"/>
      </w:rPr>
    </w:lvl>
    <w:lvl w:ilvl="5" w:tplc="FD321E78">
      <w:numFmt w:val="bullet"/>
      <w:lvlText w:val="•"/>
      <w:lvlJc w:val="left"/>
      <w:pPr>
        <w:ind w:left="5423" w:hanging="269"/>
      </w:pPr>
      <w:rPr>
        <w:rFonts w:hint="default"/>
      </w:rPr>
    </w:lvl>
    <w:lvl w:ilvl="6" w:tplc="41549CB6">
      <w:numFmt w:val="bullet"/>
      <w:lvlText w:val="•"/>
      <w:lvlJc w:val="left"/>
      <w:pPr>
        <w:ind w:left="6407" w:hanging="269"/>
      </w:pPr>
      <w:rPr>
        <w:rFonts w:hint="default"/>
      </w:rPr>
    </w:lvl>
    <w:lvl w:ilvl="7" w:tplc="58E2632C">
      <w:numFmt w:val="bullet"/>
      <w:lvlText w:val="•"/>
      <w:lvlJc w:val="left"/>
      <w:pPr>
        <w:ind w:left="7392" w:hanging="269"/>
      </w:pPr>
      <w:rPr>
        <w:rFonts w:hint="default"/>
      </w:rPr>
    </w:lvl>
    <w:lvl w:ilvl="8" w:tplc="1FBCB258">
      <w:numFmt w:val="bullet"/>
      <w:lvlText w:val="•"/>
      <w:lvlJc w:val="left"/>
      <w:pPr>
        <w:ind w:left="8376" w:hanging="269"/>
      </w:pPr>
      <w:rPr>
        <w:rFonts w:hint="default"/>
      </w:rPr>
    </w:lvl>
  </w:abstractNum>
  <w:abstractNum w:abstractNumId="63" w15:restartNumberingAfterBreak="0">
    <w:nsid w:val="621E6134"/>
    <w:multiLevelType w:val="hybridMultilevel"/>
    <w:tmpl w:val="1DBE57A6"/>
    <w:lvl w:ilvl="0" w:tplc="56BE1E42">
      <w:start w:val="1"/>
      <w:numFmt w:val="decimal"/>
      <w:lvlText w:val="%1)"/>
      <w:lvlJc w:val="left"/>
      <w:pPr>
        <w:ind w:left="1070" w:hanging="360"/>
      </w:pPr>
      <w:rPr>
        <w:rFonts w:eastAsia="Times New Roman"/>
        <w:sz w:val="24"/>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4" w15:restartNumberingAfterBreak="0">
    <w:nsid w:val="622613AC"/>
    <w:multiLevelType w:val="hybridMultilevel"/>
    <w:tmpl w:val="D31A382A"/>
    <w:lvl w:ilvl="0" w:tplc="EAF6A3F4">
      <w:numFmt w:val="bullet"/>
      <w:lvlText w:val="-"/>
      <w:lvlJc w:val="left"/>
      <w:pPr>
        <w:ind w:left="503" w:hanging="176"/>
      </w:pPr>
      <w:rPr>
        <w:rFonts w:ascii="Times New Roman" w:eastAsia="Times New Roman" w:hAnsi="Times New Roman" w:cs="Times New Roman" w:hint="default"/>
        <w:w w:val="99"/>
        <w:sz w:val="24"/>
        <w:szCs w:val="24"/>
      </w:rPr>
    </w:lvl>
    <w:lvl w:ilvl="1" w:tplc="401CDB7C">
      <w:numFmt w:val="bullet"/>
      <w:lvlText w:val="•"/>
      <w:lvlJc w:val="left"/>
      <w:pPr>
        <w:ind w:left="1484" w:hanging="176"/>
      </w:pPr>
      <w:rPr>
        <w:rFonts w:hint="default"/>
      </w:rPr>
    </w:lvl>
    <w:lvl w:ilvl="2" w:tplc="9DB26422">
      <w:numFmt w:val="bullet"/>
      <w:lvlText w:val="•"/>
      <w:lvlJc w:val="left"/>
      <w:pPr>
        <w:ind w:left="2469" w:hanging="176"/>
      </w:pPr>
      <w:rPr>
        <w:rFonts w:hint="default"/>
      </w:rPr>
    </w:lvl>
    <w:lvl w:ilvl="3" w:tplc="C4F6B4EA">
      <w:numFmt w:val="bullet"/>
      <w:lvlText w:val="•"/>
      <w:lvlJc w:val="left"/>
      <w:pPr>
        <w:ind w:left="3453" w:hanging="176"/>
      </w:pPr>
      <w:rPr>
        <w:rFonts w:hint="default"/>
      </w:rPr>
    </w:lvl>
    <w:lvl w:ilvl="4" w:tplc="FC00148E">
      <w:numFmt w:val="bullet"/>
      <w:lvlText w:val="•"/>
      <w:lvlJc w:val="left"/>
      <w:pPr>
        <w:ind w:left="4438" w:hanging="176"/>
      </w:pPr>
      <w:rPr>
        <w:rFonts w:hint="default"/>
      </w:rPr>
    </w:lvl>
    <w:lvl w:ilvl="5" w:tplc="CF4C4B78">
      <w:numFmt w:val="bullet"/>
      <w:lvlText w:val="•"/>
      <w:lvlJc w:val="left"/>
      <w:pPr>
        <w:ind w:left="5423" w:hanging="176"/>
      </w:pPr>
      <w:rPr>
        <w:rFonts w:hint="default"/>
      </w:rPr>
    </w:lvl>
    <w:lvl w:ilvl="6" w:tplc="C35ADE84">
      <w:numFmt w:val="bullet"/>
      <w:lvlText w:val="•"/>
      <w:lvlJc w:val="left"/>
      <w:pPr>
        <w:ind w:left="6407" w:hanging="176"/>
      </w:pPr>
      <w:rPr>
        <w:rFonts w:hint="default"/>
      </w:rPr>
    </w:lvl>
    <w:lvl w:ilvl="7" w:tplc="117E84C2">
      <w:numFmt w:val="bullet"/>
      <w:lvlText w:val="•"/>
      <w:lvlJc w:val="left"/>
      <w:pPr>
        <w:ind w:left="7392" w:hanging="176"/>
      </w:pPr>
      <w:rPr>
        <w:rFonts w:hint="default"/>
      </w:rPr>
    </w:lvl>
    <w:lvl w:ilvl="8" w:tplc="84341E42">
      <w:numFmt w:val="bullet"/>
      <w:lvlText w:val="•"/>
      <w:lvlJc w:val="left"/>
      <w:pPr>
        <w:ind w:left="8376" w:hanging="176"/>
      </w:pPr>
      <w:rPr>
        <w:rFonts w:hint="default"/>
      </w:rPr>
    </w:lvl>
  </w:abstractNum>
  <w:abstractNum w:abstractNumId="65" w15:restartNumberingAfterBreak="0">
    <w:nsid w:val="6BAD10AB"/>
    <w:multiLevelType w:val="hybridMultilevel"/>
    <w:tmpl w:val="3236AE72"/>
    <w:lvl w:ilvl="0" w:tplc="BB8A39AC">
      <w:start w:val="1"/>
      <w:numFmt w:val="decimal"/>
      <w:lvlText w:val="%1."/>
      <w:lvlJc w:val="left"/>
      <w:pPr>
        <w:ind w:left="503" w:hanging="267"/>
      </w:pPr>
      <w:rPr>
        <w:rFonts w:ascii="Times New Roman" w:eastAsia="Times New Roman" w:hAnsi="Times New Roman" w:cs="Times New Roman" w:hint="default"/>
        <w:w w:val="99"/>
        <w:sz w:val="24"/>
        <w:szCs w:val="24"/>
      </w:rPr>
    </w:lvl>
    <w:lvl w:ilvl="1" w:tplc="054CAC3A">
      <w:numFmt w:val="bullet"/>
      <w:lvlText w:val="•"/>
      <w:lvlJc w:val="left"/>
      <w:pPr>
        <w:ind w:left="1484" w:hanging="267"/>
      </w:pPr>
      <w:rPr>
        <w:rFonts w:hint="default"/>
      </w:rPr>
    </w:lvl>
    <w:lvl w:ilvl="2" w:tplc="DDD8663C">
      <w:numFmt w:val="bullet"/>
      <w:lvlText w:val="•"/>
      <w:lvlJc w:val="left"/>
      <w:pPr>
        <w:ind w:left="2469" w:hanging="267"/>
      </w:pPr>
      <w:rPr>
        <w:rFonts w:hint="default"/>
      </w:rPr>
    </w:lvl>
    <w:lvl w:ilvl="3" w:tplc="A59E23D0">
      <w:numFmt w:val="bullet"/>
      <w:lvlText w:val="•"/>
      <w:lvlJc w:val="left"/>
      <w:pPr>
        <w:ind w:left="3453" w:hanging="267"/>
      </w:pPr>
      <w:rPr>
        <w:rFonts w:hint="default"/>
      </w:rPr>
    </w:lvl>
    <w:lvl w:ilvl="4" w:tplc="29E22318">
      <w:numFmt w:val="bullet"/>
      <w:lvlText w:val="•"/>
      <w:lvlJc w:val="left"/>
      <w:pPr>
        <w:ind w:left="4438" w:hanging="267"/>
      </w:pPr>
      <w:rPr>
        <w:rFonts w:hint="default"/>
      </w:rPr>
    </w:lvl>
    <w:lvl w:ilvl="5" w:tplc="9EE4F7CA">
      <w:numFmt w:val="bullet"/>
      <w:lvlText w:val="•"/>
      <w:lvlJc w:val="left"/>
      <w:pPr>
        <w:ind w:left="5423" w:hanging="267"/>
      </w:pPr>
      <w:rPr>
        <w:rFonts w:hint="default"/>
      </w:rPr>
    </w:lvl>
    <w:lvl w:ilvl="6" w:tplc="99CE008A">
      <w:numFmt w:val="bullet"/>
      <w:lvlText w:val="•"/>
      <w:lvlJc w:val="left"/>
      <w:pPr>
        <w:ind w:left="6407" w:hanging="267"/>
      </w:pPr>
      <w:rPr>
        <w:rFonts w:hint="default"/>
      </w:rPr>
    </w:lvl>
    <w:lvl w:ilvl="7" w:tplc="FE0C9EB0">
      <w:numFmt w:val="bullet"/>
      <w:lvlText w:val="•"/>
      <w:lvlJc w:val="left"/>
      <w:pPr>
        <w:ind w:left="7392" w:hanging="267"/>
      </w:pPr>
      <w:rPr>
        <w:rFonts w:hint="default"/>
      </w:rPr>
    </w:lvl>
    <w:lvl w:ilvl="8" w:tplc="6456BB0A">
      <w:numFmt w:val="bullet"/>
      <w:lvlText w:val="•"/>
      <w:lvlJc w:val="left"/>
      <w:pPr>
        <w:ind w:left="8376" w:hanging="267"/>
      </w:pPr>
      <w:rPr>
        <w:rFonts w:hint="default"/>
      </w:rPr>
    </w:lvl>
  </w:abstractNum>
  <w:abstractNum w:abstractNumId="66" w15:restartNumberingAfterBreak="0">
    <w:nsid w:val="70E3005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21B5561"/>
    <w:multiLevelType w:val="hybridMultilevel"/>
    <w:tmpl w:val="82E02F58"/>
    <w:lvl w:ilvl="0" w:tplc="88CECEAA">
      <w:start w:val="4"/>
      <w:numFmt w:val="decimal"/>
      <w:lvlText w:val="%1."/>
      <w:lvlJc w:val="left"/>
      <w:pPr>
        <w:ind w:left="503" w:hanging="279"/>
      </w:pPr>
      <w:rPr>
        <w:rFonts w:ascii="Times New Roman" w:eastAsia="Times New Roman" w:hAnsi="Times New Roman" w:cs="Times New Roman" w:hint="default"/>
        <w:w w:val="99"/>
        <w:sz w:val="24"/>
        <w:szCs w:val="24"/>
      </w:rPr>
    </w:lvl>
    <w:lvl w:ilvl="1" w:tplc="C894736C">
      <w:numFmt w:val="bullet"/>
      <w:lvlText w:val="•"/>
      <w:lvlJc w:val="left"/>
      <w:pPr>
        <w:ind w:left="1484" w:hanging="279"/>
      </w:pPr>
      <w:rPr>
        <w:rFonts w:hint="default"/>
      </w:rPr>
    </w:lvl>
    <w:lvl w:ilvl="2" w:tplc="8EC80E0C">
      <w:numFmt w:val="bullet"/>
      <w:lvlText w:val="•"/>
      <w:lvlJc w:val="left"/>
      <w:pPr>
        <w:ind w:left="2469" w:hanging="279"/>
      </w:pPr>
      <w:rPr>
        <w:rFonts w:hint="default"/>
      </w:rPr>
    </w:lvl>
    <w:lvl w:ilvl="3" w:tplc="3AC4D97A">
      <w:numFmt w:val="bullet"/>
      <w:lvlText w:val="•"/>
      <w:lvlJc w:val="left"/>
      <w:pPr>
        <w:ind w:left="3453" w:hanging="279"/>
      </w:pPr>
      <w:rPr>
        <w:rFonts w:hint="default"/>
      </w:rPr>
    </w:lvl>
    <w:lvl w:ilvl="4" w:tplc="AAC611CC">
      <w:numFmt w:val="bullet"/>
      <w:lvlText w:val="•"/>
      <w:lvlJc w:val="left"/>
      <w:pPr>
        <w:ind w:left="4438" w:hanging="279"/>
      </w:pPr>
      <w:rPr>
        <w:rFonts w:hint="default"/>
      </w:rPr>
    </w:lvl>
    <w:lvl w:ilvl="5" w:tplc="4504FA20">
      <w:numFmt w:val="bullet"/>
      <w:lvlText w:val="•"/>
      <w:lvlJc w:val="left"/>
      <w:pPr>
        <w:ind w:left="5423" w:hanging="279"/>
      </w:pPr>
      <w:rPr>
        <w:rFonts w:hint="default"/>
      </w:rPr>
    </w:lvl>
    <w:lvl w:ilvl="6" w:tplc="3CDC2560">
      <w:numFmt w:val="bullet"/>
      <w:lvlText w:val="•"/>
      <w:lvlJc w:val="left"/>
      <w:pPr>
        <w:ind w:left="6407" w:hanging="279"/>
      </w:pPr>
      <w:rPr>
        <w:rFonts w:hint="default"/>
      </w:rPr>
    </w:lvl>
    <w:lvl w:ilvl="7" w:tplc="5A144840">
      <w:numFmt w:val="bullet"/>
      <w:lvlText w:val="•"/>
      <w:lvlJc w:val="left"/>
      <w:pPr>
        <w:ind w:left="7392" w:hanging="279"/>
      </w:pPr>
      <w:rPr>
        <w:rFonts w:hint="default"/>
      </w:rPr>
    </w:lvl>
    <w:lvl w:ilvl="8" w:tplc="1638C310">
      <w:numFmt w:val="bullet"/>
      <w:lvlText w:val="•"/>
      <w:lvlJc w:val="left"/>
      <w:pPr>
        <w:ind w:left="8376" w:hanging="279"/>
      </w:pPr>
      <w:rPr>
        <w:rFonts w:hint="default"/>
      </w:rPr>
    </w:lvl>
  </w:abstractNum>
  <w:abstractNum w:abstractNumId="68" w15:restartNumberingAfterBreak="0">
    <w:nsid w:val="73537A2B"/>
    <w:multiLevelType w:val="hybridMultilevel"/>
    <w:tmpl w:val="3FAAEAFA"/>
    <w:lvl w:ilvl="0" w:tplc="12E2BA0C">
      <w:start w:val="2"/>
      <w:numFmt w:val="decimal"/>
      <w:lvlText w:val="%1)"/>
      <w:lvlJc w:val="left"/>
      <w:pPr>
        <w:ind w:left="1607" w:hanging="260"/>
        <w:jc w:val="right"/>
      </w:pPr>
      <w:rPr>
        <w:rFonts w:ascii="Times New Roman" w:eastAsia="Times New Roman" w:hAnsi="Times New Roman" w:cs="Times New Roman" w:hint="default"/>
        <w:w w:val="99"/>
        <w:sz w:val="24"/>
        <w:szCs w:val="24"/>
      </w:rPr>
    </w:lvl>
    <w:lvl w:ilvl="1" w:tplc="E152AB16">
      <w:numFmt w:val="bullet"/>
      <w:lvlText w:val="•"/>
      <w:lvlJc w:val="left"/>
      <w:pPr>
        <w:ind w:left="2474" w:hanging="260"/>
      </w:pPr>
      <w:rPr>
        <w:rFonts w:hint="default"/>
      </w:rPr>
    </w:lvl>
    <w:lvl w:ilvl="2" w:tplc="0DCCBB0A">
      <w:numFmt w:val="bullet"/>
      <w:lvlText w:val="•"/>
      <w:lvlJc w:val="left"/>
      <w:pPr>
        <w:ind w:left="3349" w:hanging="260"/>
      </w:pPr>
      <w:rPr>
        <w:rFonts w:hint="default"/>
      </w:rPr>
    </w:lvl>
    <w:lvl w:ilvl="3" w:tplc="F648EB1A">
      <w:numFmt w:val="bullet"/>
      <w:lvlText w:val="•"/>
      <w:lvlJc w:val="left"/>
      <w:pPr>
        <w:ind w:left="4223" w:hanging="260"/>
      </w:pPr>
      <w:rPr>
        <w:rFonts w:hint="default"/>
      </w:rPr>
    </w:lvl>
    <w:lvl w:ilvl="4" w:tplc="EE06FD74">
      <w:numFmt w:val="bullet"/>
      <w:lvlText w:val="•"/>
      <w:lvlJc w:val="left"/>
      <w:pPr>
        <w:ind w:left="5098" w:hanging="260"/>
      </w:pPr>
      <w:rPr>
        <w:rFonts w:hint="default"/>
      </w:rPr>
    </w:lvl>
    <w:lvl w:ilvl="5" w:tplc="08AE4D22">
      <w:numFmt w:val="bullet"/>
      <w:lvlText w:val="•"/>
      <w:lvlJc w:val="left"/>
      <w:pPr>
        <w:ind w:left="5973" w:hanging="260"/>
      </w:pPr>
      <w:rPr>
        <w:rFonts w:hint="default"/>
      </w:rPr>
    </w:lvl>
    <w:lvl w:ilvl="6" w:tplc="77F8FB3E">
      <w:numFmt w:val="bullet"/>
      <w:lvlText w:val="•"/>
      <w:lvlJc w:val="left"/>
      <w:pPr>
        <w:ind w:left="6847" w:hanging="260"/>
      </w:pPr>
      <w:rPr>
        <w:rFonts w:hint="default"/>
      </w:rPr>
    </w:lvl>
    <w:lvl w:ilvl="7" w:tplc="2DEAF736">
      <w:numFmt w:val="bullet"/>
      <w:lvlText w:val="•"/>
      <w:lvlJc w:val="left"/>
      <w:pPr>
        <w:ind w:left="7722" w:hanging="260"/>
      </w:pPr>
      <w:rPr>
        <w:rFonts w:hint="default"/>
      </w:rPr>
    </w:lvl>
    <w:lvl w:ilvl="8" w:tplc="6D8867FC">
      <w:numFmt w:val="bullet"/>
      <w:lvlText w:val="•"/>
      <w:lvlJc w:val="left"/>
      <w:pPr>
        <w:ind w:left="8596" w:hanging="260"/>
      </w:pPr>
      <w:rPr>
        <w:rFonts w:hint="default"/>
      </w:rPr>
    </w:lvl>
  </w:abstractNum>
  <w:abstractNum w:abstractNumId="69" w15:restartNumberingAfterBreak="0">
    <w:nsid w:val="782F06DC"/>
    <w:multiLevelType w:val="hybridMultilevel"/>
    <w:tmpl w:val="CC905B90"/>
    <w:lvl w:ilvl="0" w:tplc="FF7A9AC4">
      <w:start w:val="1"/>
      <w:numFmt w:val="decimal"/>
      <w:lvlText w:val="%1)"/>
      <w:lvlJc w:val="left"/>
      <w:pPr>
        <w:ind w:left="503" w:hanging="281"/>
      </w:pPr>
      <w:rPr>
        <w:rFonts w:ascii="Times New Roman" w:eastAsia="Times New Roman" w:hAnsi="Times New Roman" w:cs="Times New Roman" w:hint="default"/>
        <w:w w:val="99"/>
        <w:sz w:val="24"/>
        <w:szCs w:val="24"/>
      </w:rPr>
    </w:lvl>
    <w:lvl w:ilvl="1" w:tplc="DA743A1A">
      <w:numFmt w:val="bullet"/>
      <w:lvlText w:val="•"/>
      <w:lvlJc w:val="left"/>
      <w:pPr>
        <w:ind w:left="1484" w:hanging="281"/>
      </w:pPr>
      <w:rPr>
        <w:rFonts w:hint="default"/>
      </w:rPr>
    </w:lvl>
    <w:lvl w:ilvl="2" w:tplc="46BC1334">
      <w:numFmt w:val="bullet"/>
      <w:lvlText w:val="•"/>
      <w:lvlJc w:val="left"/>
      <w:pPr>
        <w:ind w:left="2469" w:hanging="281"/>
      </w:pPr>
      <w:rPr>
        <w:rFonts w:hint="default"/>
      </w:rPr>
    </w:lvl>
    <w:lvl w:ilvl="3" w:tplc="34CAAE0E">
      <w:numFmt w:val="bullet"/>
      <w:lvlText w:val="•"/>
      <w:lvlJc w:val="left"/>
      <w:pPr>
        <w:ind w:left="3453" w:hanging="281"/>
      </w:pPr>
      <w:rPr>
        <w:rFonts w:hint="default"/>
      </w:rPr>
    </w:lvl>
    <w:lvl w:ilvl="4" w:tplc="FCF60F5C">
      <w:numFmt w:val="bullet"/>
      <w:lvlText w:val="•"/>
      <w:lvlJc w:val="left"/>
      <w:pPr>
        <w:ind w:left="4438" w:hanging="281"/>
      </w:pPr>
      <w:rPr>
        <w:rFonts w:hint="default"/>
      </w:rPr>
    </w:lvl>
    <w:lvl w:ilvl="5" w:tplc="B49E97CA">
      <w:numFmt w:val="bullet"/>
      <w:lvlText w:val="•"/>
      <w:lvlJc w:val="left"/>
      <w:pPr>
        <w:ind w:left="5423" w:hanging="281"/>
      </w:pPr>
      <w:rPr>
        <w:rFonts w:hint="default"/>
      </w:rPr>
    </w:lvl>
    <w:lvl w:ilvl="6" w:tplc="C0D41E36">
      <w:numFmt w:val="bullet"/>
      <w:lvlText w:val="•"/>
      <w:lvlJc w:val="left"/>
      <w:pPr>
        <w:ind w:left="6407" w:hanging="281"/>
      </w:pPr>
      <w:rPr>
        <w:rFonts w:hint="default"/>
      </w:rPr>
    </w:lvl>
    <w:lvl w:ilvl="7" w:tplc="5148D0D8">
      <w:numFmt w:val="bullet"/>
      <w:lvlText w:val="•"/>
      <w:lvlJc w:val="left"/>
      <w:pPr>
        <w:ind w:left="7392" w:hanging="281"/>
      </w:pPr>
      <w:rPr>
        <w:rFonts w:hint="default"/>
      </w:rPr>
    </w:lvl>
    <w:lvl w:ilvl="8" w:tplc="811C89D6">
      <w:numFmt w:val="bullet"/>
      <w:lvlText w:val="•"/>
      <w:lvlJc w:val="left"/>
      <w:pPr>
        <w:ind w:left="8376" w:hanging="281"/>
      </w:pPr>
      <w:rPr>
        <w:rFonts w:hint="default"/>
      </w:rPr>
    </w:lvl>
  </w:abstractNum>
  <w:abstractNum w:abstractNumId="70" w15:restartNumberingAfterBreak="0">
    <w:nsid w:val="7CF75FE6"/>
    <w:multiLevelType w:val="hybridMultilevel"/>
    <w:tmpl w:val="8F4CDB84"/>
    <w:lvl w:ilvl="0" w:tplc="F5B231F2">
      <w:start w:val="3"/>
      <w:numFmt w:val="decimal"/>
      <w:lvlText w:val="%1."/>
      <w:lvlJc w:val="left"/>
      <w:pPr>
        <w:ind w:left="503" w:hanging="264"/>
      </w:pPr>
      <w:rPr>
        <w:rFonts w:ascii="Times New Roman" w:eastAsia="Times New Roman" w:hAnsi="Times New Roman" w:cs="Times New Roman" w:hint="default"/>
        <w:w w:val="99"/>
        <w:sz w:val="24"/>
        <w:szCs w:val="24"/>
      </w:rPr>
    </w:lvl>
    <w:lvl w:ilvl="1" w:tplc="8A0083EA">
      <w:numFmt w:val="bullet"/>
      <w:lvlText w:val="•"/>
      <w:lvlJc w:val="left"/>
      <w:pPr>
        <w:ind w:left="1484" w:hanging="264"/>
      </w:pPr>
      <w:rPr>
        <w:rFonts w:hint="default"/>
      </w:rPr>
    </w:lvl>
    <w:lvl w:ilvl="2" w:tplc="267CAAA2">
      <w:numFmt w:val="bullet"/>
      <w:lvlText w:val="•"/>
      <w:lvlJc w:val="left"/>
      <w:pPr>
        <w:ind w:left="2469" w:hanging="264"/>
      </w:pPr>
      <w:rPr>
        <w:rFonts w:hint="default"/>
      </w:rPr>
    </w:lvl>
    <w:lvl w:ilvl="3" w:tplc="A66E43C4">
      <w:numFmt w:val="bullet"/>
      <w:lvlText w:val="•"/>
      <w:lvlJc w:val="left"/>
      <w:pPr>
        <w:ind w:left="3453" w:hanging="264"/>
      </w:pPr>
      <w:rPr>
        <w:rFonts w:hint="default"/>
      </w:rPr>
    </w:lvl>
    <w:lvl w:ilvl="4" w:tplc="2848CE50">
      <w:numFmt w:val="bullet"/>
      <w:lvlText w:val="•"/>
      <w:lvlJc w:val="left"/>
      <w:pPr>
        <w:ind w:left="4438" w:hanging="264"/>
      </w:pPr>
      <w:rPr>
        <w:rFonts w:hint="default"/>
      </w:rPr>
    </w:lvl>
    <w:lvl w:ilvl="5" w:tplc="4822C8A2">
      <w:numFmt w:val="bullet"/>
      <w:lvlText w:val="•"/>
      <w:lvlJc w:val="left"/>
      <w:pPr>
        <w:ind w:left="5423" w:hanging="264"/>
      </w:pPr>
      <w:rPr>
        <w:rFonts w:hint="default"/>
      </w:rPr>
    </w:lvl>
    <w:lvl w:ilvl="6" w:tplc="8438F602">
      <w:numFmt w:val="bullet"/>
      <w:lvlText w:val="•"/>
      <w:lvlJc w:val="left"/>
      <w:pPr>
        <w:ind w:left="6407" w:hanging="264"/>
      </w:pPr>
      <w:rPr>
        <w:rFonts w:hint="default"/>
      </w:rPr>
    </w:lvl>
    <w:lvl w:ilvl="7" w:tplc="406E421A">
      <w:numFmt w:val="bullet"/>
      <w:lvlText w:val="•"/>
      <w:lvlJc w:val="left"/>
      <w:pPr>
        <w:ind w:left="7392" w:hanging="264"/>
      </w:pPr>
      <w:rPr>
        <w:rFonts w:hint="default"/>
      </w:rPr>
    </w:lvl>
    <w:lvl w:ilvl="8" w:tplc="2D2C3AFC">
      <w:numFmt w:val="bullet"/>
      <w:lvlText w:val="•"/>
      <w:lvlJc w:val="left"/>
      <w:pPr>
        <w:ind w:left="8376" w:hanging="264"/>
      </w:pPr>
      <w:rPr>
        <w:rFonts w:hint="default"/>
      </w:rPr>
    </w:lvl>
  </w:abstractNum>
  <w:num w:numId="1">
    <w:abstractNumId w:val="4"/>
  </w:num>
  <w:num w:numId="2">
    <w:abstractNumId w:val="16"/>
  </w:num>
  <w:num w:numId="3">
    <w:abstractNumId w:val="36"/>
  </w:num>
  <w:num w:numId="4">
    <w:abstractNumId w:val="7"/>
  </w:num>
  <w:num w:numId="5">
    <w:abstractNumId w:val="5"/>
  </w:num>
  <w:num w:numId="6">
    <w:abstractNumId w:val="27"/>
  </w:num>
  <w:num w:numId="7">
    <w:abstractNumId w:val="9"/>
  </w:num>
  <w:num w:numId="8">
    <w:abstractNumId w:val="3"/>
  </w:num>
  <w:num w:numId="9">
    <w:abstractNumId w:val="18"/>
  </w:num>
  <w:num w:numId="10">
    <w:abstractNumId w:val="34"/>
  </w:num>
  <w:num w:numId="11">
    <w:abstractNumId w:val="37"/>
  </w:num>
  <w:num w:numId="12">
    <w:abstractNumId w:val="22"/>
  </w:num>
  <w:num w:numId="13">
    <w:abstractNumId w:val="29"/>
  </w:num>
  <w:num w:numId="14">
    <w:abstractNumId w:val="45"/>
  </w:num>
  <w:num w:numId="15">
    <w:abstractNumId w:val="56"/>
  </w:num>
  <w:num w:numId="16">
    <w:abstractNumId w:val="64"/>
  </w:num>
  <w:num w:numId="17">
    <w:abstractNumId w:val="43"/>
  </w:num>
  <w:num w:numId="18">
    <w:abstractNumId w:val="70"/>
  </w:num>
  <w:num w:numId="19">
    <w:abstractNumId w:val="68"/>
  </w:num>
  <w:num w:numId="20">
    <w:abstractNumId w:val="48"/>
  </w:num>
  <w:num w:numId="21">
    <w:abstractNumId w:val="41"/>
  </w:num>
  <w:num w:numId="22">
    <w:abstractNumId w:val="53"/>
  </w:num>
  <w:num w:numId="23">
    <w:abstractNumId w:val="55"/>
  </w:num>
  <w:num w:numId="24">
    <w:abstractNumId w:val="60"/>
  </w:num>
  <w:num w:numId="25">
    <w:abstractNumId w:val="49"/>
  </w:num>
  <w:num w:numId="26">
    <w:abstractNumId w:val="44"/>
  </w:num>
  <w:num w:numId="27">
    <w:abstractNumId w:val="62"/>
  </w:num>
  <w:num w:numId="28">
    <w:abstractNumId w:val="61"/>
  </w:num>
  <w:num w:numId="29">
    <w:abstractNumId w:val="40"/>
  </w:num>
  <w:num w:numId="30">
    <w:abstractNumId w:val="51"/>
  </w:num>
  <w:num w:numId="31">
    <w:abstractNumId w:val="67"/>
  </w:num>
  <w:num w:numId="32">
    <w:abstractNumId w:val="59"/>
  </w:num>
  <w:num w:numId="33">
    <w:abstractNumId w:val="65"/>
  </w:num>
  <w:num w:numId="34">
    <w:abstractNumId w:val="69"/>
  </w:num>
  <w:num w:numId="35">
    <w:abstractNumId w:val="54"/>
  </w:num>
  <w:num w:numId="36">
    <w:abstractNumId w:val="24"/>
    <w:lvlOverride w:ilvl="0"/>
    <w:lvlOverride w:ilvl="1">
      <w:startOverride w:val="1"/>
    </w:lvlOverride>
    <w:lvlOverride w:ilvl="2"/>
    <w:lvlOverride w:ilvl="3"/>
    <w:lvlOverride w:ilvl="4"/>
    <w:lvlOverride w:ilvl="5"/>
    <w:lvlOverride w:ilvl="6"/>
    <w:lvlOverride w:ilvl="7"/>
    <w:lvlOverride w:ilvl="8"/>
  </w:num>
  <w:num w:numId="37">
    <w:abstractNumId w:val="2"/>
    <w:lvlOverride w:ilvl="0"/>
    <w:lvlOverride w:ilvl="1">
      <w:startOverride w:val="2"/>
    </w:lvlOverride>
    <w:lvlOverride w:ilvl="2"/>
    <w:lvlOverride w:ilvl="3"/>
    <w:lvlOverride w:ilvl="4"/>
    <w:lvlOverride w:ilvl="5"/>
    <w:lvlOverride w:ilvl="6"/>
    <w:lvlOverride w:ilvl="7"/>
    <w:lvlOverride w:ilvl="8"/>
  </w:num>
  <w:num w:numId="38">
    <w:abstractNumId w:val="12"/>
    <w:lvlOverride w:ilvl="0">
      <w:startOverride w:val="2"/>
    </w:lvlOverride>
    <w:lvlOverride w:ilvl="1"/>
    <w:lvlOverride w:ilvl="2"/>
    <w:lvlOverride w:ilvl="3"/>
    <w:lvlOverride w:ilvl="4"/>
    <w:lvlOverride w:ilvl="5"/>
    <w:lvlOverride w:ilvl="6"/>
    <w:lvlOverride w:ilvl="7"/>
    <w:lvlOverride w:ilvl="8"/>
  </w:num>
  <w:num w:numId="39">
    <w:abstractNumId w:val="38"/>
    <w:lvlOverride w:ilvl="0">
      <w:startOverride w:val="1"/>
    </w:lvlOverride>
    <w:lvlOverride w:ilvl="1"/>
    <w:lvlOverride w:ilvl="2"/>
    <w:lvlOverride w:ilvl="3"/>
    <w:lvlOverride w:ilvl="4"/>
    <w:lvlOverride w:ilvl="5"/>
    <w:lvlOverride w:ilvl="6"/>
    <w:lvlOverride w:ilvl="7"/>
    <w:lvlOverride w:ilvl="8"/>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35"/>
    <w:lvlOverride w:ilvl="0">
      <w:startOverride w:val="1"/>
    </w:lvlOverride>
    <w:lvlOverride w:ilvl="1"/>
    <w:lvlOverride w:ilvl="2"/>
    <w:lvlOverride w:ilvl="3"/>
    <w:lvlOverride w:ilvl="4"/>
    <w:lvlOverride w:ilvl="5"/>
    <w:lvlOverride w:ilvl="6"/>
    <w:lvlOverride w:ilvl="7"/>
    <w:lvlOverride w:ilvl="8"/>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11"/>
    <w:lvlOverride w:ilvl="0">
      <w:startOverride w:val="5"/>
    </w:lvlOverride>
    <w:lvlOverride w:ilvl="1"/>
    <w:lvlOverride w:ilvl="2"/>
    <w:lvlOverride w:ilvl="3"/>
    <w:lvlOverride w:ilvl="4"/>
    <w:lvlOverride w:ilvl="5"/>
    <w:lvlOverride w:ilvl="6"/>
    <w:lvlOverride w:ilvl="7"/>
    <w:lvlOverride w:ilvl="8"/>
  </w:num>
  <w:num w:numId="45">
    <w:abstractNumId w:val="6"/>
    <w:lvlOverride w:ilvl="0">
      <w:startOverride w:val="2"/>
    </w:lvlOverride>
    <w:lvlOverride w:ilvl="1"/>
    <w:lvlOverride w:ilvl="2"/>
    <w:lvlOverride w:ilvl="3"/>
    <w:lvlOverride w:ilvl="4"/>
    <w:lvlOverride w:ilvl="5"/>
    <w:lvlOverride w:ilvl="6"/>
    <w:lvlOverride w:ilvl="7"/>
    <w:lvlOverride w:ilvl="8"/>
  </w:num>
  <w:num w:numId="46">
    <w:abstractNumId w:val="25"/>
    <w:lvlOverride w:ilvl="0">
      <w:startOverride w:val="6"/>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lvlOverride w:ilvl="2"/>
    <w:lvlOverride w:ilvl="3"/>
    <w:lvlOverride w:ilvl="4"/>
    <w:lvlOverride w:ilvl="5"/>
    <w:lvlOverride w:ilvl="6"/>
    <w:lvlOverride w:ilvl="7"/>
    <w:lvlOverride w:ilvl="8"/>
  </w:num>
  <w:num w:numId="48">
    <w:abstractNumId w:val="13"/>
    <w:lvlOverride w:ilvl="0"/>
    <w:lvlOverride w:ilvl="1">
      <w:startOverride w:val="8"/>
    </w:lvlOverride>
    <w:lvlOverride w:ilvl="2"/>
    <w:lvlOverride w:ilvl="3"/>
    <w:lvlOverride w:ilvl="4"/>
    <w:lvlOverride w:ilvl="5"/>
    <w:lvlOverride w:ilvl="6"/>
    <w:lvlOverride w:ilvl="7"/>
    <w:lvlOverride w:ilvl="8"/>
  </w:num>
  <w:num w:numId="49">
    <w:abstractNumId w:val="14"/>
    <w:lvlOverride w:ilvl="0">
      <w:startOverride w:val="9"/>
    </w:lvlOverride>
    <w:lvlOverride w:ilvl="1"/>
    <w:lvlOverride w:ilvl="2"/>
    <w:lvlOverride w:ilvl="3"/>
    <w:lvlOverride w:ilvl="4"/>
    <w:lvlOverride w:ilvl="5"/>
    <w:lvlOverride w:ilvl="6"/>
    <w:lvlOverride w:ilvl="7"/>
    <w:lvlOverride w:ilvl="8"/>
  </w:num>
  <w:num w:numId="50">
    <w:abstractNumId w:val="19"/>
    <w:lvlOverride w:ilvl="0">
      <w:startOverride w:val="1"/>
    </w:lvlOverride>
    <w:lvlOverride w:ilvl="1"/>
    <w:lvlOverride w:ilvl="2"/>
    <w:lvlOverride w:ilvl="3"/>
    <w:lvlOverride w:ilvl="4"/>
    <w:lvlOverride w:ilvl="5"/>
    <w:lvlOverride w:ilvl="6"/>
    <w:lvlOverride w:ilvl="7"/>
    <w:lvlOverride w:ilvl="8"/>
  </w:num>
  <w:num w:numId="51">
    <w:abstractNumId w:val="26"/>
    <w:lvlOverride w:ilvl="0">
      <w:startOverride w:val="1"/>
    </w:lvlOverride>
    <w:lvlOverride w:ilvl="1"/>
    <w:lvlOverride w:ilvl="2"/>
    <w:lvlOverride w:ilvl="3"/>
    <w:lvlOverride w:ilvl="4"/>
    <w:lvlOverride w:ilvl="5"/>
    <w:lvlOverride w:ilvl="6"/>
    <w:lvlOverride w:ilvl="7"/>
    <w:lvlOverride w:ilvl="8"/>
  </w:num>
  <w:num w:numId="52">
    <w:abstractNumId w:val="33"/>
    <w:lvlOverride w:ilvl="0">
      <w:startOverride w:val="1"/>
    </w:lvlOverride>
    <w:lvlOverride w:ilvl="1"/>
    <w:lvlOverride w:ilvl="2"/>
    <w:lvlOverride w:ilvl="3"/>
    <w:lvlOverride w:ilvl="4"/>
    <w:lvlOverride w:ilvl="5"/>
    <w:lvlOverride w:ilvl="6"/>
    <w:lvlOverride w:ilvl="7"/>
    <w:lvlOverride w:ilvl="8"/>
  </w:num>
  <w:num w:numId="53">
    <w:abstractNumId w:val="32"/>
    <w:lvlOverride w:ilvl="0">
      <w:startOverride w:val="8"/>
    </w:lvlOverride>
    <w:lvlOverride w:ilvl="1"/>
    <w:lvlOverride w:ilvl="2"/>
    <w:lvlOverride w:ilvl="3"/>
    <w:lvlOverride w:ilvl="4"/>
    <w:lvlOverride w:ilvl="5"/>
    <w:lvlOverride w:ilvl="6"/>
    <w:lvlOverride w:ilvl="7"/>
    <w:lvlOverride w:ilvl="8"/>
  </w:num>
  <w:num w:numId="54">
    <w:abstractNumId w:val="23"/>
    <w:lvlOverride w:ilvl="0">
      <w:startOverride w:val="2"/>
    </w:lvlOverride>
    <w:lvlOverride w:ilvl="1"/>
    <w:lvlOverride w:ilvl="2"/>
    <w:lvlOverride w:ilvl="3"/>
    <w:lvlOverride w:ilvl="4"/>
    <w:lvlOverride w:ilvl="5"/>
    <w:lvlOverride w:ilvl="6"/>
    <w:lvlOverride w:ilvl="7"/>
    <w:lvlOverride w:ilvl="8"/>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17"/>
    <w:lvlOverride w:ilvl="0">
      <w:startOverride w:val="3"/>
    </w:lvlOverride>
    <w:lvlOverride w:ilvl="1"/>
    <w:lvlOverride w:ilvl="2"/>
    <w:lvlOverride w:ilvl="3"/>
    <w:lvlOverride w:ilvl="4"/>
    <w:lvlOverride w:ilvl="5"/>
    <w:lvlOverride w:ilvl="6"/>
    <w:lvlOverride w:ilvl="7"/>
    <w:lvlOverride w:ilvl="8"/>
  </w:num>
  <w:num w:numId="57">
    <w:abstractNumId w:val="10"/>
    <w:lvlOverride w:ilvl="0">
      <w:startOverride w:val="1"/>
    </w:lvlOverride>
    <w:lvlOverride w:ilvl="1"/>
    <w:lvlOverride w:ilvl="2"/>
    <w:lvlOverride w:ilvl="3"/>
    <w:lvlOverride w:ilvl="4"/>
    <w:lvlOverride w:ilvl="5"/>
    <w:lvlOverride w:ilvl="6"/>
    <w:lvlOverride w:ilvl="7"/>
    <w:lvlOverride w:ilvl="8"/>
  </w:num>
  <w:num w:numId="58">
    <w:abstractNumId w:val="1"/>
    <w:lvlOverride w:ilvl="0">
      <w:startOverride w:val="1"/>
    </w:lvlOverride>
    <w:lvlOverride w:ilvl="1"/>
    <w:lvlOverride w:ilvl="2"/>
    <w:lvlOverride w:ilvl="3"/>
    <w:lvlOverride w:ilvl="4"/>
    <w:lvlOverride w:ilvl="5"/>
    <w:lvlOverride w:ilvl="6"/>
    <w:lvlOverride w:ilvl="7"/>
    <w:lvlOverride w:ilvl="8"/>
  </w:num>
  <w:num w:numId="59">
    <w:abstractNumId w:val="30"/>
  </w:num>
  <w:num w:numId="60">
    <w:abstractNumId w:val="21"/>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lvlOverride w:ilvl="2"/>
    <w:lvlOverride w:ilvl="3"/>
    <w:lvlOverride w:ilvl="4"/>
    <w:lvlOverride w:ilvl="5"/>
    <w:lvlOverride w:ilvl="6"/>
    <w:lvlOverride w:ilvl="7"/>
    <w:lvlOverride w:ilvl="8"/>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47"/>
  </w:num>
  <w:num w:numId="66">
    <w:abstractNumId w:val="42"/>
  </w:num>
  <w:num w:numId="67">
    <w:abstractNumId w:val="50"/>
  </w:num>
  <w:num w:numId="68">
    <w:abstractNumId w:val="52"/>
  </w:num>
  <w:num w:numId="69">
    <w:abstractNumId w:val="57"/>
  </w:num>
  <w:num w:numId="70">
    <w:abstractNumId w:val="58"/>
  </w:num>
  <w:num w:numId="71">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43"/>
    <w:rsid w:val="000030A9"/>
    <w:rsid w:val="000057C7"/>
    <w:rsid w:val="00006024"/>
    <w:rsid w:val="00015BC8"/>
    <w:rsid w:val="00016F35"/>
    <w:rsid w:val="000320CA"/>
    <w:rsid w:val="00045381"/>
    <w:rsid w:val="0004590C"/>
    <w:rsid w:val="0005343E"/>
    <w:rsid w:val="00053B80"/>
    <w:rsid w:val="000544F6"/>
    <w:rsid w:val="00060AF0"/>
    <w:rsid w:val="00066B6F"/>
    <w:rsid w:val="00070AF5"/>
    <w:rsid w:val="000767BD"/>
    <w:rsid w:val="000920B9"/>
    <w:rsid w:val="000A07E9"/>
    <w:rsid w:val="000A54BB"/>
    <w:rsid w:val="000A709D"/>
    <w:rsid w:val="000B5343"/>
    <w:rsid w:val="000C280A"/>
    <w:rsid w:val="000C38CA"/>
    <w:rsid w:val="000D1578"/>
    <w:rsid w:val="000D3545"/>
    <w:rsid w:val="000E2670"/>
    <w:rsid w:val="000E6904"/>
    <w:rsid w:val="000E6A27"/>
    <w:rsid w:val="000F247B"/>
    <w:rsid w:val="000F4705"/>
    <w:rsid w:val="000F50EB"/>
    <w:rsid w:val="0010306F"/>
    <w:rsid w:val="001131F8"/>
    <w:rsid w:val="00122B08"/>
    <w:rsid w:val="00125B1A"/>
    <w:rsid w:val="00127801"/>
    <w:rsid w:val="001321C8"/>
    <w:rsid w:val="0014162E"/>
    <w:rsid w:val="0015254F"/>
    <w:rsid w:val="00154152"/>
    <w:rsid w:val="00154B8B"/>
    <w:rsid w:val="00166192"/>
    <w:rsid w:val="00170351"/>
    <w:rsid w:val="001723C6"/>
    <w:rsid w:val="0018441C"/>
    <w:rsid w:val="00184F7C"/>
    <w:rsid w:val="00195CAC"/>
    <w:rsid w:val="001B261A"/>
    <w:rsid w:val="001B4CEE"/>
    <w:rsid w:val="001C04B0"/>
    <w:rsid w:val="001C0EFB"/>
    <w:rsid w:val="001C186F"/>
    <w:rsid w:val="001D13F5"/>
    <w:rsid w:val="001D5EC4"/>
    <w:rsid w:val="001D7012"/>
    <w:rsid w:val="001E2196"/>
    <w:rsid w:val="001F13D3"/>
    <w:rsid w:val="001F646B"/>
    <w:rsid w:val="00212095"/>
    <w:rsid w:val="00215F47"/>
    <w:rsid w:val="002221E3"/>
    <w:rsid w:val="00241F6D"/>
    <w:rsid w:val="00247CAA"/>
    <w:rsid w:val="00264D1A"/>
    <w:rsid w:val="0026782A"/>
    <w:rsid w:val="00270CC3"/>
    <w:rsid w:val="00295071"/>
    <w:rsid w:val="00296678"/>
    <w:rsid w:val="002A7C0E"/>
    <w:rsid w:val="002A7E6D"/>
    <w:rsid w:val="002B222D"/>
    <w:rsid w:val="002B2A1F"/>
    <w:rsid w:val="002B69CE"/>
    <w:rsid w:val="002C5486"/>
    <w:rsid w:val="002D04AB"/>
    <w:rsid w:val="002D2193"/>
    <w:rsid w:val="002D3A87"/>
    <w:rsid w:val="002D48EA"/>
    <w:rsid w:val="002D54AC"/>
    <w:rsid w:val="002E7E6A"/>
    <w:rsid w:val="002F0264"/>
    <w:rsid w:val="002F2885"/>
    <w:rsid w:val="002F7251"/>
    <w:rsid w:val="00300CBA"/>
    <w:rsid w:val="003011BB"/>
    <w:rsid w:val="0031508D"/>
    <w:rsid w:val="0031536F"/>
    <w:rsid w:val="003256B0"/>
    <w:rsid w:val="00331188"/>
    <w:rsid w:val="003427A4"/>
    <w:rsid w:val="003517A1"/>
    <w:rsid w:val="003526B7"/>
    <w:rsid w:val="00356B8C"/>
    <w:rsid w:val="00356CAC"/>
    <w:rsid w:val="00363705"/>
    <w:rsid w:val="0036450A"/>
    <w:rsid w:val="00366810"/>
    <w:rsid w:val="00366A37"/>
    <w:rsid w:val="00394BB1"/>
    <w:rsid w:val="003950E4"/>
    <w:rsid w:val="00395B34"/>
    <w:rsid w:val="00395FBF"/>
    <w:rsid w:val="00397919"/>
    <w:rsid w:val="003A0F99"/>
    <w:rsid w:val="003A2066"/>
    <w:rsid w:val="003A2381"/>
    <w:rsid w:val="003B586E"/>
    <w:rsid w:val="003B6E5D"/>
    <w:rsid w:val="003B76B1"/>
    <w:rsid w:val="003C2314"/>
    <w:rsid w:val="003D2800"/>
    <w:rsid w:val="003D40C9"/>
    <w:rsid w:val="0040314A"/>
    <w:rsid w:val="00406F5D"/>
    <w:rsid w:val="00407545"/>
    <w:rsid w:val="00413058"/>
    <w:rsid w:val="00416480"/>
    <w:rsid w:val="00423D09"/>
    <w:rsid w:val="004329BD"/>
    <w:rsid w:val="00433617"/>
    <w:rsid w:val="0043435F"/>
    <w:rsid w:val="00434F80"/>
    <w:rsid w:val="004404A0"/>
    <w:rsid w:val="004420FF"/>
    <w:rsid w:val="00444F3E"/>
    <w:rsid w:val="0045358E"/>
    <w:rsid w:val="00454884"/>
    <w:rsid w:val="004704CB"/>
    <w:rsid w:val="00471EFB"/>
    <w:rsid w:val="00472E4B"/>
    <w:rsid w:val="00482031"/>
    <w:rsid w:val="00486CB9"/>
    <w:rsid w:val="0048742F"/>
    <w:rsid w:val="00497C9F"/>
    <w:rsid w:val="004B0F16"/>
    <w:rsid w:val="004B1B41"/>
    <w:rsid w:val="004B30CD"/>
    <w:rsid w:val="004C13B7"/>
    <w:rsid w:val="004C6230"/>
    <w:rsid w:val="004D0565"/>
    <w:rsid w:val="004E6B43"/>
    <w:rsid w:val="004F65D3"/>
    <w:rsid w:val="00513A30"/>
    <w:rsid w:val="0052176E"/>
    <w:rsid w:val="0053705D"/>
    <w:rsid w:val="00537F7D"/>
    <w:rsid w:val="005501E0"/>
    <w:rsid w:val="005543CD"/>
    <w:rsid w:val="00566284"/>
    <w:rsid w:val="00576AFF"/>
    <w:rsid w:val="00576ED4"/>
    <w:rsid w:val="0057707B"/>
    <w:rsid w:val="00581B65"/>
    <w:rsid w:val="00584168"/>
    <w:rsid w:val="005973C0"/>
    <w:rsid w:val="005A6399"/>
    <w:rsid w:val="005A7AB3"/>
    <w:rsid w:val="005C073D"/>
    <w:rsid w:val="005C0CE9"/>
    <w:rsid w:val="005D07CD"/>
    <w:rsid w:val="005D4D16"/>
    <w:rsid w:val="005E75E2"/>
    <w:rsid w:val="00604BCF"/>
    <w:rsid w:val="00611FE8"/>
    <w:rsid w:val="00613033"/>
    <w:rsid w:val="00613AD1"/>
    <w:rsid w:val="00621267"/>
    <w:rsid w:val="00626D5F"/>
    <w:rsid w:val="00632F68"/>
    <w:rsid w:val="00634BDA"/>
    <w:rsid w:val="00641764"/>
    <w:rsid w:val="006443B8"/>
    <w:rsid w:val="00657A91"/>
    <w:rsid w:val="00677394"/>
    <w:rsid w:val="00680F4F"/>
    <w:rsid w:val="00684F62"/>
    <w:rsid w:val="006A7D74"/>
    <w:rsid w:val="006C2047"/>
    <w:rsid w:val="006C3B2E"/>
    <w:rsid w:val="006C3F37"/>
    <w:rsid w:val="006D21CE"/>
    <w:rsid w:val="006E102B"/>
    <w:rsid w:val="006E21F6"/>
    <w:rsid w:val="006E5979"/>
    <w:rsid w:val="006F2742"/>
    <w:rsid w:val="006F29EB"/>
    <w:rsid w:val="006F75EE"/>
    <w:rsid w:val="00705D77"/>
    <w:rsid w:val="00707E99"/>
    <w:rsid w:val="00720C5B"/>
    <w:rsid w:val="007309DE"/>
    <w:rsid w:val="007324BD"/>
    <w:rsid w:val="00736EB0"/>
    <w:rsid w:val="0074391E"/>
    <w:rsid w:val="00753D5F"/>
    <w:rsid w:val="007652B1"/>
    <w:rsid w:val="007744C2"/>
    <w:rsid w:val="007822F9"/>
    <w:rsid w:val="0078676B"/>
    <w:rsid w:val="007979FF"/>
    <w:rsid w:val="007B2742"/>
    <w:rsid w:val="007B29DF"/>
    <w:rsid w:val="007C10C1"/>
    <w:rsid w:val="007C2663"/>
    <w:rsid w:val="007C608A"/>
    <w:rsid w:val="007C65A1"/>
    <w:rsid w:val="007C6F48"/>
    <w:rsid w:val="007E78BA"/>
    <w:rsid w:val="007F3A11"/>
    <w:rsid w:val="00813206"/>
    <w:rsid w:val="00814316"/>
    <w:rsid w:val="008333B6"/>
    <w:rsid w:val="00840C4C"/>
    <w:rsid w:val="0084410B"/>
    <w:rsid w:val="00866C9C"/>
    <w:rsid w:val="008678F9"/>
    <w:rsid w:val="008819F5"/>
    <w:rsid w:val="008944DA"/>
    <w:rsid w:val="008A1ABF"/>
    <w:rsid w:val="008A21D7"/>
    <w:rsid w:val="008A3AEE"/>
    <w:rsid w:val="008B351B"/>
    <w:rsid w:val="008C19C0"/>
    <w:rsid w:val="008D3668"/>
    <w:rsid w:val="008D4B5B"/>
    <w:rsid w:val="008D51CA"/>
    <w:rsid w:val="008E1DBF"/>
    <w:rsid w:val="008E6BDB"/>
    <w:rsid w:val="008F4E86"/>
    <w:rsid w:val="00914FA6"/>
    <w:rsid w:val="0091630A"/>
    <w:rsid w:val="00920D88"/>
    <w:rsid w:val="00924F26"/>
    <w:rsid w:val="00926AE5"/>
    <w:rsid w:val="00930CA9"/>
    <w:rsid w:val="00931BB1"/>
    <w:rsid w:val="00937082"/>
    <w:rsid w:val="00940C0B"/>
    <w:rsid w:val="00947D29"/>
    <w:rsid w:val="00950BC1"/>
    <w:rsid w:val="009522FD"/>
    <w:rsid w:val="009561F7"/>
    <w:rsid w:val="00956F00"/>
    <w:rsid w:val="00957B7D"/>
    <w:rsid w:val="009608B9"/>
    <w:rsid w:val="00973339"/>
    <w:rsid w:val="00973ACF"/>
    <w:rsid w:val="00982D1C"/>
    <w:rsid w:val="00982FFD"/>
    <w:rsid w:val="00992B80"/>
    <w:rsid w:val="009B1419"/>
    <w:rsid w:val="009C19E5"/>
    <w:rsid w:val="009E12AE"/>
    <w:rsid w:val="009E4B82"/>
    <w:rsid w:val="009F2519"/>
    <w:rsid w:val="009F46D4"/>
    <w:rsid w:val="009F4AC1"/>
    <w:rsid w:val="00A02B72"/>
    <w:rsid w:val="00A156A1"/>
    <w:rsid w:val="00A2638F"/>
    <w:rsid w:val="00A30954"/>
    <w:rsid w:val="00A34499"/>
    <w:rsid w:val="00A36F59"/>
    <w:rsid w:val="00A42CB8"/>
    <w:rsid w:val="00A471C2"/>
    <w:rsid w:val="00A52ECF"/>
    <w:rsid w:val="00A53AA7"/>
    <w:rsid w:val="00A54B36"/>
    <w:rsid w:val="00A64234"/>
    <w:rsid w:val="00A72499"/>
    <w:rsid w:val="00A73E38"/>
    <w:rsid w:val="00A80458"/>
    <w:rsid w:val="00A81E4F"/>
    <w:rsid w:val="00A92615"/>
    <w:rsid w:val="00A97EAA"/>
    <w:rsid w:val="00AA65CC"/>
    <w:rsid w:val="00AA7DF4"/>
    <w:rsid w:val="00AB465C"/>
    <w:rsid w:val="00AC3607"/>
    <w:rsid w:val="00AC4F8E"/>
    <w:rsid w:val="00AD7B26"/>
    <w:rsid w:val="00AE2C99"/>
    <w:rsid w:val="00AE550D"/>
    <w:rsid w:val="00AF10F8"/>
    <w:rsid w:val="00AF37EA"/>
    <w:rsid w:val="00B00A44"/>
    <w:rsid w:val="00B01B0E"/>
    <w:rsid w:val="00B06433"/>
    <w:rsid w:val="00B11B3E"/>
    <w:rsid w:val="00B22D1F"/>
    <w:rsid w:val="00B231AC"/>
    <w:rsid w:val="00B3650C"/>
    <w:rsid w:val="00B45215"/>
    <w:rsid w:val="00B56693"/>
    <w:rsid w:val="00B61E13"/>
    <w:rsid w:val="00B70C2D"/>
    <w:rsid w:val="00B81139"/>
    <w:rsid w:val="00B8660D"/>
    <w:rsid w:val="00B9078C"/>
    <w:rsid w:val="00B92A30"/>
    <w:rsid w:val="00B95061"/>
    <w:rsid w:val="00B97203"/>
    <w:rsid w:val="00BB0FF4"/>
    <w:rsid w:val="00BB4BB4"/>
    <w:rsid w:val="00BB7149"/>
    <w:rsid w:val="00BC0282"/>
    <w:rsid w:val="00BC27B9"/>
    <w:rsid w:val="00BC4470"/>
    <w:rsid w:val="00BC71A0"/>
    <w:rsid w:val="00BD282E"/>
    <w:rsid w:val="00C03E21"/>
    <w:rsid w:val="00C043A7"/>
    <w:rsid w:val="00C21FC7"/>
    <w:rsid w:val="00C23DD2"/>
    <w:rsid w:val="00C250D4"/>
    <w:rsid w:val="00C45D94"/>
    <w:rsid w:val="00C521CA"/>
    <w:rsid w:val="00C52A16"/>
    <w:rsid w:val="00C64423"/>
    <w:rsid w:val="00C7304E"/>
    <w:rsid w:val="00C81FB0"/>
    <w:rsid w:val="00C85B5A"/>
    <w:rsid w:val="00CB3449"/>
    <w:rsid w:val="00CB7A39"/>
    <w:rsid w:val="00CC0943"/>
    <w:rsid w:val="00CC2DE1"/>
    <w:rsid w:val="00CC5208"/>
    <w:rsid w:val="00CC67AB"/>
    <w:rsid w:val="00CC7799"/>
    <w:rsid w:val="00CD55D3"/>
    <w:rsid w:val="00CE0EC9"/>
    <w:rsid w:val="00CE5634"/>
    <w:rsid w:val="00CF147E"/>
    <w:rsid w:val="00CF5D5B"/>
    <w:rsid w:val="00D0061F"/>
    <w:rsid w:val="00D046E5"/>
    <w:rsid w:val="00D04EE6"/>
    <w:rsid w:val="00D1731F"/>
    <w:rsid w:val="00D24289"/>
    <w:rsid w:val="00D30E88"/>
    <w:rsid w:val="00D52C7D"/>
    <w:rsid w:val="00D57F86"/>
    <w:rsid w:val="00D65F50"/>
    <w:rsid w:val="00D755D8"/>
    <w:rsid w:val="00D77561"/>
    <w:rsid w:val="00D775E1"/>
    <w:rsid w:val="00D846D5"/>
    <w:rsid w:val="00D90108"/>
    <w:rsid w:val="00D9366C"/>
    <w:rsid w:val="00DA3885"/>
    <w:rsid w:val="00DA5B09"/>
    <w:rsid w:val="00DB3E2D"/>
    <w:rsid w:val="00DD3B9F"/>
    <w:rsid w:val="00DE5879"/>
    <w:rsid w:val="00DF3DFD"/>
    <w:rsid w:val="00DF461F"/>
    <w:rsid w:val="00E03714"/>
    <w:rsid w:val="00E11823"/>
    <w:rsid w:val="00E151ED"/>
    <w:rsid w:val="00E2113F"/>
    <w:rsid w:val="00E24FDA"/>
    <w:rsid w:val="00E26DA7"/>
    <w:rsid w:val="00E27F52"/>
    <w:rsid w:val="00E37CA0"/>
    <w:rsid w:val="00E40FAB"/>
    <w:rsid w:val="00E5043F"/>
    <w:rsid w:val="00E50B0C"/>
    <w:rsid w:val="00E52E27"/>
    <w:rsid w:val="00E55F87"/>
    <w:rsid w:val="00E648F3"/>
    <w:rsid w:val="00E67A36"/>
    <w:rsid w:val="00E71B7C"/>
    <w:rsid w:val="00E9372B"/>
    <w:rsid w:val="00E973C6"/>
    <w:rsid w:val="00E9798D"/>
    <w:rsid w:val="00EA4539"/>
    <w:rsid w:val="00EB38EA"/>
    <w:rsid w:val="00EC7E6D"/>
    <w:rsid w:val="00ED1834"/>
    <w:rsid w:val="00EF0AB8"/>
    <w:rsid w:val="00F06CF0"/>
    <w:rsid w:val="00F078FF"/>
    <w:rsid w:val="00F10F0D"/>
    <w:rsid w:val="00F14292"/>
    <w:rsid w:val="00F22822"/>
    <w:rsid w:val="00F33B96"/>
    <w:rsid w:val="00F37319"/>
    <w:rsid w:val="00F41223"/>
    <w:rsid w:val="00F5615E"/>
    <w:rsid w:val="00F6157E"/>
    <w:rsid w:val="00F64B34"/>
    <w:rsid w:val="00F71A3B"/>
    <w:rsid w:val="00F72FB5"/>
    <w:rsid w:val="00F83461"/>
    <w:rsid w:val="00F83B44"/>
    <w:rsid w:val="00F862EE"/>
    <w:rsid w:val="00F926B1"/>
    <w:rsid w:val="00F944DF"/>
    <w:rsid w:val="00FA03A9"/>
    <w:rsid w:val="00FB0006"/>
    <w:rsid w:val="00FB17B4"/>
    <w:rsid w:val="00FC1E22"/>
    <w:rsid w:val="00FC69AC"/>
    <w:rsid w:val="00FD4B3D"/>
    <w:rsid w:val="00FD6008"/>
    <w:rsid w:val="00FE1416"/>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CF96E"/>
  <w15:docId w15:val="{5D26A636-DBEF-46B2-B9C9-92AA1F19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FBF"/>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BB0F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rsid w:val="000B5343"/>
    <w:pPr>
      <w:tabs>
        <w:tab w:val="center" w:pos="4677"/>
        <w:tab w:val="right" w:pos="9355"/>
      </w:tabs>
    </w:pPr>
  </w:style>
  <w:style w:type="character" w:customStyle="1" w:styleId="a6">
    <w:name w:val="Нижний колонтитул Знак"/>
    <w:basedOn w:val="a0"/>
    <w:link w:val="a5"/>
    <w:uiPriority w:val="99"/>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basedOn w:val="a"/>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3">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Заголовок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4">
    <w:name w:val="toc 1"/>
    <w:basedOn w:val="a"/>
    <w:next w:val="a"/>
    <w:autoRedefine/>
    <w:uiPriority w:val="39"/>
    <w:rsid w:val="00707E99"/>
    <w:pPr>
      <w:tabs>
        <w:tab w:val="right" w:leader="dot" w:pos="14459"/>
      </w:tabs>
      <w:spacing w:before="120" w:after="120"/>
      <w:jc w:val="both"/>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5">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16">
    <w:name w:val="Без интервала1"/>
    <w:link w:val="NoSpacingChar"/>
    <w:uiPriority w:val="99"/>
    <w:rsid w:val="00045381"/>
    <w:pPr>
      <w:overflowPunct w:val="0"/>
      <w:autoSpaceDE w:val="0"/>
      <w:autoSpaceDN w:val="0"/>
      <w:adjustRightInd w:val="0"/>
      <w:ind w:firstLine="720"/>
      <w:jc w:val="both"/>
    </w:pPr>
    <w:rPr>
      <w:rFonts w:ascii="Times New Roman" w:eastAsiaTheme="minorEastAsia" w:hAnsi="Times New Roman" w:cs="Times New Roman"/>
      <w:lang w:eastAsia="ru-RU"/>
    </w:rPr>
  </w:style>
  <w:style w:type="character" w:customStyle="1" w:styleId="NoSpacingChar">
    <w:name w:val="No Spacing Char"/>
    <w:link w:val="16"/>
    <w:uiPriority w:val="99"/>
    <w:locked/>
    <w:rsid w:val="00045381"/>
    <w:rPr>
      <w:rFonts w:ascii="Times New Roman" w:eastAsiaTheme="minorEastAsia" w:hAnsi="Times New Roman" w:cs="Times New Roman"/>
      <w:lang w:eastAsia="ru-RU"/>
    </w:rPr>
  </w:style>
  <w:style w:type="paragraph" w:styleId="HTML">
    <w:name w:val="HTML Preformatted"/>
    <w:basedOn w:val="a"/>
    <w:link w:val="HTML0"/>
    <w:uiPriority w:val="99"/>
    <w:semiHidden/>
    <w:unhideWhenUsed/>
    <w:rsid w:val="000544F6"/>
    <w:rPr>
      <w:rFonts w:ascii="Consolas" w:hAnsi="Consolas"/>
      <w:sz w:val="20"/>
      <w:szCs w:val="20"/>
    </w:rPr>
  </w:style>
  <w:style w:type="character" w:customStyle="1" w:styleId="HTML0">
    <w:name w:val="Стандартный HTML Знак"/>
    <w:basedOn w:val="a0"/>
    <w:link w:val="HTML"/>
    <w:uiPriority w:val="99"/>
    <w:semiHidden/>
    <w:rsid w:val="000544F6"/>
    <w:rPr>
      <w:rFonts w:ascii="Consolas" w:eastAsiaTheme="minorEastAsia" w:hAnsi="Consolas" w:cs="Times New Roman"/>
      <w:sz w:val="20"/>
      <w:szCs w:val="20"/>
      <w:lang w:eastAsia="ru-RU"/>
    </w:rPr>
  </w:style>
  <w:style w:type="paragraph" w:customStyle="1" w:styleId="formattext">
    <w:name w:val="formattext"/>
    <w:basedOn w:val="a"/>
    <w:rsid w:val="002A7E6D"/>
    <w:pPr>
      <w:spacing w:before="100" w:beforeAutospacing="1" w:after="100" w:afterAutospacing="1"/>
    </w:pPr>
    <w:rPr>
      <w:rFonts w:eastAsia="Times New Roman"/>
      <w:sz w:val="24"/>
      <w:szCs w:val="24"/>
    </w:rPr>
  </w:style>
  <w:style w:type="character" w:customStyle="1" w:styleId="80">
    <w:name w:val="Заголовок 8 Знак"/>
    <w:basedOn w:val="a0"/>
    <w:link w:val="8"/>
    <w:uiPriority w:val="9"/>
    <w:rsid w:val="00BB0FF4"/>
    <w:rPr>
      <w:rFonts w:asciiTheme="majorHAnsi" w:eastAsiaTheme="majorEastAsia" w:hAnsiTheme="majorHAnsi" w:cstheme="majorBidi"/>
      <w:color w:val="272727" w:themeColor="text1" w:themeTint="D8"/>
      <w:sz w:val="21"/>
      <w:szCs w:val="21"/>
      <w:lang w:eastAsia="ru-RU"/>
    </w:rPr>
  </w:style>
  <w:style w:type="paragraph" w:customStyle="1" w:styleId="s16">
    <w:name w:val="s_16"/>
    <w:basedOn w:val="a"/>
    <w:rsid w:val="00D775E1"/>
    <w:pPr>
      <w:spacing w:before="100" w:beforeAutospacing="1" w:after="100" w:afterAutospacing="1"/>
    </w:pPr>
    <w:rPr>
      <w:rFonts w:eastAsia="Times New Roman"/>
      <w:sz w:val="24"/>
      <w:szCs w:val="24"/>
    </w:rPr>
  </w:style>
  <w:style w:type="paragraph" w:customStyle="1" w:styleId="s1">
    <w:name w:val="s_1"/>
    <w:basedOn w:val="a"/>
    <w:rsid w:val="00D775E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206382325">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556860789">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64433473">
      <w:bodyDiv w:val="1"/>
      <w:marLeft w:val="0"/>
      <w:marRight w:val="0"/>
      <w:marTop w:val="0"/>
      <w:marBottom w:val="0"/>
      <w:divBdr>
        <w:top w:val="none" w:sz="0" w:space="0" w:color="auto"/>
        <w:left w:val="none" w:sz="0" w:space="0" w:color="auto"/>
        <w:bottom w:val="none" w:sz="0" w:space="0" w:color="auto"/>
        <w:right w:val="none" w:sz="0" w:space="0" w:color="auto"/>
      </w:divBdr>
    </w:div>
    <w:div w:id="672268749">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791871973">
      <w:bodyDiv w:val="1"/>
      <w:marLeft w:val="0"/>
      <w:marRight w:val="0"/>
      <w:marTop w:val="0"/>
      <w:marBottom w:val="0"/>
      <w:divBdr>
        <w:top w:val="none" w:sz="0" w:space="0" w:color="auto"/>
        <w:left w:val="none" w:sz="0" w:space="0" w:color="auto"/>
        <w:bottom w:val="none" w:sz="0" w:space="0" w:color="auto"/>
        <w:right w:val="none" w:sz="0" w:space="0" w:color="auto"/>
      </w:divBdr>
    </w:div>
    <w:div w:id="792286907">
      <w:bodyDiv w:val="1"/>
      <w:marLeft w:val="0"/>
      <w:marRight w:val="0"/>
      <w:marTop w:val="0"/>
      <w:marBottom w:val="0"/>
      <w:divBdr>
        <w:top w:val="none" w:sz="0" w:space="0" w:color="auto"/>
        <w:left w:val="none" w:sz="0" w:space="0" w:color="auto"/>
        <w:bottom w:val="none" w:sz="0" w:space="0" w:color="auto"/>
        <w:right w:val="none" w:sz="0" w:space="0" w:color="auto"/>
      </w:divBdr>
    </w:div>
    <w:div w:id="801845340">
      <w:bodyDiv w:val="1"/>
      <w:marLeft w:val="0"/>
      <w:marRight w:val="0"/>
      <w:marTop w:val="0"/>
      <w:marBottom w:val="0"/>
      <w:divBdr>
        <w:top w:val="none" w:sz="0" w:space="0" w:color="auto"/>
        <w:left w:val="none" w:sz="0" w:space="0" w:color="auto"/>
        <w:bottom w:val="none" w:sz="0" w:space="0" w:color="auto"/>
        <w:right w:val="none" w:sz="0" w:space="0" w:color="auto"/>
      </w:divBdr>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921452126">
      <w:bodyDiv w:val="1"/>
      <w:marLeft w:val="0"/>
      <w:marRight w:val="0"/>
      <w:marTop w:val="0"/>
      <w:marBottom w:val="0"/>
      <w:divBdr>
        <w:top w:val="none" w:sz="0" w:space="0" w:color="auto"/>
        <w:left w:val="none" w:sz="0" w:space="0" w:color="auto"/>
        <w:bottom w:val="none" w:sz="0" w:space="0" w:color="auto"/>
        <w:right w:val="none" w:sz="0" w:space="0" w:color="auto"/>
      </w:divBdr>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181817301">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6580372">
      <w:bodyDiv w:val="1"/>
      <w:marLeft w:val="0"/>
      <w:marRight w:val="0"/>
      <w:marTop w:val="0"/>
      <w:marBottom w:val="0"/>
      <w:divBdr>
        <w:top w:val="none" w:sz="0" w:space="0" w:color="auto"/>
        <w:left w:val="none" w:sz="0" w:space="0" w:color="auto"/>
        <w:bottom w:val="none" w:sz="0" w:space="0" w:color="auto"/>
        <w:right w:val="none" w:sz="0" w:space="0" w:color="auto"/>
      </w:divBdr>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673604691">
      <w:bodyDiv w:val="1"/>
      <w:marLeft w:val="0"/>
      <w:marRight w:val="0"/>
      <w:marTop w:val="0"/>
      <w:marBottom w:val="0"/>
      <w:divBdr>
        <w:top w:val="none" w:sz="0" w:space="0" w:color="auto"/>
        <w:left w:val="none" w:sz="0" w:space="0" w:color="auto"/>
        <w:bottom w:val="none" w:sz="0" w:space="0" w:color="auto"/>
        <w:right w:val="none" w:sz="0" w:space="0" w:color="auto"/>
      </w:divBdr>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03564388">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029135436">
      <w:bodyDiv w:val="1"/>
      <w:marLeft w:val="0"/>
      <w:marRight w:val="0"/>
      <w:marTop w:val="0"/>
      <w:marBottom w:val="0"/>
      <w:divBdr>
        <w:top w:val="none" w:sz="0" w:space="0" w:color="auto"/>
        <w:left w:val="none" w:sz="0" w:space="0" w:color="auto"/>
        <w:bottom w:val="none" w:sz="0" w:space="0" w:color="auto"/>
        <w:right w:val="none" w:sz="0" w:space="0" w:color="auto"/>
      </w:divBdr>
    </w:div>
    <w:div w:id="2089493945">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53;&#1072;&#1090;&#1072;&#1083;&#1100;&#1103;\cgi\online.cgi%3freq=doc&amp;base=LAW&amp;n=201379&amp;rnd=235642.7755814&amp;dst=1345&amp;fld=134"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3;&#1072;&#1090;&#1072;&#1083;&#1100;&#1103;\cgi\online.cgi%3freq=doc&amp;base=LAW&amp;n=199578&amp;rnd=235642.263356268&amp;dst=14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F6409623B4649464252291A0DF4AE1BEC3041826EE2D64BFD8BD03734C60A9A0C02CF31W5H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1546&amp;rnd=D96C6025B49409FEC41997B7340BBD3E&amp;dst=100957&amp;fld=134" TargetMode="External"/><Relationship Id="rId5" Type="http://schemas.openxmlformats.org/officeDocument/2006/relationships/webSettings" Target="webSettings.xml"/><Relationship Id="rId15" Type="http://schemas.openxmlformats.org/officeDocument/2006/relationships/hyperlink" Target="consultantplus://offline/ref=EF6409623B4649464252291A0DF4AE1BEC3041826EE2D64BFD8BD03734C60A9A0C02CF31W5H1J"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E44D-55E6-4031-9E89-4C1D2D0E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168</Pages>
  <Words>54302</Words>
  <Characters>309523</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363099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Пользователь Windows</cp:lastModifiedBy>
  <cp:revision>8</cp:revision>
  <cp:lastPrinted>2019-11-15T05:33:00Z</cp:lastPrinted>
  <dcterms:created xsi:type="dcterms:W3CDTF">2020-02-13T01:16:00Z</dcterms:created>
  <dcterms:modified xsi:type="dcterms:W3CDTF">2020-02-18T02:12:00Z</dcterms:modified>
</cp:coreProperties>
</file>