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A9" w:rsidRPr="003D158C" w:rsidRDefault="007431A9" w:rsidP="007431A9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Дума</w:t>
      </w:r>
    </w:p>
    <w:p w:rsidR="007431A9" w:rsidRPr="003D158C" w:rsidRDefault="007431A9" w:rsidP="007431A9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Хомутовского муниципального образования</w:t>
      </w:r>
    </w:p>
    <w:p w:rsidR="007431A9" w:rsidRPr="003D158C" w:rsidRDefault="007431A9" w:rsidP="007431A9">
      <w:pPr>
        <w:suppressAutoHyphens/>
        <w:jc w:val="center"/>
        <w:rPr>
          <w:b/>
          <w:bCs/>
          <w:spacing w:val="50"/>
        </w:rPr>
      </w:pPr>
      <w:r w:rsidRPr="003D158C">
        <w:rPr>
          <w:b/>
          <w:bCs/>
          <w:spacing w:val="50"/>
        </w:rPr>
        <w:t>Третий созыв</w:t>
      </w:r>
    </w:p>
    <w:p w:rsidR="007431A9" w:rsidRPr="003D158C" w:rsidRDefault="007431A9" w:rsidP="007431A9">
      <w:pPr>
        <w:suppressAutoHyphens/>
        <w:jc w:val="center"/>
        <w:rPr>
          <w:rFonts w:eastAsia="Calibri"/>
          <w:b/>
          <w:bCs/>
          <w:lang w:eastAsia="en-US"/>
        </w:rPr>
      </w:pPr>
      <w:r w:rsidRPr="003D158C">
        <w:rPr>
          <w:rFonts w:eastAsia="Calibri"/>
          <w:b/>
          <w:bCs/>
          <w:lang w:eastAsia="en-US"/>
        </w:rPr>
        <w:t>Решение</w:t>
      </w:r>
    </w:p>
    <w:p w:rsidR="007431A9" w:rsidRPr="0030353E" w:rsidRDefault="007431A9" w:rsidP="007431A9">
      <w:pPr>
        <w:tabs>
          <w:tab w:val="left" w:pos="426"/>
        </w:tabs>
        <w:suppressAutoHyphens/>
        <w:ind w:right="71"/>
        <w:rPr>
          <w:b/>
          <w:i/>
        </w:rPr>
      </w:pPr>
      <w:r w:rsidRPr="0030353E">
        <w:rPr>
          <w:b/>
          <w:i/>
        </w:rPr>
        <w:t xml:space="preserve">От 31.01.2014г. </w:t>
      </w:r>
      <w:r>
        <w:rPr>
          <w:b/>
          <w:i/>
        </w:rPr>
        <w:t xml:space="preserve">№ </w:t>
      </w:r>
      <w:r w:rsidRPr="0030353E">
        <w:rPr>
          <w:b/>
          <w:i/>
        </w:rPr>
        <w:t>19-91/</w:t>
      </w:r>
      <w:proofErr w:type="spellStart"/>
      <w:r w:rsidRPr="0030353E">
        <w:rPr>
          <w:b/>
          <w:i/>
        </w:rPr>
        <w:t>дсп</w:t>
      </w:r>
      <w:proofErr w:type="spellEnd"/>
    </w:p>
    <w:p w:rsidR="007431A9" w:rsidRPr="0030353E" w:rsidRDefault="007431A9" w:rsidP="007431A9">
      <w:pPr>
        <w:jc w:val="both"/>
        <w:rPr>
          <w:b/>
          <w:i/>
        </w:rPr>
      </w:pPr>
    </w:p>
    <w:p w:rsidR="007431A9" w:rsidRPr="0030353E" w:rsidRDefault="007431A9" w:rsidP="007431A9">
      <w:pPr>
        <w:jc w:val="center"/>
        <w:rPr>
          <w:b/>
          <w:i/>
        </w:rPr>
      </w:pPr>
      <w:r w:rsidRPr="0030353E">
        <w:rPr>
          <w:b/>
          <w:i/>
        </w:rPr>
        <w:t>О внесении изменений в</w:t>
      </w:r>
      <w:r>
        <w:rPr>
          <w:b/>
          <w:i/>
        </w:rPr>
        <w:t xml:space="preserve"> </w:t>
      </w:r>
      <w:r w:rsidRPr="0030353E">
        <w:rPr>
          <w:b/>
          <w:i/>
        </w:rPr>
        <w:t>Решение Думы Хомутовского</w:t>
      </w:r>
    </w:p>
    <w:p w:rsidR="007431A9" w:rsidRPr="0030353E" w:rsidRDefault="007431A9" w:rsidP="007431A9">
      <w:pPr>
        <w:jc w:val="center"/>
        <w:rPr>
          <w:b/>
          <w:i/>
        </w:rPr>
      </w:pPr>
      <w:r w:rsidRPr="0030353E">
        <w:rPr>
          <w:b/>
          <w:i/>
        </w:rPr>
        <w:t>муниципального образования</w:t>
      </w:r>
      <w:r>
        <w:rPr>
          <w:b/>
          <w:i/>
        </w:rPr>
        <w:t xml:space="preserve"> </w:t>
      </w:r>
      <w:r w:rsidRPr="0030353E">
        <w:rPr>
          <w:b/>
          <w:i/>
        </w:rPr>
        <w:t xml:space="preserve">от </w:t>
      </w:r>
      <w:smartTag w:uri="urn:schemas-microsoft-com:office:smarttags" w:element="date">
        <w:smartTagPr>
          <w:attr w:name="Year" w:val="2013"/>
          <w:attr w:name="Day" w:val="24"/>
          <w:attr w:name="Month" w:val="10"/>
          <w:attr w:name="ls" w:val="trans"/>
        </w:smartTagPr>
        <w:r w:rsidRPr="0030353E">
          <w:rPr>
            <w:b/>
            <w:i/>
          </w:rPr>
          <w:t>24.10.2013</w:t>
        </w:r>
      </w:smartTag>
      <w:r w:rsidRPr="0030353E">
        <w:rPr>
          <w:b/>
          <w:i/>
        </w:rPr>
        <w:t>г. № 15-78/</w:t>
      </w:r>
      <w:proofErr w:type="spellStart"/>
      <w:r w:rsidRPr="0030353E">
        <w:rPr>
          <w:b/>
          <w:i/>
        </w:rPr>
        <w:t>дсп</w:t>
      </w:r>
      <w:proofErr w:type="spellEnd"/>
    </w:p>
    <w:p w:rsidR="007431A9" w:rsidRPr="0030353E" w:rsidRDefault="007431A9" w:rsidP="007431A9">
      <w:pPr>
        <w:suppressAutoHyphens/>
        <w:snapToGrid w:val="0"/>
        <w:spacing w:before="222"/>
        <w:jc w:val="both"/>
        <w:rPr>
          <w:sz w:val="18"/>
          <w:szCs w:val="18"/>
        </w:rPr>
      </w:pPr>
      <w:r w:rsidRPr="0030353E">
        <w:rPr>
          <w:sz w:val="28"/>
          <w:szCs w:val="28"/>
        </w:rPr>
        <w:t xml:space="preserve">       </w:t>
      </w:r>
      <w:r w:rsidRPr="0030353E">
        <w:rPr>
          <w:sz w:val="18"/>
          <w:szCs w:val="18"/>
        </w:rPr>
        <w:t xml:space="preserve">    </w:t>
      </w:r>
      <w:proofErr w:type="gramStart"/>
      <w:r w:rsidRPr="0030353E">
        <w:rPr>
          <w:sz w:val="18"/>
          <w:szCs w:val="18"/>
        </w:rPr>
        <w:t xml:space="preserve">В целях эффективного  осуществления задач, возложенных на органы местного  самоуправления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0353E">
          <w:rPr>
            <w:sz w:val="18"/>
            <w:szCs w:val="18"/>
          </w:rPr>
          <w:t>06.10.2003</w:t>
        </w:r>
      </w:smartTag>
      <w:r w:rsidRPr="0030353E">
        <w:rPr>
          <w:sz w:val="18"/>
          <w:szCs w:val="18"/>
        </w:rPr>
        <w:t xml:space="preserve"> г. № 131-ФЗ «Об общих принципах организации местного самоуправления в Российской Федерации», руководствуясь п.11 ст. 3 Федерального закона от </w:t>
      </w:r>
      <w:smartTag w:uri="urn:schemas-microsoft-com:office:smarttags" w:element="date">
        <w:smartTagPr>
          <w:attr w:name="Year" w:val="2011"/>
          <w:attr w:name="Day" w:val="07"/>
          <w:attr w:name="Month" w:val="2"/>
          <w:attr w:name="ls" w:val="trans"/>
        </w:smartTagPr>
        <w:r w:rsidRPr="0030353E">
          <w:rPr>
            <w:sz w:val="18"/>
            <w:szCs w:val="18"/>
          </w:rPr>
          <w:t>07.02.2011</w:t>
        </w:r>
      </w:smartTag>
      <w:r w:rsidRPr="0030353E">
        <w:rPr>
          <w:sz w:val="18"/>
          <w:szCs w:val="18"/>
        </w:rPr>
        <w:t xml:space="preserve"> г. № 6-ФЗ «Об общих принципах организации и деятельности контрольно-счетных органов субъектов Российской Федерации и муниципальных образования», ст. 35 Устава Хомутовского муниципального образования, в целях эффективного решения</w:t>
      </w:r>
      <w:proofErr w:type="gramEnd"/>
      <w:r w:rsidRPr="0030353E">
        <w:rPr>
          <w:sz w:val="18"/>
          <w:szCs w:val="18"/>
        </w:rPr>
        <w:t xml:space="preserve"> задач, возложенных на органы местного самоуправления поселения и на основании голосования Дума Хомутовского муниципального образования</w:t>
      </w:r>
    </w:p>
    <w:p w:rsidR="007431A9" w:rsidRPr="0030353E" w:rsidRDefault="007431A9" w:rsidP="007431A9">
      <w:pPr>
        <w:suppressAutoHyphens/>
        <w:snapToGrid w:val="0"/>
        <w:spacing w:before="222"/>
        <w:jc w:val="both"/>
        <w:rPr>
          <w:sz w:val="18"/>
          <w:szCs w:val="18"/>
        </w:rPr>
      </w:pPr>
      <w:r w:rsidRPr="0030353E">
        <w:rPr>
          <w:sz w:val="18"/>
          <w:szCs w:val="18"/>
        </w:rPr>
        <w:t xml:space="preserve">РЕШИЛА: </w:t>
      </w:r>
    </w:p>
    <w:p w:rsidR="007431A9" w:rsidRPr="0030353E" w:rsidRDefault="007431A9" w:rsidP="007431A9">
      <w:pPr>
        <w:ind w:firstLine="284"/>
        <w:jc w:val="both"/>
        <w:rPr>
          <w:sz w:val="18"/>
          <w:szCs w:val="18"/>
        </w:rPr>
      </w:pPr>
      <w:bookmarkStart w:id="0" w:name="sub_11"/>
      <w:r w:rsidRPr="0030353E">
        <w:rPr>
          <w:sz w:val="18"/>
          <w:szCs w:val="18"/>
        </w:rPr>
        <w:t xml:space="preserve">1. </w:t>
      </w:r>
      <w:r w:rsidRPr="0030353E">
        <w:rPr>
          <w:rFonts w:eastAsia="Calibri"/>
          <w:sz w:val="18"/>
          <w:szCs w:val="18"/>
          <w:lang w:eastAsia="en-US"/>
        </w:rPr>
        <w:t xml:space="preserve">Внести в решение Думы Хомутовского муниципального образования от </w:t>
      </w:r>
      <w:smartTag w:uri="urn:schemas-microsoft-com:office:smarttags" w:element="date">
        <w:smartTagPr>
          <w:attr w:name="Year" w:val="2013"/>
          <w:attr w:name="Day" w:val="24"/>
          <w:attr w:name="Month" w:val="10"/>
          <w:attr w:name="ls" w:val="trans"/>
        </w:smartTagPr>
        <w:r w:rsidRPr="0030353E">
          <w:rPr>
            <w:rFonts w:eastAsia="Calibri"/>
            <w:sz w:val="18"/>
            <w:szCs w:val="18"/>
            <w:lang w:eastAsia="en-US"/>
          </w:rPr>
          <w:t>24.10.2013</w:t>
        </w:r>
      </w:smartTag>
      <w:r w:rsidRPr="0030353E">
        <w:rPr>
          <w:rFonts w:eastAsia="Calibri"/>
          <w:sz w:val="18"/>
          <w:szCs w:val="18"/>
          <w:lang w:eastAsia="en-US"/>
        </w:rPr>
        <w:t xml:space="preserve"> года № 15-78/</w:t>
      </w:r>
      <w:proofErr w:type="spellStart"/>
      <w:r w:rsidRPr="0030353E">
        <w:rPr>
          <w:rFonts w:eastAsia="Calibri"/>
          <w:sz w:val="18"/>
          <w:szCs w:val="18"/>
          <w:lang w:eastAsia="en-US"/>
        </w:rPr>
        <w:t>дсп</w:t>
      </w:r>
      <w:proofErr w:type="spellEnd"/>
      <w:r w:rsidRPr="0030353E">
        <w:rPr>
          <w:rFonts w:eastAsia="Calibri"/>
          <w:sz w:val="18"/>
          <w:szCs w:val="18"/>
          <w:lang w:eastAsia="en-US"/>
        </w:rPr>
        <w:t xml:space="preserve"> «О </w:t>
      </w:r>
      <w:r w:rsidRPr="0030353E">
        <w:rPr>
          <w:sz w:val="18"/>
          <w:szCs w:val="18"/>
        </w:rPr>
        <w:t xml:space="preserve">передаче </w:t>
      </w:r>
      <w:proofErr w:type="gramStart"/>
      <w:r w:rsidRPr="0030353E">
        <w:rPr>
          <w:sz w:val="18"/>
          <w:szCs w:val="18"/>
        </w:rPr>
        <w:t>осуществления части полномочий органов местного самоуправления</w:t>
      </w:r>
      <w:proofErr w:type="gramEnd"/>
      <w:r w:rsidRPr="0030353E">
        <w:rPr>
          <w:sz w:val="18"/>
          <w:szCs w:val="18"/>
        </w:rPr>
        <w:t xml:space="preserve"> Хомутовского муниципального образования на 2014 год» </w:t>
      </w:r>
      <w:r w:rsidRPr="0030353E">
        <w:rPr>
          <w:rFonts w:eastAsia="Calibri"/>
          <w:sz w:val="18"/>
          <w:szCs w:val="18"/>
          <w:lang w:eastAsia="en-US"/>
        </w:rPr>
        <w:t>следующие изменения:</w:t>
      </w:r>
    </w:p>
    <w:p w:rsidR="007431A9" w:rsidRDefault="007431A9" w:rsidP="007431A9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30353E">
        <w:rPr>
          <w:sz w:val="18"/>
          <w:szCs w:val="18"/>
        </w:rPr>
        <w:t xml:space="preserve">1.1 Пункт 1 изменить и изложить в следующей редакции: </w:t>
      </w:r>
      <w:proofErr w:type="gramStart"/>
      <w:r w:rsidRPr="0030353E">
        <w:rPr>
          <w:sz w:val="18"/>
          <w:szCs w:val="18"/>
        </w:rPr>
        <w:t xml:space="preserve">«Передать Думе Иркутского районного муниципального образования полномочия о передаче Контрольно-счетной Палате Иркутского района полномочий контрольно-счетного органа Хомутовского муниципального образования  в части  осуществления внешнего муниципального финансового контроля на 2014г., предусмотреть финансовое обеспечение за счет межбюджетных трансфертов   из бюджета Хомутовского муниципального образования в бюджет Иркутского района в соответствии с Бюджетным кодексом РФ, в размере 222266 рублей».   </w:t>
      </w:r>
      <w:proofErr w:type="gramEnd"/>
    </w:p>
    <w:p w:rsidR="007431A9" w:rsidRPr="0030353E" w:rsidRDefault="007431A9" w:rsidP="007431A9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30353E">
        <w:rPr>
          <w:sz w:val="18"/>
          <w:szCs w:val="18"/>
        </w:rPr>
        <w:t>2. Опубликовать данное решение в установленном порядке.</w:t>
      </w:r>
    </w:p>
    <w:p w:rsidR="007431A9" w:rsidRPr="0030353E" w:rsidRDefault="007431A9" w:rsidP="007431A9">
      <w:pPr>
        <w:jc w:val="both"/>
        <w:rPr>
          <w:sz w:val="18"/>
          <w:szCs w:val="18"/>
        </w:rPr>
      </w:pPr>
      <w:r w:rsidRPr="0030353E">
        <w:rPr>
          <w:sz w:val="18"/>
          <w:szCs w:val="18"/>
        </w:rPr>
        <w:t xml:space="preserve">      3. </w:t>
      </w:r>
      <w:proofErr w:type="gramStart"/>
      <w:r w:rsidRPr="0030353E">
        <w:rPr>
          <w:sz w:val="18"/>
          <w:szCs w:val="18"/>
        </w:rPr>
        <w:t>Контроль за</w:t>
      </w:r>
      <w:proofErr w:type="gramEnd"/>
      <w:r w:rsidRPr="0030353E">
        <w:rPr>
          <w:sz w:val="18"/>
          <w:szCs w:val="18"/>
        </w:rPr>
        <w:t xml:space="preserve"> исполнением данного решения возложить на постоянную комиссию бюджету, ценообразованию и социально-экономическому развитию Думы Хомутовского муниципального образования (</w:t>
      </w:r>
      <w:proofErr w:type="spellStart"/>
      <w:r w:rsidRPr="0030353E">
        <w:rPr>
          <w:sz w:val="18"/>
          <w:szCs w:val="18"/>
        </w:rPr>
        <w:t>Худаков</w:t>
      </w:r>
      <w:proofErr w:type="spellEnd"/>
      <w:r w:rsidRPr="0030353E">
        <w:rPr>
          <w:sz w:val="18"/>
          <w:szCs w:val="18"/>
        </w:rPr>
        <w:t xml:space="preserve"> Д.Б.).</w:t>
      </w:r>
    </w:p>
    <w:bookmarkEnd w:id="0"/>
    <w:p w:rsidR="007431A9" w:rsidRPr="0030353E" w:rsidRDefault="007431A9" w:rsidP="007431A9">
      <w:pPr>
        <w:jc w:val="both"/>
        <w:rPr>
          <w:sz w:val="18"/>
          <w:szCs w:val="18"/>
        </w:rPr>
      </w:pPr>
    </w:p>
    <w:p w:rsidR="007431A9" w:rsidRPr="0030353E" w:rsidRDefault="007431A9" w:rsidP="007431A9">
      <w:pPr>
        <w:jc w:val="right"/>
        <w:rPr>
          <w:i/>
          <w:sz w:val="18"/>
          <w:szCs w:val="18"/>
        </w:rPr>
      </w:pPr>
      <w:r w:rsidRPr="0030353E">
        <w:rPr>
          <w:i/>
          <w:sz w:val="18"/>
          <w:szCs w:val="18"/>
        </w:rPr>
        <w:t xml:space="preserve">Глава Хомутовского муниципального образования В.М. </w:t>
      </w:r>
      <w:proofErr w:type="spellStart"/>
      <w:r w:rsidRPr="0030353E">
        <w:rPr>
          <w:i/>
          <w:sz w:val="18"/>
          <w:szCs w:val="18"/>
        </w:rPr>
        <w:t>Колмаченко</w:t>
      </w:r>
      <w:proofErr w:type="spellEnd"/>
    </w:p>
    <w:p w:rsidR="007431A9" w:rsidRDefault="007431A9" w:rsidP="007431A9">
      <w:pPr>
        <w:tabs>
          <w:tab w:val="left" w:pos="426"/>
        </w:tabs>
        <w:suppressAutoHyphens/>
        <w:ind w:right="71"/>
        <w:rPr>
          <w:rFonts w:eastAsia="Calibri"/>
          <w:sz w:val="28"/>
          <w:szCs w:val="28"/>
        </w:rPr>
      </w:pPr>
    </w:p>
    <w:p w:rsidR="00721826" w:rsidRDefault="007431A9"/>
    <w:sectPr w:rsidR="00721826" w:rsidSect="00FB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31A9"/>
    <w:rsid w:val="002D0828"/>
    <w:rsid w:val="005F15A5"/>
    <w:rsid w:val="007431A9"/>
    <w:rsid w:val="00FB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2014-02-26T01:03:00Z</dcterms:created>
  <dcterms:modified xsi:type="dcterms:W3CDTF">2014-02-26T01:05:00Z</dcterms:modified>
</cp:coreProperties>
</file>