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56" w:rsidRPr="00CA4956" w:rsidRDefault="00CA4956" w:rsidP="00CA49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РОССИЙСКАЯ ФЕДЕРАЦИЯ</w:t>
      </w:r>
    </w:p>
    <w:p w:rsidR="00CA4956" w:rsidRPr="00CA4956" w:rsidRDefault="00CA4956" w:rsidP="00CA4956">
      <w:pPr>
        <w:spacing w:after="19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4"/>
          <w:lang w:val="en-US" w:eastAsia="ru-RU"/>
        </w:rPr>
      </w:pPr>
      <w:r w:rsidRPr="00CA495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4"/>
          <w:lang w:eastAsia="ru-RU"/>
        </w:rPr>
        <w:t>ИРКУТСКАЯ ОБЛАСТЬ ИРКУТСКИЙ РАЙОН</w:t>
      </w:r>
    </w:p>
    <w:p w:rsidR="00CA4956" w:rsidRPr="00CA4956" w:rsidRDefault="00CA4956" w:rsidP="00CA4956">
      <w:pPr>
        <w:spacing w:after="19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ХОМУТОВСКОЕ МУНИЦИПАЛЬНОЕ ОБРАЗОВАНИЕ</w:t>
      </w:r>
    </w:p>
    <w:p w:rsidR="00CA4956" w:rsidRPr="00CA4956" w:rsidRDefault="00CA4956" w:rsidP="00CA4956">
      <w:pPr>
        <w:spacing w:after="19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4"/>
          <w:lang w:eastAsia="ru-RU"/>
        </w:rPr>
      </w:pPr>
      <w:r w:rsidRPr="00CA495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4"/>
          <w:lang w:eastAsia="ru-RU"/>
        </w:rPr>
        <w:t>АДМИНИСТРАЦИЯ</w:t>
      </w:r>
    </w:p>
    <w:p w:rsidR="00CA4956" w:rsidRPr="00CA4956" w:rsidRDefault="00CA4956" w:rsidP="00CA4956">
      <w:pPr>
        <w:spacing w:after="19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9"/>
          <w:lang w:eastAsia="ru-RU"/>
        </w:rPr>
      </w:pPr>
    </w:p>
    <w:p w:rsidR="00CA4956" w:rsidRPr="00CA4956" w:rsidRDefault="00CA4956" w:rsidP="00CA495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Cs w:val="26"/>
          <w:lang w:eastAsia="ru-RU"/>
        </w:rPr>
      </w:pPr>
      <w:r w:rsidRPr="00CA4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:rsidR="00CA4956" w:rsidRPr="00CA4956" w:rsidRDefault="00CA4956" w:rsidP="00CA4956">
      <w:pPr>
        <w:spacing w:after="192" w:line="240" w:lineRule="auto"/>
        <w:textAlignment w:val="baseline"/>
        <w:rPr>
          <w:rFonts w:ascii="&amp;quot" w:eastAsia="Times New Roman" w:hAnsi="&amp;quot" w:cs="Times New Roman"/>
          <w:color w:val="000000"/>
          <w:sz w:val="19"/>
          <w:szCs w:val="19"/>
          <w:lang w:eastAsia="ru-RU"/>
        </w:rPr>
      </w:pPr>
      <w:r w:rsidRPr="00CA4956">
        <w:rPr>
          <w:rFonts w:ascii="&amp;quot" w:eastAsia="Times New Roman" w:hAnsi="&amp;quot" w:cs="Times New Roman"/>
          <w:color w:val="000000"/>
          <w:sz w:val="19"/>
          <w:szCs w:val="19"/>
          <w:lang w:eastAsia="ru-RU"/>
        </w:rPr>
        <w:t> </w:t>
      </w:r>
    </w:p>
    <w:p w:rsidR="00CA4956" w:rsidRPr="00CA4956" w:rsidRDefault="00CA4956" w:rsidP="00CA4956">
      <w:pPr>
        <w:spacing w:after="192" w:line="240" w:lineRule="auto"/>
        <w:textAlignment w:val="baseline"/>
        <w:rPr>
          <w:rFonts w:ascii="&amp;quot" w:eastAsia="Times New Roman" w:hAnsi="&amp;quot" w:cs="Times New Roman"/>
          <w:color w:val="000000"/>
          <w:sz w:val="19"/>
          <w:szCs w:val="19"/>
          <w:lang w:val="en-US" w:eastAsia="ru-RU"/>
        </w:rPr>
      </w:pPr>
    </w:p>
    <w:p w:rsidR="00CA4956" w:rsidRPr="00CA4956" w:rsidRDefault="00CA4956" w:rsidP="00CA4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24.04.2017 </w:t>
      </w: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Pr="00CA4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64 о/</w:t>
      </w:r>
      <w:proofErr w:type="spellStart"/>
      <w:r w:rsidRPr="00CA4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</w:t>
      </w:r>
      <w:proofErr w:type="spellEnd"/>
    </w:p>
    <w:p w:rsidR="00CA4956" w:rsidRPr="00CA4956" w:rsidRDefault="00CA4956" w:rsidP="00CA4956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омутово</w:t>
      </w:r>
    </w:p>
    <w:p w:rsidR="00CA4956" w:rsidRPr="00CA4956" w:rsidRDefault="00CA4956" w:rsidP="00CA4956">
      <w:pPr>
        <w:spacing w:after="192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реализации местных инициатив граждан, проживающих на территории </w:t>
      </w:r>
      <w:proofErr w:type="spell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по проекту «Счастливое детство»</w:t>
      </w:r>
    </w:p>
    <w:p w:rsidR="00CA4956" w:rsidRPr="00CA4956" w:rsidRDefault="00CA4956" w:rsidP="00CA4956">
      <w:pPr>
        <w:spacing w:after="192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4956" w:rsidRPr="00CA4956" w:rsidRDefault="00CA4956" w:rsidP="00CA4956">
      <w:pPr>
        <w:spacing w:after="192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14  статьи 14 Федерального закона от 06.10.2003 года №131-ФЗ «Об общих принципах организации местного самоуправления в Российской Федерации», в целях участия в федеральной целевой  программе «Устойчивое развитие сельских территорий на 2014-2017 годы и на период до 2020 года»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образования, Администрация </w:t>
      </w:r>
      <w:proofErr w:type="spell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proofErr w:type="gram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A4956" w:rsidRPr="00CA4956" w:rsidRDefault="00CA4956" w:rsidP="00CA4956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4956" w:rsidRPr="00CA4956" w:rsidRDefault="00CA4956" w:rsidP="00CA4956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A4956" w:rsidRPr="00CA4956" w:rsidRDefault="00CA4956" w:rsidP="00CA4956">
      <w:pPr>
        <w:spacing w:after="192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Реализовать проект местных инициатив граждан, проживающих на территории </w:t>
      </w:r>
      <w:proofErr w:type="spell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«Счастливое детство» по адресу с</w:t>
      </w:r>
      <w:proofErr w:type="gram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омутово, ул.Кирова, 222.</w:t>
      </w:r>
    </w:p>
    <w:p w:rsidR="00CA4956" w:rsidRPr="00CA4956" w:rsidRDefault="00CA4956" w:rsidP="00CA4956">
      <w:pPr>
        <w:spacing w:after="192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 Определить период реализации проекта «Счастливое детство» с 01.07.2018 по  15.10.2018 года.</w:t>
      </w:r>
    </w:p>
    <w:p w:rsidR="00CA4956" w:rsidRPr="00CA4956" w:rsidRDefault="00CA4956" w:rsidP="00CA4956">
      <w:pPr>
        <w:spacing w:after="192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Экономическому отделу Администрации (Лис И.А.)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CA4956" w:rsidRPr="00CA4956" w:rsidRDefault="00CA4956" w:rsidP="00CA4956">
      <w:pPr>
        <w:spacing w:after="192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Финансовому отделу Администрации (</w:t>
      </w:r>
      <w:proofErr w:type="spell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Халяева</w:t>
      </w:r>
      <w:proofErr w:type="spell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З.В.) предусмотреть средства на финансирование проекта «Счастливое детство» в бюджете поселения.</w:t>
      </w:r>
    </w:p>
    <w:p w:rsidR="00CA4956" w:rsidRPr="00CA4956" w:rsidRDefault="00CA4956" w:rsidP="00CA4956">
      <w:pPr>
        <w:spacing w:after="192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5. Опубликовать настоящее постановление в установленном законом порядке.</w:t>
      </w:r>
    </w:p>
    <w:p w:rsidR="00CA4956" w:rsidRPr="00CA4956" w:rsidRDefault="00CA4956" w:rsidP="00CA4956">
      <w:pPr>
        <w:spacing w:after="192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экономике и финансам А.В.Иваненко.</w:t>
      </w:r>
    </w:p>
    <w:p w:rsidR="00CA4956" w:rsidRPr="00CA4956" w:rsidRDefault="00CA4956" w:rsidP="00CA4956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4956" w:rsidRPr="00CA4956" w:rsidRDefault="00CA4956" w:rsidP="00CA4956">
      <w:pPr>
        <w:spacing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                                                                                 </w:t>
      </w:r>
      <w:proofErr w:type="spellStart"/>
      <w:r w:rsidRPr="00CA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В.М.Колмаченко</w:t>
      </w:r>
      <w:proofErr w:type="spellEnd"/>
    </w:p>
    <w:p w:rsidR="00F524AD" w:rsidRPr="00CA4956" w:rsidRDefault="00CA4956">
      <w:pPr>
        <w:rPr>
          <w:sz w:val="28"/>
          <w:szCs w:val="28"/>
        </w:rPr>
      </w:pPr>
    </w:p>
    <w:sectPr w:rsidR="00F524AD" w:rsidRPr="00CA4956" w:rsidSect="00D5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956"/>
    <w:rsid w:val="00560F6D"/>
    <w:rsid w:val="00566B11"/>
    <w:rsid w:val="00CA4956"/>
    <w:rsid w:val="00D5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70"/>
  </w:style>
  <w:style w:type="paragraph" w:styleId="1">
    <w:name w:val="heading 1"/>
    <w:basedOn w:val="a"/>
    <w:link w:val="10"/>
    <w:uiPriority w:val="9"/>
    <w:qFormat/>
    <w:rsid w:val="00CA4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4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956"/>
    <w:rPr>
      <w:b/>
      <w:bCs/>
    </w:rPr>
  </w:style>
  <w:style w:type="character" w:styleId="a5">
    <w:name w:val="Emphasis"/>
    <w:basedOn w:val="a0"/>
    <w:uiPriority w:val="20"/>
    <w:qFormat/>
    <w:rsid w:val="00CA49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Meredy</dc:creator>
  <cp:lastModifiedBy>Green Meredy</cp:lastModifiedBy>
  <cp:revision>1</cp:revision>
  <dcterms:created xsi:type="dcterms:W3CDTF">2018-12-11T16:44:00Z</dcterms:created>
  <dcterms:modified xsi:type="dcterms:W3CDTF">2018-12-11T16:46:00Z</dcterms:modified>
</cp:coreProperties>
</file>