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C1" w:rsidRDefault="00FB0EC1" w:rsidP="007F6FC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FB0EC1" w:rsidRDefault="00FB0EC1" w:rsidP="007F6FC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FB0EC1" w:rsidRDefault="00FB0EC1" w:rsidP="007F6FC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FB0EC1" w:rsidRDefault="00FB0EC1" w:rsidP="007F6FC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FB0EC1" w:rsidRDefault="00FB0EC1" w:rsidP="007F6FC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E00FD0" w:rsidRPr="00E00FD0" w:rsidRDefault="00E00FD0" w:rsidP="007F6FC9">
      <w:pPr>
        <w:spacing w:after="0" w:line="240" w:lineRule="auto"/>
        <w:ind w:firstLine="698"/>
        <w:jc w:val="right"/>
        <w:rPr>
          <w:rStyle w:val="aa"/>
          <w:rFonts w:ascii="Times New Roman" w:hAnsi="Times New Roman" w:cs="Times New Roman"/>
          <w:sz w:val="32"/>
          <w:szCs w:val="28"/>
        </w:rPr>
      </w:pPr>
      <w:bookmarkStart w:id="0" w:name="sub_9991"/>
    </w:p>
    <w:p w:rsidR="00E00FD0" w:rsidRPr="00E00FD0" w:rsidRDefault="00E00FD0" w:rsidP="007F6FC9">
      <w:pPr>
        <w:spacing w:after="0" w:line="240" w:lineRule="auto"/>
        <w:ind w:firstLine="698"/>
        <w:jc w:val="right"/>
        <w:rPr>
          <w:rStyle w:val="aa"/>
          <w:rFonts w:ascii="Times New Roman" w:hAnsi="Times New Roman" w:cs="Times New Roman"/>
          <w:sz w:val="32"/>
          <w:szCs w:val="28"/>
        </w:rPr>
      </w:pPr>
    </w:p>
    <w:bookmarkEnd w:id="0"/>
    <w:p w:rsidR="00E00FD0" w:rsidRPr="00FB0EC1" w:rsidRDefault="00FB0EC1" w:rsidP="00FB0E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B0EC1">
        <w:rPr>
          <w:rFonts w:ascii="Times New Roman" w:hAnsi="Times New Roman" w:cs="Times New Roman"/>
          <w:b/>
          <w:sz w:val="32"/>
          <w:szCs w:val="28"/>
        </w:rPr>
        <w:t>ПРОЕКТ</w:t>
      </w:r>
    </w:p>
    <w:p w:rsidR="009F01AF" w:rsidRDefault="00E00FD0" w:rsidP="007F6F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F01AF">
        <w:rPr>
          <w:rFonts w:ascii="Times New Roman" w:hAnsi="Times New Roman" w:cs="Times New Roman"/>
          <w:sz w:val="28"/>
          <w:szCs w:val="28"/>
        </w:rPr>
        <w:t>Муниципальн</w:t>
      </w:r>
      <w:r w:rsidR="00FB0EC1">
        <w:rPr>
          <w:rFonts w:ascii="Times New Roman" w:hAnsi="Times New Roman" w:cs="Times New Roman"/>
          <w:sz w:val="28"/>
          <w:szCs w:val="28"/>
        </w:rPr>
        <w:t>ой</w:t>
      </w:r>
      <w:r w:rsidRPr="009F01A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B0EC1">
        <w:rPr>
          <w:rFonts w:ascii="Times New Roman" w:hAnsi="Times New Roman" w:cs="Times New Roman"/>
          <w:sz w:val="28"/>
          <w:szCs w:val="28"/>
        </w:rPr>
        <w:t>ы</w:t>
      </w:r>
    </w:p>
    <w:p w:rsidR="00E00FD0" w:rsidRPr="009F01AF" w:rsidRDefault="00E00FD0" w:rsidP="007F6F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F01AF">
        <w:rPr>
          <w:rFonts w:ascii="Times New Roman" w:hAnsi="Times New Roman" w:cs="Times New Roman"/>
          <w:sz w:val="28"/>
          <w:szCs w:val="28"/>
        </w:rPr>
        <w:t xml:space="preserve"> "</w:t>
      </w:r>
      <w:r w:rsidR="009F01AF" w:rsidRPr="009F01AF">
        <w:rPr>
          <w:rFonts w:ascii="Times New Roman" w:hAnsi="Times New Roman" w:cs="Times New Roman"/>
          <w:sz w:val="28"/>
          <w:szCs w:val="28"/>
        </w:rPr>
        <w:t>Формирование  современной городской среды на территории Хомутовского муниципального образования на 2018-2020 годы</w:t>
      </w:r>
      <w:r w:rsidRPr="009F01AF">
        <w:rPr>
          <w:rFonts w:ascii="Times New Roman" w:hAnsi="Times New Roman" w:cs="Times New Roman"/>
          <w:sz w:val="28"/>
          <w:szCs w:val="28"/>
        </w:rPr>
        <w:t>"</w:t>
      </w:r>
    </w:p>
    <w:p w:rsidR="00E00FD0" w:rsidRDefault="00E00FD0" w:rsidP="007F6F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9F01AF" w:rsidRDefault="009F01AF" w:rsidP="007F6F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9F01AF" w:rsidRDefault="009F01AF" w:rsidP="007F6F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9F01AF" w:rsidRDefault="009F01AF" w:rsidP="007F6F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bookmarkStart w:id="1" w:name="_GoBack"/>
      <w:bookmarkEnd w:id="1"/>
    </w:p>
    <w:p w:rsidR="009F01AF" w:rsidRDefault="009F01AF" w:rsidP="007F6F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9F01AF" w:rsidRDefault="009F01AF" w:rsidP="007F6F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9F01AF" w:rsidRDefault="009F01AF" w:rsidP="007F6F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9F01AF" w:rsidRDefault="009F01AF" w:rsidP="007F6F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9F01AF" w:rsidRDefault="009F01AF" w:rsidP="007F6F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9F01AF" w:rsidRDefault="009F01AF" w:rsidP="007F6F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9F01AF" w:rsidRDefault="009F01AF" w:rsidP="007F6F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9F01AF" w:rsidRDefault="009F01AF" w:rsidP="007F6F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B53674" w:rsidRDefault="00B53674" w:rsidP="007F6F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B53674" w:rsidRDefault="00B53674" w:rsidP="007F6F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B53674" w:rsidRDefault="00B53674" w:rsidP="007F6F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9F01AF" w:rsidRDefault="009F01AF" w:rsidP="007F6F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A16C9" w:rsidRDefault="00FA16C9" w:rsidP="007F6F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A16C9" w:rsidRDefault="00FA16C9" w:rsidP="007F6F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A16C9" w:rsidRDefault="00FA16C9" w:rsidP="007F6F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A16C9" w:rsidRDefault="00FA16C9" w:rsidP="007F6F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A16C9" w:rsidRDefault="00FA16C9" w:rsidP="007F6F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A16C9" w:rsidRDefault="00FA16C9" w:rsidP="007F6F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A16C9" w:rsidRDefault="00FA16C9" w:rsidP="007F6F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A16C9" w:rsidRDefault="00FA16C9" w:rsidP="007F6F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A16C9" w:rsidRDefault="00FA16C9" w:rsidP="007F6F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A16C9" w:rsidRDefault="00FA16C9" w:rsidP="007F6F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A16C9" w:rsidRDefault="00FA16C9" w:rsidP="007F6F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A16C9" w:rsidRDefault="00FA16C9" w:rsidP="007F6F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A16C9" w:rsidRDefault="00FA16C9" w:rsidP="007F6F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A16C9" w:rsidRPr="00E00FD0" w:rsidRDefault="00FA16C9" w:rsidP="007F6F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E00FD0" w:rsidRPr="007F6FC9" w:rsidRDefault="00E00FD0" w:rsidP="007F6FC9">
      <w:pPr>
        <w:pStyle w:val="1"/>
        <w:numPr>
          <w:ilvl w:val="0"/>
          <w:numId w:val="7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7F6FC9"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Программы</w:t>
      </w:r>
    </w:p>
    <w:p w:rsidR="00E00FD0" w:rsidRPr="007F6FC9" w:rsidRDefault="00E00FD0" w:rsidP="007F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162"/>
      </w:tblGrid>
      <w:tr w:rsidR="00E00FD0" w:rsidRPr="009F01AF" w:rsidTr="009F01A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0" w:rsidRPr="009F01AF" w:rsidRDefault="00E00FD0" w:rsidP="007F6F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01A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1AF" w:rsidRPr="009F01AF" w:rsidRDefault="009F01AF" w:rsidP="007F6FC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AF">
              <w:rPr>
                <w:rFonts w:ascii="Times New Roman" w:hAnsi="Times New Roman" w:cs="Times New Roman"/>
                <w:b w:val="0"/>
                <w:sz w:val="28"/>
                <w:szCs w:val="28"/>
              </w:rPr>
              <w:t>"Формирование  современной городской среды на территории Хомутовского муниципального образования на 2018-2020 годы</w:t>
            </w:r>
            <w:r w:rsidRPr="009F01A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E00FD0" w:rsidRPr="009F01AF" w:rsidRDefault="00E00FD0" w:rsidP="007F6F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FD0" w:rsidRPr="009F01AF" w:rsidTr="009F01A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0" w:rsidRPr="009F01AF" w:rsidRDefault="00E00FD0" w:rsidP="007F6F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01A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D0" w:rsidRPr="009F01AF" w:rsidRDefault="009F01AF" w:rsidP="007F6F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отдел администрации Хомутовского муниципального образования</w:t>
            </w:r>
          </w:p>
        </w:tc>
      </w:tr>
      <w:tr w:rsidR="00E00FD0" w:rsidRPr="009F01AF" w:rsidTr="009F01A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0" w:rsidRPr="009F01AF" w:rsidRDefault="00E00FD0" w:rsidP="007F6F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01AF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D0" w:rsidRPr="009F01AF" w:rsidRDefault="009F01AF" w:rsidP="007F6F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отдел администрации Хомутовского муниципального образования</w:t>
            </w:r>
          </w:p>
        </w:tc>
      </w:tr>
      <w:tr w:rsidR="00E00FD0" w:rsidRPr="009F01AF" w:rsidTr="009F01A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0" w:rsidRPr="009F01AF" w:rsidRDefault="00E00FD0" w:rsidP="007F6F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01AF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D0" w:rsidRPr="009F01AF" w:rsidRDefault="00E00FD0" w:rsidP="007F6F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01A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комплексного развития </w:t>
            </w:r>
            <w:r w:rsidR="009F01AF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9F01AF">
              <w:rPr>
                <w:rFonts w:ascii="Times New Roman" w:hAnsi="Times New Roman" w:cs="Times New Roman"/>
                <w:sz w:val="28"/>
                <w:szCs w:val="28"/>
              </w:rPr>
              <w:t>городской среды и повышение уровня благоустройства территории</w:t>
            </w:r>
            <w:r w:rsidR="009F01AF">
              <w:rPr>
                <w:rFonts w:ascii="Times New Roman" w:hAnsi="Times New Roman" w:cs="Times New Roman"/>
                <w:sz w:val="28"/>
                <w:szCs w:val="28"/>
              </w:rPr>
              <w:t xml:space="preserve"> Хомутовского муниципального образования</w:t>
            </w:r>
            <w:r w:rsidRPr="009F0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0FD0" w:rsidRPr="009F01AF" w:rsidTr="009F01A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0" w:rsidRPr="009F01AF" w:rsidRDefault="00E00FD0" w:rsidP="007F6F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01A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D0" w:rsidRPr="009F01AF" w:rsidRDefault="004819E4" w:rsidP="007F6F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00FD0" w:rsidRPr="009F01AF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территорий</w:t>
            </w:r>
            <w:r w:rsidR="009F01AF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домов</w:t>
            </w:r>
            <w:r w:rsidR="00E00FD0" w:rsidRPr="009F0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01AF" w:rsidRDefault="00E00FD0" w:rsidP="007F6F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01AF">
              <w:rPr>
                <w:rFonts w:ascii="Times New Roman" w:hAnsi="Times New Roman" w:cs="Times New Roman"/>
                <w:sz w:val="28"/>
                <w:szCs w:val="28"/>
              </w:rPr>
              <w:t xml:space="preserve">2. Повышение уровня благоустройства действующих и создание новых общественных территорий </w:t>
            </w:r>
            <w:r w:rsidR="009F01AF">
              <w:rPr>
                <w:rFonts w:ascii="Times New Roman" w:hAnsi="Times New Roman" w:cs="Times New Roman"/>
                <w:sz w:val="28"/>
                <w:szCs w:val="28"/>
              </w:rPr>
              <w:t>(парков, скверов, зон отдыха и благоустройства, детских и спортивных площадок)</w:t>
            </w:r>
          </w:p>
          <w:p w:rsidR="00E00FD0" w:rsidRPr="009F01AF" w:rsidRDefault="004819E4" w:rsidP="007F6F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00FD0" w:rsidRPr="009F01A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вовлеченности жителей </w:t>
            </w:r>
            <w:r w:rsidR="009F01AF">
              <w:rPr>
                <w:rFonts w:ascii="Times New Roman" w:hAnsi="Times New Roman" w:cs="Times New Roman"/>
                <w:sz w:val="28"/>
                <w:szCs w:val="28"/>
              </w:rPr>
              <w:t xml:space="preserve">Хомутовского муниципального образования </w:t>
            </w:r>
            <w:r w:rsidR="00E00FD0" w:rsidRPr="009F01AF">
              <w:rPr>
                <w:rFonts w:ascii="Times New Roman" w:hAnsi="Times New Roman" w:cs="Times New Roman"/>
                <w:sz w:val="28"/>
                <w:szCs w:val="28"/>
              </w:rPr>
              <w:t xml:space="preserve">в реализацию мероприятий по формированию </w:t>
            </w:r>
            <w:r w:rsidR="009F01AF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="00E00FD0" w:rsidRPr="009F01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</w:t>
            </w:r>
            <w:r w:rsidR="009F01A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населенных пунктов Хомутовского муниципального образования</w:t>
            </w:r>
            <w:r w:rsidR="00E00FD0" w:rsidRPr="009F0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0FD0" w:rsidRPr="009F01AF" w:rsidTr="009F01A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0" w:rsidRPr="009F01AF" w:rsidRDefault="00E00FD0" w:rsidP="007F6F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01AF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D0" w:rsidRPr="009F01AF" w:rsidRDefault="00E00FD0" w:rsidP="00D939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01A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939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F0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1AF">
              <w:rPr>
                <w:rFonts w:ascii="Times New Roman" w:hAnsi="Times New Roman" w:cs="Times New Roman"/>
                <w:sz w:val="28"/>
                <w:szCs w:val="28"/>
              </w:rPr>
              <w:t>-2 0</w:t>
            </w:r>
            <w:r w:rsidR="00D939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0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1A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00FD0" w:rsidRPr="009F01AF" w:rsidTr="009F01A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0" w:rsidRPr="009F01AF" w:rsidRDefault="00E00FD0" w:rsidP="007F6F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01AF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D0" w:rsidRPr="009F01AF" w:rsidRDefault="00D9394F" w:rsidP="007F6F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</w:t>
            </w:r>
          </w:p>
        </w:tc>
      </w:tr>
      <w:tr w:rsidR="00E00FD0" w:rsidRPr="009F01AF" w:rsidTr="009F01A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0" w:rsidRPr="009F01AF" w:rsidRDefault="00E00FD0" w:rsidP="007F6F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01AF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D0" w:rsidRPr="009F01AF" w:rsidRDefault="00E00FD0" w:rsidP="007F6F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01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FD0" w:rsidRPr="009F01AF" w:rsidTr="009F01AF"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0FD0" w:rsidRPr="009F01AF" w:rsidRDefault="00E00FD0" w:rsidP="007F6F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01A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0FD0" w:rsidRPr="009F01AF" w:rsidRDefault="00FB4E23" w:rsidP="007F6F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Устанавливается после определения проектов</w:t>
            </w:r>
          </w:p>
        </w:tc>
      </w:tr>
      <w:tr w:rsidR="00E00FD0" w:rsidRPr="009F01AF" w:rsidTr="009F01A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0" w:rsidRPr="009F01AF" w:rsidRDefault="00E00FD0" w:rsidP="007F6F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01A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D0" w:rsidRPr="009F01AF" w:rsidRDefault="00E00FD0" w:rsidP="007F6F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01AF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дворовых территорий </w:t>
            </w:r>
            <w:r w:rsidR="0075213C">
              <w:rPr>
                <w:rFonts w:ascii="Times New Roman" w:hAnsi="Times New Roman" w:cs="Times New Roman"/>
                <w:sz w:val="28"/>
                <w:szCs w:val="28"/>
              </w:rPr>
              <w:t>многоквартирных домов Хомутовского муниципального образования</w:t>
            </w:r>
            <w:r w:rsidRPr="009F01AF">
              <w:rPr>
                <w:rFonts w:ascii="Times New Roman" w:hAnsi="Times New Roman" w:cs="Times New Roman"/>
                <w:sz w:val="28"/>
                <w:szCs w:val="28"/>
              </w:rPr>
              <w:t>, благоустроенных в рамках реализации Программы.</w:t>
            </w:r>
          </w:p>
          <w:p w:rsidR="00E00FD0" w:rsidRPr="009F01AF" w:rsidRDefault="00E00FD0" w:rsidP="007F6F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01AF">
              <w:rPr>
                <w:rFonts w:ascii="Times New Roman" w:hAnsi="Times New Roman" w:cs="Times New Roman"/>
                <w:sz w:val="28"/>
                <w:szCs w:val="28"/>
              </w:rPr>
              <w:t xml:space="preserve">2.  Количество разработанных проектов благоустройства </w:t>
            </w:r>
            <w:r w:rsidR="0075213C">
              <w:rPr>
                <w:rFonts w:ascii="Times New Roman" w:hAnsi="Times New Roman" w:cs="Times New Roman"/>
                <w:sz w:val="28"/>
                <w:szCs w:val="28"/>
              </w:rPr>
              <w:t xml:space="preserve">дворовых территорий многоквартирных домов </w:t>
            </w:r>
            <w:r w:rsidRPr="009F01AF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5213C">
              <w:rPr>
                <w:rFonts w:ascii="Times New Roman" w:hAnsi="Times New Roman" w:cs="Times New Roman"/>
                <w:sz w:val="28"/>
                <w:szCs w:val="28"/>
              </w:rPr>
              <w:t>8 - 2020</w:t>
            </w:r>
            <w:r w:rsidRPr="009F01A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E00FD0" w:rsidRPr="009F01AF" w:rsidRDefault="00E00FD0" w:rsidP="007F6F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01AF">
              <w:rPr>
                <w:rFonts w:ascii="Times New Roman" w:hAnsi="Times New Roman" w:cs="Times New Roman"/>
                <w:sz w:val="28"/>
                <w:szCs w:val="28"/>
              </w:rPr>
              <w:t>4. Количество общественных территорий</w:t>
            </w:r>
            <w:r w:rsidR="00CE19BE">
              <w:rPr>
                <w:rFonts w:ascii="Times New Roman" w:hAnsi="Times New Roman" w:cs="Times New Roman"/>
                <w:sz w:val="28"/>
                <w:szCs w:val="28"/>
              </w:rPr>
              <w:t xml:space="preserve"> Хомутовского муниципального образования</w:t>
            </w:r>
            <w:r w:rsidRPr="009F01AF">
              <w:rPr>
                <w:rFonts w:ascii="Times New Roman" w:hAnsi="Times New Roman" w:cs="Times New Roman"/>
                <w:sz w:val="28"/>
                <w:szCs w:val="28"/>
              </w:rPr>
              <w:t>, благоустроенных в рамках реализации Программы.</w:t>
            </w:r>
          </w:p>
          <w:p w:rsidR="00E00FD0" w:rsidRPr="009F01AF" w:rsidRDefault="00E00FD0" w:rsidP="007F6F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0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Количество разработанных проектов благоустройства общественных территорий.</w:t>
            </w:r>
          </w:p>
          <w:p w:rsidR="00E00FD0" w:rsidRPr="009F01AF" w:rsidRDefault="00E00FD0" w:rsidP="007F6F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01AF">
              <w:rPr>
                <w:rFonts w:ascii="Times New Roman" w:hAnsi="Times New Roman" w:cs="Times New Roman"/>
                <w:sz w:val="28"/>
                <w:szCs w:val="28"/>
              </w:rPr>
              <w:t>6. Количество творческих конкурсов.</w:t>
            </w:r>
          </w:p>
          <w:p w:rsidR="00E00FD0" w:rsidRPr="009F01AF" w:rsidRDefault="00E00FD0" w:rsidP="007F6F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01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CE19B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F01AF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жителей домов, принявших трудовое участие в реализации мероприятий, направленных на повышение уровня благоустройства </w:t>
            </w:r>
            <w:r w:rsidR="00CE19BE">
              <w:rPr>
                <w:rFonts w:ascii="Times New Roman" w:hAnsi="Times New Roman" w:cs="Times New Roman"/>
                <w:sz w:val="28"/>
                <w:szCs w:val="28"/>
              </w:rPr>
              <w:t>населенных пунктов Хомутовского муниципального образования</w:t>
            </w:r>
          </w:p>
        </w:tc>
      </w:tr>
      <w:tr w:rsidR="00E00FD0" w:rsidRPr="009F01AF" w:rsidTr="009F01A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0" w:rsidRPr="009F01AF" w:rsidRDefault="00E00FD0" w:rsidP="007F6F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0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Ожидаемый конечный результат реализации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D0" w:rsidRPr="009F01AF" w:rsidRDefault="00CE19BE" w:rsidP="007F6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1A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реализованных проектов по благоустройству дворовых и общественных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Хомутовского муниципального образования </w:t>
            </w:r>
            <w:r w:rsidRPr="009F01AF">
              <w:rPr>
                <w:rFonts w:ascii="Times New Roman" w:hAnsi="Times New Roman" w:cs="Times New Roman"/>
                <w:sz w:val="28"/>
                <w:szCs w:val="28"/>
              </w:rPr>
              <w:t xml:space="preserve">путем создания условий для вовлечения населения в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9F01AF">
              <w:rPr>
                <w:rFonts w:ascii="Times New Roman" w:hAnsi="Times New Roman" w:cs="Times New Roman"/>
                <w:sz w:val="28"/>
                <w:szCs w:val="28"/>
              </w:rPr>
              <w:t>городской среды.</w:t>
            </w:r>
          </w:p>
        </w:tc>
      </w:tr>
    </w:tbl>
    <w:p w:rsidR="00E00FD0" w:rsidRPr="009F01AF" w:rsidRDefault="00E00FD0" w:rsidP="007F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FD0" w:rsidRPr="009F01AF" w:rsidRDefault="001C01AA" w:rsidP="007F6FC9">
      <w:pPr>
        <w:pStyle w:val="1"/>
        <w:numPr>
          <w:ilvl w:val="0"/>
          <w:numId w:val="7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" w:name="sub_1000"/>
      <w:r>
        <w:rPr>
          <w:rFonts w:ascii="Times New Roman" w:hAnsi="Times New Roman" w:cs="Times New Roman"/>
          <w:sz w:val="28"/>
          <w:szCs w:val="28"/>
        </w:rPr>
        <w:t>Характеристика текущего состояния сферы реализации муниципальной программы</w:t>
      </w:r>
    </w:p>
    <w:bookmarkEnd w:id="2"/>
    <w:p w:rsidR="00E00FD0" w:rsidRPr="009F01AF" w:rsidRDefault="00E00FD0" w:rsidP="007F6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1AF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CE19BE">
        <w:rPr>
          <w:rFonts w:ascii="Times New Roman" w:hAnsi="Times New Roman" w:cs="Times New Roman"/>
          <w:sz w:val="28"/>
          <w:szCs w:val="28"/>
        </w:rPr>
        <w:t xml:space="preserve"> </w:t>
      </w:r>
      <w:r w:rsidR="00CE19BE" w:rsidRPr="009F01AF">
        <w:rPr>
          <w:rFonts w:ascii="Times New Roman" w:hAnsi="Times New Roman" w:cs="Times New Roman"/>
          <w:sz w:val="28"/>
          <w:szCs w:val="28"/>
        </w:rPr>
        <w:t>"Формирование  современной городской среды на территории Хомутовского муниципального образования на 2018-2020 годы"</w:t>
      </w:r>
      <w:r w:rsidRPr="009F01AF">
        <w:rPr>
          <w:rFonts w:ascii="Times New Roman" w:hAnsi="Times New Roman" w:cs="Times New Roman"/>
          <w:sz w:val="28"/>
          <w:szCs w:val="28"/>
        </w:rPr>
        <w:t xml:space="preserve"> (далее - Программа) решает вопросы комплексного благоустройства территории </w:t>
      </w:r>
      <w:r w:rsidR="00CE19BE">
        <w:rPr>
          <w:rFonts w:ascii="Times New Roman" w:hAnsi="Times New Roman" w:cs="Times New Roman"/>
          <w:sz w:val="28"/>
          <w:szCs w:val="28"/>
        </w:rPr>
        <w:t>населенных пунктов Хомутовского муниципального образования</w:t>
      </w:r>
      <w:r w:rsidRPr="009F01AF">
        <w:rPr>
          <w:rFonts w:ascii="Times New Roman" w:hAnsi="Times New Roman" w:cs="Times New Roman"/>
          <w:sz w:val="28"/>
          <w:szCs w:val="28"/>
        </w:rPr>
        <w:t xml:space="preserve">, учитывает необходимость обеспечения благоустройства и повышение уровня комфортности территорий </w:t>
      </w:r>
      <w:r w:rsidR="00CE19BE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Pr="009F01AF">
        <w:rPr>
          <w:rFonts w:ascii="Times New Roman" w:hAnsi="Times New Roman" w:cs="Times New Roman"/>
          <w:sz w:val="28"/>
          <w:szCs w:val="28"/>
        </w:rPr>
        <w:t xml:space="preserve">, создания условий для дальнейшего развития городской среды, генерирующей положительное эмоциональное восприятие </w:t>
      </w:r>
      <w:r w:rsidR="00CE19BE">
        <w:rPr>
          <w:rFonts w:ascii="Times New Roman" w:hAnsi="Times New Roman" w:cs="Times New Roman"/>
          <w:sz w:val="28"/>
          <w:szCs w:val="28"/>
        </w:rPr>
        <w:t>села</w:t>
      </w:r>
      <w:r w:rsidRPr="009F01AF">
        <w:rPr>
          <w:rFonts w:ascii="Times New Roman" w:hAnsi="Times New Roman" w:cs="Times New Roman"/>
          <w:sz w:val="28"/>
          <w:szCs w:val="28"/>
        </w:rPr>
        <w:t>.</w:t>
      </w:r>
    </w:p>
    <w:p w:rsidR="00E00FD0" w:rsidRPr="009F01AF" w:rsidRDefault="00E00FD0" w:rsidP="007F6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1AF">
        <w:rPr>
          <w:rFonts w:ascii="Times New Roman" w:hAnsi="Times New Roman" w:cs="Times New Roman"/>
          <w:sz w:val="28"/>
          <w:szCs w:val="28"/>
        </w:rPr>
        <w:t xml:space="preserve">До настоящего времени в администрации </w:t>
      </w:r>
      <w:r w:rsidR="00CE19BE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Pr="009F01AF">
        <w:rPr>
          <w:rFonts w:ascii="Times New Roman" w:hAnsi="Times New Roman" w:cs="Times New Roman"/>
          <w:sz w:val="28"/>
          <w:szCs w:val="28"/>
        </w:rPr>
        <w:t xml:space="preserve"> благоустройство общественных пространств и дворовых территорий многоквартирных домов, строительство и ремонт проездов, тротуаров, лестниц, мест парковок, линий освещения осуществлялись в рамках отдельных мероприятий </w:t>
      </w:r>
      <w:r w:rsidR="00CE19BE">
        <w:rPr>
          <w:rFonts w:ascii="Times New Roman" w:hAnsi="Times New Roman" w:cs="Times New Roman"/>
          <w:sz w:val="28"/>
          <w:szCs w:val="28"/>
        </w:rPr>
        <w:t xml:space="preserve">и Государственных </w:t>
      </w:r>
      <w:proofErr w:type="gramStart"/>
      <w:r w:rsidRPr="009F01AF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Pr="009F01AF">
        <w:rPr>
          <w:rFonts w:ascii="Times New Roman" w:hAnsi="Times New Roman" w:cs="Times New Roman"/>
          <w:sz w:val="28"/>
          <w:szCs w:val="28"/>
        </w:rPr>
        <w:t xml:space="preserve"> </w:t>
      </w:r>
      <w:r w:rsidR="00CE19BE">
        <w:rPr>
          <w:rFonts w:ascii="Times New Roman" w:hAnsi="Times New Roman" w:cs="Times New Roman"/>
          <w:sz w:val="28"/>
          <w:szCs w:val="28"/>
        </w:rPr>
        <w:t>в которых принимало участие Хомутовское муниципальное образование: «Устойчивое развитие села», Народные инициативы</w:t>
      </w:r>
      <w:r w:rsidRPr="009F01AF">
        <w:rPr>
          <w:rFonts w:ascii="Times New Roman" w:hAnsi="Times New Roman" w:cs="Times New Roman"/>
          <w:sz w:val="28"/>
          <w:szCs w:val="28"/>
        </w:rPr>
        <w:t>"</w:t>
      </w:r>
      <w:r w:rsidR="00CE19BE">
        <w:rPr>
          <w:rFonts w:ascii="Times New Roman" w:hAnsi="Times New Roman" w:cs="Times New Roman"/>
          <w:sz w:val="28"/>
          <w:szCs w:val="28"/>
        </w:rPr>
        <w:t xml:space="preserve">, а также в рамках муниципальных программ: «Развитие дорожного хозяйства Хомутовского муниципального образования». </w:t>
      </w:r>
    </w:p>
    <w:p w:rsidR="00CE19BE" w:rsidRDefault="00E00FD0" w:rsidP="007F6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1AF">
        <w:rPr>
          <w:rFonts w:ascii="Times New Roman" w:hAnsi="Times New Roman" w:cs="Times New Roman"/>
          <w:sz w:val="28"/>
          <w:szCs w:val="28"/>
        </w:rPr>
        <w:t>Данные направления деятельности по большей части действовали разрозненно, то есть преимущественно учитывали задачи и механизмы реализации отдельно взятых программ. В связи с этим не представлялись возможным реализация единой цели по обеспечению и повышению уровня комфортности и благоустройства территори</w:t>
      </w:r>
      <w:r w:rsidR="00CE19BE">
        <w:rPr>
          <w:rFonts w:ascii="Times New Roman" w:hAnsi="Times New Roman" w:cs="Times New Roman"/>
          <w:sz w:val="28"/>
          <w:szCs w:val="28"/>
        </w:rPr>
        <w:t>и</w:t>
      </w:r>
      <w:r w:rsidRPr="009F01AF">
        <w:rPr>
          <w:rFonts w:ascii="Times New Roman" w:hAnsi="Times New Roman" w:cs="Times New Roman"/>
          <w:sz w:val="28"/>
          <w:szCs w:val="28"/>
        </w:rPr>
        <w:t xml:space="preserve"> </w:t>
      </w:r>
      <w:r w:rsidR="00CE19BE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Pr="009F01AF">
        <w:rPr>
          <w:rFonts w:ascii="Times New Roman" w:hAnsi="Times New Roman" w:cs="Times New Roman"/>
          <w:sz w:val="28"/>
          <w:szCs w:val="28"/>
        </w:rPr>
        <w:t xml:space="preserve"> и оценка эффективности соответствующих данной цели поставленных задач.</w:t>
      </w:r>
    </w:p>
    <w:p w:rsidR="00E00FD0" w:rsidRPr="009F01AF" w:rsidRDefault="00E00FD0" w:rsidP="007F6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1AF">
        <w:rPr>
          <w:rFonts w:ascii="Times New Roman" w:hAnsi="Times New Roman" w:cs="Times New Roman"/>
          <w:sz w:val="28"/>
          <w:szCs w:val="28"/>
        </w:rPr>
        <w:t xml:space="preserve">Основными задачами по созданию комфортной городской среды являются благоустройство общественного пространства и улучшение внешнего облика </w:t>
      </w:r>
      <w:r w:rsidR="00CE19BE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9F01AF">
        <w:rPr>
          <w:rFonts w:ascii="Times New Roman" w:hAnsi="Times New Roman" w:cs="Times New Roman"/>
          <w:sz w:val="28"/>
          <w:szCs w:val="28"/>
        </w:rPr>
        <w:t xml:space="preserve">путем улучшения </w:t>
      </w:r>
      <w:proofErr w:type="gramStart"/>
      <w:r w:rsidRPr="009F01AF">
        <w:rPr>
          <w:rFonts w:ascii="Times New Roman" w:hAnsi="Times New Roman" w:cs="Times New Roman"/>
          <w:sz w:val="28"/>
          <w:szCs w:val="28"/>
        </w:rPr>
        <w:t>архитектурных решений</w:t>
      </w:r>
      <w:proofErr w:type="gramEnd"/>
      <w:r w:rsidRPr="009F01AF">
        <w:rPr>
          <w:rFonts w:ascii="Times New Roman" w:hAnsi="Times New Roman" w:cs="Times New Roman"/>
          <w:sz w:val="28"/>
          <w:szCs w:val="28"/>
        </w:rPr>
        <w:t xml:space="preserve">, реализации инвестиционных проектов на принципах </w:t>
      </w:r>
      <w:proofErr w:type="spellStart"/>
      <w:r w:rsidRPr="009F01AF">
        <w:rPr>
          <w:rFonts w:ascii="Times New Roman" w:hAnsi="Times New Roman" w:cs="Times New Roman"/>
          <w:sz w:val="28"/>
          <w:szCs w:val="28"/>
        </w:rPr>
        <w:lastRenderedPageBreak/>
        <w:t>муниципально</w:t>
      </w:r>
      <w:proofErr w:type="spellEnd"/>
      <w:r w:rsidRPr="009F01AF">
        <w:rPr>
          <w:rFonts w:ascii="Times New Roman" w:hAnsi="Times New Roman" w:cs="Times New Roman"/>
          <w:sz w:val="28"/>
          <w:szCs w:val="28"/>
        </w:rPr>
        <w:t>-частного партнерства, а также привлечение на их реализацию финансовых ресурсов из разных источников.</w:t>
      </w:r>
    </w:p>
    <w:p w:rsidR="00457F4F" w:rsidRDefault="00E00FD0" w:rsidP="007F6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1AF">
        <w:rPr>
          <w:rFonts w:ascii="Times New Roman" w:hAnsi="Times New Roman" w:cs="Times New Roman"/>
          <w:sz w:val="28"/>
          <w:szCs w:val="28"/>
        </w:rPr>
        <w:t xml:space="preserve">В </w:t>
      </w:r>
      <w:r w:rsidR="00CE19BE">
        <w:rPr>
          <w:rFonts w:ascii="Times New Roman" w:hAnsi="Times New Roman" w:cs="Times New Roman"/>
          <w:sz w:val="28"/>
          <w:szCs w:val="28"/>
        </w:rPr>
        <w:t xml:space="preserve">Хомутовском муниципальном образовании </w:t>
      </w:r>
      <w:r w:rsidRPr="009F01AF">
        <w:rPr>
          <w:rFonts w:ascii="Times New Roman" w:hAnsi="Times New Roman" w:cs="Times New Roman"/>
          <w:sz w:val="28"/>
          <w:szCs w:val="28"/>
        </w:rPr>
        <w:t>нет единой организованной системы озелененных и благоустроенных пространств. Зеленые зоны расположены на территории</w:t>
      </w:r>
      <w:r w:rsidR="00457F4F">
        <w:rPr>
          <w:rFonts w:ascii="Times New Roman" w:hAnsi="Times New Roman" w:cs="Times New Roman"/>
          <w:sz w:val="28"/>
          <w:szCs w:val="28"/>
        </w:rPr>
        <w:t>, скудно,</w:t>
      </w:r>
      <w:r w:rsidRPr="009F01AF">
        <w:rPr>
          <w:rFonts w:ascii="Times New Roman" w:hAnsi="Times New Roman" w:cs="Times New Roman"/>
          <w:sz w:val="28"/>
          <w:szCs w:val="28"/>
        </w:rPr>
        <w:t xml:space="preserve"> неравномерно и не связаны между собой. Система рекреационных зон </w:t>
      </w:r>
      <w:r w:rsidR="00CE19BE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Pr="009F01AF">
        <w:rPr>
          <w:rFonts w:ascii="Times New Roman" w:hAnsi="Times New Roman" w:cs="Times New Roman"/>
          <w:sz w:val="28"/>
          <w:szCs w:val="28"/>
        </w:rPr>
        <w:t xml:space="preserve"> представлена различными по качеству озеленения и благоустройства территориями. Некоторые территории озелененные, но не благоустроенные, другие наоборот - благоустроенные, но не озелененные.</w:t>
      </w:r>
    </w:p>
    <w:p w:rsidR="00E00FD0" w:rsidRDefault="00457F4F" w:rsidP="007F6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Проблемой населенных пунктов Хомутовского муниципального образования является </w:t>
      </w:r>
      <w:r w:rsidR="00E00FD0" w:rsidRPr="009F0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полное отсутствие резервов </w:t>
      </w:r>
      <w:r w:rsidR="00E00FD0" w:rsidRPr="009F01AF">
        <w:rPr>
          <w:rFonts w:ascii="Times New Roman" w:hAnsi="Times New Roman" w:cs="Times New Roman"/>
          <w:sz w:val="28"/>
          <w:szCs w:val="28"/>
        </w:rPr>
        <w:t xml:space="preserve"> для организации рекреационных зеленых насаждений общего пользования. </w:t>
      </w:r>
      <w:r>
        <w:rPr>
          <w:rFonts w:ascii="Times New Roman" w:hAnsi="Times New Roman" w:cs="Times New Roman"/>
          <w:sz w:val="28"/>
          <w:szCs w:val="28"/>
        </w:rPr>
        <w:t xml:space="preserve">С 2014 года, благодаря участию в Государственных программах Иркутской области были благоустроены ряд общественных территорий, таких как родники, скважины, создана одна парковая зона, обустроены более 15 детских и спортивных площадок. Однако проблема их озеленения и создания комфортной атмосферы на них требует дополнительных затрат. </w:t>
      </w:r>
    </w:p>
    <w:p w:rsidR="00457F4F" w:rsidRPr="009F01AF" w:rsidRDefault="00457F4F" w:rsidP="007F6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связи с увеличением числа проживающих на территории населенных пунктов, остро встала проблема с дорожно-транспортным процессом. Резкое увеличение потока  транспорта, сделало движение пешеходов вдоль улиц практически невозможным. Тротуары, пешеходные дорожки, велосипедные дорожки исторически не предусматривались в селах. Озеленение вдоль дорог, было представлено только озеленением придомовых территорий. Однако сегодня инфраструктура села, в значительной степени измене</w:t>
      </w:r>
      <w:r w:rsidR="00FE0E3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FE0E3C">
        <w:rPr>
          <w:rFonts w:ascii="Times New Roman" w:hAnsi="Times New Roman" w:cs="Times New Roman"/>
          <w:sz w:val="28"/>
          <w:szCs w:val="28"/>
        </w:rPr>
        <w:t>Растет число социальных объектов, детских развивающих центров, частных детских садов. Увеличение числа общественного транспорта, школьных автобусов, требуют создания безопасных условий, именно для пешеходов и особенно детей. Большое число дорог в гравийном исполнении, влечет за собой поднятие клубов пыли при движении транспорта, особенно в летнее время. Это требует создания барьерного озеленения дорог, отделения движения пешеходов от проезжей части, а также освещения улиц.</w:t>
      </w:r>
    </w:p>
    <w:p w:rsidR="00E00FD0" w:rsidRPr="009F01AF" w:rsidRDefault="00E00FD0" w:rsidP="007F6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1AF">
        <w:rPr>
          <w:rFonts w:ascii="Times New Roman" w:hAnsi="Times New Roman" w:cs="Times New Roman"/>
          <w:sz w:val="28"/>
          <w:szCs w:val="28"/>
        </w:rPr>
        <w:t>Плотн</w:t>
      </w:r>
      <w:r w:rsidR="00FE0E3C">
        <w:rPr>
          <w:rFonts w:ascii="Times New Roman" w:hAnsi="Times New Roman" w:cs="Times New Roman"/>
          <w:sz w:val="28"/>
          <w:szCs w:val="28"/>
        </w:rPr>
        <w:t>ая</w:t>
      </w:r>
      <w:r w:rsidRPr="009F01AF">
        <w:rPr>
          <w:rFonts w:ascii="Times New Roman" w:hAnsi="Times New Roman" w:cs="Times New Roman"/>
          <w:sz w:val="28"/>
          <w:szCs w:val="28"/>
        </w:rPr>
        <w:t xml:space="preserve"> </w:t>
      </w:r>
      <w:r w:rsidR="00FE0E3C">
        <w:rPr>
          <w:rFonts w:ascii="Times New Roman" w:hAnsi="Times New Roman" w:cs="Times New Roman"/>
          <w:sz w:val="28"/>
          <w:szCs w:val="28"/>
        </w:rPr>
        <w:t>малоэтажная жилая</w:t>
      </w:r>
      <w:r w:rsidRPr="009F01AF">
        <w:rPr>
          <w:rFonts w:ascii="Times New Roman" w:hAnsi="Times New Roman" w:cs="Times New Roman"/>
          <w:sz w:val="28"/>
          <w:szCs w:val="28"/>
        </w:rPr>
        <w:t xml:space="preserve"> застройки зачастую недостаточно обеспечивают потребности в социальных объектах и объектах бытового обслуживания. На сегодняшний день требуется комплексный подход к развитию жилых территорий с формированием </w:t>
      </w:r>
      <w:r w:rsidR="00082A9F">
        <w:rPr>
          <w:rFonts w:ascii="Times New Roman" w:hAnsi="Times New Roman" w:cs="Times New Roman"/>
          <w:sz w:val="28"/>
          <w:szCs w:val="28"/>
        </w:rPr>
        <w:t>и раз</w:t>
      </w:r>
      <w:r w:rsidR="00B53674">
        <w:rPr>
          <w:rFonts w:ascii="Times New Roman" w:hAnsi="Times New Roman" w:cs="Times New Roman"/>
          <w:sz w:val="28"/>
          <w:szCs w:val="28"/>
        </w:rPr>
        <w:t>витием детских спортивных игров</w:t>
      </w:r>
      <w:r w:rsidR="00082A9F">
        <w:rPr>
          <w:rFonts w:ascii="Times New Roman" w:hAnsi="Times New Roman" w:cs="Times New Roman"/>
          <w:sz w:val="28"/>
          <w:szCs w:val="28"/>
        </w:rPr>
        <w:t xml:space="preserve">ых площадок, </w:t>
      </w:r>
      <w:r w:rsidRPr="009F01AF">
        <w:rPr>
          <w:rFonts w:ascii="Times New Roman" w:hAnsi="Times New Roman" w:cs="Times New Roman"/>
          <w:sz w:val="28"/>
          <w:szCs w:val="28"/>
        </w:rPr>
        <w:t xml:space="preserve">что могло бы повысить комфорт </w:t>
      </w:r>
      <w:r w:rsidR="00082A9F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9F01AF">
        <w:rPr>
          <w:rFonts w:ascii="Times New Roman" w:hAnsi="Times New Roman" w:cs="Times New Roman"/>
          <w:sz w:val="28"/>
          <w:szCs w:val="28"/>
        </w:rPr>
        <w:t xml:space="preserve">среды. </w:t>
      </w:r>
    </w:p>
    <w:p w:rsidR="00E00FD0" w:rsidRPr="009F01AF" w:rsidRDefault="00FE0E3C" w:rsidP="007F6FC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F01AF">
        <w:rPr>
          <w:rFonts w:ascii="Times New Roman" w:hAnsi="Times New Roman" w:cs="Times New Roman"/>
          <w:sz w:val="28"/>
          <w:szCs w:val="28"/>
        </w:rPr>
        <w:t>В целях позиционирования положительного опыта вовлечения граждан в реализацию мероприятий по благоустройству необходимо организовать информирование местных жителей через разные формы, в том числе организацию творческих конкурсов. Что позволит привлечь к мероприятиям по благоустройству и профессиональное сообщество и просто жителей</w:t>
      </w:r>
      <w:r w:rsidR="00082A9F">
        <w:rPr>
          <w:rFonts w:ascii="Times New Roman" w:hAnsi="Times New Roman" w:cs="Times New Roman"/>
          <w:sz w:val="28"/>
          <w:szCs w:val="28"/>
        </w:rPr>
        <w:t xml:space="preserve"> села</w:t>
      </w:r>
      <w:r w:rsidRPr="009F01AF">
        <w:rPr>
          <w:rFonts w:ascii="Times New Roman" w:hAnsi="Times New Roman" w:cs="Times New Roman"/>
          <w:sz w:val="28"/>
          <w:szCs w:val="28"/>
        </w:rPr>
        <w:t>.</w:t>
      </w:r>
      <w:r w:rsidR="00082A9F">
        <w:rPr>
          <w:rFonts w:ascii="Times New Roman" w:hAnsi="Times New Roman" w:cs="Times New Roman"/>
          <w:sz w:val="28"/>
          <w:szCs w:val="28"/>
        </w:rPr>
        <w:t xml:space="preserve"> </w:t>
      </w:r>
      <w:r w:rsidR="00E00FD0" w:rsidRPr="009F01AF">
        <w:rPr>
          <w:rFonts w:ascii="Times New Roman" w:hAnsi="Times New Roman" w:cs="Times New Roman"/>
          <w:sz w:val="28"/>
          <w:szCs w:val="28"/>
        </w:rPr>
        <w:t xml:space="preserve">С целью повышения роли общественности в создании и </w:t>
      </w:r>
      <w:r w:rsidR="00E00FD0" w:rsidRPr="009F01AF">
        <w:rPr>
          <w:rFonts w:ascii="Times New Roman" w:hAnsi="Times New Roman" w:cs="Times New Roman"/>
          <w:sz w:val="28"/>
          <w:szCs w:val="28"/>
        </w:rPr>
        <w:lastRenderedPageBreak/>
        <w:t>управлении средой</w:t>
      </w:r>
      <w:r w:rsidR="00082A9F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="00E00FD0" w:rsidRPr="009F01AF">
        <w:rPr>
          <w:rFonts w:ascii="Times New Roman" w:hAnsi="Times New Roman" w:cs="Times New Roman"/>
          <w:sz w:val="28"/>
          <w:szCs w:val="28"/>
        </w:rPr>
        <w:t xml:space="preserve"> необходима активизация применения практики социологических и иных исследований, предваряющих проектирование благоустройства пространств</w:t>
      </w:r>
      <w:r w:rsidR="00082A9F">
        <w:rPr>
          <w:rFonts w:ascii="Times New Roman" w:hAnsi="Times New Roman" w:cs="Times New Roman"/>
          <w:sz w:val="28"/>
          <w:szCs w:val="28"/>
        </w:rPr>
        <w:t>а населенных пунктов</w:t>
      </w:r>
      <w:r w:rsidR="00E00FD0" w:rsidRPr="009F01AF">
        <w:rPr>
          <w:rFonts w:ascii="Times New Roman" w:hAnsi="Times New Roman" w:cs="Times New Roman"/>
          <w:sz w:val="28"/>
          <w:szCs w:val="28"/>
        </w:rPr>
        <w:t>, а также расширение практики привлечения</w:t>
      </w:r>
      <w:r w:rsidR="00082A9F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E00FD0" w:rsidRPr="009F01AF">
        <w:rPr>
          <w:rFonts w:ascii="Times New Roman" w:hAnsi="Times New Roman" w:cs="Times New Roman"/>
          <w:sz w:val="28"/>
          <w:szCs w:val="28"/>
        </w:rPr>
        <w:t xml:space="preserve">, коммерческих и некоммерческих организаций к их проектированию </w:t>
      </w:r>
      <w:r w:rsidR="00082A9F">
        <w:rPr>
          <w:rFonts w:ascii="Times New Roman" w:hAnsi="Times New Roman" w:cs="Times New Roman"/>
          <w:sz w:val="28"/>
          <w:szCs w:val="28"/>
        </w:rPr>
        <w:t xml:space="preserve">и преобразованию. </w:t>
      </w:r>
      <w:r w:rsidR="00E00FD0" w:rsidRPr="009F01AF">
        <w:rPr>
          <w:rFonts w:ascii="Times New Roman" w:hAnsi="Times New Roman" w:cs="Times New Roman"/>
          <w:sz w:val="28"/>
          <w:szCs w:val="28"/>
        </w:rPr>
        <w:t xml:space="preserve">Должен быть обеспечен принципиально новый уровень взаимодействия с общественностью при принятии решений, касающихся среды </w:t>
      </w:r>
      <w:r w:rsidR="00082A9F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E00FD0" w:rsidRPr="009F01AF">
        <w:rPr>
          <w:rFonts w:ascii="Times New Roman" w:hAnsi="Times New Roman" w:cs="Times New Roman"/>
          <w:sz w:val="28"/>
          <w:szCs w:val="28"/>
        </w:rPr>
        <w:t>и учет результатов общественных слушаний при принятии решений.</w:t>
      </w:r>
    </w:p>
    <w:p w:rsidR="007F6FC9" w:rsidRPr="007F6FC9" w:rsidRDefault="007F6FC9" w:rsidP="007F6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FC9" w:rsidRPr="007F6FC9" w:rsidRDefault="007F6FC9" w:rsidP="007F6FC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FC9">
        <w:rPr>
          <w:rFonts w:ascii="Times New Roman" w:hAnsi="Times New Roman" w:cs="Times New Roman"/>
          <w:b/>
          <w:sz w:val="28"/>
          <w:szCs w:val="28"/>
        </w:rPr>
        <w:t>Цели и задачи, сроки реализации муниципальной программы</w:t>
      </w:r>
    </w:p>
    <w:p w:rsidR="007F6FC9" w:rsidRDefault="007F6FC9" w:rsidP="007F6FC9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E00FD0" w:rsidRPr="007F6FC9" w:rsidRDefault="00E00FD0" w:rsidP="007F6FC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FC9">
        <w:rPr>
          <w:rFonts w:ascii="Times New Roman" w:hAnsi="Times New Roman" w:cs="Times New Roman"/>
          <w:sz w:val="28"/>
          <w:szCs w:val="28"/>
        </w:rPr>
        <w:t>Основными принципами разработки данной Программы является выработка единого, комплексного подхода к формированию современной комфортной городской среды в</w:t>
      </w:r>
      <w:r w:rsidR="007F6FC9" w:rsidRPr="007F6FC9">
        <w:rPr>
          <w:rFonts w:ascii="Times New Roman" w:hAnsi="Times New Roman" w:cs="Times New Roman"/>
          <w:sz w:val="28"/>
          <w:szCs w:val="28"/>
        </w:rPr>
        <w:t xml:space="preserve"> населенных пунктах Хомутовского муниципального образования</w:t>
      </w:r>
      <w:r w:rsidRPr="007F6FC9">
        <w:rPr>
          <w:rFonts w:ascii="Times New Roman" w:hAnsi="Times New Roman" w:cs="Times New Roman"/>
          <w:sz w:val="28"/>
          <w:szCs w:val="28"/>
        </w:rPr>
        <w:t>, эффективное применение мер государственной и областной поддержки в рамках реализации приоритетного проекта "Формирование современной городской среды", оптимизация существующих и создание новых механизмов по привлечению жителей к благоустройству дворовых и обще</w:t>
      </w:r>
      <w:r w:rsidR="007F6FC9" w:rsidRPr="007F6FC9">
        <w:rPr>
          <w:rFonts w:ascii="Times New Roman" w:hAnsi="Times New Roman" w:cs="Times New Roman"/>
          <w:sz w:val="28"/>
          <w:szCs w:val="28"/>
        </w:rPr>
        <w:t>ственных</w:t>
      </w:r>
      <w:r w:rsidRPr="007F6FC9">
        <w:rPr>
          <w:rFonts w:ascii="Times New Roman" w:hAnsi="Times New Roman" w:cs="Times New Roman"/>
          <w:sz w:val="28"/>
          <w:szCs w:val="28"/>
        </w:rPr>
        <w:t xml:space="preserve"> территорий.</w:t>
      </w:r>
      <w:proofErr w:type="gramEnd"/>
    </w:p>
    <w:p w:rsidR="00E00FD0" w:rsidRPr="007F6FC9" w:rsidRDefault="007F6FC9" w:rsidP="007F6FC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F6FC9">
        <w:rPr>
          <w:rFonts w:ascii="Times New Roman" w:hAnsi="Times New Roman" w:cs="Times New Roman"/>
          <w:sz w:val="28"/>
          <w:szCs w:val="28"/>
        </w:rPr>
        <w:t>Ц</w:t>
      </w:r>
      <w:r w:rsidR="00E00FD0" w:rsidRPr="007F6FC9">
        <w:rPr>
          <w:rFonts w:ascii="Times New Roman" w:hAnsi="Times New Roman" w:cs="Times New Roman"/>
          <w:sz w:val="28"/>
          <w:szCs w:val="28"/>
        </w:rPr>
        <w:t xml:space="preserve">ель Программы - </w:t>
      </w:r>
      <w:r w:rsidR="004819E4">
        <w:rPr>
          <w:rFonts w:ascii="Times New Roman" w:hAnsi="Times New Roman" w:cs="Times New Roman"/>
          <w:sz w:val="28"/>
          <w:szCs w:val="28"/>
        </w:rPr>
        <w:t>о</w:t>
      </w:r>
      <w:r w:rsidRPr="007F6FC9">
        <w:rPr>
          <w:rFonts w:ascii="Times New Roman" w:hAnsi="Times New Roman" w:cs="Times New Roman"/>
          <w:sz w:val="28"/>
          <w:szCs w:val="28"/>
        </w:rPr>
        <w:t>беспечение комплексного развития современной городской среды и повышение уровня благоустройства территории Хомутовс</w:t>
      </w:r>
      <w:r w:rsidR="004819E4">
        <w:rPr>
          <w:rFonts w:ascii="Times New Roman" w:hAnsi="Times New Roman" w:cs="Times New Roman"/>
          <w:sz w:val="28"/>
          <w:szCs w:val="28"/>
        </w:rPr>
        <w:t>кого муниципального образования.</w:t>
      </w:r>
    </w:p>
    <w:p w:rsidR="00E00FD0" w:rsidRDefault="00E00FD0" w:rsidP="004819E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7F6FC9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819E4" w:rsidRDefault="004819E4" w:rsidP="004819E4">
      <w:pPr>
        <w:pStyle w:val="ac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F01AF">
        <w:rPr>
          <w:rFonts w:ascii="Times New Roman" w:hAnsi="Times New Roman" w:cs="Times New Roman"/>
          <w:sz w:val="28"/>
          <w:szCs w:val="28"/>
        </w:rPr>
        <w:t>Повышение уровня благоустройства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Pr="009F01AF">
        <w:rPr>
          <w:rFonts w:ascii="Times New Roman" w:hAnsi="Times New Roman" w:cs="Times New Roman"/>
          <w:sz w:val="28"/>
          <w:szCs w:val="28"/>
        </w:rPr>
        <w:t>.</w:t>
      </w:r>
    </w:p>
    <w:p w:rsidR="004819E4" w:rsidRDefault="004819E4" w:rsidP="004819E4">
      <w:pPr>
        <w:pStyle w:val="ac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4819E4">
        <w:rPr>
          <w:rFonts w:ascii="Times New Roman" w:hAnsi="Times New Roman" w:cs="Times New Roman"/>
          <w:sz w:val="28"/>
          <w:szCs w:val="28"/>
        </w:rPr>
        <w:t>Повышение уровня благоустройства действующих и создание новых общественных территорий (парков, скверов, зон отдыха и благоустройства, детских и спортивных площадок).</w:t>
      </w:r>
    </w:p>
    <w:p w:rsidR="004819E4" w:rsidRPr="004819E4" w:rsidRDefault="004819E4" w:rsidP="004819E4">
      <w:pPr>
        <w:pStyle w:val="ac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4819E4">
        <w:rPr>
          <w:rFonts w:ascii="Times New Roman" w:hAnsi="Times New Roman" w:cs="Times New Roman"/>
          <w:sz w:val="28"/>
          <w:szCs w:val="28"/>
        </w:rPr>
        <w:t>Повышение уровня вовлеченности жителей Хомутовского муниципального образования в реализацию мероприятий по формированию современной городской среды на территории населенных пунктов Хомутовского муниципального образования.</w:t>
      </w:r>
    </w:p>
    <w:p w:rsidR="004819E4" w:rsidRDefault="004819E4" w:rsidP="00EB2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реализуется в один этап, срок реализации 2018-2020 годы.</w:t>
      </w:r>
    </w:p>
    <w:p w:rsidR="004819E4" w:rsidRDefault="004819E4" w:rsidP="007F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DF" w:rsidRDefault="00EB2EDF" w:rsidP="007F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DF" w:rsidRPr="00EB2EDF" w:rsidRDefault="00EB2EDF" w:rsidP="00EB2EDF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EDF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EB2EDF" w:rsidRDefault="00416AD3" w:rsidP="00416A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 представлено в приложении 1.</w:t>
      </w:r>
    </w:p>
    <w:p w:rsidR="00416AD3" w:rsidRDefault="00416AD3" w:rsidP="00416A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6AD3" w:rsidRDefault="00416AD3" w:rsidP="00416A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2EDF" w:rsidRPr="00EB2EDF" w:rsidRDefault="00EB2EDF" w:rsidP="00EB2EDF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EDF"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EB2EDF" w:rsidRDefault="00EB2EDF" w:rsidP="007F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FC9" w:rsidRPr="007F6FC9" w:rsidRDefault="007F6FC9" w:rsidP="0041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C9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посредством реализации Программы позволит:</w:t>
      </w:r>
    </w:p>
    <w:p w:rsidR="00FA16C9" w:rsidRDefault="007F6FC9" w:rsidP="00416AD3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16C9">
        <w:rPr>
          <w:rFonts w:ascii="Times New Roman" w:hAnsi="Times New Roman" w:cs="Times New Roman"/>
          <w:sz w:val="28"/>
          <w:szCs w:val="28"/>
        </w:rPr>
        <w:t>эффективно управлять бюджетными средствами, выделяемыми на реализацию мероприятий Программы;</w:t>
      </w:r>
    </w:p>
    <w:p w:rsidR="00FA16C9" w:rsidRDefault="007F6FC9" w:rsidP="00416AD3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16C9">
        <w:rPr>
          <w:rFonts w:ascii="Times New Roman" w:hAnsi="Times New Roman" w:cs="Times New Roman"/>
          <w:sz w:val="28"/>
          <w:szCs w:val="28"/>
        </w:rPr>
        <w:t>координировать весь комплекс мероприятий, направленных на реализацию обозначенных в Программе задач;</w:t>
      </w:r>
    </w:p>
    <w:p w:rsidR="00FA16C9" w:rsidRDefault="007F6FC9" w:rsidP="00416AD3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16C9">
        <w:rPr>
          <w:rFonts w:ascii="Times New Roman" w:hAnsi="Times New Roman" w:cs="Times New Roman"/>
          <w:sz w:val="28"/>
          <w:szCs w:val="28"/>
        </w:rPr>
        <w:t>гибко реагировать на возможные изменения внешней и внутренней среды;</w:t>
      </w:r>
    </w:p>
    <w:p w:rsidR="007F6FC9" w:rsidRPr="00FA16C9" w:rsidRDefault="007F6FC9" w:rsidP="00416AD3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16C9">
        <w:rPr>
          <w:rFonts w:ascii="Times New Roman" w:hAnsi="Times New Roman" w:cs="Times New Roman"/>
          <w:sz w:val="28"/>
          <w:szCs w:val="28"/>
        </w:rPr>
        <w:t>обеспечить объективный контроль реализации Программы в соответствии с четко обозначенными критериями достижения цели и целевыми индикаторами Программы.</w:t>
      </w:r>
    </w:p>
    <w:p w:rsidR="00FA16C9" w:rsidRPr="00FA16C9" w:rsidRDefault="00FA16C9" w:rsidP="00416A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16C9">
        <w:rPr>
          <w:rFonts w:ascii="Times New Roman" w:hAnsi="Times New Roman" w:cs="Times New Roman"/>
          <w:sz w:val="28"/>
          <w:szCs w:val="28"/>
        </w:rPr>
        <w:t>Ключевые риски реализации настоящей Программы можно разделить на две условные группы - управляемые и частично управляемые.</w:t>
      </w:r>
    </w:p>
    <w:p w:rsidR="00FA16C9" w:rsidRDefault="00FA16C9" w:rsidP="00416AD3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16C9">
        <w:rPr>
          <w:rFonts w:ascii="Times New Roman" w:hAnsi="Times New Roman" w:cs="Times New Roman"/>
          <w:sz w:val="28"/>
          <w:szCs w:val="28"/>
        </w:rPr>
        <w:t>Основным управляемы</w:t>
      </w:r>
      <w:r>
        <w:rPr>
          <w:rFonts w:ascii="Times New Roman" w:hAnsi="Times New Roman" w:cs="Times New Roman"/>
          <w:sz w:val="28"/>
          <w:szCs w:val="28"/>
        </w:rPr>
        <w:t>м риском является риск признания</w:t>
      </w:r>
      <w:r w:rsidRPr="00FA16C9">
        <w:rPr>
          <w:rFonts w:ascii="Times New Roman" w:hAnsi="Times New Roman" w:cs="Times New Roman"/>
          <w:sz w:val="28"/>
          <w:szCs w:val="28"/>
        </w:rPr>
        <w:t xml:space="preserve"> торгов несостоявшимися. Система мероприятий в рамках Программы по снижению указанного риска включает организационные мероприятия по проведению повторных торгов.</w:t>
      </w:r>
    </w:p>
    <w:p w:rsidR="00FA16C9" w:rsidRPr="00FA16C9" w:rsidRDefault="00FA16C9" w:rsidP="00416AD3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16C9">
        <w:rPr>
          <w:rFonts w:ascii="Times New Roman" w:hAnsi="Times New Roman" w:cs="Times New Roman"/>
          <w:sz w:val="28"/>
          <w:szCs w:val="28"/>
        </w:rPr>
        <w:t>Основным частично управляемым риском реализации настоящей Программы является риск неисполнение условий муниципального контракта подрядчиком, выбранным в соответствии с действующим законодательством, с учетом объективного ограничения периода проведения работ. Снижение указанного риска включает организационные мероприятия по расторжению муниципальных контрактов, повторному определению подрядчика.</w:t>
      </w:r>
    </w:p>
    <w:p w:rsidR="00E00FD0" w:rsidRPr="007F6FC9" w:rsidRDefault="00E00FD0" w:rsidP="007F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FD0" w:rsidRPr="007F6FC9" w:rsidRDefault="00E00FD0" w:rsidP="007F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FD0" w:rsidRPr="007F6FC9" w:rsidRDefault="00E00FD0" w:rsidP="00FA16C9">
      <w:pPr>
        <w:pStyle w:val="1"/>
        <w:numPr>
          <w:ilvl w:val="0"/>
          <w:numId w:val="8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" w:name="sub_3000"/>
      <w:r w:rsidRPr="007F6FC9">
        <w:rPr>
          <w:rFonts w:ascii="Times New Roman" w:hAnsi="Times New Roman" w:cs="Times New Roman"/>
          <w:sz w:val="28"/>
          <w:szCs w:val="28"/>
        </w:rPr>
        <w:t>Механизмы реализации Программы</w:t>
      </w:r>
    </w:p>
    <w:bookmarkEnd w:id="3"/>
    <w:p w:rsidR="00E00FD0" w:rsidRPr="007F6FC9" w:rsidRDefault="00E00FD0" w:rsidP="007F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FD0" w:rsidRPr="007F6FC9" w:rsidRDefault="00E00FD0" w:rsidP="00FA1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C9">
        <w:rPr>
          <w:rFonts w:ascii="Times New Roman" w:hAnsi="Times New Roman" w:cs="Times New Roman"/>
          <w:sz w:val="28"/>
          <w:szCs w:val="28"/>
        </w:rPr>
        <w:t>Достижение цели и решение задач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FA16C9" w:rsidRDefault="00E00FD0" w:rsidP="00FA16C9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16C9">
        <w:rPr>
          <w:rFonts w:ascii="Times New Roman" w:hAnsi="Times New Roman" w:cs="Times New Roman"/>
          <w:sz w:val="28"/>
          <w:szCs w:val="28"/>
        </w:rPr>
        <w:t>Решение обозначенных в Программе задач реализуется через план мероприятий по следующим направлениям:</w:t>
      </w:r>
    </w:p>
    <w:p w:rsidR="00E00FD0" w:rsidRPr="00FA16C9" w:rsidRDefault="00E00FD0" w:rsidP="00FA16C9">
      <w:pPr>
        <w:pStyle w:val="a3"/>
        <w:numPr>
          <w:ilvl w:val="1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16C9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домов. Данное направление предполагает:</w:t>
      </w:r>
    </w:p>
    <w:p w:rsidR="00FF6F7E" w:rsidRDefault="00FF6F7E" w:rsidP="00FA16C9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6FC9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7F6FC9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7F6FC9">
        <w:rPr>
          <w:rFonts w:ascii="Times New Roman" w:hAnsi="Times New Roman" w:cs="Times New Roman"/>
          <w:sz w:val="28"/>
          <w:szCs w:val="28"/>
        </w:rPr>
        <w:t>, в том числе с механизмом соучастного проектирования;</w:t>
      </w:r>
    </w:p>
    <w:p w:rsidR="00FA16C9" w:rsidRDefault="00E00FD0" w:rsidP="00FA16C9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16C9">
        <w:rPr>
          <w:rFonts w:ascii="Times New Roman" w:hAnsi="Times New Roman" w:cs="Times New Roman"/>
          <w:sz w:val="28"/>
          <w:szCs w:val="28"/>
        </w:rPr>
        <w:t>ремонт дорожных покрытий, проездов, тротуаров, бортового камня, обустройство дополнительных мест парковок, линий наружного освещения;</w:t>
      </w:r>
    </w:p>
    <w:p w:rsidR="00FA16C9" w:rsidRDefault="00E00FD0" w:rsidP="00FA16C9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16C9">
        <w:rPr>
          <w:rFonts w:ascii="Times New Roman" w:hAnsi="Times New Roman" w:cs="Times New Roman"/>
          <w:sz w:val="28"/>
          <w:szCs w:val="28"/>
        </w:rPr>
        <w:t>приобретение и установку оборудования для детских, спортивных, общехозяйственных площадок;</w:t>
      </w:r>
    </w:p>
    <w:p w:rsidR="00FA16C9" w:rsidRDefault="00E00FD0" w:rsidP="00FA16C9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16C9">
        <w:rPr>
          <w:rFonts w:ascii="Times New Roman" w:hAnsi="Times New Roman" w:cs="Times New Roman"/>
          <w:sz w:val="28"/>
          <w:szCs w:val="28"/>
        </w:rPr>
        <w:t>приобретение и установку урн, скамеек;</w:t>
      </w:r>
    </w:p>
    <w:p w:rsidR="00FA16C9" w:rsidRDefault="00E00FD0" w:rsidP="00FA16C9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16C9">
        <w:rPr>
          <w:rFonts w:ascii="Times New Roman" w:hAnsi="Times New Roman" w:cs="Times New Roman"/>
          <w:sz w:val="28"/>
          <w:szCs w:val="28"/>
        </w:rPr>
        <w:t>благоустройство территории детских и спортивных площадок;</w:t>
      </w:r>
    </w:p>
    <w:p w:rsidR="00E00FD0" w:rsidRDefault="00FF6F7E" w:rsidP="00FA16C9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озеленение;</w:t>
      </w:r>
    </w:p>
    <w:p w:rsidR="00FF6F7E" w:rsidRPr="00FA16C9" w:rsidRDefault="00FF6F7E" w:rsidP="00FA16C9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F7E">
        <w:rPr>
          <w:rFonts w:ascii="Times New Roman" w:hAnsi="Times New Roman" w:cs="Times New Roman"/>
          <w:sz w:val="28"/>
          <w:szCs w:val="28"/>
        </w:rPr>
        <w:lastRenderedPageBreak/>
        <w:t>устройство, ремонт дорожных покрытий, проездов, тротуаров, беговых и велосипедных дорожек, бортового камня, лестниц, мест парковок, линий наружного освещения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0FD0" w:rsidRPr="00FF6F7E" w:rsidRDefault="00E00FD0" w:rsidP="00FF6F7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6F7E">
        <w:rPr>
          <w:rFonts w:ascii="Times New Roman" w:hAnsi="Times New Roman" w:cs="Times New Roman"/>
          <w:sz w:val="28"/>
          <w:szCs w:val="28"/>
        </w:rPr>
        <w:t xml:space="preserve">Благоустройство общественных территорий </w:t>
      </w:r>
      <w:r w:rsidR="00CE19BE" w:rsidRPr="00FF6F7E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Pr="00FF6F7E">
        <w:rPr>
          <w:rFonts w:ascii="Times New Roman" w:hAnsi="Times New Roman" w:cs="Times New Roman"/>
          <w:sz w:val="28"/>
          <w:szCs w:val="28"/>
        </w:rPr>
        <w:t xml:space="preserve">. </w:t>
      </w:r>
      <w:r w:rsidR="00FF6F7E">
        <w:rPr>
          <w:rFonts w:ascii="Times New Roman" w:hAnsi="Times New Roman" w:cs="Times New Roman"/>
          <w:sz w:val="28"/>
          <w:szCs w:val="28"/>
        </w:rPr>
        <w:t xml:space="preserve">Данное направление включает: </w:t>
      </w:r>
    </w:p>
    <w:p w:rsidR="00FF6F7E" w:rsidRDefault="00FF6F7E" w:rsidP="00FA16C9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6F7E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документации, </w:t>
      </w:r>
      <w:proofErr w:type="gramStart"/>
      <w:r w:rsidRPr="00FF6F7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FF6F7E">
        <w:rPr>
          <w:rFonts w:ascii="Times New Roman" w:hAnsi="Times New Roman" w:cs="Times New Roman"/>
          <w:sz w:val="28"/>
          <w:szCs w:val="28"/>
        </w:rPr>
        <w:t xml:space="preserve"> общественных территорий Хомутовского муниципального образования, в том числе с механизмом соучастного проектирования</w:t>
      </w:r>
    </w:p>
    <w:p w:rsidR="00FF6F7E" w:rsidRDefault="00E00FD0" w:rsidP="00FA16C9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F7E">
        <w:rPr>
          <w:rFonts w:ascii="Times New Roman" w:hAnsi="Times New Roman" w:cs="Times New Roman"/>
          <w:sz w:val="28"/>
          <w:szCs w:val="28"/>
        </w:rPr>
        <w:t>устройство, ремонт дорожных покрытий, проездов, тротуаров, беговых и велосипедных дорожек, бортового камня, лестниц, мест парковок, линий наружного освещения;</w:t>
      </w:r>
      <w:proofErr w:type="gramEnd"/>
    </w:p>
    <w:p w:rsidR="00FF6F7E" w:rsidRDefault="00E00FD0" w:rsidP="00FA16C9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6F7E">
        <w:rPr>
          <w:rFonts w:ascii="Times New Roman" w:hAnsi="Times New Roman" w:cs="Times New Roman"/>
          <w:sz w:val="28"/>
          <w:szCs w:val="28"/>
        </w:rPr>
        <w:t>установку и ремонт объектов внешнего благоустройства, ограждений;</w:t>
      </w:r>
    </w:p>
    <w:p w:rsidR="00FF6F7E" w:rsidRDefault="00E00FD0" w:rsidP="00FA16C9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6F7E">
        <w:rPr>
          <w:rFonts w:ascii="Times New Roman" w:hAnsi="Times New Roman" w:cs="Times New Roman"/>
          <w:sz w:val="28"/>
          <w:szCs w:val="28"/>
        </w:rPr>
        <w:t xml:space="preserve">зон для отдыха (пляж, </w:t>
      </w:r>
      <w:r w:rsidR="00FF6F7E">
        <w:rPr>
          <w:rFonts w:ascii="Times New Roman" w:hAnsi="Times New Roman" w:cs="Times New Roman"/>
          <w:sz w:val="28"/>
          <w:szCs w:val="28"/>
        </w:rPr>
        <w:t xml:space="preserve">парк, </w:t>
      </w:r>
      <w:r w:rsidRPr="00FF6F7E">
        <w:rPr>
          <w:rFonts w:ascii="Times New Roman" w:hAnsi="Times New Roman" w:cs="Times New Roman"/>
          <w:sz w:val="28"/>
          <w:szCs w:val="28"/>
        </w:rPr>
        <w:t>площадь);</w:t>
      </w:r>
    </w:p>
    <w:p w:rsidR="00FF6F7E" w:rsidRDefault="00E00FD0" w:rsidP="00FA16C9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6F7E">
        <w:rPr>
          <w:rFonts w:ascii="Times New Roman" w:hAnsi="Times New Roman" w:cs="Times New Roman"/>
          <w:sz w:val="28"/>
          <w:szCs w:val="28"/>
        </w:rPr>
        <w:t>приобретение и установку оборудования для детских, спортивных площадок;</w:t>
      </w:r>
    </w:p>
    <w:p w:rsidR="00FF6F7E" w:rsidRDefault="00E00FD0" w:rsidP="00FA16C9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6F7E">
        <w:rPr>
          <w:rFonts w:ascii="Times New Roman" w:hAnsi="Times New Roman" w:cs="Times New Roman"/>
          <w:sz w:val="28"/>
          <w:szCs w:val="28"/>
        </w:rPr>
        <w:t>приобретение и установку урн, скамеек, групп для отдыха;</w:t>
      </w:r>
    </w:p>
    <w:p w:rsidR="00FF6F7E" w:rsidRDefault="00E00FD0" w:rsidP="00FA16C9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6F7E">
        <w:rPr>
          <w:rFonts w:ascii="Times New Roman" w:hAnsi="Times New Roman" w:cs="Times New Roman"/>
          <w:sz w:val="28"/>
          <w:szCs w:val="28"/>
        </w:rPr>
        <w:t>устройство ливневой канализации;</w:t>
      </w:r>
    </w:p>
    <w:p w:rsidR="00FF6F7E" w:rsidRDefault="00E00FD0" w:rsidP="00FA16C9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6F7E">
        <w:rPr>
          <w:rFonts w:ascii="Times New Roman" w:hAnsi="Times New Roman" w:cs="Times New Roman"/>
          <w:sz w:val="28"/>
          <w:szCs w:val="28"/>
        </w:rPr>
        <w:t>устройство фонтанов;</w:t>
      </w:r>
    </w:p>
    <w:p w:rsidR="00FF6F7E" w:rsidRDefault="00E00FD0" w:rsidP="00FA16C9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6F7E">
        <w:rPr>
          <w:rFonts w:ascii="Times New Roman" w:hAnsi="Times New Roman" w:cs="Times New Roman"/>
          <w:sz w:val="28"/>
          <w:szCs w:val="28"/>
        </w:rPr>
        <w:t>озеленение общественных территорий и устройство современных газонов;</w:t>
      </w:r>
    </w:p>
    <w:p w:rsidR="00FF6F7E" w:rsidRDefault="00E00FD0" w:rsidP="00FA16C9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6F7E">
        <w:rPr>
          <w:rFonts w:ascii="Times New Roman" w:hAnsi="Times New Roman" w:cs="Times New Roman"/>
          <w:sz w:val="28"/>
          <w:szCs w:val="28"/>
        </w:rPr>
        <w:t>возведение и установку произведений монументально-декоративного искусства и монументально-декоративной живописи, архитектурных композиций и сооружений;</w:t>
      </w:r>
    </w:p>
    <w:p w:rsidR="00E00FD0" w:rsidRPr="00135DFB" w:rsidRDefault="00E00FD0" w:rsidP="00135DFB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5DFB">
        <w:rPr>
          <w:rFonts w:ascii="Times New Roman" w:hAnsi="Times New Roman" w:cs="Times New Roman"/>
          <w:sz w:val="28"/>
          <w:szCs w:val="28"/>
        </w:rPr>
        <w:t xml:space="preserve">Развитие дизайна городской среды и архитектурной деятельности </w:t>
      </w:r>
      <w:r w:rsidR="00CE19BE" w:rsidRPr="00135DFB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Pr="00135DFB">
        <w:rPr>
          <w:rFonts w:ascii="Times New Roman" w:hAnsi="Times New Roman" w:cs="Times New Roman"/>
          <w:sz w:val="28"/>
          <w:szCs w:val="28"/>
        </w:rPr>
        <w:t>:</w:t>
      </w:r>
    </w:p>
    <w:p w:rsidR="00135DFB" w:rsidRDefault="00E00FD0" w:rsidP="00FA16C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FB">
        <w:rPr>
          <w:rFonts w:ascii="Times New Roman" w:hAnsi="Times New Roman" w:cs="Times New Roman"/>
          <w:sz w:val="28"/>
          <w:szCs w:val="28"/>
        </w:rPr>
        <w:t>проведени</w:t>
      </w:r>
      <w:r w:rsidR="00135DFB">
        <w:rPr>
          <w:rFonts w:ascii="Times New Roman" w:hAnsi="Times New Roman" w:cs="Times New Roman"/>
          <w:sz w:val="28"/>
          <w:szCs w:val="28"/>
        </w:rPr>
        <w:t>е открытых творческих конкурсов;</w:t>
      </w:r>
    </w:p>
    <w:p w:rsidR="00135DFB" w:rsidRDefault="00135DFB" w:rsidP="00FA16C9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5DFB">
        <w:rPr>
          <w:rFonts w:ascii="Times New Roman" w:hAnsi="Times New Roman" w:cs="Times New Roman"/>
          <w:sz w:val="28"/>
          <w:szCs w:val="28"/>
        </w:rPr>
        <w:t>с</w:t>
      </w:r>
      <w:r w:rsidR="00E00FD0" w:rsidRPr="00135DFB">
        <w:rPr>
          <w:rFonts w:ascii="Times New Roman" w:hAnsi="Times New Roman" w:cs="Times New Roman"/>
          <w:sz w:val="28"/>
          <w:szCs w:val="28"/>
        </w:rPr>
        <w:t xml:space="preserve">оздание условий для участия населения в благоустройстве территорий </w:t>
      </w:r>
      <w:r w:rsidR="00CE19BE" w:rsidRPr="00135DFB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="00E00FD0" w:rsidRPr="00135DFB"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Программы. </w:t>
      </w:r>
    </w:p>
    <w:p w:rsidR="00E00FD0" w:rsidRPr="007F6FC9" w:rsidRDefault="00E00FD0" w:rsidP="00135DF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5DFB">
        <w:rPr>
          <w:rFonts w:ascii="Times New Roman" w:hAnsi="Times New Roman" w:cs="Times New Roman"/>
          <w:sz w:val="28"/>
          <w:szCs w:val="28"/>
        </w:rPr>
        <w:t>В процесс формирования перечня дворовых и общественных территорий, планируемых к благоустройству в рамках Программы, активно вовлекаются жители</w:t>
      </w:r>
      <w:r w:rsidR="00416AD3">
        <w:rPr>
          <w:rFonts w:ascii="Times New Roman" w:hAnsi="Times New Roman" w:cs="Times New Roman"/>
          <w:sz w:val="28"/>
          <w:szCs w:val="28"/>
        </w:rPr>
        <w:t xml:space="preserve"> </w:t>
      </w:r>
      <w:r w:rsidR="00135DFB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Pr="00135DFB">
        <w:rPr>
          <w:rFonts w:ascii="Times New Roman" w:hAnsi="Times New Roman" w:cs="Times New Roman"/>
          <w:sz w:val="28"/>
          <w:szCs w:val="28"/>
        </w:rPr>
        <w:t>.</w:t>
      </w:r>
      <w:r w:rsidR="00135DFB">
        <w:rPr>
          <w:rFonts w:ascii="Times New Roman" w:hAnsi="Times New Roman" w:cs="Times New Roman"/>
          <w:sz w:val="28"/>
          <w:szCs w:val="28"/>
        </w:rPr>
        <w:t xml:space="preserve"> </w:t>
      </w:r>
      <w:r w:rsidRPr="007F6FC9">
        <w:rPr>
          <w:rFonts w:ascii="Times New Roman" w:hAnsi="Times New Roman" w:cs="Times New Roman"/>
          <w:sz w:val="28"/>
          <w:szCs w:val="28"/>
        </w:rPr>
        <w:t>Для этих целей до утверждения Программы разработаны и утверждены Порядки представления, рассмотрения и оценки предложений заинтересованных лиц о включении дворовой территории и о включении общественной территории в Программу.</w:t>
      </w:r>
    </w:p>
    <w:p w:rsidR="00135DFB" w:rsidRDefault="00E00FD0" w:rsidP="00FA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FC9">
        <w:rPr>
          <w:rFonts w:ascii="Times New Roman" w:hAnsi="Times New Roman" w:cs="Times New Roman"/>
          <w:sz w:val="28"/>
          <w:szCs w:val="28"/>
        </w:rPr>
        <w:t xml:space="preserve">Создана общественная комиссия по обсуждению проекта Программы, проведению комиссионной оценки предложений заинтересованных лиц и осуществлению </w:t>
      </w:r>
      <w:proofErr w:type="gramStart"/>
      <w:r w:rsidRPr="007F6FC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6FC9">
        <w:rPr>
          <w:rFonts w:ascii="Times New Roman" w:hAnsi="Times New Roman" w:cs="Times New Roman"/>
          <w:sz w:val="28"/>
          <w:szCs w:val="28"/>
        </w:rPr>
        <w:t xml:space="preserve"> реализацией Программы после ее утверждения. В состав общественной комиссии вошли представители органов местного самоуправления, </w:t>
      </w:r>
      <w:r w:rsidR="00135DFB">
        <w:rPr>
          <w:rFonts w:ascii="Times New Roman" w:hAnsi="Times New Roman" w:cs="Times New Roman"/>
          <w:sz w:val="28"/>
          <w:szCs w:val="28"/>
        </w:rPr>
        <w:t>депутаты</w:t>
      </w:r>
      <w:r w:rsidRPr="007F6FC9">
        <w:rPr>
          <w:rFonts w:ascii="Times New Roman" w:hAnsi="Times New Roman" w:cs="Times New Roman"/>
          <w:sz w:val="28"/>
          <w:szCs w:val="28"/>
        </w:rPr>
        <w:t xml:space="preserve">, </w:t>
      </w:r>
      <w:r w:rsidR="00135DFB">
        <w:rPr>
          <w:rFonts w:ascii="Times New Roman" w:hAnsi="Times New Roman" w:cs="Times New Roman"/>
          <w:sz w:val="28"/>
          <w:szCs w:val="28"/>
        </w:rPr>
        <w:t>представитель административного совета</w:t>
      </w:r>
      <w:r w:rsidRPr="007F6FC9">
        <w:rPr>
          <w:rFonts w:ascii="Times New Roman" w:hAnsi="Times New Roman" w:cs="Times New Roman"/>
          <w:sz w:val="28"/>
          <w:szCs w:val="28"/>
        </w:rPr>
        <w:t>.</w:t>
      </w:r>
    </w:p>
    <w:p w:rsidR="00FE60F3" w:rsidRDefault="00E00FD0" w:rsidP="00FE6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C9">
        <w:rPr>
          <w:rFonts w:ascii="Times New Roman" w:hAnsi="Times New Roman" w:cs="Times New Roman"/>
          <w:sz w:val="28"/>
          <w:szCs w:val="28"/>
        </w:rPr>
        <w:t xml:space="preserve">Правительством Иркутской области установлено, что при выполнении видов работ, включенных в дополнительный перечень,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</w:t>
      </w:r>
      <w:r w:rsidRPr="007F6FC9">
        <w:rPr>
          <w:rFonts w:ascii="Times New Roman" w:hAnsi="Times New Roman" w:cs="Times New Roman"/>
          <w:sz w:val="28"/>
          <w:szCs w:val="28"/>
        </w:rPr>
        <w:lastRenderedPageBreak/>
        <w:t>заинтересованные лица)</w:t>
      </w:r>
      <w:proofErr w:type="gramStart"/>
      <w:r w:rsidRPr="007F6FC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F6FC9">
        <w:rPr>
          <w:rFonts w:ascii="Times New Roman" w:hAnsi="Times New Roman" w:cs="Times New Roman"/>
          <w:sz w:val="28"/>
          <w:szCs w:val="28"/>
        </w:rPr>
        <w:t xml:space="preserve">рудовое участие заинтересованных лиц реализуется в форме субботника. 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</w:t>
      </w:r>
      <w:proofErr w:type="spellStart"/>
      <w:r w:rsidRPr="007F6FC9"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 w:rsidRPr="007F6FC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F6FC9">
        <w:rPr>
          <w:rFonts w:ascii="Times New Roman" w:hAnsi="Times New Roman" w:cs="Times New Roman"/>
          <w:sz w:val="28"/>
          <w:szCs w:val="28"/>
        </w:rPr>
        <w:t>оля</w:t>
      </w:r>
      <w:proofErr w:type="spellEnd"/>
      <w:r w:rsidRPr="007F6FC9">
        <w:rPr>
          <w:rFonts w:ascii="Times New Roman" w:hAnsi="Times New Roman" w:cs="Times New Roman"/>
          <w:sz w:val="28"/>
          <w:szCs w:val="28"/>
        </w:rPr>
        <w:t xml:space="preserve"> трудового участия заинтересованных лиц устанавливается в размере одного субботника для каждой дворовой территории многоквартирного </w:t>
      </w:r>
      <w:proofErr w:type="spellStart"/>
      <w:r w:rsidRPr="007F6FC9">
        <w:rPr>
          <w:rFonts w:ascii="Times New Roman" w:hAnsi="Times New Roman" w:cs="Times New Roman"/>
          <w:sz w:val="28"/>
          <w:szCs w:val="28"/>
        </w:rPr>
        <w:t>дома.Трудовое</w:t>
      </w:r>
      <w:proofErr w:type="spellEnd"/>
      <w:r w:rsidRPr="007F6FC9">
        <w:rPr>
          <w:rFonts w:ascii="Times New Roman" w:hAnsi="Times New Roman" w:cs="Times New Roman"/>
          <w:sz w:val="28"/>
          <w:szCs w:val="28"/>
        </w:rPr>
        <w:t xml:space="preserve"> участие граждан, собственников зданий в выполнении мероприятий по благоустройству дворовых территорий подтверждается документально. Документы (материалы), подтверждающие трудовое участие, представляются в </w:t>
      </w:r>
      <w:r w:rsidR="00FE60F3">
        <w:rPr>
          <w:rFonts w:ascii="Times New Roman" w:hAnsi="Times New Roman" w:cs="Times New Roman"/>
          <w:sz w:val="28"/>
          <w:szCs w:val="28"/>
        </w:rPr>
        <w:t xml:space="preserve">экономический отдел администрации </w:t>
      </w:r>
      <w:r w:rsidR="00CE19BE" w:rsidRPr="007F6FC9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Pr="007F6FC9">
        <w:rPr>
          <w:rFonts w:ascii="Times New Roman" w:hAnsi="Times New Roman" w:cs="Times New Roman"/>
          <w:sz w:val="28"/>
          <w:szCs w:val="28"/>
        </w:rPr>
        <w:t xml:space="preserve"> представителями собственников помещений в многоквартирном доме, которые определяются протоколом общего собрания собственников помещений в многоквартирном доме и (или) решением собственника здани</w:t>
      </w:r>
      <w:proofErr w:type="gramStart"/>
      <w:r w:rsidRPr="007F6FC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F6FC9">
        <w:rPr>
          <w:rFonts w:ascii="Times New Roman" w:hAnsi="Times New Roman" w:cs="Times New Roman"/>
          <w:sz w:val="28"/>
          <w:szCs w:val="28"/>
        </w:rPr>
        <w:t xml:space="preserve">й) (сооружения(й)). </w:t>
      </w:r>
      <w:proofErr w:type="gramStart"/>
      <w:r w:rsidRPr="007F6FC9">
        <w:rPr>
          <w:rFonts w:ascii="Times New Roman" w:hAnsi="Times New Roman" w:cs="Times New Roman"/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7F6FC9">
        <w:rPr>
          <w:rFonts w:ascii="Times New Roman" w:hAnsi="Times New Roman" w:cs="Times New Roman"/>
          <w:sz w:val="28"/>
          <w:szCs w:val="28"/>
        </w:rPr>
        <w:t xml:space="preserve"> Отчет должен содержать информацию о количестве человек, принявших трудовое участие, и времени, затраченном на реализацию трудового участия. При этом</w:t>
      </w:r>
      <w:proofErr w:type="gramStart"/>
      <w:r w:rsidRPr="007F6F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6FC9">
        <w:rPr>
          <w:rFonts w:ascii="Times New Roman" w:hAnsi="Times New Roman" w:cs="Times New Roman"/>
          <w:sz w:val="28"/>
          <w:szCs w:val="28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:rsidR="00FE60F3" w:rsidRDefault="00E00FD0" w:rsidP="00FE6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C9">
        <w:rPr>
          <w:rFonts w:ascii="Times New Roman" w:hAnsi="Times New Roman" w:cs="Times New Roman"/>
          <w:sz w:val="28"/>
          <w:szCs w:val="28"/>
        </w:rPr>
        <w:t>В рамках реализации Программы планируется привлечение федеральных и областных средств на реализацию мероприятий по благоустройству дворовых территорий многоквартирных домов и общественных территорий. Механизм государственной поддержки в виде субсидий из федерального бюджета утвержден Правилами предоставления и распределения субсидий из федерального бюджета, в виде субсидий из областного бюджета - Положением о предоставлении и расходовании субсидий из областного бюджета в рамках участия в Государственной программе Иркутской области "Развитие жилищно-коммунального хозяйства Иркутской области" на 2014 - 2020 годы.</w:t>
      </w:r>
    </w:p>
    <w:p w:rsidR="00FE60F3" w:rsidRDefault="00E00FD0" w:rsidP="00FE6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C9">
        <w:rPr>
          <w:rFonts w:ascii="Times New Roman" w:hAnsi="Times New Roman" w:cs="Times New Roman"/>
          <w:sz w:val="28"/>
          <w:szCs w:val="28"/>
        </w:rPr>
        <w:t xml:space="preserve">В </w:t>
      </w:r>
      <w:r w:rsidR="00FE60F3">
        <w:rPr>
          <w:rFonts w:ascii="Times New Roman" w:hAnsi="Times New Roman" w:cs="Times New Roman"/>
          <w:sz w:val="28"/>
          <w:szCs w:val="28"/>
        </w:rPr>
        <w:t xml:space="preserve">период реализации программы </w:t>
      </w:r>
      <w:r w:rsidRPr="007F6FC9">
        <w:rPr>
          <w:rFonts w:ascii="Times New Roman" w:hAnsi="Times New Roman" w:cs="Times New Roman"/>
          <w:sz w:val="28"/>
          <w:szCs w:val="28"/>
        </w:rPr>
        <w:t xml:space="preserve">планируется сохранить практику благоустройства общественных территорий за счет привлекаемых внебюджетных источников как один их перспективных механизмов по улучшению качества </w:t>
      </w:r>
      <w:r w:rsidR="00FE60F3">
        <w:rPr>
          <w:rFonts w:ascii="Times New Roman" w:hAnsi="Times New Roman" w:cs="Times New Roman"/>
          <w:sz w:val="28"/>
          <w:szCs w:val="28"/>
        </w:rPr>
        <w:t xml:space="preserve">жилой среды </w:t>
      </w:r>
      <w:r w:rsidRPr="007F6FC9">
        <w:rPr>
          <w:rFonts w:ascii="Times New Roman" w:hAnsi="Times New Roman" w:cs="Times New Roman"/>
          <w:sz w:val="28"/>
          <w:szCs w:val="28"/>
        </w:rPr>
        <w:t>в</w:t>
      </w:r>
      <w:r w:rsidR="00FE60F3">
        <w:rPr>
          <w:rFonts w:ascii="Times New Roman" w:hAnsi="Times New Roman" w:cs="Times New Roman"/>
          <w:sz w:val="28"/>
          <w:szCs w:val="28"/>
        </w:rPr>
        <w:t xml:space="preserve"> Хомутовском муниципальном образовании.</w:t>
      </w:r>
      <w:r w:rsidRPr="007F6FC9">
        <w:rPr>
          <w:rFonts w:ascii="Times New Roman" w:hAnsi="Times New Roman" w:cs="Times New Roman"/>
          <w:sz w:val="28"/>
          <w:szCs w:val="28"/>
        </w:rPr>
        <w:t xml:space="preserve"> Привлечение внебюджетных источников финансирования мероприятий осуществляется в рамках </w:t>
      </w:r>
      <w:proofErr w:type="spellStart"/>
      <w:r w:rsidRPr="007F6FC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F6FC9">
        <w:rPr>
          <w:rFonts w:ascii="Times New Roman" w:hAnsi="Times New Roman" w:cs="Times New Roman"/>
          <w:sz w:val="28"/>
          <w:szCs w:val="28"/>
        </w:rPr>
        <w:t>-частного партнерства и соглашений о социально-экономическом сотрудничестве.</w:t>
      </w:r>
    </w:p>
    <w:p w:rsidR="00FE60F3" w:rsidRDefault="00E00FD0" w:rsidP="00FE6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C9">
        <w:rPr>
          <w:rFonts w:ascii="Times New Roman" w:hAnsi="Times New Roman" w:cs="Times New Roman"/>
          <w:sz w:val="28"/>
          <w:szCs w:val="28"/>
        </w:rPr>
        <w:lastRenderedPageBreak/>
        <w:t>Реализация обозначенных направлений по благоустройству дворовых и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00FD0" w:rsidRPr="007F6FC9" w:rsidRDefault="00E00FD0" w:rsidP="00FE6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C9">
        <w:rPr>
          <w:rFonts w:ascii="Times New Roman" w:hAnsi="Times New Roman" w:cs="Times New Roman"/>
          <w:sz w:val="28"/>
          <w:szCs w:val="28"/>
        </w:rPr>
        <w:t xml:space="preserve">Предусмотренные направления мероприятий представляют собой единый механизм реализации Программы, созданный для решения поставленных задач. Ожидается, что разработанный механизм реализации Программы существенным образом повлияет на формирование комфортной городской среды </w:t>
      </w:r>
      <w:proofErr w:type="spellStart"/>
      <w:r w:rsidRPr="007F6FC9">
        <w:rPr>
          <w:rFonts w:ascii="Times New Roman" w:hAnsi="Times New Roman" w:cs="Times New Roman"/>
          <w:sz w:val="28"/>
          <w:szCs w:val="28"/>
        </w:rPr>
        <w:t>в</w:t>
      </w:r>
      <w:r w:rsidR="00FE60F3">
        <w:rPr>
          <w:rFonts w:ascii="Times New Roman" w:hAnsi="Times New Roman" w:cs="Times New Roman"/>
          <w:sz w:val="28"/>
          <w:szCs w:val="28"/>
        </w:rPr>
        <w:t>населенных</w:t>
      </w:r>
      <w:proofErr w:type="spellEnd"/>
      <w:r w:rsidR="00FE60F3">
        <w:rPr>
          <w:rFonts w:ascii="Times New Roman" w:hAnsi="Times New Roman" w:cs="Times New Roman"/>
          <w:sz w:val="28"/>
          <w:szCs w:val="28"/>
        </w:rPr>
        <w:t xml:space="preserve"> пунктах Хомутовского муниципального образования</w:t>
      </w:r>
      <w:r w:rsidRPr="007F6FC9">
        <w:rPr>
          <w:rFonts w:ascii="Times New Roman" w:hAnsi="Times New Roman" w:cs="Times New Roman"/>
          <w:sz w:val="28"/>
          <w:szCs w:val="28"/>
        </w:rPr>
        <w:t xml:space="preserve">, будет стимулировать жителей к участию в благоустройстве дворовых и общественных территорий, увеличению количества благоустроенных мест для отдыха </w:t>
      </w:r>
      <w:proofErr w:type="gramStart"/>
      <w:r w:rsidR="00FE60F3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FE60F3">
        <w:rPr>
          <w:rFonts w:ascii="Times New Roman" w:hAnsi="Times New Roman" w:cs="Times New Roman"/>
          <w:sz w:val="28"/>
          <w:szCs w:val="28"/>
        </w:rPr>
        <w:t xml:space="preserve"> </w:t>
      </w:r>
      <w:r w:rsidRPr="007F6FC9">
        <w:rPr>
          <w:rFonts w:ascii="Times New Roman" w:hAnsi="Times New Roman" w:cs="Times New Roman"/>
          <w:sz w:val="28"/>
          <w:szCs w:val="28"/>
        </w:rPr>
        <w:t xml:space="preserve">как во дворах, так и в общественных пространствах, способствовать повышению имиджа </w:t>
      </w:r>
      <w:r w:rsidR="00FE60F3">
        <w:rPr>
          <w:rFonts w:ascii="Times New Roman" w:hAnsi="Times New Roman" w:cs="Times New Roman"/>
          <w:sz w:val="28"/>
          <w:szCs w:val="28"/>
        </w:rPr>
        <w:t xml:space="preserve">села </w:t>
      </w:r>
      <w:r w:rsidRPr="007F6FC9">
        <w:rPr>
          <w:rFonts w:ascii="Times New Roman" w:hAnsi="Times New Roman" w:cs="Times New Roman"/>
          <w:sz w:val="28"/>
          <w:szCs w:val="28"/>
        </w:rPr>
        <w:t>и повысит качество жизни населения.</w:t>
      </w:r>
    </w:p>
    <w:p w:rsidR="00E00FD0" w:rsidRPr="007F6FC9" w:rsidRDefault="00E00FD0" w:rsidP="007F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FD0" w:rsidRPr="00FE60F3" w:rsidRDefault="00FE60F3" w:rsidP="00FE60F3">
      <w:pPr>
        <w:pStyle w:val="a3"/>
        <w:numPr>
          <w:ilvl w:val="0"/>
          <w:numId w:val="8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F3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 муниципальной программы</w:t>
      </w:r>
    </w:p>
    <w:p w:rsidR="00FE60F3" w:rsidRDefault="00FE60F3" w:rsidP="007F6F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" w:name="sub_4000"/>
    </w:p>
    <w:p w:rsidR="00FE60F3" w:rsidRPr="00FE60F3" w:rsidRDefault="00FE60F3" w:rsidP="00FE60F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Конечным результатом реализации муниципальной программы является -</w:t>
      </w:r>
      <w:r w:rsidR="00416A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ув</w:t>
      </w:r>
      <w:r w:rsidRPr="00FE60F3">
        <w:rPr>
          <w:rFonts w:ascii="Times New Roman" w:hAnsi="Times New Roman" w:cs="Times New Roman"/>
          <w:b w:val="0"/>
          <w:sz w:val="28"/>
          <w:szCs w:val="28"/>
        </w:rPr>
        <w:t>еличение количества реализованных проектов по благоустройству дворовых и общественных территорий Хомутовского муниципального образования путем создания условий для вовлечения населения в развитие современной городской среды.</w:t>
      </w:r>
    </w:p>
    <w:p w:rsidR="00FE60F3" w:rsidRDefault="00FE60F3" w:rsidP="007F6F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E60F3" w:rsidRDefault="00FE60F3" w:rsidP="007F6F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00FD0" w:rsidRPr="007F6FC9" w:rsidRDefault="00E00FD0" w:rsidP="00D07C39">
      <w:pPr>
        <w:pStyle w:val="1"/>
        <w:numPr>
          <w:ilvl w:val="0"/>
          <w:numId w:val="8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7F6FC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</w:p>
    <w:bookmarkEnd w:id="4"/>
    <w:p w:rsidR="00E00FD0" w:rsidRPr="007F6FC9" w:rsidRDefault="00E00FD0" w:rsidP="007F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FD0" w:rsidRPr="007F6FC9" w:rsidRDefault="00E00FD0" w:rsidP="00416A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6FC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характеризуется следующими показателями:</w:t>
      </w:r>
    </w:p>
    <w:p w:rsidR="00D07C39" w:rsidRDefault="00E00FD0" w:rsidP="007F6FC9">
      <w:pPr>
        <w:pStyle w:val="a3"/>
        <w:numPr>
          <w:ilvl w:val="0"/>
          <w:numId w:val="15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D07C39">
        <w:rPr>
          <w:rFonts w:ascii="Times New Roman" w:hAnsi="Times New Roman" w:cs="Times New Roman"/>
          <w:sz w:val="28"/>
          <w:szCs w:val="28"/>
        </w:rPr>
        <w:t xml:space="preserve">Количество дворовых территорий </w:t>
      </w:r>
      <w:r w:rsidR="00CE19BE" w:rsidRPr="00D07C39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Pr="00D07C39">
        <w:rPr>
          <w:rFonts w:ascii="Times New Roman" w:hAnsi="Times New Roman" w:cs="Times New Roman"/>
          <w:sz w:val="28"/>
          <w:szCs w:val="28"/>
        </w:rPr>
        <w:t>, благоустроенных в рамках реализации Программы;</w:t>
      </w:r>
    </w:p>
    <w:p w:rsidR="00D07C39" w:rsidRDefault="00E00FD0" w:rsidP="007F6FC9">
      <w:pPr>
        <w:pStyle w:val="a3"/>
        <w:numPr>
          <w:ilvl w:val="0"/>
          <w:numId w:val="15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D07C39">
        <w:rPr>
          <w:rFonts w:ascii="Times New Roman" w:hAnsi="Times New Roman" w:cs="Times New Roman"/>
          <w:sz w:val="28"/>
          <w:szCs w:val="28"/>
        </w:rPr>
        <w:t xml:space="preserve">Количество общественных территорий </w:t>
      </w:r>
      <w:r w:rsidR="00CE19BE" w:rsidRPr="00D07C39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Pr="00D07C39">
        <w:rPr>
          <w:rFonts w:ascii="Times New Roman" w:hAnsi="Times New Roman" w:cs="Times New Roman"/>
          <w:sz w:val="28"/>
          <w:szCs w:val="28"/>
        </w:rPr>
        <w:t>, благоустроенны</w:t>
      </w:r>
      <w:r w:rsidR="00416AD3">
        <w:rPr>
          <w:rFonts w:ascii="Times New Roman" w:hAnsi="Times New Roman" w:cs="Times New Roman"/>
          <w:sz w:val="28"/>
          <w:szCs w:val="28"/>
        </w:rPr>
        <w:t>х в рамках реализации Программы</w:t>
      </w:r>
    </w:p>
    <w:p w:rsidR="00E00FD0" w:rsidRPr="007F6FC9" w:rsidRDefault="00416AD3" w:rsidP="00416A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представлен в приложении 2.</w:t>
      </w:r>
    </w:p>
    <w:p w:rsidR="00E00FD0" w:rsidRPr="007F6FC9" w:rsidRDefault="00E00FD0" w:rsidP="007F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FD0" w:rsidRPr="007F6FC9" w:rsidRDefault="00D07C39" w:rsidP="00D07C39">
      <w:pPr>
        <w:pStyle w:val="1"/>
        <w:numPr>
          <w:ilvl w:val="0"/>
          <w:numId w:val="8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5" w:name="sub_6000"/>
      <w:r>
        <w:rPr>
          <w:rFonts w:ascii="Times New Roman" w:hAnsi="Times New Roman" w:cs="Times New Roman"/>
          <w:sz w:val="28"/>
          <w:szCs w:val="28"/>
        </w:rPr>
        <w:t>С</w:t>
      </w:r>
      <w:r w:rsidR="00E00FD0" w:rsidRPr="007F6FC9">
        <w:rPr>
          <w:rFonts w:ascii="Times New Roman" w:hAnsi="Times New Roman" w:cs="Times New Roman"/>
          <w:sz w:val="28"/>
          <w:szCs w:val="28"/>
        </w:rPr>
        <w:t>оциально-экономической эффект от реализации Программы</w:t>
      </w:r>
    </w:p>
    <w:bookmarkEnd w:id="5"/>
    <w:p w:rsidR="00E00FD0" w:rsidRPr="007F6FC9" w:rsidRDefault="00E00FD0" w:rsidP="007F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C39" w:rsidRDefault="00E00FD0" w:rsidP="00D07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FC9">
        <w:rPr>
          <w:rFonts w:ascii="Times New Roman" w:hAnsi="Times New Roman" w:cs="Times New Roman"/>
          <w:sz w:val="28"/>
          <w:szCs w:val="28"/>
        </w:rPr>
        <w:t>В итоге реализации Программы к концу 2017 года ожида</w:t>
      </w:r>
      <w:r w:rsidR="00D07C39">
        <w:rPr>
          <w:rFonts w:ascii="Times New Roman" w:hAnsi="Times New Roman" w:cs="Times New Roman"/>
          <w:sz w:val="28"/>
          <w:szCs w:val="28"/>
        </w:rPr>
        <w:t>ю</w:t>
      </w:r>
      <w:r w:rsidRPr="007F6FC9">
        <w:rPr>
          <w:rFonts w:ascii="Times New Roman" w:hAnsi="Times New Roman" w:cs="Times New Roman"/>
          <w:sz w:val="28"/>
          <w:szCs w:val="28"/>
        </w:rPr>
        <w:t>тся следующи</w:t>
      </w:r>
      <w:r w:rsidR="00D07C39">
        <w:rPr>
          <w:rFonts w:ascii="Times New Roman" w:hAnsi="Times New Roman" w:cs="Times New Roman"/>
          <w:sz w:val="28"/>
          <w:szCs w:val="28"/>
        </w:rPr>
        <w:t>е</w:t>
      </w:r>
      <w:r w:rsidRPr="007F6FC9">
        <w:rPr>
          <w:rFonts w:ascii="Times New Roman" w:hAnsi="Times New Roman" w:cs="Times New Roman"/>
          <w:sz w:val="28"/>
          <w:szCs w:val="28"/>
        </w:rPr>
        <w:t xml:space="preserve"> </w:t>
      </w:r>
      <w:r w:rsidR="00D07C39">
        <w:rPr>
          <w:rFonts w:ascii="Times New Roman" w:hAnsi="Times New Roman" w:cs="Times New Roman"/>
          <w:sz w:val="28"/>
          <w:szCs w:val="28"/>
        </w:rPr>
        <w:t>социально-</w:t>
      </w:r>
      <w:r w:rsidRPr="007F6FC9">
        <w:rPr>
          <w:rFonts w:ascii="Times New Roman" w:hAnsi="Times New Roman" w:cs="Times New Roman"/>
          <w:sz w:val="28"/>
          <w:szCs w:val="28"/>
        </w:rPr>
        <w:t>экономически</w:t>
      </w:r>
      <w:r w:rsidR="00D07C39">
        <w:rPr>
          <w:rFonts w:ascii="Times New Roman" w:hAnsi="Times New Roman" w:cs="Times New Roman"/>
          <w:sz w:val="28"/>
          <w:szCs w:val="28"/>
        </w:rPr>
        <w:t>е</w:t>
      </w:r>
      <w:r w:rsidRPr="007F6FC9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D07C39">
        <w:rPr>
          <w:rFonts w:ascii="Times New Roman" w:hAnsi="Times New Roman" w:cs="Times New Roman"/>
          <w:sz w:val="28"/>
          <w:szCs w:val="28"/>
        </w:rPr>
        <w:t>ы</w:t>
      </w:r>
      <w:r w:rsidRPr="007F6FC9">
        <w:rPr>
          <w:rFonts w:ascii="Times New Roman" w:hAnsi="Times New Roman" w:cs="Times New Roman"/>
          <w:sz w:val="28"/>
          <w:szCs w:val="28"/>
        </w:rPr>
        <w:t>:</w:t>
      </w:r>
    </w:p>
    <w:p w:rsidR="00D07C39" w:rsidRDefault="00E00FD0" w:rsidP="00D07C39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C39">
        <w:rPr>
          <w:rFonts w:ascii="Times New Roman" w:hAnsi="Times New Roman" w:cs="Times New Roman"/>
          <w:sz w:val="28"/>
          <w:szCs w:val="28"/>
        </w:rPr>
        <w:t>повышение экономической активности на благоустроенных общественных территориях города, обусловленное событийным наполнением общественных территорий и высоким качеством современного благоустройства (развитие сферы бытовых услуг, новые рабочие места).</w:t>
      </w:r>
    </w:p>
    <w:p w:rsidR="00E00FD0" w:rsidRPr="00D07C39" w:rsidRDefault="00E00FD0" w:rsidP="00D07C39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C39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гармоничной среды, генерирующей положительное эмоциональное восприятие </w:t>
      </w:r>
      <w:r w:rsidR="00D07C39">
        <w:rPr>
          <w:rFonts w:ascii="Times New Roman" w:hAnsi="Times New Roman" w:cs="Times New Roman"/>
          <w:sz w:val="28"/>
          <w:szCs w:val="28"/>
        </w:rPr>
        <w:t xml:space="preserve">села </w:t>
      </w:r>
      <w:r w:rsidRPr="00D07C39">
        <w:rPr>
          <w:rFonts w:ascii="Times New Roman" w:hAnsi="Times New Roman" w:cs="Times New Roman"/>
          <w:sz w:val="28"/>
          <w:szCs w:val="28"/>
        </w:rPr>
        <w:t xml:space="preserve">и привлекающей в </w:t>
      </w:r>
      <w:r w:rsidR="00CE19BE" w:rsidRPr="00D07C39">
        <w:rPr>
          <w:rFonts w:ascii="Times New Roman" w:hAnsi="Times New Roman" w:cs="Times New Roman"/>
          <w:sz w:val="28"/>
          <w:szCs w:val="28"/>
        </w:rPr>
        <w:t>Хомутовское  муниципальное образование</w:t>
      </w:r>
      <w:r w:rsidRPr="00D07C39">
        <w:rPr>
          <w:rFonts w:ascii="Times New Roman" w:hAnsi="Times New Roman" w:cs="Times New Roman"/>
          <w:sz w:val="28"/>
          <w:szCs w:val="28"/>
        </w:rPr>
        <w:t xml:space="preserve"> представителей "креативного" класса", а также удовлетворением запроса населения на качественную городскую среду.</w:t>
      </w:r>
      <w:r w:rsidR="00D07C39">
        <w:rPr>
          <w:rFonts w:ascii="Times New Roman" w:hAnsi="Times New Roman" w:cs="Times New Roman"/>
          <w:sz w:val="28"/>
          <w:szCs w:val="28"/>
        </w:rPr>
        <w:t xml:space="preserve"> </w:t>
      </w:r>
      <w:r w:rsidRPr="00D07C39">
        <w:rPr>
          <w:rFonts w:ascii="Times New Roman" w:hAnsi="Times New Roman" w:cs="Times New Roman"/>
          <w:sz w:val="28"/>
          <w:szCs w:val="28"/>
        </w:rPr>
        <w:t xml:space="preserve">Рационально выстроенная </w:t>
      </w:r>
      <w:r w:rsidR="00D07C39">
        <w:rPr>
          <w:rFonts w:ascii="Times New Roman" w:hAnsi="Times New Roman" w:cs="Times New Roman"/>
          <w:sz w:val="28"/>
          <w:szCs w:val="28"/>
        </w:rPr>
        <w:t xml:space="preserve">жилая </w:t>
      </w:r>
      <w:r w:rsidRPr="00D07C39">
        <w:rPr>
          <w:rFonts w:ascii="Times New Roman" w:hAnsi="Times New Roman" w:cs="Times New Roman"/>
          <w:sz w:val="28"/>
          <w:szCs w:val="28"/>
        </w:rPr>
        <w:t>среда позволит снизить градус социальной напряженности, поддержит решение социально-демографических проблем: на освещенных людных улицах ниже уровень преступности,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районах формируются творческие и интеллектуальные кластеры, создаются новые точки притяжения талантливых людей.</w:t>
      </w:r>
    </w:p>
    <w:p w:rsidR="00E00FD0" w:rsidRPr="007F6FC9" w:rsidRDefault="00E00FD0" w:rsidP="00D07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FD0" w:rsidRPr="007F6FC9" w:rsidRDefault="00E00FD0" w:rsidP="007F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C39" w:rsidRPr="00D07C39" w:rsidRDefault="00D07C39" w:rsidP="007F6FC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999101"/>
      <w:r w:rsidRPr="00D07C39">
        <w:rPr>
          <w:rFonts w:ascii="Times New Roman" w:hAnsi="Times New Roman" w:cs="Times New Roman"/>
          <w:b w:val="0"/>
          <w:sz w:val="28"/>
          <w:szCs w:val="28"/>
        </w:rPr>
        <w:t xml:space="preserve">Начальник экономического отдела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D07C39">
        <w:rPr>
          <w:rFonts w:ascii="Times New Roman" w:hAnsi="Times New Roman" w:cs="Times New Roman"/>
          <w:b w:val="0"/>
          <w:sz w:val="28"/>
          <w:szCs w:val="28"/>
        </w:rPr>
        <w:t xml:space="preserve">                     И.А. Лис</w:t>
      </w:r>
    </w:p>
    <w:p w:rsidR="00D07C39" w:rsidRDefault="00D07C39" w:rsidP="007F6F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07C39" w:rsidRDefault="00D07C39" w:rsidP="007F6F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07C39" w:rsidRDefault="00D07C39" w:rsidP="007F6F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bookmarkEnd w:id="6"/>
    <w:p w:rsidR="00E00FD0" w:rsidRPr="00E00FD0" w:rsidRDefault="00E00FD0" w:rsidP="007F6F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sectPr w:rsidR="00E00FD0" w:rsidRPr="00E00FD0" w:rsidSect="00DC63E9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BB"/>
    <w:multiLevelType w:val="multilevel"/>
    <w:tmpl w:val="6F8CD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1137B3"/>
    <w:multiLevelType w:val="hybridMultilevel"/>
    <w:tmpl w:val="FB2A1F48"/>
    <w:lvl w:ilvl="0" w:tplc="A79A5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94165"/>
    <w:multiLevelType w:val="multilevel"/>
    <w:tmpl w:val="2166A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2E7D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3E7E6A"/>
    <w:multiLevelType w:val="multilevel"/>
    <w:tmpl w:val="2ABA8B70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0E85457"/>
    <w:multiLevelType w:val="hybridMultilevel"/>
    <w:tmpl w:val="B3C66156"/>
    <w:lvl w:ilvl="0" w:tplc="A79A5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57710"/>
    <w:multiLevelType w:val="multilevel"/>
    <w:tmpl w:val="2166A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8D1209A"/>
    <w:multiLevelType w:val="hybridMultilevel"/>
    <w:tmpl w:val="DE027FAC"/>
    <w:lvl w:ilvl="0" w:tplc="A79A52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899165B"/>
    <w:multiLevelType w:val="hybridMultilevel"/>
    <w:tmpl w:val="CAE6670E"/>
    <w:lvl w:ilvl="0" w:tplc="A79A5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A0F2E"/>
    <w:multiLevelType w:val="hybridMultilevel"/>
    <w:tmpl w:val="EEFE0760"/>
    <w:lvl w:ilvl="0" w:tplc="A79A5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3077E"/>
    <w:multiLevelType w:val="multilevel"/>
    <w:tmpl w:val="6F8CD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38058C8"/>
    <w:multiLevelType w:val="hybridMultilevel"/>
    <w:tmpl w:val="646853EA"/>
    <w:lvl w:ilvl="0" w:tplc="A79A52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50EE3"/>
    <w:multiLevelType w:val="hybridMultilevel"/>
    <w:tmpl w:val="D0B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959A5"/>
    <w:multiLevelType w:val="hybridMultilevel"/>
    <w:tmpl w:val="9990CBF0"/>
    <w:lvl w:ilvl="0" w:tplc="A79A5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E5A8F"/>
    <w:multiLevelType w:val="hybridMultilevel"/>
    <w:tmpl w:val="62A02F38"/>
    <w:lvl w:ilvl="0" w:tplc="B41630C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25A50"/>
    <w:multiLevelType w:val="hybridMultilevel"/>
    <w:tmpl w:val="2ABA8B70"/>
    <w:lvl w:ilvl="0" w:tplc="713A5D8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5"/>
  </w:num>
  <w:num w:numId="5">
    <w:abstractNumId w:val="8"/>
  </w:num>
  <w:num w:numId="6">
    <w:abstractNumId w:val="4"/>
  </w:num>
  <w:num w:numId="7">
    <w:abstractNumId w:val="12"/>
  </w:num>
  <w:num w:numId="8">
    <w:abstractNumId w:val="14"/>
  </w:num>
  <w:num w:numId="9">
    <w:abstractNumId w:val="9"/>
  </w:num>
  <w:num w:numId="10">
    <w:abstractNumId w:val="6"/>
  </w:num>
  <w:num w:numId="11">
    <w:abstractNumId w:val="13"/>
  </w:num>
  <w:num w:numId="12">
    <w:abstractNumId w:val="2"/>
  </w:num>
  <w:num w:numId="13">
    <w:abstractNumId w:val="5"/>
  </w:num>
  <w:num w:numId="14">
    <w:abstractNumId w:val="1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4FB"/>
    <w:rsid w:val="00033481"/>
    <w:rsid w:val="00082A9F"/>
    <w:rsid w:val="000B46CF"/>
    <w:rsid w:val="00120817"/>
    <w:rsid w:val="00135DFB"/>
    <w:rsid w:val="001C01AA"/>
    <w:rsid w:val="00233349"/>
    <w:rsid w:val="00374138"/>
    <w:rsid w:val="00395A09"/>
    <w:rsid w:val="003C4241"/>
    <w:rsid w:val="003F1380"/>
    <w:rsid w:val="00416AD3"/>
    <w:rsid w:val="00443D5E"/>
    <w:rsid w:val="00457F4F"/>
    <w:rsid w:val="004819E4"/>
    <w:rsid w:val="005509E9"/>
    <w:rsid w:val="0055302C"/>
    <w:rsid w:val="0056066D"/>
    <w:rsid w:val="007054FB"/>
    <w:rsid w:val="0075213C"/>
    <w:rsid w:val="00752E95"/>
    <w:rsid w:val="00786969"/>
    <w:rsid w:val="007F6FC9"/>
    <w:rsid w:val="008617BC"/>
    <w:rsid w:val="008649D5"/>
    <w:rsid w:val="008A244B"/>
    <w:rsid w:val="009F01AF"/>
    <w:rsid w:val="00A013BD"/>
    <w:rsid w:val="00B53674"/>
    <w:rsid w:val="00CE19BE"/>
    <w:rsid w:val="00D07C39"/>
    <w:rsid w:val="00D1262E"/>
    <w:rsid w:val="00D9394F"/>
    <w:rsid w:val="00DC63E9"/>
    <w:rsid w:val="00E00FD0"/>
    <w:rsid w:val="00E16903"/>
    <w:rsid w:val="00E62826"/>
    <w:rsid w:val="00E67D41"/>
    <w:rsid w:val="00EB2EDF"/>
    <w:rsid w:val="00F94390"/>
    <w:rsid w:val="00FA16C9"/>
    <w:rsid w:val="00FB0EC1"/>
    <w:rsid w:val="00FB4E23"/>
    <w:rsid w:val="00FE0E3C"/>
    <w:rsid w:val="00FE60F3"/>
    <w:rsid w:val="00FF6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2E"/>
  </w:style>
  <w:style w:type="paragraph" w:styleId="1">
    <w:name w:val="heading 1"/>
    <w:basedOn w:val="a"/>
    <w:next w:val="a"/>
    <w:link w:val="10"/>
    <w:uiPriority w:val="99"/>
    <w:qFormat/>
    <w:rsid w:val="005606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56066D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4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439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4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9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06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6066D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rsid w:val="00560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606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E00FD0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E00FD0"/>
    <w:rPr>
      <w:b/>
      <w:bCs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00F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E00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4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439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4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88789-0395-467E-ADB6-AF68E4AA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10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Eco1</dc:creator>
  <cp:lastModifiedBy>Шелепов В Л</cp:lastModifiedBy>
  <cp:revision>10</cp:revision>
  <cp:lastPrinted>2017-08-18T07:31:00Z</cp:lastPrinted>
  <dcterms:created xsi:type="dcterms:W3CDTF">2017-08-11T03:13:00Z</dcterms:created>
  <dcterms:modified xsi:type="dcterms:W3CDTF">2017-08-22T06:02:00Z</dcterms:modified>
</cp:coreProperties>
</file>