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Оповещение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жителей </w:t>
      </w:r>
      <w:proofErr w:type="spellStart"/>
      <w:r w:rsidRPr="00C60A9D">
        <w:rPr>
          <w:rFonts w:eastAsiaTheme="minorHAnsi"/>
          <w:b/>
          <w:lang w:eastAsia="en-US"/>
        </w:rPr>
        <w:t>Хомутовского</w:t>
      </w:r>
      <w:proofErr w:type="spellEnd"/>
      <w:r w:rsidRPr="00C60A9D">
        <w:rPr>
          <w:rFonts w:eastAsiaTheme="minorHAnsi"/>
          <w:b/>
          <w:lang w:eastAsia="en-US"/>
        </w:rPr>
        <w:t xml:space="preserve"> муниципального образования о начале публичных слушаний по проекту решения </w:t>
      </w:r>
      <w:r w:rsidR="00D351C3" w:rsidRPr="00D351C3">
        <w:rPr>
          <w:rFonts w:eastAsiaTheme="minorHAnsi"/>
          <w:b/>
          <w:lang w:eastAsia="en-US"/>
        </w:rPr>
        <w:t xml:space="preserve">о предоставлении разрешения на условно разрешенный вид использования «Магазины»: в отношении земельного участка с кадастровым номером 38:06:100922:1034 площадью 600 </w:t>
      </w:r>
      <w:proofErr w:type="spellStart"/>
      <w:r w:rsidR="00D351C3" w:rsidRPr="00D351C3">
        <w:rPr>
          <w:rFonts w:eastAsiaTheme="minorHAnsi"/>
          <w:b/>
          <w:lang w:eastAsia="en-US"/>
        </w:rPr>
        <w:t>кв.м</w:t>
      </w:r>
      <w:proofErr w:type="spellEnd"/>
      <w:r w:rsidR="00D351C3" w:rsidRPr="00D351C3">
        <w:rPr>
          <w:rFonts w:eastAsiaTheme="minorHAnsi"/>
          <w:b/>
          <w:lang w:eastAsia="en-US"/>
        </w:rPr>
        <w:t>., расположенного по адресу: Иркутская область, Иркутский район, д. Куда, ул. Ленина, 3/3</w:t>
      </w:r>
      <w:r w:rsidR="00BF4CE6" w:rsidRPr="00BF4CE6">
        <w:rPr>
          <w:rFonts w:eastAsiaTheme="minorHAnsi"/>
          <w:b/>
          <w:lang w:eastAsia="en-US"/>
        </w:rPr>
        <w:t>.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lang w:eastAsia="en-US"/>
        </w:rPr>
      </w:pP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Комиссия по подготовке правил землепользования и застройки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сообщает о начале публичных слушаний по проекту решения </w:t>
      </w:r>
      <w:r w:rsidR="00D351C3" w:rsidRPr="00D351C3">
        <w:rPr>
          <w:rFonts w:eastAsiaTheme="minorHAnsi"/>
          <w:lang w:eastAsia="en-US"/>
        </w:rPr>
        <w:t xml:space="preserve">о предоставлении разрешения на условно разрешенный вид использования «Магазины»: в отношении земельного участка с кадастровым номером 38:06:100922:1034 площадью 600 </w:t>
      </w:r>
      <w:proofErr w:type="spellStart"/>
      <w:r w:rsidR="00D351C3" w:rsidRPr="00D351C3">
        <w:rPr>
          <w:rFonts w:eastAsiaTheme="minorHAnsi"/>
          <w:lang w:eastAsia="en-US"/>
        </w:rPr>
        <w:t>кв.м</w:t>
      </w:r>
      <w:proofErr w:type="spellEnd"/>
      <w:r w:rsidR="00D351C3" w:rsidRPr="00D351C3">
        <w:rPr>
          <w:rFonts w:eastAsiaTheme="minorHAnsi"/>
          <w:lang w:eastAsia="en-US"/>
        </w:rPr>
        <w:t xml:space="preserve">., расположенного по адресу: </w:t>
      </w:r>
      <w:proofErr w:type="gramStart"/>
      <w:r w:rsidR="00D351C3" w:rsidRPr="00D351C3">
        <w:rPr>
          <w:rFonts w:eastAsiaTheme="minorHAnsi"/>
          <w:lang w:eastAsia="en-US"/>
        </w:rPr>
        <w:t>Иркутская область, Иркутский район, д. Куда, ул. Ленина, 3/3</w:t>
      </w:r>
      <w:r w:rsidR="00BF4CE6" w:rsidRPr="00BF4CE6">
        <w:rPr>
          <w:rFonts w:eastAsiaTheme="minorHAnsi"/>
          <w:lang w:eastAsia="en-US"/>
        </w:rPr>
        <w:t>.</w:t>
      </w:r>
      <w:r w:rsidR="00CF7847" w:rsidRPr="00CF7847">
        <w:rPr>
          <w:rFonts w:eastAsiaTheme="minorHAnsi"/>
          <w:lang w:eastAsia="en-US"/>
        </w:rPr>
        <w:t xml:space="preserve"> </w:t>
      </w:r>
      <w:r w:rsidRPr="00C60A9D">
        <w:rPr>
          <w:rFonts w:eastAsiaTheme="minorHAnsi"/>
          <w:lang w:eastAsia="en-US"/>
        </w:rPr>
        <w:t>(далее – проект).</w:t>
      </w:r>
      <w:proofErr w:type="gramEnd"/>
    </w:p>
    <w:p w:rsidR="00C60A9D" w:rsidRPr="00C60A9D" w:rsidRDefault="00C60A9D" w:rsidP="00C60A9D">
      <w:pPr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Информационные материалы к проекту: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1)проект решения о предоставлении разрешения на условно разрешенный вид использования земельного участка;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2) схема расположения земельного участка, в отношении которого подготовлен проект решения о предоставлении разрешения на условно разрешенный вид использования.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Порядок и срок проведения публичных слушаний: 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D351C3">
        <w:rPr>
          <w:rFonts w:eastAsiaTheme="minorHAnsi"/>
          <w:lang w:eastAsia="en-US"/>
        </w:rPr>
        <w:t>04.06.</w:t>
      </w:r>
      <w:r w:rsidRPr="00C60A9D">
        <w:rPr>
          <w:rFonts w:eastAsiaTheme="minorHAnsi"/>
          <w:lang w:eastAsia="en-US"/>
        </w:rPr>
        <w:t>202</w:t>
      </w:r>
      <w:r w:rsidR="00BF4CE6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 xml:space="preserve">г. по </w:t>
      </w:r>
      <w:r w:rsidR="00D351C3">
        <w:rPr>
          <w:rFonts w:eastAsiaTheme="minorHAnsi"/>
          <w:lang w:eastAsia="en-US"/>
        </w:rPr>
        <w:t>20.06</w:t>
      </w:r>
      <w:r w:rsidRPr="00C60A9D">
        <w:rPr>
          <w:rFonts w:eastAsiaTheme="minorHAnsi"/>
          <w:lang w:eastAsia="en-US"/>
        </w:rPr>
        <w:t>.202</w:t>
      </w:r>
      <w:r w:rsidR="00BF4CE6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 xml:space="preserve"> г.)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b/>
          <w:lang w:eastAsia="en-US"/>
        </w:rPr>
        <w:t>Место экспозиции проекта:</w:t>
      </w:r>
      <w:r w:rsidRPr="00C60A9D">
        <w:rPr>
          <w:rFonts w:eastAsiaTheme="minorHAnsi"/>
          <w:lang w:eastAsia="en-US"/>
        </w:rPr>
        <w:t xml:space="preserve">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 (отдел градостроительства, земельных и имущественных отношений)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Дата открытия экспозиции проекта: </w:t>
      </w:r>
      <w:r w:rsidR="00D351C3">
        <w:rPr>
          <w:rFonts w:eastAsiaTheme="minorHAnsi"/>
          <w:u w:val="single"/>
          <w:lang w:eastAsia="en-US"/>
        </w:rPr>
        <w:t>04.06</w:t>
      </w:r>
      <w:r w:rsidR="00BF4CE6">
        <w:rPr>
          <w:rFonts w:eastAsiaTheme="minorHAnsi"/>
          <w:u w:val="single"/>
          <w:lang w:eastAsia="en-US"/>
        </w:rPr>
        <w:t>.2024</w:t>
      </w:r>
      <w:r w:rsidRPr="00C60A9D">
        <w:rPr>
          <w:rFonts w:eastAsiaTheme="minorHAnsi"/>
          <w:u w:val="single"/>
          <w:lang w:eastAsia="en-US"/>
        </w:rPr>
        <w:t xml:space="preserve">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Срок, время проведения экспозиции проекта: с </w:t>
      </w:r>
      <w:r w:rsidR="00D351C3">
        <w:rPr>
          <w:rFonts w:eastAsiaTheme="minorHAnsi"/>
          <w:lang w:eastAsia="en-US"/>
        </w:rPr>
        <w:t>04.06</w:t>
      </w:r>
      <w:r w:rsidR="00BD6E8B" w:rsidRPr="00C60A9D">
        <w:rPr>
          <w:rFonts w:eastAsiaTheme="minorHAnsi"/>
          <w:lang w:eastAsia="en-US"/>
        </w:rPr>
        <w:t>.202</w:t>
      </w:r>
      <w:r w:rsidR="00BD6E8B">
        <w:rPr>
          <w:rFonts w:eastAsiaTheme="minorHAnsi"/>
          <w:lang w:eastAsia="en-US"/>
        </w:rPr>
        <w:t>4</w:t>
      </w:r>
      <w:r w:rsidR="00BD6E8B" w:rsidRPr="00C60A9D">
        <w:rPr>
          <w:rFonts w:eastAsiaTheme="minorHAnsi"/>
          <w:lang w:eastAsia="en-US"/>
        </w:rPr>
        <w:t xml:space="preserve">г. по </w:t>
      </w:r>
      <w:r w:rsidR="00D351C3">
        <w:rPr>
          <w:rFonts w:eastAsiaTheme="minorHAnsi"/>
          <w:lang w:eastAsia="en-US"/>
        </w:rPr>
        <w:t>20.06</w:t>
      </w:r>
      <w:r w:rsidR="00BD6E8B" w:rsidRPr="00C60A9D">
        <w:rPr>
          <w:rFonts w:eastAsiaTheme="minorHAnsi"/>
          <w:lang w:eastAsia="en-US"/>
        </w:rPr>
        <w:t>.202</w:t>
      </w:r>
      <w:r w:rsidR="00BD6E8B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 xml:space="preserve">г. включительно.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Собрания участников публичных слушаний: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Регистрация лиц, участвующих в собрании участников публичных слушаний: </w:t>
      </w:r>
      <w:r w:rsidR="00D351C3">
        <w:rPr>
          <w:rFonts w:eastAsiaTheme="minorHAnsi"/>
          <w:lang w:eastAsia="en-US"/>
        </w:rPr>
        <w:t>20.06</w:t>
      </w:r>
      <w:r w:rsidR="00BF4CE6">
        <w:rPr>
          <w:rFonts w:eastAsiaTheme="minorHAnsi"/>
          <w:lang w:eastAsia="en-US"/>
        </w:rPr>
        <w:t>.2024</w:t>
      </w:r>
      <w:r w:rsidRPr="00C60A9D">
        <w:rPr>
          <w:rFonts w:eastAsiaTheme="minorHAnsi"/>
          <w:lang w:eastAsia="en-US"/>
        </w:rPr>
        <w:t xml:space="preserve">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(с 15:30 до 16:00 часов) по адресу: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Собрание участников публичных слушаний: </w:t>
      </w:r>
      <w:r w:rsidR="00D351C3">
        <w:rPr>
          <w:rFonts w:eastAsiaTheme="minorHAnsi"/>
          <w:lang w:eastAsia="en-US"/>
        </w:rPr>
        <w:t>20.06</w:t>
      </w:r>
      <w:r w:rsidR="00BF4CE6">
        <w:rPr>
          <w:rFonts w:eastAsiaTheme="minorHAnsi"/>
          <w:lang w:eastAsia="en-US"/>
        </w:rPr>
        <w:t>.2024</w:t>
      </w:r>
      <w:r w:rsidRPr="00C60A9D">
        <w:rPr>
          <w:rFonts w:eastAsiaTheme="minorHAnsi"/>
          <w:lang w:eastAsia="en-US"/>
        </w:rPr>
        <w:t xml:space="preserve"> в 16:</w:t>
      </w:r>
      <w:r w:rsidR="00D351C3">
        <w:rPr>
          <w:rFonts w:eastAsiaTheme="minorHAnsi"/>
          <w:lang w:eastAsia="en-US"/>
        </w:rPr>
        <w:t>3</w:t>
      </w:r>
      <w:r w:rsidRPr="00C60A9D">
        <w:rPr>
          <w:rFonts w:eastAsiaTheme="minorHAnsi"/>
          <w:lang w:eastAsia="en-US"/>
        </w:rPr>
        <w:t>0 часов.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proofErr w:type="gramStart"/>
      <w:r w:rsidRPr="00C60A9D">
        <w:rPr>
          <w:rFonts w:eastAsiaTheme="minorHAnsi"/>
          <w:lang w:eastAsia="en-US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- в письменной или устной форме в ходе проведения собрания участников публичных слушаний;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в письменной форме в адрес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</w:t>
      </w:r>
      <w:proofErr w:type="gramStart"/>
      <w:r w:rsidRPr="00C60A9D">
        <w:rPr>
          <w:rFonts w:eastAsiaTheme="minorHAnsi"/>
          <w:lang w:eastAsia="en-US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C60A9D" w:rsidRPr="00C60A9D" w:rsidRDefault="00C60A9D" w:rsidP="00C60A9D">
      <w:pPr>
        <w:tabs>
          <w:tab w:val="left" w:pos="0"/>
        </w:tabs>
        <w:spacing w:after="120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Проект и информационные материалы к нему будут размещены на официальном сайте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в информационно-телекоммуникационной сети "Интернет" (</w:t>
      </w:r>
      <w:hyperlink r:id="rId5" w:history="1">
        <w:r w:rsidRPr="00C60A9D">
          <w:rPr>
            <w:rStyle w:val="a3"/>
            <w:rFonts w:eastAsiaTheme="minorHAnsi"/>
            <w:lang w:eastAsia="en-US"/>
          </w:rPr>
          <w:t>http://khomutovskoe-mo.ru</w:t>
        </w:r>
      </w:hyperlink>
      <w:r w:rsidRPr="00C60A9D">
        <w:rPr>
          <w:rFonts w:eastAsiaTheme="minorHAnsi"/>
          <w:lang w:eastAsia="en-US"/>
        </w:rPr>
        <w:t xml:space="preserve">) и в газете «Вестник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поселения»</w:t>
      </w:r>
      <w:r w:rsidR="00BF4CE6">
        <w:rPr>
          <w:rFonts w:eastAsiaTheme="minorHAnsi"/>
          <w:lang w:eastAsia="en-US"/>
        </w:rPr>
        <w:t>,</w:t>
      </w:r>
      <w:bookmarkStart w:id="0" w:name="_GoBack"/>
      <w:bookmarkEnd w:id="0"/>
      <w:r w:rsidR="00BF4CE6">
        <w:rPr>
          <w:rFonts w:eastAsiaTheme="minorHAnsi"/>
          <w:lang w:eastAsia="en-US"/>
        </w:rPr>
        <w:t xml:space="preserve"> </w:t>
      </w:r>
      <w:r w:rsidR="00BF4CE6" w:rsidRPr="00C618D1">
        <w:t xml:space="preserve"> </w:t>
      </w:r>
      <w:r w:rsidR="00BF4CE6" w:rsidRPr="00C618D1">
        <w:rPr>
          <w:rFonts w:eastAsiaTheme="minorHAnsi"/>
          <w:lang w:eastAsia="en-US"/>
        </w:rPr>
        <w:t>https://pos.gosuslugi.ru/backoffice/</w:t>
      </w:r>
      <w:proofErr w:type="gramStart"/>
      <w:r w:rsidR="00BF4CE6" w:rsidRPr="00C618D1">
        <w:rPr>
          <w:rFonts w:eastAsiaTheme="minorHAnsi"/>
          <w:lang w:eastAsia="en-US"/>
        </w:rPr>
        <w:t>ПОС</w:t>
      </w:r>
      <w:proofErr w:type="gramEnd"/>
      <w:r w:rsidR="00BF4CE6" w:rsidRPr="00C618D1">
        <w:rPr>
          <w:rFonts w:eastAsiaTheme="minorHAnsi"/>
          <w:lang w:eastAsia="en-US"/>
        </w:rPr>
        <w:t xml:space="preserve">/ Общественные обсуждения и публичные слушания:: </w:t>
      </w:r>
      <w:r w:rsidR="00BF4CE6" w:rsidRPr="00C60A9D">
        <w:rPr>
          <w:rFonts w:eastAsiaTheme="minorHAnsi"/>
          <w:lang w:eastAsia="en-US"/>
        </w:rPr>
        <w:t xml:space="preserve"> </w:t>
      </w:r>
      <w:r w:rsidRPr="00C60A9D">
        <w:rPr>
          <w:rFonts w:eastAsiaTheme="minorHAnsi"/>
          <w:lang w:eastAsia="en-US"/>
        </w:rPr>
        <w:t xml:space="preserve">: с </w:t>
      </w:r>
      <w:r w:rsidR="00D351C3">
        <w:rPr>
          <w:rFonts w:eastAsiaTheme="minorHAnsi"/>
          <w:lang w:eastAsia="en-US"/>
        </w:rPr>
        <w:t>04.06</w:t>
      </w:r>
      <w:r w:rsidR="00BD6E8B" w:rsidRPr="00C60A9D">
        <w:rPr>
          <w:rFonts w:eastAsiaTheme="minorHAnsi"/>
          <w:lang w:eastAsia="en-US"/>
        </w:rPr>
        <w:t>.202</w:t>
      </w:r>
      <w:r w:rsidR="00BD6E8B">
        <w:rPr>
          <w:rFonts w:eastAsiaTheme="minorHAnsi"/>
          <w:lang w:eastAsia="en-US"/>
        </w:rPr>
        <w:t>4</w:t>
      </w:r>
      <w:r w:rsidR="00BD6E8B" w:rsidRPr="00C60A9D">
        <w:rPr>
          <w:rFonts w:eastAsiaTheme="minorHAnsi"/>
          <w:lang w:eastAsia="en-US"/>
        </w:rPr>
        <w:t xml:space="preserve">г. по </w:t>
      </w:r>
      <w:r w:rsidR="00D351C3">
        <w:rPr>
          <w:rFonts w:eastAsiaTheme="minorHAnsi"/>
          <w:lang w:eastAsia="en-US"/>
        </w:rPr>
        <w:t>20.06</w:t>
      </w:r>
      <w:r w:rsidR="00BD6E8B" w:rsidRPr="00C60A9D">
        <w:rPr>
          <w:rFonts w:eastAsiaTheme="minorHAnsi"/>
          <w:lang w:eastAsia="en-US"/>
        </w:rPr>
        <w:t>.202</w:t>
      </w:r>
      <w:r w:rsidR="00BD6E8B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>.</w:t>
      </w:r>
    </w:p>
    <w:p w:rsidR="007721F4" w:rsidRPr="00C60A9D" w:rsidRDefault="00C60A9D" w:rsidP="00822902">
      <w:pPr>
        <w:tabs>
          <w:tab w:val="left" w:pos="142"/>
        </w:tabs>
        <w:spacing w:after="120"/>
        <w:ind w:left="-567" w:right="-425" w:firstLine="283"/>
      </w:pPr>
      <w:r w:rsidRPr="00C60A9D">
        <w:rPr>
          <w:rFonts w:eastAsiaTheme="minorHAnsi"/>
          <w:lang w:eastAsia="en-US"/>
        </w:rPr>
        <w:t>Справки по вопросам организации и проведения публичных слушаний по телефону: 696-182,696-501.</w:t>
      </w:r>
    </w:p>
    <w:sectPr w:rsidR="007721F4" w:rsidRPr="00C60A9D" w:rsidSect="00BD6E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E"/>
    <w:rsid w:val="0009390E"/>
    <w:rsid w:val="007721F4"/>
    <w:rsid w:val="00822902"/>
    <w:rsid w:val="00BD6E8B"/>
    <w:rsid w:val="00BF4CE6"/>
    <w:rsid w:val="00C60A9D"/>
    <w:rsid w:val="00CF7847"/>
    <w:rsid w:val="00D351C3"/>
    <w:rsid w:val="00D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2024-06-05T01:04:00Z</cp:lastPrinted>
  <dcterms:created xsi:type="dcterms:W3CDTF">2023-09-04T02:53:00Z</dcterms:created>
  <dcterms:modified xsi:type="dcterms:W3CDTF">2024-06-05T01:04:00Z</dcterms:modified>
</cp:coreProperties>
</file>