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0221" w:rsidRPr="006A464D" w:rsidRDefault="00826F9B" w:rsidP="00AB154C">
      <w:pPr>
        <w:pStyle w:val="afffffff7"/>
        <w:ind w:left="0" w:right="142" w:firstLine="426"/>
        <w:jc w:val="both"/>
        <w:rPr>
          <w:sz w:val="18"/>
          <w:szCs w:val="18"/>
        </w:rPr>
      </w:pPr>
      <w:r>
        <w:rPr>
          <w:noProof/>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30.45pt;margin-top:7.15pt;width:546pt;height:30.4pt;z-index:251660288">
            <v:shadow on="t" color="#868686" opacity=".5" offset="6pt,-6pt"/>
            <v:textpath style="font-family:&quot;Bookman Old Style&quot;;font-weight:bold;v-text-kern:t" trim="t" fitpath="t" string="ВЕСТНИК ХОМУТОВСКОГО ПОСЕЛЕНИЯ"/>
          </v:shape>
        </w:pict>
      </w:r>
    </w:p>
    <w:p w:rsidR="00510221" w:rsidRPr="006A464D" w:rsidRDefault="00510221" w:rsidP="00AB154C">
      <w:pPr>
        <w:ind w:left="0" w:right="142" w:firstLine="426"/>
        <w:rPr>
          <w:sz w:val="18"/>
          <w:szCs w:val="18"/>
        </w:rPr>
      </w:pPr>
    </w:p>
    <w:p w:rsidR="00510221" w:rsidRPr="006A464D" w:rsidRDefault="00510221" w:rsidP="00AB154C">
      <w:pPr>
        <w:ind w:left="0" w:right="142" w:firstLine="426"/>
        <w:rPr>
          <w:sz w:val="18"/>
          <w:szCs w:val="18"/>
        </w:rPr>
      </w:pPr>
    </w:p>
    <w:tbl>
      <w:tblPr>
        <w:tblpPr w:leftFromText="180" w:rightFromText="180" w:vertAnchor="text" w:horzAnchor="margin" w:tblpXSpec="center" w:tblpY="1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5"/>
        <w:gridCol w:w="7035"/>
      </w:tblGrid>
      <w:tr w:rsidR="00510221" w:rsidRPr="006A464D" w:rsidTr="00276511">
        <w:trPr>
          <w:trHeight w:val="852"/>
        </w:trPr>
        <w:tc>
          <w:tcPr>
            <w:tcW w:w="2558" w:type="dxa"/>
            <w:tcBorders>
              <w:top w:val="nil"/>
              <w:left w:val="nil"/>
              <w:bottom w:val="nil"/>
              <w:right w:val="nil"/>
            </w:tcBorders>
          </w:tcPr>
          <w:p w:rsidR="003F5DD5" w:rsidRDefault="003F5DD5" w:rsidP="003F5DD5">
            <w:pPr>
              <w:tabs>
                <w:tab w:val="left" w:pos="4384"/>
              </w:tabs>
              <w:ind w:left="0" w:right="142" w:firstLine="426"/>
              <w:jc w:val="center"/>
              <w:rPr>
                <w:i/>
                <w:sz w:val="18"/>
                <w:szCs w:val="18"/>
              </w:rPr>
            </w:pPr>
          </w:p>
          <w:p w:rsidR="00510221" w:rsidRPr="006A464D" w:rsidRDefault="00465BFD" w:rsidP="003F5DD5">
            <w:pPr>
              <w:tabs>
                <w:tab w:val="left" w:pos="4384"/>
              </w:tabs>
              <w:ind w:left="0" w:right="142" w:firstLine="426"/>
              <w:jc w:val="center"/>
              <w:rPr>
                <w:i/>
                <w:sz w:val="18"/>
                <w:szCs w:val="18"/>
              </w:rPr>
            </w:pPr>
            <w:r>
              <w:rPr>
                <w:i/>
                <w:sz w:val="18"/>
                <w:szCs w:val="18"/>
              </w:rPr>
              <w:t>30 Июня</w:t>
            </w:r>
            <w:r w:rsidR="00E61178">
              <w:rPr>
                <w:i/>
                <w:sz w:val="18"/>
                <w:szCs w:val="18"/>
              </w:rPr>
              <w:br/>
              <w:t xml:space="preserve">     </w:t>
            </w:r>
            <w:r w:rsidR="00A54E24">
              <w:rPr>
                <w:i/>
                <w:sz w:val="18"/>
                <w:szCs w:val="18"/>
              </w:rPr>
              <w:t xml:space="preserve">   </w:t>
            </w:r>
            <w:r w:rsidR="0076694B">
              <w:rPr>
                <w:i/>
                <w:sz w:val="18"/>
                <w:szCs w:val="18"/>
              </w:rPr>
              <w:t>2022</w:t>
            </w:r>
            <w:r w:rsidR="00510221" w:rsidRPr="006A464D">
              <w:rPr>
                <w:i/>
                <w:sz w:val="18"/>
                <w:szCs w:val="18"/>
              </w:rPr>
              <w:t>г.</w:t>
            </w:r>
          </w:p>
          <w:p w:rsidR="00510221" w:rsidRPr="006A464D" w:rsidRDefault="00510221" w:rsidP="003F5DD5">
            <w:pPr>
              <w:tabs>
                <w:tab w:val="left" w:pos="4384"/>
              </w:tabs>
              <w:ind w:right="142"/>
              <w:jc w:val="center"/>
              <w:rPr>
                <w:b/>
                <w:i/>
                <w:sz w:val="18"/>
                <w:szCs w:val="18"/>
              </w:rPr>
            </w:pPr>
            <w:r w:rsidRPr="006A464D">
              <w:rPr>
                <w:b/>
                <w:i/>
                <w:sz w:val="18"/>
                <w:szCs w:val="18"/>
              </w:rPr>
              <w:t xml:space="preserve">№ </w:t>
            </w:r>
            <w:r w:rsidR="00003A00">
              <w:rPr>
                <w:b/>
                <w:i/>
                <w:sz w:val="18"/>
                <w:szCs w:val="18"/>
              </w:rPr>
              <w:t>1</w:t>
            </w:r>
            <w:r w:rsidR="00465BFD">
              <w:rPr>
                <w:b/>
                <w:i/>
                <w:sz w:val="18"/>
                <w:szCs w:val="18"/>
              </w:rPr>
              <w:t>9</w:t>
            </w:r>
          </w:p>
        </w:tc>
        <w:tc>
          <w:tcPr>
            <w:tcW w:w="7617" w:type="dxa"/>
            <w:tcBorders>
              <w:top w:val="nil"/>
              <w:left w:val="nil"/>
              <w:bottom w:val="nil"/>
              <w:right w:val="nil"/>
            </w:tcBorders>
          </w:tcPr>
          <w:p w:rsidR="00510221" w:rsidRPr="006A464D" w:rsidRDefault="00510221" w:rsidP="00AB154C">
            <w:pPr>
              <w:tabs>
                <w:tab w:val="left" w:pos="4384"/>
              </w:tabs>
              <w:ind w:left="0" w:right="142" w:firstLine="426"/>
              <w:rPr>
                <w:sz w:val="18"/>
                <w:szCs w:val="18"/>
              </w:rPr>
            </w:pPr>
          </w:p>
          <w:p w:rsidR="00510221" w:rsidRPr="006A464D" w:rsidRDefault="00510221" w:rsidP="00AB154C">
            <w:pPr>
              <w:tabs>
                <w:tab w:val="left" w:pos="4384"/>
              </w:tabs>
              <w:ind w:left="0" w:right="142" w:firstLine="426"/>
              <w:rPr>
                <w:b/>
                <w:i/>
                <w:sz w:val="18"/>
                <w:szCs w:val="18"/>
              </w:rPr>
            </w:pPr>
            <w:r w:rsidRPr="006A464D">
              <w:rPr>
                <w:b/>
                <w:i/>
                <w:sz w:val="18"/>
                <w:szCs w:val="18"/>
              </w:rPr>
              <w:t xml:space="preserve">Учредитель газеты – администрация Хомутовского </w:t>
            </w:r>
          </w:p>
          <w:p w:rsidR="00510221" w:rsidRPr="006A464D" w:rsidRDefault="00510221" w:rsidP="00AB154C">
            <w:pPr>
              <w:tabs>
                <w:tab w:val="left" w:pos="4384"/>
              </w:tabs>
              <w:ind w:left="0" w:right="142" w:firstLine="426"/>
              <w:rPr>
                <w:b/>
                <w:i/>
                <w:sz w:val="18"/>
                <w:szCs w:val="18"/>
              </w:rPr>
            </w:pPr>
            <w:r w:rsidRPr="006A464D">
              <w:rPr>
                <w:b/>
                <w:i/>
                <w:sz w:val="18"/>
                <w:szCs w:val="18"/>
              </w:rPr>
              <w:t>муниципального образования</w:t>
            </w:r>
          </w:p>
        </w:tc>
      </w:tr>
    </w:tbl>
    <w:p w:rsidR="00510221" w:rsidRPr="006A464D" w:rsidRDefault="00510221" w:rsidP="00AB154C">
      <w:pPr>
        <w:tabs>
          <w:tab w:val="left" w:pos="4384"/>
        </w:tabs>
        <w:ind w:left="0" w:right="142" w:firstLine="426"/>
        <w:rPr>
          <w:i/>
          <w:sz w:val="18"/>
          <w:szCs w:val="18"/>
        </w:rPr>
      </w:pPr>
      <w:r w:rsidRPr="006A464D">
        <w:rPr>
          <w:i/>
          <w:sz w:val="18"/>
          <w:szCs w:val="18"/>
        </w:rPr>
        <w:t>Цена: бесплатно</w:t>
      </w:r>
    </w:p>
    <w:p w:rsidR="00510221" w:rsidRPr="006A464D" w:rsidRDefault="00510221" w:rsidP="00AB154C">
      <w:pPr>
        <w:tabs>
          <w:tab w:val="left" w:pos="4384"/>
        </w:tabs>
        <w:ind w:left="0" w:right="142" w:firstLine="426"/>
        <w:rPr>
          <w:i/>
          <w:sz w:val="18"/>
          <w:szCs w:val="18"/>
        </w:rPr>
      </w:pPr>
    </w:p>
    <w:p w:rsidR="00510221" w:rsidRPr="006A464D" w:rsidRDefault="00510221" w:rsidP="0015191F">
      <w:pPr>
        <w:ind w:left="-567" w:right="-142" w:firstLine="426"/>
        <w:rPr>
          <w:sz w:val="18"/>
          <w:szCs w:val="18"/>
        </w:rPr>
      </w:pPr>
      <w:r w:rsidRPr="006A464D">
        <w:rPr>
          <w:i/>
          <w:noProof/>
          <w:sz w:val="18"/>
          <w:szCs w:val="18"/>
        </w:rPr>
        <mc:AlternateContent>
          <mc:Choice Requires="wps">
            <w:drawing>
              <wp:anchor distT="0" distB="0" distL="114300" distR="114300" simplePos="0" relativeHeight="251659264" behindDoc="0" locked="0" layoutInCell="1" allowOverlap="1" wp14:anchorId="086612B1" wp14:editId="4EE7C8A5">
                <wp:simplePos x="0" y="0"/>
                <wp:positionH relativeFrom="column">
                  <wp:posOffset>-373380</wp:posOffset>
                </wp:positionH>
                <wp:positionV relativeFrom="paragraph">
                  <wp:posOffset>19050</wp:posOffset>
                </wp:positionV>
                <wp:extent cx="7016115" cy="19050"/>
                <wp:effectExtent l="19050" t="19050" r="13335"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16115" cy="1905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1.5pt" to="523.0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" strokeweight="3pt"/>
            </w:pict>
          </mc:Fallback>
        </mc:AlternateContent>
      </w:r>
    </w:p>
    <w:p w:rsidR="00FD22FE" w:rsidRPr="00FD22FE" w:rsidRDefault="00FD22FE" w:rsidP="00FD22FE">
      <w:pPr>
        <w:tabs>
          <w:tab w:val="left" w:pos="426"/>
          <w:tab w:val="left" w:pos="3976"/>
        </w:tabs>
        <w:ind w:left="-567" w:right="-142" w:firstLine="426"/>
        <w:jc w:val="center"/>
        <w:rPr>
          <w:sz w:val="18"/>
          <w:szCs w:val="18"/>
        </w:rPr>
      </w:pPr>
    </w:p>
    <w:p w:rsidR="00FD22FE" w:rsidRPr="00FD22FE" w:rsidRDefault="00FD22FE" w:rsidP="00FD22FE">
      <w:pPr>
        <w:tabs>
          <w:tab w:val="left" w:pos="426"/>
          <w:tab w:val="left" w:pos="3976"/>
        </w:tabs>
        <w:ind w:left="-567" w:right="-142" w:firstLine="426"/>
        <w:jc w:val="center"/>
        <w:rPr>
          <w:sz w:val="18"/>
          <w:szCs w:val="18"/>
        </w:rPr>
      </w:pPr>
    </w:p>
    <w:p w:rsidR="00CE7BD8" w:rsidRPr="00CE7BD8" w:rsidRDefault="00CE7BD8" w:rsidP="00CE7BD8">
      <w:pPr>
        <w:tabs>
          <w:tab w:val="left" w:pos="426"/>
          <w:tab w:val="left" w:pos="3976"/>
        </w:tabs>
        <w:ind w:left="-567" w:right="-142" w:firstLine="426"/>
        <w:jc w:val="center"/>
        <w:rPr>
          <w:sz w:val="18"/>
          <w:szCs w:val="18"/>
        </w:rPr>
      </w:pPr>
    </w:p>
    <w:p w:rsidR="00CE7BD8" w:rsidRPr="00CE7BD8" w:rsidRDefault="00CE7BD8" w:rsidP="00CE7BD8">
      <w:pPr>
        <w:tabs>
          <w:tab w:val="left" w:pos="426"/>
          <w:tab w:val="left" w:pos="3976"/>
        </w:tabs>
        <w:ind w:left="-567" w:right="-142" w:firstLine="426"/>
        <w:jc w:val="center"/>
        <w:rPr>
          <w:sz w:val="18"/>
          <w:szCs w:val="18"/>
        </w:rPr>
      </w:pPr>
    </w:p>
    <w:p w:rsidR="00642E38" w:rsidRPr="007A6408" w:rsidRDefault="00642E38" w:rsidP="00642E38">
      <w:pPr>
        <w:tabs>
          <w:tab w:val="left" w:pos="426"/>
          <w:tab w:val="left" w:pos="3976"/>
        </w:tabs>
        <w:ind w:left="-567" w:right="-142" w:firstLine="426"/>
        <w:jc w:val="center"/>
        <w:rPr>
          <w:b/>
          <w:sz w:val="18"/>
          <w:szCs w:val="18"/>
        </w:rPr>
      </w:pPr>
      <w:r w:rsidRPr="007A6408">
        <w:rPr>
          <w:sz w:val="18"/>
          <w:szCs w:val="18"/>
        </w:rPr>
        <w:t>РОССИЙСКАЯ ФЕДЕРАЦИЯ</w:t>
      </w:r>
    </w:p>
    <w:p w:rsidR="00642E38" w:rsidRPr="007A6408" w:rsidRDefault="00642E38" w:rsidP="00642E38">
      <w:pPr>
        <w:tabs>
          <w:tab w:val="left" w:pos="426"/>
          <w:tab w:val="left" w:pos="3976"/>
        </w:tabs>
        <w:ind w:left="-567" w:right="-142" w:firstLine="426"/>
        <w:jc w:val="center"/>
        <w:rPr>
          <w:bCs/>
          <w:sz w:val="18"/>
          <w:szCs w:val="18"/>
        </w:rPr>
      </w:pPr>
      <w:r w:rsidRPr="007A6408">
        <w:rPr>
          <w:bCs/>
          <w:sz w:val="18"/>
          <w:szCs w:val="18"/>
        </w:rPr>
        <w:t>ИРКУТСКАЯ ОБЛАСТЬ ИРКУТСКИЙ РАЙОН</w:t>
      </w:r>
    </w:p>
    <w:p w:rsidR="00642E38" w:rsidRPr="007A6408" w:rsidRDefault="00642E38" w:rsidP="00642E38">
      <w:pPr>
        <w:tabs>
          <w:tab w:val="left" w:pos="426"/>
          <w:tab w:val="left" w:pos="3976"/>
        </w:tabs>
        <w:ind w:left="-567" w:right="-142" w:firstLine="426"/>
        <w:jc w:val="center"/>
        <w:rPr>
          <w:sz w:val="18"/>
          <w:szCs w:val="18"/>
        </w:rPr>
      </w:pPr>
      <w:r w:rsidRPr="007A6408">
        <w:rPr>
          <w:sz w:val="18"/>
          <w:szCs w:val="18"/>
        </w:rPr>
        <w:t>ХОМУТОВСКОЕ МУНИЦИПАЛЬНОЕ ОБРАЗОВАНИЕ</w:t>
      </w:r>
    </w:p>
    <w:p w:rsidR="00642E38" w:rsidRDefault="00642E38" w:rsidP="00642E38">
      <w:pPr>
        <w:tabs>
          <w:tab w:val="left" w:pos="426"/>
          <w:tab w:val="left" w:pos="3976"/>
        </w:tabs>
        <w:ind w:left="-567" w:right="-142" w:firstLine="426"/>
        <w:jc w:val="center"/>
        <w:rPr>
          <w:b/>
          <w:bCs/>
          <w:sz w:val="18"/>
          <w:szCs w:val="18"/>
        </w:rPr>
      </w:pPr>
      <w:r w:rsidRPr="007A6408">
        <w:rPr>
          <w:b/>
          <w:bCs/>
          <w:sz w:val="18"/>
          <w:szCs w:val="18"/>
        </w:rPr>
        <w:t>АДМИНИСТРАЦИЯ</w:t>
      </w:r>
    </w:p>
    <w:p w:rsidR="00E07722" w:rsidRPr="007A6408" w:rsidRDefault="00E07722" w:rsidP="00642E38">
      <w:pPr>
        <w:tabs>
          <w:tab w:val="left" w:pos="426"/>
          <w:tab w:val="left" w:pos="3976"/>
        </w:tabs>
        <w:ind w:left="-567" w:right="-142" w:firstLine="426"/>
        <w:jc w:val="center"/>
        <w:rPr>
          <w:b/>
          <w:bCs/>
          <w:sz w:val="18"/>
          <w:szCs w:val="18"/>
        </w:rPr>
      </w:pPr>
      <w:r>
        <w:rPr>
          <w:b/>
          <w:bCs/>
          <w:sz w:val="18"/>
          <w:szCs w:val="18"/>
        </w:rPr>
        <w:t>ПОСТАНОВЛЕНИЕ</w:t>
      </w:r>
    </w:p>
    <w:p w:rsidR="00642E38" w:rsidRPr="007A6408" w:rsidRDefault="008F0C10" w:rsidP="00642E38">
      <w:pPr>
        <w:tabs>
          <w:tab w:val="left" w:pos="426"/>
          <w:tab w:val="left" w:pos="3976"/>
        </w:tabs>
        <w:ind w:left="-567" w:right="-142" w:firstLine="426"/>
        <w:rPr>
          <w:sz w:val="18"/>
          <w:szCs w:val="18"/>
        </w:rPr>
      </w:pPr>
      <w:r>
        <w:rPr>
          <w:sz w:val="18"/>
          <w:szCs w:val="18"/>
          <w:u w:val="single"/>
        </w:rPr>
        <w:t>22</w:t>
      </w:r>
      <w:r w:rsidR="00CE5718" w:rsidRPr="00CE5718">
        <w:rPr>
          <w:sz w:val="18"/>
          <w:szCs w:val="18"/>
          <w:u w:val="single"/>
        </w:rPr>
        <w:t>.06</w:t>
      </w:r>
      <w:r w:rsidR="00642E38" w:rsidRPr="00CE5718">
        <w:rPr>
          <w:sz w:val="18"/>
          <w:szCs w:val="18"/>
          <w:u w:val="single"/>
        </w:rPr>
        <w:t>.2022</w:t>
      </w:r>
      <w:r w:rsidR="00CE5718">
        <w:rPr>
          <w:sz w:val="18"/>
          <w:szCs w:val="18"/>
          <w:u w:val="single"/>
        </w:rPr>
        <w:t xml:space="preserve">  № </w:t>
      </w:r>
      <w:r>
        <w:rPr>
          <w:sz w:val="18"/>
          <w:szCs w:val="18"/>
          <w:u w:val="single"/>
        </w:rPr>
        <w:t>171 о/д</w:t>
      </w:r>
    </w:p>
    <w:p w:rsidR="00642E38" w:rsidRPr="007A6408" w:rsidRDefault="00642E38" w:rsidP="00642E38">
      <w:pPr>
        <w:tabs>
          <w:tab w:val="left" w:pos="426"/>
          <w:tab w:val="left" w:pos="3976"/>
        </w:tabs>
        <w:ind w:left="-567" w:right="-142" w:firstLine="426"/>
        <w:rPr>
          <w:sz w:val="18"/>
          <w:szCs w:val="18"/>
        </w:rPr>
      </w:pPr>
      <w:r w:rsidRPr="007A6408">
        <w:rPr>
          <w:sz w:val="18"/>
          <w:szCs w:val="18"/>
        </w:rPr>
        <w:t xml:space="preserve">       с. Хомутово </w:t>
      </w:r>
    </w:p>
    <w:p w:rsidR="00642E38" w:rsidRPr="00CC1778" w:rsidRDefault="00642E38" w:rsidP="00642E38">
      <w:pPr>
        <w:tabs>
          <w:tab w:val="left" w:pos="426"/>
          <w:tab w:val="left" w:pos="3976"/>
        </w:tabs>
        <w:ind w:left="-567" w:right="-142" w:firstLine="426"/>
        <w:rPr>
          <w:sz w:val="18"/>
          <w:szCs w:val="18"/>
        </w:rPr>
      </w:pPr>
      <w:r>
        <w:rPr>
          <w:sz w:val="18"/>
          <w:szCs w:val="18"/>
        </w:rPr>
        <w:t xml:space="preserve"> </w:t>
      </w:r>
    </w:p>
    <w:p w:rsidR="009C04D1" w:rsidRDefault="00E45D98" w:rsidP="00735FD6">
      <w:pPr>
        <w:tabs>
          <w:tab w:val="left" w:pos="426"/>
          <w:tab w:val="left" w:pos="3976"/>
        </w:tabs>
        <w:ind w:left="-567" w:right="-142" w:firstLine="426"/>
        <w:rPr>
          <w:sz w:val="18"/>
          <w:szCs w:val="18"/>
        </w:rPr>
      </w:pPr>
      <w:r w:rsidRPr="00E45D98">
        <w:rPr>
          <w:sz w:val="18"/>
          <w:szCs w:val="18"/>
        </w:rPr>
        <w:t xml:space="preserve">Об организации и проведении на территории </w:t>
      </w:r>
      <w:proofErr w:type="spellStart"/>
      <w:r w:rsidRPr="00E45D98">
        <w:rPr>
          <w:sz w:val="18"/>
          <w:szCs w:val="18"/>
        </w:rPr>
        <w:t>Хомутовского</w:t>
      </w:r>
      <w:proofErr w:type="spellEnd"/>
      <w:r w:rsidRPr="00E45D98">
        <w:rPr>
          <w:sz w:val="18"/>
          <w:szCs w:val="18"/>
        </w:rPr>
        <w:t xml:space="preserve"> муниципального образования ярмарки выходного дня «</w:t>
      </w:r>
      <w:proofErr w:type="spellStart"/>
      <w:r w:rsidRPr="00E45D98">
        <w:rPr>
          <w:sz w:val="18"/>
          <w:szCs w:val="18"/>
        </w:rPr>
        <w:t>Хомутовский</w:t>
      </w:r>
      <w:proofErr w:type="spellEnd"/>
      <w:r w:rsidRPr="00E45D98">
        <w:rPr>
          <w:sz w:val="18"/>
          <w:szCs w:val="18"/>
        </w:rPr>
        <w:t xml:space="preserve"> огородник»</w:t>
      </w:r>
      <w:r>
        <w:rPr>
          <w:sz w:val="18"/>
          <w:szCs w:val="18"/>
        </w:rPr>
        <w:t>.</w:t>
      </w:r>
    </w:p>
    <w:p w:rsidR="00E45D98" w:rsidRDefault="00E45D98" w:rsidP="00735FD6">
      <w:pPr>
        <w:tabs>
          <w:tab w:val="left" w:pos="426"/>
          <w:tab w:val="left" w:pos="3976"/>
        </w:tabs>
        <w:ind w:left="-567" w:right="-142" w:firstLine="426"/>
        <w:rPr>
          <w:sz w:val="18"/>
          <w:szCs w:val="18"/>
        </w:rPr>
      </w:pPr>
    </w:p>
    <w:p w:rsidR="00E45D98" w:rsidRDefault="00E45D98" w:rsidP="00E45D98">
      <w:pPr>
        <w:tabs>
          <w:tab w:val="left" w:pos="426"/>
          <w:tab w:val="left" w:pos="3976"/>
        </w:tabs>
        <w:ind w:left="-567" w:right="-142" w:firstLine="426"/>
        <w:rPr>
          <w:sz w:val="18"/>
          <w:szCs w:val="18"/>
        </w:rPr>
      </w:pPr>
      <w:r w:rsidRPr="00E45D98">
        <w:rPr>
          <w:sz w:val="18"/>
          <w:szCs w:val="18"/>
        </w:rPr>
        <w:t xml:space="preserve">Руководствуясь ст. 11 Федерального закона № 381-ФЗ от 28.12.2009 «Об основах государственного регулирования торговой деятельности в Российской Федерации», Постановлением Правительства Иркутской области № 284-пп от 17.11.2010 «Об утверждении Положения о порядке организации ярмарок на территории Иркутской области и продажи товаров на них и требованиях к организации продажи товаров (выполнения работ и оказания услуг) на ярмарках, организованных на территории Иркутской области», Уставом </w:t>
      </w:r>
      <w:proofErr w:type="spellStart"/>
      <w:r w:rsidRPr="00E45D98">
        <w:rPr>
          <w:sz w:val="18"/>
          <w:szCs w:val="18"/>
        </w:rPr>
        <w:t>Хомутовского</w:t>
      </w:r>
      <w:proofErr w:type="spellEnd"/>
      <w:r w:rsidRPr="00E45D98">
        <w:rPr>
          <w:sz w:val="18"/>
          <w:szCs w:val="18"/>
        </w:rPr>
        <w:t xml:space="preserve">  муниципального  образования, Администрация </w:t>
      </w:r>
      <w:proofErr w:type="spellStart"/>
      <w:r w:rsidRPr="00E45D98">
        <w:rPr>
          <w:sz w:val="18"/>
          <w:szCs w:val="18"/>
        </w:rPr>
        <w:t>Хомутовского</w:t>
      </w:r>
      <w:proofErr w:type="spellEnd"/>
      <w:r w:rsidRPr="00E45D98">
        <w:rPr>
          <w:sz w:val="18"/>
          <w:szCs w:val="18"/>
        </w:rPr>
        <w:t xml:space="preserve"> муниципального образования</w:t>
      </w:r>
      <w:r>
        <w:rPr>
          <w:sz w:val="18"/>
          <w:szCs w:val="18"/>
        </w:rPr>
        <w:t>.</w:t>
      </w:r>
    </w:p>
    <w:p w:rsidR="00E45D98" w:rsidRPr="00E45D98" w:rsidRDefault="00E45D98" w:rsidP="00E45D98">
      <w:pPr>
        <w:tabs>
          <w:tab w:val="left" w:pos="426"/>
          <w:tab w:val="left" w:pos="3976"/>
        </w:tabs>
        <w:ind w:left="-567" w:right="-142" w:firstLine="426"/>
        <w:rPr>
          <w:sz w:val="18"/>
          <w:szCs w:val="18"/>
        </w:rPr>
      </w:pPr>
    </w:p>
    <w:p w:rsidR="00E45D98" w:rsidRDefault="00E45D98" w:rsidP="00E45D98">
      <w:pPr>
        <w:tabs>
          <w:tab w:val="left" w:pos="426"/>
          <w:tab w:val="left" w:pos="3976"/>
        </w:tabs>
        <w:ind w:left="-567" w:right="-142" w:firstLine="426"/>
        <w:rPr>
          <w:sz w:val="18"/>
          <w:szCs w:val="18"/>
        </w:rPr>
      </w:pPr>
      <w:r w:rsidRPr="00E45D98">
        <w:rPr>
          <w:sz w:val="18"/>
          <w:szCs w:val="18"/>
        </w:rPr>
        <w:t>ПОСТАНОВЛЯЕТ:</w:t>
      </w:r>
    </w:p>
    <w:p w:rsidR="00E45D98" w:rsidRPr="00E45D98" w:rsidRDefault="00E45D98" w:rsidP="00E45D98">
      <w:pPr>
        <w:tabs>
          <w:tab w:val="left" w:pos="426"/>
          <w:tab w:val="left" w:pos="3976"/>
        </w:tabs>
        <w:ind w:left="-567" w:right="-142" w:firstLine="426"/>
        <w:rPr>
          <w:sz w:val="18"/>
          <w:szCs w:val="18"/>
        </w:rPr>
      </w:pPr>
    </w:p>
    <w:p w:rsidR="00E45D98" w:rsidRPr="00E45D98" w:rsidRDefault="00E45D98" w:rsidP="00E45D98">
      <w:pPr>
        <w:tabs>
          <w:tab w:val="left" w:pos="426"/>
          <w:tab w:val="left" w:pos="3976"/>
        </w:tabs>
        <w:ind w:left="-567" w:right="-142" w:firstLine="426"/>
        <w:rPr>
          <w:sz w:val="18"/>
          <w:szCs w:val="18"/>
        </w:rPr>
      </w:pPr>
      <w:r w:rsidRPr="00E45D98">
        <w:rPr>
          <w:sz w:val="18"/>
          <w:szCs w:val="18"/>
        </w:rPr>
        <w:t xml:space="preserve">1. Провести на территории </w:t>
      </w:r>
      <w:proofErr w:type="spellStart"/>
      <w:r w:rsidRPr="00E45D98">
        <w:rPr>
          <w:sz w:val="18"/>
          <w:szCs w:val="18"/>
        </w:rPr>
        <w:t>Хомутовского</w:t>
      </w:r>
      <w:proofErr w:type="spellEnd"/>
      <w:r w:rsidRPr="00E45D98">
        <w:rPr>
          <w:sz w:val="18"/>
          <w:szCs w:val="18"/>
        </w:rPr>
        <w:t xml:space="preserve"> муниципального образования ярмарку выходного дня «</w:t>
      </w:r>
      <w:proofErr w:type="spellStart"/>
      <w:r w:rsidRPr="00E45D98">
        <w:rPr>
          <w:sz w:val="18"/>
          <w:szCs w:val="18"/>
        </w:rPr>
        <w:t>Хомутовский</w:t>
      </w:r>
      <w:proofErr w:type="spellEnd"/>
      <w:r w:rsidRPr="00E45D98">
        <w:rPr>
          <w:sz w:val="18"/>
          <w:szCs w:val="18"/>
        </w:rPr>
        <w:t xml:space="preserve"> огородник» в период с 26 июня 2022г. по 15 сентября 2022г.</w:t>
      </w:r>
    </w:p>
    <w:p w:rsidR="00E45D98" w:rsidRPr="00E45D98" w:rsidRDefault="00E45D98" w:rsidP="00E45D98">
      <w:pPr>
        <w:tabs>
          <w:tab w:val="left" w:pos="426"/>
          <w:tab w:val="left" w:pos="3976"/>
        </w:tabs>
        <w:ind w:left="-567" w:right="-142" w:firstLine="426"/>
        <w:rPr>
          <w:sz w:val="18"/>
          <w:szCs w:val="18"/>
        </w:rPr>
      </w:pPr>
      <w:r w:rsidRPr="00E45D98">
        <w:rPr>
          <w:sz w:val="18"/>
          <w:szCs w:val="18"/>
        </w:rPr>
        <w:t>2.  Утвердить План мероприятий по организации ярмарки выходного дня «</w:t>
      </w:r>
      <w:proofErr w:type="spellStart"/>
      <w:r w:rsidRPr="00E45D98">
        <w:rPr>
          <w:sz w:val="18"/>
          <w:szCs w:val="18"/>
        </w:rPr>
        <w:t>Хомутовский</w:t>
      </w:r>
      <w:proofErr w:type="spellEnd"/>
      <w:r w:rsidRPr="00E45D98">
        <w:rPr>
          <w:sz w:val="18"/>
          <w:szCs w:val="18"/>
        </w:rPr>
        <w:t xml:space="preserve"> огородник» (прилагается).</w:t>
      </w:r>
    </w:p>
    <w:p w:rsidR="00E45D98" w:rsidRPr="00E45D98" w:rsidRDefault="00E45D98" w:rsidP="00E45D98">
      <w:pPr>
        <w:tabs>
          <w:tab w:val="left" w:pos="426"/>
          <w:tab w:val="left" w:pos="3976"/>
        </w:tabs>
        <w:ind w:left="-567" w:right="-142" w:firstLine="426"/>
        <w:rPr>
          <w:sz w:val="18"/>
          <w:szCs w:val="18"/>
        </w:rPr>
      </w:pPr>
      <w:r w:rsidRPr="00E45D98">
        <w:rPr>
          <w:sz w:val="18"/>
          <w:szCs w:val="18"/>
        </w:rPr>
        <w:t>3. Настоящее постановление опубликовать в установленном законом порядке.</w:t>
      </w:r>
    </w:p>
    <w:p w:rsidR="00E45D98" w:rsidRPr="00E45D98" w:rsidRDefault="00E45D98" w:rsidP="00E45D98">
      <w:pPr>
        <w:tabs>
          <w:tab w:val="left" w:pos="426"/>
          <w:tab w:val="left" w:pos="3976"/>
        </w:tabs>
        <w:ind w:left="-567" w:right="-142" w:firstLine="426"/>
        <w:rPr>
          <w:sz w:val="18"/>
          <w:szCs w:val="18"/>
        </w:rPr>
      </w:pPr>
      <w:r w:rsidRPr="00E45D98">
        <w:rPr>
          <w:sz w:val="18"/>
          <w:szCs w:val="18"/>
        </w:rPr>
        <w:t xml:space="preserve">4. </w:t>
      </w:r>
      <w:proofErr w:type="gramStart"/>
      <w:r w:rsidRPr="00E45D98">
        <w:rPr>
          <w:sz w:val="18"/>
          <w:szCs w:val="18"/>
        </w:rPr>
        <w:t>Контроль за</w:t>
      </w:r>
      <w:proofErr w:type="gramEnd"/>
      <w:r w:rsidRPr="00E45D98">
        <w:rPr>
          <w:sz w:val="18"/>
          <w:szCs w:val="18"/>
        </w:rPr>
        <w:t xml:space="preserve"> исполнением настоящего постановления возложить на   Первого заместителя Главы администрации.</w:t>
      </w:r>
    </w:p>
    <w:p w:rsidR="00E45D98" w:rsidRPr="00E45D98" w:rsidRDefault="00E45D98" w:rsidP="00E45D98">
      <w:pPr>
        <w:tabs>
          <w:tab w:val="left" w:pos="426"/>
          <w:tab w:val="left" w:pos="3976"/>
        </w:tabs>
        <w:ind w:left="-567" w:right="-142" w:firstLine="426"/>
        <w:rPr>
          <w:sz w:val="18"/>
          <w:szCs w:val="18"/>
        </w:rPr>
      </w:pPr>
    </w:p>
    <w:p w:rsidR="00E45D98" w:rsidRPr="00E45D98" w:rsidRDefault="00E45D98" w:rsidP="00E45D98">
      <w:pPr>
        <w:tabs>
          <w:tab w:val="left" w:pos="426"/>
          <w:tab w:val="left" w:pos="3976"/>
        </w:tabs>
        <w:ind w:left="-567" w:right="-142" w:firstLine="426"/>
        <w:rPr>
          <w:sz w:val="18"/>
          <w:szCs w:val="18"/>
        </w:rPr>
      </w:pPr>
    </w:p>
    <w:p w:rsidR="00E45D98" w:rsidRPr="009E0A19" w:rsidRDefault="00E45D98" w:rsidP="009E0A19">
      <w:pPr>
        <w:tabs>
          <w:tab w:val="left" w:pos="426"/>
          <w:tab w:val="left" w:pos="3976"/>
        </w:tabs>
        <w:ind w:left="-567" w:right="-142" w:firstLine="426"/>
        <w:jc w:val="right"/>
        <w:rPr>
          <w:i/>
          <w:sz w:val="18"/>
          <w:szCs w:val="18"/>
        </w:rPr>
      </w:pPr>
      <w:r w:rsidRPr="009E0A19">
        <w:rPr>
          <w:i/>
          <w:sz w:val="18"/>
          <w:szCs w:val="18"/>
        </w:rPr>
        <w:t xml:space="preserve">Глава                             В.М. </w:t>
      </w:r>
      <w:proofErr w:type="spellStart"/>
      <w:r w:rsidRPr="009E0A19">
        <w:rPr>
          <w:i/>
          <w:sz w:val="18"/>
          <w:szCs w:val="18"/>
        </w:rPr>
        <w:t>Колмаченко</w:t>
      </w:r>
      <w:proofErr w:type="spellEnd"/>
    </w:p>
    <w:p w:rsidR="009E0A19" w:rsidRDefault="009E0A19" w:rsidP="009E0A19">
      <w:pPr>
        <w:tabs>
          <w:tab w:val="left" w:pos="426"/>
          <w:tab w:val="left" w:pos="3976"/>
        </w:tabs>
        <w:ind w:left="-567" w:right="-142" w:firstLine="426"/>
        <w:jc w:val="right"/>
        <w:rPr>
          <w:i/>
          <w:sz w:val="18"/>
          <w:szCs w:val="18"/>
        </w:rPr>
      </w:pPr>
    </w:p>
    <w:p w:rsidR="009E0A19" w:rsidRPr="009E0A19" w:rsidRDefault="009E0A19" w:rsidP="009E0A19">
      <w:pPr>
        <w:tabs>
          <w:tab w:val="left" w:pos="426"/>
          <w:tab w:val="left" w:pos="3976"/>
        </w:tabs>
        <w:ind w:left="-567" w:right="-142" w:firstLine="426"/>
        <w:jc w:val="right"/>
        <w:rPr>
          <w:i/>
          <w:sz w:val="18"/>
          <w:szCs w:val="18"/>
        </w:rPr>
      </w:pPr>
    </w:p>
    <w:p w:rsidR="009E0A19" w:rsidRPr="009E0A19" w:rsidRDefault="009E0A19" w:rsidP="009E0A19">
      <w:pPr>
        <w:tabs>
          <w:tab w:val="left" w:pos="426"/>
          <w:tab w:val="left" w:pos="3976"/>
        </w:tabs>
        <w:ind w:left="-567" w:right="-142" w:firstLine="426"/>
        <w:jc w:val="right"/>
        <w:rPr>
          <w:i/>
          <w:sz w:val="18"/>
          <w:szCs w:val="18"/>
        </w:rPr>
      </w:pPr>
      <w:r w:rsidRPr="009E0A19">
        <w:rPr>
          <w:i/>
          <w:sz w:val="18"/>
          <w:szCs w:val="18"/>
        </w:rPr>
        <w:t xml:space="preserve">Приложение </w:t>
      </w:r>
    </w:p>
    <w:p w:rsidR="009E0A19" w:rsidRPr="009E0A19" w:rsidRDefault="009E0A19" w:rsidP="009E0A19">
      <w:pPr>
        <w:tabs>
          <w:tab w:val="left" w:pos="426"/>
          <w:tab w:val="left" w:pos="3976"/>
        </w:tabs>
        <w:ind w:left="-567" w:right="-142" w:firstLine="426"/>
        <w:jc w:val="right"/>
        <w:rPr>
          <w:i/>
          <w:sz w:val="18"/>
          <w:szCs w:val="18"/>
        </w:rPr>
      </w:pPr>
      <w:r w:rsidRPr="009E0A19">
        <w:rPr>
          <w:i/>
          <w:sz w:val="18"/>
          <w:szCs w:val="18"/>
        </w:rPr>
        <w:t>Утвержден</w:t>
      </w:r>
    </w:p>
    <w:p w:rsidR="009E0A19" w:rsidRPr="009E0A19" w:rsidRDefault="009E0A19" w:rsidP="009E0A19">
      <w:pPr>
        <w:tabs>
          <w:tab w:val="left" w:pos="426"/>
          <w:tab w:val="left" w:pos="3976"/>
        </w:tabs>
        <w:ind w:left="-567" w:right="-142" w:firstLine="426"/>
        <w:jc w:val="right"/>
        <w:rPr>
          <w:i/>
          <w:sz w:val="18"/>
          <w:szCs w:val="18"/>
        </w:rPr>
      </w:pPr>
      <w:r w:rsidRPr="009E0A19">
        <w:rPr>
          <w:i/>
          <w:sz w:val="18"/>
          <w:szCs w:val="18"/>
        </w:rPr>
        <w:t xml:space="preserve"> Постановлением администрации </w:t>
      </w:r>
    </w:p>
    <w:p w:rsidR="009E0A19" w:rsidRPr="009E0A19" w:rsidRDefault="009E0A19" w:rsidP="009E0A19">
      <w:pPr>
        <w:tabs>
          <w:tab w:val="left" w:pos="426"/>
          <w:tab w:val="left" w:pos="3976"/>
        </w:tabs>
        <w:ind w:left="-567" w:right="-142" w:firstLine="426"/>
        <w:jc w:val="right"/>
        <w:rPr>
          <w:i/>
          <w:sz w:val="18"/>
          <w:szCs w:val="18"/>
        </w:rPr>
      </w:pPr>
      <w:proofErr w:type="spellStart"/>
      <w:r w:rsidRPr="009E0A19">
        <w:rPr>
          <w:i/>
          <w:sz w:val="18"/>
          <w:szCs w:val="18"/>
        </w:rPr>
        <w:t>Хомутовского</w:t>
      </w:r>
      <w:proofErr w:type="spellEnd"/>
      <w:r w:rsidRPr="009E0A19">
        <w:rPr>
          <w:i/>
          <w:sz w:val="18"/>
          <w:szCs w:val="18"/>
        </w:rPr>
        <w:t xml:space="preserve"> муниципального образования</w:t>
      </w:r>
    </w:p>
    <w:p w:rsidR="009E0A19" w:rsidRDefault="009E0A19" w:rsidP="009E0A19">
      <w:pPr>
        <w:tabs>
          <w:tab w:val="left" w:pos="426"/>
          <w:tab w:val="left" w:pos="3976"/>
        </w:tabs>
        <w:ind w:left="-567" w:right="-142" w:firstLine="426"/>
        <w:jc w:val="right"/>
        <w:rPr>
          <w:i/>
          <w:sz w:val="18"/>
          <w:szCs w:val="18"/>
          <w:u w:val="single"/>
        </w:rPr>
      </w:pPr>
      <w:r w:rsidRPr="009E0A19">
        <w:rPr>
          <w:i/>
          <w:sz w:val="18"/>
          <w:szCs w:val="18"/>
        </w:rPr>
        <w:t>от_</w:t>
      </w:r>
      <w:r w:rsidRPr="009E0A19">
        <w:rPr>
          <w:i/>
          <w:sz w:val="18"/>
          <w:szCs w:val="18"/>
          <w:u w:val="single"/>
        </w:rPr>
        <w:t>22.06.2022</w:t>
      </w:r>
      <w:r w:rsidRPr="009E0A19">
        <w:rPr>
          <w:i/>
          <w:sz w:val="18"/>
          <w:szCs w:val="18"/>
        </w:rPr>
        <w:t>_№_</w:t>
      </w:r>
      <w:r w:rsidRPr="009E0A19">
        <w:rPr>
          <w:i/>
          <w:sz w:val="18"/>
          <w:szCs w:val="18"/>
          <w:u w:val="single"/>
        </w:rPr>
        <w:t>171 о/д</w:t>
      </w:r>
    </w:p>
    <w:p w:rsidR="00A70100" w:rsidRDefault="00A70100" w:rsidP="009E0A19">
      <w:pPr>
        <w:tabs>
          <w:tab w:val="left" w:pos="426"/>
          <w:tab w:val="left" w:pos="3976"/>
        </w:tabs>
        <w:ind w:left="-567" w:right="-142" w:firstLine="426"/>
        <w:jc w:val="right"/>
        <w:rPr>
          <w:i/>
          <w:sz w:val="18"/>
          <w:szCs w:val="18"/>
        </w:rPr>
      </w:pPr>
    </w:p>
    <w:p w:rsidR="00A70100" w:rsidRPr="004758E5" w:rsidRDefault="00A70100" w:rsidP="009E0A19">
      <w:pPr>
        <w:tabs>
          <w:tab w:val="left" w:pos="426"/>
          <w:tab w:val="left" w:pos="3976"/>
        </w:tabs>
        <w:ind w:left="-567" w:right="-142" w:firstLine="426"/>
        <w:jc w:val="right"/>
        <w:rPr>
          <w:b/>
          <w:i/>
          <w:sz w:val="18"/>
          <w:szCs w:val="18"/>
        </w:rPr>
      </w:pPr>
    </w:p>
    <w:p w:rsidR="009E0A19" w:rsidRPr="004758E5" w:rsidRDefault="009E0A19" w:rsidP="00A70100">
      <w:pPr>
        <w:tabs>
          <w:tab w:val="left" w:pos="426"/>
          <w:tab w:val="left" w:pos="3976"/>
        </w:tabs>
        <w:ind w:left="-567" w:right="-142" w:firstLine="426"/>
        <w:jc w:val="center"/>
        <w:rPr>
          <w:b/>
          <w:sz w:val="18"/>
          <w:szCs w:val="18"/>
        </w:rPr>
      </w:pPr>
      <w:r w:rsidRPr="004758E5">
        <w:rPr>
          <w:b/>
          <w:sz w:val="18"/>
          <w:szCs w:val="18"/>
        </w:rPr>
        <w:t>План мероприятий по организации</w:t>
      </w:r>
    </w:p>
    <w:p w:rsidR="009E0A19" w:rsidRPr="004758E5" w:rsidRDefault="009E0A19" w:rsidP="00A70100">
      <w:pPr>
        <w:tabs>
          <w:tab w:val="left" w:pos="426"/>
          <w:tab w:val="left" w:pos="3976"/>
        </w:tabs>
        <w:ind w:left="-567" w:right="-142" w:firstLine="426"/>
        <w:jc w:val="center"/>
        <w:rPr>
          <w:b/>
          <w:sz w:val="18"/>
          <w:szCs w:val="18"/>
        </w:rPr>
      </w:pPr>
      <w:r w:rsidRPr="004758E5">
        <w:rPr>
          <w:b/>
          <w:sz w:val="18"/>
          <w:szCs w:val="18"/>
        </w:rPr>
        <w:t>ярмарки выходного дня «</w:t>
      </w:r>
      <w:proofErr w:type="spellStart"/>
      <w:r w:rsidRPr="004758E5">
        <w:rPr>
          <w:b/>
          <w:sz w:val="18"/>
          <w:szCs w:val="18"/>
        </w:rPr>
        <w:t>Хомутовский</w:t>
      </w:r>
      <w:proofErr w:type="spellEnd"/>
      <w:r w:rsidRPr="004758E5">
        <w:rPr>
          <w:b/>
          <w:sz w:val="18"/>
          <w:szCs w:val="18"/>
        </w:rPr>
        <w:t xml:space="preserve"> огородник»</w:t>
      </w:r>
    </w:p>
    <w:p w:rsidR="00A70100" w:rsidRPr="009E0A19" w:rsidRDefault="00A70100" w:rsidP="009E0A19">
      <w:pPr>
        <w:tabs>
          <w:tab w:val="left" w:pos="426"/>
          <w:tab w:val="left" w:pos="3976"/>
        </w:tabs>
        <w:ind w:left="-567" w:right="-142" w:firstLine="426"/>
        <w:rPr>
          <w:sz w:val="18"/>
          <w:szCs w:val="18"/>
        </w:rPr>
      </w:pPr>
    </w:p>
    <w:p w:rsidR="009E0A19" w:rsidRPr="009E0A19" w:rsidRDefault="009E0A19" w:rsidP="009E0A19">
      <w:pPr>
        <w:tabs>
          <w:tab w:val="left" w:pos="426"/>
          <w:tab w:val="left" w:pos="3976"/>
        </w:tabs>
        <w:ind w:left="-567" w:right="-142" w:firstLine="426"/>
        <w:rPr>
          <w:sz w:val="18"/>
          <w:szCs w:val="18"/>
        </w:rPr>
      </w:pPr>
      <w:r w:rsidRPr="009E0A19">
        <w:rPr>
          <w:sz w:val="18"/>
          <w:szCs w:val="18"/>
        </w:rPr>
        <w:t xml:space="preserve">Для проведения на территории </w:t>
      </w:r>
      <w:proofErr w:type="spellStart"/>
      <w:r w:rsidRPr="009E0A19">
        <w:rPr>
          <w:sz w:val="18"/>
          <w:szCs w:val="18"/>
        </w:rPr>
        <w:t>Хомутовского</w:t>
      </w:r>
      <w:proofErr w:type="spellEnd"/>
      <w:r w:rsidRPr="009E0A19">
        <w:rPr>
          <w:sz w:val="18"/>
          <w:szCs w:val="18"/>
        </w:rPr>
        <w:t xml:space="preserve"> муниципального образования ярмарки выходного дня «</w:t>
      </w:r>
      <w:proofErr w:type="spellStart"/>
      <w:r w:rsidRPr="009E0A19">
        <w:rPr>
          <w:sz w:val="18"/>
          <w:szCs w:val="18"/>
        </w:rPr>
        <w:t>Хомутовский</w:t>
      </w:r>
      <w:proofErr w:type="spellEnd"/>
      <w:r w:rsidRPr="009E0A19">
        <w:rPr>
          <w:sz w:val="18"/>
          <w:szCs w:val="18"/>
        </w:rPr>
        <w:t xml:space="preserve"> огородник» (далее – ярмарка) выполнить следующие мероприятия:</w:t>
      </w:r>
    </w:p>
    <w:p w:rsidR="009E0A19" w:rsidRPr="009E0A19" w:rsidRDefault="009E0A19" w:rsidP="009E0A19">
      <w:pPr>
        <w:tabs>
          <w:tab w:val="left" w:pos="426"/>
          <w:tab w:val="left" w:pos="3976"/>
        </w:tabs>
        <w:ind w:left="-567" w:right="-142" w:firstLine="426"/>
        <w:rPr>
          <w:sz w:val="18"/>
          <w:szCs w:val="18"/>
        </w:rPr>
      </w:pPr>
      <w:r w:rsidRPr="009E0A19">
        <w:rPr>
          <w:sz w:val="18"/>
          <w:szCs w:val="18"/>
        </w:rPr>
        <w:t>1.</w:t>
      </w:r>
      <w:r w:rsidRPr="009E0A19">
        <w:rPr>
          <w:sz w:val="18"/>
          <w:szCs w:val="18"/>
        </w:rPr>
        <w:tab/>
        <w:t>Определить перечень торговых мест проведения ярмарки выходного дня «</w:t>
      </w:r>
      <w:proofErr w:type="spellStart"/>
      <w:r w:rsidRPr="009E0A19">
        <w:rPr>
          <w:sz w:val="18"/>
          <w:szCs w:val="18"/>
        </w:rPr>
        <w:t>Хомутовский</w:t>
      </w:r>
      <w:proofErr w:type="spellEnd"/>
      <w:r w:rsidRPr="009E0A19">
        <w:rPr>
          <w:sz w:val="18"/>
          <w:szCs w:val="18"/>
        </w:rPr>
        <w:t xml:space="preserve"> огородник» (приложение 1).</w:t>
      </w:r>
    </w:p>
    <w:p w:rsidR="009E0A19" w:rsidRPr="009E0A19" w:rsidRDefault="009E0A19" w:rsidP="009E0A19">
      <w:pPr>
        <w:tabs>
          <w:tab w:val="left" w:pos="426"/>
          <w:tab w:val="left" w:pos="3976"/>
        </w:tabs>
        <w:ind w:left="-567" w:right="-142" w:firstLine="426"/>
        <w:rPr>
          <w:sz w:val="18"/>
          <w:szCs w:val="18"/>
        </w:rPr>
      </w:pPr>
      <w:r w:rsidRPr="009E0A19">
        <w:rPr>
          <w:sz w:val="18"/>
          <w:szCs w:val="18"/>
        </w:rPr>
        <w:t>2.</w:t>
      </w:r>
      <w:r w:rsidRPr="009E0A19">
        <w:rPr>
          <w:sz w:val="18"/>
          <w:szCs w:val="18"/>
        </w:rPr>
        <w:tab/>
        <w:t>Определить ассортимент продаваемых товаров ярмарки выходного дня «</w:t>
      </w:r>
      <w:proofErr w:type="spellStart"/>
      <w:r w:rsidRPr="009E0A19">
        <w:rPr>
          <w:sz w:val="18"/>
          <w:szCs w:val="18"/>
        </w:rPr>
        <w:t>Хомутовский</w:t>
      </w:r>
      <w:proofErr w:type="spellEnd"/>
      <w:r w:rsidRPr="009E0A19">
        <w:rPr>
          <w:sz w:val="18"/>
          <w:szCs w:val="18"/>
        </w:rPr>
        <w:t xml:space="preserve"> огородник» (приложение 2).</w:t>
      </w:r>
    </w:p>
    <w:p w:rsidR="009E0A19" w:rsidRPr="009E0A19" w:rsidRDefault="009E0A19" w:rsidP="009E0A19">
      <w:pPr>
        <w:tabs>
          <w:tab w:val="left" w:pos="426"/>
          <w:tab w:val="left" w:pos="3976"/>
        </w:tabs>
        <w:ind w:left="-567" w:right="-142" w:firstLine="426"/>
        <w:rPr>
          <w:sz w:val="18"/>
          <w:szCs w:val="18"/>
        </w:rPr>
      </w:pPr>
      <w:r w:rsidRPr="009E0A19">
        <w:rPr>
          <w:sz w:val="18"/>
          <w:szCs w:val="18"/>
        </w:rPr>
        <w:t>3.</w:t>
      </w:r>
      <w:r w:rsidRPr="009E0A19">
        <w:rPr>
          <w:sz w:val="18"/>
          <w:szCs w:val="18"/>
        </w:rPr>
        <w:tab/>
        <w:t>Проинформировать хозяйствующие субъекты и граждан через средства массовой информации о проведении ярмарки.</w:t>
      </w:r>
    </w:p>
    <w:p w:rsidR="009E0A19" w:rsidRPr="009E0A19" w:rsidRDefault="009E0A19" w:rsidP="009E0A19">
      <w:pPr>
        <w:tabs>
          <w:tab w:val="left" w:pos="426"/>
          <w:tab w:val="left" w:pos="3976"/>
        </w:tabs>
        <w:ind w:left="-567" w:right="-142" w:firstLine="426"/>
        <w:rPr>
          <w:sz w:val="18"/>
          <w:szCs w:val="18"/>
        </w:rPr>
      </w:pPr>
      <w:r w:rsidRPr="009E0A19">
        <w:rPr>
          <w:sz w:val="18"/>
          <w:szCs w:val="18"/>
        </w:rPr>
        <w:t>4.</w:t>
      </w:r>
      <w:r w:rsidRPr="009E0A19">
        <w:rPr>
          <w:sz w:val="18"/>
          <w:szCs w:val="18"/>
        </w:rPr>
        <w:tab/>
        <w:t>Обеспечить регистрацию письменных заявок на участие в ярмарке и выдать разрешение на предоставление торгового места (приложение 3).</w:t>
      </w:r>
    </w:p>
    <w:p w:rsidR="009E0A19" w:rsidRPr="009E0A19" w:rsidRDefault="009E0A19" w:rsidP="009E0A19">
      <w:pPr>
        <w:tabs>
          <w:tab w:val="left" w:pos="426"/>
          <w:tab w:val="left" w:pos="3976"/>
        </w:tabs>
        <w:ind w:left="-567" w:right="-142" w:firstLine="426"/>
        <w:rPr>
          <w:sz w:val="18"/>
          <w:szCs w:val="18"/>
        </w:rPr>
      </w:pPr>
      <w:r w:rsidRPr="009E0A19">
        <w:rPr>
          <w:sz w:val="18"/>
          <w:szCs w:val="18"/>
        </w:rPr>
        <w:t>5.</w:t>
      </w:r>
      <w:r w:rsidRPr="009E0A19">
        <w:rPr>
          <w:sz w:val="18"/>
          <w:szCs w:val="18"/>
        </w:rPr>
        <w:tab/>
        <w:t>Обеспечить в ходе проведении ярмарки контроль соблюдения ассортимента продаваемых товаров на ярмарке.</w:t>
      </w:r>
    </w:p>
    <w:p w:rsidR="009E0A19" w:rsidRDefault="009E0A19" w:rsidP="009E0A19">
      <w:pPr>
        <w:tabs>
          <w:tab w:val="left" w:pos="426"/>
          <w:tab w:val="left" w:pos="3976"/>
        </w:tabs>
        <w:ind w:left="-567" w:right="-142" w:firstLine="426"/>
        <w:rPr>
          <w:sz w:val="18"/>
          <w:szCs w:val="18"/>
        </w:rPr>
      </w:pPr>
      <w:r w:rsidRPr="009E0A19">
        <w:rPr>
          <w:sz w:val="18"/>
          <w:szCs w:val="18"/>
        </w:rPr>
        <w:t>6.</w:t>
      </w:r>
      <w:r w:rsidRPr="009E0A19">
        <w:rPr>
          <w:sz w:val="18"/>
          <w:szCs w:val="18"/>
        </w:rPr>
        <w:tab/>
        <w:t>Обеспечить контроль соответствия занимаемых участниками ярмарки торговых мест в соответствии с местом проведения ярмарки.</w:t>
      </w:r>
    </w:p>
    <w:p w:rsidR="00A70100" w:rsidRPr="009E0A19" w:rsidRDefault="00A70100" w:rsidP="009E0A19">
      <w:pPr>
        <w:tabs>
          <w:tab w:val="left" w:pos="426"/>
          <w:tab w:val="left" w:pos="3976"/>
        </w:tabs>
        <w:ind w:left="-567" w:right="-142" w:firstLine="426"/>
        <w:rPr>
          <w:sz w:val="18"/>
          <w:szCs w:val="18"/>
        </w:rPr>
      </w:pPr>
    </w:p>
    <w:p w:rsidR="009E0A19" w:rsidRPr="00A70100" w:rsidRDefault="009E0A19" w:rsidP="00A70100">
      <w:pPr>
        <w:tabs>
          <w:tab w:val="left" w:pos="426"/>
          <w:tab w:val="left" w:pos="3976"/>
        </w:tabs>
        <w:ind w:left="-567" w:right="-142" w:firstLine="426"/>
        <w:jc w:val="right"/>
        <w:rPr>
          <w:i/>
          <w:sz w:val="18"/>
          <w:szCs w:val="18"/>
        </w:rPr>
      </w:pPr>
      <w:r w:rsidRPr="00A70100">
        <w:rPr>
          <w:i/>
          <w:sz w:val="18"/>
          <w:szCs w:val="18"/>
        </w:rPr>
        <w:t>Начальник  отдела МЗ и МП                                 Дубровина Е.Н.</w:t>
      </w:r>
      <w:r w:rsidRPr="00A70100">
        <w:rPr>
          <w:i/>
          <w:sz w:val="18"/>
          <w:szCs w:val="18"/>
        </w:rPr>
        <w:tab/>
      </w:r>
      <w:r w:rsidRPr="00A70100">
        <w:rPr>
          <w:i/>
          <w:sz w:val="18"/>
          <w:szCs w:val="18"/>
        </w:rPr>
        <w:tab/>
      </w:r>
      <w:r w:rsidRPr="00A70100">
        <w:rPr>
          <w:i/>
          <w:sz w:val="18"/>
          <w:szCs w:val="18"/>
        </w:rPr>
        <w:tab/>
        <w:t xml:space="preserve"> </w:t>
      </w:r>
    </w:p>
    <w:p w:rsidR="009E0A19" w:rsidRPr="004758E5" w:rsidRDefault="009E0A19" w:rsidP="004758E5">
      <w:pPr>
        <w:tabs>
          <w:tab w:val="left" w:pos="426"/>
          <w:tab w:val="left" w:pos="3976"/>
        </w:tabs>
        <w:ind w:left="-567" w:right="-142" w:firstLine="426"/>
        <w:jc w:val="right"/>
        <w:rPr>
          <w:i/>
          <w:sz w:val="18"/>
          <w:szCs w:val="18"/>
        </w:rPr>
      </w:pPr>
      <w:r w:rsidRPr="004758E5">
        <w:rPr>
          <w:i/>
          <w:sz w:val="18"/>
          <w:szCs w:val="18"/>
        </w:rPr>
        <w:lastRenderedPageBreak/>
        <w:t>Приложение 1</w:t>
      </w:r>
    </w:p>
    <w:p w:rsidR="009E0A19" w:rsidRPr="004758E5" w:rsidRDefault="009E0A19" w:rsidP="004758E5">
      <w:pPr>
        <w:tabs>
          <w:tab w:val="left" w:pos="426"/>
          <w:tab w:val="left" w:pos="3976"/>
        </w:tabs>
        <w:ind w:left="-567" w:right="-142" w:firstLine="426"/>
        <w:jc w:val="right"/>
        <w:rPr>
          <w:i/>
          <w:sz w:val="18"/>
          <w:szCs w:val="18"/>
        </w:rPr>
      </w:pPr>
      <w:r w:rsidRPr="004758E5">
        <w:rPr>
          <w:i/>
          <w:sz w:val="18"/>
          <w:szCs w:val="18"/>
        </w:rPr>
        <w:t>к Плану мероприятий по организации</w:t>
      </w:r>
    </w:p>
    <w:p w:rsidR="009E0A19" w:rsidRPr="004758E5" w:rsidRDefault="009E0A19" w:rsidP="004758E5">
      <w:pPr>
        <w:tabs>
          <w:tab w:val="left" w:pos="426"/>
          <w:tab w:val="left" w:pos="3976"/>
        </w:tabs>
        <w:ind w:left="-567" w:right="-142" w:firstLine="426"/>
        <w:jc w:val="right"/>
        <w:rPr>
          <w:i/>
          <w:sz w:val="18"/>
          <w:szCs w:val="18"/>
        </w:rPr>
      </w:pPr>
      <w:r w:rsidRPr="004758E5">
        <w:rPr>
          <w:i/>
          <w:sz w:val="18"/>
          <w:szCs w:val="18"/>
        </w:rPr>
        <w:t>ярмарки выходного дня</w:t>
      </w:r>
    </w:p>
    <w:p w:rsidR="009E0A19" w:rsidRPr="004758E5" w:rsidRDefault="009E0A19" w:rsidP="004758E5">
      <w:pPr>
        <w:tabs>
          <w:tab w:val="left" w:pos="426"/>
          <w:tab w:val="left" w:pos="3976"/>
        </w:tabs>
        <w:ind w:left="-567" w:right="-142" w:firstLine="426"/>
        <w:jc w:val="right"/>
        <w:rPr>
          <w:i/>
          <w:sz w:val="18"/>
          <w:szCs w:val="18"/>
        </w:rPr>
      </w:pPr>
      <w:r w:rsidRPr="004758E5">
        <w:rPr>
          <w:i/>
          <w:sz w:val="18"/>
          <w:szCs w:val="18"/>
        </w:rPr>
        <w:t>«</w:t>
      </w:r>
      <w:proofErr w:type="spellStart"/>
      <w:r w:rsidRPr="004758E5">
        <w:rPr>
          <w:i/>
          <w:sz w:val="18"/>
          <w:szCs w:val="18"/>
        </w:rPr>
        <w:t>Хомутовский</w:t>
      </w:r>
      <w:proofErr w:type="spellEnd"/>
      <w:r w:rsidRPr="004758E5">
        <w:rPr>
          <w:i/>
          <w:sz w:val="18"/>
          <w:szCs w:val="18"/>
        </w:rPr>
        <w:t xml:space="preserve"> огородник»  </w:t>
      </w:r>
    </w:p>
    <w:p w:rsidR="009E0A19" w:rsidRPr="004758E5" w:rsidRDefault="009E0A19" w:rsidP="004758E5">
      <w:pPr>
        <w:tabs>
          <w:tab w:val="left" w:pos="426"/>
          <w:tab w:val="left" w:pos="3976"/>
        </w:tabs>
        <w:ind w:left="-567" w:right="-142" w:firstLine="426"/>
        <w:jc w:val="right"/>
        <w:rPr>
          <w:i/>
          <w:sz w:val="18"/>
          <w:szCs w:val="18"/>
        </w:rPr>
      </w:pPr>
      <w:proofErr w:type="gramStart"/>
      <w:r w:rsidRPr="004758E5">
        <w:rPr>
          <w:i/>
          <w:sz w:val="18"/>
          <w:szCs w:val="18"/>
        </w:rPr>
        <w:t>утвержденному</w:t>
      </w:r>
      <w:proofErr w:type="gramEnd"/>
      <w:r w:rsidRPr="004758E5">
        <w:rPr>
          <w:i/>
          <w:sz w:val="18"/>
          <w:szCs w:val="18"/>
        </w:rPr>
        <w:t xml:space="preserve"> постановлением администрации  </w:t>
      </w:r>
      <w:proofErr w:type="spellStart"/>
      <w:r w:rsidRPr="004758E5">
        <w:rPr>
          <w:i/>
          <w:sz w:val="18"/>
          <w:szCs w:val="18"/>
        </w:rPr>
        <w:t>Хомутовского</w:t>
      </w:r>
      <w:proofErr w:type="spellEnd"/>
    </w:p>
    <w:p w:rsidR="009E0A19" w:rsidRPr="004758E5" w:rsidRDefault="009E0A19" w:rsidP="004758E5">
      <w:pPr>
        <w:tabs>
          <w:tab w:val="left" w:pos="426"/>
          <w:tab w:val="left" w:pos="3976"/>
        </w:tabs>
        <w:ind w:left="-567" w:right="-142" w:firstLine="426"/>
        <w:jc w:val="right"/>
        <w:rPr>
          <w:i/>
          <w:sz w:val="18"/>
          <w:szCs w:val="18"/>
        </w:rPr>
      </w:pPr>
      <w:r w:rsidRPr="004758E5">
        <w:rPr>
          <w:i/>
          <w:sz w:val="18"/>
          <w:szCs w:val="18"/>
        </w:rPr>
        <w:t xml:space="preserve"> муниципального образования</w:t>
      </w:r>
    </w:p>
    <w:p w:rsidR="004758E5" w:rsidRDefault="004758E5" w:rsidP="004758E5">
      <w:pPr>
        <w:tabs>
          <w:tab w:val="left" w:pos="426"/>
          <w:tab w:val="left" w:pos="3976"/>
        </w:tabs>
        <w:ind w:left="-567" w:right="-142" w:firstLine="426"/>
        <w:jc w:val="right"/>
        <w:rPr>
          <w:i/>
          <w:sz w:val="18"/>
          <w:szCs w:val="18"/>
          <w:u w:val="single"/>
        </w:rPr>
      </w:pPr>
      <w:r w:rsidRPr="009E0A19">
        <w:rPr>
          <w:i/>
          <w:sz w:val="18"/>
          <w:szCs w:val="18"/>
        </w:rPr>
        <w:t>от_</w:t>
      </w:r>
      <w:r w:rsidRPr="009E0A19">
        <w:rPr>
          <w:i/>
          <w:sz w:val="18"/>
          <w:szCs w:val="18"/>
          <w:u w:val="single"/>
        </w:rPr>
        <w:t>22.06.2022</w:t>
      </w:r>
      <w:r w:rsidRPr="009E0A19">
        <w:rPr>
          <w:i/>
          <w:sz w:val="18"/>
          <w:szCs w:val="18"/>
        </w:rPr>
        <w:t>_№_</w:t>
      </w:r>
      <w:r w:rsidRPr="009E0A19">
        <w:rPr>
          <w:i/>
          <w:sz w:val="18"/>
          <w:szCs w:val="18"/>
          <w:u w:val="single"/>
        </w:rPr>
        <w:t>171 о/д</w:t>
      </w:r>
    </w:p>
    <w:p w:rsidR="009E0A19" w:rsidRPr="009E0A19" w:rsidRDefault="009E0A19" w:rsidP="009E0A19">
      <w:pPr>
        <w:tabs>
          <w:tab w:val="left" w:pos="426"/>
          <w:tab w:val="left" w:pos="3976"/>
        </w:tabs>
        <w:ind w:left="-567" w:right="-142" w:firstLine="426"/>
        <w:rPr>
          <w:sz w:val="18"/>
          <w:szCs w:val="18"/>
        </w:rPr>
      </w:pPr>
    </w:p>
    <w:p w:rsidR="009E0A19" w:rsidRPr="009E0A19" w:rsidRDefault="009E0A19" w:rsidP="009E0A19">
      <w:pPr>
        <w:tabs>
          <w:tab w:val="left" w:pos="426"/>
          <w:tab w:val="left" w:pos="3976"/>
        </w:tabs>
        <w:ind w:left="-567" w:right="-142" w:firstLine="426"/>
        <w:rPr>
          <w:sz w:val="18"/>
          <w:szCs w:val="18"/>
        </w:rPr>
      </w:pPr>
    </w:p>
    <w:p w:rsidR="009E0A19" w:rsidRPr="004758E5" w:rsidRDefault="009E0A19" w:rsidP="004758E5">
      <w:pPr>
        <w:tabs>
          <w:tab w:val="left" w:pos="426"/>
          <w:tab w:val="left" w:pos="3976"/>
        </w:tabs>
        <w:ind w:left="-567" w:right="-142" w:firstLine="426"/>
        <w:jc w:val="center"/>
        <w:rPr>
          <w:b/>
          <w:sz w:val="18"/>
          <w:szCs w:val="18"/>
        </w:rPr>
      </w:pPr>
      <w:r w:rsidRPr="004758E5">
        <w:rPr>
          <w:b/>
          <w:sz w:val="18"/>
          <w:szCs w:val="18"/>
        </w:rPr>
        <w:t>Перечень торговых мест</w:t>
      </w:r>
    </w:p>
    <w:p w:rsidR="009E0A19" w:rsidRPr="004758E5" w:rsidRDefault="009E0A19" w:rsidP="004758E5">
      <w:pPr>
        <w:tabs>
          <w:tab w:val="left" w:pos="426"/>
          <w:tab w:val="left" w:pos="3976"/>
        </w:tabs>
        <w:ind w:left="-567" w:right="-142" w:firstLine="426"/>
        <w:jc w:val="center"/>
        <w:rPr>
          <w:b/>
          <w:sz w:val="18"/>
          <w:szCs w:val="18"/>
        </w:rPr>
      </w:pPr>
      <w:r w:rsidRPr="004758E5">
        <w:rPr>
          <w:b/>
          <w:sz w:val="18"/>
          <w:szCs w:val="18"/>
        </w:rPr>
        <w:t>проведения ярмарки выходного дня</w:t>
      </w:r>
    </w:p>
    <w:p w:rsidR="009E0A19" w:rsidRPr="004758E5" w:rsidRDefault="009E0A19" w:rsidP="004758E5">
      <w:pPr>
        <w:tabs>
          <w:tab w:val="left" w:pos="426"/>
          <w:tab w:val="left" w:pos="3976"/>
        </w:tabs>
        <w:ind w:left="-567" w:right="-142" w:firstLine="426"/>
        <w:jc w:val="center"/>
        <w:rPr>
          <w:b/>
          <w:sz w:val="18"/>
          <w:szCs w:val="18"/>
        </w:rPr>
      </w:pPr>
      <w:r w:rsidRPr="004758E5">
        <w:rPr>
          <w:b/>
          <w:sz w:val="18"/>
          <w:szCs w:val="18"/>
        </w:rPr>
        <w:t>«</w:t>
      </w:r>
      <w:proofErr w:type="spellStart"/>
      <w:r w:rsidRPr="004758E5">
        <w:rPr>
          <w:b/>
          <w:sz w:val="18"/>
          <w:szCs w:val="18"/>
        </w:rPr>
        <w:t>Хомутовский</w:t>
      </w:r>
      <w:proofErr w:type="spellEnd"/>
      <w:r w:rsidRPr="004758E5">
        <w:rPr>
          <w:b/>
          <w:sz w:val="18"/>
          <w:szCs w:val="18"/>
        </w:rPr>
        <w:t xml:space="preserve"> огородник»</w:t>
      </w:r>
    </w:p>
    <w:p w:rsidR="009E0A19" w:rsidRPr="009E0A19" w:rsidRDefault="009E0A19" w:rsidP="009E0A19">
      <w:pPr>
        <w:tabs>
          <w:tab w:val="left" w:pos="426"/>
          <w:tab w:val="left" w:pos="3976"/>
        </w:tabs>
        <w:ind w:left="-567" w:right="-142" w:firstLine="426"/>
        <w:rPr>
          <w:sz w:val="18"/>
          <w:szCs w:val="18"/>
        </w:rPr>
      </w:pPr>
    </w:p>
    <w:p w:rsidR="009E0A19" w:rsidRPr="009E0A19" w:rsidRDefault="009E0A19" w:rsidP="009E0A19">
      <w:pPr>
        <w:tabs>
          <w:tab w:val="left" w:pos="426"/>
          <w:tab w:val="left" w:pos="3976"/>
        </w:tabs>
        <w:ind w:left="-567" w:right="-142" w:firstLine="426"/>
        <w:rPr>
          <w:sz w:val="18"/>
          <w:szCs w:val="18"/>
        </w:rPr>
      </w:pPr>
      <w:r w:rsidRPr="009E0A19">
        <w:rPr>
          <w:sz w:val="18"/>
          <w:szCs w:val="18"/>
        </w:rPr>
        <w:t>1.</w:t>
      </w:r>
      <w:r w:rsidRPr="009E0A19">
        <w:rPr>
          <w:sz w:val="18"/>
          <w:szCs w:val="18"/>
        </w:rPr>
        <w:tab/>
        <w:t>Места для проведения ярмарки:</w:t>
      </w:r>
    </w:p>
    <w:p w:rsidR="009E0A19" w:rsidRPr="009E0A19" w:rsidRDefault="009E0A19" w:rsidP="009E0A19">
      <w:pPr>
        <w:tabs>
          <w:tab w:val="left" w:pos="426"/>
          <w:tab w:val="left" w:pos="3976"/>
        </w:tabs>
        <w:ind w:left="-567" w:right="-142" w:firstLine="426"/>
        <w:rPr>
          <w:sz w:val="18"/>
          <w:szCs w:val="18"/>
        </w:rPr>
      </w:pPr>
      <w:r w:rsidRPr="009E0A19">
        <w:rPr>
          <w:sz w:val="18"/>
          <w:szCs w:val="18"/>
        </w:rPr>
        <w:t xml:space="preserve">- с. Хомутово, ул. </w:t>
      </w:r>
      <w:proofErr w:type="gramStart"/>
      <w:r w:rsidRPr="009E0A19">
        <w:rPr>
          <w:sz w:val="18"/>
          <w:szCs w:val="18"/>
        </w:rPr>
        <w:t>Трактовая</w:t>
      </w:r>
      <w:proofErr w:type="gramEnd"/>
      <w:r w:rsidRPr="009E0A19">
        <w:rPr>
          <w:sz w:val="18"/>
          <w:szCs w:val="18"/>
        </w:rPr>
        <w:t>, 2/1Г напротив ворот въезда в ТЦ «Тракт» (земельный участок с кадастровым номером 38:06:100102:990).</w:t>
      </w:r>
    </w:p>
    <w:p w:rsidR="009E0A19" w:rsidRPr="009E0A19" w:rsidRDefault="009E0A19" w:rsidP="009E0A19">
      <w:pPr>
        <w:tabs>
          <w:tab w:val="left" w:pos="426"/>
          <w:tab w:val="left" w:pos="3976"/>
        </w:tabs>
        <w:ind w:left="-567" w:right="-142" w:firstLine="426"/>
        <w:rPr>
          <w:sz w:val="18"/>
          <w:szCs w:val="18"/>
        </w:rPr>
      </w:pPr>
      <w:r w:rsidRPr="009E0A19">
        <w:rPr>
          <w:sz w:val="18"/>
          <w:szCs w:val="18"/>
        </w:rPr>
        <w:t xml:space="preserve">- </w:t>
      </w:r>
      <w:proofErr w:type="spellStart"/>
      <w:r w:rsidRPr="009E0A19">
        <w:rPr>
          <w:sz w:val="18"/>
          <w:szCs w:val="18"/>
        </w:rPr>
        <w:t>с</w:t>
      </w:r>
      <w:proofErr w:type="gramStart"/>
      <w:r w:rsidRPr="009E0A19">
        <w:rPr>
          <w:sz w:val="18"/>
          <w:szCs w:val="18"/>
        </w:rPr>
        <w:t>.Х</w:t>
      </w:r>
      <w:proofErr w:type="gramEnd"/>
      <w:r w:rsidRPr="009E0A19">
        <w:rPr>
          <w:sz w:val="18"/>
          <w:szCs w:val="18"/>
        </w:rPr>
        <w:t>омутово</w:t>
      </w:r>
      <w:proofErr w:type="spellEnd"/>
      <w:r w:rsidRPr="009E0A19">
        <w:rPr>
          <w:sz w:val="18"/>
          <w:szCs w:val="18"/>
        </w:rPr>
        <w:t>, ул. Колхозная, 4 (земельный участок с кадастровым номером 38:06:100101:3142).</w:t>
      </w:r>
    </w:p>
    <w:p w:rsidR="009E0A19" w:rsidRPr="009E0A19" w:rsidRDefault="009E0A19" w:rsidP="009E0A19">
      <w:pPr>
        <w:tabs>
          <w:tab w:val="left" w:pos="426"/>
          <w:tab w:val="left" w:pos="3976"/>
        </w:tabs>
        <w:ind w:left="-567" w:right="-142" w:firstLine="426"/>
        <w:rPr>
          <w:sz w:val="18"/>
          <w:szCs w:val="18"/>
        </w:rPr>
      </w:pPr>
      <w:r w:rsidRPr="009E0A19">
        <w:rPr>
          <w:sz w:val="18"/>
          <w:szCs w:val="18"/>
        </w:rPr>
        <w:t>- с</w:t>
      </w:r>
      <w:proofErr w:type="gramStart"/>
      <w:r w:rsidRPr="009E0A19">
        <w:rPr>
          <w:sz w:val="18"/>
          <w:szCs w:val="18"/>
        </w:rPr>
        <w:t>.Х</w:t>
      </w:r>
      <w:proofErr w:type="gramEnd"/>
      <w:r w:rsidRPr="009E0A19">
        <w:rPr>
          <w:sz w:val="18"/>
          <w:szCs w:val="18"/>
        </w:rPr>
        <w:t>омутово,ул.Колхозная,135/2 возле супермаркета «</w:t>
      </w:r>
      <w:proofErr w:type="spellStart"/>
      <w:r w:rsidRPr="009E0A19">
        <w:rPr>
          <w:sz w:val="18"/>
          <w:szCs w:val="18"/>
        </w:rPr>
        <w:t>Слата</w:t>
      </w:r>
      <w:proofErr w:type="spellEnd"/>
      <w:r w:rsidRPr="009E0A19">
        <w:rPr>
          <w:sz w:val="18"/>
          <w:szCs w:val="18"/>
        </w:rPr>
        <w:t>» (земельный участок с кадастровым номером 38:06:100101:247).</w:t>
      </w:r>
    </w:p>
    <w:p w:rsidR="009E0A19" w:rsidRPr="009E0A19" w:rsidRDefault="009E0A19" w:rsidP="009E0A19">
      <w:pPr>
        <w:tabs>
          <w:tab w:val="left" w:pos="426"/>
          <w:tab w:val="left" w:pos="3976"/>
        </w:tabs>
        <w:ind w:left="-567" w:right="-142" w:firstLine="426"/>
        <w:rPr>
          <w:sz w:val="18"/>
          <w:szCs w:val="18"/>
        </w:rPr>
      </w:pPr>
      <w:r w:rsidRPr="009E0A19">
        <w:rPr>
          <w:sz w:val="18"/>
          <w:szCs w:val="18"/>
        </w:rPr>
        <w:t>2.</w:t>
      </w:r>
      <w:r w:rsidRPr="009E0A19">
        <w:rPr>
          <w:sz w:val="18"/>
          <w:szCs w:val="18"/>
        </w:rPr>
        <w:tab/>
        <w:t>Режим работы ярмарки: с 10.00 до 17.00 с 26.06.2022 по 15.09.2022г.</w:t>
      </w:r>
    </w:p>
    <w:p w:rsidR="009E0A19" w:rsidRPr="009E0A19" w:rsidRDefault="009E0A19" w:rsidP="009E0A19">
      <w:pPr>
        <w:tabs>
          <w:tab w:val="left" w:pos="426"/>
          <w:tab w:val="left" w:pos="3976"/>
        </w:tabs>
        <w:ind w:left="-567" w:right="-142" w:firstLine="426"/>
        <w:rPr>
          <w:sz w:val="18"/>
          <w:szCs w:val="18"/>
        </w:rPr>
      </w:pPr>
    </w:p>
    <w:p w:rsidR="009E0A19" w:rsidRDefault="009E0A19" w:rsidP="009E0A19">
      <w:pPr>
        <w:tabs>
          <w:tab w:val="left" w:pos="426"/>
          <w:tab w:val="left" w:pos="3976"/>
        </w:tabs>
        <w:ind w:left="-567" w:right="-142" w:firstLine="426"/>
        <w:rPr>
          <w:sz w:val="18"/>
          <w:szCs w:val="18"/>
        </w:rPr>
      </w:pPr>
      <w:r w:rsidRPr="009E0A19">
        <w:rPr>
          <w:sz w:val="18"/>
          <w:szCs w:val="18"/>
        </w:rPr>
        <w:t xml:space="preserve"> </w:t>
      </w:r>
    </w:p>
    <w:p w:rsidR="009E0A19" w:rsidRPr="004758E5" w:rsidRDefault="009E0A19" w:rsidP="004758E5">
      <w:pPr>
        <w:tabs>
          <w:tab w:val="left" w:pos="426"/>
          <w:tab w:val="left" w:pos="3976"/>
        </w:tabs>
        <w:ind w:left="-567" w:right="-142" w:firstLine="426"/>
        <w:jc w:val="right"/>
        <w:rPr>
          <w:i/>
          <w:sz w:val="18"/>
          <w:szCs w:val="18"/>
        </w:rPr>
      </w:pPr>
      <w:r w:rsidRPr="004758E5">
        <w:rPr>
          <w:i/>
          <w:sz w:val="18"/>
          <w:szCs w:val="18"/>
        </w:rPr>
        <w:t>Приложение 2</w:t>
      </w:r>
    </w:p>
    <w:p w:rsidR="009E0A19" w:rsidRPr="004758E5" w:rsidRDefault="009E0A19" w:rsidP="004758E5">
      <w:pPr>
        <w:tabs>
          <w:tab w:val="left" w:pos="426"/>
          <w:tab w:val="left" w:pos="3976"/>
        </w:tabs>
        <w:ind w:left="-567" w:right="-142" w:firstLine="426"/>
        <w:jc w:val="right"/>
        <w:rPr>
          <w:i/>
          <w:sz w:val="18"/>
          <w:szCs w:val="18"/>
        </w:rPr>
      </w:pPr>
      <w:r w:rsidRPr="004758E5">
        <w:rPr>
          <w:i/>
          <w:sz w:val="18"/>
          <w:szCs w:val="18"/>
        </w:rPr>
        <w:t>к Плану мероприятий по организации</w:t>
      </w:r>
    </w:p>
    <w:p w:rsidR="009E0A19" w:rsidRPr="004758E5" w:rsidRDefault="009E0A19" w:rsidP="004758E5">
      <w:pPr>
        <w:tabs>
          <w:tab w:val="left" w:pos="426"/>
          <w:tab w:val="left" w:pos="3976"/>
        </w:tabs>
        <w:ind w:left="-567" w:right="-142" w:firstLine="426"/>
        <w:jc w:val="right"/>
        <w:rPr>
          <w:i/>
          <w:sz w:val="18"/>
          <w:szCs w:val="18"/>
        </w:rPr>
      </w:pPr>
      <w:r w:rsidRPr="004758E5">
        <w:rPr>
          <w:i/>
          <w:sz w:val="18"/>
          <w:szCs w:val="18"/>
        </w:rPr>
        <w:t>ярмарки выходного дня</w:t>
      </w:r>
    </w:p>
    <w:p w:rsidR="009E0A19" w:rsidRPr="004758E5" w:rsidRDefault="009E0A19" w:rsidP="004758E5">
      <w:pPr>
        <w:tabs>
          <w:tab w:val="left" w:pos="426"/>
          <w:tab w:val="left" w:pos="3976"/>
        </w:tabs>
        <w:ind w:left="-567" w:right="-142" w:firstLine="426"/>
        <w:jc w:val="right"/>
        <w:rPr>
          <w:i/>
          <w:sz w:val="18"/>
          <w:szCs w:val="18"/>
        </w:rPr>
      </w:pPr>
      <w:r w:rsidRPr="004758E5">
        <w:rPr>
          <w:i/>
          <w:sz w:val="18"/>
          <w:szCs w:val="18"/>
        </w:rPr>
        <w:t>«</w:t>
      </w:r>
      <w:proofErr w:type="spellStart"/>
      <w:r w:rsidRPr="004758E5">
        <w:rPr>
          <w:i/>
          <w:sz w:val="18"/>
          <w:szCs w:val="18"/>
        </w:rPr>
        <w:t>Хомутовский</w:t>
      </w:r>
      <w:proofErr w:type="spellEnd"/>
      <w:r w:rsidRPr="004758E5">
        <w:rPr>
          <w:i/>
          <w:sz w:val="18"/>
          <w:szCs w:val="18"/>
        </w:rPr>
        <w:t xml:space="preserve"> огородник»  </w:t>
      </w:r>
    </w:p>
    <w:p w:rsidR="009E0A19" w:rsidRPr="004758E5" w:rsidRDefault="009E0A19" w:rsidP="004758E5">
      <w:pPr>
        <w:tabs>
          <w:tab w:val="left" w:pos="426"/>
          <w:tab w:val="left" w:pos="3976"/>
        </w:tabs>
        <w:ind w:left="-567" w:right="-142" w:firstLine="426"/>
        <w:jc w:val="right"/>
        <w:rPr>
          <w:i/>
          <w:sz w:val="18"/>
          <w:szCs w:val="18"/>
        </w:rPr>
      </w:pPr>
      <w:proofErr w:type="gramStart"/>
      <w:r w:rsidRPr="004758E5">
        <w:rPr>
          <w:i/>
          <w:sz w:val="18"/>
          <w:szCs w:val="18"/>
        </w:rPr>
        <w:t>утвержденному</w:t>
      </w:r>
      <w:proofErr w:type="gramEnd"/>
      <w:r w:rsidRPr="004758E5">
        <w:rPr>
          <w:i/>
          <w:sz w:val="18"/>
          <w:szCs w:val="18"/>
        </w:rPr>
        <w:t xml:space="preserve"> постановлением администрации  </w:t>
      </w:r>
      <w:proofErr w:type="spellStart"/>
      <w:r w:rsidRPr="004758E5">
        <w:rPr>
          <w:i/>
          <w:sz w:val="18"/>
          <w:szCs w:val="18"/>
        </w:rPr>
        <w:t>Хомутовского</w:t>
      </w:r>
      <w:proofErr w:type="spellEnd"/>
    </w:p>
    <w:p w:rsidR="009E0A19" w:rsidRPr="004758E5" w:rsidRDefault="009E0A19" w:rsidP="004758E5">
      <w:pPr>
        <w:tabs>
          <w:tab w:val="left" w:pos="426"/>
          <w:tab w:val="left" w:pos="3976"/>
        </w:tabs>
        <w:ind w:left="-567" w:right="-142" w:firstLine="426"/>
        <w:jc w:val="right"/>
        <w:rPr>
          <w:i/>
          <w:sz w:val="18"/>
          <w:szCs w:val="18"/>
        </w:rPr>
      </w:pPr>
      <w:r w:rsidRPr="004758E5">
        <w:rPr>
          <w:i/>
          <w:sz w:val="18"/>
          <w:szCs w:val="18"/>
        </w:rPr>
        <w:t xml:space="preserve"> муниципального образования</w:t>
      </w:r>
    </w:p>
    <w:p w:rsidR="004758E5" w:rsidRDefault="004758E5" w:rsidP="004758E5">
      <w:pPr>
        <w:tabs>
          <w:tab w:val="left" w:pos="426"/>
          <w:tab w:val="left" w:pos="3976"/>
        </w:tabs>
        <w:ind w:left="-567" w:right="-142" w:firstLine="426"/>
        <w:jc w:val="right"/>
        <w:rPr>
          <w:i/>
          <w:sz w:val="18"/>
          <w:szCs w:val="18"/>
          <w:u w:val="single"/>
        </w:rPr>
      </w:pPr>
      <w:r w:rsidRPr="009E0A19">
        <w:rPr>
          <w:i/>
          <w:sz w:val="18"/>
          <w:szCs w:val="18"/>
        </w:rPr>
        <w:t>от_</w:t>
      </w:r>
      <w:r w:rsidRPr="009E0A19">
        <w:rPr>
          <w:i/>
          <w:sz w:val="18"/>
          <w:szCs w:val="18"/>
          <w:u w:val="single"/>
        </w:rPr>
        <w:t>22.06.2022</w:t>
      </w:r>
      <w:r w:rsidRPr="009E0A19">
        <w:rPr>
          <w:i/>
          <w:sz w:val="18"/>
          <w:szCs w:val="18"/>
        </w:rPr>
        <w:t>_№_</w:t>
      </w:r>
      <w:r w:rsidRPr="009E0A19">
        <w:rPr>
          <w:i/>
          <w:sz w:val="18"/>
          <w:szCs w:val="18"/>
          <w:u w:val="single"/>
        </w:rPr>
        <w:t>171 о/д</w:t>
      </w:r>
    </w:p>
    <w:p w:rsidR="009E0A19" w:rsidRPr="009E0A19" w:rsidRDefault="009E0A19" w:rsidP="009E0A19">
      <w:pPr>
        <w:tabs>
          <w:tab w:val="left" w:pos="426"/>
          <w:tab w:val="left" w:pos="3976"/>
        </w:tabs>
        <w:ind w:left="-567" w:right="-142" w:firstLine="426"/>
        <w:rPr>
          <w:sz w:val="18"/>
          <w:szCs w:val="18"/>
        </w:rPr>
      </w:pPr>
    </w:p>
    <w:p w:rsidR="009E0A19" w:rsidRPr="009E0A19" w:rsidRDefault="009E0A19" w:rsidP="009E0A19">
      <w:pPr>
        <w:tabs>
          <w:tab w:val="left" w:pos="426"/>
          <w:tab w:val="left" w:pos="3976"/>
        </w:tabs>
        <w:ind w:left="-567" w:right="-142" w:firstLine="426"/>
        <w:rPr>
          <w:sz w:val="18"/>
          <w:szCs w:val="18"/>
        </w:rPr>
      </w:pPr>
    </w:p>
    <w:p w:rsidR="009E0A19" w:rsidRPr="00B30A2D" w:rsidRDefault="009E0A19" w:rsidP="00B30A2D">
      <w:pPr>
        <w:tabs>
          <w:tab w:val="left" w:pos="426"/>
          <w:tab w:val="left" w:pos="3976"/>
        </w:tabs>
        <w:ind w:left="-567" w:right="-142" w:firstLine="426"/>
        <w:jc w:val="center"/>
        <w:rPr>
          <w:b/>
          <w:sz w:val="18"/>
          <w:szCs w:val="18"/>
        </w:rPr>
      </w:pPr>
      <w:r w:rsidRPr="00B30A2D">
        <w:rPr>
          <w:b/>
          <w:sz w:val="18"/>
          <w:szCs w:val="18"/>
        </w:rPr>
        <w:t>Ассортимент продаваемых товаров,</w:t>
      </w:r>
    </w:p>
    <w:p w:rsidR="009E0A19" w:rsidRPr="00B30A2D" w:rsidRDefault="009E0A19" w:rsidP="00B30A2D">
      <w:pPr>
        <w:tabs>
          <w:tab w:val="left" w:pos="426"/>
          <w:tab w:val="left" w:pos="3976"/>
        </w:tabs>
        <w:ind w:left="-567" w:right="-142" w:firstLine="426"/>
        <w:jc w:val="center"/>
        <w:rPr>
          <w:b/>
          <w:sz w:val="18"/>
          <w:szCs w:val="18"/>
        </w:rPr>
      </w:pPr>
      <w:r w:rsidRPr="00B30A2D">
        <w:rPr>
          <w:b/>
          <w:sz w:val="18"/>
          <w:szCs w:val="18"/>
        </w:rPr>
        <w:t>ярмарки выходного дня</w:t>
      </w:r>
    </w:p>
    <w:p w:rsidR="009E0A19" w:rsidRPr="00B30A2D" w:rsidRDefault="009E0A19" w:rsidP="00B30A2D">
      <w:pPr>
        <w:tabs>
          <w:tab w:val="left" w:pos="426"/>
          <w:tab w:val="left" w:pos="3976"/>
        </w:tabs>
        <w:ind w:left="-567" w:right="-142" w:firstLine="426"/>
        <w:jc w:val="center"/>
        <w:rPr>
          <w:b/>
          <w:sz w:val="18"/>
          <w:szCs w:val="18"/>
        </w:rPr>
      </w:pPr>
      <w:r w:rsidRPr="00B30A2D">
        <w:rPr>
          <w:b/>
          <w:sz w:val="18"/>
          <w:szCs w:val="18"/>
        </w:rPr>
        <w:t>«</w:t>
      </w:r>
      <w:proofErr w:type="spellStart"/>
      <w:r w:rsidRPr="00B30A2D">
        <w:rPr>
          <w:b/>
          <w:sz w:val="18"/>
          <w:szCs w:val="18"/>
        </w:rPr>
        <w:t>Хомутовский</w:t>
      </w:r>
      <w:proofErr w:type="spellEnd"/>
      <w:r w:rsidRPr="00B30A2D">
        <w:rPr>
          <w:b/>
          <w:sz w:val="18"/>
          <w:szCs w:val="18"/>
        </w:rPr>
        <w:t xml:space="preserve"> огородник»</w:t>
      </w:r>
    </w:p>
    <w:p w:rsidR="009E0A19" w:rsidRPr="009E0A19" w:rsidRDefault="009E0A19" w:rsidP="009E0A19">
      <w:pPr>
        <w:tabs>
          <w:tab w:val="left" w:pos="426"/>
          <w:tab w:val="left" w:pos="3976"/>
        </w:tabs>
        <w:ind w:left="-567" w:right="-142" w:firstLine="426"/>
        <w:rPr>
          <w:sz w:val="18"/>
          <w:szCs w:val="18"/>
        </w:rPr>
      </w:pPr>
    </w:p>
    <w:p w:rsidR="009E0A19" w:rsidRPr="009E0A19" w:rsidRDefault="009E0A19" w:rsidP="009E0A19">
      <w:pPr>
        <w:tabs>
          <w:tab w:val="left" w:pos="426"/>
          <w:tab w:val="left" w:pos="3976"/>
        </w:tabs>
        <w:ind w:left="-567" w:right="-142" w:firstLine="426"/>
        <w:rPr>
          <w:sz w:val="18"/>
          <w:szCs w:val="18"/>
        </w:rPr>
      </w:pPr>
    </w:p>
    <w:p w:rsidR="009E0A19" w:rsidRPr="009E0A19" w:rsidRDefault="009E0A19" w:rsidP="009E0A19">
      <w:pPr>
        <w:tabs>
          <w:tab w:val="left" w:pos="426"/>
          <w:tab w:val="left" w:pos="3976"/>
        </w:tabs>
        <w:ind w:left="-567" w:right="-142" w:firstLine="426"/>
        <w:rPr>
          <w:sz w:val="18"/>
          <w:szCs w:val="18"/>
        </w:rPr>
      </w:pPr>
      <w:r w:rsidRPr="009E0A19">
        <w:rPr>
          <w:sz w:val="18"/>
          <w:szCs w:val="18"/>
        </w:rPr>
        <w:t>1. Примерный перечень товаров, реализуемых в местах проведения ярмарки:</w:t>
      </w:r>
    </w:p>
    <w:p w:rsidR="009E0A19" w:rsidRPr="009E0A19" w:rsidRDefault="009E0A19" w:rsidP="009E0A19">
      <w:pPr>
        <w:tabs>
          <w:tab w:val="left" w:pos="426"/>
          <w:tab w:val="left" w:pos="3976"/>
        </w:tabs>
        <w:ind w:left="-567" w:right="-142" w:firstLine="426"/>
        <w:rPr>
          <w:sz w:val="18"/>
          <w:szCs w:val="18"/>
        </w:rPr>
      </w:pPr>
      <w:proofErr w:type="gramStart"/>
      <w:r w:rsidRPr="009E0A19">
        <w:rPr>
          <w:sz w:val="18"/>
          <w:szCs w:val="18"/>
        </w:rPr>
        <w:t></w:t>
      </w:r>
      <w:r w:rsidRPr="009E0A19">
        <w:rPr>
          <w:sz w:val="18"/>
          <w:szCs w:val="18"/>
        </w:rPr>
        <w:tab/>
        <w:t>Жимолость, черная и красная смородина, яблоня, слива, абрикосы, ирга, вишня, сирень, гортензия, пионы, рассада земляники, рассада перцев, яровой чеснок, фиолетовый картофель и др.</w:t>
      </w:r>
      <w:proofErr w:type="gramEnd"/>
    </w:p>
    <w:p w:rsidR="009E0A19" w:rsidRPr="009E0A19" w:rsidRDefault="009E0A19" w:rsidP="009E0A19">
      <w:pPr>
        <w:tabs>
          <w:tab w:val="left" w:pos="426"/>
          <w:tab w:val="left" w:pos="3976"/>
        </w:tabs>
        <w:ind w:left="-567" w:right="-142" w:firstLine="426"/>
        <w:rPr>
          <w:sz w:val="18"/>
          <w:szCs w:val="18"/>
        </w:rPr>
      </w:pPr>
      <w:r w:rsidRPr="009E0A19">
        <w:rPr>
          <w:sz w:val="18"/>
          <w:szCs w:val="18"/>
        </w:rPr>
        <w:t></w:t>
      </w:r>
      <w:r w:rsidRPr="009E0A19">
        <w:rPr>
          <w:sz w:val="18"/>
          <w:szCs w:val="18"/>
        </w:rPr>
        <w:tab/>
        <w:t>Кустарники многолетних культур;</w:t>
      </w:r>
    </w:p>
    <w:p w:rsidR="009E0A19" w:rsidRPr="009E0A19" w:rsidRDefault="009E0A19" w:rsidP="009E0A19">
      <w:pPr>
        <w:tabs>
          <w:tab w:val="left" w:pos="426"/>
          <w:tab w:val="left" w:pos="3976"/>
        </w:tabs>
        <w:ind w:left="-567" w:right="-142" w:firstLine="426"/>
        <w:rPr>
          <w:sz w:val="18"/>
          <w:szCs w:val="18"/>
        </w:rPr>
      </w:pPr>
      <w:r w:rsidRPr="009E0A19">
        <w:rPr>
          <w:sz w:val="18"/>
          <w:szCs w:val="18"/>
        </w:rPr>
        <w:t></w:t>
      </w:r>
      <w:r w:rsidRPr="009E0A19">
        <w:rPr>
          <w:sz w:val="18"/>
          <w:szCs w:val="18"/>
        </w:rPr>
        <w:tab/>
        <w:t>Овощи, фрукты;</w:t>
      </w:r>
    </w:p>
    <w:p w:rsidR="009E0A19" w:rsidRPr="009E0A19" w:rsidRDefault="009E0A19" w:rsidP="009E0A19">
      <w:pPr>
        <w:tabs>
          <w:tab w:val="left" w:pos="426"/>
          <w:tab w:val="left" w:pos="3976"/>
        </w:tabs>
        <w:ind w:left="-567" w:right="-142" w:firstLine="426"/>
        <w:rPr>
          <w:sz w:val="18"/>
          <w:szCs w:val="18"/>
        </w:rPr>
      </w:pPr>
      <w:r w:rsidRPr="009E0A19">
        <w:rPr>
          <w:sz w:val="18"/>
          <w:szCs w:val="18"/>
        </w:rPr>
        <w:t></w:t>
      </w:r>
      <w:r w:rsidRPr="009E0A19">
        <w:rPr>
          <w:sz w:val="18"/>
          <w:szCs w:val="18"/>
        </w:rPr>
        <w:tab/>
        <w:t>Рассада однолетних культур.</w:t>
      </w:r>
    </w:p>
    <w:p w:rsidR="009E0A19" w:rsidRPr="009E0A19" w:rsidRDefault="009E0A19" w:rsidP="009E0A19">
      <w:pPr>
        <w:tabs>
          <w:tab w:val="left" w:pos="426"/>
          <w:tab w:val="left" w:pos="3976"/>
        </w:tabs>
        <w:ind w:left="-567" w:right="-142" w:firstLine="426"/>
        <w:rPr>
          <w:sz w:val="18"/>
          <w:szCs w:val="18"/>
        </w:rPr>
      </w:pPr>
    </w:p>
    <w:p w:rsidR="009E0A19" w:rsidRPr="009E0A19" w:rsidRDefault="009E0A19" w:rsidP="009E0A19">
      <w:pPr>
        <w:tabs>
          <w:tab w:val="left" w:pos="426"/>
          <w:tab w:val="left" w:pos="3976"/>
        </w:tabs>
        <w:ind w:left="-567" w:right="-142" w:firstLine="426"/>
        <w:rPr>
          <w:sz w:val="18"/>
          <w:szCs w:val="18"/>
        </w:rPr>
      </w:pPr>
    </w:p>
    <w:p w:rsidR="009E0A19" w:rsidRPr="009E0A19" w:rsidRDefault="009E0A19" w:rsidP="009E0A19">
      <w:pPr>
        <w:tabs>
          <w:tab w:val="left" w:pos="426"/>
          <w:tab w:val="left" w:pos="3976"/>
        </w:tabs>
        <w:ind w:left="-567" w:right="-142" w:firstLine="426"/>
        <w:rPr>
          <w:sz w:val="18"/>
          <w:szCs w:val="18"/>
        </w:rPr>
      </w:pPr>
    </w:p>
    <w:p w:rsidR="009E0A19" w:rsidRPr="00B30A2D" w:rsidRDefault="009E0A19" w:rsidP="00B30A2D">
      <w:pPr>
        <w:tabs>
          <w:tab w:val="left" w:pos="426"/>
          <w:tab w:val="left" w:pos="3976"/>
        </w:tabs>
        <w:ind w:left="-567" w:right="-142" w:firstLine="426"/>
        <w:jc w:val="right"/>
        <w:rPr>
          <w:i/>
          <w:sz w:val="18"/>
          <w:szCs w:val="18"/>
        </w:rPr>
      </w:pPr>
    </w:p>
    <w:p w:rsidR="009E0A19" w:rsidRPr="00B30A2D" w:rsidRDefault="009E0A19" w:rsidP="00B30A2D">
      <w:pPr>
        <w:tabs>
          <w:tab w:val="left" w:pos="426"/>
          <w:tab w:val="left" w:pos="3976"/>
        </w:tabs>
        <w:ind w:left="-567" w:right="-142" w:firstLine="426"/>
        <w:jc w:val="right"/>
        <w:rPr>
          <w:i/>
          <w:sz w:val="18"/>
          <w:szCs w:val="18"/>
        </w:rPr>
      </w:pPr>
      <w:r w:rsidRPr="00B30A2D">
        <w:rPr>
          <w:i/>
          <w:sz w:val="18"/>
          <w:szCs w:val="18"/>
        </w:rPr>
        <w:t>Приложение 3</w:t>
      </w:r>
    </w:p>
    <w:p w:rsidR="009E0A19" w:rsidRPr="00B30A2D" w:rsidRDefault="009E0A19" w:rsidP="00B30A2D">
      <w:pPr>
        <w:tabs>
          <w:tab w:val="left" w:pos="426"/>
          <w:tab w:val="left" w:pos="3976"/>
        </w:tabs>
        <w:ind w:left="-567" w:right="-142" w:firstLine="426"/>
        <w:jc w:val="right"/>
        <w:rPr>
          <w:i/>
          <w:sz w:val="18"/>
          <w:szCs w:val="18"/>
        </w:rPr>
      </w:pPr>
      <w:r w:rsidRPr="00B30A2D">
        <w:rPr>
          <w:i/>
          <w:sz w:val="18"/>
          <w:szCs w:val="18"/>
        </w:rPr>
        <w:t>к Плану мероприятий по организации</w:t>
      </w:r>
    </w:p>
    <w:p w:rsidR="009E0A19" w:rsidRPr="00B30A2D" w:rsidRDefault="009E0A19" w:rsidP="00B30A2D">
      <w:pPr>
        <w:tabs>
          <w:tab w:val="left" w:pos="426"/>
          <w:tab w:val="left" w:pos="3976"/>
        </w:tabs>
        <w:ind w:left="-567" w:right="-142" w:firstLine="426"/>
        <w:jc w:val="right"/>
        <w:rPr>
          <w:i/>
          <w:sz w:val="18"/>
          <w:szCs w:val="18"/>
        </w:rPr>
      </w:pPr>
      <w:r w:rsidRPr="00B30A2D">
        <w:rPr>
          <w:i/>
          <w:sz w:val="18"/>
          <w:szCs w:val="18"/>
        </w:rPr>
        <w:t>ярмарки выходного дня</w:t>
      </w:r>
    </w:p>
    <w:p w:rsidR="009E0A19" w:rsidRPr="00B30A2D" w:rsidRDefault="009E0A19" w:rsidP="00B30A2D">
      <w:pPr>
        <w:tabs>
          <w:tab w:val="left" w:pos="426"/>
          <w:tab w:val="left" w:pos="3976"/>
        </w:tabs>
        <w:ind w:left="-567" w:right="-142" w:firstLine="426"/>
        <w:jc w:val="right"/>
        <w:rPr>
          <w:i/>
          <w:sz w:val="18"/>
          <w:szCs w:val="18"/>
        </w:rPr>
      </w:pPr>
      <w:r w:rsidRPr="00B30A2D">
        <w:rPr>
          <w:i/>
          <w:sz w:val="18"/>
          <w:szCs w:val="18"/>
        </w:rPr>
        <w:t>«</w:t>
      </w:r>
      <w:proofErr w:type="spellStart"/>
      <w:r w:rsidRPr="00B30A2D">
        <w:rPr>
          <w:i/>
          <w:sz w:val="18"/>
          <w:szCs w:val="18"/>
        </w:rPr>
        <w:t>Хомутовский</w:t>
      </w:r>
      <w:proofErr w:type="spellEnd"/>
      <w:r w:rsidRPr="00B30A2D">
        <w:rPr>
          <w:i/>
          <w:sz w:val="18"/>
          <w:szCs w:val="18"/>
        </w:rPr>
        <w:t xml:space="preserve"> огородник»  </w:t>
      </w:r>
    </w:p>
    <w:p w:rsidR="009E0A19" w:rsidRPr="00B30A2D" w:rsidRDefault="009E0A19" w:rsidP="00B30A2D">
      <w:pPr>
        <w:tabs>
          <w:tab w:val="left" w:pos="426"/>
          <w:tab w:val="left" w:pos="3976"/>
        </w:tabs>
        <w:ind w:left="-567" w:right="-142" w:firstLine="426"/>
        <w:jc w:val="right"/>
        <w:rPr>
          <w:i/>
          <w:sz w:val="18"/>
          <w:szCs w:val="18"/>
        </w:rPr>
      </w:pPr>
      <w:proofErr w:type="gramStart"/>
      <w:r w:rsidRPr="00B30A2D">
        <w:rPr>
          <w:i/>
          <w:sz w:val="18"/>
          <w:szCs w:val="18"/>
        </w:rPr>
        <w:t>утвержденному</w:t>
      </w:r>
      <w:proofErr w:type="gramEnd"/>
      <w:r w:rsidRPr="00B30A2D">
        <w:rPr>
          <w:i/>
          <w:sz w:val="18"/>
          <w:szCs w:val="18"/>
        </w:rPr>
        <w:t xml:space="preserve"> постановлением </w:t>
      </w:r>
    </w:p>
    <w:p w:rsidR="009E0A19" w:rsidRPr="00B30A2D" w:rsidRDefault="009E0A19" w:rsidP="00B30A2D">
      <w:pPr>
        <w:tabs>
          <w:tab w:val="left" w:pos="426"/>
          <w:tab w:val="left" w:pos="3976"/>
        </w:tabs>
        <w:ind w:left="-567" w:right="-142" w:firstLine="426"/>
        <w:jc w:val="right"/>
        <w:rPr>
          <w:i/>
          <w:sz w:val="18"/>
          <w:szCs w:val="18"/>
        </w:rPr>
      </w:pPr>
      <w:r w:rsidRPr="00B30A2D">
        <w:rPr>
          <w:i/>
          <w:sz w:val="18"/>
          <w:szCs w:val="18"/>
        </w:rPr>
        <w:t xml:space="preserve">администрации  </w:t>
      </w:r>
      <w:proofErr w:type="spellStart"/>
      <w:r w:rsidRPr="00B30A2D">
        <w:rPr>
          <w:i/>
          <w:sz w:val="18"/>
          <w:szCs w:val="18"/>
        </w:rPr>
        <w:t>Хомутовского</w:t>
      </w:r>
      <w:proofErr w:type="spellEnd"/>
    </w:p>
    <w:p w:rsidR="009E0A19" w:rsidRPr="00B30A2D" w:rsidRDefault="009E0A19" w:rsidP="00B30A2D">
      <w:pPr>
        <w:tabs>
          <w:tab w:val="left" w:pos="426"/>
          <w:tab w:val="left" w:pos="3976"/>
        </w:tabs>
        <w:ind w:left="-567" w:right="-142" w:firstLine="426"/>
        <w:jc w:val="right"/>
        <w:rPr>
          <w:i/>
          <w:sz w:val="18"/>
          <w:szCs w:val="18"/>
        </w:rPr>
      </w:pPr>
      <w:r w:rsidRPr="00B30A2D">
        <w:rPr>
          <w:i/>
          <w:sz w:val="18"/>
          <w:szCs w:val="18"/>
        </w:rPr>
        <w:t xml:space="preserve"> муниципального образования</w:t>
      </w:r>
    </w:p>
    <w:p w:rsidR="00B30A2D" w:rsidRDefault="00B30A2D" w:rsidP="00B30A2D">
      <w:pPr>
        <w:tabs>
          <w:tab w:val="left" w:pos="426"/>
          <w:tab w:val="left" w:pos="3976"/>
        </w:tabs>
        <w:ind w:left="-567" w:right="-142" w:firstLine="426"/>
        <w:jc w:val="right"/>
        <w:rPr>
          <w:i/>
          <w:sz w:val="18"/>
          <w:szCs w:val="18"/>
          <w:u w:val="single"/>
        </w:rPr>
      </w:pPr>
      <w:r w:rsidRPr="009E0A19">
        <w:rPr>
          <w:i/>
          <w:sz w:val="18"/>
          <w:szCs w:val="18"/>
        </w:rPr>
        <w:t>от_</w:t>
      </w:r>
      <w:r w:rsidRPr="009E0A19">
        <w:rPr>
          <w:i/>
          <w:sz w:val="18"/>
          <w:szCs w:val="18"/>
          <w:u w:val="single"/>
        </w:rPr>
        <w:t>22.06.2022</w:t>
      </w:r>
      <w:r w:rsidRPr="009E0A19">
        <w:rPr>
          <w:i/>
          <w:sz w:val="18"/>
          <w:szCs w:val="18"/>
        </w:rPr>
        <w:t>_№_</w:t>
      </w:r>
      <w:r w:rsidRPr="009E0A19">
        <w:rPr>
          <w:i/>
          <w:sz w:val="18"/>
          <w:szCs w:val="18"/>
          <w:u w:val="single"/>
        </w:rPr>
        <w:t>171 о/д</w:t>
      </w:r>
    </w:p>
    <w:p w:rsidR="009E0A19" w:rsidRPr="009E0A19" w:rsidRDefault="009E0A19" w:rsidP="009E0A19">
      <w:pPr>
        <w:tabs>
          <w:tab w:val="left" w:pos="426"/>
          <w:tab w:val="left" w:pos="3976"/>
        </w:tabs>
        <w:ind w:left="-567" w:right="-142" w:firstLine="426"/>
        <w:rPr>
          <w:sz w:val="18"/>
          <w:szCs w:val="18"/>
        </w:rPr>
      </w:pPr>
    </w:p>
    <w:p w:rsidR="009E0A19" w:rsidRPr="009E0A19" w:rsidRDefault="009E0A19" w:rsidP="00B30A2D">
      <w:pPr>
        <w:tabs>
          <w:tab w:val="left" w:pos="426"/>
          <w:tab w:val="left" w:pos="3976"/>
        </w:tabs>
        <w:ind w:left="-567" w:right="-142" w:firstLine="426"/>
        <w:jc w:val="right"/>
        <w:rPr>
          <w:sz w:val="18"/>
          <w:szCs w:val="18"/>
        </w:rPr>
      </w:pPr>
      <w:r w:rsidRPr="009E0A19">
        <w:rPr>
          <w:sz w:val="18"/>
          <w:szCs w:val="18"/>
        </w:rPr>
        <w:t>форма</w:t>
      </w:r>
    </w:p>
    <w:p w:rsidR="009E0A19" w:rsidRPr="009E0A19" w:rsidRDefault="009E0A19" w:rsidP="009E0A19">
      <w:pPr>
        <w:tabs>
          <w:tab w:val="left" w:pos="426"/>
          <w:tab w:val="left" w:pos="3976"/>
        </w:tabs>
        <w:ind w:left="-567" w:right="-142" w:firstLine="426"/>
        <w:rPr>
          <w:sz w:val="18"/>
          <w:szCs w:val="18"/>
        </w:rPr>
      </w:pPr>
    </w:p>
    <w:p w:rsidR="009E0A19" w:rsidRPr="00B30A2D" w:rsidRDefault="009E0A19" w:rsidP="00B30A2D">
      <w:pPr>
        <w:tabs>
          <w:tab w:val="left" w:pos="426"/>
          <w:tab w:val="left" w:pos="3976"/>
        </w:tabs>
        <w:ind w:left="-567" w:right="-142" w:firstLine="426"/>
        <w:jc w:val="center"/>
        <w:rPr>
          <w:b/>
          <w:sz w:val="18"/>
          <w:szCs w:val="18"/>
        </w:rPr>
      </w:pPr>
      <w:r w:rsidRPr="00B30A2D">
        <w:rPr>
          <w:b/>
          <w:sz w:val="18"/>
          <w:szCs w:val="18"/>
        </w:rPr>
        <w:t>Разрешение на предоставление торгового места</w:t>
      </w:r>
    </w:p>
    <w:p w:rsidR="009E0A19" w:rsidRPr="009E0A19" w:rsidRDefault="009E0A19" w:rsidP="009E0A19">
      <w:pPr>
        <w:tabs>
          <w:tab w:val="left" w:pos="426"/>
          <w:tab w:val="left" w:pos="3976"/>
        </w:tabs>
        <w:ind w:left="-567" w:right="-142" w:firstLine="426"/>
        <w:rPr>
          <w:sz w:val="18"/>
          <w:szCs w:val="18"/>
        </w:rPr>
      </w:pPr>
    </w:p>
    <w:p w:rsidR="009E0A19" w:rsidRPr="009E0A19" w:rsidRDefault="009E0A19" w:rsidP="009E0A19">
      <w:pPr>
        <w:tabs>
          <w:tab w:val="left" w:pos="426"/>
          <w:tab w:val="left" w:pos="3976"/>
        </w:tabs>
        <w:ind w:left="-567" w:right="-142" w:firstLine="426"/>
        <w:rPr>
          <w:sz w:val="18"/>
          <w:szCs w:val="18"/>
        </w:rPr>
      </w:pPr>
      <w:r w:rsidRPr="009E0A19">
        <w:rPr>
          <w:sz w:val="18"/>
          <w:szCs w:val="18"/>
        </w:rPr>
        <w:t xml:space="preserve">№ </w:t>
      </w:r>
    </w:p>
    <w:p w:rsidR="009E0A19" w:rsidRPr="009E0A19" w:rsidRDefault="009E0A19" w:rsidP="009E0A19">
      <w:pPr>
        <w:tabs>
          <w:tab w:val="left" w:pos="426"/>
          <w:tab w:val="left" w:pos="3976"/>
        </w:tabs>
        <w:ind w:left="-567" w:right="-142" w:firstLine="426"/>
        <w:rPr>
          <w:sz w:val="18"/>
          <w:szCs w:val="18"/>
        </w:rPr>
      </w:pPr>
      <w:r w:rsidRPr="009E0A19">
        <w:rPr>
          <w:sz w:val="18"/>
          <w:szCs w:val="18"/>
        </w:rPr>
        <w:t>Дата «____» ________ 2022</w:t>
      </w:r>
    </w:p>
    <w:p w:rsidR="009E0A19" w:rsidRPr="009E0A19" w:rsidRDefault="009E0A19" w:rsidP="009E0A19">
      <w:pPr>
        <w:tabs>
          <w:tab w:val="left" w:pos="426"/>
          <w:tab w:val="left" w:pos="3976"/>
        </w:tabs>
        <w:ind w:left="-567" w:right="-142" w:firstLine="426"/>
        <w:rPr>
          <w:sz w:val="18"/>
          <w:szCs w:val="18"/>
        </w:rPr>
      </w:pPr>
    </w:p>
    <w:p w:rsidR="009E0A19" w:rsidRPr="009E0A19" w:rsidRDefault="009E0A19" w:rsidP="009E0A19">
      <w:pPr>
        <w:tabs>
          <w:tab w:val="left" w:pos="426"/>
          <w:tab w:val="left" w:pos="3976"/>
        </w:tabs>
        <w:ind w:left="-567" w:right="-142" w:firstLine="426"/>
        <w:rPr>
          <w:sz w:val="18"/>
          <w:szCs w:val="18"/>
        </w:rPr>
      </w:pPr>
      <w:r w:rsidRPr="009E0A19">
        <w:rPr>
          <w:sz w:val="18"/>
          <w:szCs w:val="18"/>
        </w:rPr>
        <w:t xml:space="preserve">Выдано (участнику ярмарки*): </w:t>
      </w:r>
    </w:p>
    <w:p w:rsidR="009E0A19" w:rsidRPr="009E0A19" w:rsidRDefault="009E0A19" w:rsidP="009E0A19">
      <w:pPr>
        <w:tabs>
          <w:tab w:val="left" w:pos="426"/>
          <w:tab w:val="left" w:pos="3976"/>
        </w:tabs>
        <w:ind w:left="-567" w:right="-142" w:firstLine="426"/>
        <w:rPr>
          <w:sz w:val="18"/>
          <w:szCs w:val="18"/>
        </w:rPr>
      </w:pPr>
      <w:r w:rsidRPr="009E0A19">
        <w:rPr>
          <w:sz w:val="18"/>
          <w:szCs w:val="18"/>
        </w:rPr>
        <w:t>тел:__________________</w:t>
      </w:r>
    </w:p>
    <w:p w:rsidR="009E0A19" w:rsidRPr="009E0A19" w:rsidRDefault="009E0A19" w:rsidP="009E0A19">
      <w:pPr>
        <w:tabs>
          <w:tab w:val="left" w:pos="426"/>
          <w:tab w:val="left" w:pos="3976"/>
        </w:tabs>
        <w:ind w:left="-567" w:right="-142" w:firstLine="426"/>
        <w:rPr>
          <w:sz w:val="18"/>
          <w:szCs w:val="18"/>
        </w:rPr>
      </w:pPr>
    </w:p>
    <w:p w:rsidR="009E0A19" w:rsidRPr="009E0A19" w:rsidRDefault="009E0A19" w:rsidP="009E0A19">
      <w:pPr>
        <w:tabs>
          <w:tab w:val="left" w:pos="426"/>
          <w:tab w:val="left" w:pos="3976"/>
        </w:tabs>
        <w:ind w:left="-567" w:right="-142" w:firstLine="426"/>
        <w:rPr>
          <w:sz w:val="18"/>
          <w:szCs w:val="18"/>
        </w:rPr>
      </w:pPr>
      <w:r w:rsidRPr="009E0A19">
        <w:rPr>
          <w:sz w:val="18"/>
          <w:szCs w:val="18"/>
        </w:rPr>
        <w:t xml:space="preserve">Юридический адрес:    </w:t>
      </w:r>
    </w:p>
    <w:p w:rsidR="009E0A19" w:rsidRPr="009E0A19" w:rsidRDefault="009E0A19" w:rsidP="009E0A19">
      <w:pPr>
        <w:tabs>
          <w:tab w:val="left" w:pos="426"/>
          <w:tab w:val="left" w:pos="3976"/>
        </w:tabs>
        <w:ind w:left="-567" w:right="-142" w:firstLine="426"/>
        <w:rPr>
          <w:sz w:val="18"/>
          <w:szCs w:val="18"/>
        </w:rPr>
      </w:pPr>
    </w:p>
    <w:p w:rsidR="009E0A19" w:rsidRPr="009E0A19" w:rsidRDefault="009E0A19" w:rsidP="009E0A19">
      <w:pPr>
        <w:tabs>
          <w:tab w:val="left" w:pos="426"/>
          <w:tab w:val="left" w:pos="3976"/>
        </w:tabs>
        <w:ind w:left="-567" w:right="-142" w:firstLine="426"/>
        <w:rPr>
          <w:sz w:val="18"/>
          <w:szCs w:val="18"/>
        </w:rPr>
      </w:pPr>
      <w:r w:rsidRPr="009E0A19">
        <w:rPr>
          <w:sz w:val="18"/>
          <w:szCs w:val="18"/>
        </w:rPr>
        <w:t xml:space="preserve">Фактический адрес:         </w:t>
      </w:r>
    </w:p>
    <w:p w:rsidR="009E0A19" w:rsidRPr="009E0A19" w:rsidRDefault="009E0A19" w:rsidP="009E0A19">
      <w:pPr>
        <w:tabs>
          <w:tab w:val="left" w:pos="426"/>
          <w:tab w:val="left" w:pos="3976"/>
        </w:tabs>
        <w:ind w:left="-567" w:right="-142" w:firstLine="426"/>
        <w:rPr>
          <w:sz w:val="18"/>
          <w:szCs w:val="18"/>
        </w:rPr>
      </w:pPr>
      <w:r w:rsidRPr="009E0A19">
        <w:rPr>
          <w:sz w:val="18"/>
          <w:szCs w:val="18"/>
        </w:rPr>
        <w:t xml:space="preserve">                                                                    </w:t>
      </w:r>
    </w:p>
    <w:p w:rsidR="009E0A19" w:rsidRPr="009E0A19" w:rsidRDefault="009E0A19" w:rsidP="009E0A19">
      <w:pPr>
        <w:tabs>
          <w:tab w:val="left" w:pos="426"/>
          <w:tab w:val="left" w:pos="3976"/>
        </w:tabs>
        <w:ind w:left="-567" w:right="-142" w:firstLine="426"/>
        <w:rPr>
          <w:sz w:val="18"/>
          <w:szCs w:val="18"/>
        </w:rPr>
      </w:pPr>
      <w:r w:rsidRPr="009E0A19">
        <w:rPr>
          <w:sz w:val="18"/>
          <w:szCs w:val="18"/>
        </w:rPr>
        <w:t xml:space="preserve">Вид деятельности: выездная торговля </w:t>
      </w:r>
    </w:p>
    <w:p w:rsidR="009E0A19" w:rsidRPr="009E0A19" w:rsidRDefault="009E0A19" w:rsidP="009E0A19">
      <w:pPr>
        <w:tabs>
          <w:tab w:val="left" w:pos="426"/>
          <w:tab w:val="left" w:pos="3976"/>
        </w:tabs>
        <w:ind w:left="-567" w:right="-142" w:firstLine="426"/>
        <w:rPr>
          <w:sz w:val="18"/>
          <w:szCs w:val="18"/>
        </w:rPr>
      </w:pPr>
    </w:p>
    <w:p w:rsidR="009E0A19" w:rsidRPr="009E0A19" w:rsidRDefault="009E0A19" w:rsidP="009E0A19">
      <w:pPr>
        <w:tabs>
          <w:tab w:val="left" w:pos="426"/>
          <w:tab w:val="left" w:pos="3976"/>
        </w:tabs>
        <w:ind w:left="-567" w:right="-142" w:firstLine="426"/>
        <w:rPr>
          <w:sz w:val="18"/>
          <w:szCs w:val="18"/>
        </w:rPr>
      </w:pPr>
      <w:r w:rsidRPr="009E0A19">
        <w:rPr>
          <w:sz w:val="18"/>
          <w:szCs w:val="18"/>
        </w:rPr>
        <w:lastRenderedPageBreak/>
        <w:t>Розничная продажа: районированный посадочный материал</w:t>
      </w:r>
    </w:p>
    <w:p w:rsidR="009E0A19" w:rsidRPr="009E0A19" w:rsidRDefault="009E0A19" w:rsidP="009E0A19">
      <w:pPr>
        <w:tabs>
          <w:tab w:val="left" w:pos="426"/>
          <w:tab w:val="left" w:pos="3976"/>
        </w:tabs>
        <w:ind w:left="-567" w:right="-142" w:firstLine="426"/>
        <w:rPr>
          <w:sz w:val="18"/>
          <w:szCs w:val="18"/>
        </w:rPr>
      </w:pPr>
    </w:p>
    <w:p w:rsidR="009E0A19" w:rsidRPr="009E0A19" w:rsidRDefault="009E0A19" w:rsidP="009E0A19">
      <w:pPr>
        <w:tabs>
          <w:tab w:val="left" w:pos="426"/>
          <w:tab w:val="left" w:pos="3976"/>
        </w:tabs>
        <w:ind w:left="-567" w:right="-142" w:firstLine="426"/>
        <w:rPr>
          <w:sz w:val="18"/>
          <w:szCs w:val="18"/>
        </w:rPr>
      </w:pPr>
      <w:r w:rsidRPr="009E0A19">
        <w:rPr>
          <w:sz w:val="18"/>
          <w:szCs w:val="18"/>
        </w:rPr>
        <w:t xml:space="preserve">Место действия разрешения: </w:t>
      </w:r>
    </w:p>
    <w:p w:rsidR="009E0A19" w:rsidRPr="009E0A19" w:rsidRDefault="009E0A19" w:rsidP="009E0A19">
      <w:pPr>
        <w:tabs>
          <w:tab w:val="left" w:pos="426"/>
          <w:tab w:val="left" w:pos="3976"/>
        </w:tabs>
        <w:ind w:left="-567" w:right="-142" w:firstLine="426"/>
        <w:rPr>
          <w:sz w:val="18"/>
          <w:szCs w:val="18"/>
        </w:rPr>
      </w:pPr>
      <w:r w:rsidRPr="009E0A19">
        <w:rPr>
          <w:sz w:val="18"/>
          <w:szCs w:val="18"/>
        </w:rPr>
        <w:t xml:space="preserve">- с. Хомутово, ул. </w:t>
      </w:r>
      <w:proofErr w:type="gramStart"/>
      <w:r w:rsidRPr="009E0A19">
        <w:rPr>
          <w:sz w:val="18"/>
          <w:szCs w:val="18"/>
        </w:rPr>
        <w:t>Трактовая</w:t>
      </w:r>
      <w:proofErr w:type="gramEnd"/>
      <w:r w:rsidRPr="009E0A19">
        <w:rPr>
          <w:sz w:val="18"/>
          <w:szCs w:val="18"/>
        </w:rPr>
        <w:t>, 2/1Г напротив ворот въезда в ТЦ «Тракт» (земельный участок с кадастровым номером 38:06:100102:990).</w:t>
      </w:r>
    </w:p>
    <w:p w:rsidR="009E0A19" w:rsidRPr="009E0A19" w:rsidRDefault="009E0A19" w:rsidP="009E0A19">
      <w:pPr>
        <w:tabs>
          <w:tab w:val="left" w:pos="426"/>
          <w:tab w:val="left" w:pos="3976"/>
        </w:tabs>
        <w:ind w:left="-567" w:right="-142" w:firstLine="426"/>
        <w:rPr>
          <w:sz w:val="18"/>
          <w:szCs w:val="18"/>
        </w:rPr>
      </w:pPr>
      <w:r w:rsidRPr="009E0A19">
        <w:rPr>
          <w:sz w:val="18"/>
          <w:szCs w:val="18"/>
        </w:rPr>
        <w:t xml:space="preserve">- </w:t>
      </w:r>
      <w:proofErr w:type="spellStart"/>
      <w:r w:rsidRPr="009E0A19">
        <w:rPr>
          <w:sz w:val="18"/>
          <w:szCs w:val="18"/>
        </w:rPr>
        <w:t>с</w:t>
      </w:r>
      <w:proofErr w:type="gramStart"/>
      <w:r w:rsidRPr="009E0A19">
        <w:rPr>
          <w:sz w:val="18"/>
          <w:szCs w:val="18"/>
        </w:rPr>
        <w:t>.Х</w:t>
      </w:r>
      <w:proofErr w:type="gramEnd"/>
      <w:r w:rsidRPr="009E0A19">
        <w:rPr>
          <w:sz w:val="18"/>
          <w:szCs w:val="18"/>
        </w:rPr>
        <w:t>омутово</w:t>
      </w:r>
      <w:proofErr w:type="spellEnd"/>
      <w:r w:rsidRPr="009E0A19">
        <w:rPr>
          <w:sz w:val="18"/>
          <w:szCs w:val="18"/>
        </w:rPr>
        <w:t>, ул. Колхозная, 4 (земельный участок с кадастровым номером 38:06:100101:3142)</w:t>
      </w:r>
    </w:p>
    <w:p w:rsidR="009E0A19" w:rsidRPr="009E0A19" w:rsidRDefault="009E0A19" w:rsidP="009E0A19">
      <w:pPr>
        <w:tabs>
          <w:tab w:val="left" w:pos="426"/>
          <w:tab w:val="left" w:pos="3976"/>
        </w:tabs>
        <w:ind w:left="-567" w:right="-142" w:firstLine="426"/>
        <w:rPr>
          <w:sz w:val="18"/>
          <w:szCs w:val="18"/>
        </w:rPr>
      </w:pPr>
      <w:r w:rsidRPr="009E0A19">
        <w:rPr>
          <w:sz w:val="18"/>
          <w:szCs w:val="18"/>
        </w:rPr>
        <w:t>- с</w:t>
      </w:r>
      <w:proofErr w:type="gramStart"/>
      <w:r w:rsidRPr="009E0A19">
        <w:rPr>
          <w:sz w:val="18"/>
          <w:szCs w:val="18"/>
        </w:rPr>
        <w:t>.Х</w:t>
      </w:r>
      <w:proofErr w:type="gramEnd"/>
      <w:r w:rsidRPr="009E0A19">
        <w:rPr>
          <w:sz w:val="18"/>
          <w:szCs w:val="18"/>
        </w:rPr>
        <w:t>омутово,ул.Колхозная,135/2 возле супермаркета «</w:t>
      </w:r>
      <w:proofErr w:type="spellStart"/>
      <w:r w:rsidRPr="009E0A19">
        <w:rPr>
          <w:sz w:val="18"/>
          <w:szCs w:val="18"/>
        </w:rPr>
        <w:t>Слата</w:t>
      </w:r>
      <w:proofErr w:type="spellEnd"/>
      <w:r w:rsidRPr="009E0A19">
        <w:rPr>
          <w:sz w:val="18"/>
          <w:szCs w:val="18"/>
        </w:rPr>
        <w:t>» (земельный участок с кадастровым номером 38:06:100101:247)</w:t>
      </w:r>
    </w:p>
    <w:p w:rsidR="009E0A19" w:rsidRPr="009E0A19" w:rsidRDefault="009E0A19" w:rsidP="009E0A19">
      <w:pPr>
        <w:tabs>
          <w:tab w:val="left" w:pos="426"/>
          <w:tab w:val="left" w:pos="3976"/>
        </w:tabs>
        <w:ind w:left="-567" w:right="-142" w:firstLine="426"/>
        <w:rPr>
          <w:sz w:val="18"/>
          <w:szCs w:val="18"/>
        </w:rPr>
      </w:pPr>
    </w:p>
    <w:p w:rsidR="009E0A19" w:rsidRPr="009E0A19" w:rsidRDefault="009E0A19" w:rsidP="009E0A19">
      <w:pPr>
        <w:tabs>
          <w:tab w:val="left" w:pos="426"/>
          <w:tab w:val="left" w:pos="3976"/>
        </w:tabs>
        <w:ind w:left="-567" w:right="-142" w:firstLine="426"/>
        <w:rPr>
          <w:sz w:val="18"/>
          <w:szCs w:val="18"/>
        </w:rPr>
      </w:pPr>
      <w:r w:rsidRPr="009E0A19">
        <w:rPr>
          <w:sz w:val="18"/>
          <w:szCs w:val="18"/>
        </w:rPr>
        <w:t xml:space="preserve"> Срок действия разрешения с 10.00 до 19.00 с 26.06.2022 по 15.09.2022г.</w:t>
      </w:r>
    </w:p>
    <w:p w:rsidR="009E0A19" w:rsidRPr="009E0A19" w:rsidRDefault="009E0A19" w:rsidP="009E0A19">
      <w:pPr>
        <w:tabs>
          <w:tab w:val="left" w:pos="426"/>
          <w:tab w:val="left" w:pos="3976"/>
        </w:tabs>
        <w:ind w:left="-567" w:right="-142" w:firstLine="426"/>
        <w:rPr>
          <w:sz w:val="18"/>
          <w:szCs w:val="18"/>
        </w:rPr>
      </w:pPr>
    </w:p>
    <w:p w:rsidR="009E0A19" w:rsidRPr="009E0A19" w:rsidRDefault="009E0A19" w:rsidP="009E0A19">
      <w:pPr>
        <w:tabs>
          <w:tab w:val="left" w:pos="426"/>
          <w:tab w:val="left" w:pos="3976"/>
        </w:tabs>
        <w:ind w:left="-567" w:right="-142" w:firstLine="426"/>
        <w:rPr>
          <w:sz w:val="18"/>
          <w:szCs w:val="18"/>
        </w:rPr>
      </w:pPr>
    </w:p>
    <w:p w:rsidR="009E0A19" w:rsidRPr="009E0A19" w:rsidRDefault="009E0A19" w:rsidP="009E0A19">
      <w:pPr>
        <w:tabs>
          <w:tab w:val="left" w:pos="426"/>
          <w:tab w:val="left" w:pos="3976"/>
        </w:tabs>
        <w:ind w:left="-567" w:right="-142" w:firstLine="426"/>
        <w:rPr>
          <w:sz w:val="18"/>
          <w:szCs w:val="18"/>
        </w:rPr>
      </w:pPr>
      <w:r w:rsidRPr="009E0A19">
        <w:rPr>
          <w:sz w:val="18"/>
          <w:szCs w:val="18"/>
        </w:rPr>
        <w:t>*в период работы ярмарки и после её завершения участником ярмарки осуществляется:</w:t>
      </w:r>
    </w:p>
    <w:p w:rsidR="009E0A19" w:rsidRPr="009E0A19" w:rsidRDefault="009E0A19" w:rsidP="009E0A19">
      <w:pPr>
        <w:tabs>
          <w:tab w:val="left" w:pos="426"/>
          <w:tab w:val="left" w:pos="3976"/>
        </w:tabs>
        <w:ind w:left="-567" w:right="-142" w:firstLine="426"/>
        <w:rPr>
          <w:sz w:val="18"/>
          <w:szCs w:val="18"/>
        </w:rPr>
      </w:pPr>
      <w:r w:rsidRPr="009E0A19">
        <w:rPr>
          <w:sz w:val="18"/>
          <w:szCs w:val="18"/>
        </w:rPr>
        <w:t xml:space="preserve">   -  уборка и вывоз мусора;</w:t>
      </w:r>
    </w:p>
    <w:p w:rsidR="009E0A19" w:rsidRPr="009E0A19" w:rsidRDefault="009E0A19" w:rsidP="009E0A19">
      <w:pPr>
        <w:tabs>
          <w:tab w:val="left" w:pos="426"/>
          <w:tab w:val="left" w:pos="3976"/>
        </w:tabs>
        <w:ind w:left="-567" w:right="-142" w:firstLine="426"/>
        <w:rPr>
          <w:sz w:val="18"/>
          <w:szCs w:val="18"/>
        </w:rPr>
      </w:pPr>
      <w:r w:rsidRPr="009E0A19">
        <w:rPr>
          <w:sz w:val="18"/>
          <w:szCs w:val="18"/>
        </w:rPr>
        <w:t xml:space="preserve">   - обеспечение соблюдений требований пожарной безопасности, охраны общественного порядка.</w:t>
      </w:r>
    </w:p>
    <w:p w:rsidR="009E0A19" w:rsidRDefault="009E0A19" w:rsidP="009E0A19">
      <w:pPr>
        <w:tabs>
          <w:tab w:val="left" w:pos="426"/>
          <w:tab w:val="left" w:pos="3976"/>
        </w:tabs>
        <w:ind w:left="-567" w:right="-142" w:firstLine="426"/>
        <w:rPr>
          <w:sz w:val="18"/>
          <w:szCs w:val="18"/>
        </w:rPr>
      </w:pPr>
    </w:p>
    <w:p w:rsidR="008F0C10" w:rsidRDefault="008F0C10" w:rsidP="009E0A19">
      <w:pPr>
        <w:tabs>
          <w:tab w:val="left" w:pos="426"/>
          <w:tab w:val="left" w:pos="3976"/>
        </w:tabs>
        <w:ind w:left="-567" w:right="-142" w:firstLine="426"/>
        <w:rPr>
          <w:sz w:val="18"/>
          <w:szCs w:val="18"/>
        </w:rPr>
      </w:pPr>
    </w:p>
    <w:p w:rsidR="00826F9B" w:rsidRPr="009E0A19" w:rsidRDefault="00826F9B" w:rsidP="009E0A19">
      <w:pPr>
        <w:tabs>
          <w:tab w:val="left" w:pos="426"/>
          <w:tab w:val="left" w:pos="3976"/>
        </w:tabs>
        <w:ind w:left="-567" w:right="-142" w:firstLine="426"/>
        <w:rPr>
          <w:sz w:val="18"/>
          <w:szCs w:val="18"/>
        </w:rPr>
      </w:pPr>
    </w:p>
    <w:p w:rsidR="00826F9B" w:rsidRPr="007A6408" w:rsidRDefault="00826F9B" w:rsidP="00826F9B">
      <w:pPr>
        <w:tabs>
          <w:tab w:val="left" w:pos="426"/>
          <w:tab w:val="left" w:pos="3976"/>
        </w:tabs>
        <w:ind w:left="-567" w:right="-142" w:firstLine="426"/>
        <w:jc w:val="center"/>
        <w:rPr>
          <w:b/>
          <w:sz w:val="18"/>
          <w:szCs w:val="18"/>
        </w:rPr>
      </w:pPr>
      <w:r w:rsidRPr="007A6408">
        <w:rPr>
          <w:sz w:val="18"/>
          <w:szCs w:val="18"/>
        </w:rPr>
        <w:t>РОССИЙСКАЯ ФЕДЕРАЦИЯ</w:t>
      </w:r>
    </w:p>
    <w:p w:rsidR="00826F9B" w:rsidRPr="007A6408" w:rsidRDefault="00826F9B" w:rsidP="00826F9B">
      <w:pPr>
        <w:tabs>
          <w:tab w:val="left" w:pos="426"/>
          <w:tab w:val="left" w:pos="3976"/>
        </w:tabs>
        <w:ind w:left="-567" w:right="-142" w:firstLine="426"/>
        <w:jc w:val="center"/>
        <w:rPr>
          <w:bCs/>
          <w:sz w:val="18"/>
          <w:szCs w:val="18"/>
        </w:rPr>
      </w:pPr>
      <w:r w:rsidRPr="007A6408">
        <w:rPr>
          <w:bCs/>
          <w:sz w:val="18"/>
          <w:szCs w:val="18"/>
        </w:rPr>
        <w:t>ИРКУТСКАЯ ОБЛАСТЬ ИРКУТСКИЙ РАЙОН</w:t>
      </w:r>
    </w:p>
    <w:p w:rsidR="00826F9B" w:rsidRPr="007A6408" w:rsidRDefault="00826F9B" w:rsidP="00826F9B">
      <w:pPr>
        <w:tabs>
          <w:tab w:val="left" w:pos="426"/>
          <w:tab w:val="left" w:pos="3976"/>
        </w:tabs>
        <w:ind w:left="-567" w:right="-142" w:firstLine="426"/>
        <w:jc w:val="center"/>
        <w:rPr>
          <w:sz w:val="18"/>
          <w:szCs w:val="18"/>
        </w:rPr>
      </w:pPr>
      <w:r w:rsidRPr="007A6408">
        <w:rPr>
          <w:sz w:val="18"/>
          <w:szCs w:val="18"/>
        </w:rPr>
        <w:t>ХОМУТОВСКОЕ МУНИЦИПАЛЬНОЕ ОБРАЗОВАНИЕ</w:t>
      </w:r>
    </w:p>
    <w:p w:rsidR="00826F9B" w:rsidRDefault="00826F9B" w:rsidP="00826F9B">
      <w:pPr>
        <w:tabs>
          <w:tab w:val="left" w:pos="426"/>
          <w:tab w:val="left" w:pos="3976"/>
        </w:tabs>
        <w:ind w:left="-567" w:right="-142" w:firstLine="426"/>
        <w:jc w:val="center"/>
        <w:rPr>
          <w:b/>
          <w:bCs/>
          <w:sz w:val="18"/>
          <w:szCs w:val="18"/>
        </w:rPr>
      </w:pPr>
      <w:r w:rsidRPr="007A6408">
        <w:rPr>
          <w:b/>
          <w:bCs/>
          <w:sz w:val="18"/>
          <w:szCs w:val="18"/>
        </w:rPr>
        <w:t>АДМИНИСТРАЦИЯ</w:t>
      </w:r>
    </w:p>
    <w:p w:rsidR="00826F9B" w:rsidRPr="007A6408" w:rsidRDefault="00826F9B" w:rsidP="00826F9B">
      <w:pPr>
        <w:tabs>
          <w:tab w:val="left" w:pos="426"/>
          <w:tab w:val="left" w:pos="3976"/>
        </w:tabs>
        <w:ind w:left="-567" w:right="-142" w:firstLine="426"/>
        <w:jc w:val="center"/>
        <w:rPr>
          <w:b/>
          <w:bCs/>
          <w:sz w:val="18"/>
          <w:szCs w:val="18"/>
        </w:rPr>
      </w:pPr>
      <w:r>
        <w:rPr>
          <w:b/>
          <w:bCs/>
          <w:sz w:val="18"/>
          <w:szCs w:val="18"/>
        </w:rPr>
        <w:t>ПОСТАНОВЛЕНИЕ</w:t>
      </w:r>
    </w:p>
    <w:p w:rsidR="00826F9B" w:rsidRPr="007A6408" w:rsidRDefault="00826F9B" w:rsidP="00826F9B">
      <w:pPr>
        <w:tabs>
          <w:tab w:val="left" w:pos="426"/>
          <w:tab w:val="left" w:pos="3976"/>
        </w:tabs>
        <w:ind w:left="-567" w:right="-142" w:firstLine="426"/>
        <w:rPr>
          <w:sz w:val="18"/>
          <w:szCs w:val="18"/>
        </w:rPr>
      </w:pPr>
      <w:r>
        <w:rPr>
          <w:sz w:val="18"/>
          <w:szCs w:val="18"/>
          <w:u w:val="single"/>
        </w:rPr>
        <w:t>22</w:t>
      </w:r>
      <w:r w:rsidRPr="00CE5718">
        <w:rPr>
          <w:sz w:val="18"/>
          <w:szCs w:val="18"/>
          <w:u w:val="single"/>
        </w:rPr>
        <w:t>.06.2022</w:t>
      </w:r>
      <w:r>
        <w:rPr>
          <w:sz w:val="18"/>
          <w:szCs w:val="18"/>
          <w:u w:val="single"/>
        </w:rPr>
        <w:t xml:space="preserve">  № 172 о/д</w:t>
      </w:r>
    </w:p>
    <w:p w:rsidR="00826F9B" w:rsidRPr="007A6408" w:rsidRDefault="00826F9B" w:rsidP="00826F9B">
      <w:pPr>
        <w:tabs>
          <w:tab w:val="left" w:pos="426"/>
          <w:tab w:val="left" w:pos="3976"/>
        </w:tabs>
        <w:ind w:left="-567" w:right="-142" w:firstLine="426"/>
        <w:rPr>
          <w:sz w:val="18"/>
          <w:szCs w:val="18"/>
        </w:rPr>
      </w:pPr>
      <w:r w:rsidRPr="007A6408">
        <w:rPr>
          <w:sz w:val="18"/>
          <w:szCs w:val="18"/>
        </w:rPr>
        <w:t xml:space="preserve">       с. Хомутово </w:t>
      </w:r>
    </w:p>
    <w:p w:rsidR="00826F9B" w:rsidRPr="00CC1778" w:rsidRDefault="00826F9B" w:rsidP="00826F9B">
      <w:pPr>
        <w:tabs>
          <w:tab w:val="left" w:pos="426"/>
          <w:tab w:val="left" w:pos="3976"/>
        </w:tabs>
        <w:ind w:left="-567" w:right="-142" w:firstLine="426"/>
        <w:rPr>
          <w:sz w:val="18"/>
          <w:szCs w:val="18"/>
        </w:rPr>
      </w:pPr>
      <w:r>
        <w:rPr>
          <w:sz w:val="18"/>
          <w:szCs w:val="18"/>
        </w:rPr>
        <w:t xml:space="preserve"> </w:t>
      </w:r>
    </w:p>
    <w:p w:rsidR="00826F9B" w:rsidRDefault="00826F9B" w:rsidP="00826F9B">
      <w:pPr>
        <w:tabs>
          <w:tab w:val="left" w:pos="426"/>
          <w:tab w:val="left" w:pos="3976"/>
        </w:tabs>
        <w:ind w:left="-567" w:right="-142" w:firstLine="426"/>
        <w:rPr>
          <w:sz w:val="18"/>
          <w:szCs w:val="18"/>
        </w:rPr>
      </w:pPr>
      <w:r w:rsidRPr="00826F9B">
        <w:rPr>
          <w:sz w:val="18"/>
          <w:szCs w:val="18"/>
        </w:rPr>
        <w:t xml:space="preserve">Об утверждении муниципальной программы </w:t>
      </w:r>
      <w:proofErr w:type="spellStart"/>
      <w:r w:rsidRPr="00826F9B">
        <w:rPr>
          <w:sz w:val="18"/>
          <w:szCs w:val="18"/>
        </w:rPr>
        <w:t>Хомутовского</w:t>
      </w:r>
      <w:proofErr w:type="spellEnd"/>
      <w:r w:rsidRPr="00826F9B">
        <w:rPr>
          <w:sz w:val="18"/>
          <w:szCs w:val="18"/>
        </w:rPr>
        <w:t xml:space="preserve"> муниципального образования «Развитие дорожного хозяйства и повышение безопасности дорожного движения» на 2022-2024 годы»</w:t>
      </w:r>
    </w:p>
    <w:p w:rsidR="004E5588" w:rsidRDefault="004E5588" w:rsidP="00826F9B">
      <w:pPr>
        <w:tabs>
          <w:tab w:val="left" w:pos="426"/>
          <w:tab w:val="left" w:pos="3976"/>
        </w:tabs>
        <w:ind w:left="-567" w:right="-142" w:firstLine="426"/>
        <w:rPr>
          <w:sz w:val="18"/>
          <w:szCs w:val="18"/>
        </w:rPr>
      </w:pPr>
    </w:p>
    <w:p w:rsidR="00826F9B" w:rsidRPr="00826F9B" w:rsidRDefault="00826F9B" w:rsidP="00826F9B">
      <w:pPr>
        <w:tabs>
          <w:tab w:val="left" w:pos="426"/>
          <w:tab w:val="left" w:pos="3976"/>
        </w:tabs>
        <w:ind w:left="-567" w:right="-142" w:firstLine="426"/>
        <w:rPr>
          <w:sz w:val="18"/>
          <w:szCs w:val="18"/>
        </w:rPr>
      </w:pPr>
      <w:proofErr w:type="gramStart"/>
      <w:r w:rsidRPr="00826F9B">
        <w:rPr>
          <w:sz w:val="18"/>
          <w:szCs w:val="18"/>
        </w:rPr>
        <w:t xml:space="preserve">Руководствуясь ст.179 Бюджетного кодекса Российской Федерации, ст.14 Федерального закона от 06.10.2003 № 131-ФЗ «Об общих принципах организации местного самоуправления в Российской Федерации», Законом  Иркутской области от 03.11.2016 № 96-ОЗ «О закреплении за сельскими поселениями  Иркутской области вопросов местного значения», Порядком принятия решений о разработке муниципальных Программ </w:t>
      </w:r>
      <w:proofErr w:type="spellStart"/>
      <w:r w:rsidRPr="00826F9B">
        <w:rPr>
          <w:sz w:val="18"/>
          <w:szCs w:val="18"/>
        </w:rPr>
        <w:t>Хомутовского</w:t>
      </w:r>
      <w:proofErr w:type="spellEnd"/>
      <w:r w:rsidRPr="00826F9B">
        <w:rPr>
          <w:sz w:val="18"/>
          <w:szCs w:val="18"/>
        </w:rPr>
        <w:t xml:space="preserve"> муниципального образования, их формирования и реализации, и Порядка проведения критериев оценки эффективности реализации</w:t>
      </w:r>
      <w:proofErr w:type="gramEnd"/>
      <w:r w:rsidRPr="00826F9B">
        <w:rPr>
          <w:sz w:val="18"/>
          <w:szCs w:val="18"/>
        </w:rPr>
        <w:t xml:space="preserve"> муниципальных программ </w:t>
      </w:r>
      <w:proofErr w:type="spellStart"/>
      <w:r w:rsidRPr="00826F9B">
        <w:rPr>
          <w:sz w:val="18"/>
          <w:szCs w:val="18"/>
        </w:rPr>
        <w:t>Хомутовского</w:t>
      </w:r>
      <w:proofErr w:type="spellEnd"/>
      <w:r w:rsidRPr="00826F9B">
        <w:rPr>
          <w:sz w:val="18"/>
          <w:szCs w:val="18"/>
        </w:rPr>
        <w:t xml:space="preserve"> муниципального образования, утвержденным Постановлением Главы администрации  от 06.11.2013 № 197о/д, Уставом </w:t>
      </w:r>
      <w:proofErr w:type="spellStart"/>
      <w:r w:rsidRPr="00826F9B">
        <w:rPr>
          <w:sz w:val="18"/>
          <w:szCs w:val="18"/>
        </w:rPr>
        <w:t>Хомутовского</w:t>
      </w:r>
      <w:proofErr w:type="spellEnd"/>
      <w:r w:rsidRPr="00826F9B">
        <w:rPr>
          <w:sz w:val="18"/>
          <w:szCs w:val="18"/>
        </w:rPr>
        <w:t xml:space="preserve"> муниципального образования, Администрация </w:t>
      </w:r>
      <w:proofErr w:type="spellStart"/>
      <w:r w:rsidRPr="00826F9B">
        <w:rPr>
          <w:sz w:val="18"/>
          <w:szCs w:val="18"/>
        </w:rPr>
        <w:t>Хомутовского</w:t>
      </w:r>
      <w:proofErr w:type="spellEnd"/>
      <w:r w:rsidRPr="00826F9B">
        <w:rPr>
          <w:sz w:val="18"/>
          <w:szCs w:val="18"/>
        </w:rPr>
        <w:t xml:space="preserve"> муниципального образования </w:t>
      </w:r>
    </w:p>
    <w:p w:rsidR="00826F9B" w:rsidRPr="00826F9B" w:rsidRDefault="00826F9B" w:rsidP="00826F9B">
      <w:pPr>
        <w:tabs>
          <w:tab w:val="left" w:pos="426"/>
          <w:tab w:val="left" w:pos="3976"/>
        </w:tabs>
        <w:ind w:left="-567" w:right="-142" w:firstLine="426"/>
        <w:rPr>
          <w:sz w:val="18"/>
          <w:szCs w:val="18"/>
        </w:rPr>
      </w:pPr>
    </w:p>
    <w:p w:rsidR="00826F9B" w:rsidRPr="00826F9B" w:rsidRDefault="00826F9B" w:rsidP="00826F9B">
      <w:pPr>
        <w:tabs>
          <w:tab w:val="left" w:pos="426"/>
          <w:tab w:val="left" w:pos="3976"/>
        </w:tabs>
        <w:ind w:left="-567" w:right="-142" w:firstLine="426"/>
        <w:rPr>
          <w:sz w:val="18"/>
          <w:szCs w:val="18"/>
        </w:rPr>
      </w:pPr>
      <w:r w:rsidRPr="00826F9B">
        <w:rPr>
          <w:sz w:val="18"/>
          <w:szCs w:val="18"/>
        </w:rPr>
        <w:t>ПОСТАНОВЛЯЕТ:</w:t>
      </w:r>
    </w:p>
    <w:p w:rsidR="00826F9B" w:rsidRPr="00826F9B" w:rsidRDefault="00826F9B" w:rsidP="00826F9B">
      <w:pPr>
        <w:tabs>
          <w:tab w:val="left" w:pos="426"/>
          <w:tab w:val="left" w:pos="3976"/>
        </w:tabs>
        <w:ind w:left="-567" w:right="-142" w:firstLine="426"/>
        <w:rPr>
          <w:sz w:val="18"/>
          <w:szCs w:val="18"/>
        </w:rPr>
      </w:pPr>
    </w:p>
    <w:p w:rsidR="00826F9B" w:rsidRPr="00826F9B" w:rsidRDefault="00826F9B" w:rsidP="00826F9B">
      <w:pPr>
        <w:tabs>
          <w:tab w:val="left" w:pos="426"/>
          <w:tab w:val="left" w:pos="3976"/>
        </w:tabs>
        <w:ind w:left="-567" w:right="-142" w:firstLine="426"/>
        <w:rPr>
          <w:sz w:val="18"/>
          <w:szCs w:val="18"/>
        </w:rPr>
      </w:pPr>
      <w:r w:rsidRPr="00826F9B">
        <w:rPr>
          <w:sz w:val="18"/>
          <w:szCs w:val="18"/>
        </w:rPr>
        <w:t>1.</w:t>
      </w:r>
      <w:r w:rsidRPr="00826F9B">
        <w:rPr>
          <w:sz w:val="18"/>
          <w:szCs w:val="18"/>
        </w:rPr>
        <w:tab/>
        <w:t xml:space="preserve">Утвердить прилагаемую муниципальную программу </w:t>
      </w:r>
      <w:proofErr w:type="spellStart"/>
      <w:r w:rsidRPr="00826F9B">
        <w:rPr>
          <w:sz w:val="18"/>
          <w:szCs w:val="18"/>
        </w:rPr>
        <w:t>Хомутовского</w:t>
      </w:r>
      <w:proofErr w:type="spellEnd"/>
      <w:r w:rsidRPr="00826F9B">
        <w:rPr>
          <w:sz w:val="18"/>
          <w:szCs w:val="18"/>
        </w:rPr>
        <w:t xml:space="preserve"> муниципального образования «Развитие дорожного хозяйства и повышение безопасности дорожного движения» на 2022-2024 годы (Приложение). </w:t>
      </w:r>
    </w:p>
    <w:p w:rsidR="00826F9B" w:rsidRPr="00826F9B" w:rsidRDefault="00826F9B" w:rsidP="00826F9B">
      <w:pPr>
        <w:tabs>
          <w:tab w:val="left" w:pos="426"/>
          <w:tab w:val="left" w:pos="3976"/>
        </w:tabs>
        <w:ind w:left="-567" w:right="-142" w:firstLine="426"/>
        <w:rPr>
          <w:sz w:val="18"/>
          <w:szCs w:val="18"/>
        </w:rPr>
      </w:pPr>
      <w:r w:rsidRPr="00826F9B">
        <w:rPr>
          <w:sz w:val="18"/>
          <w:szCs w:val="18"/>
        </w:rPr>
        <w:t>2.</w:t>
      </w:r>
      <w:r w:rsidRPr="00826F9B">
        <w:rPr>
          <w:sz w:val="18"/>
          <w:szCs w:val="18"/>
        </w:rPr>
        <w:tab/>
        <w:t xml:space="preserve">Постановление администрации </w:t>
      </w:r>
      <w:proofErr w:type="spellStart"/>
      <w:r w:rsidRPr="00826F9B">
        <w:rPr>
          <w:sz w:val="18"/>
          <w:szCs w:val="18"/>
        </w:rPr>
        <w:t>Хомутовского</w:t>
      </w:r>
      <w:proofErr w:type="spellEnd"/>
      <w:r w:rsidRPr="00826F9B">
        <w:rPr>
          <w:sz w:val="18"/>
          <w:szCs w:val="18"/>
        </w:rPr>
        <w:t xml:space="preserve"> муниципального образования от 11.02.2022 №28 о/д «Об утверждении муниципальной программы </w:t>
      </w:r>
      <w:proofErr w:type="spellStart"/>
      <w:r w:rsidRPr="00826F9B">
        <w:rPr>
          <w:sz w:val="18"/>
          <w:szCs w:val="18"/>
        </w:rPr>
        <w:t>Хомутовского</w:t>
      </w:r>
      <w:proofErr w:type="spellEnd"/>
      <w:r w:rsidRPr="00826F9B">
        <w:rPr>
          <w:sz w:val="18"/>
          <w:szCs w:val="18"/>
        </w:rPr>
        <w:t xml:space="preserve"> муниципального образования «Развитие дорожного хозяйства и повышение безопасности дорожного движения» на 2020-2024 годы» считать утратившим силу.</w:t>
      </w:r>
      <w:r w:rsidRPr="00826F9B">
        <w:rPr>
          <w:sz w:val="18"/>
          <w:szCs w:val="18"/>
        </w:rPr>
        <w:tab/>
      </w:r>
    </w:p>
    <w:p w:rsidR="00826F9B" w:rsidRPr="00826F9B" w:rsidRDefault="00826F9B" w:rsidP="00826F9B">
      <w:pPr>
        <w:tabs>
          <w:tab w:val="left" w:pos="426"/>
          <w:tab w:val="left" w:pos="3976"/>
        </w:tabs>
        <w:ind w:left="-567" w:right="-142" w:firstLine="426"/>
        <w:rPr>
          <w:sz w:val="18"/>
          <w:szCs w:val="18"/>
        </w:rPr>
      </w:pPr>
      <w:r w:rsidRPr="00826F9B">
        <w:rPr>
          <w:sz w:val="18"/>
          <w:szCs w:val="18"/>
        </w:rPr>
        <w:t>3.</w:t>
      </w:r>
      <w:r w:rsidRPr="00826F9B">
        <w:rPr>
          <w:sz w:val="18"/>
          <w:szCs w:val="18"/>
        </w:rPr>
        <w:tab/>
        <w:t xml:space="preserve">Настоящее постановление распространяется на правоотношения, возникшие с 01.01.2022 года. </w:t>
      </w:r>
    </w:p>
    <w:p w:rsidR="00826F9B" w:rsidRPr="00826F9B" w:rsidRDefault="00826F9B" w:rsidP="00826F9B">
      <w:pPr>
        <w:tabs>
          <w:tab w:val="left" w:pos="426"/>
          <w:tab w:val="left" w:pos="3976"/>
        </w:tabs>
        <w:ind w:left="-567" w:right="-142" w:firstLine="426"/>
        <w:rPr>
          <w:sz w:val="18"/>
          <w:szCs w:val="18"/>
        </w:rPr>
      </w:pPr>
      <w:r w:rsidRPr="00826F9B">
        <w:rPr>
          <w:sz w:val="18"/>
          <w:szCs w:val="18"/>
        </w:rPr>
        <w:t>4.</w:t>
      </w:r>
      <w:r w:rsidRPr="00826F9B">
        <w:rPr>
          <w:sz w:val="18"/>
          <w:szCs w:val="18"/>
        </w:rPr>
        <w:tab/>
        <w:t>Опубликовать настоящее постановление в установленном законом порядке.</w:t>
      </w:r>
    </w:p>
    <w:p w:rsidR="00826F9B" w:rsidRPr="00826F9B" w:rsidRDefault="00826F9B" w:rsidP="00826F9B">
      <w:pPr>
        <w:tabs>
          <w:tab w:val="left" w:pos="426"/>
          <w:tab w:val="left" w:pos="3976"/>
        </w:tabs>
        <w:ind w:left="-567" w:right="-142" w:firstLine="426"/>
        <w:rPr>
          <w:sz w:val="18"/>
          <w:szCs w:val="18"/>
        </w:rPr>
      </w:pPr>
      <w:r w:rsidRPr="00826F9B">
        <w:rPr>
          <w:sz w:val="18"/>
          <w:szCs w:val="18"/>
        </w:rPr>
        <w:t>5.</w:t>
      </w:r>
      <w:r w:rsidRPr="00826F9B">
        <w:rPr>
          <w:sz w:val="18"/>
          <w:szCs w:val="18"/>
        </w:rPr>
        <w:tab/>
      </w:r>
      <w:proofErr w:type="gramStart"/>
      <w:r w:rsidRPr="00826F9B">
        <w:rPr>
          <w:sz w:val="18"/>
          <w:szCs w:val="18"/>
        </w:rPr>
        <w:t>Контроль за</w:t>
      </w:r>
      <w:proofErr w:type="gramEnd"/>
      <w:r w:rsidRPr="00826F9B">
        <w:rPr>
          <w:sz w:val="18"/>
          <w:szCs w:val="18"/>
        </w:rPr>
        <w:t xml:space="preserve"> исполнением настоящего постановления возложить на заместителя Главы администрации.</w:t>
      </w:r>
    </w:p>
    <w:p w:rsidR="00826F9B" w:rsidRPr="00826F9B" w:rsidRDefault="00826F9B" w:rsidP="00826F9B">
      <w:pPr>
        <w:tabs>
          <w:tab w:val="left" w:pos="426"/>
          <w:tab w:val="left" w:pos="3976"/>
        </w:tabs>
        <w:ind w:left="-567" w:right="-142" w:firstLine="426"/>
        <w:rPr>
          <w:sz w:val="18"/>
          <w:szCs w:val="18"/>
        </w:rPr>
      </w:pPr>
    </w:p>
    <w:p w:rsidR="00826F9B" w:rsidRPr="00826F9B" w:rsidRDefault="00826F9B" w:rsidP="00826F9B">
      <w:pPr>
        <w:tabs>
          <w:tab w:val="left" w:pos="426"/>
          <w:tab w:val="left" w:pos="3976"/>
        </w:tabs>
        <w:ind w:left="-567" w:right="-142" w:firstLine="426"/>
        <w:rPr>
          <w:sz w:val="18"/>
          <w:szCs w:val="18"/>
        </w:rPr>
      </w:pPr>
    </w:p>
    <w:p w:rsidR="004E5588" w:rsidRPr="00B85B53" w:rsidRDefault="00826F9B" w:rsidP="00B85B53">
      <w:pPr>
        <w:tabs>
          <w:tab w:val="left" w:pos="426"/>
          <w:tab w:val="left" w:pos="3976"/>
        </w:tabs>
        <w:ind w:left="-567" w:right="-142" w:firstLine="426"/>
        <w:jc w:val="right"/>
        <w:rPr>
          <w:i/>
          <w:sz w:val="18"/>
          <w:szCs w:val="18"/>
        </w:rPr>
      </w:pPr>
      <w:r w:rsidRPr="00B85B53">
        <w:rPr>
          <w:i/>
          <w:sz w:val="18"/>
          <w:szCs w:val="18"/>
        </w:rPr>
        <w:t xml:space="preserve">Глава администрации                          </w:t>
      </w:r>
      <w:proofErr w:type="spellStart"/>
      <w:r w:rsidRPr="00B85B53">
        <w:rPr>
          <w:i/>
          <w:sz w:val="18"/>
          <w:szCs w:val="18"/>
        </w:rPr>
        <w:t>В.М.Колмаченко</w:t>
      </w:r>
      <w:proofErr w:type="spellEnd"/>
    </w:p>
    <w:p w:rsidR="004E5588" w:rsidRPr="00B85B53" w:rsidRDefault="00826F9B" w:rsidP="00B85B53">
      <w:pPr>
        <w:tabs>
          <w:tab w:val="left" w:pos="426"/>
          <w:tab w:val="left" w:pos="3976"/>
        </w:tabs>
        <w:ind w:left="-567" w:right="-142" w:firstLine="426"/>
        <w:jc w:val="right"/>
        <w:rPr>
          <w:i/>
          <w:sz w:val="18"/>
          <w:szCs w:val="18"/>
        </w:rPr>
        <w:sectPr w:rsidR="004E5588" w:rsidRPr="00B85B53" w:rsidSect="0009504F">
          <w:pgSz w:w="11909" w:h="16834"/>
          <w:pgMar w:top="993" w:right="994" w:bottom="1134" w:left="1701" w:header="720" w:footer="720" w:gutter="0"/>
          <w:cols w:space="60"/>
          <w:noEndnote/>
        </w:sectPr>
      </w:pPr>
      <w:r w:rsidRPr="00B85B53">
        <w:rPr>
          <w:i/>
          <w:sz w:val="18"/>
          <w:szCs w:val="18"/>
        </w:rPr>
        <w:t xml:space="preserve">       </w:t>
      </w:r>
    </w:p>
    <w:p w:rsidR="00826F9B" w:rsidRPr="00826F9B" w:rsidRDefault="00826F9B" w:rsidP="00826F9B">
      <w:pPr>
        <w:tabs>
          <w:tab w:val="left" w:pos="426"/>
          <w:tab w:val="left" w:pos="3976"/>
        </w:tabs>
        <w:ind w:left="-567" w:right="-142" w:firstLine="426"/>
        <w:rPr>
          <w:sz w:val="18"/>
          <w:szCs w:val="18"/>
        </w:rPr>
      </w:pPr>
      <w:r w:rsidRPr="00826F9B">
        <w:rPr>
          <w:sz w:val="18"/>
          <w:szCs w:val="18"/>
        </w:rPr>
        <w:lastRenderedPageBreak/>
        <w:t xml:space="preserve">                                                                                  </w:t>
      </w:r>
    </w:p>
    <w:p w:rsidR="004E5588" w:rsidRPr="004E5588" w:rsidRDefault="004E5588" w:rsidP="004E5588">
      <w:pPr>
        <w:tabs>
          <w:tab w:val="left" w:pos="426"/>
          <w:tab w:val="left" w:pos="3976"/>
        </w:tabs>
        <w:ind w:left="-567" w:right="-142" w:firstLine="426"/>
        <w:jc w:val="right"/>
        <w:rPr>
          <w:sz w:val="18"/>
          <w:szCs w:val="18"/>
        </w:rPr>
      </w:pPr>
      <w:r w:rsidRPr="004E5588">
        <w:rPr>
          <w:sz w:val="18"/>
          <w:szCs w:val="18"/>
        </w:rPr>
        <w:t>Утверждено</w:t>
      </w:r>
    </w:p>
    <w:p w:rsidR="004E5588" w:rsidRPr="004E5588" w:rsidRDefault="004E5588" w:rsidP="004E5588">
      <w:pPr>
        <w:tabs>
          <w:tab w:val="left" w:pos="426"/>
          <w:tab w:val="left" w:pos="3976"/>
        </w:tabs>
        <w:ind w:left="-567" w:right="-142" w:firstLine="426"/>
        <w:jc w:val="right"/>
        <w:rPr>
          <w:sz w:val="18"/>
          <w:szCs w:val="18"/>
        </w:rPr>
      </w:pPr>
      <w:r w:rsidRPr="004E5588">
        <w:rPr>
          <w:sz w:val="18"/>
          <w:szCs w:val="18"/>
        </w:rPr>
        <w:t xml:space="preserve"> постановлением администрации</w:t>
      </w:r>
    </w:p>
    <w:p w:rsidR="004E5588" w:rsidRDefault="004E5588" w:rsidP="004E5588">
      <w:pPr>
        <w:tabs>
          <w:tab w:val="left" w:pos="426"/>
          <w:tab w:val="left" w:pos="3976"/>
        </w:tabs>
        <w:ind w:left="-567" w:right="-142" w:firstLine="426"/>
        <w:jc w:val="right"/>
        <w:rPr>
          <w:i/>
          <w:sz w:val="18"/>
          <w:szCs w:val="18"/>
          <w:u w:val="single"/>
        </w:rPr>
      </w:pPr>
      <w:r w:rsidRPr="004E5588">
        <w:rPr>
          <w:sz w:val="18"/>
          <w:szCs w:val="18"/>
        </w:rPr>
        <w:t xml:space="preserve">от </w:t>
      </w:r>
      <w:r>
        <w:rPr>
          <w:i/>
          <w:sz w:val="18"/>
          <w:szCs w:val="18"/>
          <w:u w:val="single"/>
        </w:rPr>
        <w:t>22.06.2022</w:t>
      </w:r>
      <w:r w:rsidRPr="004E5588">
        <w:rPr>
          <w:sz w:val="18"/>
          <w:szCs w:val="18"/>
        </w:rPr>
        <w:t xml:space="preserve"> № _</w:t>
      </w:r>
      <w:r>
        <w:rPr>
          <w:i/>
          <w:sz w:val="18"/>
          <w:szCs w:val="18"/>
          <w:u w:val="single"/>
        </w:rPr>
        <w:t>172 о/д</w:t>
      </w:r>
    </w:p>
    <w:p w:rsidR="004E5588" w:rsidRPr="004E5588" w:rsidRDefault="004E5588" w:rsidP="004E5588">
      <w:pPr>
        <w:tabs>
          <w:tab w:val="left" w:pos="426"/>
          <w:tab w:val="left" w:pos="3976"/>
        </w:tabs>
        <w:ind w:left="-567" w:right="-142" w:firstLine="426"/>
        <w:jc w:val="right"/>
        <w:rPr>
          <w:sz w:val="18"/>
          <w:szCs w:val="18"/>
        </w:rPr>
      </w:pPr>
    </w:p>
    <w:p w:rsidR="004E5588" w:rsidRPr="004E5588" w:rsidRDefault="004E5588" w:rsidP="004E5588">
      <w:pPr>
        <w:tabs>
          <w:tab w:val="left" w:pos="426"/>
          <w:tab w:val="left" w:pos="3976"/>
        </w:tabs>
        <w:ind w:left="-567" w:right="-142" w:firstLine="426"/>
        <w:rPr>
          <w:sz w:val="18"/>
          <w:szCs w:val="18"/>
        </w:rPr>
      </w:pPr>
    </w:p>
    <w:p w:rsidR="004E5588" w:rsidRPr="004E5588" w:rsidRDefault="004E5588" w:rsidP="004E5588">
      <w:pPr>
        <w:tabs>
          <w:tab w:val="left" w:pos="426"/>
          <w:tab w:val="left" w:pos="3976"/>
        </w:tabs>
        <w:ind w:left="-567" w:right="-142" w:firstLine="426"/>
        <w:rPr>
          <w:sz w:val="18"/>
          <w:szCs w:val="18"/>
        </w:rPr>
      </w:pPr>
    </w:p>
    <w:p w:rsidR="004E5588" w:rsidRPr="004E5588" w:rsidRDefault="004E5588" w:rsidP="004E5588">
      <w:pPr>
        <w:tabs>
          <w:tab w:val="left" w:pos="426"/>
          <w:tab w:val="left" w:pos="3976"/>
        </w:tabs>
        <w:ind w:left="-567" w:right="-142" w:firstLine="426"/>
        <w:rPr>
          <w:sz w:val="18"/>
          <w:szCs w:val="18"/>
        </w:rPr>
      </w:pPr>
    </w:p>
    <w:p w:rsidR="004E5588" w:rsidRDefault="004E5588" w:rsidP="004E5588">
      <w:pPr>
        <w:tabs>
          <w:tab w:val="left" w:pos="426"/>
          <w:tab w:val="left" w:pos="3976"/>
        </w:tabs>
        <w:ind w:left="-567" w:right="-142" w:firstLine="426"/>
        <w:rPr>
          <w:sz w:val="18"/>
          <w:szCs w:val="18"/>
        </w:rPr>
      </w:pPr>
    </w:p>
    <w:p w:rsidR="00BC5BCB" w:rsidRDefault="00BC5BCB" w:rsidP="004E5588">
      <w:pPr>
        <w:tabs>
          <w:tab w:val="left" w:pos="426"/>
          <w:tab w:val="left" w:pos="3976"/>
        </w:tabs>
        <w:ind w:left="-567" w:right="-142" w:firstLine="426"/>
        <w:rPr>
          <w:sz w:val="18"/>
          <w:szCs w:val="18"/>
        </w:rPr>
      </w:pPr>
    </w:p>
    <w:p w:rsidR="00BC5BCB" w:rsidRDefault="00BC5BCB" w:rsidP="004E5588">
      <w:pPr>
        <w:tabs>
          <w:tab w:val="left" w:pos="426"/>
          <w:tab w:val="left" w:pos="3976"/>
        </w:tabs>
        <w:ind w:left="-567" w:right="-142" w:firstLine="426"/>
        <w:rPr>
          <w:sz w:val="18"/>
          <w:szCs w:val="18"/>
        </w:rPr>
      </w:pPr>
    </w:p>
    <w:p w:rsidR="00BC5BCB" w:rsidRDefault="00BC5BCB" w:rsidP="004E5588">
      <w:pPr>
        <w:tabs>
          <w:tab w:val="left" w:pos="426"/>
          <w:tab w:val="left" w:pos="3976"/>
        </w:tabs>
        <w:ind w:left="-567" w:right="-142" w:firstLine="426"/>
        <w:rPr>
          <w:sz w:val="18"/>
          <w:szCs w:val="18"/>
        </w:rPr>
      </w:pPr>
    </w:p>
    <w:p w:rsidR="00BC5BCB" w:rsidRDefault="00BC5BCB" w:rsidP="004E5588">
      <w:pPr>
        <w:tabs>
          <w:tab w:val="left" w:pos="426"/>
          <w:tab w:val="left" w:pos="3976"/>
        </w:tabs>
        <w:ind w:left="-567" w:right="-142" w:firstLine="426"/>
        <w:rPr>
          <w:sz w:val="18"/>
          <w:szCs w:val="18"/>
        </w:rPr>
      </w:pPr>
    </w:p>
    <w:p w:rsidR="00BC5BCB" w:rsidRDefault="00BC5BCB" w:rsidP="004E5588">
      <w:pPr>
        <w:tabs>
          <w:tab w:val="left" w:pos="426"/>
          <w:tab w:val="left" w:pos="3976"/>
        </w:tabs>
        <w:ind w:left="-567" w:right="-142" w:firstLine="426"/>
        <w:rPr>
          <w:sz w:val="18"/>
          <w:szCs w:val="18"/>
        </w:rPr>
      </w:pPr>
    </w:p>
    <w:p w:rsidR="00BC5BCB" w:rsidRDefault="00BC5BCB" w:rsidP="004E5588">
      <w:pPr>
        <w:tabs>
          <w:tab w:val="left" w:pos="426"/>
          <w:tab w:val="left" w:pos="3976"/>
        </w:tabs>
        <w:ind w:left="-567" w:right="-142" w:firstLine="426"/>
        <w:rPr>
          <w:sz w:val="18"/>
          <w:szCs w:val="18"/>
        </w:rPr>
      </w:pPr>
    </w:p>
    <w:p w:rsidR="00BC5BCB" w:rsidRDefault="00BC5BCB" w:rsidP="004E5588">
      <w:pPr>
        <w:tabs>
          <w:tab w:val="left" w:pos="426"/>
          <w:tab w:val="left" w:pos="3976"/>
        </w:tabs>
        <w:ind w:left="-567" w:right="-142" w:firstLine="426"/>
        <w:rPr>
          <w:sz w:val="18"/>
          <w:szCs w:val="18"/>
        </w:rPr>
      </w:pPr>
    </w:p>
    <w:p w:rsidR="00BC5BCB" w:rsidRDefault="00BC5BCB" w:rsidP="004E5588">
      <w:pPr>
        <w:tabs>
          <w:tab w:val="left" w:pos="426"/>
          <w:tab w:val="left" w:pos="3976"/>
        </w:tabs>
        <w:ind w:left="-567" w:right="-142" w:firstLine="426"/>
        <w:rPr>
          <w:sz w:val="18"/>
          <w:szCs w:val="18"/>
        </w:rPr>
      </w:pPr>
    </w:p>
    <w:p w:rsidR="00BC5BCB" w:rsidRDefault="00BC5BCB" w:rsidP="004E5588">
      <w:pPr>
        <w:tabs>
          <w:tab w:val="left" w:pos="426"/>
          <w:tab w:val="left" w:pos="3976"/>
        </w:tabs>
        <w:ind w:left="-567" w:right="-142" w:firstLine="426"/>
        <w:rPr>
          <w:sz w:val="18"/>
          <w:szCs w:val="18"/>
        </w:rPr>
      </w:pPr>
    </w:p>
    <w:p w:rsidR="00BC5BCB" w:rsidRDefault="00BC5BCB" w:rsidP="004E5588">
      <w:pPr>
        <w:tabs>
          <w:tab w:val="left" w:pos="426"/>
          <w:tab w:val="left" w:pos="3976"/>
        </w:tabs>
        <w:ind w:left="-567" w:right="-142" w:firstLine="426"/>
        <w:rPr>
          <w:sz w:val="18"/>
          <w:szCs w:val="18"/>
        </w:rPr>
      </w:pPr>
    </w:p>
    <w:p w:rsidR="00BC5BCB" w:rsidRDefault="00BC5BCB" w:rsidP="004E5588">
      <w:pPr>
        <w:tabs>
          <w:tab w:val="left" w:pos="426"/>
          <w:tab w:val="left" w:pos="3976"/>
        </w:tabs>
        <w:ind w:left="-567" w:right="-142" w:firstLine="426"/>
        <w:rPr>
          <w:sz w:val="18"/>
          <w:szCs w:val="18"/>
        </w:rPr>
      </w:pPr>
    </w:p>
    <w:p w:rsidR="00BC5BCB" w:rsidRDefault="00BC5BCB" w:rsidP="004E5588">
      <w:pPr>
        <w:tabs>
          <w:tab w:val="left" w:pos="426"/>
          <w:tab w:val="left" w:pos="3976"/>
        </w:tabs>
        <w:ind w:left="-567" w:right="-142" w:firstLine="426"/>
        <w:rPr>
          <w:sz w:val="18"/>
          <w:szCs w:val="18"/>
        </w:rPr>
      </w:pPr>
    </w:p>
    <w:p w:rsidR="00BC5BCB" w:rsidRDefault="00BC5BCB" w:rsidP="004E5588">
      <w:pPr>
        <w:tabs>
          <w:tab w:val="left" w:pos="426"/>
          <w:tab w:val="left" w:pos="3976"/>
        </w:tabs>
        <w:ind w:left="-567" w:right="-142" w:firstLine="426"/>
        <w:rPr>
          <w:sz w:val="18"/>
          <w:szCs w:val="18"/>
        </w:rPr>
      </w:pPr>
    </w:p>
    <w:p w:rsidR="00BC5BCB" w:rsidRDefault="00BC5BCB" w:rsidP="004E5588">
      <w:pPr>
        <w:tabs>
          <w:tab w:val="left" w:pos="426"/>
          <w:tab w:val="left" w:pos="3976"/>
        </w:tabs>
        <w:ind w:left="-567" w:right="-142" w:firstLine="426"/>
        <w:rPr>
          <w:sz w:val="18"/>
          <w:szCs w:val="18"/>
        </w:rPr>
      </w:pPr>
    </w:p>
    <w:p w:rsidR="00BC5BCB" w:rsidRDefault="00BC5BCB" w:rsidP="004E5588">
      <w:pPr>
        <w:tabs>
          <w:tab w:val="left" w:pos="426"/>
          <w:tab w:val="left" w:pos="3976"/>
        </w:tabs>
        <w:ind w:left="-567" w:right="-142" w:firstLine="426"/>
        <w:rPr>
          <w:sz w:val="18"/>
          <w:szCs w:val="18"/>
        </w:rPr>
      </w:pPr>
    </w:p>
    <w:p w:rsidR="00BC5BCB" w:rsidRPr="004E5588" w:rsidRDefault="00BC5BCB" w:rsidP="004E5588">
      <w:pPr>
        <w:tabs>
          <w:tab w:val="left" w:pos="426"/>
          <w:tab w:val="left" w:pos="3976"/>
        </w:tabs>
        <w:ind w:left="-567" w:right="-142" w:firstLine="426"/>
        <w:rPr>
          <w:sz w:val="18"/>
          <w:szCs w:val="18"/>
        </w:rPr>
      </w:pPr>
    </w:p>
    <w:p w:rsidR="004E5588" w:rsidRPr="004E5588" w:rsidRDefault="004E5588" w:rsidP="004E5588">
      <w:pPr>
        <w:tabs>
          <w:tab w:val="left" w:pos="426"/>
          <w:tab w:val="left" w:pos="3976"/>
        </w:tabs>
        <w:ind w:left="-567" w:right="-142" w:firstLine="426"/>
        <w:rPr>
          <w:sz w:val="18"/>
          <w:szCs w:val="18"/>
        </w:rPr>
      </w:pPr>
    </w:p>
    <w:p w:rsidR="004E5588" w:rsidRPr="004E5588" w:rsidRDefault="004E5588" w:rsidP="00BC5BCB">
      <w:pPr>
        <w:tabs>
          <w:tab w:val="left" w:pos="426"/>
          <w:tab w:val="left" w:pos="3976"/>
        </w:tabs>
        <w:ind w:left="-567" w:right="-142" w:firstLine="426"/>
        <w:jc w:val="center"/>
        <w:rPr>
          <w:sz w:val="18"/>
          <w:szCs w:val="18"/>
        </w:rPr>
      </w:pPr>
    </w:p>
    <w:p w:rsidR="004E5588" w:rsidRPr="004E5588" w:rsidRDefault="004E5588" w:rsidP="00BC5BCB">
      <w:pPr>
        <w:tabs>
          <w:tab w:val="left" w:pos="426"/>
          <w:tab w:val="left" w:pos="3976"/>
        </w:tabs>
        <w:ind w:left="-567" w:right="-142" w:firstLine="426"/>
        <w:jc w:val="center"/>
        <w:rPr>
          <w:sz w:val="18"/>
          <w:szCs w:val="18"/>
        </w:rPr>
      </w:pPr>
      <w:r w:rsidRPr="004E5588">
        <w:rPr>
          <w:sz w:val="18"/>
          <w:szCs w:val="18"/>
        </w:rPr>
        <w:t>МУНИЦИПАЛЬНАЯ ПРОГРАММА ХОМУТОВСКОГО МУНИЦИПАЛЬНОГО ОБРАЗОВАНИЯ «РАЗВИТИЕ ДОРОЖНОГО ХОЗЯЙСТВА И ПОВЫШЕНИЕ         БЕЗОПАСНОСТИ ДОРОЖНОГО ДВИЖЕНИЯ» НА 2022 – 2024 ГОДЫ</w:t>
      </w:r>
    </w:p>
    <w:p w:rsidR="004E5588" w:rsidRPr="004E5588" w:rsidRDefault="004E5588" w:rsidP="004E5588">
      <w:pPr>
        <w:tabs>
          <w:tab w:val="left" w:pos="426"/>
          <w:tab w:val="left" w:pos="3976"/>
        </w:tabs>
        <w:ind w:left="-567" w:right="-142" w:firstLine="426"/>
        <w:rPr>
          <w:sz w:val="18"/>
          <w:szCs w:val="18"/>
        </w:rPr>
      </w:pPr>
    </w:p>
    <w:p w:rsidR="004E5588" w:rsidRPr="004E5588" w:rsidRDefault="004E5588" w:rsidP="004E5588">
      <w:pPr>
        <w:tabs>
          <w:tab w:val="left" w:pos="426"/>
          <w:tab w:val="left" w:pos="3976"/>
        </w:tabs>
        <w:ind w:left="-567" w:right="-142" w:firstLine="426"/>
        <w:rPr>
          <w:sz w:val="18"/>
          <w:szCs w:val="18"/>
        </w:rPr>
      </w:pPr>
    </w:p>
    <w:p w:rsidR="004E5588" w:rsidRPr="004E5588" w:rsidRDefault="004E5588" w:rsidP="004E5588">
      <w:pPr>
        <w:tabs>
          <w:tab w:val="left" w:pos="426"/>
          <w:tab w:val="left" w:pos="3976"/>
        </w:tabs>
        <w:ind w:left="-567" w:right="-142" w:firstLine="426"/>
        <w:rPr>
          <w:sz w:val="18"/>
          <w:szCs w:val="18"/>
        </w:rPr>
      </w:pPr>
    </w:p>
    <w:p w:rsidR="004E5588" w:rsidRPr="004E5588" w:rsidRDefault="004E5588" w:rsidP="004E5588">
      <w:pPr>
        <w:tabs>
          <w:tab w:val="left" w:pos="426"/>
          <w:tab w:val="left" w:pos="3976"/>
        </w:tabs>
        <w:ind w:left="-567" w:right="-142" w:firstLine="426"/>
        <w:rPr>
          <w:sz w:val="18"/>
          <w:szCs w:val="18"/>
        </w:rPr>
      </w:pPr>
    </w:p>
    <w:p w:rsidR="004E5588" w:rsidRPr="004E5588" w:rsidRDefault="004E5588" w:rsidP="004E5588">
      <w:pPr>
        <w:tabs>
          <w:tab w:val="left" w:pos="426"/>
          <w:tab w:val="left" w:pos="3976"/>
        </w:tabs>
        <w:ind w:left="-567" w:right="-142" w:firstLine="426"/>
        <w:rPr>
          <w:sz w:val="18"/>
          <w:szCs w:val="18"/>
        </w:rPr>
      </w:pPr>
    </w:p>
    <w:p w:rsidR="004E5588" w:rsidRPr="004E5588" w:rsidRDefault="004E5588" w:rsidP="004E5588">
      <w:pPr>
        <w:tabs>
          <w:tab w:val="left" w:pos="426"/>
          <w:tab w:val="left" w:pos="3976"/>
        </w:tabs>
        <w:ind w:left="-567" w:right="-142" w:firstLine="426"/>
        <w:rPr>
          <w:sz w:val="18"/>
          <w:szCs w:val="18"/>
        </w:rPr>
      </w:pPr>
    </w:p>
    <w:p w:rsidR="004E5588" w:rsidRDefault="004E5588" w:rsidP="004E5588">
      <w:pPr>
        <w:tabs>
          <w:tab w:val="left" w:pos="426"/>
          <w:tab w:val="left" w:pos="3976"/>
        </w:tabs>
        <w:ind w:left="-567" w:right="-142" w:firstLine="426"/>
        <w:rPr>
          <w:sz w:val="18"/>
          <w:szCs w:val="18"/>
        </w:rPr>
      </w:pPr>
    </w:p>
    <w:p w:rsidR="00BC5BCB" w:rsidRDefault="00BC5BCB" w:rsidP="004E5588">
      <w:pPr>
        <w:tabs>
          <w:tab w:val="left" w:pos="426"/>
          <w:tab w:val="left" w:pos="3976"/>
        </w:tabs>
        <w:ind w:left="-567" w:right="-142" w:firstLine="426"/>
        <w:rPr>
          <w:sz w:val="18"/>
          <w:szCs w:val="18"/>
        </w:rPr>
      </w:pPr>
    </w:p>
    <w:p w:rsidR="00BC5BCB" w:rsidRDefault="00BC5BCB" w:rsidP="004E5588">
      <w:pPr>
        <w:tabs>
          <w:tab w:val="left" w:pos="426"/>
          <w:tab w:val="left" w:pos="3976"/>
        </w:tabs>
        <w:ind w:left="-567" w:right="-142" w:firstLine="426"/>
        <w:rPr>
          <w:sz w:val="18"/>
          <w:szCs w:val="18"/>
        </w:rPr>
      </w:pPr>
    </w:p>
    <w:p w:rsidR="00BC5BCB" w:rsidRDefault="00BC5BCB" w:rsidP="004E5588">
      <w:pPr>
        <w:tabs>
          <w:tab w:val="left" w:pos="426"/>
          <w:tab w:val="left" w:pos="3976"/>
        </w:tabs>
        <w:ind w:left="-567" w:right="-142" w:firstLine="426"/>
        <w:rPr>
          <w:sz w:val="18"/>
          <w:szCs w:val="18"/>
        </w:rPr>
      </w:pPr>
    </w:p>
    <w:p w:rsidR="00BC5BCB" w:rsidRDefault="00BC5BCB" w:rsidP="004E5588">
      <w:pPr>
        <w:tabs>
          <w:tab w:val="left" w:pos="426"/>
          <w:tab w:val="left" w:pos="3976"/>
        </w:tabs>
        <w:ind w:left="-567" w:right="-142" w:firstLine="426"/>
        <w:rPr>
          <w:sz w:val="18"/>
          <w:szCs w:val="18"/>
        </w:rPr>
      </w:pPr>
    </w:p>
    <w:p w:rsidR="00BC5BCB" w:rsidRDefault="00BC5BCB" w:rsidP="004E5588">
      <w:pPr>
        <w:tabs>
          <w:tab w:val="left" w:pos="426"/>
          <w:tab w:val="left" w:pos="3976"/>
        </w:tabs>
        <w:ind w:left="-567" w:right="-142" w:firstLine="426"/>
        <w:rPr>
          <w:sz w:val="18"/>
          <w:szCs w:val="18"/>
        </w:rPr>
      </w:pPr>
    </w:p>
    <w:p w:rsidR="00BC5BCB" w:rsidRDefault="00BC5BCB" w:rsidP="004E5588">
      <w:pPr>
        <w:tabs>
          <w:tab w:val="left" w:pos="426"/>
          <w:tab w:val="left" w:pos="3976"/>
        </w:tabs>
        <w:ind w:left="-567" w:right="-142" w:firstLine="426"/>
        <w:rPr>
          <w:sz w:val="18"/>
          <w:szCs w:val="18"/>
        </w:rPr>
      </w:pPr>
    </w:p>
    <w:p w:rsidR="00BC5BCB" w:rsidRDefault="00BC5BCB" w:rsidP="004E5588">
      <w:pPr>
        <w:tabs>
          <w:tab w:val="left" w:pos="426"/>
          <w:tab w:val="left" w:pos="3976"/>
        </w:tabs>
        <w:ind w:left="-567" w:right="-142" w:firstLine="426"/>
        <w:rPr>
          <w:sz w:val="18"/>
          <w:szCs w:val="18"/>
        </w:rPr>
      </w:pPr>
    </w:p>
    <w:p w:rsidR="00BC5BCB" w:rsidRDefault="00BC5BCB" w:rsidP="004E5588">
      <w:pPr>
        <w:tabs>
          <w:tab w:val="left" w:pos="426"/>
          <w:tab w:val="left" w:pos="3976"/>
        </w:tabs>
        <w:ind w:left="-567" w:right="-142" w:firstLine="426"/>
        <w:rPr>
          <w:sz w:val="18"/>
          <w:szCs w:val="18"/>
        </w:rPr>
      </w:pPr>
    </w:p>
    <w:p w:rsidR="00BC5BCB" w:rsidRDefault="00BC5BCB" w:rsidP="004E5588">
      <w:pPr>
        <w:tabs>
          <w:tab w:val="left" w:pos="426"/>
          <w:tab w:val="left" w:pos="3976"/>
        </w:tabs>
        <w:ind w:left="-567" w:right="-142" w:firstLine="426"/>
        <w:rPr>
          <w:sz w:val="18"/>
          <w:szCs w:val="18"/>
        </w:rPr>
      </w:pPr>
    </w:p>
    <w:p w:rsidR="00BC5BCB" w:rsidRDefault="00BC5BCB" w:rsidP="004E5588">
      <w:pPr>
        <w:tabs>
          <w:tab w:val="left" w:pos="426"/>
          <w:tab w:val="left" w:pos="3976"/>
        </w:tabs>
        <w:ind w:left="-567" w:right="-142" w:firstLine="426"/>
        <w:rPr>
          <w:sz w:val="18"/>
          <w:szCs w:val="18"/>
        </w:rPr>
      </w:pPr>
    </w:p>
    <w:p w:rsidR="00BC5BCB" w:rsidRDefault="00BC5BCB" w:rsidP="004E5588">
      <w:pPr>
        <w:tabs>
          <w:tab w:val="left" w:pos="426"/>
          <w:tab w:val="left" w:pos="3976"/>
        </w:tabs>
        <w:ind w:left="-567" w:right="-142" w:firstLine="426"/>
        <w:rPr>
          <w:sz w:val="18"/>
          <w:szCs w:val="18"/>
        </w:rPr>
      </w:pPr>
    </w:p>
    <w:p w:rsidR="00BC5BCB" w:rsidRDefault="00BC5BCB" w:rsidP="004E5588">
      <w:pPr>
        <w:tabs>
          <w:tab w:val="left" w:pos="426"/>
          <w:tab w:val="left" w:pos="3976"/>
        </w:tabs>
        <w:ind w:left="-567" w:right="-142" w:firstLine="426"/>
        <w:rPr>
          <w:sz w:val="18"/>
          <w:szCs w:val="18"/>
        </w:rPr>
      </w:pPr>
    </w:p>
    <w:p w:rsidR="00BC5BCB" w:rsidRDefault="00BC5BCB" w:rsidP="004E5588">
      <w:pPr>
        <w:tabs>
          <w:tab w:val="left" w:pos="426"/>
          <w:tab w:val="left" w:pos="3976"/>
        </w:tabs>
        <w:ind w:left="-567" w:right="-142" w:firstLine="426"/>
        <w:rPr>
          <w:sz w:val="18"/>
          <w:szCs w:val="18"/>
        </w:rPr>
      </w:pPr>
    </w:p>
    <w:p w:rsidR="00BC5BCB" w:rsidRDefault="00BC5BCB" w:rsidP="004E5588">
      <w:pPr>
        <w:tabs>
          <w:tab w:val="left" w:pos="426"/>
          <w:tab w:val="left" w:pos="3976"/>
        </w:tabs>
        <w:ind w:left="-567" w:right="-142" w:firstLine="426"/>
        <w:rPr>
          <w:sz w:val="18"/>
          <w:szCs w:val="18"/>
        </w:rPr>
      </w:pPr>
    </w:p>
    <w:p w:rsidR="00BC5BCB" w:rsidRDefault="00BC5BCB" w:rsidP="004E5588">
      <w:pPr>
        <w:tabs>
          <w:tab w:val="left" w:pos="426"/>
          <w:tab w:val="left" w:pos="3976"/>
        </w:tabs>
        <w:ind w:left="-567" w:right="-142" w:firstLine="426"/>
        <w:rPr>
          <w:sz w:val="18"/>
          <w:szCs w:val="18"/>
        </w:rPr>
      </w:pPr>
    </w:p>
    <w:p w:rsidR="00BC5BCB" w:rsidRDefault="00BC5BCB" w:rsidP="004E5588">
      <w:pPr>
        <w:tabs>
          <w:tab w:val="left" w:pos="426"/>
          <w:tab w:val="left" w:pos="3976"/>
        </w:tabs>
        <w:ind w:left="-567" w:right="-142" w:firstLine="426"/>
        <w:rPr>
          <w:sz w:val="18"/>
          <w:szCs w:val="18"/>
        </w:rPr>
      </w:pPr>
    </w:p>
    <w:p w:rsidR="00BC5BCB" w:rsidRDefault="00BC5BCB" w:rsidP="004E5588">
      <w:pPr>
        <w:tabs>
          <w:tab w:val="left" w:pos="426"/>
          <w:tab w:val="left" w:pos="3976"/>
        </w:tabs>
        <w:ind w:left="-567" w:right="-142" w:firstLine="426"/>
        <w:rPr>
          <w:sz w:val="18"/>
          <w:szCs w:val="18"/>
        </w:rPr>
      </w:pPr>
    </w:p>
    <w:p w:rsidR="00BC5BCB" w:rsidRDefault="00BC5BCB" w:rsidP="004E5588">
      <w:pPr>
        <w:tabs>
          <w:tab w:val="left" w:pos="426"/>
          <w:tab w:val="left" w:pos="3976"/>
        </w:tabs>
        <w:ind w:left="-567" w:right="-142" w:firstLine="426"/>
        <w:rPr>
          <w:sz w:val="18"/>
          <w:szCs w:val="18"/>
        </w:rPr>
      </w:pPr>
    </w:p>
    <w:p w:rsidR="00BC5BCB" w:rsidRDefault="00BC5BCB" w:rsidP="004E5588">
      <w:pPr>
        <w:tabs>
          <w:tab w:val="left" w:pos="426"/>
          <w:tab w:val="left" w:pos="3976"/>
        </w:tabs>
        <w:ind w:left="-567" w:right="-142" w:firstLine="426"/>
        <w:rPr>
          <w:sz w:val="18"/>
          <w:szCs w:val="18"/>
        </w:rPr>
      </w:pPr>
    </w:p>
    <w:p w:rsidR="00BC5BCB" w:rsidRDefault="00BC5BCB" w:rsidP="004E5588">
      <w:pPr>
        <w:tabs>
          <w:tab w:val="left" w:pos="426"/>
          <w:tab w:val="left" w:pos="3976"/>
        </w:tabs>
        <w:ind w:left="-567" w:right="-142" w:firstLine="426"/>
        <w:rPr>
          <w:sz w:val="18"/>
          <w:szCs w:val="18"/>
        </w:rPr>
      </w:pPr>
    </w:p>
    <w:p w:rsidR="00BC5BCB" w:rsidRDefault="00BC5BCB" w:rsidP="004E5588">
      <w:pPr>
        <w:tabs>
          <w:tab w:val="left" w:pos="426"/>
          <w:tab w:val="left" w:pos="3976"/>
        </w:tabs>
        <w:ind w:left="-567" w:right="-142" w:firstLine="426"/>
        <w:rPr>
          <w:sz w:val="18"/>
          <w:szCs w:val="18"/>
        </w:rPr>
      </w:pPr>
    </w:p>
    <w:p w:rsidR="00BC5BCB" w:rsidRDefault="00BC5BCB" w:rsidP="004E5588">
      <w:pPr>
        <w:tabs>
          <w:tab w:val="left" w:pos="426"/>
          <w:tab w:val="left" w:pos="3976"/>
        </w:tabs>
        <w:ind w:left="-567" w:right="-142" w:firstLine="426"/>
        <w:rPr>
          <w:sz w:val="18"/>
          <w:szCs w:val="18"/>
        </w:rPr>
      </w:pPr>
    </w:p>
    <w:p w:rsidR="00BC5BCB" w:rsidRDefault="00BC5BCB" w:rsidP="004E5588">
      <w:pPr>
        <w:tabs>
          <w:tab w:val="left" w:pos="426"/>
          <w:tab w:val="left" w:pos="3976"/>
        </w:tabs>
        <w:ind w:left="-567" w:right="-142" w:firstLine="426"/>
        <w:rPr>
          <w:sz w:val="18"/>
          <w:szCs w:val="18"/>
        </w:rPr>
      </w:pPr>
    </w:p>
    <w:p w:rsidR="00BC5BCB" w:rsidRDefault="00BC5BCB" w:rsidP="004E5588">
      <w:pPr>
        <w:tabs>
          <w:tab w:val="left" w:pos="426"/>
          <w:tab w:val="left" w:pos="3976"/>
        </w:tabs>
        <w:ind w:left="-567" w:right="-142" w:firstLine="426"/>
        <w:rPr>
          <w:sz w:val="18"/>
          <w:szCs w:val="18"/>
        </w:rPr>
      </w:pPr>
    </w:p>
    <w:p w:rsidR="00BC5BCB" w:rsidRDefault="00BC5BCB" w:rsidP="004E5588">
      <w:pPr>
        <w:tabs>
          <w:tab w:val="left" w:pos="426"/>
          <w:tab w:val="left" w:pos="3976"/>
        </w:tabs>
        <w:ind w:left="-567" w:right="-142" w:firstLine="426"/>
        <w:rPr>
          <w:sz w:val="18"/>
          <w:szCs w:val="18"/>
        </w:rPr>
      </w:pPr>
    </w:p>
    <w:p w:rsidR="00BC5BCB" w:rsidRPr="004E5588" w:rsidRDefault="00BC5BCB" w:rsidP="004E5588">
      <w:pPr>
        <w:tabs>
          <w:tab w:val="left" w:pos="426"/>
          <w:tab w:val="left" w:pos="3976"/>
        </w:tabs>
        <w:ind w:left="-567" w:right="-142" w:firstLine="426"/>
        <w:rPr>
          <w:sz w:val="18"/>
          <w:szCs w:val="18"/>
        </w:rPr>
      </w:pPr>
    </w:p>
    <w:p w:rsidR="004E5588" w:rsidRPr="004E5588" w:rsidRDefault="004E5588" w:rsidP="004E5588">
      <w:pPr>
        <w:tabs>
          <w:tab w:val="left" w:pos="426"/>
          <w:tab w:val="left" w:pos="3976"/>
        </w:tabs>
        <w:ind w:left="-567" w:right="-142" w:firstLine="426"/>
        <w:rPr>
          <w:sz w:val="18"/>
          <w:szCs w:val="18"/>
        </w:rPr>
      </w:pPr>
    </w:p>
    <w:p w:rsidR="004E5588" w:rsidRPr="004E5588" w:rsidRDefault="004E5588" w:rsidP="004E5588">
      <w:pPr>
        <w:tabs>
          <w:tab w:val="left" w:pos="426"/>
          <w:tab w:val="left" w:pos="3976"/>
        </w:tabs>
        <w:ind w:left="-567" w:right="-142" w:firstLine="426"/>
        <w:rPr>
          <w:sz w:val="18"/>
          <w:szCs w:val="18"/>
        </w:rPr>
      </w:pPr>
    </w:p>
    <w:p w:rsidR="004E5588" w:rsidRPr="004E5588" w:rsidRDefault="004E5588" w:rsidP="004E5588">
      <w:pPr>
        <w:tabs>
          <w:tab w:val="left" w:pos="426"/>
          <w:tab w:val="left" w:pos="3976"/>
        </w:tabs>
        <w:ind w:left="-567" w:right="-142" w:firstLine="426"/>
        <w:rPr>
          <w:sz w:val="18"/>
          <w:szCs w:val="18"/>
        </w:rPr>
      </w:pPr>
    </w:p>
    <w:p w:rsidR="004E5588" w:rsidRPr="004E5588" w:rsidRDefault="004E5588" w:rsidP="004E5588">
      <w:pPr>
        <w:tabs>
          <w:tab w:val="left" w:pos="426"/>
          <w:tab w:val="left" w:pos="3976"/>
        </w:tabs>
        <w:ind w:left="-567" w:right="-142" w:firstLine="426"/>
        <w:rPr>
          <w:sz w:val="18"/>
          <w:szCs w:val="18"/>
        </w:rPr>
      </w:pPr>
    </w:p>
    <w:p w:rsidR="004E5588" w:rsidRPr="004E5588" w:rsidRDefault="004E5588" w:rsidP="004E5588">
      <w:pPr>
        <w:tabs>
          <w:tab w:val="left" w:pos="426"/>
          <w:tab w:val="left" w:pos="3976"/>
        </w:tabs>
        <w:ind w:left="-567" w:right="-142" w:firstLine="426"/>
        <w:rPr>
          <w:sz w:val="18"/>
          <w:szCs w:val="18"/>
        </w:rPr>
      </w:pPr>
    </w:p>
    <w:p w:rsidR="004E5588" w:rsidRPr="00BC5BCB" w:rsidRDefault="004E5588" w:rsidP="00BC5BCB">
      <w:pPr>
        <w:tabs>
          <w:tab w:val="left" w:pos="426"/>
          <w:tab w:val="left" w:pos="3976"/>
        </w:tabs>
        <w:ind w:left="-567" w:right="-142" w:firstLine="426"/>
        <w:jc w:val="center"/>
        <w:rPr>
          <w:b/>
          <w:sz w:val="18"/>
          <w:szCs w:val="18"/>
        </w:rPr>
      </w:pPr>
      <w:r w:rsidRPr="00BC5BCB">
        <w:rPr>
          <w:b/>
          <w:sz w:val="18"/>
          <w:szCs w:val="18"/>
        </w:rPr>
        <w:t>Хомутово 2022 год</w:t>
      </w:r>
    </w:p>
    <w:p w:rsidR="004E5588" w:rsidRPr="004E5588" w:rsidRDefault="004E5588" w:rsidP="004E5588">
      <w:pPr>
        <w:tabs>
          <w:tab w:val="left" w:pos="426"/>
          <w:tab w:val="left" w:pos="3976"/>
        </w:tabs>
        <w:ind w:left="-567" w:right="-142" w:firstLine="426"/>
        <w:rPr>
          <w:sz w:val="18"/>
          <w:szCs w:val="18"/>
        </w:rPr>
      </w:pPr>
    </w:p>
    <w:p w:rsidR="009E0A19" w:rsidRDefault="004E5588" w:rsidP="004E5588">
      <w:pPr>
        <w:tabs>
          <w:tab w:val="left" w:pos="426"/>
          <w:tab w:val="left" w:pos="3976"/>
        </w:tabs>
        <w:ind w:left="-567" w:right="-142" w:firstLine="426"/>
        <w:rPr>
          <w:sz w:val="18"/>
          <w:szCs w:val="18"/>
        </w:rPr>
      </w:pPr>
      <w:r w:rsidRPr="004E5588">
        <w:rPr>
          <w:sz w:val="18"/>
          <w:szCs w:val="18"/>
        </w:rPr>
        <w:lastRenderedPageBreak/>
        <w:t>1.</w:t>
      </w:r>
      <w:r w:rsidRPr="004E5588">
        <w:rPr>
          <w:sz w:val="18"/>
          <w:szCs w:val="18"/>
        </w:rPr>
        <w:tab/>
      </w:r>
      <w:r w:rsidRPr="00E527DB">
        <w:rPr>
          <w:b/>
          <w:sz w:val="18"/>
          <w:szCs w:val="18"/>
        </w:rPr>
        <w:t>ПАСПОРТ МУНИЦИПАЛЬНОЙ ПРОГРАММЫ ХОМУТОВСКОГО МУНИЦИПАЛЬНОГО ОБРАЗОВАНИЯ «РАЗВИТИЕ ДОРОЖНОГО ХОЗЯЙСТВА И ПОВЫШЕНИЕ БЕЗОПАСНОСТИ ДОРОЖНОГО ДВИЖЕНИЯ» НА 2022–2024 ГОДЫ (ДАЛЕЕ – МУНИЦИПАЛЬНАЯ ПРОГРАММА)</w:t>
      </w:r>
    </w:p>
    <w:p w:rsidR="00BC5BCB" w:rsidRDefault="00BC5BCB" w:rsidP="00E527DB">
      <w:pPr>
        <w:tabs>
          <w:tab w:val="left" w:pos="426"/>
          <w:tab w:val="left" w:pos="3976"/>
        </w:tabs>
        <w:ind w:left="0" w:right="-142" w:firstLine="0"/>
        <w:rPr>
          <w:sz w:val="18"/>
          <w:szCs w:val="18"/>
        </w:rPr>
      </w:pPr>
    </w:p>
    <w:tbl>
      <w:tblPr>
        <w:tblpPr w:leftFromText="180" w:rightFromText="180" w:vertAnchor="text" w:horzAnchor="margin" w:tblpX="-384" w:tblpY="226"/>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6"/>
        <w:gridCol w:w="5279"/>
      </w:tblGrid>
      <w:tr w:rsidR="00BC5BCB" w:rsidRPr="00BC5BCB" w:rsidTr="00BC5BCB">
        <w:tc>
          <w:tcPr>
            <w:tcW w:w="4786" w:type="dxa"/>
            <w:tcBorders>
              <w:top w:val="single" w:sz="4" w:space="0" w:color="000000"/>
              <w:left w:val="single" w:sz="4" w:space="0" w:color="000000"/>
              <w:bottom w:val="single" w:sz="4" w:space="0" w:color="000000"/>
              <w:right w:val="single" w:sz="4" w:space="0" w:color="000000"/>
            </w:tcBorders>
            <w:hideMark/>
          </w:tcPr>
          <w:p w:rsidR="00BC5BCB" w:rsidRPr="00BC5BCB" w:rsidRDefault="00BC5BCB" w:rsidP="00BC5BCB">
            <w:pPr>
              <w:tabs>
                <w:tab w:val="left" w:pos="426"/>
                <w:tab w:val="left" w:pos="3976"/>
              </w:tabs>
              <w:ind w:left="-567" w:right="-142" w:firstLine="426"/>
              <w:jc w:val="center"/>
              <w:rPr>
                <w:sz w:val="18"/>
                <w:szCs w:val="18"/>
              </w:rPr>
            </w:pPr>
            <w:r w:rsidRPr="00BC5BCB">
              <w:rPr>
                <w:sz w:val="18"/>
                <w:szCs w:val="18"/>
              </w:rPr>
              <w:t xml:space="preserve">Наименование </w:t>
            </w:r>
          </w:p>
          <w:p w:rsidR="00BC5BCB" w:rsidRPr="00BC5BCB" w:rsidRDefault="00BC5BCB" w:rsidP="00BC5BCB">
            <w:pPr>
              <w:tabs>
                <w:tab w:val="left" w:pos="426"/>
                <w:tab w:val="left" w:pos="3976"/>
              </w:tabs>
              <w:ind w:left="-567" w:right="-142" w:firstLine="426"/>
              <w:jc w:val="center"/>
              <w:rPr>
                <w:sz w:val="18"/>
                <w:szCs w:val="18"/>
              </w:rPr>
            </w:pPr>
            <w:r w:rsidRPr="00BC5BCB">
              <w:rPr>
                <w:sz w:val="18"/>
                <w:szCs w:val="18"/>
              </w:rPr>
              <w:t xml:space="preserve"> муниципальной программы</w:t>
            </w:r>
          </w:p>
        </w:tc>
        <w:tc>
          <w:tcPr>
            <w:tcW w:w="5279" w:type="dxa"/>
            <w:tcBorders>
              <w:top w:val="single" w:sz="4" w:space="0" w:color="000000"/>
              <w:left w:val="single" w:sz="4" w:space="0" w:color="000000"/>
              <w:bottom w:val="single" w:sz="4" w:space="0" w:color="000000"/>
              <w:right w:val="single" w:sz="4" w:space="0" w:color="000000"/>
            </w:tcBorders>
            <w:hideMark/>
          </w:tcPr>
          <w:p w:rsidR="00BC5BCB" w:rsidRPr="00BC5BCB" w:rsidRDefault="00BC5BCB" w:rsidP="00BC5BCB">
            <w:pPr>
              <w:tabs>
                <w:tab w:val="left" w:pos="426"/>
                <w:tab w:val="left" w:pos="3976"/>
              </w:tabs>
              <w:ind w:left="-567" w:right="-142" w:firstLine="426"/>
              <w:jc w:val="center"/>
              <w:rPr>
                <w:sz w:val="18"/>
                <w:szCs w:val="18"/>
              </w:rPr>
            </w:pPr>
            <w:r w:rsidRPr="00BC5BCB">
              <w:rPr>
                <w:sz w:val="18"/>
                <w:szCs w:val="18"/>
              </w:rPr>
              <w:t xml:space="preserve">«Развитие дорожного хозяйства и повышение </w:t>
            </w:r>
          </w:p>
          <w:p w:rsidR="00BC5BCB" w:rsidRPr="00BC5BCB" w:rsidRDefault="00BC5BCB" w:rsidP="00BC5BCB">
            <w:pPr>
              <w:tabs>
                <w:tab w:val="left" w:pos="426"/>
                <w:tab w:val="left" w:pos="3976"/>
              </w:tabs>
              <w:ind w:left="-567" w:right="-142" w:firstLine="426"/>
              <w:jc w:val="center"/>
              <w:rPr>
                <w:sz w:val="18"/>
                <w:szCs w:val="18"/>
              </w:rPr>
            </w:pPr>
            <w:r w:rsidRPr="00BC5BCB">
              <w:rPr>
                <w:sz w:val="18"/>
                <w:szCs w:val="18"/>
              </w:rPr>
              <w:t xml:space="preserve">безопасности дорожного движения» на 2022 – </w:t>
            </w:r>
          </w:p>
          <w:p w:rsidR="00BC5BCB" w:rsidRPr="00BC5BCB" w:rsidRDefault="00BC5BCB" w:rsidP="00BC5BCB">
            <w:pPr>
              <w:tabs>
                <w:tab w:val="left" w:pos="426"/>
                <w:tab w:val="left" w:pos="3976"/>
              </w:tabs>
              <w:ind w:left="-567" w:right="-142" w:firstLine="426"/>
              <w:jc w:val="center"/>
              <w:rPr>
                <w:sz w:val="18"/>
                <w:szCs w:val="18"/>
              </w:rPr>
            </w:pPr>
            <w:r w:rsidRPr="00BC5BCB">
              <w:rPr>
                <w:sz w:val="18"/>
                <w:szCs w:val="18"/>
              </w:rPr>
              <w:t>2024 годы</w:t>
            </w:r>
          </w:p>
          <w:p w:rsidR="00BC5BCB" w:rsidRPr="00BC5BCB" w:rsidRDefault="00BC5BCB" w:rsidP="00BC5BCB">
            <w:pPr>
              <w:tabs>
                <w:tab w:val="left" w:pos="426"/>
                <w:tab w:val="left" w:pos="3976"/>
              </w:tabs>
              <w:ind w:left="-567" w:right="-142" w:firstLine="426"/>
              <w:jc w:val="center"/>
              <w:rPr>
                <w:sz w:val="18"/>
                <w:szCs w:val="18"/>
              </w:rPr>
            </w:pPr>
          </w:p>
        </w:tc>
      </w:tr>
      <w:tr w:rsidR="00BC5BCB" w:rsidRPr="00BC5BCB" w:rsidTr="00BC5BCB">
        <w:tc>
          <w:tcPr>
            <w:tcW w:w="4786" w:type="dxa"/>
            <w:tcBorders>
              <w:top w:val="single" w:sz="4" w:space="0" w:color="000000"/>
              <w:left w:val="single" w:sz="4" w:space="0" w:color="000000"/>
              <w:bottom w:val="single" w:sz="4" w:space="0" w:color="000000"/>
              <w:right w:val="single" w:sz="4" w:space="0" w:color="000000"/>
            </w:tcBorders>
            <w:hideMark/>
          </w:tcPr>
          <w:p w:rsidR="00BC5BCB" w:rsidRPr="00BC5BCB" w:rsidRDefault="00BC5BCB" w:rsidP="00BC5BCB">
            <w:pPr>
              <w:tabs>
                <w:tab w:val="left" w:pos="426"/>
                <w:tab w:val="left" w:pos="3976"/>
              </w:tabs>
              <w:ind w:left="-567" w:right="-142" w:firstLine="426"/>
              <w:jc w:val="center"/>
              <w:rPr>
                <w:sz w:val="18"/>
                <w:szCs w:val="18"/>
              </w:rPr>
            </w:pPr>
            <w:r w:rsidRPr="00BC5BCB">
              <w:rPr>
                <w:sz w:val="18"/>
                <w:szCs w:val="18"/>
              </w:rPr>
              <w:t xml:space="preserve">Ответственный </w:t>
            </w:r>
          </w:p>
          <w:p w:rsidR="00BC5BCB" w:rsidRPr="00BC5BCB" w:rsidRDefault="00BC5BCB" w:rsidP="00BC5BCB">
            <w:pPr>
              <w:tabs>
                <w:tab w:val="left" w:pos="426"/>
                <w:tab w:val="left" w:pos="3976"/>
              </w:tabs>
              <w:ind w:left="-567" w:right="-142" w:firstLine="426"/>
              <w:jc w:val="center"/>
              <w:rPr>
                <w:sz w:val="18"/>
                <w:szCs w:val="18"/>
              </w:rPr>
            </w:pPr>
            <w:r w:rsidRPr="00BC5BCB">
              <w:rPr>
                <w:sz w:val="18"/>
                <w:szCs w:val="18"/>
              </w:rPr>
              <w:t>исполнитель муниципальной  программы</w:t>
            </w:r>
          </w:p>
        </w:tc>
        <w:tc>
          <w:tcPr>
            <w:tcW w:w="5279" w:type="dxa"/>
            <w:tcBorders>
              <w:top w:val="single" w:sz="4" w:space="0" w:color="000000"/>
              <w:left w:val="single" w:sz="4" w:space="0" w:color="000000"/>
              <w:bottom w:val="single" w:sz="4" w:space="0" w:color="000000"/>
              <w:right w:val="single" w:sz="4" w:space="0" w:color="000000"/>
            </w:tcBorders>
            <w:hideMark/>
          </w:tcPr>
          <w:p w:rsidR="00BC5BCB" w:rsidRPr="00BC5BCB" w:rsidRDefault="00BC5BCB" w:rsidP="00BC5BCB">
            <w:pPr>
              <w:tabs>
                <w:tab w:val="left" w:pos="426"/>
                <w:tab w:val="left" w:pos="3976"/>
              </w:tabs>
              <w:ind w:left="-567" w:right="-142" w:firstLine="426"/>
              <w:jc w:val="center"/>
              <w:rPr>
                <w:sz w:val="18"/>
                <w:szCs w:val="18"/>
              </w:rPr>
            </w:pPr>
            <w:r w:rsidRPr="00BC5BCB">
              <w:rPr>
                <w:sz w:val="18"/>
                <w:szCs w:val="18"/>
              </w:rPr>
              <w:t xml:space="preserve">Муниципальное казенное учреждение </w:t>
            </w:r>
          </w:p>
          <w:p w:rsidR="00BC5BCB" w:rsidRPr="00BC5BCB" w:rsidRDefault="00BC5BCB" w:rsidP="00BC5BCB">
            <w:pPr>
              <w:tabs>
                <w:tab w:val="left" w:pos="426"/>
                <w:tab w:val="left" w:pos="3976"/>
              </w:tabs>
              <w:ind w:left="-567" w:right="-142" w:firstLine="426"/>
              <w:jc w:val="center"/>
              <w:rPr>
                <w:sz w:val="18"/>
                <w:szCs w:val="18"/>
              </w:rPr>
            </w:pPr>
            <w:r w:rsidRPr="00BC5BCB">
              <w:rPr>
                <w:sz w:val="18"/>
                <w:szCs w:val="18"/>
              </w:rPr>
              <w:t xml:space="preserve">«Хозяйственно-эксплуатационная служба» </w:t>
            </w:r>
            <w:proofErr w:type="spellStart"/>
            <w:r w:rsidRPr="00BC5BCB">
              <w:rPr>
                <w:sz w:val="18"/>
                <w:szCs w:val="18"/>
              </w:rPr>
              <w:t>Хомутовского</w:t>
            </w:r>
            <w:proofErr w:type="spellEnd"/>
            <w:r w:rsidRPr="00BC5BCB">
              <w:rPr>
                <w:sz w:val="18"/>
                <w:szCs w:val="18"/>
              </w:rPr>
              <w:t xml:space="preserve"> муниципального  образования</w:t>
            </w:r>
          </w:p>
          <w:p w:rsidR="00BC5BCB" w:rsidRPr="00BC5BCB" w:rsidRDefault="00BC5BCB" w:rsidP="00BC5BCB">
            <w:pPr>
              <w:tabs>
                <w:tab w:val="left" w:pos="426"/>
                <w:tab w:val="left" w:pos="3976"/>
              </w:tabs>
              <w:ind w:left="-567" w:right="-142" w:firstLine="426"/>
              <w:jc w:val="center"/>
              <w:rPr>
                <w:sz w:val="18"/>
                <w:szCs w:val="18"/>
              </w:rPr>
            </w:pPr>
          </w:p>
          <w:p w:rsidR="00BC5BCB" w:rsidRPr="00BC5BCB" w:rsidRDefault="00BC5BCB" w:rsidP="00BC5BCB">
            <w:pPr>
              <w:tabs>
                <w:tab w:val="left" w:pos="426"/>
                <w:tab w:val="left" w:pos="3976"/>
              </w:tabs>
              <w:ind w:left="-567" w:right="-142" w:firstLine="426"/>
              <w:jc w:val="center"/>
              <w:rPr>
                <w:sz w:val="18"/>
                <w:szCs w:val="18"/>
              </w:rPr>
            </w:pPr>
          </w:p>
        </w:tc>
      </w:tr>
      <w:tr w:rsidR="00BC5BCB" w:rsidRPr="00BC5BCB" w:rsidTr="00BC5BCB">
        <w:tc>
          <w:tcPr>
            <w:tcW w:w="4786" w:type="dxa"/>
            <w:tcBorders>
              <w:top w:val="single" w:sz="4" w:space="0" w:color="000000"/>
              <w:left w:val="single" w:sz="4" w:space="0" w:color="000000"/>
              <w:bottom w:val="single" w:sz="4" w:space="0" w:color="000000"/>
              <w:right w:val="single" w:sz="4" w:space="0" w:color="000000"/>
            </w:tcBorders>
            <w:hideMark/>
          </w:tcPr>
          <w:p w:rsidR="00BC5BCB" w:rsidRPr="00BC5BCB" w:rsidRDefault="00BC5BCB" w:rsidP="00BC5BCB">
            <w:pPr>
              <w:tabs>
                <w:tab w:val="left" w:pos="426"/>
                <w:tab w:val="left" w:pos="3976"/>
              </w:tabs>
              <w:ind w:left="-567" w:right="-142" w:firstLine="426"/>
              <w:jc w:val="center"/>
              <w:rPr>
                <w:sz w:val="18"/>
                <w:szCs w:val="18"/>
              </w:rPr>
            </w:pPr>
            <w:r w:rsidRPr="00BC5BCB">
              <w:rPr>
                <w:sz w:val="18"/>
                <w:szCs w:val="18"/>
              </w:rPr>
              <w:t>Соисполнители муниципальной программы</w:t>
            </w:r>
          </w:p>
        </w:tc>
        <w:tc>
          <w:tcPr>
            <w:tcW w:w="5279" w:type="dxa"/>
            <w:tcBorders>
              <w:top w:val="single" w:sz="4" w:space="0" w:color="000000"/>
              <w:left w:val="single" w:sz="4" w:space="0" w:color="000000"/>
              <w:bottom w:val="single" w:sz="4" w:space="0" w:color="000000"/>
              <w:right w:val="single" w:sz="4" w:space="0" w:color="000000"/>
            </w:tcBorders>
            <w:hideMark/>
          </w:tcPr>
          <w:p w:rsidR="00BC5BCB" w:rsidRPr="00BC5BCB" w:rsidRDefault="00BC5BCB" w:rsidP="00BC5BCB">
            <w:pPr>
              <w:tabs>
                <w:tab w:val="left" w:pos="426"/>
                <w:tab w:val="left" w:pos="3976"/>
              </w:tabs>
              <w:ind w:left="-567" w:right="-142" w:firstLine="426"/>
              <w:jc w:val="center"/>
              <w:rPr>
                <w:sz w:val="18"/>
                <w:szCs w:val="18"/>
              </w:rPr>
            </w:pPr>
            <w:r w:rsidRPr="00BC5BCB">
              <w:rPr>
                <w:sz w:val="18"/>
                <w:szCs w:val="18"/>
              </w:rPr>
              <w:t xml:space="preserve"> отдел муниципального заказа и муниципальных программ администрации</w:t>
            </w:r>
          </w:p>
          <w:p w:rsidR="00BC5BCB" w:rsidRPr="00BC5BCB" w:rsidRDefault="00BC5BCB" w:rsidP="00BC5BCB">
            <w:pPr>
              <w:tabs>
                <w:tab w:val="left" w:pos="426"/>
                <w:tab w:val="left" w:pos="3976"/>
              </w:tabs>
              <w:ind w:left="-567" w:right="-142" w:firstLine="426"/>
              <w:jc w:val="center"/>
              <w:rPr>
                <w:sz w:val="18"/>
                <w:szCs w:val="18"/>
              </w:rPr>
            </w:pPr>
            <w:proofErr w:type="spellStart"/>
            <w:r w:rsidRPr="00BC5BCB">
              <w:rPr>
                <w:sz w:val="18"/>
                <w:szCs w:val="18"/>
              </w:rPr>
              <w:t>Хомутовского</w:t>
            </w:r>
            <w:proofErr w:type="spellEnd"/>
            <w:r w:rsidRPr="00BC5BCB">
              <w:rPr>
                <w:sz w:val="18"/>
                <w:szCs w:val="18"/>
              </w:rPr>
              <w:t xml:space="preserve"> муниципального образования</w:t>
            </w:r>
          </w:p>
          <w:p w:rsidR="00BC5BCB" w:rsidRPr="00BC5BCB" w:rsidRDefault="00BC5BCB" w:rsidP="00BC5BCB">
            <w:pPr>
              <w:tabs>
                <w:tab w:val="left" w:pos="426"/>
                <w:tab w:val="left" w:pos="3976"/>
              </w:tabs>
              <w:ind w:left="-567" w:right="-142" w:firstLine="426"/>
              <w:jc w:val="center"/>
              <w:rPr>
                <w:sz w:val="18"/>
                <w:szCs w:val="18"/>
              </w:rPr>
            </w:pPr>
          </w:p>
        </w:tc>
      </w:tr>
      <w:tr w:rsidR="00BC5BCB" w:rsidRPr="00BC5BCB" w:rsidTr="00BC5BCB">
        <w:tc>
          <w:tcPr>
            <w:tcW w:w="4786" w:type="dxa"/>
            <w:tcBorders>
              <w:top w:val="single" w:sz="4" w:space="0" w:color="000000"/>
              <w:left w:val="single" w:sz="4" w:space="0" w:color="000000"/>
              <w:bottom w:val="single" w:sz="4" w:space="0" w:color="000000"/>
              <w:right w:val="single" w:sz="4" w:space="0" w:color="000000"/>
            </w:tcBorders>
            <w:hideMark/>
          </w:tcPr>
          <w:p w:rsidR="00BC5BCB" w:rsidRPr="00BC5BCB" w:rsidRDefault="00BC5BCB" w:rsidP="00BC5BCB">
            <w:pPr>
              <w:tabs>
                <w:tab w:val="left" w:pos="426"/>
                <w:tab w:val="left" w:pos="3976"/>
              </w:tabs>
              <w:ind w:left="-567" w:right="-142" w:firstLine="426"/>
              <w:jc w:val="center"/>
              <w:rPr>
                <w:sz w:val="18"/>
                <w:szCs w:val="18"/>
              </w:rPr>
            </w:pPr>
            <w:r w:rsidRPr="00BC5BCB">
              <w:rPr>
                <w:sz w:val="18"/>
                <w:szCs w:val="18"/>
              </w:rPr>
              <w:t xml:space="preserve"> Цель </w:t>
            </w:r>
            <w:proofErr w:type="gramStart"/>
            <w:r w:rsidRPr="00BC5BCB">
              <w:rPr>
                <w:sz w:val="18"/>
                <w:szCs w:val="18"/>
              </w:rPr>
              <w:t>муниципальной</w:t>
            </w:r>
            <w:proofErr w:type="gramEnd"/>
          </w:p>
          <w:p w:rsidR="00BC5BCB" w:rsidRPr="00BC5BCB" w:rsidRDefault="00BC5BCB" w:rsidP="00BC5BCB">
            <w:pPr>
              <w:tabs>
                <w:tab w:val="left" w:pos="426"/>
                <w:tab w:val="left" w:pos="3976"/>
              </w:tabs>
              <w:ind w:left="-567" w:right="-142" w:firstLine="426"/>
              <w:jc w:val="center"/>
              <w:rPr>
                <w:sz w:val="18"/>
                <w:szCs w:val="18"/>
              </w:rPr>
            </w:pPr>
            <w:r w:rsidRPr="00BC5BCB">
              <w:rPr>
                <w:sz w:val="18"/>
                <w:szCs w:val="18"/>
              </w:rPr>
              <w:t xml:space="preserve"> программы</w:t>
            </w:r>
          </w:p>
        </w:tc>
        <w:tc>
          <w:tcPr>
            <w:tcW w:w="5279" w:type="dxa"/>
            <w:tcBorders>
              <w:top w:val="single" w:sz="4" w:space="0" w:color="000000"/>
              <w:left w:val="single" w:sz="4" w:space="0" w:color="000000"/>
              <w:bottom w:val="single" w:sz="4" w:space="0" w:color="000000"/>
              <w:right w:val="single" w:sz="4" w:space="0" w:color="000000"/>
            </w:tcBorders>
            <w:hideMark/>
          </w:tcPr>
          <w:p w:rsidR="00BC5BCB" w:rsidRPr="00BC5BCB" w:rsidRDefault="00BC5BCB" w:rsidP="00BC5BCB">
            <w:pPr>
              <w:tabs>
                <w:tab w:val="left" w:pos="426"/>
                <w:tab w:val="left" w:pos="3976"/>
              </w:tabs>
              <w:ind w:left="-567" w:right="-142" w:firstLine="426"/>
              <w:jc w:val="center"/>
              <w:rPr>
                <w:sz w:val="18"/>
                <w:szCs w:val="18"/>
              </w:rPr>
            </w:pPr>
            <w:r w:rsidRPr="00BC5BCB">
              <w:rPr>
                <w:sz w:val="18"/>
                <w:szCs w:val="18"/>
              </w:rPr>
              <w:t xml:space="preserve">Обеспечение </w:t>
            </w:r>
            <w:proofErr w:type="gramStart"/>
            <w:r w:rsidRPr="00BC5BCB">
              <w:rPr>
                <w:sz w:val="18"/>
                <w:szCs w:val="18"/>
              </w:rPr>
              <w:t>бесперебойного</w:t>
            </w:r>
            <w:proofErr w:type="gramEnd"/>
            <w:r w:rsidRPr="00BC5BCB">
              <w:rPr>
                <w:sz w:val="18"/>
                <w:szCs w:val="18"/>
              </w:rPr>
              <w:t xml:space="preserve"> и </w:t>
            </w:r>
          </w:p>
          <w:p w:rsidR="00BC5BCB" w:rsidRPr="00BC5BCB" w:rsidRDefault="00BC5BCB" w:rsidP="00BC5BCB">
            <w:pPr>
              <w:tabs>
                <w:tab w:val="left" w:pos="426"/>
                <w:tab w:val="left" w:pos="3976"/>
              </w:tabs>
              <w:ind w:left="-567" w:right="-142" w:firstLine="426"/>
              <w:jc w:val="center"/>
              <w:rPr>
                <w:sz w:val="18"/>
                <w:szCs w:val="18"/>
              </w:rPr>
            </w:pPr>
            <w:r w:rsidRPr="00BC5BCB">
              <w:rPr>
                <w:sz w:val="18"/>
                <w:szCs w:val="18"/>
              </w:rPr>
              <w:t>безопасного функционирования дорожного</w:t>
            </w:r>
          </w:p>
          <w:p w:rsidR="00BC5BCB" w:rsidRPr="00BC5BCB" w:rsidRDefault="00BC5BCB" w:rsidP="00BC5BCB">
            <w:pPr>
              <w:tabs>
                <w:tab w:val="left" w:pos="426"/>
                <w:tab w:val="left" w:pos="3976"/>
              </w:tabs>
              <w:ind w:left="-567" w:right="-142" w:firstLine="426"/>
              <w:jc w:val="center"/>
              <w:rPr>
                <w:sz w:val="18"/>
                <w:szCs w:val="18"/>
              </w:rPr>
            </w:pPr>
            <w:r w:rsidRPr="00BC5BCB">
              <w:rPr>
                <w:sz w:val="18"/>
                <w:szCs w:val="18"/>
              </w:rPr>
              <w:t>хозяйства на дорогах ХМО.</w:t>
            </w:r>
          </w:p>
          <w:p w:rsidR="00BC5BCB" w:rsidRPr="00BC5BCB" w:rsidRDefault="00BC5BCB" w:rsidP="00BC5BCB">
            <w:pPr>
              <w:tabs>
                <w:tab w:val="left" w:pos="426"/>
                <w:tab w:val="left" w:pos="3976"/>
              </w:tabs>
              <w:ind w:left="-567" w:right="-142" w:firstLine="426"/>
              <w:jc w:val="center"/>
              <w:rPr>
                <w:sz w:val="18"/>
                <w:szCs w:val="18"/>
              </w:rPr>
            </w:pPr>
          </w:p>
        </w:tc>
      </w:tr>
      <w:tr w:rsidR="00BC5BCB" w:rsidRPr="00BC5BCB" w:rsidTr="00BC5BCB">
        <w:tc>
          <w:tcPr>
            <w:tcW w:w="4786" w:type="dxa"/>
            <w:tcBorders>
              <w:top w:val="single" w:sz="4" w:space="0" w:color="000000"/>
              <w:left w:val="single" w:sz="4" w:space="0" w:color="000000"/>
              <w:bottom w:val="single" w:sz="4" w:space="0" w:color="000000"/>
              <w:right w:val="single" w:sz="4" w:space="0" w:color="000000"/>
            </w:tcBorders>
            <w:hideMark/>
          </w:tcPr>
          <w:p w:rsidR="00BC5BCB" w:rsidRPr="00BC5BCB" w:rsidRDefault="00BC5BCB" w:rsidP="00BC5BCB">
            <w:pPr>
              <w:tabs>
                <w:tab w:val="left" w:pos="426"/>
                <w:tab w:val="left" w:pos="3976"/>
              </w:tabs>
              <w:ind w:left="-567" w:right="-142" w:firstLine="426"/>
              <w:jc w:val="center"/>
              <w:rPr>
                <w:sz w:val="18"/>
                <w:szCs w:val="18"/>
              </w:rPr>
            </w:pPr>
            <w:r w:rsidRPr="00BC5BCB">
              <w:rPr>
                <w:sz w:val="18"/>
                <w:szCs w:val="18"/>
              </w:rPr>
              <w:t xml:space="preserve">Задачи муниципальной </w:t>
            </w:r>
          </w:p>
          <w:p w:rsidR="00BC5BCB" w:rsidRPr="00BC5BCB" w:rsidRDefault="00BC5BCB" w:rsidP="00BC5BCB">
            <w:pPr>
              <w:tabs>
                <w:tab w:val="left" w:pos="426"/>
                <w:tab w:val="left" w:pos="3976"/>
              </w:tabs>
              <w:ind w:left="-567" w:right="-142" w:firstLine="426"/>
              <w:jc w:val="center"/>
              <w:rPr>
                <w:sz w:val="18"/>
                <w:szCs w:val="18"/>
              </w:rPr>
            </w:pPr>
            <w:r w:rsidRPr="00BC5BCB">
              <w:rPr>
                <w:sz w:val="18"/>
                <w:szCs w:val="18"/>
              </w:rPr>
              <w:t xml:space="preserve"> программы</w:t>
            </w:r>
          </w:p>
        </w:tc>
        <w:tc>
          <w:tcPr>
            <w:tcW w:w="5279" w:type="dxa"/>
            <w:tcBorders>
              <w:top w:val="single" w:sz="4" w:space="0" w:color="000000"/>
              <w:left w:val="single" w:sz="4" w:space="0" w:color="000000"/>
              <w:bottom w:val="single" w:sz="4" w:space="0" w:color="000000"/>
              <w:right w:val="single" w:sz="4" w:space="0" w:color="000000"/>
            </w:tcBorders>
            <w:hideMark/>
          </w:tcPr>
          <w:p w:rsidR="00BC5BCB" w:rsidRPr="00BC5BCB" w:rsidRDefault="00BC5BCB" w:rsidP="00BC5BCB">
            <w:pPr>
              <w:tabs>
                <w:tab w:val="left" w:pos="426"/>
                <w:tab w:val="left" w:pos="3976"/>
              </w:tabs>
              <w:ind w:left="-567" w:right="-142" w:firstLine="426"/>
              <w:jc w:val="center"/>
              <w:rPr>
                <w:sz w:val="18"/>
                <w:szCs w:val="18"/>
              </w:rPr>
            </w:pPr>
            <w:r w:rsidRPr="00BC5BCB">
              <w:rPr>
                <w:sz w:val="18"/>
                <w:szCs w:val="18"/>
              </w:rPr>
              <w:t>1.Сохранение и развитие автомобильных дорог</w:t>
            </w:r>
          </w:p>
          <w:p w:rsidR="00BC5BCB" w:rsidRPr="00BC5BCB" w:rsidRDefault="00BC5BCB" w:rsidP="00BC5BCB">
            <w:pPr>
              <w:tabs>
                <w:tab w:val="left" w:pos="426"/>
                <w:tab w:val="left" w:pos="3976"/>
              </w:tabs>
              <w:ind w:left="-567" w:right="-142" w:firstLine="426"/>
              <w:jc w:val="center"/>
              <w:rPr>
                <w:sz w:val="18"/>
                <w:szCs w:val="18"/>
              </w:rPr>
            </w:pPr>
            <w:r w:rsidRPr="00BC5BCB">
              <w:rPr>
                <w:sz w:val="18"/>
                <w:szCs w:val="18"/>
              </w:rPr>
              <w:t xml:space="preserve">общего пользования местного значения </w:t>
            </w:r>
            <w:proofErr w:type="gramStart"/>
            <w:r w:rsidRPr="00BC5BCB">
              <w:rPr>
                <w:sz w:val="18"/>
                <w:szCs w:val="18"/>
              </w:rPr>
              <w:t>в</w:t>
            </w:r>
            <w:proofErr w:type="gramEnd"/>
            <w:r w:rsidRPr="00BC5BCB">
              <w:rPr>
                <w:sz w:val="18"/>
                <w:szCs w:val="18"/>
              </w:rPr>
              <w:t xml:space="preserve"> </w:t>
            </w:r>
          </w:p>
          <w:p w:rsidR="00BC5BCB" w:rsidRPr="00BC5BCB" w:rsidRDefault="00BC5BCB" w:rsidP="00BC5BCB">
            <w:pPr>
              <w:tabs>
                <w:tab w:val="left" w:pos="426"/>
                <w:tab w:val="left" w:pos="3976"/>
              </w:tabs>
              <w:ind w:left="-567" w:right="-142" w:firstLine="426"/>
              <w:jc w:val="center"/>
              <w:rPr>
                <w:sz w:val="18"/>
                <w:szCs w:val="18"/>
              </w:rPr>
            </w:pPr>
            <w:proofErr w:type="spellStart"/>
            <w:r w:rsidRPr="00BC5BCB">
              <w:rPr>
                <w:sz w:val="18"/>
                <w:szCs w:val="18"/>
              </w:rPr>
              <w:t>Хомутовском</w:t>
            </w:r>
            <w:proofErr w:type="spellEnd"/>
            <w:r w:rsidRPr="00BC5BCB">
              <w:rPr>
                <w:sz w:val="18"/>
                <w:szCs w:val="18"/>
              </w:rPr>
              <w:t xml:space="preserve"> муниципальном </w:t>
            </w:r>
            <w:proofErr w:type="gramStart"/>
            <w:r w:rsidRPr="00BC5BCB">
              <w:rPr>
                <w:sz w:val="18"/>
                <w:szCs w:val="18"/>
              </w:rPr>
              <w:t>образовании</w:t>
            </w:r>
            <w:proofErr w:type="gramEnd"/>
            <w:r w:rsidRPr="00BC5BCB">
              <w:rPr>
                <w:sz w:val="18"/>
                <w:szCs w:val="18"/>
              </w:rPr>
              <w:t xml:space="preserve">, </w:t>
            </w:r>
          </w:p>
          <w:p w:rsidR="00BC5BCB" w:rsidRPr="00BC5BCB" w:rsidRDefault="00BC5BCB" w:rsidP="00BC5BCB">
            <w:pPr>
              <w:tabs>
                <w:tab w:val="left" w:pos="426"/>
                <w:tab w:val="left" w:pos="3976"/>
              </w:tabs>
              <w:ind w:left="-567" w:right="-142" w:firstLine="426"/>
              <w:jc w:val="center"/>
              <w:rPr>
                <w:sz w:val="18"/>
                <w:szCs w:val="18"/>
              </w:rPr>
            </w:pPr>
            <w:r w:rsidRPr="00BC5BCB">
              <w:rPr>
                <w:sz w:val="18"/>
                <w:szCs w:val="18"/>
              </w:rPr>
              <w:t>развитие дорожной инфраструктуры.</w:t>
            </w:r>
          </w:p>
          <w:p w:rsidR="00BC5BCB" w:rsidRPr="00BC5BCB" w:rsidRDefault="00BC5BCB" w:rsidP="00BC5BCB">
            <w:pPr>
              <w:tabs>
                <w:tab w:val="left" w:pos="426"/>
                <w:tab w:val="left" w:pos="3976"/>
              </w:tabs>
              <w:ind w:left="-567" w:right="-142" w:firstLine="426"/>
              <w:jc w:val="center"/>
              <w:rPr>
                <w:sz w:val="18"/>
                <w:szCs w:val="18"/>
              </w:rPr>
            </w:pPr>
            <w:r w:rsidRPr="00BC5BCB">
              <w:rPr>
                <w:sz w:val="18"/>
                <w:szCs w:val="18"/>
              </w:rPr>
              <w:t xml:space="preserve">2.Сокращение </w:t>
            </w:r>
            <w:proofErr w:type="gramStart"/>
            <w:r w:rsidRPr="00BC5BCB">
              <w:rPr>
                <w:sz w:val="18"/>
                <w:szCs w:val="18"/>
              </w:rPr>
              <w:t>дорожно-транспортных</w:t>
            </w:r>
            <w:proofErr w:type="gramEnd"/>
            <w:r w:rsidRPr="00BC5BCB">
              <w:rPr>
                <w:sz w:val="18"/>
                <w:szCs w:val="18"/>
              </w:rPr>
              <w:t xml:space="preserve"> </w:t>
            </w:r>
          </w:p>
          <w:p w:rsidR="00BC5BCB" w:rsidRPr="00BC5BCB" w:rsidRDefault="00BC5BCB" w:rsidP="00BC5BCB">
            <w:pPr>
              <w:tabs>
                <w:tab w:val="left" w:pos="426"/>
                <w:tab w:val="left" w:pos="3976"/>
              </w:tabs>
              <w:ind w:left="-567" w:right="-142" w:firstLine="426"/>
              <w:jc w:val="center"/>
              <w:rPr>
                <w:sz w:val="18"/>
                <w:szCs w:val="18"/>
              </w:rPr>
            </w:pPr>
            <w:r w:rsidRPr="00BC5BCB">
              <w:rPr>
                <w:sz w:val="18"/>
                <w:szCs w:val="18"/>
              </w:rPr>
              <w:t xml:space="preserve">происшествий (далее ДТП) </w:t>
            </w:r>
            <w:proofErr w:type="gramStart"/>
            <w:r w:rsidRPr="00BC5BCB">
              <w:rPr>
                <w:sz w:val="18"/>
                <w:szCs w:val="18"/>
              </w:rPr>
              <w:t>на</w:t>
            </w:r>
            <w:proofErr w:type="gramEnd"/>
            <w:r w:rsidRPr="00BC5BCB">
              <w:rPr>
                <w:sz w:val="18"/>
                <w:szCs w:val="18"/>
              </w:rPr>
              <w:t xml:space="preserve"> автомобильных </w:t>
            </w:r>
          </w:p>
          <w:p w:rsidR="00BC5BCB" w:rsidRPr="00BC5BCB" w:rsidRDefault="00BC5BCB" w:rsidP="00BC5BCB">
            <w:pPr>
              <w:tabs>
                <w:tab w:val="left" w:pos="426"/>
                <w:tab w:val="left" w:pos="3976"/>
              </w:tabs>
              <w:ind w:left="-567" w:right="-142" w:firstLine="426"/>
              <w:jc w:val="center"/>
              <w:rPr>
                <w:sz w:val="18"/>
                <w:szCs w:val="18"/>
              </w:rPr>
            </w:pPr>
            <w:proofErr w:type="gramStart"/>
            <w:r w:rsidRPr="00BC5BCB">
              <w:rPr>
                <w:sz w:val="18"/>
                <w:szCs w:val="18"/>
              </w:rPr>
              <w:t>дорогах</w:t>
            </w:r>
            <w:proofErr w:type="gramEnd"/>
            <w:r w:rsidRPr="00BC5BCB">
              <w:rPr>
                <w:sz w:val="18"/>
                <w:szCs w:val="18"/>
              </w:rPr>
              <w:t xml:space="preserve"> общего пользования местного </w:t>
            </w:r>
          </w:p>
          <w:p w:rsidR="00BC5BCB" w:rsidRPr="00BC5BCB" w:rsidRDefault="00BC5BCB" w:rsidP="00BC5BCB">
            <w:pPr>
              <w:tabs>
                <w:tab w:val="left" w:pos="426"/>
                <w:tab w:val="left" w:pos="3976"/>
              </w:tabs>
              <w:ind w:left="-567" w:right="-142" w:firstLine="426"/>
              <w:jc w:val="center"/>
              <w:rPr>
                <w:sz w:val="18"/>
                <w:szCs w:val="18"/>
              </w:rPr>
            </w:pPr>
            <w:proofErr w:type="gramStart"/>
            <w:r w:rsidRPr="00BC5BCB">
              <w:rPr>
                <w:sz w:val="18"/>
                <w:szCs w:val="18"/>
              </w:rPr>
              <w:t xml:space="preserve">значения, находящихся в границах </w:t>
            </w:r>
            <w:proofErr w:type="spellStart"/>
            <w:r w:rsidRPr="00BC5BCB">
              <w:rPr>
                <w:sz w:val="18"/>
                <w:szCs w:val="18"/>
              </w:rPr>
              <w:t>Хомутовского</w:t>
            </w:r>
            <w:proofErr w:type="spellEnd"/>
            <w:proofErr w:type="gramEnd"/>
          </w:p>
          <w:p w:rsidR="00BC5BCB" w:rsidRPr="00BC5BCB" w:rsidRDefault="00BC5BCB" w:rsidP="00BC5BCB">
            <w:pPr>
              <w:tabs>
                <w:tab w:val="left" w:pos="426"/>
                <w:tab w:val="left" w:pos="3976"/>
              </w:tabs>
              <w:ind w:left="-567" w:right="-142" w:firstLine="426"/>
              <w:jc w:val="center"/>
              <w:rPr>
                <w:sz w:val="18"/>
                <w:szCs w:val="18"/>
              </w:rPr>
            </w:pPr>
            <w:r w:rsidRPr="00BC5BCB">
              <w:rPr>
                <w:sz w:val="18"/>
                <w:szCs w:val="18"/>
              </w:rPr>
              <w:t>муниципального образования.</w:t>
            </w:r>
          </w:p>
          <w:p w:rsidR="00BC5BCB" w:rsidRPr="00BC5BCB" w:rsidRDefault="00BC5BCB" w:rsidP="00BC5BCB">
            <w:pPr>
              <w:tabs>
                <w:tab w:val="left" w:pos="426"/>
                <w:tab w:val="left" w:pos="3976"/>
              </w:tabs>
              <w:ind w:left="-567" w:right="-142" w:firstLine="426"/>
              <w:jc w:val="center"/>
              <w:rPr>
                <w:sz w:val="18"/>
                <w:szCs w:val="18"/>
              </w:rPr>
            </w:pPr>
          </w:p>
        </w:tc>
      </w:tr>
      <w:tr w:rsidR="00BC5BCB" w:rsidRPr="00BC5BCB" w:rsidTr="00BC5BCB">
        <w:tc>
          <w:tcPr>
            <w:tcW w:w="4786" w:type="dxa"/>
            <w:tcBorders>
              <w:top w:val="single" w:sz="4" w:space="0" w:color="000000"/>
              <w:left w:val="single" w:sz="4" w:space="0" w:color="000000"/>
              <w:bottom w:val="single" w:sz="4" w:space="0" w:color="000000"/>
              <w:right w:val="single" w:sz="4" w:space="0" w:color="000000"/>
            </w:tcBorders>
            <w:hideMark/>
          </w:tcPr>
          <w:p w:rsidR="00BC5BCB" w:rsidRPr="00BC5BCB" w:rsidRDefault="00BC5BCB" w:rsidP="00BC5BCB">
            <w:pPr>
              <w:tabs>
                <w:tab w:val="left" w:pos="426"/>
                <w:tab w:val="left" w:pos="3976"/>
              </w:tabs>
              <w:ind w:left="-567" w:right="-142" w:firstLine="426"/>
              <w:jc w:val="center"/>
              <w:rPr>
                <w:sz w:val="18"/>
                <w:szCs w:val="18"/>
              </w:rPr>
            </w:pPr>
            <w:r w:rsidRPr="00BC5BCB">
              <w:rPr>
                <w:sz w:val="18"/>
                <w:szCs w:val="18"/>
              </w:rPr>
              <w:t xml:space="preserve"> Сроки реализации </w:t>
            </w:r>
          </w:p>
          <w:p w:rsidR="00BC5BCB" w:rsidRPr="00BC5BCB" w:rsidRDefault="00BC5BCB" w:rsidP="00BC5BCB">
            <w:pPr>
              <w:tabs>
                <w:tab w:val="left" w:pos="426"/>
                <w:tab w:val="left" w:pos="3976"/>
              </w:tabs>
              <w:ind w:left="-567" w:right="-142" w:firstLine="426"/>
              <w:jc w:val="center"/>
              <w:rPr>
                <w:sz w:val="18"/>
                <w:szCs w:val="18"/>
              </w:rPr>
            </w:pPr>
            <w:r w:rsidRPr="00BC5BCB">
              <w:rPr>
                <w:sz w:val="18"/>
                <w:szCs w:val="18"/>
              </w:rPr>
              <w:t>муниципальной программы</w:t>
            </w:r>
          </w:p>
        </w:tc>
        <w:tc>
          <w:tcPr>
            <w:tcW w:w="5279" w:type="dxa"/>
            <w:tcBorders>
              <w:top w:val="single" w:sz="4" w:space="0" w:color="000000"/>
              <w:left w:val="single" w:sz="4" w:space="0" w:color="000000"/>
              <w:bottom w:val="single" w:sz="4" w:space="0" w:color="000000"/>
              <w:right w:val="single" w:sz="4" w:space="0" w:color="000000"/>
            </w:tcBorders>
          </w:tcPr>
          <w:p w:rsidR="00BC5BCB" w:rsidRPr="00BC5BCB" w:rsidRDefault="00BC5BCB" w:rsidP="00BC5BCB">
            <w:pPr>
              <w:tabs>
                <w:tab w:val="left" w:pos="426"/>
                <w:tab w:val="left" w:pos="3976"/>
              </w:tabs>
              <w:ind w:left="-567" w:right="-142" w:firstLine="426"/>
              <w:jc w:val="center"/>
              <w:rPr>
                <w:sz w:val="18"/>
                <w:szCs w:val="18"/>
              </w:rPr>
            </w:pPr>
            <w:r w:rsidRPr="00BC5BCB">
              <w:rPr>
                <w:sz w:val="18"/>
                <w:szCs w:val="18"/>
              </w:rPr>
              <w:t>2022 – 2024 годы.</w:t>
            </w:r>
          </w:p>
          <w:p w:rsidR="00BC5BCB" w:rsidRPr="00BC5BCB" w:rsidRDefault="00BC5BCB" w:rsidP="00BC5BCB">
            <w:pPr>
              <w:tabs>
                <w:tab w:val="left" w:pos="426"/>
                <w:tab w:val="left" w:pos="3976"/>
              </w:tabs>
              <w:ind w:left="-567" w:right="-142" w:firstLine="426"/>
              <w:jc w:val="center"/>
              <w:rPr>
                <w:sz w:val="18"/>
                <w:szCs w:val="18"/>
              </w:rPr>
            </w:pPr>
          </w:p>
        </w:tc>
      </w:tr>
      <w:tr w:rsidR="00BC5BCB" w:rsidRPr="00BC5BCB" w:rsidTr="00BC5BCB">
        <w:tc>
          <w:tcPr>
            <w:tcW w:w="4786" w:type="dxa"/>
            <w:tcBorders>
              <w:top w:val="single" w:sz="4" w:space="0" w:color="000000"/>
              <w:left w:val="single" w:sz="4" w:space="0" w:color="000000"/>
              <w:bottom w:val="single" w:sz="4" w:space="0" w:color="000000"/>
              <w:right w:val="single" w:sz="4" w:space="0" w:color="000000"/>
            </w:tcBorders>
            <w:hideMark/>
          </w:tcPr>
          <w:p w:rsidR="00BC5BCB" w:rsidRPr="00BC5BCB" w:rsidRDefault="00BC5BCB" w:rsidP="00BC5BCB">
            <w:pPr>
              <w:tabs>
                <w:tab w:val="left" w:pos="426"/>
                <w:tab w:val="left" w:pos="3976"/>
              </w:tabs>
              <w:ind w:left="-567" w:right="-142" w:firstLine="426"/>
              <w:jc w:val="center"/>
              <w:rPr>
                <w:sz w:val="18"/>
                <w:szCs w:val="18"/>
              </w:rPr>
            </w:pPr>
            <w:r w:rsidRPr="00BC5BCB">
              <w:rPr>
                <w:sz w:val="18"/>
                <w:szCs w:val="18"/>
              </w:rPr>
              <w:t xml:space="preserve"> Целевые показатели </w:t>
            </w:r>
          </w:p>
          <w:p w:rsidR="00BC5BCB" w:rsidRPr="00BC5BCB" w:rsidRDefault="00BC5BCB" w:rsidP="00BC5BCB">
            <w:pPr>
              <w:tabs>
                <w:tab w:val="left" w:pos="426"/>
                <w:tab w:val="left" w:pos="3976"/>
              </w:tabs>
              <w:ind w:left="-567" w:right="-142" w:firstLine="426"/>
              <w:jc w:val="center"/>
              <w:rPr>
                <w:sz w:val="18"/>
                <w:szCs w:val="18"/>
              </w:rPr>
            </w:pPr>
            <w:r w:rsidRPr="00BC5BCB">
              <w:rPr>
                <w:sz w:val="18"/>
                <w:szCs w:val="18"/>
              </w:rPr>
              <w:t>муниципальной  программы</w:t>
            </w:r>
          </w:p>
        </w:tc>
        <w:tc>
          <w:tcPr>
            <w:tcW w:w="5279" w:type="dxa"/>
            <w:tcBorders>
              <w:top w:val="single" w:sz="4" w:space="0" w:color="000000"/>
              <w:left w:val="single" w:sz="4" w:space="0" w:color="000000"/>
              <w:bottom w:val="single" w:sz="4" w:space="0" w:color="000000"/>
              <w:right w:val="single" w:sz="4" w:space="0" w:color="000000"/>
            </w:tcBorders>
            <w:hideMark/>
          </w:tcPr>
          <w:p w:rsidR="00BC5BCB" w:rsidRPr="00BC5BCB" w:rsidRDefault="00BC5BCB" w:rsidP="00BC5BCB">
            <w:pPr>
              <w:tabs>
                <w:tab w:val="left" w:pos="426"/>
                <w:tab w:val="left" w:pos="3976"/>
              </w:tabs>
              <w:ind w:left="-567" w:right="-142" w:firstLine="426"/>
              <w:jc w:val="center"/>
              <w:rPr>
                <w:sz w:val="18"/>
                <w:szCs w:val="18"/>
              </w:rPr>
            </w:pPr>
            <w:r w:rsidRPr="00BC5BCB">
              <w:rPr>
                <w:sz w:val="18"/>
                <w:szCs w:val="18"/>
              </w:rPr>
              <w:t xml:space="preserve">1.Протяженность автомобильных дорог </w:t>
            </w:r>
          </w:p>
          <w:p w:rsidR="00BC5BCB" w:rsidRPr="00BC5BCB" w:rsidRDefault="00BC5BCB" w:rsidP="00BC5BCB">
            <w:pPr>
              <w:tabs>
                <w:tab w:val="left" w:pos="426"/>
                <w:tab w:val="left" w:pos="3976"/>
              </w:tabs>
              <w:ind w:left="-567" w:right="-142" w:firstLine="426"/>
              <w:jc w:val="center"/>
              <w:rPr>
                <w:sz w:val="18"/>
                <w:szCs w:val="18"/>
              </w:rPr>
            </w:pPr>
            <w:r w:rsidRPr="00BC5BCB">
              <w:rPr>
                <w:sz w:val="18"/>
                <w:szCs w:val="18"/>
              </w:rPr>
              <w:t xml:space="preserve">общего пользования местного значения, </w:t>
            </w:r>
          </w:p>
          <w:p w:rsidR="00BC5BCB" w:rsidRPr="00BC5BCB" w:rsidRDefault="00BC5BCB" w:rsidP="00BC5BCB">
            <w:pPr>
              <w:tabs>
                <w:tab w:val="left" w:pos="426"/>
                <w:tab w:val="left" w:pos="3976"/>
              </w:tabs>
              <w:ind w:left="-567" w:right="-142" w:firstLine="426"/>
              <w:jc w:val="center"/>
              <w:rPr>
                <w:sz w:val="18"/>
                <w:szCs w:val="18"/>
              </w:rPr>
            </w:pPr>
            <w:r w:rsidRPr="00BC5BCB">
              <w:rPr>
                <w:sz w:val="18"/>
                <w:szCs w:val="18"/>
              </w:rPr>
              <w:t xml:space="preserve">находящихся в границах </w:t>
            </w:r>
            <w:proofErr w:type="spellStart"/>
            <w:r w:rsidRPr="00BC5BCB">
              <w:rPr>
                <w:sz w:val="18"/>
                <w:szCs w:val="18"/>
              </w:rPr>
              <w:t>Хомутовского</w:t>
            </w:r>
            <w:proofErr w:type="spellEnd"/>
            <w:r w:rsidRPr="00BC5BCB">
              <w:rPr>
                <w:sz w:val="18"/>
                <w:szCs w:val="18"/>
              </w:rPr>
              <w:t xml:space="preserve"> МО, </w:t>
            </w:r>
          </w:p>
          <w:p w:rsidR="00BC5BCB" w:rsidRPr="00BC5BCB" w:rsidRDefault="00BC5BCB" w:rsidP="00BC5BCB">
            <w:pPr>
              <w:tabs>
                <w:tab w:val="left" w:pos="426"/>
                <w:tab w:val="left" w:pos="3976"/>
              </w:tabs>
              <w:ind w:left="-567" w:right="-142" w:firstLine="426"/>
              <w:jc w:val="center"/>
              <w:rPr>
                <w:sz w:val="18"/>
                <w:szCs w:val="18"/>
              </w:rPr>
            </w:pPr>
            <w:r w:rsidRPr="00BC5BCB">
              <w:rPr>
                <w:sz w:val="18"/>
                <w:szCs w:val="18"/>
              </w:rPr>
              <w:t xml:space="preserve"> с усовершенствованным покрытием (</w:t>
            </w:r>
            <w:proofErr w:type="spellStart"/>
            <w:proofErr w:type="gramStart"/>
            <w:r w:rsidRPr="00BC5BCB">
              <w:rPr>
                <w:sz w:val="18"/>
                <w:szCs w:val="18"/>
              </w:rPr>
              <w:t>асфальто</w:t>
            </w:r>
            <w:proofErr w:type="spellEnd"/>
            <w:r w:rsidRPr="00BC5BCB">
              <w:rPr>
                <w:sz w:val="18"/>
                <w:szCs w:val="18"/>
              </w:rPr>
              <w:t>-бетон</w:t>
            </w:r>
            <w:proofErr w:type="gramEnd"/>
            <w:r w:rsidRPr="00BC5BCB">
              <w:rPr>
                <w:sz w:val="18"/>
                <w:szCs w:val="18"/>
              </w:rPr>
              <w:t xml:space="preserve">, </w:t>
            </w:r>
            <w:proofErr w:type="spellStart"/>
            <w:r w:rsidRPr="00BC5BCB">
              <w:rPr>
                <w:sz w:val="18"/>
                <w:szCs w:val="18"/>
              </w:rPr>
              <w:t>цементо</w:t>
            </w:r>
            <w:proofErr w:type="spellEnd"/>
            <w:r w:rsidRPr="00BC5BCB">
              <w:rPr>
                <w:sz w:val="18"/>
                <w:szCs w:val="18"/>
              </w:rPr>
              <w:t>-бетон).</w:t>
            </w:r>
          </w:p>
          <w:p w:rsidR="00BC5BCB" w:rsidRPr="00BC5BCB" w:rsidRDefault="00BC5BCB" w:rsidP="00BC5BCB">
            <w:pPr>
              <w:tabs>
                <w:tab w:val="left" w:pos="426"/>
                <w:tab w:val="left" w:pos="3976"/>
              </w:tabs>
              <w:ind w:left="-567" w:right="-142" w:firstLine="426"/>
              <w:jc w:val="center"/>
              <w:rPr>
                <w:sz w:val="18"/>
                <w:szCs w:val="18"/>
              </w:rPr>
            </w:pPr>
            <w:r w:rsidRPr="00BC5BCB">
              <w:rPr>
                <w:sz w:val="18"/>
                <w:szCs w:val="18"/>
              </w:rPr>
              <w:t xml:space="preserve">2.Протяженность автомобильных дорог общего пользования местного значения, находящихся в границах </w:t>
            </w:r>
            <w:proofErr w:type="spellStart"/>
            <w:r w:rsidRPr="00BC5BCB">
              <w:rPr>
                <w:sz w:val="18"/>
                <w:szCs w:val="18"/>
              </w:rPr>
              <w:t>Хомутовского</w:t>
            </w:r>
            <w:proofErr w:type="spellEnd"/>
            <w:r w:rsidRPr="00BC5BCB">
              <w:rPr>
                <w:sz w:val="18"/>
                <w:szCs w:val="18"/>
              </w:rPr>
              <w:t xml:space="preserve"> МО, с переходным покрытием (</w:t>
            </w:r>
            <w:proofErr w:type="spellStart"/>
            <w:r w:rsidRPr="00BC5BCB">
              <w:rPr>
                <w:sz w:val="18"/>
                <w:szCs w:val="18"/>
              </w:rPr>
              <w:t>пгс</w:t>
            </w:r>
            <w:proofErr w:type="spellEnd"/>
            <w:r w:rsidRPr="00BC5BCB">
              <w:rPr>
                <w:sz w:val="18"/>
                <w:szCs w:val="18"/>
              </w:rPr>
              <w:t>, щебень).</w:t>
            </w:r>
          </w:p>
          <w:p w:rsidR="00BC5BCB" w:rsidRPr="00BC5BCB" w:rsidRDefault="00BC5BCB" w:rsidP="00BC5BCB">
            <w:pPr>
              <w:tabs>
                <w:tab w:val="left" w:pos="426"/>
                <w:tab w:val="left" w:pos="3976"/>
              </w:tabs>
              <w:ind w:left="-567" w:right="-142" w:firstLine="426"/>
              <w:jc w:val="center"/>
              <w:rPr>
                <w:sz w:val="18"/>
                <w:szCs w:val="18"/>
              </w:rPr>
            </w:pPr>
            <w:r w:rsidRPr="00BC5BCB">
              <w:rPr>
                <w:sz w:val="18"/>
                <w:szCs w:val="18"/>
              </w:rPr>
              <w:t xml:space="preserve">3. </w:t>
            </w:r>
            <w:proofErr w:type="gramStart"/>
            <w:r w:rsidRPr="00BC5BCB">
              <w:rPr>
                <w:sz w:val="18"/>
                <w:szCs w:val="18"/>
              </w:rPr>
              <w:t xml:space="preserve">Устранение социального риска (количество улиц, оборудованных  остановочными </w:t>
            </w:r>
            <w:proofErr w:type="gramEnd"/>
          </w:p>
          <w:p w:rsidR="00BC5BCB" w:rsidRPr="00BC5BCB" w:rsidRDefault="00BC5BCB" w:rsidP="00BC5BCB">
            <w:pPr>
              <w:tabs>
                <w:tab w:val="left" w:pos="426"/>
                <w:tab w:val="left" w:pos="3976"/>
              </w:tabs>
              <w:ind w:left="-567" w:right="-142" w:firstLine="426"/>
              <w:jc w:val="center"/>
              <w:rPr>
                <w:sz w:val="18"/>
                <w:szCs w:val="18"/>
              </w:rPr>
            </w:pPr>
            <w:r w:rsidRPr="00BC5BCB">
              <w:rPr>
                <w:sz w:val="18"/>
                <w:szCs w:val="18"/>
              </w:rPr>
              <w:t>павильонами, дорожной разметкой, дорожными знаками)</w:t>
            </w:r>
          </w:p>
          <w:p w:rsidR="00BC5BCB" w:rsidRPr="00BC5BCB" w:rsidRDefault="00BC5BCB" w:rsidP="00BC5BCB">
            <w:pPr>
              <w:tabs>
                <w:tab w:val="left" w:pos="426"/>
                <w:tab w:val="left" w:pos="3976"/>
              </w:tabs>
              <w:ind w:left="-567" w:right="-142" w:firstLine="426"/>
              <w:jc w:val="center"/>
              <w:rPr>
                <w:sz w:val="18"/>
                <w:szCs w:val="18"/>
              </w:rPr>
            </w:pPr>
            <w:r w:rsidRPr="00BC5BCB">
              <w:rPr>
                <w:sz w:val="18"/>
                <w:szCs w:val="18"/>
              </w:rPr>
              <w:t>4.Уменьшение транспортного риска (доля автомобильных дорог общего пользования местного значения, оборудованных наружным освещением).</w:t>
            </w:r>
          </w:p>
          <w:p w:rsidR="00BC5BCB" w:rsidRPr="00BC5BCB" w:rsidRDefault="00BC5BCB" w:rsidP="00BC5BCB">
            <w:pPr>
              <w:tabs>
                <w:tab w:val="left" w:pos="426"/>
                <w:tab w:val="left" w:pos="3976"/>
              </w:tabs>
              <w:ind w:left="-567" w:right="-142" w:firstLine="426"/>
              <w:jc w:val="center"/>
              <w:rPr>
                <w:sz w:val="18"/>
                <w:szCs w:val="18"/>
              </w:rPr>
            </w:pPr>
          </w:p>
        </w:tc>
      </w:tr>
      <w:tr w:rsidR="00BC5BCB" w:rsidRPr="00BC5BCB" w:rsidTr="00BC5BCB">
        <w:tc>
          <w:tcPr>
            <w:tcW w:w="4786" w:type="dxa"/>
            <w:tcBorders>
              <w:top w:val="single" w:sz="4" w:space="0" w:color="000000"/>
              <w:left w:val="single" w:sz="4" w:space="0" w:color="000000"/>
              <w:bottom w:val="single" w:sz="4" w:space="0" w:color="000000"/>
              <w:right w:val="single" w:sz="4" w:space="0" w:color="000000"/>
            </w:tcBorders>
            <w:hideMark/>
          </w:tcPr>
          <w:p w:rsidR="00BC5BCB" w:rsidRPr="00BC5BCB" w:rsidRDefault="00BC5BCB" w:rsidP="00BC5BCB">
            <w:pPr>
              <w:tabs>
                <w:tab w:val="left" w:pos="426"/>
                <w:tab w:val="left" w:pos="3976"/>
              </w:tabs>
              <w:ind w:left="-567" w:right="-142" w:firstLine="426"/>
              <w:jc w:val="center"/>
              <w:rPr>
                <w:sz w:val="18"/>
                <w:szCs w:val="18"/>
              </w:rPr>
            </w:pPr>
            <w:r w:rsidRPr="00BC5BCB">
              <w:rPr>
                <w:sz w:val="18"/>
                <w:szCs w:val="18"/>
              </w:rPr>
              <w:t xml:space="preserve">Ожидаемые конечные </w:t>
            </w:r>
          </w:p>
          <w:p w:rsidR="00BC5BCB" w:rsidRPr="00BC5BCB" w:rsidRDefault="00BC5BCB" w:rsidP="00BC5BCB">
            <w:pPr>
              <w:tabs>
                <w:tab w:val="left" w:pos="426"/>
                <w:tab w:val="left" w:pos="3976"/>
              </w:tabs>
              <w:ind w:left="-567" w:right="-142" w:firstLine="426"/>
              <w:jc w:val="center"/>
              <w:rPr>
                <w:sz w:val="18"/>
                <w:szCs w:val="18"/>
              </w:rPr>
            </w:pPr>
            <w:r w:rsidRPr="00BC5BCB">
              <w:rPr>
                <w:sz w:val="18"/>
                <w:szCs w:val="18"/>
              </w:rPr>
              <w:t xml:space="preserve">результаты реализации </w:t>
            </w:r>
          </w:p>
          <w:p w:rsidR="00BC5BCB" w:rsidRPr="00BC5BCB" w:rsidRDefault="00BC5BCB" w:rsidP="00BC5BCB">
            <w:pPr>
              <w:tabs>
                <w:tab w:val="left" w:pos="426"/>
                <w:tab w:val="left" w:pos="3976"/>
              </w:tabs>
              <w:ind w:left="-567" w:right="-142" w:firstLine="426"/>
              <w:jc w:val="center"/>
              <w:rPr>
                <w:sz w:val="18"/>
                <w:szCs w:val="18"/>
              </w:rPr>
            </w:pPr>
            <w:r w:rsidRPr="00BC5BCB">
              <w:rPr>
                <w:sz w:val="18"/>
                <w:szCs w:val="18"/>
              </w:rPr>
              <w:t>муниципальной  программы</w:t>
            </w:r>
          </w:p>
        </w:tc>
        <w:tc>
          <w:tcPr>
            <w:tcW w:w="5279" w:type="dxa"/>
            <w:tcBorders>
              <w:top w:val="single" w:sz="4" w:space="0" w:color="000000"/>
              <w:left w:val="single" w:sz="4" w:space="0" w:color="000000"/>
              <w:bottom w:val="single" w:sz="4" w:space="0" w:color="000000"/>
              <w:right w:val="single" w:sz="4" w:space="0" w:color="000000"/>
            </w:tcBorders>
            <w:hideMark/>
          </w:tcPr>
          <w:p w:rsidR="00BC5BCB" w:rsidRPr="00BC5BCB" w:rsidRDefault="00BC5BCB" w:rsidP="00BC5BCB">
            <w:pPr>
              <w:tabs>
                <w:tab w:val="left" w:pos="426"/>
                <w:tab w:val="left" w:pos="3976"/>
              </w:tabs>
              <w:ind w:left="-567" w:right="-142" w:firstLine="426"/>
              <w:jc w:val="center"/>
              <w:rPr>
                <w:sz w:val="18"/>
                <w:szCs w:val="18"/>
              </w:rPr>
            </w:pPr>
            <w:r w:rsidRPr="00BC5BCB">
              <w:rPr>
                <w:sz w:val="18"/>
                <w:szCs w:val="18"/>
              </w:rPr>
              <w:t xml:space="preserve">1.Увеличение протяженности автомобильных дорог общего пользования местного значения, находящихся в границах </w:t>
            </w:r>
            <w:proofErr w:type="spellStart"/>
            <w:r w:rsidRPr="00BC5BCB">
              <w:rPr>
                <w:sz w:val="18"/>
                <w:szCs w:val="18"/>
              </w:rPr>
              <w:t>Хомутовского</w:t>
            </w:r>
            <w:proofErr w:type="spellEnd"/>
            <w:r w:rsidRPr="00BC5BCB">
              <w:rPr>
                <w:sz w:val="18"/>
                <w:szCs w:val="18"/>
              </w:rPr>
              <w:t xml:space="preserve"> МО, в </w:t>
            </w:r>
            <w:proofErr w:type="spellStart"/>
            <w:proofErr w:type="gramStart"/>
            <w:r w:rsidRPr="00BC5BCB">
              <w:rPr>
                <w:sz w:val="18"/>
                <w:szCs w:val="18"/>
              </w:rPr>
              <w:t>асфальто</w:t>
            </w:r>
            <w:proofErr w:type="spellEnd"/>
            <w:r w:rsidRPr="00BC5BCB">
              <w:rPr>
                <w:sz w:val="18"/>
                <w:szCs w:val="18"/>
              </w:rPr>
              <w:t>-бетонном</w:t>
            </w:r>
            <w:proofErr w:type="gramEnd"/>
            <w:r w:rsidRPr="00BC5BCB">
              <w:rPr>
                <w:sz w:val="18"/>
                <w:szCs w:val="18"/>
              </w:rPr>
              <w:t xml:space="preserve"> покрытии до 35%. </w:t>
            </w:r>
          </w:p>
          <w:p w:rsidR="00BC5BCB" w:rsidRPr="00BC5BCB" w:rsidRDefault="00BC5BCB" w:rsidP="00BC5BCB">
            <w:pPr>
              <w:tabs>
                <w:tab w:val="left" w:pos="426"/>
                <w:tab w:val="left" w:pos="3976"/>
              </w:tabs>
              <w:ind w:left="-567" w:right="-142" w:firstLine="426"/>
              <w:jc w:val="center"/>
              <w:rPr>
                <w:sz w:val="18"/>
                <w:szCs w:val="18"/>
              </w:rPr>
            </w:pPr>
            <w:r w:rsidRPr="00BC5BCB">
              <w:rPr>
                <w:sz w:val="18"/>
                <w:szCs w:val="18"/>
              </w:rPr>
              <w:t xml:space="preserve">2.Увеличение протяженности автомобильных дорог общего пользования местного значения, находящихся в границах </w:t>
            </w:r>
            <w:proofErr w:type="spellStart"/>
            <w:r w:rsidRPr="00BC5BCB">
              <w:rPr>
                <w:sz w:val="18"/>
                <w:szCs w:val="18"/>
              </w:rPr>
              <w:t>Хомутовского</w:t>
            </w:r>
            <w:proofErr w:type="spellEnd"/>
            <w:r w:rsidRPr="00BC5BCB">
              <w:rPr>
                <w:sz w:val="18"/>
                <w:szCs w:val="18"/>
              </w:rPr>
              <w:t xml:space="preserve"> МО оборудованных освещением до 48 %.</w:t>
            </w:r>
          </w:p>
          <w:p w:rsidR="00BC5BCB" w:rsidRPr="00BC5BCB" w:rsidRDefault="00BC5BCB" w:rsidP="00BC5BCB">
            <w:pPr>
              <w:tabs>
                <w:tab w:val="left" w:pos="426"/>
                <w:tab w:val="left" w:pos="3976"/>
              </w:tabs>
              <w:ind w:left="-567" w:right="-142" w:firstLine="426"/>
              <w:jc w:val="center"/>
              <w:rPr>
                <w:sz w:val="18"/>
                <w:szCs w:val="18"/>
              </w:rPr>
            </w:pPr>
            <w:r w:rsidRPr="00BC5BCB">
              <w:rPr>
                <w:sz w:val="18"/>
                <w:szCs w:val="18"/>
              </w:rPr>
              <w:t xml:space="preserve">3.Увеличение количества автомобильных дорог общего пользования местного значения, находящихся в границах </w:t>
            </w:r>
            <w:proofErr w:type="spellStart"/>
            <w:r w:rsidRPr="00BC5BCB">
              <w:rPr>
                <w:sz w:val="18"/>
                <w:szCs w:val="18"/>
              </w:rPr>
              <w:t>Хомутовского</w:t>
            </w:r>
            <w:proofErr w:type="spellEnd"/>
            <w:r w:rsidRPr="00BC5BCB">
              <w:rPr>
                <w:sz w:val="18"/>
                <w:szCs w:val="18"/>
              </w:rPr>
              <w:t xml:space="preserve"> МО, оборудованных остановочными павильонами, дорожной разметкой и дорожными знаками до 49%.</w:t>
            </w:r>
          </w:p>
        </w:tc>
      </w:tr>
      <w:tr w:rsidR="00BC5BCB" w:rsidRPr="00BC5BCB" w:rsidTr="00BC5BCB">
        <w:tc>
          <w:tcPr>
            <w:tcW w:w="4786" w:type="dxa"/>
            <w:tcBorders>
              <w:top w:val="single" w:sz="4" w:space="0" w:color="000000"/>
              <w:left w:val="single" w:sz="4" w:space="0" w:color="000000"/>
              <w:bottom w:val="single" w:sz="4" w:space="0" w:color="000000"/>
              <w:right w:val="single" w:sz="4" w:space="0" w:color="000000"/>
            </w:tcBorders>
            <w:hideMark/>
          </w:tcPr>
          <w:p w:rsidR="00BC5BCB" w:rsidRPr="00BC5BCB" w:rsidRDefault="00BC5BCB" w:rsidP="00BC5BCB">
            <w:pPr>
              <w:tabs>
                <w:tab w:val="left" w:pos="426"/>
                <w:tab w:val="left" w:pos="3976"/>
              </w:tabs>
              <w:ind w:left="-567" w:right="-142" w:firstLine="426"/>
              <w:jc w:val="center"/>
              <w:rPr>
                <w:sz w:val="18"/>
                <w:szCs w:val="18"/>
              </w:rPr>
            </w:pPr>
            <w:r w:rsidRPr="00BC5BCB">
              <w:rPr>
                <w:sz w:val="18"/>
                <w:szCs w:val="18"/>
              </w:rPr>
              <w:t>Система управления и контроля муниципальной Программы</w:t>
            </w:r>
          </w:p>
        </w:tc>
        <w:tc>
          <w:tcPr>
            <w:tcW w:w="5279" w:type="dxa"/>
            <w:tcBorders>
              <w:top w:val="single" w:sz="4" w:space="0" w:color="000000"/>
              <w:left w:val="single" w:sz="4" w:space="0" w:color="000000"/>
              <w:bottom w:val="single" w:sz="4" w:space="0" w:color="000000"/>
              <w:right w:val="single" w:sz="4" w:space="0" w:color="000000"/>
            </w:tcBorders>
            <w:hideMark/>
          </w:tcPr>
          <w:p w:rsidR="00BC5BCB" w:rsidRPr="00BC5BCB" w:rsidRDefault="00BC5BCB" w:rsidP="00BC5BCB">
            <w:pPr>
              <w:tabs>
                <w:tab w:val="left" w:pos="426"/>
                <w:tab w:val="left" w:pos="3976"/>
              </w:tabs>
              <w:ind w:left="-567" w:right="-142" w:firstLine="426"/>
              <w:jc w:val="center"/>
              <w:rPr>
                <w:sz w:val="18"/>
                <w:szCs w:val="18"/>
              </w:rPr>
            </w:pPr>
            <w:r w:rsidRPr="00BC5BCB">
              <w:rPr>
                <w:sz w:val="18"/>
                <w:szCs w:val="18"/>
              </w:rPr>
              <w:t>Реализация мероприятий Программы осуществляется на основе муниципальных контрактов (договоров), заключаемых в установленном порядке. Контроль выполнения Программы осуществляет заместитель Главы администрации.</w:t>
            </w:r>
          </w:p>
        </w:tc>
      </w:tr>
    </w:tbl>
    <w:p w:rsidR="00BC5BCB" w:rsidRPr="00CE7BD8" w:rsidRDefault="00BC5BCB" w:rsidP="008F0C10">
      <w:pPr>
        <w:tabs>
          <w:tab w:val="left" w:pos="426"/>
          <w:tab w:val="left" w:pos="3976"/>
        </w:tabs>
        <w:ind w:left="-567" w:right="-142" w:firstLine="426"/>
        <w:jc w:val="center"/>
        <w:rPr>
          <w:sz w:val="18"/>
          <w:szCs w:val="18"/>
        </w:rPr>
      </w:pPr>
    </w:p>
    <w:p w:rsidR="00BC5BCB" w:rsidRDefault="00BC5BCB" w:rsidP="00E527DB">
      <w:pPr>
        <w:tabs>
          <w:tab w:val="left" w:pos="426"/>
          <w:tab w:val="left" w:pos="3976"/>
        </w:tabs>
        <w:ind w:left="0" w:right="-142" w:firstLine="0"/>
        <w:rPr>
          <w:sz w:val="18"/>
          <w:szCs w:val="18"/>
        </w:rPr>
      </w:pPr>
    </w:p>
    <w:p w:rsidR="00BC5BCB" w:rsidRDefault="00E527DB" w:rsidP="00E527DB">
      <w:pPr>
        <w:tabs>
          <w:tab w:val="left" w:pos="426"/>
          <w:tab w:val="left" w:pos="3976"/>
        </w:tabs>
        <w:ind w:left="-567" w:right="-142" w:firstLine="567"/>
        <w:rPr>
          <w:b/>
          <w:sz w:val="18"/>
          <w:szCs w:val="18"/>
        </w:rPr>
      </w:pPr>
      <w:r>
        <w:rPr>
          <w:b/>
          <w:sz w:val="18"/>
          <w:szCs w:val="18"/>
        </w:rPr>
        <w:t>2</w:t>
      </w:r>
      <w:r w:rsidR="00BC5BCB" w:rsidRPr="00BC5BCB">
        <w:rPr>
          <w:b/>
          <w:sz w:val="18"/>
          <w:szCs w:val="18"/>
        </w:rPr>
        <w:t xml:space="preserve">  ХАРАКТЕРИСТИКА ТЕКУЩЕГО СОСТОЯНИЯ СФЕРЫ РЕАЛИЗАЦИИ МУНИЦИПАЛЬНОЙ  ПРОГРАММЫ</w:t>
      </w:r>
    </w:p>
    <w:p w:rsidR="00E527DB" w:rsidRPr="00BC5BCB" w:rsidRDefault="00E527DB" w:rsidP="00E527DB">
      <w:pPr>
        <w:tabs>
          <w:tab w:val="left" w:pos="426"/>
          <w:tab w:val="left" w:pos="3976"/>
        </w:tabs>
        <w:ind w:left="-567" w:right="-142" w:firstLine="567"/>
        <w:rPr>
          <w:b/>
          <w:sz w:val="18"/>
          <w:szCs w:val="18"/>
        </w:rPr>
      </w:pPr>
    </w:p>
    <w:p w:rsidR="00BC5BCB" w:rsidRPr="00BC5BCB" w:rsidRDefault="00BC5BCB" w:rsidP="00BC5BCB">
      <w:pPr>
        <w:tabs>
          <w:tab w:val="left" w:pos="426"/>
          <w:tab w:val="left" w:pos="3976"/>
        </w:tabs>
        <w:ind w:left="-567" w:right="-142" w:firstLine="426"/>
        <w:rPr>
          <w:sz w:val="18"/>
          <w:szCs w:val="18"/>
        </w:rPr>
      </w:pPr>
      <w:r w:rsidRPr="00BC5BCB">
        <w:rPr>
          <w:sz w:val="18"/>
          <w:szCs w:val="18"/>
        </w:rPr>
        <w:t xml:space="preserve">       Дорожное хозяйство является одной из отраслей экономики, развитие которой напрямую зависит от общего состояния экономики страны, и в тоже время дорожное хозяйство как один из элементов инфраструктуры экономики оказывает влияние на ее развитие.</w:t>
      </w:r>
    </w:p>
    <w:p w:rsidR="00BC5BCB" w:rsidRPr="00BC5BCB" w:rsidRDefault="00BC5BCB" w:rsidP="00BC5BCB">
      <w:pPr>
        <w:tabs>
          <w:tab w:val="left" w:pos="426"/>
          <w:tab w:val="left" w:pos="3976"/>
        </w:tabs>
        <w:ind w:left="-567" w:right="-142" w:firstLine="426"/>
        <w:rPr>
          <w:sz w:val="18"/>
          <w:szCs w:val="18"/>
        </w:rPr>
      </w:pPr>
      <w:r w:rsidRPr="00BC5BCB">
        <w:rPr>
          <w:sz w:val="18"/>
          <w:szCs w:val="18"/>
        </w:rPr>
        <w:lastRenderedPageBreak/>
        <w:t xml:space="preserve">     Автомобильный транспорт как один из самых распространенных мобильных видов транспорта требует наличия развитой сети автомобильных дорог  с комплексом различных инженерных сооружений на них. За последнее десятилетие в поселении наблюдается ежегодное увеличение количества и протяженности дорог, что в свою очередь требует дополнительных расходов на их содержание. В составе </w:t>
      </w:r>
      <w:proofErr w:type="spellStart"/>
      <w:r w:rsidRPr="00BC5BCB">
        <w:rPr>
          <w:sz w:val="18"/>
          <w:szCs w:val="18"/>
        </w:rPr>
        <w:t>Хомутовского</w:t>
      </w:r>
      <w:proofErr w:type="spellEnd"/>
      <w:r w:rsidRPr="00BC5BCB">
        <w:rPr>
          <w:sz w:val="18"/>
          <w:szCs w:val="18"/>
        </w:rPr>
        <w:t xml:space="preserve"> муниципального образования 6 населенных пунктов. Все населенные пункты связаны между собой автомобильными дорогами общего пользования местного и регионального значения, общая протяженность которых  на 30.11.2020 года составляет 280, 845км., всего улиц и переулков – 501шт. </w:t>
      </w:r>
    </w:p>
    <w:p w:rsidR="00E527DB" w:rsidRDefault="00BC5BCB" w:rsidP="00E527DB">
      <w:pPr>
        <w:tabs>
          <w:tab w:val="left" w:pos="426"/>
          <w:tab w:val="left" w:pos="3976"/>
        </w:tabs>
        <w:ind w:left="-567" w:right="-142" w:firstLine="426"/>
        <w:rPr>
          <w:sz w:val="18"/>
          <w:szCs w:val="18"/>
        </w:rPr>
      </w:pPr>
      <w:r w:rsidRPr="00BC5BCB">
        <w:rPr>
          <w:sz w:val="18"/>
          <w:szCs w:val="18"/>
        </w:rPr>
        <w:t xml:space="preserve">                                                                                                                                                    </w:t>
      </w:r>
      <w:r w:rsidR="00E527DB">
        <w:rPr>
          <w:sz w:val="18"/>
          <w:szCs w:val="18"/>
        </w:rPr>
        <w:t xml:space="preserve">           </w:t>
      </w:r>
    </w:p>
    <w:p w:rsidR="00BC5BCB" w:rsidRPr="00BC5BCB" w:rsidRDefault="00BC5BCB" w:rsidP="00E527DB">
      <w:pPr>
        <w:tabs>
          <w:tab w:val="left" w:pos="426"/>
          <w:tab w:val="left" w:pos="3976"/>
        </w:tabs>
        <w:ind w:left="-567" w:right="-142" w:firstLine="426"/>
        <w:rPr>
          <w:sz w:val="18"/>
          <w:szCs w:val="18"/>
        </w:rPr>
      </w:pPr>
      <w:r w:rsidRPr="00BC5BCB">
        <w:rPr>
          <w:sz w:val="18"/>
          <w:szCs w:val="18"/>
        </w:rPr>
        <w:t xml:space="preserve">                                                                                                                                                                </w:t>
      </w:r>
    </w:p>
    <w:p w:rsidR="00BC5BCB" w:rsidRPr="00BC5BCB" w:rsidRDefault="00BC5BCB" w:rsidP="00BC5BCB">
      <w:pPr>
        <w:tabs>
          <w:tab w:val="left" w:pos="426"/>
          <w:tab w:val="left" w:pos="3976"/>
        </w:tabs>
        <w:ind w:left="-567" w:right="-142" w:firstLine="426"/>
        <w:rPr>
          <w:sz w:val="18"/>
          <w:szCs w:val="18"/>
        </w:rPr>
      </w:pPr>
      <w:r w:rsidRPr="00BC5BCB">
        <w:rPr>
          <w:sz w:val="18"/>
          <w:szCs w:val="18"/>
        </w:rPr>
        <w:t xml:space="preserve"> Таблица № 1.</w:t>
      </w:r>
    </w:p>
    <w:p w:rsidR="00BC5BCB" w:rsidRDefault="00BC5BCB" w:rsidP="00BC5BCB">
      <w:pPr>
        <w:tabs>
          <w:tab w:val="left" w:pos="426"/>
          <w:tab w:val="left" w:pos="3976"/>
        </w:tabs>
        <w:ind w:left="-567" w:right="-142" w:firstLine="426"/>
        <w:rPr>
          <w:sz w:val="18"/>
          <w:szCs w:val="18"/>
        </w:rPr>
      </w:pPr>
      <w:r w:rsidRPr="00BC5BCB">
        <w:rPr>
          <w:sz w:val="18"/>
          <w:szCs w:val="18"/>
        </w:rPr>
        <w:t xml:space="preserve">Протяженность автомобильных дорог и улично-дорожной сети местного значения в </w:t>
      </w:r>
      <w:proofErr w:type="spellStart"/>
      <w:r w:rsidRPr="00BC5BCB">
        <w:rPr>
          <w:sz w:val="18"/>
          <w:szCs w:val="18"/>
        </w:rPr>
        <w:t>Хомутовском</w:t>
      </w:r>
      <w:proofErr w:type="spellEnd"/>
      <w:r w:rsidRPr="00BC5BCB">
        <w:rPr>
          <w:sz w:val="18"/>
          <w:szCs w:val="18"/>
        </w:rPr>
        <w:t xml:space="preserve"> муниципальном образовании.</w:t>
      </w:r>
    </w:p>
    <w:p w:rsidR="00376E92" w:rsidRPr="00BC5BCB" w:rsidRDefault="00376E92" w:rsidP="00BC5BCB">
      <w:pPr>
        <w:tabs>
          <w:tab w:val="left" w:pos="426"/>
          <w:tab w:val="left" w:pos="3976"/>
        </w:tabs>
        <w:ind w:left="-567" w:right="-142" w:firstLine="426"/>
        <w:rPr>
          <w:sz w:val="18"/>
          <w:szCs w:val="18"/>
        </w:rPr>
      </w:pPr>
    </w:p>
    <w:tbl>
      <w:tblPr>
        <w:tblW w:w="5310" w:type="pct"/>
        <w:jc w:val="center"/>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5288"/>
        <w:gridCol w:w="3876"/>
      </w:tblGrid>
      <w:tr w:rsidR="00BC5BCB" w:rsidRPr="00BC5BCB" w:rsidTr="00376E92">
        <w:trPr>
          <w:trHeight w:val="264"/>
          <w:jc w:val="center"/>
        </w:trPr>
        <w:tc>
          <w:tcPr>
            <w:tcW w:w="425" w:type="pct"/>
            <w:vMerge w:val="restart"/>
            <w:tcBorders>
              <w:top w:val="single" w:sz="4" w:space="0" w:color="000000"/>
              <w:left w:val="single" w:sz="4" w:space="0" w:color="000000"/>
              <w:bottom w:val="single" w:sz="4" w:space="0" w:color="000000"/>
              <w:right w:val="single" w:sz="4" w:space="0" w:color="000000"/>
            </w:tcBorders>
          </w:tcPr>
          <w:p w:rsidR="00BC5BCB" w:rsidRPr="00BC5BCB" w:rsidRDefault="00BC5BCB" w:rsidP="00376E92">
            <w:pPr>
              <w:tabs>
                <w:tab w:val="left" w:pos="426"/>
                <w:tab w:val="left" w:pos="3976"/>
              </w:tabs>
              <w:ind w:left="-567" w:right="-142" w:firstLine="426"/>
              <w:jc w:val="center"/>
              <w:rPr>
                <w:sz w:val="18"/>
                <w:szCs w:val="18"/>
              </w:rPr>
            </w:pPr>
            <w:r w:rsidRPr="00BC5BCB">
              <w:rPr>
                <w:sz w:val="18"/>
                <w:szCs w:val="18"/>
              </w:rPr>
              <w:t>Н/</w:t>
            </w:r>
            <w:proofErr w:type="gramStart"/>
            <w:r w:rsidRPr="00BC5BCB">
              <w:rPr>
                <w:sz w:val="18"/>
                <w:szCs w:val="18"/>
              </w:rPr>
              <w:t>П</w:t>
            </w:r>
            <w:proofErr w:type="gramEnd"/>
          </w:p>
          <w:p w:rsidR="00BC5BCB" w:rsidRPr="00BC5BCB" w:rsidRDefault="00BC5BCB" w:rsidP="00376E92">
            <w:pPr>
              <w:tabs>
                <w:tab w:val="left" w:pos="426"/>
                <w:tab w:val="left" w:pos="3976"/>
              </w:tabs>
              <w:ind w:left="-567" w:right="-142" w:firstLine="426"/>
              <w:jc w:val="center"/>
              <w:rPr>
                <w:sz w:val="18"/>
                <w:szCs w:val="18"/>
              </w:rPr>
            </w:pPr>
          </w:p>
        </w:tc>
        <w:tc>
          <w:tcPr>
            <w:tcW w:w="2640" w:type="pct"/>
            <w:vMerge w:val="restart"/>
            <w:tcBorders>
              <w:top w:val="single" w:sz="4" w:space="0" w:color="000000"/>
              <w:left w:val="single" w:sz="4" w:space="0" w:color="000000"/>
              <w:bottom w:val="single" w:sz="4" w:space="0" w:color="000000"/>
              <w:right w:val="single" w:sz="4" w:space="0" w:color="auto"/>
            </w:tcBorders>
            <w:hideMark/>
          </w:tcPr>
          <w:p w:rsidR="00BC5BCB" w:rsidRPr="00BC5BCB" w:rsidRDefault="00BC5BCB" w:rsidP="00376E92">
            <w:pPr>
              <w:tabs>
                <w:tab w:val="left" w:pos="426"/>
                <w:tab w:val="left" w:pos="3976"/>
              </w:tabs>
              <w:ind w:left="-567" w:right="-142" w:firstLine="426"/>
              <w:jc w:val="center"/>
              <w:rPr>
                <w:sz w:val="18"/>
                <w:szCs w:val="18"/>
              </w:rPr>
            </w:pPr>
            <w:r w:rsidRPr="00BC5BCB">
              <w:rPr>
                <w:sz w:val="18"/>
                <w:szCs w:val="18"/>
              </w:rPr>
              <w:t>Наименование поселения</w:t>
            </w:r>
          </w:p>
        </w:tc>
        <w:tc>
          <w:tcPr>
            <w:tcW w:w="1935" w:type="pct"/>
            <w:vMerge w:val="restart"/>
            <w:tcBorders>
              <w:top w:val="single" w:sz="4" w:space="0" w:color="000000"/>
              <w:left w:val="single" w:sz="4" w:space="0" w:color="auto"/>
              <w:bottom w:val="single" w:sz="4" w:space="0" w:color="000000"/>
              <w:right w:val="single" w:sz="4" w:space="0" w:color="000000"/>
            </w:tcBorders>
            <w:hideMark/>
          </w:tcPr>
          <w:p w:rsidR="00BC5BCB" w:rsidRPr="00BC5BCB" w:rsidRDefault="00BC5BCB" w:rsidP="00376E92">
            <w:pPr>
              <w:tabs>
                <w:tab w:val="left" w:pos="426"/>
                <w:tab w:val="left" w:pos="3976"/>
              </w:tabs>
              <w:ind w:left="-567" w:right="-142" w:firstLine="426"/>
              <w:jc w:val="center"/>
              <w:rPr>
                <w:sz w:val="18"/>
                <w:szCs w:val="18"/>
              </w:rPr>
            </w:pPr>
            <w:r w:rsidRPr="00BC5BCB">
              <w:rPr>
                <w:sz w:val="18"/>
                <w:szCs w:val="18"/>
              </w:rPr>
              <w:t>Общая протяженность</w:t>
            </w:r>
          </w:p>
          <w:p w:rsidR="00BC5BCB" w:rsidRPr="00BC5BCB" w:rsidRDefault="00BC5BCB" w:rsidP="00376E92">
            <w:pPr>
              <w:tabs>
                <w:tab w:val="left" w:pos="426"/>
                <w:tab w:val="left" w:pos="3976"/>
              </w:tabs>
              <w:ind w:left="-567" w:right="-142" w:firstLine="426"/>
              <w:jc w:val="center"/>
              <w:rPr>
                <w:sz w:val="18"/>
                <w:szCs w:val="18"/>
              </w:rPr>
            </w:pPr>
            <w:r w:rsidRPr="00BC5BCB">
              <w:rPr>
                <w:sz w:val="18"/>
                <w:szCs w:val="18"/>
              </w:rPr>
              <w:t>дорог и улично-</w:t>
            </w:r>
          </w:p>
          <w:p w:rsidR="00BC5BCB" w:rsidRPr="00BC5BCB" w:rsidRDefault="00BC5BCB" w:rsidP="00376E92">
            <w:pPr>
              <w:tabs>
                <w:tab w:val="left" w:pos="426"/>
                <w:tab w:val="left" w:pos="3976"/>
              </w:tabs>
              <w:ind w:left="-567" w:right="-142" w:firstLine="426"/>
              <w:jc w:val="center"/>
              <w:rPr>
                <w:sz w:val="18"/>
                <w:szCs w:val="18"/>
              </w:rPr>
            </w:pPr>
            <w:r w:rsidRPr="00BC5BCB">
              <w:rPr>
                <w:sz w:val="18"/>
                <w:szCs w:val="18"/>
              </w:rPr>
              <w:t xml:space="preserve">дорожной сети, </w:t>
            </w:r>
            <w:proofErr w:type="gramStart"/>
            <w:r w:rsidRPr="00BC5BCB">
              <w:rPr>
                <w:sz w:val="18"/>
                <w:szCs w:val="18"/>
              </w:rPr>
              <w:t>км</w:t>
            </w:r>
            <w:proofErr w:type="gramEnd"/>
          </w:p>
        </w:tc>
      </w:tr>
      <w:tr w:rsidR="00BC5BCB" w:rsidRPr="00BC5BCB" w:rsidTr="00376E92">
        <w:trPr>
          <w:trHeight w:val="653"/>
          <w:jc w:val="center"/>
        </w:trPr>
        <w:tc>
          <w:tcPr>
            <w:tcW w:w="425" w:type="pct"/>
            <w:vMerge/>
            <w:tcBorders>
              <w:top w:val="single" w:sz="4" w:space="0" w:color="000000"/>
              <w:left w:val="single" w:sz="4" w:space="0" w:color="000000"/>
              <w:bottom w:val="single" w:sz="4" w:space="0" w:color="000000"/>
              <w:right w:val="single" w:sz="4" w:space="0" w:color="000000"/>
            </w:tcBorders>
            <w:vAlign w:val="center"/>
            <w:hideMark/>
          </w:tcPr>
          <w:p w:rsidR="00BC5BCB" w:rsidRPr="00BC5BCB" w:rsidRDefault="00BC5BCB" w:rsidP="00376E92">
            <w:pPr>
              <w:tabs>
                <w:tab w:val="left" w:pos="426"/>
                <w:tab w:val="left" w:pos="3976"/>
              </w:tabs>
              <w:ind w:left="-567" w:right="-142" w:firstLine="426"/>
              <w:jc w:val="center"/>
              <w:rPr>
                <w:sz w:val="18"/>
                <w:szCs w:val="18"/>
              </w:rPr>
            </w:pPr>
          </w:p>
        </w:tc>
        <w:tc>
          <w:tcPr>
            <w:tcW w:w="2640" w:type="pct"/>
            <w:vMerge/>
            <w:tcBorders>
              <w:top w:val="single" w:sz="4" w:space="0" w:color="000000"/>
              <w:left w:val="single" w:sz="4" w:space="0" w:color="000000"/>
              <w:bottom w:val="single" w:sz="4" w:space="0" w:color="000000"/>
              <w:right w:val="single" w:sz="4" w:space="0" w:color="auto"/>
            </w:tcBorders>
            <w:vAlign w:val="center"/>
            <w:hideMark/>
          </w:tcPr>
          <w:p w:rsidR="00BC5BCB" w:rsidRPr="00BC5BCB" w:rsidRDefault="00BC5BCB" w:rsidP="00376E92">
            <w:pPr>
              <w:tabs>
                <w:tab w:val="left" w:pos="426"/>
                <w:tab w:val="left" w:pos="3976"/>
              </w:tabs>
              <w:ind w:left="-567" w:right="-142" w:firstLine="426"/>
              <w:jc w:val="center"/>
              <w:rPr>
                <w:sz w:val="18"/>
                <w:szCs w:val="18"/>
              </w:rPr>
            </w:pPr>
          </w:p>
        </w:tc>
        <w:tc>
          <w:tcPr>
            <w:tcW w:w="1935" w:type="pct"/>
            <w:vMerge/>
            <w:tcBorders>
              <w:top w:val="single" w:sz="4" w:space="0" w:color="000000"/>
              <w:left w:val="single" w:sz="4" w:space="0" w:color="auto"/>
              <w:bottom w:val="single" w:sz="4" w:space="0" w:color="000000"/>
              <w:right w:val="single" w:sz="4" w:space="0" w:color="000000"/>
            </w:tcBorders>
            <w:vAlign w:val="center"/>
            <w:hideMark/>
          </w:tcPr>
          <w:p w:rsidR="00BC5BCB" w:rsidRPr="00BC5BCB" w:rsidRDefault="00BC5BCB" w:rsidP="00376E92">
            <w:pPr>
              <w:tabs>
                <w:tab w:val="left" w:pos="426"/>
                <w:tab w:val="left" w:pos="3976"/>
              </w:tabs>
              <w:ind w:left="-567" w:right="-142" w:firstLine="426"/>
              <w:jc w:val="center"/>
              <w:rPr>
                <w:sz w:val="18"/>
                <w:szCs w:val="18"/>
              </w:rPr>
            </w:pPr>
          </w:p>
        </w:tc>
      </w:tr>
      <w:tr w:rsidR="00BC5BCB" w:rsidRPr="00BC5BCB" w:rsidTr="00376E92">
        <w:trPr>
          <w:trHeight w:val="357"/>
          <w:jc w:val="center"/>
        </w:trPr>
        <w:tc>
          <w:tcPr>
            <w:tcW w:w="425" w:type="pct"/>
            <w:tcBorders>
              <w:top w:val="single" w:sz="4" w:space="0" w:color="000000"/>
              <w:left w:val="single" w:sz="4" w:space="0" w:color="000000"/>
              <w:bottom w:val="single" w:sz="4" w:space="0" w:color="000000"/>
              <w:right w:val="single" w:sz="4" w:space="0" w:color="000000"/>
            </w:tcBorders>
            <w:hideMark/>
          </w:tcPr>
          <w:p w:rsidR="00BC5BCB" w:rsidRPr="00BC5BCB" w:rsidRDefault="00BC5BCB" w:rsidP="00376E92">
            <w:pPr>
              <w:tabs>
                <w:tab w:val="left" w:pos="426"/>
                <w:tab w:val="left" w:pos="3976"/>
              </w:tabs>
              <w:ind w:left="-567" w:right="-142" w:firstLine="426"/>
              <w:jc w:val="center"/>
              <w:rPr>
                <w:sz w:val="18"/>
                <w:szCs w:val="18"/>
              </w:rPr>
            </w:pPr>
            <w:r w:rsidRPr="00BC5BCB">
              <w:rPr>
                <w:sz w:val="18"/>
                <w:szCs w:val="18"/>
              </w:rPr>
              <w:t>1.</w:t>
            </w:r>
          </w:p>
        </w:tc>
        <w:tc>
          <w:tcPr>
            <w:tcW w:w="2640" w:type="pct"/>
            <w:tcBorders>
              <w:top w:val="single" w:sz="4" w:space="0" w:color="000000"/>
              <w:left w:val="single" w:sz="4" w:space="0" w:color="000000"/>
              <w:bottom w:val="single" w:sz="4" w:space="0" w:color="000000"/>
              <w:right w:val="single" w:sz="4" w:space="0" w:color="auto"/>
            </w:tcBorders>
            <w:hideMark/>
          </w:tcPr>
          <w:p w:rsidR="00BC5BCB" w:rsidRPr="00BC5BCB" w:rsidRDefault="00BC5BCB" w:rsidP="00376E92">
            <w:pPr>
              <w:tabs>
                <w:tab w:val="left" w:pos="426"/>
                <w:tab w:val="left" w:pos="3976"/>
              </w:tabs>
              <w:ind w:left="-567" w:right="-142" w:firstLine="426"/>
              <w:jc w:val="center"/>
              <w:rPr>
                <w:sz w:val="18"/>
                <w:szCs w:val="18"/>
              </w:rPr>
            </w:pPr>
            <w:r w:rsidRPr="00BC5BCB">
              <w:rPr>
                <w:sz w:val="18"/>
                <w:szCs w:val="18"/>
              </w:rPr>
              <w:t>с. Хомутово</w:t>
            </w:r>
          </w:p>
        </w:tc>
        <w:tc>
          <w:tcPr>
            <w:tcW w:w="1935" w:type="pct"/>
            <w:tcBorders>
              <w:top w:val="single" w:sz="4" w:space="0" w:color="000000"/>
              <w:left w:val="single" w:sz="4" w:space="0" w:color="auto"/>
              <w:bottom w:val="single" w:sz="4" w:space="0" w:color="000000"/>
              <w:right w:val="single" w:sz="4" w:space="0" w:color="000000"/>
            </w:tcBorders>
            <w:hideMark/>
          </w:tcPr>
          <w:p w:rsidR="00BC5BCB" w:rsidRPr="00BC5BCB" w:rsidRDefault="00BC5BCB" w:rsidP="00376E92">
            <w:pPr>
              <w:tabs>
                <w:tab w:val="left" w:pos="426"/>
                <w:tab w:val="left" w:pos="3976"/>
              </w:tabs>
              <w:ind w:left="-567" w:right="-142" w:firstLine="426"/>
              <w:jc w:val="center"/>
              <w:rPr>
                <w:sz w:val="18"/>
                <w:szCs w:val="18"/>
              </w:rPr>
            </w:pPr>
            <w:r w:rsidRPr="00BC5BCB">
              <w:rPr>
                <w:sz w:val="18"/>
                <w:szCs w:val="18"/>
              </w:rPr>
              <w:t>159,761</w:t>
            </w:r>
          </w:p>
        </w:tc>
      </w:tr>
      <w:tr w:rsidR="00BC5BCB" w:rsidRPr="00BC5BCB" w:rsidTr="00376E92">
        <w:trPr>
          <w:trHeight w:val="335"/>
          <w:jc w:val="center"/>
        </w:trPr>
        <w:tc>
          <w:tcPr>
            <w:tcW w:w="425" w:type="pct"/>
            <w:tcBorders>
              <w:top w:val="single" w:sz="4" w:space="0" w:color="000000"/>
              <w:left w:val="single" w:sz="4" w:space="0" w:color="000000"/>
              <w:bottom w:val="single" w:sz="4" w:space="0" w:color="000000"/>
              <w:right w:val="single" w:sz="4" w:space="0" w:color="000000"/>
            </w:tcBorders>
            <w:hideMark/>
          </w:tcPr>
          <w:p w:rsidR="00BC5BCB" w:rsidRPr="00BC5BCB" w:rsidRDefault="00BC5BCB" w:rsidP="00376E92">
            <w:pPr>
              <w:tabs>
                <w:tab w:val="left" w:pos="426"/>
                <w:tab w:val="left" w:pos="3976"/>
              </w:tabs>
              <w:ind w:left="-567" w:right="-142" w:firstLine="426"/>
              <w:jc w:val="center"/>
              <w:rPr>
                <w:sz w:val="18"/>
                <w:szCs w:val="18"/>
              </w:rPr>
            </w:pPr>
            <w:r w:rsidRPr="00BC5BCB">
              <w:rPr>
                <w:sz w:val="18"/>
                <w:szCs w:val="18"/>
              </w:rPr>
              <w:t>2.</w:t>
            </w:r>
          </w:p>
        </w:tc>
        <w:tc>
          <w:tcPr>
            <w:tcW w:w="2640" w:type="pct"/>
            <w:tcBorders>
              <w:top w:val="single" w:sz="4" w:space="0" w:color="000000"/>
              <w:left w:val="single" w:sz="4" w:space="0" w:color="000000"/>
              <w:bottom w:val="single" w:sz="4" w:space="0" w:color="000000"/>
              <w:right w:val="single" w:sz="4" w:space="0" w:color="auto"/>
            </w:tcBorders>
            <w:hideMark/>
          </w:tcPr>
          <w:p w:rsidR="00BC5BCB" w:rsidRPr="00BC5BCB" w:rsidRDefault="00BC5BCB" w:rsidP="00376E92">
            <w:pPr>
              <w:tabs>
                <w:tab w:val="left" w:pos="426"/>
                <w:tab w:val="left" w:pos="3976"/>
              </w:tabs>
              <w:ind w:left="-567" w:right="-142" w:firstLine="426"/>
              <w:jc w:val="center"/>
              <w:rPr>
                <w:sz w:val="18"/>
                <w:szCs w:val="18"/>
              </w:rPr>
            </w:pPr>
            <w:r w:rsidRPr="00BC5BCB">
              <w:rPr>
                <w:sz w:val="18"/>
                <w:szCs w:val="18"/>
              </w:rPr>
              <w:t>д. Куда</w:t>
            </w:r>
          </w:p>
        </w:tc>
        <w:tc>
          <w:tcPr>
            <w:tcW w:w="1935" w:type="pct"/>
            <w:tcBorders>
              <w:top w:val="single" w:sz="4" w:space="0" w:color="000000"/>
              <w:left w:val="single" w:sz="4" w:space="0" w:color="auto"/>
              <w:bottom w:val="single" w:sz="4" w:space="0" w:color="000000"/>
              <w:right w:val="single" w:sz="4" w:space="0" w:color="000000"/>
            </w:tcBorders>
            <w:hideMark/>
          </w:tcPr>
          <w:p w:rsidR="00BC5BCB" w:rsidRPr="00BC5BCB" w:rsidRDefault="00BC5BCB" w:rsidP="00376E92">
            <w:pPr>
              <w:tabs>
                <w:tab w:val="left" w:pos="426"/>
                <w:tab w:val="left" w:pos="3976"/>
              </w:tabs>
              <w:ind w:left="-567" w:right="-142" w:firstLine="426"/>
              <w:jc w:val="center"/>
              <w:rPr>
                <w:sz w:val="18"/>
                <w:szCs w:val="18"/>
              </w:rPr>
            </w:pPr>
            <w:r w:rsidRPr="00BC5BCB">
              <w:rPr>
                <w:sz w:val="18"/>
                <w:szCs w:val="18"/>
              </w:rPr>
              <w:t>58, 225</w:t>
            </w:r>
          </w:p>
        </w:tc>
      </w:tr>
      <w:tr w:rsidR="00BC5BCB" w:rsidRPr="00BC5BCB" w:rsidTr="00376E92">
        <w:trPr>
          <w:trHeight w:val="287"/>
          <w:jc w:val="center"/>
        </w:trPr>
        <w:tc>
          <w:tcPr>
            <w:tcW w:w="425" w:type="pct"/>
            <w:tcBorders>
              <w:top w:val="single" w:sz="4" w:space="0" w:color="000000"/>
              <w:left w:val="single" w:sz="4" w:space="0" w:color="000000"/>
              <w:bottom w:val="single" w:sz="4" w:space="0" w:color="000000"/>
              <w:right w:val="single" w:sz="4" w:space="0" w:color="000000"/>
            </w:tcBorders>
            <w:hideMark/>
          </w:tcPr>
          <w:p w:rsidR="00BC5BCB" w:rsidRPr="00BC5BCB" w:rsidRDefault="00BC5BCB" w:rsidP="00376E92">
            <w:pPr>
              <w:tabs>
                <w:tab w:val="left" w:pos="426"/>
                <w:tab w:val="left" w:pos="3976"/>
              </w:tabs>
              <w:ind w:left="-567" w:right="-142" w:firstLine="426"/>
              <w:jc w:val="center"/>
              <w:rPr>
                <w:sz w:val="18"/>
                <w:szCs w:val="18"/>
              </w:rPr>
            </w:pPr>
            <w:r w:rsidRPr="00BC5BCB">
              <w:rPr>
                <w:sz w:val="18"/>
                <w:szCs w:val="18"/>
              </w:rPr>
              <w:t>3.</w:t>
            </w:r>
          </w:p>
        </w:tc>
        <w:tc>
          <w:tcPr>
            <w:tcW w:w="2640" w:type="pct"/>
            <w:tcBorders>
              <w:top w:val="single" w:sz="4" w:space="0" w:color="000000"/>
              <w:left w:val="single" w:sz="4" w:space="0" w:color="000000"/>
              <w:bottom w:val="single" w:sz="4" w:space="0" w:color="000000"/>
              <w:right w:val="single" w:sz="4" w:space="0" w:color="auto"/>
            </w:tcBorders>
            <w:hideMark/>
          </w:tcPr>
          <w:p w:rsidR="00BC5BCB" w:rsidRPr="00BC5BCB" w:rsidRDefault="00BC5BCB" w:rsidP="00376E92">
            <w:pPr>
              <w:tabs>
                <w:tab w:val="left" w:pos="426"/>
                <w:tab w:val="left" w:pos="3976"/>
              </w:tabs>
              <w:ind w:left="-567" w:right="-142" w:firstLine="426"/>
              <w:jc w:val="center"/>
              <w:rPr>
                <w:sz w:val="18"/>
                <w:szCs w:val="18"/>
              </w:rPr>
            </w:pPr>
            <w:r w:rsidRPr="00BC5BCB">
              <w:rPr>
                <w:sz w:val="18"/>
                <w:szCs w:val="18"/>
              </w:rPr>
              <w:t>д. Позднякова</w:t>
            </w:r>
          </w:p>
        </w:tc>
        <w:tc>
          <w:tcPr>
            <w:tcW w:w="1935" w:type="pct"/>
            <w:tcBorders>
              <w:top w:val="single" w:sz="4" w:space="0" w:color="000000"/>
              <w:left w:val="single" w:sz="4" w:space="0" w:color="auto"/>
              <w:bottom w:val="single" w:sz="4" w:space="0" w:color="000000"/>
              <w:right w:val="single" w:sz="4" w:space="0" w:color="000000"/>
            </w:tcBorders>
            <w:hideMark/>
          </w:tcPr>
          <w:p w:rsidR="00BC5BCB" w:rsidRPr="00BC5BCB" w:rsidRDefault="00BC5BCB" w:rsidP="00376E92">
            <w:pPr>
              <w:tabs>
                <w:tab w:val="left" w:pos="426"/>
                <w:tab w:val="left" w:pos="3976"/>
              </w:tabs>
              <w:ind w:left="-567" w:right="-142" w:firstLine="426"/>
              <w:jc w:val="center"/>
              <w:rPr>
                <w:sz w:val="18"/>
                <w:szCs w:val="18"/>
              </w:rPr>
            </w:pPr>
            <w:r w:rsidRPr="00BC5BCB">
              <w:rPr>
                <w:sz w:val="18"/>
                <w:szCs w:val="18"/>
              </w:rPr>
              <w:t>6,958</w:t>
            </w:r>
          </w:p>
        </w:tc>
      </w:tr>
      <w:tr w:rsidR="00BC5BCB" w:rsidRPr="00BC5BCB" w:rsidTr="00376E92">
        <w:trPr>
          <w:trHeight w:val="287"/>
          <w:jc w:val="center"/>
        </w:trPr>
        <w:tc>
          <w:tcPr>
            <w:tcW w:w="425" w:type="pct"/>
            <w:tcBorders>
              <w:top w:val="single" w:sz="4" w:space="0" w:color="000000"/>
              <w:left w:val="single" w:sz="4" w:space="0" w:color="000000"/>
              <w:bottom w:val="single" w:sz="4" w:space="0" w:color="000000"/>
              <w:right w:val="single" w:sz="4" w:space="0" w:color="000000"/>
            </w:tcBorders>
            <w:hideMark/>
          </w:tcPr>
          <w:p w:rsidR="00BC5BCB" w:rsidRPr="00BC5BCB" w:rsidRDefault="00BC5BCB" w:rsidP="00376E92">
            <w:pPr>
              <w:tabs>
                <w:tab w:val="left" w:pos="426"/>
                <w:tab w:val="left" w:pos="3976"/>
              </w:tabs>
              <w:ind w:left="-567" w:right="-142" w:firstLine="426"/>
              <w:jc w:val="center"/>
              <w:rPr>
                <w:sz w:val="18"/>
                <w:szCs w:val="18"/>
              </w:rPr>
            </w:pPr>
            <w:r w:rsidRPr="00BC5BCB">
              <w:rPr>
                <w:sz w:val="18"/>
                <w:szCs w:val="18"/>
              </w:rPr>
              <w:t>4</w:t>
            </w:r>
          </w:p>
        </w:tc>
        <w:tc>
          <w:tcPr>
            <w:tcW w:w="2640" w:type="pct"/>
            <w:tcBorders>
              <w:top w:val="single" w:sz="4" w:space="0" w:color="000000"/>
              <w:left w:val="single" w:sz="4" w:space="0" w:color="000000"/>
              <w:bottom w:val="single" w:sz="4" w:space="0" w:color="000000"/>
              <w:right w:val="single" w:sz="4" w:space="0" w:color="auto"/>
            </w:tcBorders>
            <w:hideMark/>
          </w:tcPr>
          <w:p w:rsidR="00BC5BCB" w:rsidRPr="00BC5BCB" w:rsidRDefault="00BC5BCB" w:rsidP="00376E92">
            <w:pPr>
              <w:tabs>
                <w:tab w:val="left" w:pos="426"/>
                <w:tab w:val="left" w:pos="3976"/>
              </w:tabs>
              <w:ind w:left="-567" w:right="-142" w:firstLine="426"/>
              <w:jc w:val="center"/>
              <w:rPr>
                <w:sz w:val="18"/>
                <w:szCs w:val="18"/>
              </w:rPr>
            </w:pPr>
            <w:proofErr w:type="spellStart"/>
            <w:r w:rsidRPr="00BC5BCB">
              <w:rPr>
                <w:sz w:val="18"/>
                <w:szCs w:val="18"/>
              </w:rPr>
              <w:t>д</w:t>
            </w:r>
            <w:proofErr w:type="gramStart"/>
            <w:r w:rsidRPr="00BC5BCB">
              <w:rPr>
                <w:sz w:val="18"/>
                <w:szCs w:val="18"/>
              </w:rPr>
              <w:t>.Т</w:t>
            </w:r>
            <w:proofErr w:type="gramEnd"/>
            <w:r w:rsidRPr="00BC5BCB">
              <w:rPr>
                <w:sz w:val="18"/>
                <w:szCs w:val="18"/>
              </w:rPr>
              <w:t>алька</w:t>
            </w:r>
            <w:proofErr w:type="spellEnd"/>
          </w:p>
        </w:tc>
        <w:tc>
          <w:tcPr>
            <w:tcW w:w="1935" w:type="pct"/>
            <w:tcBorders>
              <w:top w:val="single" w:sz="4" w:space="0" w:color="000000"/>
              <w:left w:val="single" w:sz="4" w:space="0" w:color="auto"/>
              <w:bottom w:val="single" w:sz="4" w:space="0" w:color="000000"/>
              <w:right w:val="single" w:sz="4" w:space="0" w:color="000000"/>
            </w:tcBorders>
            <w:hideMark/>
          </w:tcPr>
          <w:p w:rsidR="00BC5BCB" w:rsidRPr="00BC5BCB" w:rsidRDefault="00BC5BCB" w:rsidP="00376E92">
            <w:pPr>
              <w:tabs>
                <w:tab w:val="left" w:pos="426"/>
                <w:tab w:val="left" w:pos="3976"/>
              </w:tabs>
              <w:ind w:left="-567" w:right="-142" w:firstLine="426"/>
              <w:jc w:val="center"/>
              <w:rPr>
                <w:sz w:val="18"/>
                <w:szCs w:val="18"/>
              </w:rPr>
            </w:pPr>
            <w:r w:rsidRPr="00BC5BCB">
              <w:rPr>
                <w:sz w:val="18"/>
                <w:szCs w:val="18"/>
              </w:rPr>
              <w:t>14,841</w:t>
            </w:r>
          </w:p>
        </w:tc>
      </w:tr>
      <w:tr w:rsidR="00BC5BCB" w:rsidRPr="00BC5BCB" w:rsidTr="00376E92">
        <w:trPr>
          <w:trHeight w:val="287"/>
          <w:jc w:val="center"/>
        </w:trPr>
        <w:tc>
          <w:tcPr>
            <w:tcW w:w="425" w:type="pct"/>
            <w:tcBorders>
              <w:top w:val="single" w:sz="4" w:space="0" w:color="000000"/>
              <w:left w:val="single" w:sz="4" w:space="0" w:color="000000"/>
              <w:bottom w:val="single" w:sz="4" w:space="0" w:color="000000"/>
              <w:right w:val="single" w:sz="4" w:space="0" w:color="000000"/>
            </w:tcBorders>
            <w:hideMark/>
          </w:tcPr>
          <w:p w:rsidR="00BC5BCB" w:rsidRPr="00BC5BCB" w:rsidRDefault="00BC5BCB" w:rsidP="00376E92">
            <w:pPr>
              <w:tabs>
                <w:tab w:val="left" w:pos="426"/>
                <w:tab w:val="left" w:pos="3976"/>
              </w:tabs>
              <w:ind w:left="-567" w:right="-142" w:firstLine="426"/>
              <w:jc w:val="center"/>
              <w:rPr>
                <w:sz w:val="18"/>
                <w:szCs w:val="18"/>
              </w:rPr>
            </w:pPr>
            <w:r w:rsidRPr="00BC5BCB">
              <w:rPr>
                <w:sz w:val="18"/>
                <w:szCs w:val="18"/>
              </w:rPr>
              <w:t>5.</w:t>
            </w:r>
          </w:p>
        </w:tc>
        <w:tc>
          <w:tcPr>
            <w:tcW w:w="2640" w:type="pct"/>
            <w:tcBorders>
              <w:top w:val="single" w:sz="4" w:space="0" w:color="000000"/>
              <w:left w:val="single" w:sz="4" w:space="0" w:color="000000"/>
              <w:bottom w:val="single" w:sz="4" w:space="0" w:color="000000"/>
              <w:right w:val="single" w:sz="4" w:space="0" w:color="auto"/>
            </w:tcBorders>
            <w:hideMark/>
          </w:tcPr>
          <w:p w:rsidR="00BC5BCB" w:rsidRPr="00BC5BCB" w:rsidRDefault="00BC5BCB" w:rsidP="00376E92">
            <w:pPr>
              <w:tabs>
                <w:tab w:val="left" w:pos="426"/>
                <w:tab w:val="left" w:pos="3976"/>
              </w:tabs>
              <w:ind w:left="-567" w:right="-142" w:firstLine="426"/>
              <w:jc w:val="center"/>
              <w:rPr>
                <w:sz w:val="18"/>
                <w:szCs w:val="18"/>
              </w:rPr>
            </w:pPr>
            <w:proofErr w:type="spellStart"/>
            <w:r w:rsidRPr="00BC5BCB">
              <w:rPr>
                <w:sz w:val="18"/>
                <w:szCs w:val="18"/>
              </w:rPr>
              <w:t>п</w:t>
            </w:r>
            <w:proofErr w:type="gramStart"/>
            <w:r w:rsidRPr="00BC5BCB">
              <w:rPr>
                <w:sz w:val="18"/>
                <w:szCs w:val="18"/>
              </w:rPr>
              <w:t>.Г</w:t>
            </w:r>
            <w:proofErr w:type="gramEnd"/>
            <w:r w:rsidRPr="00BC5BCB">
              <w:rPr>
                <w:sz w:val="18"/>
                <w:szCs w:val="18"/>
              </w:rPr>
              <w:t>орный</w:t>
            </w:r>
            <w:proofErr w:type="spellEnd"/>
          </w:p>
        </w:tc>
        <w:tc>
          <w:tcPr>
            <w:tcW w:w="1935" w:type="pct"/>
            <w:tcBorders>
              <w:top w:val="single" w:sz="4" w:space="0" w:color="000000"/>
              <w:left w:val="single" w:sz="4" w:space="0" w:color="auto"/>
              <w:bottom w:val="single" w:sz="4" w:space="0" w:color="000000"/>
              <w:right w:val="single" w:sz="4" w:space="0" w:color="000000"/>
            </w:tcBorders>
            <w:hideMark/>
          </w:tcPr>
          <w:p w:rsidR="00BC5BCB" w:rsidRPr="00BC5BCB" w:rsidRDefault="00BC5BCB" w:rsidP="00376E92">
            <w:pPr>
              <w:tabs>
                <w:tab w:val="left" w:pos="426"/>
                <w:tab w:val="left" w:pos="3976"/>
              </w:tabs>
              <w:ind w:left="-567" w:right="-142" w:firstLine="426"/>
              <w:jc w:val="center"/>
              <w:rPr>
                <w:sz w:val="18"/>
                <w:szCs w:val="18"/>
              </w:rPr>
            </w:pPr>
            <w:r w:rsidRPr="00BC5BCB">
              <w:rPr>
                <w:sz w:val="18"/>
                <w:szCs w:val="18"/>
              </w:rPr>
              <w:t>8,988</w:t>
            </w:r>
          </w:p>
        </w:tc>
      </w:tr>
      <w:tr w:rsidR="00BC5BCB" w:rsidRPr="00BC5BCB" w:rsidTr="00376E92">
        <w:trPr>
          <w:trHeight w:val="287"/>
          <w:jc w:val="center"/>
        </w:trPr>
        <w:tc>
          <w:tcPr>
            <w:tcW w:w="425" w:type="pct"/>
            <w:tcBorders>
              <w:top w:val="single" w:sz="4" w:space="0" w:color="000000"/>
              <w:left w:val="single" w:sz="4" w:space="0" w:color="000000"/>
              <w:bottom w:val="single" w:sz="4" w:space="0" w:color="000000"/>
              <w:right w:val="single" w:sz="4" w:space="0" w:color="000000"/>
            </w:tcBorders>
            <w:hideMark/>
          </w:tcPr>
          <w:p w:rsidR="00BC5BCB" w:rsidRPr="00BC5BCB" w:rsidRDefault="00BC5BCB" w:rsidP="00376E92">
            <w:pPr>
              <w:tabs>
                <w:tab w:val="left" w:pos="426"/>
                <w:tab w:val="left" w:pos="3976"/>
              </w:tabs>
              <w:ind w:left="-567" w:right="-142" w:firstLine="426"/>
              <w:jc w:val="center"/>
              <w:rPr>
                <w:sz w:val="18"/>
                <w:szCs w:val="18"/>
              </w:rPr>
            </w:pPr>
            <w:r w:rsidRPr="00BC5BCB">
              <w:rPr>
                <w:sz w:val="18"/>
                <w:szCs w:val="18"/>
              </w:rPr>
              <w:t>6.</w:t>
            </w:r>
          </w:p>
        </w:tc>
        <w:tc>
          <w:tcPr>
            <w:tcW w:w="2640" w:type="pct"/>
            <w:tcBorders>
              <w:top w:val="single" w:sz="4" w:space="0" w:color="000000"/>
              <w:left w:val="single" w:sz="4" w:space="0" w:color="000000"/>
              <w:bottom w:val="single" w:sz="4" w:space="0" w:color="000000"/>
              <w:right w:val="single" w:sz="4" w:space="0" w:color="auto"/>
            </w:tcBorders>
            <w:hideMark/>
          </w:tcPr>
          <w:p w:rsidR="00BC5BCB" w:rsidRPr="00BC5BCB" w:rsidRDefault="00BC5BCB" w:rsidP="00376E92">
            <w:pPr>
              <w:tabs>
                <w:tab w:val="left" w:pos="426"/>
                <w:tab w:val="left" w:pos="3976"/>
              </w:tabs>
              <w:ind w:left="-567" w:right="-142" w:firstLine="426"/>
              <w:jc w:val="center"/>
              <w:rPr>
                <w:sz w:val="18"/>
                <w:szCs w:val="18"/>
              </w:rPr>
            </w:pPr>
            <w:proofErr w:type="spellStart"/>
            <w:r w:rsidRPr="00BC5BCB">
              <w:rPr>
                <w:sz w:val="18"/>
                <w:szCs w:val="18"/>
              </w:rPr>
              <w:t>п</w:t>
            </w:r>
            <w:proofErr w:type="gramStart"/>
            <w:r w:rsidRPr="00BC5BCB">
              <w:rPr>
                <w:sz w:val="18"/>
                <w:szCs w:val="18"/>
              </w:rPr>
              <w:t>.П</w:t>
            </w:r>
            <w:proofErr w:type="gramEnd"/>
            <w:r w:rsidRPr="00BC5BCB">
              <w:rPr>
                <w:sz w:val="18"/>
                <w:szCs w:val="18"/>
              </w:rPr>
              <w:t>лишкино</w:t>
            </w:r>
            <w:proofErr w:type="spellEnd"/>
          </w:p>
        </w:tc>
        <w:tc>
          <w:tcPr>
            <w:tcW w:w="1935" w:type="pct"/>
            <w:tcBorders>
              <w:top w:val="single" w:sz="4" w:space="0" w:color="000000"/>
              <w:left w:val="single" w:sz="4" w:space="0" w:color="auto"/>
              <w:bottom w:val="single" w:sz="4" w:space="0" w:color="000000"/>
              <w:right w:val="single" w:sz="4" w:space="0" w:color="000000"/>
            </w:tcBorders>
            <w:hideMark/>
          </w:tcPr>
          <w:p w:rsidR="00BC5BCB" w:rsidRPr="00BC5BCB" w:rsidRDefault="00BC5BCB" w:rsidP="00376E92">
            <w:pPr>
              <w:tabs>
                <w:tab w:val="left" w:pos="426"/>
                <w:tab w:val="left" w:pos="3976"/>
              </w:tabs>
              <w:ind w:left="-567" w:right="-142" w:firstLine="426"/>
              <w:jc w:val="center"/>
              <w:rPr>
                <w:sz w:val="18"/>
                <w:szCs w:val="18"/>
              </w:rPr>
            </w:pPr>
            <w:r w:rsidRPr="00BC5BCB">
              <w:rPr>
                <w:sz w:val="18"/>
                <w:szCs w:val="18"/>
              </w:rPr>
              <w:t>28,511</w:t>
            </w:r>
          </w:p>
        </w:tc>
      </w:tr>
      <w:tr w:rsidR="00BC5BCB" w:rsidRPr="00BC5BCB" w:rsidTr="00376E92">
        <w:trPr>
          <w:trHeight w:val="300"/>
          <w:jc w:val="center"/>
        </w:trPr>
        <w:tc>
          <w:tcPr>
            <w:tcW w:w="425" w:type="pct"/>
            <w:tcBorders>
              <w:top w:val="single" w:sz="4" w:space="0" w:color="000000"/>
              <w:left w:val="single" w:sz="4" w:space="0" w:color="000000"/>
              <w:bottom w:val="single" w:sz="4" w:space="0" w:color="000000"/>
              <w:right w:val="single" w:sz="4" w:space="0" w:color="000000"/>
            </w:tcBorders>
            <w:hideMark/>
          </w:tcPr>
          <w:p w:rsidR="00BC5BCB" w:rsidRPr="00BC5BCB" w:rsidRDefault="00BC5BCB" w:rsidP="00376E92">
            <w:pPr>
              <w:tabs>
                <w:tab w:val="left" w:pos="426"/>
                <w:tab w:val="left" w:pos="3976"/>
              </w:tabs>
              <w:ind w:left="-567" w:right="-142" w:firstLine="426"/>
              <w:jc w:val="center"/>
              <w:rPr>
                <w:sz w:val="18"/>
                <w:szCs w:val="18"/>
              </w:rPr>
            </w:pPr>
            <w:r w:rsidRPr="00BC5BCB">
              <w:rPr>
                <w:sz w:val="18"/>
                <w:szCs w:val="18"/>
              </w:rPr>
              <w:t>7.</w:t>
            </w:r>
          </w:p>
        </w:tc>
        <w:tc>
          <w:tcPr>
            <w:tcW w:w="2640" w:type="pct"/>
            <w:tcBorders>
              <w:top w:val="single" w:sz="4" w:space="0" w:color="000000"/>
              <w:left w:val="single" w:sz="4" w:space="0" w:color="000000"/>
              <w:bottom w:val="single" w:sz="4" w:space="0" w:color="000000"/>
              <w:right w:val="single" w:sz="4" w:space="0" w:color="auto"/>
            </w:tcBorders>
            <w:hideMark/>
          </w:tcPr>
          <w:p w:rsidR="00BC5BCB" w:rsidRPr="00BC5BCB" w:rsidRDefault="00BC5BCB" w:rsidP="00376E92">
            <w:pPr>
              <w:tabs>
                <w:tab w:val="left" w:pos="426"/>
                <w:tab w:val="left" w:pos="3976"/>
              </w:tabs>
              <w:ind w:left="-567" w:right="-142" w:firstLine="426"/>
              <w:jc w:val="center"/>
              <w:rPr>
                <w:sz w:val="18"/>
                <w:szCs w:val="18"/>
              </w:rPr>
            </w:pPr>
            <w:r w:rsidRPr="00BC5BCB">
              <w:rPr>
                <w:sz w:val="18"/>
                <w:szCs w:val="18"/>
              </w:rPr>
              <w:t>Итого:</w:t>
            </w:r>
          </w:p>
        </w:tc>
        <w:tc>
          <w:tcPr>
            <w:tcW w:w="1935" w:type="pct"/>
            <w:tcBorders>
              <w:top w:val="single" w:sz="4" w:space="0" w:color="000000"/>
              <w:left w:val="single" w:sz="4" w:space="0" w:color="auto"/>
              <w:bottom w:val="single" w:sz="4" w:space="0" w:color="000000"/>
              <w:right w:val="single" w:sz="4" w:space="0" w:color="000000"/>
            </w:tcBorders>
            <w:hideMark/>
          </w:tcPr>
          <w:p w:rsidR="00BC5BCB" w:rsidRPr="00BC5BCB" w:rsidRDefault="00BC5BCB" w:rsidP="00376E92">
            <w:pPr>
              <w:tabs>
                <w:tab w:val="left" w:pos="426"/>
                <w:tab w:val="left" w:pos="3976"/>
              </w:tabs>
              <w:ind w:left="-567" w:right="-142" w:firstLine="426"/>
              <w:jc w:val="center"/>
              <w:rPr>
                <w:sz w:val="18"/>
                <w:szCs w:val="18"/>
              </w:rPr>
            </w:pPr>
            <w:r w:rsidRPr="00BC5BCB">
              <w:rPr>
                <w:sz w:val="18"/>
                <w:szCs w:val="18"/>
              </w:rPr>
              <w:t>280,845</w:t>
            </w:r>
          </w:p>
        </w:tc>
      </w:tr>
    </w:tbl>
    <w:p w:rsidR="00376E92" w:rsidRDefault="00BC5BCB" w:rsidP="00BC5BCB">
      <w:pPr>
        <w:tabs>
          <w:tab w:val="left" w:pos="426"/>
          <w:tab w:val="left" w:pos="3976"/>
        </w:tabs>
        <w:ind w:left="-567" w:right="-142" w:firstLine="426"/>
        <w:rPr>
          <w:sz w:val="18"/>
          <w:szCs w:val="18"/>
        </w:rPr>
      </w:pPr>
      <w:r w:rsidRPr="00BC5BCB">
        <w:rPr>
          <w:sz w:val="18"/>
          <w:szCs w:val="18"/>
        </w:rPr>
        <w:t xml:space="preserve">        </w:t>
      </w:r>
    </w:p>
    <w:p w:rsidR="00BC5BCB" w:rsidRPr="00BC5BCB" w:rsidRDefault="00BC5BCB" w:rsidP="00BC5BCB">
      <w:pPr>
        <w:tabs>
          <w:tab w:val="left" w:pos="426"/>
          <w:tab w:val="left" w:pos="3976"/>
        </w:tabs>
        <w:ind w:left="-567" w:right="-142" w:firstLine="426"/>
        <w:rPr>
          <w:sz w:val="18"/>
          <w:szCs w:val="18"/>
        </w:rPr>
      </w:pPr>
      <w:r w:rsidRPr="00BC5BCB">
        <w:rPr>
          <w:sz w:val="18"/>
          <w:szCs w:val="18"/>
        </w:rPr>
        <w:t xml:space="preserve"> Дорожная инфраструктура в поселении представлена следующими объектами:</w:t>
      </w:r>
    </w:p>
    <w:p w:rsidR="00BC5BCB" w:rsidRPr="00BC5BCB" w:rsidRDefault="00BC5BCB" w:rsidP="00BC5BCB">
      <w:pPr>
        <w:tabs>
          <w:tab w:val="left" w:pos="426"/>
          <w:tab w:val="left" w:pos="3976"/>
        </w:tabs>
        <w:ind w:left="-567" w:right="-142" w:firstLine="426"/>
        <w:rPr>
          <w:sz w:val="18"/>
          <w:szCs w:val="18"/>
        </w:rPr>
      </w:pPr>
      <w:r w:rsidRPr="00BC5BCB">
        <w:rPr>
          <w:sz w:val="18"/>
          <w:szCs w:val="18"/>
        </w:rPr>
        <w:t xml:space="preserve">-        мостовой переход через </w:t>
      </w:r>
      <w:proofErr w:type="spellStart"/>
      <w:r w:rsidRPr="00BC5BCB">
        <w:rPr>
          <w:sz w:val="18"/>
          <w:szCs w:val="18"/>
        </w:rPr>
        <w:t>р</w:t>
      </w:r>
      <w:proofErr w:type="gramStart"/>
      <w:r w:rsidRPr="00BC5BCB">
        <w:rPr>
          <w:sz w:val="18"/>
          <w:szCs w:val="18"/>
        </w:rPr>
        <w:t>.К</w:t>
      </w:r>
      <w:proofErr w:type="gramEnd"/>
      <w:r w:rsidRPr="00BC5BCB">
        <w:rPr>
          <w:sz w:val="18"/>
          <w:szCs w:val="18"/>
        </w:rPr>
        <w:t>уда</w:t>
      </w:r>
      <w:proofErr w:type="spellEnd"/>
      <w:r w:rsidRPr="00BC5BCB">
        <w:rPr>
          <w:sz w:val="18"/>
          <w:szCs w:val="18"/>
        </w:rPr>
        <w:t xml:space="preserve"> по дороге на кладбище;</w:t>
      </w:r>
    </w:p>
    <w:p w:rsidR="00BC5BCB" w:rsidRPr="00BC5BCB" w:rsidRDefault="00BC5BCB" w:rsidP="00BC5BCB">
      <w:pPr>
        <w:tabs>
          <w:tab w:val="left" w:pos="426"/>
          <w:tab w:val="left" w:pos="3976"/>
        </w:tabs>
        <w:ind w:left="-567" w:right="-142" w:firstLine="426"/>
        <w:rPr>
          <w:sz w:val="18"/>
          <w:szCs w:val="18"/>
        </w:rPr>
      </w:pPr>
      <w:r w:rsidRPr="00BC5BCB">
        <w:rPr>
          <w:sz w:val="18"/>
          <w:szCs w:val="18"/>
        </w:rPr>
        <w:t>-        дорожные знаки;</w:t>
      </w:r>
    </w:p>
    <w:p w:rsidR="00BC5BCB" w:rsidRPr="00BC5BCB" w:rsidRDefault="00BC5BCB" w:rsidP="00BC5BCB">
      <w:pPr>
        <w:tabs>
          <w:tab w:val="left" w:pos="426"/>
          <w:tab w:val="left" w:pos="3976"/>
        </w:tabs>
        <w:ind w:left="-567" w:right="-142" w:firstLine="426"/>
        <w:rPr>
          <w:sz w:val="18"/>
          <w:szCs w:val="18"/>
        </w:rPr>
      </w:pPr>
      <w:r w:rsidRPr="00BC5BCB">
        <w:rPr>
          <w:sz w:val="18"/>
          <w:szCs w:val="18"/>
        </w:rPr>
        <w:t>-  уличное освещение на дорогах местного значения, остановочными павильонами.</w:t>
      </w:r>
    </w:p>
    <w:p w:rsidR="00BC5BCB" w:rsidRPr="00BC5BCB" w:rsidRDefault="00BC5BCB" w:rsidP="00BC5BCB">
      <w:pPr>
        <w:tabs>
          <w:tab w:val="left" w:pos="426"/>
          <w:tab w:val="left" w:pos="3976"/>
        </w:tabs>
        <w:ind w:left="-567" w:right="-142" w:firstLine="426"/>
        <w:rPr>
          <w:sz w:val="18"/>
          <w:szCs w:val="18"/>
        </w:rPr>
      </w:pPr>
      <w:r w:rsidRPr="00BC5BCB">
        <w:rPr>
          <w:sz w:val="18"/>
          <w:szCs w:val="18"/>
        </w:rPr>
        <w:t xml:space="preserve">        Основной проблемой дорожного хозяйства </w:t>
      </w:r>
      <w:proofErr w:type="spellStart"/>
      <w:r w:rsidRPr="00BC5BCB">
        <w:rPr>
          <w:sz w:val="18"/>
          <w:szCs w:val="18"/>
        </w:rPr>
        <w:t>Хомутовского</w:t>
      </w:r>
      <w:proofErr w:type="spellEnd"/>
      <w:r w:rsidRPr="00BC5BCB">
        <w:rPr>
          <w:sz w:val="18"/>
          <w:szCs w:val="18"/>
        </w:rPr>
        <w:t xml:space="preserve"> муниципального образования является высокая доля автомобильных дорог общего пользования местного значения не соответствующих нормативным требованиям по транспортно-эксплуатационным показателям. Из-за ограниченных финансовых возможностей местного бюджета деятельность в сфере дорожного хозяйства направлена главным образом на обеспечение элементарных условий безопасности дорожного движения и бесперебойного проезда транспортных средств. Однако этих работ недостаточно для того чтобы в полной мере   привести в соответствие с нормативными требованиями всю улично-дорожную сеть поселения.</w:t>
      </w:r>
    </w:p>
    <w:p w:rsidR="00BC5BCB" w:rsidRPr="00BC5BCB" w:rsidRDefault="00BC5BCB" w:rsidP="00BC5BCB">
      <w:pPr>
        <w:tabs>
          <w:tab w:val="left" w:pos="426"/>
          <w:tab w:val="left" w:pos="3976"/>
        </w:tabs>
        <w:ind w:left="-567" w:right="-142" w:firstLine="426"/>
        <w:rPr>
          <w:sz w:val="18"/>
          <w:szCs w:val="18"/>
        </w:rPr>
      </w:pPr>
      <w:r w:rsidRPr="00BC5BCB">
        <w:rPr>
          <w:sz w:val="18"/>
          <w:szCs w:val="18"/>
        </w:rPr>
        <w:t xml:space="preserve">       Основными проблемами в сфере дорожного хозяйства </w:t>
      </w:r>
      <w:proofErr w:type="spellStart"/>
      <w:r w:rsidRPr="00BC5BCB">
        <w:rPr>
          <w:sz w:val="18"/>
          <w:szCs w:val="18"/>
        </w:rPr>
        <w:t>Хомутовского</w:t>
      </w:r>
      <w:proofErr w:type="spellEnd"/>
      <w:r w:rsidRPr="00BC5BCB">
        <w:rPr>
          <w:sz w:val="18"/>
          <w:szCs w:val="18"/>
        </w:rPr>
        <w:t xml:space="preserve"> муниципального образования являются:</w:t>
      </w:r>
    </w:p>
    <w:p w:rsidR="00BC5BCB" w:rsidRPr="00BC5BCB" w:rsidRDefault="00BC5BCB" w:rsidP="00BC5BCB">
      <w:pPr>
        <w:tabs>
          <w:tab w:val="left" w:pos="426"/>
          <w:tab w:val="left" w:pos="3976"/>
        </w:tabs>
        <w:ind w:left="-567" w:right="-142" w:firstLine="426"/>
        <w:rPr>
          <w:sz w:val="18"/>
          <w:szCs w:val="18"/>
        </w:rPr>
      </w:pPr>
      <w:r w:rsidRPr="00BC5BCB">
        <w:rPr>
          <w:sz w:val="18"/>
          <w:szCs w:val="18"/>
        </w:rPr>
        <w:t>-   значительный износ дорожной сети и дорожной инфраструктуры, отсутствие твердого покрытия на значительной части дорог, несоответствие дорог современным нагрузкам по прочности и по ровности дорожного покрытия;</w:t>
      </w:r>
    </w:p>
    <w:p w:rsidR="00BC5BCB" w:rsidRPr="00BC5BCB" w:rsidRDefault="00BC5BCB" w:rsidP="00BC5BCB">
      <w:pPr>
        <w:tabs>
          <w:tab w:val="left" w:pos="426"/>
          <w:tab w:val="left" w:pos="3976"/>
        </w:tabs>
        <w:ind w:left="-567" w:right="-142" w:firstLine="426"/>
        <w:rPr>
          <w:sz w:val="18"/>
          <w:szCs w:val="18"/>
        </w:rPr>
      </w:pPr>
      <w:r w:rsidRPr="00BC5BCB">
        <w:rPr>
          <w:sz w:val="18"/>
          <w:szCs w:val="18"/>
        </w:rPr>
        <w:t>-   значительный разброс населенных пунктов по территории поселения;</w:t>
      </w:r>
    </w:p>
    <w:p w:rsidR="00BC5BCB" w:rsidRPr="00BC5BCB" w:rsidRDefault="00BC5BCB" w:rsidP="00BC5BCB">
      <w:pPr>
        <w:tabs>
          <w:tab w:val="left" w:pos="426"/>
          <w:tab w:val="left" w:pos="3976"/>
        </w:tabs>
        <w:ind w:left="-567" w:right="-142" w:firstLine="426"/>
        <w:rPr>
          <w:sz w:val="18"/>
          <w:szCs w:val="18"/>
        </w:rPr>
      </w:pPr>
      <w:r w:rsidRPr="00BC5BCB">
        <w:rPr>
          <w:sz w:val="18"/>
          <w:szCs w:val="18"/>
        </w:rPr>
        <w:t>- недостаток финансовых средств в местном бюджете на выполнение полномочий по осуществлению дорожной деятельности;</w:t>
      </w:r>
    </w:p>
    <w:p w:rsidR="00BC5BCB" w:rsidRPr="00BC5BCB" w:rsidRDefault="00BC5BCB" w:rsidP="00BC5BCB">
      <w:pPr>
        <w:tabs>
          <w:tab w:val="left" w:pos="426"/>
          <w:tab w:val="left" w:pos="3976"/>
        </w:tabs>
        <w:ind w:left="-567" w:right="-142" w:firstLine="426"/>
        <w:rPr>
          <w:sz w:val="18"/>
          <w:szCs w:val="18"/>
        </w:rPr>
      </w:pPr>
      <w:r w:rsidRPr="00BC5BCB">
        <w:rPr>
          <w:sz w:val="18"/>
          <w:szCs w:val="18"/>
        </w:rPr>
        <w:t xml:space="preserve"> - недостаточное количество в муниципальном образовании специализированной техники;</w:t>
      </w:r>
    </w:p>
    <w:p w:rsidR="00BC5BCB" w:rsidRPr="00BC5BCB" w:rsidRDefault="00BC5BCB" w:rsidP="00BC5BCB">
      <w:pPr>
        <w:tabs>
          <w:tab w:val="left" w:pos="426"/>
          <w:tab w:val="left" w:pos="3976"/>
        </w:tabs>
        <w:ind w:left="-567" w:right="-142" w:firstLine="426"/>
        <w:rPr>
          <w:sz w:val="18"/>
          <w:szCs w:val="18"/>
        </w:rPr>
      </w:pPr>
      <w:r w:rsidRPr="00BC5BCB">
        <w:rPr>
          <w:sz w:val="18"/>
          <w:szCs w:val="18"/>
        </w:rPr>
        <w:t xml:space="preserve">  -    недостаточное освещение улично-дорожной сети.</w:t>
      </w:r>
    </w:p>
    <w:p w:rsidR="00BC5BCB" w:rsidRPr="00BC5BCB" w:rsidRDefault="00BC5BCB" w:rsidP="00BC5BCB">
      <w:pPr>
        <w:tabs>
          <w:tab w:val="left" w:pos="426"/>
          <w:tab w:val="left" w:pos="3976"/>
        </w:tabs>
        <w:ind w:left="-567" w:right="-142" w:firstLine="426"/>
        <w:rPr>
          <w:sz w:val="18"/>
          <w:szCs w:val="18"/>
        </w:rPr>
      </w:pPr>
      <w:r w:rsidRPr="00BC5BCB">
        <w:rPr>
          <w:sz w:val="18"/>
          <w:szCs w:val="18"/>
        </w:rPr>
        <w:t xml:space="preserve">      Возникновению и усугублению указанных проблем способствовало недостаточное финансовое обеспечение дорожной деятельности в отношении автомобильных дорог общего местного значения </w:t>
      </w:r>
      <w:proofErr w:type="spellStart"/>
      <w:r w:rsidRPr="00BC5BCB">
        <w:rPr>
          <w:sz w:val="18"/>
          <w:szCs w:val="18"/>
        </w:rPr>
        <w:t>Хомутовского</w:t>
      </w:r>
      <w:proofErr w:type="spellEnd"/>
      <w:r w:rsidRPr="00BC5BCB">
        <w:rPr>
          <w:sz w:val="18"/>
          <w:szCs w:val="18"/>
        </w:rPr>
        <w:t xml:space="preserve"> муниципального образования на протяжении ряда лет.</w:t>
      </w:r>
    </w:p>
    <w:p w:rsidR="00BC5BCB" w:rsidRPr="00BC5BCB" w:rsidRDefault="00BC5BCB" w:rsidP="00BC5BCB">
      <w:pPr>
        <w:tabs>
          <w:tab w:val="left" w:pos="426"/>
          <w:tab w:val="left" w:pos="3976"/>
        </w:tabs>
        <w:ind w:left="-567" w:right="-142" w:firstLine="426"/>
        <w:rPr>
          <w:sz w:val="18"/>
          <w:szCs w:val="18"/>
        </w:rPr>
      </w:pPr>
      <w:r w:rsidRPr="00BC5BCB">
        <w:rPr>
          <w:sz w:val="18"/>
          <w:szCs w:val="18"/>
        </w:rPr>
        <w:t xml:space="preserve">      Для решения указанных проблем необходимо следующее:</w:t>
      </w:r>
    </w:p>
    <w:p w:rsidR="00BC5BCB" w:rsidRPr="00BC5BCB" w:rsidRDefault="00BC5BCB" w:rsidP="00BC5BCB">
      <w:pPr>
        <w:tabs>
          <w:tab w:val="left" w:pos="426"/>
          <w:tab w:val="left" w:pos="3976"/>
        </w:tabs>
        <w:ind w:left="-567" w:right="-142" w:firstLine="426"/>
        <w:rPr>
          <w:sz w:val="18"/>
          <w:szCs w:val="18"/>
        </w:rPr>
      </w:pPr>
      <w:r w:rsidRPr="00BC5BCB">
        <w:rPr>
          <w:sz w:val="18"/>
          <w:szCs w:val="18"/>
        </w:rPr>
        <w:t xml:space="preserve">- проведение ремонта и реконструкция автомобильных дорог общего местного значения </w:t>
      </w:r>
      <w:proofErr w:type="spellStart"/>
      <w:r w:rsidRPr="00BC5BCB">
        <w:rPr>
          <w:sz w:val="18"/>
          <w:szCs w:val="18"/>
        </w:rPr>
        <w:t>Хомутовского</w:t>
      </w:r>
      <w:proofErr w:type="spellEnd"/>
      <w:r w:rsidRPr="00BC5BCB">
        <w:rPr>
          <w:sz w:val="18"/>
          <w:szCs w:val="18"/>
        </w:rPr>
        <w:t xml:space="preserve"> муниципального образования;</w:t>
      </w:r>
    </w:p>
    <w:p w:rsidR="00BC5BCB" w:rsidRPr="00BC5BCB" w:rsidRDefault="00BC5BCB" w:rsidP="00BC5BCB">
      <w:pPr>
        <w:tabs>
          <w:tab w:val="left" w:pos="426"/>
          <w:tab w:val="left" w:pos="3976"/>
        </w:tabs>
        <w:ind w:left="-567" w:right="-142" w:firstLine="426"/>
        <w:rPr>
          <w:sz w:val="18"/>
          <w:szCs w:val="18"/>
        </w:rPr>
      </w:pPr>
      <w:r w:rsidRPr="00BC5BCB">
        <w:rPr>
          <w:sz w:val="18"/>
          <w:szCs w:val="18"/>
        </w:rPr>
        <w:t xml:space="preserve">- организация круглогодичного содержания автомобильных дорог общего пользования местного значения </w:t>
      </w:r>
      <w:proofErr w:type="spellStart"/>
      <w:r w:rsidRPr="00BC5BCB">
        <w:rPr>
          <w:sz w:val="18"/>
          <w:szCs w:val="18"/>
        </w:rPr>
        <w:t>Хомутовского</w:t>
      </w:r>
      <w:proofErr w:type="spellEnd"/>
      <w:r w:rsidRPr="00BC5BCB">
        <w:rPr>
          <w:sz w:val="18"/>
          <w:szCs w:val="18"/>
        </w:rPr>
        <w:t xml:space="preserve"> муниципального образования в соответствии с нормативными требованиями;</w:t>
      </w:r>
    </w:p>
    <w:p w:rsidR="00BC5BCB" w:rsidRPr="00BC5BCB" w:rsidRDefault="00BC5BCB" w:rsidP="00BC5BCB">
      <w:pPr>
        <w:tabs>
          <w:tab w:val="left" w:pos="426"/>
          <w:tab w:val="left" w:pos="3976"/>
        </w:tabs>
        <w:ind w:left="-567" w:right="-142" w:firstLine="426"/>
        <w:rPr>
          <w:sz w:val="18"/>
          <w:szCs w:val="18"/>
        </w:rPr>
      </w:pPr>
      <w:r w:rsidRPr="00BC5BCB">
        <w:rPr>
          <w:sz w:val="18"/>
          <w:szCs w:val="18"/>
        </w:rPr>
        <w:t>-   разработка проектно-сметной документации с целью проведения капитального ремонта и вхождения в областную программу «Развитие дорожного хозяйства Иркутской области» на 2019-2024 годы.</w:t>
      </w:r>
    </w:p>
    <w:p w:rsidR="00BC5BCB" w:rsidRPr="00BC5BCB" w:rsidRDefault="00BC5BCB" w:rsidP="00BC5BCB">
      <w:pPr>
        <w:tabs>
          <w:tab w:val="left" w:pos="426"/>
          <w:tab w:val="left" w:pos="3976"/>
        </w:tabs>
        <w:ind w:left="-567" w:right="-142" w:firstLine="426"/>
        <w:rPr>
          <w:sz w:val="18"/>
          <w:szCs w:val="18"/>
        </w:rPr>
      </w:pPr>
      <w:r w:rsidRPr="00BC5BCB">
        <w:rPr>
          <w:sz w:val="18"/>
          <w:szCs w:val="18"/>
        </w:rPr>
        <w:t xml:space="preserve">       Долгосрочное планирование дорожно-хозяйственной деятельности,       основанное на формировании муниципальной программы ремонта и содержание автомобильных дорог общего пользования местного значения </w:t>
      </w:r>
      <w:proofErr w:type="spellStart"/>
      <w:r w:rsidRPr="00BC5BCB">
        <w:rPr>
          <w:sz w:val="18"/>
          <w:szCs w:val="18"/>
        </w:rPr>
        <w:t>Хомутовского</w:t>
      </w:r>
      <w:proofErr w:type="spellEnd"/>
      <w:r w:rsidRPr="00BC5BCB">
        <w:rPr>
          <w:sz w:val="18"/>
          <w:szCs w:val="18"/>
        </w:rPr>
        <w:t xml:space="preserve"> муниципального образования, позволит применить принципы бюджетного планирования, ориентированного на результат, с наибольшей эффективностью использования финансовых ресурсов при четко определенных приоритетах развития отрасли.</w:t>
      </w:r>
    </w:p>
    <w:p w:rsidR="00BC5BCB" w:rsidRPr="00BC5BCB" w:rsidRDefault="00BC5BCB" w:rsidP="00BC5BCB">
      <w:pPr>
        <w:tabs>
          <w:tab w:val="left" w:pos="426"/>
          <w:tab w:val="left" w:pos="3976"/>
        </w:tabs>
        <w:ind w:left="-567" w:right="-142" w:firstLine="426"/>
        <w:rPr>
          <w:sz w:val="18"/>
          <w:szCs w:val="18"/>
        </w:rPr>
      </w:pPr>
      <w:r w:rsidRPr="00BC5BCB">
        <w:rPr>
          <w:sz w:val="18"/>
          <w:szCs w:val="18"/>
        </w:rPr>
        <w:t xml:space="preserve">         Реализация мероприятий по ремонту и содержанию сети автомобильных</w:t>
      </w:r>
    </w:p>
    <w:p w:rsidR="00BC5BCB" w:rsidRPr="00BC5BCB" w:rsidRDefault="00BC5BCB" w:rsidP="00BC5BCB">
      <w:pPr>
        <w:tabs>
          <w:tab w:val="left" w:pos="426"/>
          <w:tab w:val="left" w:pos="3976"/>
        </w:tabs>
        <w:ind w:left="-567" w:right="-142" w:firstLine="426"/>
        <w:rPr>
          <w:sz w:val="18"/>
          <w:szCs w:val="18"/>
        </w:rPr>
      </w:pPr>
      <w:r w:rsidRPr="00BC5BCB">
        <w:rPr>
          <w:sz w:val="18"/>
          <w:szCs w:val="18"/>
        </w:rPr>
        <w:t xml:space="preserve">дорог общего пользования местного значения </w:t>
      </w:r>
      <w:proofErr w:type="spellStart"/>
      <w:r w:rsidRPr="00BC5BCB">
        <w:rPr>
          <w:sz w:val="18"/>
          <w:szCs w:val="18"/>
        </w:rPr>
        <w:t>Хомутовского</w:t>
      </w:r>
      <w:proofErr w:type="spellEnd"/>
      <w:r w:rsidRPr="00BC5BCB">
        <w:rPr>
          <w:sz w:val="18"/>
          <w:szCs w:val="18"/>
        </w:rPr>
        <w:t xml:space="preserve"> муниципального образования позволит достигнуть более сбалансированного социально-экономического развития поселения, а также будет способствовать экономическому росту </w:t>
      </w:r>
      <w:proofErr w:type="spellStart"/>
      <w:r w:rsidRPr="00BC5BCB">
        <w:rPr>
          <w:sz w:val="18"/>
          <w:szCs w:val="18"/>
        </w:rPr>
        <w:t>Хомутовского</w:t>
      </w:r>
      <w:proofErr w:type="spellEnd"/>
      <w:r w:rsidRPr="00BC5BCB">
        <w:rPr>
          <w:sz w:val="18"/>
          <w:szCs w:val="18"/>
        </w:rPr>
        <w:t xml:space="preserve"> муниципального образования.</w:t>
      </w:r>
    </w:p>
    <w:p w:rsidR="00BC5BCB" w:rsidRPr="00BC5BCB" w:rsidRDefault="00BC5BCB" w:rsidP="00BC5BCB">
      <w:pPr>
        <w:tabs>
          <w:tab w:val="left" w:pos="426"/>
          <w:tab w:val="left" w:pos="3976"/>
        </w:tabs>
        <w:ind w:left="-567" w:right="-142" w:firstLine="426"/>
        <w:rPr>
          <w:sz w:val="18"/>
          <w:szCs w:val="18"/>
        </w:rPr>
      </w:pPr>
      <w:r w:rsidRPr="00BC5BCB">
        <w:rPr>
          <w:sz w:val="18"/>
          <w:szCs w:val="18"/>
        </w:rPr>
        <w:t xml:space="preserve">         Реализация мероприятий по безопасности дорожного движения позволит сконцентрировать ресурсы из областного и местных бюджетов на реализацию мероприятий, в сфере обеспечения безопасности дорожного движения, в целом снизить аварийность на дорогах </w:t>
      </w:r>
      <w:proofErr w:type="spellStart"/>
      <w:r w:rsidRPr="00BC5BCB">
        <w:rPr>
          <w:sz w:val="18"/>
          <w:szCs w:val="18"/>
        </w:rPr>
        <w:t>Хомутовского</w:t>
      </w:r>
      <w:proofErr w:type="spellEnd"/>
      <w:r w:rsidRPr="00BC5BCB">
        <w:rPr>
          <w:sz w:val="18"/>
          <w:szCs w:val="18"/>
        </w:rPr>
        <w:t xml:space="preserve"> муниципального образования сохранить жизнь и здоровье граждан.</w:t>
      </w:r>
    </w:p>
    <w:p w:rsidR="00BC5BCB" w:rsidRPr="00BC5BCB" w:rsidRDefault="00BC5BCB" w:rsidP="00BC5BCB">
      <w:pPr>
        <w:tabs>
          <w:tab w:val="left" w:pos="426"/>
          <w:tab w:val="left" w:pos="3976"/>
        </w:tabs>
        <w:ind w:left="-567" w:right="-142" w:firstLine="426"/>
        <w:rPr>
          <w:sz w:val="18"/>
          <w:szCs w:val="18"/>
        </w:rPr>
      </w:pPr>
      <w:r w:rsidRPr="00BC5BCB">
        <w:rPr>
          <w:sz w:val="18"/>
          <w:szCs w:val="18"/>
        </w:rPr>
        <w:t xml:space="preserve">        Ежегодный прирост населения более чем на 7%  соответственно приводит к увеличению парка транспортных средств и интенсивности движения автотранспорта, что  при ограниченных финансовых возможностях  местного бюджета приводит к накоплению объемов отложенного ремонта и содержанию автомобильных дорог. При этом имеется тенденция к увеличению </w:t>
      </w:r>
      <w:r w:rsidRPr="00BC5BCB">
        <w:rPr>
          <w:sz w:val="18"/>
          <w:szCs w:val="18"/>
        </w:rPr>
        <w:lastRenderedPageBreak/>
        <w:t xml:space="preserve">объемов перевозки грузов автомобильным транспортом за счет изменения структуры спроса на перевозки, в которой возрастает роль большегрузных перевозок потребительских товаров, </w:t>
      </w:r>
      <w:proofErr w:type="spellStart"/>
      <w:r w:rsidRPr="00BC5BCB">
        <w:rPr>
          <w:sz w:val="18"/>
          <w:szCs w:val="18"/>
        </w:rPr>
        <w:t>лесопродукции</w:t>
      </w:r>
      <w:proofErr w:type="spellEnd"/>
      <w:r w:rsidRPr="00BC5BCB">
        <w:rPr>
          <w:sz w:val="18"/>
          <w:szCs w:val="18"/>
        </w:rPr>
        <w:t>, инертных материалов (</w:t>
      </w:r>
      <w:proofErr w:type="spellStart"/>
      <w:r w:rsidRPr="00BC5BCB">
        <w:rPr>
          <w:sz w:val="18"/>
          <w:szCs w:val="18"/>
        </w:rPr>
        <w:t>пгс</w:t>
      </w:r>
      <w:proofErr w:type="spellEnd"/>
      <w:r w:rsidRPr="00BC5BCB">
        <w:rPr>
          <w:sz w:val="18"/>
          <w:szCs w:val="18"/>
        </w:rPr>
        <w:t>, глина, песок, грунт).</w:t>
      </w:r>
    </w:p>
    <w:p w:rsidR="00BC5BCB" w:rsidRPr="00BC5BCB" w:rsidRDefault="00BC5BCB" w:rsidP="00BC5BCB">
      <w:pPr>
        <w:tabs>
          <w:tab w:val="left" w:pos="426"/>
          <w:tab w:val="left" w:pos="3976"/>
        </w:tabs>
        <w:ind w:left="-567" w:right="-142" w:firstLine="426"/>
        <w:rPr>
          <w:sz w:val="18"/>
          <w:szCs w:val="18"/>
        </w:rPr>
      </w:pPr>
      <w:r w:rsidRPr="00BC5BCB">
        <w:rPr>
          <w:sz w:val="18"/>
          <w:szCs w:val="18"/>
        </w:rPr>
        <w:t xml:space="preserve">       Из-за ограниченных финансовых возможностей местного бюджета деятельность в сфере дорожного хозяйства направлена главным образом на обеспечение элементарных условий безопасности дорожного движения и бесперебойного проезда транспортных средств. Однако этих работ недостаточно для приведения в соответствие с нормативными требованиями всей улично-дорожной сети поселения.</w:t>
      </w:r>
    </w:p>
    <w:p w:rsidR="00BC5BCB" w:rsidRPr="00BC5BCB" w:rsidRDefault="00BC5BCB" w:rsidP="00BC5BCB">
      <w:pPr>
        <w:tabs>
          <w:tab w:val="left" w:pos="426"/>
          <w:tab w:val="left" w:pos="3976"/>
        </w:tabs>
        <w:ind w:left="-567" w:right="-142" w:firstLine="426"/>
        <w:rPr>
          <w:sz w:val="18"/>
          <w:szCs w:val="18"/>
        </w:rPr>
      </w:pPr>
    </w:p>
    <w:p w:rsidR="00BC5BCB" w:rsidRDefault="00BC5BCB" w:rsidP="00BC5BCB">
      <w:pPr>
        <w:tabs>
          <w:tab w:val="left" w:pos="426"/>
          <w:tab w:val="left" w:pos="3976"/>
        </w:tabs>
        <w:ind w:left="-567" w:right="-142" w:firstLine="426"/>
        <w:rPr>
          <w:b/>
          <w:sz w:val="18"/>
          <w:szCs w:val="18"/>
        </w:rPr>
      </w:pPr>
      <w:r w:rsidRPr="00BC5BCB">
        <w:rPr>
          <w:b/>
          <w:sz w:val="18"/>
          <w:szCs w:val="18"/>
        </w:rPr>
        <w:t>3. СОДЕРЖАНИЕ ПРОБЛЕМЫ И ОБОСНОВАНИЕ НЕОБХОДИМОСТИ ЕЕ РЕШЕНИЯ.</w:t>
      </w:r>
    </w:p>
    <w:p w:rsidR="00315334" w:rsidRPr="00BC5BCB" w:rsidRDefault="00315334" w:rsidP="00BC5BCB">
      <w:pPr>
        <w:tabs>
          <w:tab w:val="left" w:pos="426"/>
          <w:tab w:val="left" w:pos="3976"/>
        </w:tabs>
        <w:ind w:left="-567" w:right="-142" w:firstLine="426"/>
        <w:rPr>
          <w:b/>
          <w:sz w:val="18"/>
          <w:szCs w:val="18"/>
        </w:rPr>
      </w:pPr>
    </w:p>
    <w:p w:rsidR="00BC5BCB" w:rsidRPr="00BC5BCB" w:rsidRDefault="00BC5BCB" w:rsidP="00BC5BCB">
      <w:pPr>
        <w:tabs>
          <w:tab w:val="left" w:pos="426"/>
          <w:tab w:val="left" w:pos="3976"/>
        </w:tabs>
        <w:ind w:left="-567" w:right="-142" w:firstLine="426"/>
        <w:rPr>
          <w:sz w:val="18"/>
          <w:szCs w:val="18"/>
        </w:rPr>
      </w:pPr>
      <w:r w:rsidRPr="00BC5BCB">
        <w:rPr>
          <w:b/>
          <w:sz w:val="18"/>
          <w:szCs w:val="18"/>
        </w:rPr>
        <w:t xml:space="preserve">      </w:t>
      </w:r>
      <w:r w:rsidRPr="00BC5BCB">
        <w:rPr>
          <w:sz w:val="18"/>
          <w:szCs w:val="18"/>
        </w:rPr>
        <w:t xml:space="preserve">Вопрос ремонта муниципальных автомобильных дорог общего пользования местного значения в связи со стремительным увеличением застройки и соответственно с увеличением протяженности дорог является одной из основных проблем </w:t>
      </w:r>
      <w:proofErr w:type="spellStart"/>
      <w:r w:rsidRPr="00BC5BCB">
        <w:rPr>
          <w:sz w:val="18"/>
          <w:szCs w:val="18"/>
        </w:rPr>
        <w:t>Хомутовского</w:t>
      </w:r>
      <w:proofErr w:type="spellEnd"/>
      <w:r w:rsidRPr="00BC5BCB">
        <w:rPr>
          <w:sz w:val="18"/>
          <w:szCs w:val="18"/>
        </w:rPr>
        <w:t xml:space="preserve"> МО на протяжении последних лет. Основная причина стремительный рост числа машин и нехватка денежных средств на проведение ремонтных работ.</w:t>
      </w:r>
    </w:p>
    <w:p w:rsidR="00BC5BCB" w:rsidRPr="00BC5BCB" w:rsidRDefault="00BC5BCB" w:rsidP="00BC5BCB">
      <w:pPr>
        <w:tabs>
          <w:tab w:val="left" w:pos="426"/>
          <w:tab w:val="left" w:pos="3976"/>
        </w:tabs>
        <w:ind w:left="-567" w:right="-142" w:firstLine="426"/>
        <w:rPr>
          <w:sz w:val="18"/>
          <w:szCs w:val="18"/>
        </w:rPr>
      </w:pPr>
      <w:r w:rsidRPr="00BC5BCB">
        <w:rPr>
          <w:sz w:val="18"/>
          <w:szCs w:val="18"/>
        </w:rPr>
        <w:t>На сегодняшний день, значительная часть автомобильных дорог отстает от требований, предъявляемых возросшей интенсивностью движения и составом транспортного потока. По-прежнему остаются актуальными следующие проблемы:</w:t>
      </w:r>
    </w:p>
    <w:p w:rsidR="00BC5BCB" w:rsidRPr="00BC5BCB" w:rsidRDefault="00BC5BCB" w:rsidP="00BC5BCB">
      <w:pPr>
        <w:tabs>
          <w:tab w:val="left" w:pos="426"/>
          <w:tab w:val="left" w:pos="3976"/>
        </w:tabs>
        <w:ind w:left="-567" w:right="-142" w:firstLine="426"/>
        <w:rPr>
          <w:sz w:val="18"/>
          <w:szCs w:val="18"/>
        </w:rPr>
      </w:pPr>
      <w:r w:rsidRPr="00BC5BCB">
        <w:rPr>
          <w:sz w:val="18"/>
          <w:szCs w:val="18"/>
        </w:rPr>
        <w:t>- ухудшение транспортно-эксплуатационного состояния автомобильных дорог вследствие несоблюдения межремонтных сроков;</w:t>
      </w:r>
    </w:p>
    <w:p w:rsidR="00BC5BCB" w:rsidRPr="00BC5BCB" w:rsidRDefault="00BC5BCB" w:rsidP="00BC5BCB">
      <w:pPr>
        <w:tabs>
          <w:tab w:val="left" w:pos="426"/>
          <w:tab w:val="left" w:pos="3976"/>
        </w:tabs>
        <w:ind w:left="-567" w:right="-142" w:firstLine="426"/>
        <w:rPr>
          <w:sz w:val="18"/>
          <w:szCs w:val="18"/>
        </w:rPr>
      </w:pPr>
      <w:r w:rsidRPr="00BC5BCB">
        <w:rPr>
          <w:sz w:val="18"/>
          <w:szCs w:val="18"/>
        </w:rPr>
        <w:t xml:space="preserve"> - недостаточное финансовое  обеспечение расходов на содержание, ремонт и капитальный ремонт автомобильных дорог;</w:t>
      </w:r>
    </w:p>
    <w:p w:rsidR="00BC5BCB" w:rsidRPr="00BC5BCB" w:rsidRDefault="00BC5BCB" w:rsidP="00BC5BCB">
      <w:pPr>
        <w:tabs>
          <w:tab w:val="left" w:pos="426"/>
          <w:tab w:val="left" w:pos="3976"/>
        </w:tabs>
        <w:ind w:left="-567" w:right="-142" w:firstLine="426"/>
        <w:rPr>
          <w:sz w:val="18"/>
          <w:szCs w:val="18"/>
        </w:rPr>
      </w:pPr>
      <w:r w:rsidRPr="00BC5BCB">
        <w:rPr>
          <w:sz w:val="18"/>
          <w:szCs w:val="18"/>
        </w:rPr>
        <w:t>-  отсутствие капитальных ремонтов.</w:t>
      </w:r>
    </w:p>
    <w:p w:rsidR="00315334" w:rsidRDefault="00BC5BCB" w:rsidP="00376E92">
      <w:pPr>
        <w:tabs>
          <w:tab w:val="left" w:pos="426"/>
          <w:tab w:val="left" w:pos="3976"/>
        </w:tabs>
        <w:ind w:left="-567" w:right="-142" w:firstLine="426"/>
        <w:rPr>
          <w:sz w:val="18"/>
          <w:szCs w:val="18"/>
        </w:rPr>
      </w:pPr>
      <w:r w:rsidRPr="00BC5BCB">
        <w:rPr>
          <w:sz w:val="18"/>
          <w:szCs w:val="18"/>
        </w:rPr>
        <w:t>Безопасность дорожного движения является одной из важных социально-экономических и демографических задач Российской Федерации. В ряде стратегических и программных документах вопросы обеспечения безопасности дорожного движения определены в качестве приоритетов социально-экономического раз</w:t>
      </w:r>
      <w:r w:rsidR="00376E92">
        <w:rPr>
          <w:sz w:val="18"/>
          <w:szCs w:val="18"/>
        </w:rPr>
        <w:t>вития Российской Федерации</w:t>
      </w:r>
    </w:p>
    <w:p w:rsidR="00315334" w:rsidRDefault="00315334" w:rsidP="00376E92">
      <w:pPr>
        <w:tabs>
          <w:tab w:val="left" w:pos="426"/>
          <w:tab w:val="left" w:pos="3976"/>
        </w:tabs>
        <w:ind w:left="-567" w:right="-142" w:firstLine="426"/>
        <w:rPr>
          <w:sz w:val="18"/>
          <w:szCs w:val="18"/>
        </w:rPr>
      </w:pPr>
    </w:p>
    <w:p w:rsidR="00BC5BCB" w:rsidRDefault="00376E92" w:rsidP="00376E92">
      <w:pPr>
        <w:tabs>
          <w:tab w:val="left" w:pos="426"/>
          <w:tab w:val="left" w:pos="3976"/>
        </w:tabs>
        <w:ind w:left="-567" w:right="-142" w:firstLine="426"/>
        <w:rPr>
          <w:b/>
          <w:sz w:val="18"/>
          <w:szCs w:val="18"/>
        </w:rPr>
      </w:pPr>
      <w:r w:rsidRPr="00315334">
        <w:rPr>
          <w:b/>
          <w:sz w:val="18"/>
          <w:szCs w:val="18"/>
        </w:rPr>
        <w:t>.4</w:t>
      </w:r>
      <w:r w:rsidR="00315334">
        <w:rPr>
          <w:b/>
          <w:sz w:val="18"/>
          <w:szCs w:val="18"/>
        </w:rPr>
        <w:t xml:space="preserve">. </w:t>
      </w:r>
      <w:r w:rsidR="00BC5BCB" w:rsidRPr="00BC5BCB">
        <w:rPr>
          <w:b/>
          <w:sz w:val="18"/>
          <w:szCs w:val="18"/>
        </w:rPr>
        <w:t xml:space="preserve"> ЦЕЛИ  И ЗАДАЧИ МУНИЦИПАЛЬНОЙ ПРОГРАММЫ.</w:t>
      </w:r>
    </w:p>
    <w:p w:rsidR="00315334" w:rsidRPr="00376E92" w:rsidRDefault="00315334" w:rsidP="00376E92">
      <w:pPr>
        <w:tabs>
          <w:tab w:val="left" w:pos="426"/>
          <w:tab w:val="left" w:pos="3976"/>
        </w:tabs>
        <w:ind w:left="-567" w:right="-142" w:firstLine="426"/>
        <w:rPr>
          <w:sz w:val="18"/>
          <w:szCs w:val="18"/>
        </w:rPr>
      </w:pPr>
    </w:p>
    <w:p w:rsidR="00BC5BCB" w:rsidRPr="00BC5BCB" w:rsidRDefault="00BC5BCB" w:rsidP="00BC5BCB">
      <w:pPr>
        <w:tabs>
          <w:tab w:val="left" w:pos="426"/>
          <w:tab w:val="left" w:pos="3976"/>
        </w:tabs>
        <w:ind w:left="-567" w:right="-142" w:firstLine="426"/>
        <w:rPr>
          <w:sz w:val="18"/>
          <w:szCs w:val="18"/>
        </w:rPr>
      </w:pPr>
      <w:r w:rsidRPr="00BC5BCB">
        <w:rPr>
          <w:sz w:val="18"/>
          <w:szCs w:val="18"/>
        </w:rPr>
        <w:t xml:space="preserve">   Основной целью Программы является обеспечение бесперебойного и безопасного    функционирования дорожного хозяйства.</w:t>
      </w:r>
    </w:p>
    <w:p w:rsidR="00BC5BCB" w:rsidRPr="00BC5BCB" w:rsidRDefault="00BC5BCB" w:rsidP="00BC5BCB">
      <w:pPr>
        <w:tabs>
          <w:tab w:val="left" w:pos="426"/>
          <w:tab w:val="left" w:pos="3976"/>
        </w:tabs>
        <w:ind w:left="-567" w:right="-142" w:firstLine="426"/>
        <w:rPr>
          <w:sz w:val="18"/>
          <w:szCs w:val="18"/>
        </w:rPr>
      </w:pPr>
      <w:r w:rsidRPr="00BC5BCB">
        <w:rPr>
          <w:sz w:val="18"/>
          <w:szCs w:val="18"/>
        </w:rPr>
        <w:t>Для достижения указанной цели необходимо решение следующих задач:</w:t>
      </w:r>
    </w:p>
    <w:p w:rsidR="00BC5BCB" w:rsidRPr="00BC5BCB" w:rsidRDefault="00BC5BCB" w:rsidP="00BC5BCB">
      <w:pPr>
        <w:numPr>
          <w:ilvl w:val="0"/>
          <w:numId w:val="27"/>
        </w:numPr>
        <w:tabs>
          <w:tab w:val="left" w:pos="426"/>
          <w:tab w:val="left" w:pos="3976"/>
        </w:tabs>
        <w:ind w:right="-142"/>
        <w:rPr>
          <w:sz w:val="18"/>
          <w:szCs w:val="18"/>
        </w:rPr>
      </w:pPr>
      <w:r w:rsidRPr="00BC5BCB">
        <w:rPr>
          <w:sz w:val="18"/>
          <w:szCs w:val="18"/>
        </w:rPr>
        <w:t>Сохранение и развитие автомобильных дорог общего пользования местного значения, развитие дорожной инфраструктуры.</w:t>
      </w:r>
    </w:p>
    <w:p w:rsidR="00BC5BCB" w:rsidRPr="00BC5BCB" w:rsidRDefault="00BC5BCB" w:rsidP="00BC5BCB">
      <w:pPr>
        <w:numPr>
          <w:ilvl w:val="0"/>
          <w:numId w:val="27"/>
        </w:numPr>
        <w:tabs>
          <w:tab w:val="left" w:pos="426"/>
          <w:tab w:val="left" w:pos="3976"/>
        </w:tabs>
        <w:ind w:right="-142"/>
        <w:rPr>
          <w:sz w:val="18"/>
          <w:szCs w:val="18"/>
        </w:rPr>
      </w:pPr>
      <w:r w:rsidRPr="00BC5BCB">
        <w:rPr>
          <w:sz w:val="18"/>
          <w:szCs w:val="18"/>
        </w:rPr>
        <w:t xml:space="preserve">Сокращение ДТП на автомобильных дорогах общего пользования местного значения, находящихся в границах </w:t>
      </w:r>
      <w:proofErr w:type="spellStart"/>
      <w:r w:rsidRPr="00BC5BCB">
        <w:rPr>
          <w:sz w:val="18"/>
          <w:szCs w:val="18"/>
        </w:rPr>
        <w:t>Хомутовского</w:t>
      </w:r>
      <w:proofErr w:type="spellEnd"/>
      <w:r w:rsidRPr="00BC5BCB">
        <w:rPr>
          <w:sz w:val="18"/>
          <w:szCs w:val="18"/>
        </w:rPr>
        <w:t xml:space="preserve"> МО.</w:t>
      </w:r>
    </w:p>
    <w:p w:rsidR="00BC5BCB" w:rsidRPr="00BC5BCB" w:rsidRDefault="00BC5BCB" w:rsidP="00BC5BCB">
      <w:pPr>
        <w:tabs>
          <w:tab w:val="left" w:pos="426"/>
          <w:tab w:val="left" w:pos="3976"/>
        </w:tabs>
        <w:ind w:left="-567" w:right="-142" w:firstLine="426"/>
        <w:rPr>
          <w:sz w:val="18"/>
          <w:szCs w:val="18"/>
        </w:rPr>
      </w:pPr>
      <w:r w:rsidRPr="00BC5BCB">
        <w:rPr>
          <w:sz w:val="18"/>
          <w:szCs w:val="18"/>
        </w:rPr>
        <w:t xml:space="preserve">Выполнение задач обеспечит социально-экономические потребности населения и позволит существенно повысить уровень безопасности дорожного движения, снизить показатели аварийности </w:t>
      </w:r>
      <w:proofErr w:type="gramStart"/>
      <w:r w:rsidRPr="00BC5BCB">
        <w:rPr>
          <w:sz w:val="18"/>
          <w:szCs w:val="18"/>
        </w:rPr>
        <w:t>и</w:t>
      </w:r>
      <w:proofErr w:type="gramEnd"/>
      <w:r w:rsidRPr="00BC5BCB">
        <w:rPr>
          <w:sz w:val="18"/>
          <w:szCs w:val="18"/>
        </w:rPr>
        <w:t xml:space="preserve"> следовательно, уменьшить социальную остроту проблемы.</w:t>
      </w:r>
    </w:p>
    <w:p w:rsidR="00BC5BCB" w:rsidRPr="00BC5BCB" w:rsidRDefault="00BC5BCB" w:rsidP="00BC5BCB">
      <w:pPr>
        <w:tabs>
          <w:tab w:val="left" w:pos="426"/>
          <w:tab w:val="left" w:pos="3976"/>
        </w:tabs>
        <w:ind w:left="-567" w:right="-142" w:firstLine="426"/>
        <w:rPr>
          <w:sz w:val="18"/>
          <w:szCs w:val="18"/>
        </w:rPr>
      </w:pPr>
      <w:r w:rsidRPr="00BC5BCB">
        <w:rPr>
          <w:sz w:val="18"/>
          <w:szCs w:val="18"/>
        </w:rPr>
        <w:t xml:space="preserve">         Реализацию Программы предполагается осуществлять в течение 3–х лет с 2022 по 2024 годы.</w:t>
      </w:r>
    </w:p>
    <w:p w:rsidR="00BC5BCB" w:rsidRPr="00BC5BCB" w:rsidRDefault="00BC5BCB" w:rsidP="00BC5BCB">
      <w:pPr>
        <w:tabs>
          <w:tab w:val="left" w:pos="426"/>
          <w:tab w:val="left" w:pos="3976"/>
        </w:tabs>
        <w:ind w:left="-567" w:right="-142" w:firstLine="426"/>
        <w:rPr>
          <w:sz w:val="18"/>
          <w:szCs w:val="18"/>
        </w:rPr>
      </w:pPr>
    </w:p>
    <w:p w:rsidR="00BC5BCB" w:rsidRPr="00BC5BCB" w:rsidRDefault="00BC5BCB" w:rsidP="00BC5BCB">
      <w:pPr>
        <w:tabs>
          <w:tab w:val="left" w:pos="426"/>
          <w:tab w:val="left" w:pos="3976"/>
        </w:tabs>
        <w:ind w:left="-567" w:right="-142" w:firstLine="426"/>
        <w:rPr>
          <w:b/>
          <w:sz w:val="18"/>
          <w:szCs w:val="18"/>
        </w:rPr>
      </w:pPr>
      <w:r w:rsidRPr="00BC5BCB">
        <w:rPr>
          <w:b/>
          <w:sz w:val="18"/>
          <w:szCs w:val="18"/>
        </w:rPr>
        <w:t xml:space="preserve">  5. СРОКИ РЕАЛИЗАЦИИ И РЕСУРСНОЕ ОБЕСПЕЧЕНИЕ МУНИЦИПАЛЬНОЙ ПРОГРАММЫ.</w:t>
      </w:r>
    </w:p>
    <w:p w:rsidR="00BC5BCB" w:rsidRPr="00BC5BCB" w:rsidRDefault="00BC5BCB" w:rsidP="00BC5BCB">
      <w:pPr>
        <w:tabs>
          <w:tab w:val="left" w:pos="426"/>
          <w:tab w:val="left" w:pos="3976"/>
        </w:tabs>
        <w:ind w:left="-567" w:right="-142" w:firstLine="426"/>
        <w:rPr>
          <w:b/>
          <w:sz w:val="18"/>
          <w:szCs w:val="18"/>
        </w:rPr>
      </w:pPr>
    </w:p>
    <w:p w:rsidR="00BC5BCB" w:rsidRPr="00BC5BCB" w:rsidRDefault="00BC5BCB" w:rsidP="00BC5BCB">
      <w:pPr>
        <w:tabs>
          <w:tab w:val="left" w:pos="426"/>
          <w:tab w:val="left" w:pos="3976"/>
        </w:tabs>
        <w:ind w:left="-567" w:right="-142" w:firstLine="426"/>
        <w:rPr>
          <w:sz w:val="18"/>
          <w:szCs w:val="18"/>
        </w:rPr>
      </w:pPr>
      <w:r w:rsidRPr="00BC5BCB">
        <w:rPr>
          <w:sz w:val="18"/>
          <w:szCs w:val="18"/>
        </w:rPr>
        <w:t xml:space="preserve">       Финансирование муниципальной программы осуществляется за счет средств местного бюджета и иных источников и программ.</w:t>
      </w:r>
    </w:p>
    <w:p w:rsidR="00BC5BCB" w:rsidRPr="00BC5BCB" w:rsidRDefault="00BC5BCB" w:rsidP="00BC5BCB">
      <w:pPr>
        <w:tabs>
          <w:tab w:val="left" w:pos="426"/>
          <w:tab w:val="left" w:pos="3976"/>
        </w:tabs>
        <w:ind w:left="-567" w:right="-142" w:firstLine="426"/>
        <w:rPr>
          <w:sz w:val="18"/>
          <w:szCs w:val="18"/>
        </w:rPr>
      </w:pPr>
      <w:r w:rsidRPr="00BC5BCB">
        <w:rPr>
          <w:sz w:val="18"/>
          <w:szCs w:val="18"/>
        </w:rPr>
        <w:t xml:space="preserve">Сроки реализации и ресурсное обеспечение муниципальной программы изложены в таблице 2.                                                                                                              </w:t>
      </w:r>
    </w:p>
    <w:p w:rsidR="00BC5BCB" w:rsidRDefault="00BC5BCB" w:rsidP="00BC5BCB">
      <w:pPr>
        <w:tabs>
          <w:tab w:val="left" w:pos="426"/>
          <w:tab w:val="left" w:pos="3976"/>
        </w:tabs>
        <w:ind w:left="-567" w:right="-142" w:firstLine="426"/>
        <w:rPr>
          <w:sz w:val="18"/>
          <w:szCs w:val="18"/>
        </w:rPr>
      </w:pPr>
      <w:r w:rsidRPr="00BC5BCB">
        <w:rPr>
          <w:sz w:val="18"/>
          <w:szCs w:val="18"/>
        </w:rPr>
        <w:t>Таблица №2</w:t>
      </w:r>
    </w:p>
    <w:p w:rsidR="00315334" w:rsidRPr="00BC5BCB" w:rsidRDefault="00315334" w:rsidP="00BC5BCB">
      <w:pPr>
        <w:tabs>
          <w:tab w:val="left" w:pos="426"/>
          <w:tab w:val="left" w:pos="3976"/>
        </w:tabs>
        <w:ind w:left="-567" w:right="-142" w:firstLine="426"/>
        <w:rPr>
          <w:sz w:val="18"/>
          <w:szCs w:val="18"/>
        </w:rPr>
      </w:pPr>
    </w:p>
    <w:tbl>
      <w:tblPr>
        <w:tblStyle w:val="aa"/>
        <w:tblW w:w="10348" w:type="dxa"/>
        <w:jc w:val="center"/>
        <w:tblInd w:w="-459" w:type="dxa"/>
        <w:tblLook w:val="04A0" w:firstRow="1" w:lastRow="0" w:firstColumn="1" w:lastColumn="0" w:noHBand="0" w:noVBand="1"/>
      </w:tblPr>
      <w:tblGrid>
        <w:gridCol w:w="4820"/>
        <w:gridCol w:w="1559"/>
        <w:gridCol w:w="1418"/>
        <w:gridCol w:w="1559"/>
        <w:gridCol w:w="992"/>
      </w:tblGrid>
      <w:tr w:rsidR="00BC5BCB" w:rsidRPr="00BC5BCB" w:rsidTr="009C0506">
        <w:trPr>
          <w:trHeight w:val="587"/>
          <w:jc w:val="center"/>
        </w:trPr>
        <w:tc>
          <w:tcPr>
            <w:tcW w:w="4820" w:type="dxa"/>
            <w:tcBorders>
              <w:top w:val="single" w:sz="4" w:space="0" w:color="000000"/>
              <w:left w:val="single" w:sz="4" w:space="0" w:color="000000"/>
              <w:bottom w:val="single" w:sz="4" w:space="0" w:color="000000"/>
              <w:right w:val="single" w:sz="4" w:space="0" w:color="000000"/>
            </w:tcBorders>
            <w:hideMark/>
          </w:tcPr>
          <w:p w:rsidR="00BC5BCB" w:rsidRPr="00BC5BCB" w:rsidRDefault="00BC5BCB" w:rsidP="009C0506">
            <w:pPr>
              <w:tabs>
                <w:tab w:val="left" w:pos="426"/>
                <w:tab w:val="left" w:pos="3976"/>
              </w:tabs>
              <w:ind w:left="-567" w:right="-142" w:firstLine="426"/>
              <w:jc w:val="center"/>
              <w:rPr>
                <w:sz w:val="18"/>
                <w:szCs w:val="18"/>
              </w:rPr>
            </w:pPr>
            <w:r w:rsidRPr="00BC5BCB">
              <w:rPr>
                <w:sz w:val="18"/>
                <w:szCs w:val="18"/>
              </w:rPr>
              <w:t>Сроки реализации</w:t>
            </w:r>
          </w:p>
        </w:tc>
        <w:tc>
          <w:tcPr>
            <w:tcW w:w="1559" w:type="dxa"/>
            <w:tcBorders>
              <w:top w:val="single" w:sz="4" w:space="0" w:color="000000"/>
              <w:left w:val="single" w:sz="4" w:space="0" w:color="000000"/>
              <w:bottom w:val="single" w:sz="4" w:space="0" w:color="000000"/>
              <w:right w:val="single" w:sz="4" w:space="0" w:color="000000"/>
            </w:tcBorders>
            <w:hideMark/>
          </w:tcPr>
          <w:p w:rsidR="00BC5BCB" w:rsidRPr="00BC5BCB" w:rsidRDefault="00BC5BCB" w:rsidP="009C0506">
            <w:pPr>
              <w:tabs>
                <w:tab w:val="left" w:pos="426"/>
                <w:tab w:val="left" w:pos="3976"/>
              </w:tabs>
              <w:ind w:left="-567" w:right="-142" w:firstLine="426"/>
              <w:jc w:val="center"/>
              <w:rPr>
                <w:sz w:val="18"/>
                <w:szCs w:val="18"/>
              </w:rPr>
            </w:pPr>
            <w:r w:rsidRPr="00BC5BCB">
              <w:rPr>
                <w:sz w:val="18"/>
                <w:szCs w:val="18"/>
              </w:rPr>
              <w:t>Всего</w:t>
            </w:r>
          </w:p>
        </w:tc>
        <w:tc>
          <w:tcPr>
            <w:tcW w:w="1418" w:type="dxa"/>
            <w:tcBorders>
              <w:top w:val="single" w:sz="4" w:space="0" w:color="000000"/>
              <w:left w:val="single" w:sz="4" w:space="0" w:color="000000"/>
              <w:bottom w:val="single" w:sz="4" w:space="0" w:color="000000"/>
              <w:right w:val="single" w:sz="4" w:space="0" w:color="auto"/>
            </w:tcBorders>
            <w:hideMark/>
          </w:tcPr>
          <w:p w:rsidR="00BC5BCB" w:rsidRPr="00BC5BCB" w:rsidRDefault="00BC5BCB" w:rsidP="009C0506">
            <w:pPr>
              <w:tabs>
                <w:tab w:val="left" w:pos="426"/>
                <w:tab w:val="left" w:pos="3976"/>
              </w:tabs>
              <w:ind w:left="-567" w:right="-142" w:firstLine="426"/>
              <w:jc w:val="center"/>
              <w:rPr>
                <w:sz w:val="18"/>
                <w:szCs w:val="18"/>
              </w:rPr>
            </w:pPr>
            <w:r w:rsidRPr="00BC5BCB">
              <w:rPr>
                <w:sz w:val="18"/>
                <w:szCs w:val="18"/>
              </w:rPr>
              <w:t>2022 год</w:t>
            </w:r>
          </w:p>
        </w:tc>
        <w:tc>
          <w:tcPr>
            <w:tcW w:w="1559" w:type="dxa"/>
            <w:tcBorders>
              <w:top w:val="single" w:sz="4" w:space="0" w:color="000000"/>
              <w:left w:val="single" w:sz="4" w:space="0" w:color="auto"/>
              <w:bottom w:val="single" w:sz="4" w:space="0" w:color="000000"/>
              <w:right w:val="single" w:sz="4" w:space="0" w:color="auto"/>
            </w:tcBorders>
          </w:tcPr>
          <w:p w:rsidR="00BC5BCB" w:rsidRPr="00BC5BCB" w:rsidRDefault="00BC5BCB" w:rsidP="009C0506">
            <w:pPr>
              <w:tabs>
                <w:tab w:val="left" w:pos="426"/>
                <w:tab w:val="left" w:pos="3976"/>
              </w:tabs>
              <w:ind w:left="-567" w:right="-142" w:firstLine="426"/>
              <w:jc w:val="center"/>
              <w:rPr>
                <w:sz w:val="18"/>
                <w:szCs w:val="18"/>
              </w:rPr>
            </w:pPr>
            <w:r w:rsidRPr="00BC5BCB">
              <w:rPr>
                <w:sz w:val="18"/>
                <w:szCs w:val="18"/>
              </w:rPr>
              <w:t>2023 год</w:t>
            </w:r>
          </w:p>
        </w:tc>
        <w:tc>
          <w:tcPr>
            <w:tcW w:w="992" w:type="dxa"/>
            <w:tcBorders>
              <w:top w:val="single" w:sz="4" w:space="0" w:color="000000"/>
              <w:left w:val="single" w:sz="4" w:space="0" w:color="auto"/>
              <w:bottom w:val="single" w:sz="4" w:space="0" w:color="000000"/>
              <w:right w:val="single" w:sz="4" w:space="0" w:color="000000"/>
            </w:tcBorders>
          </w:tcPr>
          <w:p w:rsidR="00BC5BCB" w:rsidRPr="00BC5BCB" w:rsidRDefault="00BC5BCB" w:rsidP="009C0506">
            <w:pPr>
              <w:tabs>
                <w:tab w:val="left" w:pos="426"/>
                <w:tab w:val="left" w:pos="3976"/>
              </w:tabs>
              <w:ind w:left="-567" w:right="-142" w:firstLine="426"/>
              <w:jc w:val="center"/>
              <w:rPr>
                <w:sz w:val="18"/>
                <w:szCs w:val="18"/>
              </w:rPr>
            </w:pPr>
            <w:r w:rsidRPr="00BC5BCB">
              <w:rPr>
                <w:sz w:val="18"/>
                <w:szCs w:val="18"/>
              </w:rPr>
              <w:t>2024 год</w:t>
            </w:r>
          </w:p>
        </w:tc>
      </w:tr>
      <w:tr w:rsidR="00BC5BCB" w:rsidRPr="00BC5BCB" w:rsidTr="009C0506">
        <w:trPr>
          <w:trHeight w:val="520"/>
          <w:jc w:val="center"/>
        </w:trPr>
        <w:tc>
          <w:tcPr>
            <w:tcW w:w="4820" w:type="dxa"/>
            <w:tcBorders>
              <w:top w:val="single" w:sz="4" w:space="0" w:color="000000"/>
              <w:left w:val="single" w:sz="4" w:space="0" w:color="000000"/>
              <w:bottom w:val="single" w:sz="4" w:space="0" w:color="000000"/>
              <w:right w:val="single" w:sz="4" w:space="0" w:color="000000"/>
            </w:tcBorders>
            <w:hideMark/>
          </w:tcPr>
          <w:p w:rsidR="00BC5BCB" w:rsidRPr="00BC5BCB" w:rsidRDefault="00BC5BCB" w:rsidP="009C0506">
            <w:pPr>
              <w:tabs>
                <w:tab w:val="left" w:pos="426"/>
                <w:tab w:val="left" w:pos="3976"/>
              </w:tabs>
              <w:ind w:left="-567" w:right="-142" w:firstLine="426"/>
              <w:jc w:val="center"/>
              <w:rPr>
                <w:sz w:val="18"/>
                <w:szCs w:val="18"/>
              </w:rPr>
            </w:pPr>
            <w:r w:rsidRPr="00BC5BCB">
              <w:rPr>
                <w:sz w:val="18"/>
                <w:szCs w:val="18"/>
              </w:rPr>
              <w:t>Общий объем финансирования</w:t>
            </w:r>
          </w:p>
          <w:p w:rsidR="00BC5BCB" w:rsidRPr="00BC5BCB" w:rsidRDefault="00BC5BCB" w:rsidP="009C0506">
            <w:pPr>
              <w:tabs>
                <w:tab w:val="left" w:pos="426"/>
                <w:tab w:val="left" w:pos="3976"/>
              </w:tabs>
              <w:ind w:left="-567" w:right="-142" w:firstLine="426"/>
              <w:jc w:val="center"/>
              <w:rPr>
                <w:sz w:val="18"/>
                <w:szCs w:val="18"/>
              </w:rPr>
            </w:pPr>
            <w:proofErr w:type="spellStart"/>
            <w:r w:rsidRPr="00BC5BCB">
              <w:rPr>
                <w:sz w:val="18"/>
                <w:szCs w:val="18"/>
              </w:rPr>
              <w:t>тыс</w:t>
            </w:r>
            <w:proofErr w:type="gramStart"/>
            <w:r w:rsidRPr="00BC5BCB">
              <w:rPr>
                <w:sz w:val="18"/>
                <w:szCs w:val="18"/>
              </w:rPr>
              <w:t>.р</w:t>
            </w:r>
            <w:proofErr w:type="gramEnd"/>
            <w:r w:rsidRPr="00BC5BCB">
              <w:rPr>
                <w:sz w:val="18"/>
                <w:szCs w:val="18"/>
              </w:rPr>
              <w:t>уб</w:t>
            </w:r>
            <w:proofErr w:type="spellEnd"/>
            <w:r w:rsidRPr="00BC5BCB">
              <w:rPr>
                <w:sz w:val="18"/>
                <w:szCs w:val="18"/>
              </w:rPr>
              <w:t xml:space="preserve">., в </w:t>
            </w:r>
            <w:proofErr w:type="spellStart"/>
            <w:r w:rsidRPr="00BC5BCB">
              <w:rPr>
                <w:sz w:val="18"/>
                <w:szCs w:val="18"/>
              </w:rPr>
              <w:t>т.ч</w:t>
            </w:r>
            <w:proofErr w:type="spellEnd"/>
            <w:r w:rsidRPr="00BC5BCB">
              <w:rPr>
                <w:sz w:val="18"/>
                <w:szCs w:val="18"/>
              </w:rPr>
              <w:t>.</w:t>
            </w:r>
          </w:p>
        </w:tc>
        <w:tc>
          <w:tcPr>
            <w:tcW w:w="1559" w:type="dxa"/>
            <w:tcBorders>
              <w:top w:val="single" w:sz="4" w:space="0" w:color="000000"/>
              <w:left w:val="single" w:sz="4" w:space="0" w:color="000000"/>
              <w:bottom w:val="single" w:sz="4" w:space="0" w:color="000000"/>
              <w:right w:val="single" w:sz="4" w:space="0" w:color="000000"/>
            </w:tcBorders>
            <w:hideMark/>
          </w:tcPr>
          <w:p w:rsidR="00BC5BCB" w:rsidRPr="00BC5BCB" w:rsidRDefault="00BC5BCB" w:rsidP="009C0506">
            <w:pPr>
              <w:tabs>
                <w:tab w:val="left" w:pos="426"/>
                <w:tab w:val="left" w:pos="3976"/>
              </w:tabs>
              <w:ind w:left="-567" w:right="-142" w:firstLine="426"/>
              <w:jc w:val="center"/>
              <w:rPr>
                <w:sz w:val="18"/>
                <w:szCs w:val="18"/>
              </w:rPr>
            </w:pPr>
            <w:r w:rsidRPr="00BC5BCB">
              <w:rPr>
                <w:sz w:val="18"/>
                <w:szCs w:val="18"/>
              </w:rPr>
              <w:t>230 197,16</w:t>
            </w:r>
          </w:p>
        </w:tc>
        <w:tc>
          <w:tcPr>
            <w:tcW w:w="1418" w:type="dxa"/>
            <w:tcBorders>
              <w:top w:val="single" w:sz="4" w:space="0" w:color="000000"/>
              <w:left w:val="single" w:sz="4" w:space="0" w:color="000000"/>
              <w:bottom w:val="single" w:sz="4" w:space="0" w:color="000000"/>
              <w:right w:val="single" w:sz="4" w:space="0" w:color="auto"/>
            </w:tcBorders>
            <w:hideMark/>
          </w:tcPr>
          <w:p w:rsidR="00BC5BCB" w:rsidRPr="00BC5BCB" w:rsidRDefault="00BC5BCB" w:rsidP="009C0506">
            <w:pPr>
              <w:tabs>
                <w:tab w:val="left" w:pos="426"/>
                <w:tab w:val="left" w:pos="3976"/>
              </w:tabs>
              <w:ind w:left="-567" w:right="-142" w:firstLine="426"/>
              <w:jc w:val="center"/>
              <w:rPr>
                <w:sz w:val="18"/>
                <w:szCs w:val="18"/>
              </w:rPr>
            </w:pPr>
            <w:r w:rsidRPr="00BC5BCB">
              <w:rPr>
                <w:sz w:val="18"/>
                <w:szCs w:val="18"/>
              </w:rPr>
              <w:t>21 447,99</w:t>
            </w:r>
          </w:p>
        </w:tc>
        <w:tc>
          <w:tcPr>
            <w:tcW w:w="1559" w:type="dxa"/>
            <w:tcBorders>
              <w:top w:val="single" w:sz="4" w:space="0" w:color="000000"/>
              <w:left w:val="single" w:sz="4" w:space="0" w:color="auto"/>
              <w:bottom w:val="single" w:sz="4" w:space="0" w:color="000000"/>
              <w:right w:val="single" w:sz="4" w:space="0" w:color="auto"/>
            </w:tcBorders>
          </w:tcPr>
          <w:p w:rsidR="00BC5BCB" w:rsidRPr="00BC5BCB" w:rsidRDefault="00BC5BCB" w:rsidP="009C0506">
            <w:pPr>
              <w:tabs>
                <w:tab w:val="left" w:pos="426"/>
                <w:tab w:val="left" w:pos="3976"/>
              </w:tabs>
              <w:ind w:left="-567" w:right="-142" w:firstLine="426"/>
              <w:jc w:val="center"/>
              <w:rPr>
                <w:sz w:val="18"/>
                <w:szCs w:val="18"/>
              </w:rPr>
            </w:pPr>
            <w:r w:rsidRPr="00BC5BCB">
              <w:rPr>
                <w:sz w:val="18"/>
                <w:szCs w:val="18"/>
              </w:rPr>
              <w:t>187 603,00</w:t>
            </w:r>
          </w:p>
        </w:tc>
        <w:tc>
          <w:tcPr>
            <w:tcW w:w="992" w:type="dxa"/>
            <w:tcBorders>
              <w:top w:val="single" w:sz="4" w:space="0" w:color="000000"/>
              <w:left w:val="single" w:sz="4" w:space="0" w:color="auto"/>
              <w:bottom w:val="single" w:sz="4" w:space="0" w:color="000000"/>
              <w:right w:val="single" w:sz="4" w:space="0" w:color="000000"/>
            </w:tcBorders>
          </w:tcPr>
          <w:p w:rsidR="00BC5BCB" w:rsidRPr="00BC5BCB" w:rsidRDefault="00BC5BCB" w:rsidP="009C0506">
            <w:pPr>
              <w:tabs>
                <w:tab w:val="left" w:pos="426"/>
                <w:tab w:val="left" w:pos="3976"/>
              </w:tabs>
              <w:ind w:left="-567" w:right="-142" w:firstLine="426"/>
              <w:jc w:val="center"/>
              <w:rPr>
                <w:sz w:val="18"/>
                <w:szCs w:val="18"/>
              </w:rPr>
            </w:pPr>
            <w:r w:rsidRPr="00BC5BCB">
              <w:rPr>
                <w:sz w:val="18"/>
                <w:szCs w:val="18"/>
              </w:rPr>
              <w:t>21 146,17</w:t>
            </w:r>
          </w:p>
        </w:tc>
      </w:tr>
      <w:tr w:rsidR="00BC5BCB" w:rsidRPr="00BC5BCB" w:rsidTr="009C0506">
        <w:trPr>
          <w:trHeight w:val="305"/>
          <w:jc w:val="center"/>
        </w:trPr>
        <w:tc>
          <w:tcPr>
            <w:tcW w:w="4820" w:type="dxa"/>
            <w:tcBorders>
              <w:top w:val="single" w:sz="4" w:space="0" w:color="000000"/>
              <w:left w:val="single" w:sz="4" w:space="0" w:color="000000"/>
              <w:bottom w:val="single" w:sz="4" w:space="0" w:color="000000"/>
              <w:right w:val="single" w:sz="4" w:space="0" w:color="000000"/>
            </w:tcBorders>
            <w:hideMark/>
          </w:tcPr>
          <w:p w:rsidR="00BC5BCB" w:rsidRPr="00BC5BCB" w:rsidRDefault="00BC5BCB" w:rsidP="009C0506">
            <w:pPr>
              <w:tabs>
                <w:tab w:val="left" w:pos="426"/>
                <w:tab w:val="left" w:pos="3976"/>
              </w:tabs>
              <w:ind w:left="-567" w:right="-142" w:firstLine="426"/>
              <w:jc w:val="center"/>
              <w:rPr>
                <w:sz w:val="18"/>
                <w:szCs w:val="18"/>
              </w:rPr>
            </w:pPr>
            <w:r w:rsidRPr="00BC5BCB">
              <w:rPr>
                <w:sz w:val="18"/>
                <w:szCs w:val="18"/>
              </w:rPr>
              <w:t>Федеральный бюджет</w:t>
            </w:r>
          </w:p>
        </w:tc>
        <w:tc>
          <w:tcPr>
            <w:tcW w:w="1559" w:type="dxa"/>
            <w:tcBorders>
              <w:top w:val="single" w:sz="4" w:space="0" w:color="000000"/>
              <w:left w:val="single" w:sz="4" w:space="0" w:color="000000"/>
              <w:bottom w:val="single" w:sz="4" w:space="0" w:color="000000"/>
              <w:right w:val="single" w:sz="4" w:space="0" w:color="000000"/>
            </w:tcBorders>
            <w:hideMark/>
          </w:tcPr>
          <w:p w:rsidR="00BC5BCB" w:rsidRPr="00BC5BCB" w:rsidRDefault="00BC5BCB" w:rsidP="009C0506">
            <w:pPr>
              <w:tabs>
                <w:tab w:val="left" w:pos="426"/>
                <w:tab w:val="left" w:pos="3976"/>
              </w:tabs>
              <w:ind w:left="-567" w:right="-142" w:firstLine="426"/>
              <w:jc w:val="center"/>
              <w:rPr>
                <w:sz w:val="18"/>
                <w:szCs w:val="18"/>
              </w:rPr>
            </w:pPr>
            <w:r w:rsidRPr="00BC5BCB">
              <w:rPr>
                <w:sz w:val="18"/>
                <w:szCs w:val="18"/>
              </w:rPr>
              <w:t>0,00</w:t>
            </w:r>
          </w:p>
        </w:tc>
        <w:tc>
          <w:tcPr>
            <w:tcW w:w="1418" w:type="dxa"/>
            <w:tcBorders>
              <w:top w:val="single" w:sz="4" w:space="0" w:color="000000"/>
              <w:left w:val="single" w:sz="4" w:space="0" w:color="000000"/>
              <w:bottom w:val="single" w:sz="4" w:space="0" w:color="000000"/>
              <w:right w:val="single" w:sz="4" w:space="0" w:color="auto"/>
            </w:tcBorders>
            <w:hideMark/>
          </w:tcPr>
          <w:p w:rsidR="00BC5BCB" w:rsidRPr="00BC5BCB" w:rsidRDefault="00BC5BCB" w:rsidP="009C0506">
            <w:pPr>
              <w:tabs>
                <w:tab w:val="left" w:pos="426"/>
                <w:tab w:val="left" w:pos="3976"/>
              </w:tabs>
              <w:ind w:left="-567" w:right="-142" w:firstLine="426"/>
              <w:jc w:val="center"/>
              <w:rPr>
                <w:sz w:val="18"/>
                <w:szCs w:val="18"/>
              </w:rPr>
            </w:pPr>
            <w:r w:rsidRPr="00BC5BCB">
              <w:rPr>
                <w:sz w:val="18"/>
                <w:szCs w:val="18"/>
              </w:rPr>
              <w:t>0,00</w:t>
            </w:r>
          </w:p>
        </w:tc>
        <w:tc>
          <w:tcPr>
            <w:tcW w:w="1559" w:type="dxa"/>
            <w:tcBorders>
              <w:top w:val="single" w:sz="4" w:space="0" w:color="000000"/>
              <w:left w:val="single" w:sz="4" w:space="0" w:color="auto"/>
              <w:bottom w:val="single" w:sz="4" w:space="0" w:color="000000"/>
              <w:right w:val="single" w:sz="4" w:space="0" w:color="auto"/>
            </w:tcBorders>
          </w:tcPr>
          <w:p w:rsidR="00BC5BCB" w:rsidRPr="00BC5BCB" w:rsidRDefault="00BC5BCB" w:rsidP="009C0506">
            <w:pPr>
              <w:tabs>
                <w:tab w:val="left" w:pos="426"/>
                <w:tab w:val="left" w:pos="3976"/>
              </w:tabs>
              <w:ind w:left="-567" w:right="-142" w:firstLine="426"/>
              <w:jc w:val="center"/>
              <w:rPr>
                <w:sz w:val="18"/>
                <w:szCs w:val="18"/>
              </w:rPr>
            </w:pPr>
            <w:r w:rsidRPr="00BC5BCB">
              <w:rPr>
                <w:sz w:val="18"/>
                <w:szCs w:val="18"/>
              </w:rPr>
              <w:t>0,00</w:t>
            </w:r>
          </w:p>
        </w:tc>
        <w:tc>
          <w:tcPr>
            <w:tcW w:w="992" w:type="dxa"/>
            <w:tcBorders>
              <w:top w:val="single" w:sz="4" w:space="0" w:color="000000"/>
              <w:left w:val="single" w:sz="4" w:space="0" w:color="auto"/>
              <w:bottom w:val="single" w:sz="4" w:space="0" w:color="000000"/>
              <w:right w:val="single" w:sz="4" w:space="0" w:color="000000"/>
            </w:tcBorders>
          </w:tcPr>
          <w:p w:rsidR="00BC5BCB" w:rsidRPr="00BC5BCB" w:rsidRDefault="00BC5BCB" w:rsidP="009C0506">
            <w:pPr>
              <w:tabs>
                <w:tab w:val="left" w:pos="426"/>
                <w:tab w:val="left" w:pos="3976"/>
              </w:tabs>
              <w:ind w:left="-567" w:right="-142" w:firstLine="426"/>
              <w:jc w:val="center"/>
              <w:rPr>
                <w:sz w:val="18"/>
                <w:szCs w:val="18"/>
              </w:rPr>
            </w:pPr>
            <w:r w:rsidRPr="00BC5BCB">
              <w:rPr>
                <w:sz w:val="18"/>
                <w:szCs w:val="18"/>
              </w:rPr>
              <w:t>0,00</w:t>
            </w:r>
          </w:p>
        </w:tc>
      </w:tr>
      <w:tr w:rsidR="00BC5BCB" w:rsidRPr="00BC5BCB" w:rsidTr="009C0506">
        <w:trPr>
          <w:trHeight w:val="424"/>
          <w:jc w:val="center"/>
        </w:trPr>
        <w:tc>
          <w:tcPr>
            <w:tcW w:w="4820" w:type="dxa"/>
            <w:tcBorders>
              <w:top w:val="single" w:sz="4" w:space="0" w:color="000000"/>
              <w:left w:val="single" w:sz="4" w:space="0" w:color="000000"/>
              <w:bottom w:val="single" w:sz="4" w:space="0" w:color="000000"/>
              <w:right w:val="single" w:sz="4" w:space="0" w:color="000000"/>
            </w:tcBorders>
            <w:hideMark/>
          </w:tcPr>
          <w:p w:rsidR="00BC5BCB" w:rsidRPr="00BC5BCB" w:rsidRDefault="00BC5BCB" w:rsidP="009C0506">
            <w:pPr>
              <w:tabs>
                <w:tab w:val="left" w:pos="426"/>
                <w:tab w:val="left" w:pos="3976"/>
              </w:tabs>
              <w:ind w:left="-567" w:right="-142" w:firstLine="426"/>
              <w:jc w:val="center"/>
              <w:rPr>
                <w:sz w:val="18"/>
                <w:szCs w:val="18"/>
              </w:rPr>
            </w:pPr>
            <w:r w:rsidRPr="00BC5BCB">
              <w:rPr>
                <w:sz w:val="18"/>
                <w:szCs w:val="18"/>
              </w:rPr>
              <w:t>Областной бюджет</w:t>
            </w:r>
          </w:p>
        </w:tc>
        <w:tc>
          <w:tcPr>
            <w:tcW w:w="1559" w:type="dxa"/>
            <w:tcBorders>
              <w:top w:val="single" w:sz="4" w:space="0" w:color="000000"/>
              <w:left w:val="single" w:sz="4" w:space="0" w:color="000000"/>
              <w:bottom w:val="single" w:sz="4" w:space="0" w:color="000000"/>
              <w:right w:val="single" w:sz="4" w:space="0" w:color="000000"/>
            </w:tcBorders>
            <w:hideMark/>
          </w:tcPr>
          <w:p w:rsidR="00BC5BCB" w:rsidRPr="00BC5BCB" w:rsidRDefault="00BC5BCB" w:rsidP="009C0506">
            <w:pPr>
              <w:tabs>
                <w:tab w:val="left" w:pos="426"/>
                <w:tab w:val="left" w:pos="3976"/>
              </w:tabs>
              <w:ind w:left="-567" w:right="-142" w:firstLine="426"/>
              <w:jc w:val="center"/>
              <w:rPr>
                <w:sz w:val="18"/>
                <w:szCs w:val="18"/>
              </w:rPr>
            </w:pPr>
            <w:r w:rsidRPr="00BC5BCB">
              <w:rPr>
                <w:sz w:val="18"/>
                <w:szCs w:val="18"/>
              </w:rPr>
              <w:t>161 303,30</w:t>
            </w:r>
          </w:p>
        </w:tc>
        <w:tc>
          <w:tcPr>
            <w:tcW w:w="1418" w:type="dxa"/>
            <w:tcBorders>
              <w:top w:val="single" w:sz="4" w:space="0" w:color="000000"/>
              <w:left w:val="single" w:sz="4" w:space="0" w:color="000000"/>
              <w:bottom w:val="single" w:sz="4" w:space="0" w:color="000000"/>
              <w:right w:val="single" w:sz="4" w:space="0" w:color="auto"/>
            </w:tcBorders>
            <w:hideMark/>
          </w:tcPr>
          <w:p w:rsidR="00BC5BCB" w:rsidRPr="00BC5BCB" w:rsidRDefault="00BC5BCB" w:rsidP="009C0506">
            <w:pPr>
              <w:tabs>
                <w:tab w:val="left" w:pos="426"/>
                <w:tab w:val="left" w:pos="3976"/>
              </w:tabs>
              <w:ind w:left="-567" w:right="-142" w:firstLine="426"/>
              <w:jc w:val="center"/>
              <w:rPr>
                <w:sz w:val="18"/>
                <w:szCs w:val="18"/>
              </w:rPr>
            </w:pPr>
            <w:r w:rsidRPr="00BC5BCB">
              <w:rPr>
                <w:sz w:val="18"/>
                <w:szCs w:val="18"/>
              </w:rPr>
              <w:t>0,00</w:t>
            </w:r>
          </w:p>
        </w:tc>
        <w:tc>
          <w:tcPr>
            <w:tcW w:w="1559" w:type="dxa"/>
            <w:tcBorders>
              <w:top w:val="single" w:sz="4" w:space="0" w:color="000000"/>
              <w:left w:val="single" w:sz="4" w:space="0" w:color="auto"/>
              <w:bottom w:val="single" w:sz="4" w:space="0" w:color="000000"/>
              <w:right w:val="single" w:sz="4" w:space="0" w:color="auto"/>
            </w:tcBorders>
          </w:tcPr>
          <w:p w:rsidR="00BC5BCB" w:rsidRPr="00BC5BCB" w:rsidRDefault="00BC5BCB" w:rsidP="009C0506">
            <w:pPr>
              <w:tabs>
                <w:tab w:val="left" w:pos="426"/>
                <w:tab w:val="left" w:pos="3976"/>
              </w:tabs>
              <w:ind w:left="-567" w:right="-142" w:firstLine="426"/>
              <w:jc w:val="center"/>
              <w:rPr>
                <w:sz w:val="18"/>
                <w:szCs w:val="18"/>
              </w:rPr>
            </w:pPr>
            <w:r w:rsidRPr="00BC5BCB">
              <w:rPr>
                <w:sz w:val="18"/>
                <w:szCs w:val="18"/>
              </w:rPr>
              <w:t>161 303,30</w:t>
            </w:r>
          </w:p>
        </w:tc>
        <w:tc>
          <w:tcPr>
            <w:tcW w:w="992" w:type="dxa"/>
            <w:tcBorders>
              <w:top w:val="single" w:sz="4" w:space="0" w:color="000000"/>
              <w:left w:val="single" w:sz="4" w:space="0" w:color="auto"/>
              <w:bottom w:val="single" w:sz="4" w:space="0" w:color="000000"/>
              <w:right w:val="single" w:sz="4" w:space="0" w:color="000000"/>
            </w:tcBorders>
          </w:tcPr>
          <w:p w:rsidR="00BC5BCB" w:rsidRPr="00BC5BCB" w:rsidRDefault="00BC5BCB" w:rsidP="009C0506">
            <w:pPr>
              <w:tabs>
                <w:tab w:val="left" w:pos="426"/>
                <w:tab w:val="left" w:pos="3976"/>
              </w:tabs>
              <w:ind w:left="-567" w:right="-142" w:firstLine="426"/>
              <w:jc w:val="center"/>
              <w:rPr>
                <w:sz w:val="18"/>
                <w:szCs w:val="18"/>
              </w:rPr>
            </w:pPr>
            <w:r w:rsidRPr="00BC5BCB">
              <w:rPr>
                <w:sz w:val="18"/>
                <w:szCs w:val="18"/>
              </w:rPr>
              <w:t>0,00</w:t>
            </w:r>
          </w:p>
        </w:tc>
      </w:tr>
      <w:tr w:rsidR="00BC5BCB" w:rsidRPr="00BC5BCB" w:rsidTr="009C0506">
        <w:trPr>
          <w:trHeight w:val="416"/>
          <w:jc w:val="center"/>
        </w:trPr>
        <w:tc>
          <w:tcPr>
            <w:tcW w:w="4820" w:type="dxa"/>
            <w:tcBorders>
              <w:top w:val="single" w:sz="4" w:space="0" w:color="000000"/>
              <w:left w:val="single" w:sz="4" w:space="0" w:color="000000"/>
              <w:bottom w:val="single" w:sz="4" w:space="0" w:color="000000"/>
              <w:right w:val="single" w:sz="4" w:space="0" w:color="000000"/>
            </w:tcBorders>
            <w:hideMark/>
          </w:tcPr>
          <w:p w:rsidR="00BC5BCB" w:rsidRPr="00BC5BCB" w:rsidRDefault="00BC5BCB" w:rsidP="009C0506">
            <w:pPr>
              <w:tabs>
                <w:tab w:val="left" w:pos="426"/>
                <w:tab w:val="left" w:pos="3976"/>
              </w:tabs>
              <w:ind w:left="-567" w:right="-142" w:firstLine="426"/>
              <w:jc w:val="center"/>
              <w:rPr>
                <w:sz w:val="18"/>
                <w:szCs w:val="18"/>
              </w:rPr>
            </w:pPr>
            <w:r w:rsidRPr="00BC5BCB">
              <w:rPr>
                <w:sz w:val="18"/>
                <w:szCs w:val="18"/>
              </w:rPr>
              <w:t>Местный бюджет</w:t>
            </w:r>
          </w:p>
        </w:tc>
        <w:tc>
          <w:tcPr>
            <w:tcW w:w="1559" w:type="dxa"/>
            <w:tcBorders>
              <w:top w:val="single" w:sz="4" w:space="0" w:color="000000"/>
              <w:left w:val="single" w:sz="4" w:space="0" w:color="000000"/>
              <w:bottom w:val="single" w:sz="4" w:space="0" w:color="000000"/>
              <w:right w:val="single" w:sz="4" w:space="0" w:color="000000"/>
            </w:tcBorders>
          </w:tcPr>
          <w:p w:rsidR="00BC5BCB" w:rsidRPr="00BC5BCB" w:rsidRDefault="00BC5BCB" w:rsidP="009C0506">
            <w:pPr>
              <w:tabs>
                <w:tab w:val="left" w:pos="426"/>
                <w:tab w:val="left" w:pos="3976"/>
              </w:tabs>
              <w:ind w:left="-567" w:right="-142" w:firstLine="426"/>
              <w:jc w:val="center"/>
              <w:rPr>
                <w:sz w:val="18"/>
                <w:szCs w:val="18"/>
              </w:rPr>
            </w:pPr>
            <w:r w:rsidRPr="00BC5BCB">
              <w:rPr>
                <w:sz w:val="18"/>
                <w:szCs w:val="18"/>
              </w:rPr>
              <w:t>68 893,86</w:t>
            </w:r>
          </w:p>
        </w:tc>
        <w:tc>
          <w:tcPr>
            <w:tcW w:w="1418" w:type="dxa"/>
            <w:tcBorders>
              <w:top w:val="single" w:sz="4" w:space="0" w:color="000000"/>
              <w:left w:val="single" w:sz="4" w:space="0" w:color="000000"/>
              <w:bottom w:val="single" w:sz="4" w:space="0" w:color="000000"/>
              <w:right w:val="single" w:sz="4" w:space="0" w:color="auto"/>
            </w:tcBorders>
            <w:hideMark/>
          </w:tcPr>
          <w:p w:rsidR="00BC5BCB" w:rsidRPr="00BC5BCB" w:rsidRDefault="00BC5BCB" w:rsidP="009C0506">
            <w:pPr>
              <w:tabs>
                <w:tab w:val="left" w:pos="426"/>
                <w:tab w:val="left" w:pos="3976"/>
              </w:tabs>
              <w:ind w:left="-567" w:right="-142" w:firstLine="426"/>
              <w:jc w:val="center"/>
              <w:rPr>
                <w:sz w:val="18"/>
                <w:szCs w:val="18"/>
              </w:rPr>
            </w:pPr>
            <w:r w:rsidRPr="00BC5BCB">
              <w:rPr>
                <w:sz w:val="18"/>
                <w:szCs w:val="18"/>
              </w:rPr>
              <w:t>21 447,99</w:t>
            </w:r>
          </w:p>
        </w:tc>
        <w:tc>
          <w:tcPr>
            <w:tcW w:w="1559" w:type="dxa"/>
            <w:tcBorders>
              <w:top w:val="single" w:sz="4" w:space="0" w:color="000000"/>
              <w:left w:val="single" w:sz="4" w:space="0" w:color="auto"/>
              <w:bottom w:val="single" w:sz="4" w:space="0" w:color="000000"/>
              <w:right w:val="single" w:sz="4" w:space="0" w:color="auto"/>
            </w:tcBorders>
          </w:tcPr>
          <w:p w:rsidR="00BC5BCB" w:rsidRPr="00BC5BCB" w:rsidRDefault="00BC5BCB" w:rsidP="009C0506">
            <w:pPr>
              <w:tabs>
                <w:tab w:val="left" w:pos="426"/>
                <w:tab w:val="left" w:pos="3976"/>
              </w:tabs>
              <w:ind w:left="-567" w:right="-142" w:firstLine="426"/>
              <w:jc w:val="center"/>
              <w:rPr>
                <w:sz w:val="18"/>
                <w:szCs w:val="18"/>
              </w:rPr>
            </w:pPr>
            <w:r w:rsidRPr="00BC5BCB">
              <w:rPr>
                <w:sz w:val="18"/>
                <w:szCs w:val="18"/>
              </w:rPr>
              <w:t>26 299,70</w:t>
            </w:r>
          </w:p>
        </w:tc>
        <w:tc>
          <w:tcPr>
            <w:tcW w:w="992" w:type="dxa"/>
            <w:tcBorders>
              <w:top w:val="single" w:sz="4" w:space="0" w:color="000000"/>
              <w:left w:val="single" w:sz="4" w:space="0" w:color="auto"/>
              <w:bottom w:val="single" w:sz="4" w:space="0" w:color="000000"/>
              <w:right w:val="single" w:sz="4" w:space="0" w:color="000000"/>
            </w:tcBorders>
          </w:tcPr>
          <w:p w:rsidR="00BC5BCB" w:rsidRPr="00BC5BCB" w:rsidRDefault="00BC5BCB" w:rsidP="009C0506">
            <w:pPr>
              <w:tabs>
                <w:tab w:val="left" w:pos="426"/>
                <w:tab w:val="left" w:pos="3976"/>
              </w:tabs>
              <w:ind w:left="-567" w:right="-142" w:firstLine="426"/>
              <w:jc w:val="center"/>
              <w:rPr>
                <w:sz w:val="18"/>
                <w:szCs w:val="18"/>
              </w:rPr>
            </w:pPr>
            <w:r w:rsidRPr="00BC5BCB">
              <w:rPr>
                <w:sz w:val="18"/>
                <w:szCs w:val="18"/>
              </w:rPr>
              <w:t>21 146,17</w:t>
            </w:r>
          </w:p>
        </w:tc>
      </w:tr>
      <w:tr w:rsidR="00BC5BCB" w:rsidRPr="00BC5BCB" w:rsidTr="009C0506">
        <w:trPr>
          <w:trHeight w:val="421"/>
          <w:jc w:val="center"/>
        </w:trPr>
        <w:tc>
          <w:tcPr>
            <w:tcW w:w="4820" w:type="dxa"/>
            <w:tcBorders>
              <w:top w:val="single" w:sz="4" w:space="0" w:color="000000"/>
              <w:left w:val="single" w:sz="4" w:space="0" w:color="000000"/>
              <w:bottom w:val="single" w:sz="4" w:space="0" w:color="000000"/>
              <w:right w:val="single" w:sz="4" w:space="0" w:color="000000"/>
            </w:tcBorders>
            <w:hideMark/>
          </w:tcPr>
          <w:p w:rsidR="00BC5BCB" w:rsidRPr="00BC5BCB" w:rsidRDefault="00BC5BCB" w:rsidP="009C0506">
            <w:pPr>
              <w:tabs>
                <w:tab w:val="left" w:pos="426"/>
                <w:tab w:val="left" w:pos="3976"/>
              </w:tabs>
              <w:ind w:left="-567" w:right="-142" w:firstLine="426"/>
              <w:jc w:val="center"/>
              <w:rPr>
                <w:sz w:val="18"/>
                <w:szCs w:val="18"/>
              </w:rPr>
            </w:pPr>
            <w:r w:rsidRPr="00BC5BCB">
              <w:rPr>
                <w:sz w:val="18"/>
                <w:szCs w:val="18"/>
              </w:rPr>
              <w:t>Внебюджетные источники</w:t>
            </w:r>
          </w:p>
        </w:tc>
        <w:tc>
          <w:tcPr>
            <w:tcW w:w="1559" w:type="dxa"/>
            <w:tcBorders>
              <w:top w:val="single" w:sz="4" w:space="0" w:color="000000"/>
              <w:left w:val="single" w:sz="4" w:space="0" w:color="000000"/>
              <w:bottom w:val="single" w:sz="4" w:space="0" w:color="000000"/>
              <w:right w:val="single" w:sz="4" w:space="0" w:color="000000"/>
            </w:tcBorders>
            <w:hideMark/>
          </w:tcPr>
          <w:p w:rsidR="00BC5BCB" w:rsidRPr="00BC5BCB" w:rsidRDefault="00BC5BCB" w:rsidP="009C0506">
            <w:pPr>
              <w:tabs>
                <w:tab w:val="left" w:pos="426"/>
                <w:tab w:val="left" w:pos="3976"/>
              </w:tabs>
              <w:ind w:left="-567" w:right="-142" w:firstLine="426"/>
              <w:jc w:val="center"/>
              <w:rPr>
                <w:sz w:val="18"/>
                <w:szCs w:val="18"/>
              </w:rPr>
            </w:pPr>
            <w:r w:rsidRPr="00BC5BCB">
              <w:rPr>
                <w:sz w:val="18"/>
                <w:szCs w:val="18"/>
              </w:rPr>
              <w:t>0,00</w:t>
            </w:r>
          </w:p>
        </w:tc>
        <w:tc>
          <w:tcPr>
            <w:tcW w:w="1418" w:type="dxa"/>
            <w:tcBorders>
              <w:top w:val="single" w:sz="4" w:space="0" w:color="000000"/>
              <w:left w:val="single" w:sz="4" w:space="0" w:color="000000"/>
              <w:bottom w:val="single" w:sz="4" w:space="0" w:color="000000"/>
              <w:right w:val="single" w:sz="4" w:space="0" w:color="auto"/>
            </w:tcBorders>
            <w:hideMark/>
          </w:tcPr>
          <w:p w:rsidR="00BC5BCB" w:rsidRPr="00BC5BCB" w:rsidRDefault="00BC5BCB" w:rsidP="009C0506">
            <w:pPr>
              <w:tabs>
                <w:tab w:val="left" w:pos="426"/>
                <w:tab w:val="left" w:pos="3976"/>
              </w:tabs>
              <w:ind w:left="-567" w:right="-142" w:firstLine="426"/>
              <w:jc w:val="center"/>
              <w:rPr>
                <w:sz w:val="18"/>
                <w:szCs w:val="18"/>
              </w:rPr>
            </w:pPr>
            <w:r w:rsidRPr="00BC5BCB">
              <w:rPr>
                <w:sz w:val="18"/>
                <w:szCs w:val="18"/>
              </w:rPr>
              <w:t>0,00</w:t>
            </w:r>
          </w:p>
        </w:tc>
        <w:tc>
          <w:tcPr>
            <w:tcW w:w="1559" w:type="dxa"/>
            <w:tcBorders>
              <w:top w:val="single" w:sz="4" w:space="0" w:color="000000"/>
              <w:left w:val="single" w:sz="4" w:space="0" w:color="auto"/>
              <w:bottom w:val="single" w:sz="4" w:space="0" w:color="000000"/>
              <w:right w:val="single" w:sz="4" w:space="0" w:color="auto"/>
            </w:tcBorders>
          </w:tcPr>
          <w:p w:rsidR="00BC5BCB" w:rsidRPr="00BC5BCB" w:rsidRDefault="00BC5BCB" w:rsidP="009C0506">
            <w:pPr>
              <w:tabs>
                <w:tab w:val="left" w:pos="426"/>
                <w:tab w:val="left" w:pos="3976"/>
              </w:tabs>
              <w:ind w:left="-567" w:right="-142" w:firstLine="426"/>
              <w:jc w:val="center"/>
              <w:rPr>
                <w:sz w:val="18"/>
                <w:szCs w:val="18"/>
              </w:rPr>
            </w:pPr>
            <w:r w:rsidRPr="00BC5BCB">
              <w:rPr>
                <w:sz w:val="18"/>
                <w:szCs w:val="18"/>
              </w:rPr>
              <w:t>0,00</w:t>
            </w:r>
          </w:p>
        </w:tc>
        <w:tc>
          <w:tcPr>
            <w:tcW w:w="992" w:type="dxa"/>
            <w:tcBorders>
              <w:top w:val="single" w:sz="4" w:space="0" w:color="000000"/>
              <w:left w:val="single" w:sz="4" w:space="0" w:color="auto"/>
              <w:bottom w:val="single" w:sz="4" w:space="0" w:color="000000"/>
              <w:right w:val="single" w:sz="4" w:space="0" w:color="000000"/>
            </w:tcBorders>
          </w:tcPr>
          <w:p w:rsidR="00BC5BCB" w:rsidRPr="00BC5BCB" w:rsidRDefault="00BC5BCB" w:rsidP="009C0506">
            <w:pPr>
              <w:tabs>
                <w:tab w:val="left" w:pos="426"/>
                <w:tab w:val="left" w:pos="3976"/>
              </w:tabs>
              <w:ind w:left="-567" w:right="-142" w:firstLine="426"/>
              <w:jc w:val="center"/>
              <w:rPr>
                <w:sz w:val="18"/>
                <w:szCs w:val="18"/>
              </w:rPr>
            </w:pPr>
            <w:r w:rsidRPr="00BC5BCB">
              <w:rPr>
                <w:sz w:val="18"/>
                <w:szCs w:val="18"/>
              </w:rPr>
              <w:t>0,00</w:t>
            </w:r>
          </w:p>
        </w:tc>
      </w:tr>
    </w:tbl>
    <w:p w:rsidR="00BC5BCB" w:rsidRDefault="00BC5BCB" w:rsidP="00BC5BCB">
      <w:pPr>
        <w:tabs>
          <w:tab w:val="left" w:pos="426"/>
          <w:tab w:val="left" w:pos="3976"/>
        </w:tabs>
        <w:ind w:left="-567" w:right="-142" w:firstLine="426"/>
        <w:rPr>
          <w:b/>
          <w:sz w:val="18"/>
          <w:szCs w:val="18"/>
        </w:rPr>
      </w:pPr>
    </w:p>
    <w:p w:rsidR="00F95CC3" w:rsidRDefault="00F95CC3" w:rsidP="00BC5BCB">
      <w:pPr>
        <w:tabs>
          <w:tab w:val="left" w:pos="426"/>
          <w:tab w:val="left" w:pos="3976"/>
        </w:tabs>
        <w:ind w:left="-567" w:right="-142" w:firstLine="426"/>
        <w:rPr>
          <w:b/>
          <w:sz w:val="18"/>
          <w:szCs w:val="18"/>
        </w:rPr>
      </w:pPr>
    </w:p>
    <w:p w:rsidR="00F95CC3" w:rsidRPr="00BC5BCB" w:rsidRDefault="00F95CC3" w:rsidP="00BC5BCB">
      <w:pPr>
        <w:tabs>
          <w:tab w:val="left" w:pos="426"/>
          <w:tab w:val="left" w:pos="3976"/>
        </w:tabs>
        <w:ind w:left="-567" w:right="-142" w:firstLine="426"/>
        <w:rPr>
          <w:b/>
          <w:sz w:val="18"/>
          <w:szCs w:val="18"/>
        </w:rPr>
      </w:pPr>
    </w:p>
    <w:p w:rsidR="00BC5BCB" w:rsidRDefault="00BC5BCB" w:rsidP="00BC5BCB">
      <w:pPr>
        <w:tabs>
          <w:tab w:val="left" w:pos="426"/>
          <w:tab w:val="left" w:pos="3976"/>
        </w:tabs>
        <w:ind w:left="-567" w:right="-142" w:firstLine="426"/>
        <w:rPr>
          <w:b/>
          <w:sz w:val="18"/>
          <w:szCs w:val="18"/>
        </w:rPr>
      </w:pPr>
      <w:r w:rsidRPr="00BC5BCB">
        <w:rPr>
          <w:b/>
          <w:sz w:val="18"/>
          <w:szCs w:val="18"/>
        </w:rPr>
        <w:t>6. МЕРОПРИЯТИЯ МУНИЦИПАЛЬНОЙ ПРОГРАММЫ И РЕСУРСНОЕ ОБЕСПЕЧЕНИЕ МУНИЦИПАЛЬНОЙ ПРОГРАММЫ.</w:t>
      </w:r>
    </w:p>
    <w:p w:rsidR="00F95CC3" w:rsidRPr="00BC5BCB" w:rsidRDefault="00F95CC3" w:rsidP="00BC5BCB">
      <w:pPr>
        <w:tabs>
          <w:tab w:val="left" w:pos="426"/>
          <w:tab w:val="left" w:pos="3976"/>
        </w:tabs>
        <w:ind w:left="-567" w:right="-142" w:firstLine="426"/>
        <w:rPr>
          <w:b/>
          <w:sz w:val="18"/>
          <w:szCs w:val="18"/>
        </w:rPr>
      </w:pPr>
    </w:p>
    <w:p w:rsidR="00BC5BCB" w:rsidRPr="00BC5BCB" w:rsidRDefault="00BC5BCB" w:rsidP="00BC5BCB">
      <w:pPr>
        <w:tabs>
          <w:tab w:val="left" w:pos="426"/>
          <w:tab w:val="left" w:pos="3976"/>
        </w:tabs>
        <w:ind w:left="-567" w:right="-142" w:firstLine="426"/>
        <w:rPr>
          <w:sz w:val="18"/>
          <w:szCs w:val="18"/>
        </w:rPr>
      </w:pPr>
      <w:r w:rsidRPr="00BC5BCB">
        <w:rPr>
          <w:sz w:val="18"/>
          <w:szCs w:val="18"/>
        </w:rPr>
        <w:t>Мероприятия муниципальной программы указаны в Приложениях №4, №5, №6.</w:t>
      </w:r>
    </w:p>
    <w:p w:rsidR="00BC5BCB" w:rsidRPr="00BC5BCB" w:rsidRDefault="00BC5BCB" w:rsidP="00BC5BCB">
      <w:pPr>
        <w:tabs>
          <w:tab w:val="left" w:pos="426"/>
          <w:tab w:val="left" w:pos="3976"/>
        </w:tabs>
        <w:ind w:left="-567" w:right="-142" w:firstLine="426"/>
        <w:rPr>
          <w:sz w:val="18"/>
          <w:szCs w:val="18"/>
        </w:rPr>
      </w:pPr>
    </w:p>
    <w:p w:rsidR="00BC5BCB" w:rsidRDefault="00BC5BCB" w:rsidP="00BC5BCB">
      <w:pPr>
        <w:numPr>
          <w:ilvl w:val="0"/>
          <w:numId w:val="26"/>
        </w:numPr>
        <w:tabs>
          <w:tab w:val="left" w:pos="426"/>
          <w:tab w:val="left" w:pos="3976"/>
        </w:tabs>
        <w:ind w:right="-142"/>
        <w:rPr>
          <w:sz w:val="18"/>
          <w:szCs w:val="18"/>
        </w:rPr>
      </w:pPr>
      <w:r w:rsidRPr="00BC5BCB">
        <w:rPr>
          <w:b/>
          <w:sz w:val="18"/>
          <w:szCs w:val="18"/>
        </w:rPr>
        <w:t>1. ЦЕЛЕВЫЕ ПОКАЗАТЕЛИ МУНИЦИПАЛЬНОЙ ПРОГРАММЫ</w:t>
      </w:r>
      <w:r w:rsidRPr="00BC5BCB">
        <w:rPr>
          <w:sz w:val="18"/>
          <w:szCs w:val="18"/>
        </w:rPr>
        <w:t>.</w:t>
      </w:r>
    </w:p>
    <w:p w:rsidR="00F95CC3" w:rsidRPr="00BC5BCB" w:rsidRDefault="00F95CC3" w:rsidP="00BC5BCB">
      <w:pPr>
        <w:numPr>
          <w:ilvl w:val="0"/>
          <w:numId w:val="26"/>
        </w:numPr>
        <w:tabs>
          <w:tab w:val="left" w:pos="426"/>
          <w:tab w:val="left" w:pos="3976"/>
        </w:tabs>
        <w:ind w:right="-142"/>
        <w:rPr>
          <w:sz w:val="18"/>
          <w:szCs w:val="18"/>
        </w:rPr>
      </w:pPr>
    </w:p>
    <w:p w:rsidR="00BC5BCB" w:rsidRPr="00BC5BCB" w:rsidRDefault="00BC5BCB" w:rsidP="00BC5BCB">
      <w:pPr>
        <w:tabs>
          <w:tab w:val="left" w:pos="426"/>
          <w:tab w:val="left" w:pos="3976"/>
        </w:tabs>
        <w:ind w:left="-567" w:right="-142" w:firstLine="426"/>
        <w:rPr>
          <w:sz w:val="18"/>
          <w:szCs w:val="18"/>
        </w:rPr>
      </w:pPr>
      <w:r w:rsidRPr="00BC5BCB">
        <w:rPr>
          <w:sz w:val="18"/>
          <w:szCs w:val="18"/>
        </w:rPr>
        <w:t xml:space="preserve"> Планируемые целевые показатели результативности муниципальной                    Программы изложены в таблице 4                                 </w:t>
      </w:r>
    </w:p>
    <w:p w:rsidR="00BC5BCB" w:rsidRPr="00BC5BCB" w:rsidRDefault="00BC5BCB" w:rsidP="00BC5BCB">
      <w:pPr>
        <w:tabs>
          <w:tab w:val="left" w:pos="426"/>
          <w:tab w:val="left" w:pos="3976"/>
        </w:tabs>
        <w:ind w:left="-567" w:right="-142" w:firstLine="426"/>
        <w:rPr>
          <w:sz w:val="18"/>
          <w:szCs w:val="18"/>
        </w:rPr>
      </w:pPr>
      <w:r w:rsidRPr="00BC5BCB">
        <w:rPr>
          <w:sz w:val="18"/>
          <w:szCs w:val="18"/>
        </w:rPr>
        <w:t>Планируемые целевые показатели муниципальной Программы</w:t>
      </w:r>
    </w:p>
    <w:p w:rsidR="00F95CC3" w:rsidRDefault="00F95CC3" w:rsidP="00BC5BCB">
      <w:pPr>
        <w:tabs>
          <w:tab w:val="left" w:pos="426"/>
          <w:tab w:val="left" w:pos="3976"/>
        </w:tabs>
        <w:ind w:left="-567" w:right="-142" w:firstLine="426"/>
        <w:rPr>
          <w:sz w:val="18"/>
          <w:szCs w:val="18"/>
        </w:rPr>
      </w:pPr>
    </w:p>
    <w:p w:rsidR="00BC5BCB" w:rsidRPr="00BC5BCB" w:rsidRDefault="00BC5BCB" w:rsidP="00BC5BCB">
      <w:pPr>
        <w:tabs>
          <w:tab w:val="left" w:pos="426"/>
          <w:tab w:val="left" w:pos="3976"/>
        </w:tabs>
        <w:ind w:left="-567" w:right="-142" w:firstLine="426"/>
        <w:rPr>
          <w:sz w:val="18"/>
          <w:szCs w:val="18"/>
        </w:rPr>
      </w:pPr>
      <w:r w:rsidRPr="00BC5BCB">
        <w:rPr>
          <w:sz w:val="18"/>
          <w:szCs w:val="18"/>
        </w:rPr>
        <w:lastRenderedPageBreak/>
        <w:t>Таблица №4.</w:t>
      </w:r>
    </w:p>
    <w:tbl>
      <w:tblPr>
        <w:tblStyle w:val="aa"/>
        <w:tblpPr w:leftFromText="180" w:rightFromText="180" w:vertAnchor="text" w:horzAnchor="margin" w:tblpX="-561" w:tblpY="184"/>
        <w:tblW w:w="10490" w:type="dxa"/>
        <w:tblLayout w:type="fixed"/>
        <w:tblLook w:val="04A0" w:firstRow="1" w:lastRow="0" w:firstColumn="1" w:lastColumn="0" w:noHBand="0" w:noVBand="1"/>
      </w:tblPr>
      <w:tblGrid>
        <w:gridCol w:w="6345"/>
        <w:gridCol w:w="709"/>
        <w:gridCol w:w="992"/>
        <w:gridCol w:w="1276"/>
        <w:gridCol w:w="1168"/>
      </w:tblGrid>
      <w:tr w:rsidR="00BC5BCB" w:rsidRPr="00BC5BCB" w:rsidTr="00F95CC3">
        <w:trPr>
          <w:trHeight w:val="327"/>
        </w:trPr>
        <w:tc>
          <w:tcPr>
            <w:tcW w:w="6345" w:type="dxa"/>
            <w:vMerge w:val="restart"/>
            <w:tcBorders>
              <w:top w:val="single" w:sz="4" w:space="0" w:color="000000"/>
              <w:left w:val="single" w:sz="4" w:space="0" w:color="000000"/>
              <w:bottom w:val="single" w:sz="4" w:space="0" w:color="000000"/>
              <w:right w:val="single" w:sz="4" w:space="0" w:color="000000"/>
            </w:tcBorders>
            <w:hideMark/>
          </w:tcPr>
          <w:p w:rsidR="00BC5BCB" w:rsidRPr="00BC5BCB" w:rsidRDefault="00BC5BCB" w:rsidP="00F95CC3">
            <w:pPr>
              <w:tabs>
                <w:tab w:val="left" w:pos="426"/>
                <w:tab w:val="left" w:pos="3976"/>
              </w:tabs>
              <w:ind w:left="-567" w:right="-142" w:firstLine="426"/>
              <w:jc w:val="center"/>
              <w:rPr>
                <w:sz w:val="18"/>
                <w:szCs w:val="18"/>
              </w:rPr>
            </w:pPr>
            <w:r w:rsidRPr="00BC5BCB">
              <w:rPr>
                <w:sz w:val="18"/>
                <w:szCs w:val="18"/>
              </w:rPr>
              <w:t>Наименование целевого показателя</w:t>
            </w:r>
          </w:p>
        </w:tc>
        <w:tc>
          <w:tcPr>
            <w:tcW w:w="709" w:type="dxa"/>
            <w:vMerge w:val="restart"/>
            <w:tcBorders>
              <w:top w:val="single" w:sz="4" w:space="0" w:color="000000"/>
              <w:left w:val="single" w:sz="4" w:space="0" w:color="000000"/>
              <w:bottom w:val="single" w:sz="4" w:space="0" w:color="000000"/>
              <w:right w:val="single" w:sz="4" w:space="0" w:color="000000"/>
            </w:tcBorders>
            <w:hideMark/>
          </w:tcPr>
          <w:p w:rsidR="00BC5BCB" w:rsidRPr="00BC5BCB" w:rsidRDefault="00BC5BCB" w:rsidP="00F95CC3">
            <w:pPr>
              <w:tabs>
                <w:tab w:val="left" w:pos="426"/>
                <w:tab w:val="left" w:pos="3976"/>
              </w:tabs>
              <w:ind w:left="-567" w:right="-142" w:firstLine="426"/>
              <w:jc w:val="center"/>
              <w:rPr>
                <w:sz w:val="18"/>
                <w:szCs w:val="18"/>
              </w:rPr>
            </w:pPr>
            <w:r w:rsidRPr="00BC5BCB">
              <w:rPr>
                <w:sz w:val="18"/>
                <w:szCs w:val="18"/>
              </w:rPr>
              <w:t>Ед.</w:t>
            </w:r>
          </w:p>
          <w:p w:rsidR="00BC5BCB" w:rsidRPr="00BC5BCB" w:rsidRDefault="00BC5BCB" w:rsidP="00F95CC3">
            <w:pPr>
              <w:tabs>
                <w:tab w:val="left" w:pos="426"/>
                <w:tab w:val="left" w:pos="3976"/>
              </w:tabs>
              <w:ind w:left="-567" w:right="-142" w:firstLine="426"/>
              <w:jc w:val="center"/>
              <w:rPr>
                <w:sz w:val="18"/>
                <w:szCs w:val="18"/>
              </w:rPr>
            </w:pPr>
            <w:r w:rsidRPr="00BC5BCB">
              <w:rPr>
                <w:sz w:val="18"/>
                <w:szCs w:val="18"/>
              </w:rPr>
              <w:t>изм.</w:t>
            </w:r>
          </w:p>
        </w:tc>
        <w:tc>
          <w:tcPr>
            <w:tcW w:w="3436" w:type="dxa"/>
            <w:gridSpan w:val="3"/>
            <w:tcBorders>
              <w:top w:val="single" w:sz="4" w:space="0" w:color="auto"/>
              <w:bottom w:val="single" w:sz="4" w:space="0" w:color="auto"/>
              <w:right w:val="single" w:sz="4" w:space="0" w:color="auto"/>
            </w:tcBorders>
            <w:shd w:val="clear" w:color="auto" w:fill="auto"/>
          </w:tcPr>
          <w:p w:rsidR="00BC5BCB" w:rsidRPr="00BC5BCB" w:rsidRDefault="00BC5BCB" w:rsidP="00F95CC3">
            <w:pPr>
              <w:tabs>
                <w:tab w:val="left" w:pos="426"/>
                <w:tab w:val="left" w:pos="3976"/>
              </w:tabs>
              <w:ind w:left="-567" w:right="-142" w:firstLine="426"/>
              <w:jc w:val="center"/>
              <w:rPr>
                <w:sz w:val="18"/>
                <w:szCs w:val="18"/>
              </w:rPr>
            </w:pPr>
            <w:r w:rsidRPr="00BC5BCB">
              <w:rPr>
                <w:sz w:val="18"/>
                <w:szCs w:val="18"/>
              </w:rPr>
              <w:t>Значение целевого показателя</w:t>
            </w:r>
          </w:p>
        </w:tc>
      </w:tr>
      <w:tr w:rsidR="00BC5BCB" w:rsidRPr="00BC5BCB" w:rsidTr="00F95CC3">
        <w:trPr>
          <w:trHeight w:val="318"/>
        </w:trPr>
        <w:tc>
          <w:tcPr>
            <w:tcW w:w="6345" w:type="dxa"/>
            <w:vMerge/>
            <w:tcBorders>
              <w:top w:val="single" w:sz="4" w:space="0" w:color="000000"/>
              <w:left w:val="single" w:sz="4" w:space="0" w:color="000000"/>
              <w:bottom w:val="single" w:sz="4" w:space="0" w:color="000000"/>
              <w:right w:val="single" w:sz="4" w:space="0" w:color="000000"/>
            </w:tcBorders>
            <w:vAlign w:val="center"/>
            <w:hideMark/>
          </w:tcPr>
          <w:p w:rsidR="00BC5BCB" w:rsidRPr="00BC5BCB" w:rsidRDefault="00BC5BCB" w:rsidP="00F95CC3">
            <w:pPr>
              <w:tabs>
                <w:tab w:val="left" w:pos="426"/>
                <w:tab w:val="left" w:pos="3976"/>
              </w:tabs>
              <w:ind w:left="-567" w:right="-142" w:firstLine="426"/>
              <w:jc w:val="center"/>
              <w:rPr>
                <w:sz w:val="18"/>
                <w:szCs w:val="18"/>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BC5BCB" w:rsidRPr="00BC5BCB" w:rsidRDefault="00BC5BCB" w:rsidP="00F95CC3">
            <w:pPr>
              <w:tabs>
                <w:tab w:val="left" w:pos="426"/>
                <w:tab w:val="left" w:pos="3976"/>
              </w:tabs>
              <w:ind w:left="-567" w:right="-142" w:firstLine="426"/>
              <w:jc w:val="center"/>
              <w:rPr>
                <w:sz w:val="18"/>
                <w:szCs w:val="18"/>
              </w:rPr>
            </w:pPr>
          </w:p>
        </w:tc>
        <w:tc>
          <w:tcPr>
            <w:tcW w:w="992" w:type="dxa"/>
            <w:vMerge w:val="restart"/>
            <w:tcBorders>
              <w:top w:val="single" w:sz="4" w:space="0" w:color="auto"/>
              <w:left w:val="single" w:sz="4" w:space="0" w:color="000000"/>
              <w:bottom w:val="single" w:sz="4" w:space="0" w:color="000000"/>
              <w:right w:val="single" w:sz="4" w:space="0" w:color="auto"/>
            </w:tcBorders>
            <w:hideMark/>
          </w:tcPr>
          <w:p w:rsidR="00BC5BCB" w:rsidRPr="00BC5BCB" w:rsidRDefault="00BC5BCB" w:rsidP="00F95CC3">
            <w:pPr>
              <w:tabs>
                <w:tab w:val="left" w:pos="426"/>
                <w:tab w:val="left" w:pos="3976"/>
              </w:tabs>
              <w:ind w:left="-567" w:right="-142" w:firstLine="426"/>
              <w:jc w:val="center"/>
              <w:rPr>
                <w:sz w:val="18"/>
                <w:szCs w:val="18"/>
              </w:rPr>
            </w:pPr>
          </w:p>
          <w:p w:rsidR="00BC5BCB" w:rsidRPr="00BC5BCB" w:rsidRDefault="00BC5BCB" w:rsidP="00F95CC3">
            <w:pPr>
              <w:tabs>
                <w:tab w:val="left" w:pos="426"/>
                <w:tab w:val="left" w:pos="3976"/>
              </w:tabs>
              <w:ind w:left="-567" w:right="-142" w:firstLine="426"/>
              <w:jc w:val="center"/>
              <w:rPr>
                <w:sz w:val="18"/>
                <w:szCs w:val="18"/>
              </w:rPr>
            </w:pPr>
            <w:r w:rsidRPr="00BC5BCB">
              <w:rPr>
                <w:sz w:val="18"/>
                <w:szCs w:val="18"/>
              </w:rPr>
              <w:t>2022</w:t>
            </w:r>
          </w:p>
        </w:tc>
        <w:tc>
          <w:tcPr>
            <w:tcW w:w="2444" w:type="dxa"/>
            <w:gridSpan w:val="2"/>
            <w:tcBorders>
              <w:top w:val="single" w:sz="4" w:space="0" w:color="auto"/>
              <w:bottom w:val="single" w:sz="4" w:space="0" w:color="auto"/>
              <w:right w:val="single" w:sz="4" w:space="0" w:color="auto"/>
            </w:tcBorders>
            <w:shd w:val="clear" w:color="auto" w:fill="auto"/>
          </w:tcPr>
          <w:p w:rsidR="00BC5BCB" w:rsidRPr="00BC5BCB" w:rsidRDefault="00BC5BCB" w:rsidP="00F95CC3">
            <w:pPr>
              <w:tabs>
                <w:tab w:val="left" w:pos="426"/>
                <w:tab w:val="left" w:pos="3976"/>
              </w:tabs>
              <w:ind w:left="-567" w:right="-142" w:firstLine="426"/>
              <w:jc w:val="center"/>
              <w:rPr>
                <w:sz w:val="18"/>
                <w:szCs w:val="18"/>
              </w:rPr>
            </w:pPr>
            <w:r w:rsidRPr="00BC5BCB">
              <w:rPr>
                <w:sz w:val="18"/>
                <w:szCs w:val="18"/>
              </w:rPr>
              <w:t>Плановый период</w:t>
            </w:r>
          </w:p>
        </w:tc>
      </w:tr>
      <w:tr w:rsidR="00BC5BCB" w:rsidRPr="00BC5BCB" w:rsidTr="00F95CC3">
        <w:trPr>
          <w:trHeight w:val="466"/>
        </w:trPr>
        <w:tc>
          <w:tcPr>
            <w:tcW w:w="6345" w:type="dxa"/>
            <w:vMerge/>
            <w:tcBorders>
              <w:top w:val="single" w:sz="4" w:space="0" w:color="000000"/>
              <w:left w:val="single" w:sz="4" w:space="0" w:color="000000"/>
              <w:bottom w:val="single" w:sz="4" w:space="0" w:color="000000"/>
              <w:right w:val="single" w:sz="4" w:space="0" w:color="000000"/>
            </w:tcBorders>
            <w:vAlign w:val="center"/>
            <w:hideMark/>
          </w:tcPr>
          <w:p w:rsidR="00BC5BCB" w:rsidRPr="00BC5BCB" w:rsidRDefault="00BC5BCB" w:rsidP="00F95CC3">
            <w:pPr>
              <w:tabs>
                <w:tab w:val="left" w:pos="426"/>
                <w:tab w:val="left" w:pos="3976"/>
              </w:tabs>
              <w:ind w:left="-567" w:right="-142" w:firstLine="426"/>
              <w:jc w:val="center"/>
              <w:rPr>
                <w:sz w:val="18"/>
                <w:szCs w:val="18"/>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BC5BCB" w:rsidRPr="00BC5BCB" w:rsidRDefault="00BC5BCB" w:rsidP="00F95CC3">
            <w:pPr>
              <w:tabs>
                <w:tab w:val="left" w:pos="426"/>
                <w:tab w:val="left" w:pos="3976"/>
              </w:tabs>
              <w:ind w:left="-567" w:right="-142" w:firstLine="426"/>
              <w:jc w:val="center"/>
              <w:rPr>
                <w:sz w:val="18"/>
                <w:szCs w:val="18"/>
              </w:rPr>
            </w:pPr>
          </w:p>
        </w:tc>
        <w:tc>
          <w:tcPr>
            <w:tcW w:w="992" w:type="dxa"/>
            <w:vMerge/>
            <w:tcBorders>
              <w:top w:val="single" w:sz="4" w:space="0" w:color="auto"/>
              <w:left w:val="single" w:sz="4" w:space="0" w:color="000000"/>
              <w:bottom w:val="single" w:sz="4" w:space="0" w:color="000000"/>
              <w:right w:val="single" w:sz="4" w:space="0" w:color="auto"/>
            </w:tcBorders>
            <w:vAlign w:val="center"/>
            <w:hideMark/>
          </w:tcPr>
          <w:p w:rsidR="00BC5BCB" w:rsidRPr="00BC5BCB" w:rsidRDefault="00BC5BCB" w:rsidP="00F95CC3">
            <w:pPr>
              <w:tabs>
                <w:tab w:val="left" w:pos="426"/>
                <w:tab w:val="left" w:pos="3976"/>
              </w:tabs>
              <w:ind w:left="-567" w:right="-142" w:firstLine="426"/>
              <w:jc w:val="center"/>
              <w:rPr>
                <w:sz w:val="18"/>
                <w:szCs w:val="18"/>
              </w:rPr>
            </w:pPr>
          </w:p>
        </w:tc>
        <w:tc>
          <w:tcPr>
            <w:tcW w:w="1276" w:type="dxa"/>
            <w:tcBorders>
              <w:top w:val="single" w:sz="4" w:space="0" w:color="auto"/>
              <w:left w:val="single" w:sz="4" w:space="0" w:color="auto"/>
              <w:bottom w:val="single" w:sz="4" w:space="0" w:color="000000"/>
              <w:right w:val="single" w:sz="4" w:space="0" w:color="000000"/>
            </w:tcBorders>
            <w:hideMark/>
          </w:tcPr>
          <w:p w:rsidR="00BC5BCB" w:rsidRPr="00BC5BCB" w:rsidRDefault="00BC5BCB" w:rsidP="00F95CC3">
            <w:pPr>
              <w:tabs>
                <w:tab w:val="left" w:pos="426"/>
                <w:tab w:val="left" w:pos="3976"/>
              </w:tabs>
              <w:ind w:left="-567" w:right="-142" w:firstLine="426"/>
              <w:jc w:val="center"/>
              <w:rPr>
                <w:sz w:val="18"/>
                <w:szCs w:val="18"/>
              </w:rPr>
            </w:pPr>
            <w:r w:rsidRPr="00BC5BCB">
              <w:rPr>
                <w:sz w:val="18"/>
                <w:szCs w:val="18"/>
              </w:rPr>
              <w:t>2023</w:t>
            </w:r>
          </w:p>
          <w:p w:rsidR="00BC5BCB" w:rsidRPr="00BC5BCB" w:rsidRDefault="00BC5BCB" w:rsidP="00F95CC3">
            <w:pPr>
              <w:tabs>
                <w:tab w:val="left" w:pos="426"/>
                <w:tab w:val="left" w:pos="3976"/>
              </w:tabs>
              <w:ind w:left="-567" w:right="-142" w:firstLine="426"/>
              <w:jc w:val="center"/>
              <w:rPr>
                <w:sz w:val="18"/>
                <w:szCs w:val="18"/>
              </w:rPr>
            </w:pPr>
            <w:r w:rsidRPr="00BC5BCB">
              <w:rPr>
                <w:sz w:val="18"/>
                <w:szCs w:val="18"/>
              </w:rPr>
              <w:t>прогноз</w:t>
            </w:r>
          </w:p>
        </w:tc>
        <w:tc>
          <w:tcPr>
            <w:tcW w:w="1168" w:type="dxa"/>
            <w:tcBorders>
              <w:top w:val="single" w:sz="4" w:space="0" w:color="auto"/>
              <w:left w:val="single" w:sz="4" w:space="0" w:color="000000"/>
              <w:bottom w:val="single" w:sz="4" w:space="0" w:color="000000"/>
              <w:right w:val="single" w:sz="4" w:space="0" w:color="000000"/>
            </w:tcBorders>
            <w:hideMark/>
          </w:tcPr>
          <w:p w:rsidR="00BC5BCB" w:rsidRPr="00BC5BCB" w:rsidRDefault="00BC5BCB" w:rsidP="00F95CC3">
            <w:pPr>
              <w:tabs>
                <w:tab w:val="left" w:pos="426"/>
                <w:tab w:val="left" w:pos="3976"/>
              </w:tabs>
              <w:ind w:left="-567" w:right="-142" w:firstLine="426"/>
              <w:jc w:val="center"/>
              <w:rPr>
                <w:sz w:val="18"/>
                <w:szCs w:val="18"/>
              </w:rPr>
            </w:pPr>
            <w:r w:rsidRPr="00BC5BCB">
              <w:rPr>
                <w:sz w:val="18"/>
                <w:szCs w:val="18"/>
              </w:rPr>
              <w:t>2024</w:t>
            </w:r>
          </w:p>
          <w:p w:rsidR="00BC5BCB" w:rsidRPr="00BC5BCB" w:rsidRDefault="00BC5BCB" w:rsidP="00F95CC3">
            <w:pPr>
              <w:tabs>
                <w:tab w:val="left" w:pos="426"/>
                <w:tab w:val="left" w:pos="3976"/>
              </w:tabs>
              <w:ind w:left="-567" w:right="-142" w:firstLine="426"/>
              <w:jc w:val="center"/>
              <w:rPr>
                <w:sz w:val="18"/>
                <w:szCs w:val="18"/>
              </w:rPr>
            </w:pPr>
            <w:r w:rsidRPr="00BC5BCB">
              <w:rPr>
                <w:sz w:val="18"/>
                <w:szCs w:val="18"/>
              </w:rPr>
              <w:t>прогноз</w:t>
            </w:r>
          </w:p>
        </w:tc>
      </w:tr>
      <w:tr w:rsidR="00BC5BCB" w:rsidRPr="00BC5BCB" w:rsidTr="00F95CC3">
        <w:tc>
          <w:tcPr>
            <w:tcW w:w="6345" w:type="dxa"/>
            <w:tcBorders>
              <w:top w:val="single" w:sz="4" w:space="0" w:color="000000"/>
              <w:left w:val="single" w:sz="4" w:space="0" w:color="000000"/>
              <w:bottom w:val="single" w:sz="4" w:space="0" w:color="000000"/>
              <w:right w:val="single" w:sz="4" w:space="0" w:color="000000"/>
            </w:tcBorders>
            <w:hideMark/>
          </w:tcPr>
          <w:p w:rsidR="00BC5BCB" w:rsidRPr="00BC5BCB" w:rsidRDefault="00BC5BCB" w:rsidP="00F95CC3">
            <w:pPr>
              <w:tabs>
                <w:tab w:val="left" w:pos="426"/>
                <w:tab w:val="left" w:pos="3976"/>
              </w:tabs>
              <w:ind w:left="-567" w:right="-142" w:firstLine="426"/>
              <w:jc w:val="center"/>
              <w:rPr>
                <w:sz w:val="18"/>
                <w:szCs w:val="18"/>
              </w:rPr>
            </w:pPr>
            <w:r w:rsidRPr="00BC5BCB">
              <w:rPr>
                <w:sz w:val="18"/>
                <w:szCs w:val="18"/>
              </w:rPr>
              <w:t>Протяженность автомобильных дорог общего пользования</w:t>
            </w:r>
          </w:p>
          <w:p w:rsidR="00BC5BCB" w:rsidRPr="00BC5BCB" w:rsidRDefault="00BC5BCB" w:rsidP="00F95CC3">
            <w:pPr>
              <w:tabs>
                <w:tab w:val="left" w:pos="426"/>
                <w:tab w:val="left" w:pos="3976"/>
              </w:tabs>
              <w:ind w:left="-567" w:right="-142" w:firstLine="426"/>
              <w:jc w:val="center"/>
              <w:rPr>
                <w:sz w:val="18"/>
                <w:szCs w:val="18"/>
              </w:rPr>
            </w:pPr>
            <w:r w:rsidRPr="00BC5BCB">
              <w:rPr>
                <w:sz w:val="18"/>
                <w:szCs w:val="18"/>
              </w:rPr>
              <w:t xml:space="preserve">местного значения, находящихся в границах </w:t>
            </w:r>
            <w:proofErr w:type="spellStart"/>
            <w:r w:rsidRPr="00BC5BCB">
              <w:rPr>
                <w:sz w:val="18"/>
                <w:szCs w:val="18"/>
              </w:rPr>
              <w:t>Хомутовского</w:t>
            </w:r>
            <w:proofErr w:type="spellEnd"/>
            <w:r w:rsidRPr="00BC5BCB">
              <w:rPr>
                <w:sz w:val="18"/>
                <w:szCs w:val="18"/>
              </w:rPr>
              <w:t xml:space="preserve"> МО,  </w:t>
            </w:r>
            <w:proofErr w:type="gramStart"/>
            <w:r w:rsidRPr="00BC5BCB">
              <w:rPr>
                <w:sz w:val="18"/>
                <w:szCs w:val="18"/>
              </w:rPr>
              <w:t>с</w:t>
            </w:r>
            <w:proofErr w:type="gramEnd"/>
          </w:p>
          <w:p w:rsidR="00BC5BCB" w:rsidRPr="00BC5BCB" w:rsidRDefault="00BC5BCB" w:rsidP="00F95CC3">
            <w:pPr>
              <w:tabs>
                <w:tab w:val="left" w:pos="426"/>
                <w:tab w:val="left" w:pos="3976"/>
              </w:tabs>
              <w:ind w:left="-567" w:right="-142" w:firstLine="426"/>
              <w:jc w:val="center"/>
              <w:rPr>
                <w:sz w:val="18"/>
                <w:szCs w:val="18"/>
              </w:rPr>
            </w:pPr>
            <w:r w:rsidRPr="00BC5BCB">
              <w:rPr>
                <w:sz w:val="18"/>
                <w:szCs w:val="18"/>
              </w:rPr>
              <w:t xml:space="preserve">усовершенствованным  покрытием (асфальтобетон, </w:t>
            </w:r>
            <w:proofErr w:type="spellStart"/>
            <w:r w:rsidRPr="00BC5BCB">
              <w:rPr>
                <w:sz w:val="18"/>
                <w:szCs w:val="18"/>
              </w:rPr>
              <w:t>цементобетон</w:t>
            </w:r>
            <w:proofErr w:type="spellEnd"/>
            <w:r w:rsidRPr="00BC5BCB">
              <w:rPr>
                <w:sz w:val="18"/>
                <w:szCs w:val="18"/>
              </w:rPr>
              <w:t>).</w:t>
            </w:r>
          </w:p>
        </w:tc>
        <w:tc>
          <w:tcPr>
            <w:tcW w:w="709" w:type="dxa"/>
            <w:tcBorders>
              <w:top w:val="single" w:sz="4" w:space="0" w:color="000000"/>
              <w:left w:val="single" w:sz="4" w:space="0" w:color="000000"/>
              <w:bottom w:val="single" w:sz="4" w:space="0" w:color="000000"/>
              <w:right w:val="single" w:sz="4" w:space="0" w:color="000000"/>
            </w:tcBorders>
          </w:tcPr>
          <w:p w:rsidR="00BC5BCB" w:rsidRPr="00BC5BCB" w:rsidRDefault="00BC5BCB" w:rsidP="00F95CC3">
            <w:pPr>
              <w:tabs>
                <w:tab w:val="left" w:pos="426"/>
                <w:tab w:val="left" w:pos="3976"/>
              </w:tabs>
              <w:ind w:left="-567" w:right="-142" w:firstLine="426"/>
              <w:jc w:val="center"/>
              <w:rPr>
                <w:sz w:val="18"/>
                <w:szCs w:val="18"/>
              </w:rPr>
            </w:pPr>
          </w:p>
          <w:p w:rsidR="00BC5BCB" w:rsidRPr="00BC5BCB" w:rsidRDefault="00BC5BCB" w:rsidP="00F95CC3">
            <w:pPr>
              <w:tabs>
                <w:tab w:val="left" w:pos="426"/>
                <w:tab w:val="left" w:pos="3976"/>
              </w:tabs>
              <w:ind w:left="-567" w:right="-142" w:firstLine="426"/>
              <w:jc w:val="center"/>
              <w:rPr>
                <w:sz w:val="18"/>
                <w:szCs w:val="18"/>
              </w:rPr>
            </w:pPr>
          </w:p>
          <w:p w:rsidR="00BC5BCB" w:rsidRPr="00BC5BCB" w:rsidRDefault="00BC5BCB" w:rsidP="00F95CC3">
            <w:pPr>
              <w:tabs>
                <w:tab w:val="left" w:pos="426"/>
                <w:tab w:val="left" w:pos="3976"/>
              </w:tabs>
              <w:ind w:left="-567" w:right="-142" w:firstLine="426"/>
              <w:jc w:val="center"/>
              <w:rPr>
                <w:sz w:val="18"/>
                <w:szCs w:val="18"/>
              </w:rPr>
            </w:pPr>
            <w:r w:rsidRPr="00BC5BCB">
              <w:rPr>
                <w:sz w:val="18"/>
                <w:szCs w:val="18"/>
              </w:rPr>
              <w:t>км</w:t>
            </w:r>
          </w:p>
          <w:p w:rsidR="00BC5BCB" w:rsidRPr="00BC5BCB" w:rsidRDefault="00BC5BCB" w:rsidP="00F95CC3">
            <w:pPr>
              <w:tabs>
                <w:tab w:val="left" w:pos="426"/>
                <w:tab w:val="left" w:pos="3976"/>
              </w:tabs>
              <w:ind w:left="-567" w:right="-142" w:firstLine="426"/>
              <w:jc w:val="center"/>
              <w:rPr>
                <w:sz w:val="18"/>
                <w:szCs w:val="18"/>
              </w:rPr>
            </w:pPr>
          </w:p>
        </w:tc>
        <w:tc>
          <w:tcPr>
            <w:tcW w:w="992" w:type="dxa"/>
            <w:tcBorders>
              <w:top w:val="single" w:sz="4" w:space="0" w:color="000000"/>
              <w:left w:val="single" w:sz="4" w:space="0" w:color="000000"/>
              <w:bottom w:val="single" w:sz="4" w:space="0" w:color="000000"/>
              <w:right w:val="single" w:sz="4" w:space="0" w:color="000000"/>
            </w:tcBorders>
          </w:tcPr>
          <w:p w:rsidR="00BC5BCB" w:rsidRPr="00BC5BCB" w:rsidRDefault="00BC5BCB" w:rsidP="00F95CC3">
            <w:pPr>
              <w:tabs>
                <w:tab w:val="left" w:pos="426"/>
                <w:tab w:val="left" w:pos="3976"/>
              </w:tabs>
              <w:ind w:left="-567" w:right="-142" w:firstLine="426"/>
              <w:jc w:val="center"/>
              <w:rPr>
                <w:sz w:val="18"/>
                <w:szCs w:val="18"/>
              </w:rPr>
            </w:pPr>
          </w:p>
          <w:p w:rsidR="00BC5BCB" w:rsidRPr="00BC5BCB" w:rsidRDefault="00BC5BCB" w:rsidP="00F95CC3">
            <w:pPr>
              <w:tabs>
                <w:tab w:val="left" w:pos="426"/>
                <w:tab w:val="left" w:pos="3976"/>
              </w:tabs>
              <w:ind w:left="-567" w:right="-142" w:firstLine="426"/>
              <w:jc w:val="center"/>
              <w:rPr>
                <w:sz w:val="18"/>
                <w:szCs w:val="18"/>
              </w:rPr>
            </w:pPr>
          </w:p>
          <w:p w:rsidR="00BC5BCB" w:rsidRPr="00BC5BCB" w:rsidRDefault="00BC5BCB" w:rsidP="00F95CC3">
            <w:pPr>
              <w:tabs>
                <w:tab w:val="left" w:pos="426"/>
                <w:tab w:val="left" w:pos="3976"/>
              </w:tabs>
              <w:ind w:left="-567" w:right="-142" w:firstLine="426"/>
              <w:jc w:val="center"/>
              <w:rPr>
                <w:sz w:val="18"/>
                <w:szCs w:val="18"/>
              </w:rPr>
            </w:pPr>
            <w:r w:rsidRPr="00BC5BCB">
              <w:rPr>
                <w:sz w:val="18"/>
                <w:szCs w:val="18"/>
              </w:rPr>
              <w:t>34,531</w:t>
            </w:r>
          </w:p>
        </w:tc>
        <w:tc>
          <w:tcPr>
            <w:tcW w:w="1276" w:type="dxa"/>
            <w:tcBorders>
              <w:top w:val="single" w:sz="4" w:space="0" w:color="000000"/>
              <w:left w:val="single" w:sz="4" w:space="0" w:color="000000"/>
              <w:bottom w:val="single" w:sz="4" w:space="0" w:color="000000"/>
              <w:right w:val="single" w:sz="4" w:space="0" w:color="000000"/>
            </w:tcBorders>
          </w:tcPr>
          <w:p w:rsidR="00BC5BCB" w:rsidRPr="00BC5BCB" w:rsidRDefault="00BC5BCB" w:rsidP="00F95CC3">
            <w:pPr>
              <w:tabs>
                <w:tab w:val="left" w:pos="426"/>
                <w:tab w:val="left" w:pos="3976"/>
              </w:tabs>
              <w:ind w:left="-567" w:right="-142" w:firstLine="426"/>
              <w:jc w:val="center"/>
              <w:rPr>
                <w:sz w:val="18"/>
                <w:szCs w:val="18"/>
              </w:rPr>
            </w:pPr>
          </w:p>
          <w:p w:rsidR="00BC5BCB" w:rsidRPr="00BC5BCB" w:rsidRDefault="00BC5BCB" w:rsidP="00F95CC3">
            <w:pPr>
              <w:tabs>
                <w:tab w:val="left" w:pos="426"/>
                <w:tab w:val="left" w:pos="3976"/>
              </w:tabs>
              <w:ind w:left="-567" w:right="-142" w:firstLine="426"/>
              <w:jc w:val="center"/>
              <w:rPr>
                <w:sz w:val="18"/>
                <w:szCs w:val="18"/>
              </w:rPr>
            </w:pPr>
          </w:p>
          <w:p w:rsidR="00BC5BCB" w:rsidRPr="00BC5BCB" w:rsidRDefault="00BC5BCB" w:rsidP="00F95CC3">
            <w:pPr>
              <w:tabs>
                <w:tab w:val="left" w:pos="426"/>
                <w:tab w:val="left" w:pos="3976"/>
              </w:tabs>
              <w:ind w:left="-567" w:right="-142" w:firstLine="426"/>
              <w:jc w:val="center"/>
              <w:rPr>
                <w:sz w:val="18"/>
                <w:szCs w:val="18"/>
              </w:rPr>
            </w:pPr>
            <w:r w:rsidRPr="00BC5BCB">
              <w:rPr>
                <w:sz w:val="18"/>
                <w:szCs w:val="18"/>
              </w:rPr>
              <w:t>37,931</w:t>
            </w:r>
          </w:p>
        </w:tc>
        <w:tc>
          <w:tcPr>
            <w:tcW w:w="1168" w:type="dxa"/>
            <w:tcBorders>
              <w:top w:val="single" w:sz="4" w:space="0" w:color="000000"/>
              <w:left w:val="single" w:sz="4" w:space="0" w:color="000000"/>
              <w:bottom w:val="single" w:sz="4" w:space="0" w:color="000000"/>
              <w:right w:val="single" w:sz="4" w:space="0" w:color="000000"/>
            </w:tcBorders>
          </w:tcPr>
          <w:p w:rsidR="00BC5BCB" w:rsidRPr="00BC5BCB" w:rsidRDefault="00BC5BCB" w:rsidP="00F95CC3">
            <w:pPr>
              <w:tabs>
                <w:tab w:val="left" w:pos="426"/>
                <w:tab w:val="left" w:pos="3976"/>
              </w:tabs>
              <w:ind w:left="-567" w:right="-142" w:firstLine="426"/>
              <w:jc w:val="center"/>
              <w:rPr>
                <w:sz w:val="18"/>
                <w:szCs w:val="18"/>
              </w:rPr>
            </w:pPr>
          </w:p>
          <w:p w:rsidR="00BC5BCB" w:rsidRPr="00BC5BCB" w:rsidRDefault="00BC5BCB" w:rsidP="00F95CC3">
            <w:pPr>
              <w:tabs>
                <w:tab w:val="left" w:pos="426"/>
                <w:tab w:val="left" w:pos="3976"/>
              </w:tabs>
              <w:ind w:left="-567" w:right="-142" w:firstLine="426"/>
              <w:jc w:val="center"/>
              <w:rPr>
                <w:sz w:val="18"/>
                <w:szCs w:val="18"/>
              </w:rPr>
            </w:pPr>
          </w:p>
          <w:p w:rsidR="00BC5BCB" w:rsidRPr="00BC5BCB" w:rsidRDefault="00BC5BCB" w:rsidP="00F95CC3">
            <w:pPr>
              <w:tabs>
                <w:tab w:val="left" w:pos="426"/>
                <w:tab w:val="left" w:pos="3976"/>
              </w:tabs>
              <w:ind w:left="-567" w:right="-142" w:firstLine="426"/>
              <w:jc w:val="center"/>
              <w:rPr>
                <w:sz w:val="18"/>
                <w:szCs w:val="18"/>
              </w:rPr>
            </w:pPr>
            <w:r w:rsidRPr="00BC5BCB">
              <w:rPr>
                <w:sz w:val="18"/>
                <w:szCs w:val="18"/>
              </w:rPr>
              <w:t>41,86</w:t>
            </w:r>
          </w:p>
        </w:tc>
      </w:tr>
      <w:tr w:rsidR="00BC5BCB" w:rsidRPr="00BC5BCB" w:rsidTr="00F95CC3">
        <w:trPr>
          <w:trHeight w:val="840"/>
        </w:trPr>
        <w:tc>
          <w:tcPr>
            <w:tcW w:w="6345" w:type="dxa"/>
            <w:tcBorders>
              <w:top w:val="single" w:sz="4" w:space="0" w:color="000000"/>
              <w:left w:val="single" w:sz="4" w:space="0" w:color="000000"/>
              <w:bottom w:val="single" w:sz="4" w:space="0" w:color="000000"/>
              <w:right w:val="single" w:sz="4" w:space="0" w:color="000000"/>
            </w:tcBorders>
            <w:hideMark/>
          </w:tcPr>
          <w:p w:rsidR="00BC5BCB" w:rsidRPr="00BC5BCB" w:rsidRDefault="00BC5BCB" w:rsidP="00F95CC3">
            <w:pPr>
              <w:tabs>
                <w:tab w:val="left" w:pos="426"/>
                <w:tab w:val="left" w:pos="3976"/>
              </w:tabs>
              <w:ind w:left="-567" w:right="-142" w:firstLine="426"/>
              <w:jc w:val="center"/>
              <w:rPr>
                <w:sz w:val="18"/>
                <w:szCs w:val="18"/>
              </w:rPr>
            </w:pPr>
            <w:r w:rsidRPr="00BC5BCB">
              <w:rPr>
                <w:sz w:val="18"/>
                <w:szCs w:val="18"/>
              </w:rPr>
              <w:t>Протяженность автомобильных дорог общего пользования</w:t>
            </w:r>
          </w:p>
          <w:p w:rsidR="00BC5BCB" w:rsidRPr="00BC5BCB" w:rsidRDefault="00BC5BCB" w:rsidP="00F95CC3">
            <w:pPr>
              <w:tabs>
                <w:tab w:val="left" w:pos="426"/>
                <w:tab w:val="left" w:pos="3976"/>
              </w:tabs>
              <w:ind w:left="-567" w:right="-142" w:firstLine="426"/>
              <w:jc w:val="center"/>
              <w:rPr>
                <w:sz w:val="18"/>
                <w:szCs w:val="18"/>
              </w:rPr>
            </w:pPr>
            <w:r w:rsidRPr="00BC5BCB">
              <w:rPr>
                <w:sz w:val="18"/>
                <w:szCs w:val="18"/>
              </w:rPr>
              <w:t xml:space="preserve">местного значения, находящихся в границах </w:t>
            </w:r>
            <w:proofErr w:type="spellStart"/>
            <w:r w:rsidRPr="00BC5BCB">
              <w:rPr>
                <w:sz w:val="18"/>
                <w:szCs w:val="18"/>
              </w:rPr>
              <w:t>Хомутовского</w:t>
            </w:r>
            <w:proofErr w:type="spellEnd"/>
            <w:r w:rsidRPr="00BC5BCB">
              <w:rPr>
                <w:sz w:val="18"/>
                <w:szCs w:val="18"/>
              </w:rPr>
              <w:t xml:space="preserve"> МО, с переходным покрытием (</w:t>
            </w:r>
            <w:proofErr w:type="spellStart"/>
            <w:r w:rsidRPr="00BC5BCB">
              <w:rPr>
                <w:sz w:val="18"/>
                <w:szCs w:val="18"/>
              </w:rPr>
              <w:t>пгс</w:t>
            </w:r>
            <w:proofErr w:type="spellEnd"/>
            <w:r w:rsidRPr="00BC5BCB">
              <w:rPr>
                <w:sz w:val="18"/>
                <w:szCs w:val="18"/>
              </w:rPr>
              <w:t>, щебень).</w:t>
            </w:r>
          </w:p>
        </w:tc>
        <w:tc>
          <w:tcPr>
            <w:tcW w:w="709" w:type="dxa"/>
            <w:tcBorders>
              <w:top w:val="single" w:sz="4" w:space="0" w:color="000000"/>
              <w:left w:val="single" w:sz="4" w:space="0" w:color="000000"/>
              <w:bottom w:val="single" w:sz="4" w:space="0" w:color="000000"/>
              <w:right w:val="single" w:sz="4" w:space="0" w:color="000000"/>
            </w:tcBorders>
          </w:tcPr>
          <w:p w:rsidR="00BC5BCB" w:rsidRPr="00BC5BCB" w:rsidRDefault="00BC5BCB" w:rsidP="00F95CC3">
            <w:pPr>
              <w:tabs>
                <w:tab w:val="left" w:pos="426"/>
                <w:tab w:val="left" w:pos="3976"/>
              </w:tabs>
              <w:ind w:left="-567" w:right="-142" w:firstLine="426"/>
              <w:jc w:val="center"/>
              <w:rPr>
                <w:sz w:val="18"/>
                <w:szCs w:val="18"/>
              </w:rPr>
            </w:pPr>
          </w:p>
          <w:p w:rsidR="00BC5BCB" w:rsidRPr="00BC5BCB" w:rsidRDefault="00BC5BCB" w:rsidP="00F95CC3">
            <w:pPr>
              <w:tabs>
                <w:tab w:val="left" w:pos="426"/>
                <w:tab w:val="left" w:pos="3976"/>
              </w:tabs>
              <w:ind w:left="-567" w:right="-142" w:firstLine="426"/>
              <w:jc w:val="center"/>
              <w:rPr>
                <w:sz w:val="18"/>
                <w:szCs w:val="18"/>
              </w:rPr>
            </w:pPr>
            <w:r w:rsidRPr="00BC5BCB">
              <w:rPr>
                <w:sz w:val="18"/>
                <w:szCs w:val="18"/>
              </w:rPr>
              <w:t>км</w:t>
            </w:r>
          </w:p>
          <w:p w:rsidR="00BC5BCB" w:rsidRPr="00BC5BCB" w:rsidRDefault="00BC5BCB" w:rsidP="00F95CC3">
            <w:pPr>
              <w:tabs>
                <w:tab w:val="left" w:pos="426"/>
                <w:tab w:val="left" w:pos="3976"/>
              </w:tabs>
              <w:ind w:left="-567" w:right="-142" w:firstLine="426"/>
              <w:jc w:val="center"/>
              <w:rPr>
                <w:sz w:val="18"/>
                <w:szCs w:val="18"/>
              </w:rPr>
            </w:pPr>
          </w:p>
        </w:tc>
        <w:tc>
          <w:tcPr>
            <w:tcW w:w="992" w:type="dxa"/>
            <w:tcBorders>
              <w:top w:val="single" w:sz="4" w:space="0" w:color="000000"/>
              <w:left w:val="single" w:sz="4" w:space="0" w:color="000000"/>
              <w:bottom w:val="single" w:sz="4" w:space="0" w:color="000000"/>
              <w:right w:val="single" w:sz="4" w:space="0" w:color="000000"/>
            </w:tcBorders>
          </w:tcPr>
          <w:p w:rsidR="00BC5BCB" w:rsidRPr="00BC5BCB" w:rsidRDefault="00BC5BCB" w:rsidP="00F95CC3">
            <w:pPr>
              <w:tabs>
                <w:tab w:val="left" w:pos="426"/>
                <w:tab w:val="left" w:pos="3976"/>
              </w:tabs>
              <w:ind w:left="-567" w:right="-142" w:firstLine="426"/>
              <w:jc w:val="center"/>
              <w:rPr>
                <w:sz w:val="18"/>
                <w:szCs w:val="18"/>
              </w:rPr>
            </w:pPr>
          </w:p>
          <w:p w:rsidR="00BC5BCB" w:rsidRPr="00BC5BCB" w:rsidRDefault="00BC5BCB" w:rsidP="00F95CC3">
            <w:pPr>
              <w:tabs>
                <w:tab w:val="left" w:pos="426"/>
                <w:tab w:val="left" w:pos="3976"/>
              </w:tabs>
              <w:ind w:left="-567" w:right="-142" w:firstLine="426"/>
              <w:jc w:val="center"/>
              <w:rPr>
                <w:sz w:val="18"/>
                <w:szCs w:val="18"/>
              </w:rPr>
            </w:pPr>
            <w:r w:rsidRPr="00BC5BCB">
              <w:rPr>
                <w:sz w:val="18"/>
                <w:szCs w:val="18"/>
              </w:rPr>
              <w:t>132,77</w:t>
            </w:r>
          </w:p>
        </w:tc>
        <w:tc>
          <w:tcPr>
            <w:tcW w:w="1276" w:type="dxa"/>
            <w:tcBorders>
              <w:top w:val="single" w:sz="4" w:space="0" w:color="000000"/>
              <w:left w:val="single" w:sz="4" w:space="0" w:color="000000"/>
              <w:bottom w:val="single" w:sz="4" w:space="0" w:color="000000"/>
              <w:right w:val="single" w:sz="4" w:space="0" w:color="000000"/>
            </w:tcBorders>
          </w:tcPr>
          <w:p w:rsidR="00BC5BCB" w:rsidRPr="00BC5BCB" w:rsidRDefault="00BC5BCB" w:rsidP="00F95CC3">
            <w:pPr>
              <w:tabs>
                <w:tab w:val="left" w:pos="426"/>
                <w:tab w:val="left" w:pos="3976"/>
              </w:tabs>
              <w:ind w:left="-567" w:right="-142" w:firstLine="426"/>
              <w:jc w:val="center"/>
              <w:rPr>
                <w:sz w:val="18"/>
                <w:szCs w:val="18"/>
              </w:rPr>
            </w:pPr>
          </w:p>
          <w:p w:rsidR="00BC5BCB" w:rsidRPr="00BC5BCB" w:rsidRDefault="00BC5BCB" w:rsidP="00F95CC3">
            <w:pPr>
              <w:tabs>
                <w:tab w:val="left" w:pos="426"/>
                <w:tab w:val="left" w:pos="3976"/>
              </w:tabs>
              <w:ind w:left="-567" w:right="-142" w:firstLine="426"/>
              <w:jc w:val="center"/>
              <w:rPr>
                <w:sz w:val="18"/>
                <w:szCs w:val="18"/>
              </w:rPr>
            </w:pPr>
            <w:r w:rsidRPr="00BC5BCB">
              <w:rPr>
                <w:sz w:val="18"/>
                <w:szCs w:val="18"/>
              </w:rPr>
              <w:t>134,87</w:t>
            </w:r>
          </w:p>
        </w:tc>
        <w:tc>
          <w:tcPr>
            <w:tcW w:w="1168" w:type="dxa"/>
            <w:tcBorders>
              <w:top w:val="single" w:sz="4" w:space="0" w:color="000000"/>
              <w:left w:val="single" w:sz="4" w:space="0" w:color="000000"/>
              <w:bottom w:val="single" w:sz="4" w:space="0" w:color="000000"/>
              <w:right w:val="single" w:sz="4" w:space="0" w:color="000000"/>
            </w:tcBorders>
          </w:tcPr>
          <w:p w:rsidR="00BC5BCB" w:rsidRPr="00BC5BCB" w:rsidRDefault="00BC5BCB" w:rsidP="00F95CC3">
            <w:pPr>
              <w:tabs>
                <w:tab w:val="left" w:pos="426"/>
                <w:tab w:val="left" w:pos="3976"/>
              </w:tabs>
              <w:ind w:left="-567" w:right="-142" w:firstLine="426"/>
              <w:jc w:val="center"/>
              <w:rPr>
                <w:sz w:val="18"/>
                <w:szCs w:val="18"/>
              </w:rPr>
            </w:pPr>
          </w:p>
          <w:p w:rsidR="00BC5BCB" w:rsidRPr="00BC5BCB" w:rsidRDefault="00BC5BCB" w:rsidP="00F95CC3">
            <w:pPr>
              <w:tabs>
                <w:tab w:val="left" w:pos="426"/>
                <w:tab w:val="left" w:pos="3976"/>
              </w:tabs>
              <w:ind w:left="-567" w:right="-142" w:firstLine="426"/>
              <w:jc w:val="center"/>
              <w:rPr>
                <w:sz w:val="18"/>
                <w:szCs w:val="18"/>
              </w:rPr>
            </w:pPr>
            <w:r w:rsidRPr="00BC5BCB">
              <w:rPr>
                <w:sz w:val="18"/>
                <w:szCs w:val="18"/>
              </w:rPr>
              <w:t>136,21</w:t>
            </w:r>
          </w:p>
        </w:tc>
      </w:tr>
      <w:tr w:rsidR="00BC5BCB" w:rsidRPr="00BC5BCB" w:rsidTr="00F95CC3">
        <w:tc>
          <w:tcPr>
            <w:tcW w:w="6345" w:type="dxa"/>
            <w:tcBorders>
              <w:top w:val="single" w:sz="4" w:space="0" w:color="000000"/>
              <w:left w:val="single" w:sz="4" w:space="0" w:color="000000"/>
              <w:bottom w:val="single" w:sz="4" w:space="0" w:color="000000"/>
              <w:right w:val="single" w:sz="4" w:space="0" w:color="000000"/>
            </w:tcBorders>
            <w:hideMark/>
          </w:tcPr>
          <w:p w:rsidR="00BC5BCB" w:rsidRPr="00BC5BCB" w:rsidRDefault="00BC5BCB" w:rsidP="00F95CC3">
            <w:pPr>
              <w:tabs>
                <w:tab w:val="left" w:pos="426"/>
                <w:tab w:val="left" w:pos="3976"/>
              </w:tabs>
              <w:ind w:left="-567" w:right="-142" w:firstLine="426"/>
              <w:jc w:val="center"/>
              <w:rPr>
                <w:sz w:val="18"/>
                <w:szCs w:val="18"/>
              </w:rPr>
            </w:pPr>
            <w:proofErr w:type="gramStart"/>
            <w:r w:rsidRPr="00BC5BCB">
              <w:rPr>
                <w:sz w:val="18"/>
                <w:szCs w:val="18"/>
              </w:rPr>
              <w:t>Устранение социального риска (количество улиц,  оборудованных</w:t>
            </w:r>
            <w:proofErr w:type="gramEnd"/>
          </w:p>
          <w:p w:rsidR="00BC5BCB" w:rsidRPr="00BC5BCB" w:rsidRDefault="00BC5BCB" w:rsidP="00F95CC3">
            <w:pPr>
              <w:tabs>
                <w:tab w:val="left" w:pos="426"/>
                <w:tab w:val="left" w:pos="3976"/>
              </w:tabs>
              <w:ind w:left="-567" w:right="-142" w:firstLine="426"/>
              <w:jc w:val="center"/>
              <w:rPr>
                <w:sz w:val="18"/>
                <w:szCs w:val="18"/>
              </w:rPr>
            </w:pPr>
            <w:r w:rsidRPr="00BC5BCB">
              <w:rPr>
                <w:sz w:val="18"/>
                <w:szCs w:val="18"/>
              </w:rPr>
              <w:t>остановочными павильонами, дорожной разметкой, дорожными</w:t>
            </w:r>
          </w:p>
          <w:p w:rsidR="00BC5BCB" w:rsidRPr="00BC5BCB" w:rsidRDefault="00BC5BCB" w:rsidP="00F95CC3">
            <w:pPr>
              <w:tabs>
                <w:tab w:val="left" w:pos="426"/>
                <w:tab w:val="left" w:pos="3976"/>
              </w:tabs>
              <w:ind w:left="-567" w:right="-142" w:firstLine="426"/>
              <w:jc w:val="center"/>
              <w:rPr>
                <w:sz w:val="18"/>
                <w:szCs w:val="18"/>
              </w:rPr>
            </w:pPr>
            <w:r w:rsidRPr="00BC5BCB">
              <w:rPr>
                <w:sz w:val="18"/>
                <w:szCs w:val="18"/>
              </w:rPr>
              <w:t>знаками)</w:t>
            </w:r>
          </w:p>
        </w:tc>
        <w:tc>
          <w:tcPr>
            <w:tcW w:w="709" w:type="dxa"/>
            <w:tcBorders>
              <w:top w:val="single" w:sz="4" w:space="0" w:color="000000"/>
              <w:left w:val="single" w:sz="4" w:space="0" w:color="000000"/>
              <w:bottom w:val="single" w:sz="4" w:space="0" w:color="000000"/>
              <w:right w:val="single" w:sz="4" w:space="0" w:color="000000"/>
            </w:tcBorders>
            <w:hideMark/>
          </w:tcPr>
          <w:p w:rsidR="00BC5BCB" w:rsidRPr="00BC5BCB" w:rsidRDefault="00BC5BCB" w:rsidP="00F95CC3">
            <w:pPr>
              <w:tabs>
                <w:tab w:val="left" w:pos="426"/>
                <w:tab w:val="left" w:pos="3976"/>
              </w:tabs>
              <w:ind w:left="-567" w:right="-142" w:firstLine="426"/>
              <w:jc w:val="center"/>
              <w:rPr>
                <w:sz w:val="18"/>
                <w:szCs w:val="18"/>
              </w:rPr>
            </w:pPr>
          </w:p>
          <w:p w:rsidR="00BC5BCB" w:rsidRPr="00BC5BCB" w:rsidRDefault="00BC5BCB" w:rsidP="00F95CC3">
            <w:pPr>
              <w:tabs>
                <w:tab w:val="left" w:pos="426"/>
                <w:tab w:val="left" w:pos="3976"/>
              </w:tabs>
              <w:ind w:left="-567" w:right="-142" w:firstLine="426"/>
              <w:jc w:val="center"/>
              <w:rPr>
                <w:sz w:val="18"/>
                <w:szCs w:val="18"/>
              </w:rPr>
            </w:pPr>
            <w:proofErr w:type="spellStart"/>
            <w:proofErr w:type="gramStart"/>
            <w:r w:rsidRPr="00BC5BCB">
              <w:rPr>
                <w:sz w:val="18"/>
                <w:szCs w:val="18"/>
              </w:rPr>
              <w:t>шт</w:t>
            </w:r>
            <w:proofErr w:type="spellEnd"/>
            <w:proofErr w:type="gramEnd"/>
          </w:p>
          <w:p w:rsidR="00BC5BCB" w:rsidRPr="00BC5BCB" w:rsidRDefault="00BC5BCB" w:rsidP="00F95CC3">
            <w:pPr>
              <w:tabs>
                <w:tab w:val="left" w:pos="426"/>
                <w:tab w:val="left" w:pos="3976"/>
              </w:tabs>
              <w:ind w:left="-567" w:right="-142" w:firstLine="426"/>
              <w:jc w:val="center"/>
              <w:rPr>
                <w:sz w:val="18"/>
                <w:szCs w:val="18"/>
              </w:rPr>
            </w:pPr>
          </w:p>
        </w:tc>
        <w:tc>
          <w:tcPr>
            <w:tcW w:w="992" w:type="dxa"/>
            <w:tcBorders>
              <w:top w:val="single" w:sz="4" w:space="0" w:color="000000"/>
              <w:left w:val="single" w:sz="4" w:space="0" w:color="000000"/>
              <w:bottom w:val="single" w:sz="4" w:space="0" w:color="000000"/>
              <w:right w:val="single" w:sz="4" w:space="0" w:color="000000"/>
            </w:tcBorders>
          </w:tcPr>
          <w:p w:rsidR="00BC5BCB" w:rsidRPr="00BC5BCB" w:rsidRDefault="00BC5BCB" w:rsidP="00F95CC3">
            <w:pPr>
              <w:tabs>
                <w:tab w:val="left" w:pos="426"/>
                <w:tab w:val="left" w:pos="3976"/>
              </w:tabs>
              <w:ind w:left="-567" w:right="-142" w:firstLine="426"/>
              <w:jc w:val="center"/>
              <w:rPr>
                <w:sz w:val="18"/>
                <w:szCs w:val="18"/>
              </w:rPr>
            </w:pPr>
          </w:p>
          <w:p w:rsidR="00BC5BCB" w:rsidRPr="00BC5BCB" w:rsidRDefault="00BC5BCB" w:rsidP="00F95CC3">
            <w:pPr>
              <w:tabs>
                <w:tab w:val="left" w:pos="426"/>
                <w:tab w:val="left" w:pos="3976"/>
              </w:tabs>
              <w:ind w:left="-567" w:right="-142" w:firstLine="426"/>
              <w:jc w:val="center"/>
              <w:rPr>
                <w:sz w:val="18"/>
                <w:szCs w:val="18"/>
              </w:rPr>
            </w:pPr>
            <w:r w:rsidRPr="00BC5BCB">
              <w:rPr>
                <w:sz w:val="18"/>
                <w:szCs w:val="18"/>
              </w:rPr>
              <w:t>7</w:t>
            </w:r>
          </w:p>
        </w:tc>
        <w:tc>
          <w:tcPr>
            <w:tcW w:w="1276" w:type="dxa"/>
            <w:tcBorders>
              <w:top w:val="single" w:sz="4" w:space="0" w:color="000000"/>
              <w:left w:val="single" w:sz="4" w:space="0" w:color="000000"/>
              <w:bottom w:val="single" w:sz="4" w:space="0" w:color="000000"/>
              <w:right w:val="single" w:sz="4" w:space="0" w:color="000000"/>
            </w:tcBorders>
          </w:tcPr>
          <w:p w:rsidR="00BC5BCB" w:rsidRPr="00BC5BCB" w:rsidRDefault="00BC5BCB" w:rsidP="00F95CC3">
            <w:pPr>
              <w:tabs>
                <w:tab w:val="left" w:pos="426"/>
                <w:tab w:val="left" w:pos="3976"/>
              </w:tabs>
              <w:ind w:left="-567" w:right="-142" w:firstLine="426"/>
              <w:jc w:val="center"/>
              <w:rPr>
                <w:sz w:val="18"/>
                <w:szCs w:val="18"/>
              </w:rPr>
            </w:pPr>
          </w:p>
          <w:p w:rsidR="00BC5BCB" w:rsidRPr="00BC5BCB" w:rsidRDefault="00BC5BCB" w:rsidP="00F95CC3">
            <w:pPr>
              <w:tabs>
                <w:tab w:val="left" w:pos="426"/>
                <w:tab w:val="left" w:pos="3976"/>
              </w:tabs>
              <w:ind w:left="-567" w:right="-142" w:firstLine="426"/>
              <w:jc w:val="center"/>
              <w:rPr>
                <w:sz w:val="18"/>
                <w:szCs w:val="18"/>
              </w:rPr>
            </w:pPr>
            <w:r w:rsidRPr="00BC5BCB">
              <w:rPr>
                <w:sz w:val="18"/>
                <w:szCs w:val="18"/>
              </w:rPr>
              <w:t>9</w:t>
            </w:r>
          </w:p>
        </w:tc>
        <w:tc>
          <w:tcPr>
            <w:tcW w:w="1168" w:type="dxa"/>
            <w:tcBorders>
              <w:top w:val="single" w:sz="4" w:space="0" w:color="000000"/>
              <w:left w:val="single" w:sz="4" w:space="0" w:color="000000"/>
              <w:bottom w:val="single" w:sz="4" w:space="0" w:color="000000"/>
              <w:right w:val="single" w:sz="4" w:space="0" w:color="000000"/>
            </w:tcBorders>
          </w:tcPr>
          <w:p w:rsidR="00BC5BCB" w:rsidRPr="00BC5BCB" w:rsidRDefault="00BC5BCB" w:rsidP="00F95CC3">
            <w:pPr>
              <w:tabs>
                <w:tab w:val="left" w:pos="426"/>
                <w:tab w:val="left" w:pos="3976"/>
              </w:tabs>
              <w:ind w:left="-567" w:right="-142" w:firstLine="426"/>
              <w:jc w:val="center"/>
              <w:rPr>
                <w:sz w:val="18"/>
                <w:szCs w:val="18"/>
              </w:rPr>
            </w:pPr>
          </w:p>
          <w:p w:rsidR="00BC5BCB" w:rsidRPr="00BC5BCB" w:rsidRDefault="00BC5BCB" w:rsidP="00F95CC3">
            <w:pPr>
              <w:tabs>
                <w:tab w:val="left" w:pos="426"/>
                <w:tab w:val="left" w:pos="3976"/>
              </w:tabs>
              <w:ind w:left="-567" w:right="-142" w:firstLine="426"/>
              <w:jc w:val="center"/>
              <w:rPr>
                <w:sz w:val="18"/>
                <w:szCs w:val="18"/>
              </w:rPr>
            </w:pPr>
            <w:r w:rsidRPr="00BC5BCB">
              <w:rPr>
                <w:sz w:val="18"/>
                <w:szCs w:val="18"/>
              </w:rPr>
              <w:t>11</w:t>
            </w:r>
          </w:p>
        </w:tc>
      </w:tr>
      <w:tr w:rsidR="00BC5BCB" w:rsidRPr="00BC5BCB" w:rsidTr="00F95CC3">
        <w:trPr>
          <w:trHeight w:val="704"/>
        </w:trPr>
        <w:tc>
          <w:tcPr>
            <w:tcW w:w="6345" w:type="dxa"/>
            <w:tcBorders>
              <w:top w:val="single" w:sz="4" w:space="0" w:color="000000"/>
              <w:left w:val="single" w:sz="4" w:space="0" w:color="000000"/>
              <w:bottom w:val="single" w:sz="4" w:space="0" w:color="000000"/>
              <w:right w:val="single" w:sz="4" w:space="0" w:color="000000"/>
            </w:tcBorders>
            <w:hideMark/>
          </w:tcPr>
          <w:p w:rsidR="00BC5BCB" w:rsidRPr="00BC5BCB" w:rsidRDefault="00BC5BCB" w:rsidP="00F95CC3">
            <w:pPr>
              <w:tabs>
                <w:tab w:val="left" w:pos="426"/>
                <w:tab w:val="left" w:pos="3976"/>
              </w:tabs>
              <w:ind w:left="-567" w:right="-142" w:firstLine="426"/>
              <w:jc w:val="center"/>
              <w:rPr>
                <w:sz w:val="18"/>
                <w:szCs w:val="18"/>
              </w:rPr>
            </w:pPr>
            <w:proofErr w:type="gramStart"/>
            <w:r w:rsidRPr="00BC5BCB">
              <w:rPr>
                <w:sz w:val="18"/>
                <w:szCs w:val="18"/>
              </w:rPr>
              <w:t>Уменьшение транспортного риска (количество автомобильных дорог общего</w:t>
            </w:r>
            <w:proofErr w:type="gramEnd"/>
          </w:p>
          <w:p w:rsidR="00BC5BCB" w:rsidRPr="00BC5BCB" w:rsidRDefault="00BC5BCB" w:rsidP="00F95CC3">
            <w:pPr>
              <w:tabs>
                <w:tab w:val="left" w:pos="426"/>
                <w:tab w:val="left" w:pos="3976"/>
              </w:tabs>
              <w:ind w:left="-567" w:right="-142" w:firstLine="426"/>
              <w:jc w:val="center"/>
              <w:rPr>
                <w:sz w:val="18"/>
                <w:szCs w:val="18"/>
              </w:rPr>
            </w:pPr>
            <w:r w:rsidRPr="00BC5BCB">
              <w:rPr>
                <w:sz w:val="18"/>
                <w:szCs w:val="18"/>
              </w:rPr>
              <w:t xml:space="preserve">пользования местного значения, </w:t>
            </w:r>
            <w:proofErr w:type="gramStart"/>
            <w:r w:rsidRPr="00BC5BCB">
              <w:rPr>
                <w:sz w:val="18"/>
                <w:szCs w:val="18"/>
              </w:rPr>
              <w:t>оборудованных</w:t>
            </w:r>
            <w:proofErr w:type="gramEnd"/>
            <w:r w:rsidRPr="00BC5BCB">
              <w:rPr>
                <w:sz w:val="18"/>
                <w:szCs w:val="18"/>
              </w:rPr>
              <w:t xml:space="preserve"> наружным</w:t>
            </w:r>
          </w:p>
          <w:p w:rsidR="00BC5BCB" w:rsidRPr="00BC5BCB" w:rsidRDefault="00BC5BCB" w:rsidP="00F95CC3">
            <w:pPr>
              <w:tabs>
                <w:tab w:val="left" w:pos="426"/>
                <w:tab w:val="left" w:pos="3976"/>
              </w:tabs>
              <w:ind w:left="-567" w:right="-142" w:firstLine="426"/>
              <w:jc w:val="center"/>
              <w:rPr>
                <w:sz w:val="18"/>
                <w:szCs w:val="18"/>
              </w:rPr>
            </w:pPr>
            <w:r w:rsidRPr="00BC5BCB">
              <w:rPr>
                <w:sz w:val="18"/>
                <w:szCs w:val="18"/>
              </w:rPr>
              <w:t>освещением)</w:t>
            </w:r>
          </w:p>
        </w:tc>
        <w:tc>
          <w:tcPr>
            <w:tcW w:w="709" w:type="dxa"/>
            <w:tcBorders>
              <w:top w:val="single" w:sz="4" w:space="0" w:color="000000"/>
              <w:left w:val="single" w:sz="4" w:space="0" w:color="000000"/>
              <w:bottom w:val="single" w:sz="4" w:space="0" w:color="000000"/>
              <w:right w:val="single" w:sz="4" w:space="0" w:color="000000"/>
            </w:tcBorders>
          </w:tcPr>
          <w:p w:rsidR="00BC5BCB" w:rsidRPr="00BC5BCB" w:rsidRDefault="00BC5BCB" w:rsidP="00F95CC3">
            <w:pPr>
              <w:tabs>
                <w:tab w:val="left" w:pos="426"/>
                <w:tab w:val="left" w:pos="3976"/>
              </w:tabs>
              <w:ind w:left="-567" w:right="-142" w:firstLine="426"/>
              <w:jc w:val="center"/>
              <w:rPr>
                <w:sz w:val="18"/>
                <w:szCs w:val="18"/>
              </w:rPr>
            </w:pPr>
          </w:p>
          <w:p w:rsidR="00BC5BCB" w:rsidRPr="00BC5BCB" w:rsidRDefault="00BC5BCB" w:rsidP="00F95CC3">
            <w:pPr>
              <w:tabs>
                <w:tab w:val="left" w:pos="426"/>
                <w:tab w:val="left" w:pos="3976"/>
              </w:tabs>
              <w:ind w:left="-567" w:right="-142" w:firstLine="426"/>
              <w:jc w:val="center"/>
              <w:rPr>
                <w:sz w:val="18"/>
                <w:szCs w:val="18"/>
              </w:rPr>
            </w:pPr>
            <w:proofErr w:type="spellStart"/>
            <w:proofErr w:type="gramStart"/>
            <w:r w:rsidRPr="00BC5BCB">
              <w:rPr>
                <w:sz w:val="18"/>
                <w:szCs w:val="18"/>
              </w:rPr>
              <w:t>шт</w:t>
            </w:r>
            <w:proofErr w:type="spellEnd"/>
            <w:proofErr w:type="gramEnd"/>
          </w:p>
        </w:tc>
        <w:tc>
          <w:tcPr>
            <w:tcW w:w="992" w:type="dxa"/>
            <w:tcBorders>
              <w:top w:val="single" w:sz="4" w:space="0" w:color="000000"/>
              <w:left w:val="single" w:sz="4" w:space="0" w:color="000000"/>
              <w:bottom w:val="single" w:sz="4" w:space="0" w:color="000000"/>
              <w:right w:val="single" w:sz="4" w:space="0" w:color="000000"/>
            </w:tcBorders>
          </w:tcPr>
          <w:p w:rsidR="00BC5BCB" w:rsidRPr="00BC5BCB" w:rsidRDefault="00BC5BCB" w:rsidP="00F95CC3">
            <w:pPr>
              <w:tabs>
                <w:tab w:val="left" w:pos="426"/>
                <w:tab w:val="left" w:pos="3976"/>
              </w:tabs>
              <w:ind w:left="-567" w:right="-142" w:firstLine="426"/>
              <w:jc w:val="center"/>
              <w:rPr>
                <w:sz w:val="18"/>
                <w:szCs w:val="18"/>
              </w:rPr>
            </w:pPr>
          </w:p>
          <w:p w:rsidR="00BC5BCB" w:rsidRPr="00BC5BCB" w:rsidRDefault="00BC5BCB" w:rsidP="00F95CC3">
            <w:pPr>
              <w:tabs>
                <w:tab w:val="left" w:pos="426"/>
                <w:tab w:val="left" w:pos="3976"/>
              </w:tabs>
              <w:ind w:left="-567" w:right="-142" w:firstLine="426"/>
              <w:jc w:val="center"/>
              <w:rPr>
                <w:sz w:val="18"/>
                <w:szCs w:val="18"/>
              </w:rPr>
            </w:pPr>
            <w:r w:rsidRPr="00BC5BCB">
              <w:rPr>
                <w:sz w:val="18"/>
                <w:szCs w:val="18"/>
              </w:rPr>
              <w:t>25</w:t>
            </w:r>
          </w:p>
        </w:tc>
        <w:tc>
          <w:tcPr>
            <w:tcW w:w="1276" w:type="dxa"/>
            <w:tcBorders>
              <w:top w:val="single" w:sz="4" w:space="0" w:color="000000"/>
              <w:left w:val="single" w:sz="4" w:space="0" w:color="000000"/>
              <w:bottom w:val="single" w:sz="4" w:space="0" w:color="000000"/>
              <w:right w:val="single" w:sz="4" w:space="0" w:color="000000"/>
            </w:tcBorders>
          </w:tcPr>
          <w:p w:rsidR="00BC5BCB" w:rsidRPr="00BC5BCB" w:rsidRDefault="00BC5BCB" w:rsidP="00F95CC3">
            <w:pPr>
              <w:tabs>
                <w:tab w:val="left" w:pos="426"/>
                <w:tab w:val="left" w:pos="3976"/>
              </w:tabs>
              <w:ind w:left="-567" w:right="-142" w:firstLine="426"/>
              <w:jc w:val="center"/>
              <w:rPr>
                <w:sz w:val="18"/>
                <w:szCs w:val="18"/>
              </w:rPr>
            </w:pPr>
          </w:p>
          <w:p w:rsidR="00BC5BCB" w:rsidRPr="00BC5BCB" w:rsidRDefault="00BC5BCB" w:rsidP="00F95CC3">
            <w:pPr>
              <w:tabs>
                <w:tab w:val="left" w:pos="426"/>
                <w:tab w:val="left" w:pos="3976"/>
              </w:tabs>
              <w:ind w:left="-567" w:right="-142" w:firstLine="426"/>
              <w:jc w:val="center"/>
              <w:rPr>
                <w:sz w:val="18"/>
                <w:szCs w:val="18"/>
              </w:rPr>
            </w:pPr>
            <w:r w:rsidRPr="00BC5BCB">
              <w:rPr>
                <w:sz w:val="18"/>
                <w:szCs w:val="18"/>
              </w:rPr>
              <w:t>29</w:t>
            </w:r>
          </w:p>
        </w:tc>
        <w:tc>
          <w:tcPr>
            <w:tcW w:w="1168" w:type="dxa"/>
            <w:tcBorders>
              <w:top w:val="single" w:sz="4" w:space="0" w:color="000000"/>
              <w:left w:val="single" w:sz="4" w:space="0" w:color="000000"/>
              <w:bottom w:val="single" w:sz="4" w:space="0" w:color="000000"/>
              <w:right w:val="single" w:sz="4" w:space="0" w:color="000000"/>
            </w:tcBorders>
          </w:tcPr>
          <w:p w:rsidR="00BC5BCB" w:rsidRPr="00BC5BCB" w:rsidRDefault="00BC5BCB" w:rsidP="00F95CC3">
            <w:pPr>
              <w:tabs>
                <w:tab w:val="left" w:pos="426"/>
                <w:tab w:val="left" w:pos="3976"/>
              </w:tabs>
              <w:ind w:left="-567" w:right="-142" w:firstLine="426"/>
              <w:jc w:val="center"/>
              <w:rPr>
                <w:sz w:val="18"/>
                <w:szCs w:val="18"/>
              </w:rPr>
            </w:pPr>
          </w:p>
          <w:p w:rsidR="00BC5BCB" w:rsidRPr="00BC5BCB" w:rsidRDefault="00BC5BCB" w:rsidP="00F95CC3">
            <w:pPr>
              <w:tabs>
                <w:tab w:val="left" w:pos="426"/>
                <w:tab w:val="left" w:pos="3976"/>
              </w:tabs>
              <w:ind w:left="-567" w:right="-142" w:firstLine="426"/>
              <w:jc w:val="center"/>
              <w:rPr>
                <w:sz w:val="18"/>
                <w:szCs w:val="18"/>
              </w:rPr>
            </w:pPr>
            <w:r w:rsidRPr="00BC5BCB">
              <w:rPr>
                <w:sz w:val="18"/>
                <w:szCs w:val="18"/>
              </w:rPr>
              <w:t>32</w:t>
            </w:r>
          </w:p>
        </w:tc>
      </w:tr>
    </w:tbl>
    <w:p w:rsidR="00BC5BCB" w:rsidRPr="00BC5BCB" w:rsidRDefault="00BC5BCB" w:rsidP="00BC5BCB">
      <w:pPr>
        <w:tabs>
          <w:tab w:val="left" w:pos="426"/>
          <w:tab w:val="left" w:pos="3976"/>
        </w:tabs>
        <w:ind w:left="-567" w:right="-142" w:firstLine="426"/>
        <w:rPr>
          <w:sz w:val="18"/>
          <w:szCs w:val="18"/>
        </w:rPr>
      </w:pPr>
      <w:r w:rsidRPr="00BC5BCB">
        <w:rPr>
          <w:sz w:val="18"/>
          <w:szCs w:val="18"/>
        </w:rPr>
        <w:t xml:space="preserve">                                                                               </w:t>
      </w:r>
    </w:p>
    <w:p w:rsidR="00BC5BCB" w:rsidRDefault="00BC5BCB" w:rsidP="00BC5BCB">
      <w:pPr>
        <w:tabs>
          <w:tab w:val="left" w:pos="426"/>
          <w:tab w:val="left" w:pos="3976"/>
        </w:tabs>
        <w:ind w:left="-567" w:right="-142" w:firstLine="426"/>
        <w:rPr>
          <w:b/>
          <w:sz w:val="18"/>
          <w:szCs w:val="18"/>
        </w:rPr>
      </w:pPr>
      <w:r w:rsidRPr="00BC5BCB">
        <w:rPr>
          <w:b/>
          <w:sz w:val="18"/>
          <w:szCs w:val="18"/>
        </w:rPr>
        <w:t>8.   МЕХАНИЗМ РЕАЛИЗАЦИИ МУНИЦИПАЛЬНОЙ ПРОГРАММЫ.</w:t>
      </w:r>
    </w:p>
    <w:p w:rsidR="00F95CC3" w:rsidRPr="00BC5BCB" w:rsidRDefault="00F95CC3" w:rsidP="00BC5BCB">
      <w:pPr>
        <w:tabs>
          <w:tab w:val="left" w:pos="426"/>
          <w:tab w:val="left" w:pos="3976"/>
        </w:tabs>
        <w:ind w:left="-567" w:right="-142" w:firstLine="426"/>
        <w:rPr>
          <w:b/>
          <w:sz w:val="18"/>
          <w:szCs w:val="18"/>
        </w:rPr>
      </w:pPr>
    </w:p>
    <w:p w:rsidR="00BC5BCB" w:rsidRPr="00BC5BCB" w:rsidRDefault="00BC5BCB" w:rsidP="00BC5BCB">
      <w:pPr>
        <w:tabs>
          <w:tab w:val="left" w:pos="426"/>
          <w:tab w:val="left" w:pos="3976"/>
        </w:tabs>
        <w:ind w:left="-567" w:right="-142" w:firstLine="426"/>
        <w:rPr>
          <w:sz w:val="18"/>
          <w:szCs w:val="18"/>
        </w:rPr>
      </w:pPr>
      <w:r w:rsidRPr="00BC5BCB">
        <w:rPr>
          <w:sz w:val="18"/>
          <w:szCs w:val="18"/>
        </w:rPr>
        <w:t xml:space="preserve">     Текущее управление реализацией Программы осуществляет МКУ «Хозяйственно-эксплуатационная служба» – ответственный исполнитель Программы.</w:t>
      </w:r>
    </w:p>
    <w:p w:rsidR="00BC5BCB" w:rsidRPr="00BC5BCB" w:rsidRDefault="00BC5BCB" w:rsidP="00BC5BCB">
      <w:pPr>
        <w:tabs>
          <w:tab w:val="left" w:pos="426"/>
          <w:tab w:val="left" w:pos="3976"/>
        </w:tabs>
        <w:ind w:left="-567" w:right="-142" w:firstLine="426"/>
        <w:rPr>
          <w:sz w:val="18"/>
          <w:szCs w:val="18"/>
        </w:rPr>
      </w:pPr>
      <w:r w:rsidRPr="00BC5BCB">
        <w:rPr>
          <w:sz w:val="18"/>
          <w:szCs w:val="18"/>
        </w:rPr>
        <w:t xml:space="preserve">      Контроль выполнения Программы осуществляет  заместитель Главы администрации </w:t>
      </w:r>
      <w:proofErr w:type="spellStart"/>
      <w:r w:rsidRPr="00BC5BCB">
        <w:rPr>
          <w:sz w:val="18"/>
          <w:szCs w:val="18"/>
        </w:rPr>
        <w:t>Хомутовского</w:t>
      </w:r>
      <w:proofErr w:type="spellEnd"/>
      <w:r w:rsidRPr="00BC5BCB">
        <w:rPr>
          <w:sz w:val="18"/>
          <w:szCs w:val="18"/>
        </w:rPr>
        <w:t xml:space="preserve"> муниципального образования.</w:t>
      </w:r>
    </w:p>
    <w:p w:rsidR="00BC5BCB" w:rsidRPr="00BC5BCB" w:rsidRDefault="00BC5BCB" w:rsidP="00BC5BCB">
      <w:pPr>
        <w:tabs>
          <w:tab w:val="left" w:pos="426"/>
          <w:tab w:val="left" w:pos="3976"/>
        </w:tabs>
        <w:ind w:left="-567" w:right="-142" w:firstLine="426"/>
        <w:rPr>
          <w:sz w:val="18"/>
          <w:szCs w:val="18"/>
        </w:rPr>
      </w:pPr>
      <w:r w:rsidRPr="00BC5BCB">
        <w:rPr>
          <w:sz w:val="18"/>
          <w:szCs w:val="18"/>
        </w:rPr>
        <w:t xml:space="preserve">     Ответственный исполнитель Программы:</w:t>
      </w:r>
    </w:p>
    <w:p w:rsidR="00BC5BCB" w:rsidRPr="00BC5BCB" w:rsidRDefault="00BC5BCB" w:rsidP="00BC5BCB">
      <w:pPr>
        <w:tabs>
          <w:tab w:val="left" w:pos="426"/>
          <w:tab w:val="left" w:pos="3976"/>
        </w:tabs>
        <w:ind w:left="-567" w:right="-142" w:firstLine="426"/>
        <w:rPr>
          <w:sz w:val="18"/>
          <w:szCs w:val="18"/>
        </w:rPr>
      </w:pPr>
      <w:r w:rsidRPr="00BC5BCB">
        <w:rPr>
          <w:sz w:val="18"/>
          <w:szCs w:val="18"/>
        </w:rPr>
        <w:t xml:space="preserve">     - организует реализацию мероприятий Программы, координирует и контролирует действия участников Программы;</w:t>
      </w:r>
    </w:p>
    <w:p w:rsidR="00BC5BCB" w:rsidRPr="00BC5BCB" w:rsidRDefault="00BC5BCB" w:rsidP="00BC5BCB">
      <w:pPr>
        <w:tabs>
          <w:tab w:val="left" w:pos="426"/>
          <w:tab w:val="left" w:pos="3976"/>
        </w:tabs>
        <w:ind w:left="-567" w:right="-142" w:firstLine="426"/>
        <w:rPr>
          <w:sz w:val="18"/>
          <w:szCs w:val="18"/>
        </w:rPr>
      </w:pPr>
      <w:r w:rsidRPr="00BC5BCB">
        <w:rPr>
          <w:sz w:val="18"/>
          <w:szCs w:val="18"/>
        </w:rPr>
        <w:t xml:space="preserve">     - запрашивает у участников Программы информацию о ходе реализации Программы;</w:t>
      </w:r>
    </w:p>
    <w:p w:rsidR="00BC5BCB" w:rsidRPr="00BC5BCB" w:rsidRDefault="00BC5BCB" w:rsidP="00BC5BCB">
      <w:pPr>
        <w:tabs>
          <w:tab w:val="left" w:pos="426"/>
          <w:tab w:val="left" w:pos="3976"/>
        </w:tabs>
        <w:ind w:left="-567" w:right="-142" w:firstLine="426"/>
        <w:rPr>
          <w:sz w:val="18"/>
          <w:szCs w:val="18"/>
        </w:rPr>
      </w:pPr>
      <w:r w:rsidRPr="00BC5BCB">
        <w:rPr>
          <w:sz w:val="18"/>
          <w:szCs w:val="18"/>
        </w:rPr>
        <w:t xml:space="preserve">     - принимает (в случае необходимости) решение о внесении изменений в Программу;</w:t>
      </w:r>
    </w:p>
    <w:p w:rsidR="00BC5BCB" w:rsidRPr="00BC5BCB" w:rsidRDefault="00BC5BCB" w:rsidP="00BC5BCB">
      <w:pPr>
        <w:tabs>
          <w:tab w:val="left" w:pos="426"/>
          <w:tab w:val="left" w:pos="3976"/>
        </w:tabs>
        <w:ind w:left="-567" w:right="-142" w:firstLine="426"/>
        <w:rPr>
          <w:sz w:val="18"/>
          <w:szCs w:val="18"/>
        </w:rPr>
      </w:pPr>
      <w:r w:rsidRPr="00BC5BCB">
        <w:rPr>
          <w:sz w:val="18"/>
          <w:szCs w:val="18"/>
        </w:rPr>
        <w:t xml:space="preserve">     - осуществляет текущий контроль, мониторинг и оценку эффективности реализации Программы;</w:t>
      </w:r>
    </w:p>
    <w:p w:rsidR="00BC5BCB" w:rsidRPr="00BC5BCB" w:rsidRDefault="00BC5BCB" w:rsidP="00BC5BCB">
      <w:pPr>
        <w:tabs>
          <w:tab w:val="left" w:pos="426"/>
          <w:tab w:val="left" w:pos="3976"/>
        </w:tabs>
        <w:ind w:left="-567" w:right="-142" w:firstLine="426"/>
        <w:rPr>
          <w:sz w:val="18"/>
          <w:szCs w:val="18"/>
        </w:rPr>
      </w:pPr>
      <w:r w:rsidRPr="00BC5BCB">
        <w:rPr>
          <w:sz w:val="18"/>
          <w:szCs w:val="18"/>
        </w:rPr>
        <w:t xml:space="preserve">    -  несет ответственность за достижение целевых показателей Программы, а также за достижение ожидаемых конечных результатов ее реализации.</w:t>
      </w:r>
    </w:p>
    <w:p w:rsidR="00BC5BCB" w:rsidRPr="00BC5BCB" w:rsidRDefault="00BC5BCB" w:rsidP="00BC5BCB">
      <w:pPr>
        <w:tabs>
          <w:tab w:val="left" w:pos="426"/>
          <w:tab w:val="left" w:pos="3976"/>
        </w:tabs>
        <w:ind w:left="-567" w:right="-142" w:firstLine="426"/>
        <w:rPr>
          <w:sz w:val="18"/>
          <w:szCs w:val="18"/>
        </w:rPr>
      </w:pPr>
      <w:r w:rsidRPr="00BC5BCB">
        <w:rPr>
          <w:sz w:val="18"/>
          <w:szCs w:val="18"/>
        </w:rPr>
        <w:t>Реализация мероприятий Программы осуществляется на основе муниципальных контрактов и муниципального задания, заключаемых в установленном порядке.</w:t>
      </w:r>
    </w:p>
    <w:p w:rsidR="00BC5BCB" w:rsidRPr="00BC5BCB" w:rsidRDefault="00BC5BCB" w:rsidP="00BC5BCB">
      <w:pPr>
        <w:tabs>
          <w:tab w:val="left" w:pos="426"/>
          <w:tab w:val="left" w:pos="3976"/>
        </w:tabs>
        <w:ind w:left="-567" w:right="-142" w:firstLine="426"/>
        <w:rPr>
          <w:sz w:val="18"/>
          <w:szCs w:val="18"/>
        </w:rPr>
      </w:pPr>
    </w:p>
    <w:p w:rsidR="00BC5BCB" w:rsidRDefault="00BC5BCB" w:rsidP="00BC5BCB">
      <w:pPr>
        <w:tabs>
          <w:tab w:val="left" w:pos="426"/>
          <w:tab w:val="left" w:pos="3976"/>
        </w:tabs>
        <w:ind w:left="-567" w:right="-142" w:firstLine="426"/>
        <w:rPr>
          <w:b/>
          <w:sz w:val="18"/>
          <w:szCs w:val="18"/>
        </w:rPr>
      </w:pPr>
      <w:r w:rsidRPr="00BC5BCB">
        <w:rPr>
          <w:b/>
          <w:sz w:val="18"/>
          <w:szCs w:val="18"/>
        </w:rPr>
        <w:t>9.  ОЦЕНКА ЭФФЕКТИВНОСТИ РЕАЛИЗАЦИИ МУНИЦИПАЛЬНОЙ ПРОГРАММЫ.</w:t>
      </w:r>
    </w:p>
    <w:p w:rsidR="00F85581" w:rsidRPr="00BC5BCB" w:rsidRDefault="00F85581" w:rsidP="00BC5BCB">
      <w:pPr>
        <w:tabs>
          <w:tab w:val="left" w:pos="426"/>
          <w:tab w:val="left" w:pos="3976"/>
        </w:tabs>
        <w:ind w:left="-567" w:right="-142" w:firstLine="426"/>
        <w:rPr>
          <w:b/>
          <w:sz w:val="18"/>
          <w:szCs w:val="18"/>
        </w:rPr>
      </w:pPr>
    </w:p>
    <w:p w:rsidR="00BC5BCB" w:rsidRPr="00BC5BCB" w:rsidRDefault="00BC5BCB" w:rsidP="00BC5BCB">
      <w:pPr>
        <w:tabs>
          <w:tab w:val="left" w:pos="426"/>
          <w:tab w:val="left" w:pos="3976"/>
        </w:tabs>
        <w:ind w:left="-567" w:right="-142" w:firstLine="426"/>
        <w:rPr>
          <w:sz w:val="18"/>
          <w:szCs w:val="18"/>
        </w:rPr>
      </w:pPr>
      <w:r w:rsidRPr="00BC5BCB">
        <w:rPr>
          <w:b/>
          <w:sz w:val="18"/>
          <w:szCs w:val="18"/>
        </w:rPr>
        <w:t xml:space="preserve">     </w:t>
      </w:r>
      <w:r w:rsidRPr="00BC5BCB">
        <w:rPr>
          <w:sz w:val="18"/>
          <w:szCs w:val="18"/>
        </w:rPr>
        <w:t>Оценка эффективности реализации Программы осуществляется по формам, представленным в приложениях №1, №2, №3 к Программе «Развитие дорожного хозяйства и повышение безопасности дорожного движения» на 2022-2024 годы.</w:t>
      </w:r>
    </w:p>
    <w:p w:rsidR="00BC5BCB" w:rsidRPr="00BC5BCB" w:rsidRDefault="00BC5BCB" w:rsidP="00BC5BCB">
      <w:pPr>
        <w:tabs>
          <w:tab w:val="left" w:pos="426"/>
          <w:tab w:val="left" w:pos="3976"/>
        </w:tabs>
        <w:ind w:left="-567" w:right="-142" w:firstLine="426"/>
        <w:rPr>
          <w:sz w:val="18"/>
          <w:szCs w:val="18"/>
        </w:rPr>
      </w:pPr>
    </w:p>
    <w:p w:rsidR="00BC5BCB" w:rsidRPr="00BC5BCB" w:rsidRDefault="00BC5BCB" w:rsidP="00BC5BCB">
      <w:pPr>
        <w:tabs>
          <w:tab w:val="left" w:pos="426"/>
          <w:tab w:val="left" w:pos="3976"/>
        </w:tabs>
        <w:ind w:left="-567" w:right="-142" w:firstLine="426"/>
        <w:rPr>
          <w:sz w:val="18"/>
          <w:szCs w:val="18"/>
        </w:rPr>
      </w:pPr>
    </w:p>
    <w:p w:rsidR="00BC5BCB" w:rsidRPr="00BC5BCB" w:rsidRDefault="00BC5BCB" w:rsidP="00BC5BCB">
      <w:pPr>
        <w:tabs>
          <w:tab w:val="left" w:pos="426"/>
          <w:tab w:val="left" w:pos="3976"/>
        </w:tabs>
        <w:ind w:left="-567" w:right="-142" w:firstLine="426"/>
        <w:rPr>
          <w:sz w:val="18"/>
          <w:szCs w:val="18"/>
        </w:rPr>
      </w:pPr>
      <w:r w:rsidRPr="00BC5BCB">
        <w:rPr>
          <w:sz w:val="18"/>
          <w:szCs w:val="18"/>
        </w:rPr>
        <w:t xml:space="preserve">Начальник  отдела  </w:t>
      </w:r>
      <w:proofErr w:type="spellStart"/>
      <w:r w:rsidRPr="00BC5BCB">
        <w:rPr>
          <w:sz w:val="18"/>
          <w:szCs w:val="18"/>
        </w:rPr>
        <w:t>МЗиМП</w:t>
      </w:r>
      <w:proofErr w:type="spellEnd"/>
      <w:r w:rsidRPr="00BC5BCB">
        <w:rPr>
          <w:sz w:val="18"/>
          <w:szCs w:val="18"/>
        </w:rPr>
        <w:t xml:space="preserve">                                                            Е.Н. Дубровина</w:t>
      </w:r>
    </w:p>
    <w:p w:rsidR="00F33D91" w:rsidRPr="00F33D91" w:rsidRDefault="00F33D91" w:rsidP="00F33D91">
      <w:pPr>
        <w:tabs>
          <w:tab w:val="left" w:pos="426"/>
          <w:tab w:val="left" w:pos="3976"/>
        </w:tabs>
        <w:ind w:left="-567" w:right="-142" w:firstLine="426"/>
        <w:rPr>
          <w:sz w:val="18"/>
          <w:szCs w:val="18"/>
        </w:rPr>
      </w:pPr>
    </w:p>
    <w:p w:rsidR="00F33D91" w:rsidRPr="00F33D91" w:rsidRDefault="00F33D91" w:rsidP="00F33D91">
      <w:pPr>
        <w:tabs>
          <w:tab w:val="left" w:pos="426"/>
          <w:tab w:val="left" w:pos="3976"/>
        </w:tabs>
        <w:ind w:left="-567" w:right="-142" w:firstLine="426"/>
        <w:rPr>
          <w:sz w:val="18"/>
          <w:szCs w:val="18"/>
        </w:rPr>
      </w:pPr>
    </w:p>
    <w:p w:rsidR="00F33D91" w:rsidRPr="00F33D91" w:rsidRDefault="00F33D91" w:rsidP="00F33D91">
      <w:pPr>
        <w:tabs>
          <w:tab w:val="left" w:pos="426"/>
          <w:tab w:val="left" w:pos="3976"/>
        </w:tabs>
        <w:ind w:left="-567" w:right="-142" w:firstLine="426"/>
        <w:jc w:val="right"/>
        <w:rPr>
          <w:i/>
          <w:sz w:val="18"/>
          <w:szCs w:val="18"/>
        </w:rPr>
      </w:pPr>
      <w:r w:rsidRPr="00F33D91">
        <w:rPr>
          <w:i/>
          <w:sz w:val="18"/>
          <w:szCs w:val="18"/>
        </w:rPr>
        <w:t>Приложение № 1</w:t>
      </w:r>
    </w:p>
    <w:p w:rsidR="00F33D91" w:rsidRPr="00F33D91" w:rsidRDefault="00F33D91" w:rsidP="00F33D91">
      <w:pPr>
        <w:tabs>
          <w:tab w:val="left" w:pos="426"/>
          <w:tab w:val="left" w:pos="3976"/>
        </w:tabs>
        <w:ind w:left="-567" w:right="-142" w:firstLine="426"/>
        <w:jc w:val="right"/>
        <w:rPr>
          <w:i/>
          <w:sz w:val="18"/>
          <w:szCs w:val="18"/>
        </w:rPr>
      </w:pPr>
      <w:r w:rsidRPr="00F33D91">
        <w:rPr>
          <w:i/>
          <w:sz w:val="18"/>
          <w:szCs w:val="18"/>
        </w:rPr>
        <w:t xml:space="preserve"> к Программе «Развитие дорожного хозяйства и </w:t>
      </w:r>
    </w:p>
    <w:p w:rsidR="00F33D91" w:rsidRPr="00F33D91" w:rsidRDefault="00F33D91" w:rsidP="00F33D91">
      <w:pPr>
        <w:tabs>
          <w:tab w:val="left" w:pos="426"/>
          <w:tab w:val="left" w:pos="3976"/>
        </w:tabs>
        <w:ind w:left="-567" w:right="-142" w:firstLine="426"/>
        <w:jc w:val="right"/>
        <w:rPr>
          <w:i/>
          <w:sz w:val="18"/>
          <w:szCs w:val="18"/>
        </w:rPr>
      </w:pPr>
      <w:r w:rsidRPr="00F33D91">
        <w:rPr>
          <w:i/>
          <w:sz w:val="18"/>
          <w:szCs w:val="18"/>
        </w:rPr>
        <w:t xml:space="preserve">  повышение безопасности дорожного движения»</w:t>
      </w:r>
    </w:p>
    <w:p w:rsidR="00F33D91" w:rsidRPr="00F33D91" w:rsidRDefault="00F33D91" w:rsidP="00F33D91">
      <w:pPr>
        <w:tabs>
          <w:tab w:val="left" w:pos="426"/>
          <w:tab w:val="left" w:pos="3976"/>
        </w:tabs>
        <w:ind w:left="-567" w:right="-142" w:firstLine="426"/>
        <w:jc w:val="right"/>
        <w:rPr>
          <w:i/>
          <w:sz w:val="18"/>
          <w:szCs w:val="18"/>
        </w:rPr>
      </w:pPr>
      <w:r w:rsidRPr="00F33D91">
        <w:rPr>
          <w:i/>
          <w:sz w:val="18"/>
          <w:szCs w:val="18"/>
        </w:rPr>
        <w:t>на 2022-2024 гг.</w:t>
      </w:r>
    </w:p>
    <w:p w:rsidR="00F33D91" w:rsidRPr="00F33D91" w:rsidRDefault="00F33D91" w:rsidP="00F33D91">
      <w:pPr>
        <w:tabs>
          <w:tab w:val="left" w:pos="426"/>
          <w:tab w:val="left" w:pos="3976"/>
        </w:tabs>
        <w:ind w:left="-567" w:right="-142" w:firstLine="426"/>
        <w:rPr>
          <w:sz w:val="18"/>
          <w:szCs w:val="18"/>
        </w:rPr>
      </w:pPr>
    </w:p>
    <w:p w:rsidR="00F33D91" w:rsidRPr="00F33D91" w:rsidRDefault="00F33D91" w:rsidP="00F33D91">
      <w:pPr>
        <w:tabs>
          <w:tab w:val="left" w:pos="426"/>
          <w:tab w:val="left" w:pos="3976"/>
        </w:tabs>
        <w:ind w:left="-567" w:right="-142" w:firstLine="426"/>
        <w:jc w:val="center"/>
        <w:rPr>
          <w:sz w:val="18"/>
          <w:szCs w:val="18"/>
        </w:rPr>
      </w:pPr>
      <w:r w:rsidRPr="00F33D91">
        <w:rPr>
          <w:sz w:val="18"/>
          <w:szCs w:val="18"/>
        </w:rPr>
        <w:t>Отчет об исполнении целевых показателей муниципальной программы</w:t>
      </w:r>
    </w:p>
    <w:p w:rsidR="00F33D91" w:rsidRPr="00F33D91" w:rsidRDefault="00F33D91" w:rsidP="00F33D91">
      <w:pPr>
        <w:tabs>
          <w:tab w:val="left" w:pos="426"/>
          <w:tab w:val="left" w:pos="3976"/>
        </w:tabs>
        <w:ind w:left="-567" w:right="-142" w:firstLine="426"/>
        <w:jc w:val="center"/>
        <w:rPr>
          <w:sz w:val="18"/>
          <w:szCs w:val="18"/>
        </w:rPr>
      </w:pPr>
      <w:r w:rsidRPr="00F33D91">
        <w:rPr>
          <w:sz w:val="18"/>
          <w:szCs w:val="18"/>
        </w:rPr>
        <w:t>«Развитие дорожного хозяйства и повышение безопасности дорожного</w:t>
      </w:r>
    </w:p>
    <w:p w:rsidR="00F33D91" w:rsidRPr="00F33D91" w:rsidRDefault="00F33D91" w:rsidP="00F33D91">
      <w:pPr>
        <w:tabs>
          <w:tab w:val="left" w:pos="426"/>
          <w:tab w:val="left" w:pos="3976"/>
        </w:tabs>
        <w:ind w:left="-567" w:right="-142" w:firstLine="426"/>
        <w:jc w:val="center"/>
        <w:rPr>
          <w:sz w:val="18"/>
          <w:szCs w:val="18"/>
        </w:rPr>
      </w:pPr>
      <w:r w:rsidRPr="00F33D91">
        <w:rPr>
          <w:sz w:val="18"/>
          <w:szCs w:val="18"/>
        </w:rPr>
        <w:t>движения» на 2022-2024 годы</w:t>
      </w:r>
    </w:p>
    <w:p w:rsidR="00F33D91" w:rsidRDefault="00F33D91" w:rsidP="00F33D91">
      <w:pPr>
        <w:tabs>
          <w:tab w:val="left" w:pos="426"/>
          <w:tab w:val="left" w:pos="3976"/>
        </w:tabs>
        <w:ind w:left="-567" w:right="-142" w:firstLine="426"/>
        <w:jc w:val="center"/>
        <w:rPr>
          <w:sz w:val="18"/>
          <w:szCs w:val="18"/>
        </w:rPr>
      </w:pPr>
      <w:r w:rsidRPr="00F33D91">
        <w:rPr>
          <w:sz w:val="18"/>
          <w:szCs w:val="18"/>
        </w:rPr>
        <w:t xml:space="preserve">по состоянию </w:t>
      </w:r>
      <w:proofErr w:type="gramStart"/>
      <w:r w:rsidRPr="00F33D91">
        <w:rPr>
          <w:sz w:val="18"/>
          <w:szCs w:val="18"/>
        </w:rPr>
        <w:t>на</w:t>
      </w:r>
      <w:proofErr w:type="gramEnd"/>
      <w:r w:rsidRPr="00F33D91">
        <w:rPr>
          <w:sz w:val="18"/>
          <w:szCs w:val="18"/>
        </w:rPr>
        <w:t xml:space="preserve"> ___________________________</w:t>
      </w:r>
    </w:p>
    <w:p w:rsidR="00F33D91" w:rsidRPr="00F33D91" w:rsidRDefault="00F33D91" w:rsidP="00F33D91">
      <w:pPr>
        <w:tabs>
          <w:tab w:val="left" w:pos="426"/>
          <w:tab w:val="left" w:pos="3976"/>
        </w:tabs>
        <w:ind w:left="-567" w:right="-142" w:firstLine="426"/>
        <w:jc w:val="center"/>
        <w:rPr>
          <w:sz w:val="18"/>
          <w:szCs w:val="18"/>
        </w:rPr>
      </w:pPr>
    </w:p>
    <w:p w:rsidR="00F33D91" w:rsidRDefault="00F33D91" w:rsidP="00F33D91">
      <w:pPr>
        <w:tabs>
          <w:tab w:val="left" w:pos="426"/>
          <w:tab w:val="left" w:pos="3976"/>
        </w:tabs>
        <w:ind w:left="-567" w:right="-142" w:firstLine="426"/>
        <w:rPr>
          <w:sz w:val="18"/>
          <w:szCs w:val="18"/>
        </w:rPr>
      </w:pPr>
      <w:r w:rsidRPr="00F33D91">
        <w:rPr>
          <w:sz w:val="18"/>
          <w:szCs w:val="18"/>
        </w:rPr>
        <w:t xml:space="preserve">                                                             (отчетный период)</w:t>
      </w:r>
    </w:p>
    <w:p w:rsidR="00970C7C" w:rsidRPr="00F33D91" w:rsidRDefault="00970C7C" w:rsidP="00F33D91">
      <w:pPr>
        <w:tabs>
          <w:tab w:val="left" w:pos="426"/>
          <w:tab w:val="left" w:pos="3976"/>
        </w:tabs>
        <w:ind w:left="-567" w:right="-142" w:firstLine="426"/>
        <w:rPr>
          <w:sz w:val="18"/>
          <w:szCs w:val="18"/>
        </w:rPr>
      </w:pPr>
    </w:p>
    <w:tbl>
      <w:tblPr>
        <w:tblStyle w:val="aa"/>
        <w:tblW w:w="9747" w:type="dxa"/>
        <w:tblLayout w:type="fixed"/>
        <w:tblLook w:val="04A0" w:firstRow="1" w:lastRow="0" w:firstColumn="1" w:lastColumn="0" w:noHBand="0" w:noVBand="1"/>
      </w:tblPr>
      <w:tblGrid>
        <w:gridCol w:w="574"/>
        <w:gridCol w:w="3645"/>
        <w:gridCol w:w="709"/>
        <w:gridCol w:w="992"/>
        <w:gridCol w:w="851"/>
        <w:gridCol w:w="708"/>
        <w:gridCol w:w="851"/>
        <w:gridCol w:w="1417"/>
      </w:tblGrid>
      <w:tr w:rsidR="00F33D91" w:rsidRPr="00F33D91" w:rsidTr="00F33D91">
        <w:trPr>
          <w:trHeight w:val="374"/>
        </w:trPr>
        <w:tc>
          <w:tcPr>
            <w:tcW w:w="574" w:type="dxa"/>
            <w:vMerge w:val="restart"/>
            <w:tcBorders>
              <w:top w:val="single" w:sz="4" w:space="0" w:color="000000"/>
              <w:left w:val="single" w:sz="4" w:space="0" w:color="000000"/>
              <w:bottom w:val="single" w:sz="4" w:space="0" w:color="000000"/>
              <w:right w:val="single" w:sz="4" w:space="0" w:color="000000"/>
            </w:tcBorders>
            <w:hideMark/>
          </w:tcPr>
          <w:p w:rsidR="00F33D91" w:rsidRPr="00F33D91" w:rsidRDefault="00F33D91" w:rsidP="00F33D91">
            <w:pPr>
              <w:tabs>
                <w:tab w:val="left" w:pos="426"/>
                <w:tab w:val="left" w:pos="3976"/>
              </w:tabs>
              <w:ind w:left="-567" w:right="-142" w:firstLine="426"/>
              <w:jc w:val="center"/>
              <w:rPr>
                <w:sz w:val="18"/>
                <w:szCs w:val="18"/>
              </w:rPr>
            </w:pPr>
            <w:r w:rsidRPr="00F33D91">
              <w:rPr>
                <w:sz w:val="18"/>
                <w:szCs w:val="18"/>
              </w:rPr>
              <w:t>№</w:t>
            </w:r>
          </w:p>
          <w:p w:rsidR="00F33D91" w:rsidRPr="00F33D91" w:rsidRDefault="00F33D91" w:rsidP="00F33D91">
            <w:pPr>
              <w:tabs>
                <w:tab w:val="left" w:pos="426"/>
                <w:tab w:val="left" w:pos="3976"/>
              </w:tabs>
              <w:ind w:left="-567" w:right="-142" w:firstLine="426"/>
              <w:jc w:val="center"/>
              <w:rPr>
                <w:sz w:val="18"/>
                <w:szCs w:val="18"/>
              </w:rPr>
            </w:pPr>
            <w:proofErr w:type="gramStart"/>
            <w:r w:rsidRPr="00F33D91">
              <w:rPr>
                <w:sz w:val="18"/>
                <w:szCs w:val="18"/>
              </w:rPr>
              <w:t>п</w:t>
            </w:r>
            <w:proofErr w:type="gramEnd"/>
            <w:r w:rsidRPr="00F33D91">
              <w:rPr>
                <w:sz w:val="18"/>
                <w:szCs w:val="18"/>
              </w:rPr>
              <w:t>/п</w:t>
            </w:r>
          </w:p>
        </w:tc>
        <w:tc>
          <w:tcPr>
            <w:tcW w:w="3645" w:type="dxa"/>
            <w:vMerge w:val="restart"/>
            <w:tcBorders>
              <w:top w:val="single" w:sz="4" w:space="0" w:color="000000"/>
              <w:left w:val="single" w:sz="4" w:space="0" w:color="000000"/>
              <w:bottom w:val="single" w:sz="4" w:space="0" w:color="000000"/>
              <w:right w:val="single" w:sz="4" w:space="0" w:color="000000"/>
            </w:tcBorders>
            <w:hideMark/>
          </w:tcPr>
          <w:p w:rsidR="00F33D91" w:rsidRPr="00F33D91" w:rsidRDefault="00F33D91" w:rsidP="00F33D91">
            <w:pPr>
              <w:tabs>
                <w:tab w:val="left" w:pos="426"/>
                <w:tab w:val="left" w:pos="3976"/>
              </w:tabs>
              <w:ind w:left="-567" w:right="-142" w:firstLine="426"/>
              <w:jc w:val="center"/>
              <w:rPr>
                <w:sz w:val="18"/>
                <w:szCs w:val="18"/>
              </w:rPr>
            </w:pPr>
            <w:r w:rsidRPr="00F33D91">
              <w:rPr>
                <w:sz w:val="18"/>
                <w:szCs w:val="18"/>
              </w:rPr>
              <w:t>Наименование целевого показателя</w:t>
            </w:r>
          </w:p>
        </w:tc>
        <w:tc>
          <w:tcPr>
            <w:tcW w:w="709" w:type="dxa"/>
            <w:vMerge w:val="restart"/>
            <w:tcBorders>
              <w:top w:val="single" w:sz="4" w:space="0" w:color="000000"/>
              <w:left w:val="single" w:sz="4" w:space="0" w:color="000000"/>
              <w:bottom w:val="single" w:sz="4" w:space="0" w:color="000000"/>
              <w:right w:val="single" w:sz="4" w:space="0" w:color="000000"/>
            </w:tcBorders>
            <w:hideMark/>
          </w:tcPr>
          <w:p w:rsidR="00F33D91" w:rsidRPr="00F33D91" w:rsidRDefault="00F33D91" w:rsidP="00970C7C">
            <w:pPr>
              <w:tabs>
                <w:tab w:val="left" w:pos="426"/>
                <w:tab w:val="left" w:pos="3976"/>
              </w:tabs>
              <w:ind w:left="-567" w:right="-142" w:firstLine="426"/>
              <w:jc w:val="center"/>
              <w:rPr>
                <w:sz w:val="18"/>
                <w:szCs w:val="18"/>
              </w:rPr>
            </w:pPr>
            <w:proofErr w:type="spellStart"/>
            <w:r w:rsidRPr="00F33D91">
              <w:rPr>
                <w:sz w:val="18"/>
                <w:szCs w:val="18"/>
              </w:rPr>
              <w:t>Ед</w:t>
            </w:r>
            <w:proofErr w:type="gramStart"/>
            <w:r w:rsidRPr="00F33D91">
              <w:rPr>
                <w:sz w:val="18"/>
                <w:szCs w:val="18"/>
              </w:rPr>
              <w:t>.и</w:t>
            </w:r>
            <w:proofErr w:type="gramEnd"/>
            <w:r w:rsidRPr="00F33D91">
              <w:rPr>
                <w:sz w:val="18"/>
                <w:szCs w:val="18"/>
              </w:rPr>
              <w:t>зм</w:t>
            </w:r>
            <w:proofErr w:type="spellEnd"/>
            <w:r w:rsidRPr="00F33D91">
              <w:rPr>
                <w:sz w:val="18"/>
                <w:szCs w:val="18"/>
              </w:rPr>
              <w:t>.</w:t>
            </w:r>
          </w:p>
        </w:tc>
        <w:tc>
          <w:tcPr>
            <w:tcW w:w="1843" w:type="dxa"/>
            <w:gridSpan w:val="2"/>
            <w:tcBorders>
              <w:top w:val="single" w:sz="4" w:space="0" w:color="000000"/>
              <w:left w:val="single" w:sz="4" w:space="0" w:color="000000"/>
              <w:bottom w:val="single" w:sz="4" w:space="0" w:color="auto"/>
              <w:right w:val="single" w:sz="4" w:space="0" w:color="000000"/>
            </w:tcBorders>
            <w:hideMark/>
          </w:tcPr>
          <w:p w:rsidR="00F33D91" w:rsidRPr="00F33D91" w:rsidRDefault="00F33D91" w:rsidP="00F33D91">
            <w:pPr>
              <w:tabs>
                <w:tab w:val="left" w:pos="426"/>
                <w:tab w:val="left" w:pos="3976"/>
              </w:tabs>
              <w:ind w:left="-567" w:right="-142" w:firstLine="426"/>
              <w:jc w:val="center"/>
              <w:rPr>
                <w:sz w:val="18"/>
                <w:szCs w:val="18"/>
              </w:rPr>
            </w:pPr>
            <w:r w:rsidRPr="00F33D91">
              <w:rPr>
                <w:sz w:val="18"/>
                <w:szCs w:val="18"/>
              </w:rPr>
              <w:t>Значение целевого показателя</w:t>
            </w:r>
          </w:p>
        </w:tc>
        <w:tc>
          <w:tcPr>
            <w:tcW w:w="1559" w:type="dxa"/>
            <w:gridSpan w:val="2"/>
            <w:tcBorders>
              <w:top w:val="single" w:sz="4" w:space="0" w:color="000000"/>
              <w:left w:val="single" w:sz="4" w:space="0" w:color="000000"/>
              <w:bottom w:val="single" w:sz="4" w:space="0" w:color="auto"/>
              <w:right w:val="single" w:sz="4" w:space="0" w:color="000000"/>
            </w:tcBorders>
            <w:hideMark/>
          </w:tcPr>
          <w:p w:rsidR="00F33D91" w:rsidRPr="00F33D91" w:rsidRDefault="00F33D91" w:rsidP="00F33D91">
            <w:pPr>
              <w:tabs>
                <w:tab w:val="left" w:pos="426"/>
                <w:tab w:val="left" w:pos="3976"/>
              </w:tabs>
              <w:ind w:left="-567" w:right="-142" w:firstLine="426"/>
              <w:jc w:val="center"/>
              <w:rPr>
                <w:sz w:val="18"/>
                <w:szCs w:val="18"/>
              </w:rPr>
            </w:pPr>
            <w:r w:rsidRPr="00F33D91">
              <w:rPr>
                <w:sz w:val="18"/>
                <w:szCs w:val="18"/>
              </w:rPr>
              <w:t>Отклонение</w:t>
            </w:r>
          </w:p>
        </w:tc>
        <w:tc>
          <w:tcPr>
            <w:tcW w:w="1417" w:type="dxa"/>
            <w:vMerge w:val="restart"/>
            <w:tcBorders>
              <w:top w:val="single" w:sz="4" w:space="0" w:color="000000"/>
              <w:left w:val="single" w:sz="4" w:space="0" w:color="000000"/>
              <w:bottom w:val="single" w:sz="4" w:space="0" w:color="000000"/>
              <w:right w:val="single" w:sz="4" w:space="0" w:color="000000"/>
            </w:tcBorders>
            <w:hideMark/>
          </w:tcPr>
          <w:p w:rsidR="00F33D91" w:rsidRPr="00F33D91" w:rsidRDefault="00F33D91" w:rsidP="00F33D91">
            <w:pPr>
              <w:tabs>
                <w:tab w:val="left" w:pos="426"/>
                <w:tab w:val="left" w:pos="3976"/>
              </w:tabs>
              <w:ind w:left="-567" w:right="-142" w:firstLine="426"/>
              <w:jc w:val="center"/>
              <w:rPr>
                <w:sz w:val="18"/>
                <w:szCs w:val="18"/>
              </w:rPr>
            </w:pPr>
            <w:r w:rsidRPr="00F33D91">
              <w:rPr>
                <w:sz w:val="18"/>
                <w:szCs w:val="18"/>
              </w:rPr>
              <w:t xml:space="preserve">Пояснения по </w:t>
            </w:r>
            <w:proofErr w:type="gramStart"/>
            <w:r w:rsidRPr="00F33D91">
              <w:rPr>
                <w:sz w:val="18"/>
                <w:szCs w:val="18"/>
              </w:rPr>
              <w:t>достигнутым</w:t>
            </w:r>
            <w:proofErr w:type="gramEnd"/>
          </w:p>
          <w:p w:rsidR="00F33D91" w:rsidRPr="00F33D91" w:rsidRDefault="00F33D91" w:rsidP="00F33D91">
            <w:pPr>
              <w:tabs>
                <w:tab w:val="left" w:pos="426"/>
                <w:tab w:val="left" w:pos="3976"/>
              </w:tabs>
              <w:ind w:left="-567" w:right="-142" w:firstLine="426"/>
              <w:jc w:val="center"/>
              <w:rPr>
                <w:sz w:val="18"/>
                <w:szCs w:val="18"/>
              </w:rPr>
            </w:pPr>
            <w:r w:rsidRPr="00F33D91">
              <w:rPr>
                <w:sz w:val="18"/>
                <w:szCs w:val="18"/>
              </w:rPr>
              <w:t>значениям</w:t>
            </w:r>
          </w:p>
        </w:tc>
      </w:tr>
      <w:tr w:rsidR="00F33D91" w:rsidRPr="00F33D91" w:rsidTr="00F33D91">
        <w:trPr>
          <w:trHeight w:val="580"/>
        </w:trPr>
        <w:tc>
          <w:tcPr>
            <w:tcW w:w="574" w:type="dxa"/>
            <w:vMerge/>
            <w:tcBorders>
              <w:top w:val="single" w:sz="4" w:space="0" w:color="000000"/>
              <w:left w:val="single" w:sz="4" w:space="0" w:color="000000"/>
              <w:bottom w:val="single" w:sz="4" w:space="0" w:color="000000"/>
              <w:right w:val="single" w:sz="4" w:space="0" w:color="000000"/>
            </w:tcBorders>
            <w:vAlign w:val="center"/>
            <w:hideMark/>
          </w:tcPr>
          <w:p w:rsidR="00F33D91" w:rsidRPr="00F33D91" w:rsidRDefault="00F33D91" w:rsidP="00F33D91">
            <w:pPr>
              <w:tabs>
                <w:tab w:val="left" w:pos="426"/>
                <w:tab w:val="left" w:pos="3976"/>
              </w:tabs>
              <w:ind w:left="-567" w:right="-142" w:firstLine="426"/>
              <w:jc w:val="center"/>
              <w:rPr>
                <w:sz w:val="18"/>
                <w:szCs w:val="18"/>
              </w:rPr>
            </w:pPr>
          </w:p>
        </w:tc>
        <w:tc>
          <w:tcPr>
            <w:tcW w:w="3645" w:type="dxa"/>
            <w:vMerge/>
            <w:tcBorders>
              <w:top w:val="single" w:sz="4" w:space="0" w:color="000000"/>
              <w:left w:val="single" w:sz="4" w:space="0" w:color="000000"/>
              <w:bottom w:val="single" w:sz="4" w:space="0" w:color="000000"/>
              <w:right w:val="single" w:sz="4" w:space="0" w:color="000000"/>
            </w:tcBorders>
            <w:vAlign w:val="center"/>
            <w:hideMark/>
          </w:tcPr>
          <w:p w:rsidR="00F33D91" w:rsidRPr="00F33D91" w:rsidRDefault="00F33D91" w:rsidP="00F33D91">
            <w:pPr>
              <w:tabs>
                <w:tab w:val="left" w:pos="426"/>
                <w:tab w:val="left" w:pos="3976"/>
              </w:tabs>
              <w:ind w:left="-567" w:right="-142" w:firstLine="426"/>
              <w:jc w:val="center"/>
              <w:rPr>
                <w:sz w:val="18"/>
                <w:szCs w:val="18"/>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F33D91" w:rsidRPr="00F33D91" w:rsidRDefault="00F33D91" w:rsidP="00970C7C">
            <w:pPr>
              <w:tabs>
                <w:tab w:val="left" w:pos="426"/>
                <w:tab w:val="left" w:pos="3976"/>
              </w:tabs>
              <w:ind w:left="-567" w:right="-142" w:firstLine="426"/>
              <w:jc w:val="center"/>
              <w:rPr>
                <w:sz w:val="18"/>
                <w:szCs w:val="18"/>
              </w:rPr>
            </w:pPr>
          </w:p>
        </w:tc>
        <w:tc>
          <w:tcPr>
            <w:tcW w:w="992" w:type="dxa"/>
            <w:tcBorders>
              <w:top w:val="single" w:sz="4" w:space="0" w:color="auto"/>
              <w:left w:val="single" w:sz="4" w:space="0" w:color="000000"/>
              <w:bottom w:val="single" w:sz="4" w:space="0" w:color="000000"/>
              <w:right w:val="single" w:sz="4" w:space="0" w:color="000000"/>
            </w:tcBorders>
            <w:hideMark/>
          </w:tcPr>
          <w:p w:rsidR="00F33D91" w:rsidRPr="00F33D91" w:rsidRDefault="00F33D91" w:rsidP="00F33D91">
            <w:pPr>
              <w:tabs>
                <w:tab w:val="left" w:pos="426"/>
                <w:tab w:val="left" w:pos="3976"/>
              </w:tabs>
              <w:ind w:left="-567" w:right="-142" w:firstLine="426"/>
              <w:jc w:val="center"/>
              <w:rPr>
                <w:sz w:val="18"/>
                <w:szCs w:val="18"/>
              </w:rPr>
            </w:pPr>
            <w:r w:rsidRPr="00F33D91">
              <w:rPr>
                <w:sz w:val="18"/>
                <w:szCs w:val="18"/>
              </w:rPr>
              <w:t xml:space="preserve">план </w:t>
            </w:r>
            <w:proofErr w:type="gramStart"/>
            <w:r w:rsidRPr="00F33D91">
              <w:rPr>
                <w:sz w:val="18"/>
                <w:szCs w:val="18"/>
              </w:rPr>
              <w:t>на</w:t>
            </w:r>
            <w:proofErr w:type="gramEnd"/>
          </w:p>
          <w:p w:rsidR="00F33D91" w:rsidRPr="00F33D91" w:rsidRDefault="00F33D91" w:rsidP="00F33D91">
            <w:pPr>
              <w:tabs>
                <w:tab w:val="left" w:pos="426"/>
                <w:tab w:val="left" w:pos="3976"/>
              </w:tabs>
              <w:ind w:left="-567" w:right="-142" w:firstLine="426"/>
              <w:jc w:val="center"/>
              <w:rPr>
                <w:sz w:val="18"/>
                <w:szCs w:val="18"/>
              </w:rPr>
            </w:pPr>
            <w:r w:rsidRPr="00F33D91">
              <w:rPr>
                <w:sz w:val="18"/>
                <w:szCs w:val="18"/>
              </w:rPr>
              <w:t>2022 г.</w:t>
            </w:r>
          </w:p>
        </w:tc>
        <w:tc>
          <w:tcPr>
            <w:tcW w:w="851" w:type="dxa"/>
            <w:tcBorders>
              <w:top w:val="single" w:sz="4" w:space="0" w:color="auto"/>
              <w:left w:val="single" w:sz="4" w:space="0" w:color="000000"/>
              <w:bottom w:val="single" w:sz="4" w:space="0" w:color="000000"/>
              <w:right w:val="single" w:sz="4" w:space="0" w:color="000000"/>
            </w:tcBorders>
            <w:hideMark/>
          </w:tcPr>
          <w:p w:rsidR="00F33D91" w:rsidRPr="00F33D91" w:rsidRDefault="00F33D91" w:rsidP="00F33D91">
            <w:pPr>
              <w:tabs>
                <w:tab w:val="left" w:pos="426"/>
                <w:tab w:val="left" w:pos="3976"/>
              </w:tabs>
              <w:ind w:left="-567" w:right="-142" w:firstLine="426"/>
              <w:jc w:val="center"/>
              <w:rPr>
                <w:sz w:val="18"/>
                <w:szCs w:val="18"/>
              </w:rPr>
            </w:pPr>
            <w:r w:rsidRPr="00F33D91">
              <w:rPr>
                <w:sz w:val="18"/>
                <w:szCs w:val="18"/>
              </w:rPr>
              <w:t>факт</w:t>
            </w:r>
          </w:p>
        </w:tc>
        <w:tc>
          <w:tcPr>
            <w:tcW w:w="708" w:type="dxa"/>
            <w:tcBorders>
              <w:top w:val="single" w:sz="4" w:space="0" w:color="auto"/>
              <w:left w:val="single" w:sz="4" w:space="0" w:color="000000"/>
              <w:bottom w:val="single" w:sz="4" w:space="0" w:color="000000"/>
              <w:right w:val="single" w:sz="4" w:space="0" w:color="000000"/>
            </w:tcBorders>
            <w:hideMark/>
          </w:tcPr>
          <w:p w:rsidR="00F33D91" w:rsidRPr="00F33D91" w:rsidRDefault="00F33D91" w:rsidP="00F33D91">
            <w:pPr>
              <w:tabs>
                <w:tab w:val="left" w:pos="426"/>
                <w:tab w:val="left" w:pos="3976"/>
              </w:tabs>
              <w:ind w:left="-567" w:right="-142" w:firstLine="426"/>
              <w:jc w:val="center"/>
              <w:rPr>
                <w:sz w:val="18"/>
                <w:szCs w:val="18"/>
              </w:rPr>
            </w:pPr>
            <w:r w:rsidRPr="00F33D91">
              <w:rPr>
                <w:sz w:val="18"/>
                <w:szCs w:val="18"/>
              </w:rPr>
              <w:t>-/+</w:t>
            </w:r>
          </w:p>
        </w:tc>
        <w:tc>
          <w:tcPr>
            <w:tcW w:w="851" w:type="dxa"/>
            <w:tcBorders>
              <w:top w:val="single" w:sz="4" w:space="0" w:color="auto"/>
              <w:left w:val="single" w:sz="4" w:space="0" w:color="000000"/>
              <w:bottom w:val="single" w:sz="4" w:space="0" w:color="000000"/>
              <w:right w:val="single" w:sz="4" w:space="0" w:color="000000"/>
            </w:tcBorders>
            <w:hideMark/>
          </w:tcPr>
          <w:p w:rsidR="00F33D91" w:rsidRPr="00F33D91" w:rsidRDefault="00F33D91" w:rsidP="00F33D91">
            <w:pPr>
              <w:tabs>
                <w:tab w:val="left" w:pos="426"/>
                <w:tab w:val="left" w:pos="3976"/>
              </w:tabs>
              <w:ind w:left="-567" w:right="-142" w:firstLine="426"/>
              <w:jc w:val="center"/>
              <w:rPr>
                <w:sz w:val="18"/>
                <w:szCs w:val="18"/>
              </w:rPr>
            </w:pPr>
            <w:r w:rsidRPr="00F33D91">
              <w:rPr>
                <w:sz w:val="18"/>
                <w:szCs w:val="18"/>
              </w:rPr>
              <w:t>%</w:t>
            </w: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rsidR="00F33D91" w:rsidRPr="00F33D91" w:rsidRDefault="00F33D91" w:rsidP="00F33D91">
            <w:pPr>
              <w:tabs>
                <w:tab w:val="left" w:pos="426"/>
                <w:tab w:val="left" w:pos="3976"/>
              </w:tabs>
              <w:ind w:left="-567" w:right="-142" w:firstLine="426"/>
              <w:jc w:val="center"/>
              <w:rPr>
                <w:sz w:val="18"/>
                <w:szCs w:val="18"/>
              </w:rPr>
            </w:pPr>
          </w:p>
        </w:tc>
      </w:tr>
      <w:tr w:rsidR="00F33D91" w:rsidRPr="00F33D91" w:rsidTr="00F33D91">
        <w:tc>
          <w:tcPr>
            <w:tcW w:w="574" w:type="dxa"/>
            <w:tcBorders>
              <w:top w:val="single" w:sz="4" w:space="0" w:color="000000"/>
              <w:left w:val="single" w:sz="4" w:space="0" w:color="000000"/>
              <w:bottom w:val="single" w:sz="4" w:space="0" w:color="000000"/>
              <w:right w:val="single" w:sz="4" w:space="0" w:color="000000"/>
            </w:tcBorders>
            <w:hideMark/>
          </w:tcPr>
          <w:p w:rsidR="00F33D91" w:rsidRPr="00F33D91" w:rsidRDefault="00F33D91" w:rsidP="00F33D91">
            <w:pPr>
              <w:tabs>
                <w:tab w:val="left" w:pos="426"/>
                <w:tab w:val="left" w:pos="3976"/>
              </w:tabs>
              <w:ind w:left="-567" w:right="-142" w:firstLine="426"/>
              <w:rPr>
                <w:sz w:val="18"/>
                <w:szCs w:val="18"/>
              </w:rPr>
            </w:pPr>
            <w:r w:rsidRPr="00F33D91">
              <w:rPr>
                <w:sz w:val="18"/>
                <w:szCs w:val="18"/>
              </w:rPr>
              <w:t>1.</w:t>
            </w:r>
          </w:p>
        </w:tc>
        <w:tc>
          <w:tcPr>
            <w:tcW w:w="3645" w:type="dxa"/>
            <w:tcBorders>
              <w:top w:val="single" w:sz="4" w:space="0" w:color="000000"/>
              <w:left w:val="single" w:sz="4" w:space="0" w:color="000000"/>
              <w:bottom w:val="single" w:sz="4" w:space="0" w:color="000000"/>
              <w:right w:val="single" w:sz="4" w:space="0" w:color="000000"/>
            </w:tcBorders>
            <w:hideMark/>
          </w:tcPr>
          <w:p w:rsidR="00F33D91" w:rsidRPr="00F33D91" w:rsidRDefault="00F33D91" w:rsidP="00F33D91">
            <w:pPr>
              <w:tabs>
                <w:tab w:val="left" w:pos="426"/>
                <w:tab w:val="left" w:pos="3976"/>
              </w:tabs>
              <w:ind w:left="-567" w:right="-142" w:firstLine="426"/>
              <w:jc w:val="center"/>
              <w:rPr>
                <w:sz w:val="18"/>
                <w:szCs w:val="18"/>
              </w:rPr>
            </w:pPr>
            <w:r w:rsidRPr="00F33D91">
              <w:rPr>
                <w:sz w:val="18"/>
                <w:szCs w:val="18"/>
              </w:rPr>
              <w:t xml:space="preserve">Протяженность </w:t>
            </w:r>
            <w:proofErr w:type="gramStart"/>
            <w:r w:rsidRPr="00F33D91">
              <w:rPr>
                <w:sz w:val="18"/>
                <w:szCs w:val="18"/>
              </w:rPr>
              <w:t>автомобильных</w:t>
            </w:r>
            <w:proofErr w:type="gramEnd"/>
          </w:p>
          <w:p w:rsidR="00F33D91" w:rsidRPr="00F33D91" w:rsidRDefault="00F33D91" w:rsidP="00F33D91">
            <w:pPr>
              <w:tabs>
                <w:tab w:val="left" w:pos="426"/>
                <w:tab w:val="left" w:pos="3976"/>
              </w:tabs>
              <w:ind w:left="-567" w:right="-142" w:firstLine="426"/>
              <w:jc w:val="center"/>
              <w:rPr>
                <w:sz w:val="18"/>
                <w:szCs w:val="18"/>
              </w:rPr>
            </w:pPr>
            <w:r w:rsidRPr="00F33D91">
              <w:rPr>
                <w:sz w:val="18"/>
                <w:szCs w:val="18"/>
              </w:rPr>
              <w:t>дорог общего пользования местного</w:t>
            </w:r>
          </w:p>
          <w:p w:rsidR="00F33D91" w:rsidRPr="00F33D91" w:rsidRDefault="00F33D91" w:rsidP="00F33D91">
            <w:pPr>
              <w:tabs>
                <w:tab w:val="left" w:pos="426"/>
                <w:tab w:val="left" w:pos="3976"/>
              </w:tabs>
              <w:ind w:left="-567" w:right="-142" w:firstLine="426"/>
              <w:jc w:val="center"/>
              <w:rPr>
                <w:sz w:val="18"/>
                <w:szCs w:val="18"/>
              </w:rPr>
            </w:pPr>
            <w:r w:rsidRPr="00F33D91">
              <w:rPr>
                <w:sz w:val="18"/>
                <w:szCs w:val="18"/>
              </w:rPr>
              <w:t xml:space="preserve">значения, находящихся в границах </w:t>
            </w:r>
            <w:proofErr w:type="spellStart"/>
            <w:r w:rsidRPr="00F33D91">
              <w:rPr>
                <w:sz w:val="18"/>
                <w:szCs w:val="18"/>
              </w:rPr>
              <w:t>Хомутовского</w:t>
            </w:r>
            <w:proofErr w:type="spellEnd"/>
            <w:r w:rsidRPr="00F33D91">
              <w:rPr>
                <w:sz w:val="18"/>
                <w:szCs w:val="18"/>
              </w:rPr>
              <w:t xml:space="preserve"> МО, </w:t>
            </w:r>
            <w:proofErr w:type="gramStart"/>
            <w:r w:rsidRPr="00F33D91">
              <w:rPr>
                <w:sz w:val="18"/>
                <w:szCs w:val="18"/>
              </w:rPr>
              <w:t>с</w:t>
            </w:r>
            <w:proofErr w:type="gramEnd"/>
            <w:r w:rsidRPr="00F33D91">
              <w:rPr>
                <w:sz w:val="18"/>
                <w:szCs w:val="18"/>
              </w:rPr>
              <w:t xml:space="preserve"> твердым</w:t>
            </w:r>
          </w:p>
          <w:p w:rsidR="00F33D91" w:rsidRPr="00F33D91" w:rsidRDefault="00F33D91" w:rsidP="00F33D91">
            <w:pPr>
              <w:tabs>
                <w:tab w:val="left" w:pos="426"/>
                <w:tab w:val="left" w:pos="3976"/>
              </w:tabs>
              <w:ind w:left="-567" w:right="-142" w:firstLine="426"/>
              <w:jc w:val="center"/>
              <w:rPr>
                <w:sz w:val="18"/>
                <w:szCs w:val="18"/>
              </w:rPr>
            </w:pPr>
            <w:r w:rsidRPr="00F33D91">
              <w:rPr>
                <w:sz w:val="18"/>
                <w:szCs w:val="18"/>
              </w:rPr>
              <w:t xml:space="preserve">покрытием </w:t>
            </w:r>
            <w:proofErr w:type="gramStart"/>
            <w:r w:rsidRPr="00F33D91">
              <w:rPr>
                <w:sz w:val="18"/>
                <w:szCs w:val="18"/>
              </w:rPr>
              <w:t xml:space="preserve">( </w:t>
            </w:r>
            <w:proofErr w:type="spellStart"/>
            <w:proofErr w:type="gramEnd"/>
            <w:r w:rsidRPr="00F33D91">
              <w:rPr>
                <w:sz w:val="18"/>
                <w:szCs w:val="18"/>
              </w:rPr>
              <w:t>асфальто</w:t>
            </w:r>
            <w:proofErr w:type="spellEnd"/>
            <w:r w:rsidRPr="00F33D91">
              <w:rPr>
                <w:sz w:val="18"/>
                <w:szCs w:val="18"/>
              </w:rPr>
              <w:t>-бетон)</w:t>
            </w:r>
          </w:p>
        </w:tc>
        <w:tc>
          <w:tcPr>
            <w:tcW w:w="709" w:type="dxa"/>
            <w:tcBorders>
              <w:top w:val="single" w:sz="4" w:space="0" w:color="000000"/>
              <w:left w:val="single" w:sz="4" w:space="0" w:color="000000"/>
              <w:bottom w:val="single" w:sz="4" w:space="0" w:color="000000"/>
              <w:right w:val="single" w:sz="4" w:space="0" w:color="000000"/>
            </w:tcBorders>
          </w:tcPr>
          <w:p w:rsidR="00F33D91" w:rsidRPr="00F33D91" w:rsidRDefault="00F33D91" w:rsidP="00970C7C">
            <w:pPr>
              <w:tabs>
                <w:tab w:val="left" w:pos="426"/>
                <w:tab w:val="left" w:pos="3976"/>
              </w:tabs>
              <w:ind w:left="-567" w:right="-142" w:firstLine="426"/>
              <w:jc w:val="center"/>
              <w:rPr>
                <w:sz w:val="18"/>
                <w:szCs w:val="18"/>
              </w:rPr>
            </w:pPr>
          </w:p>
          <w:p w:rsidR="00F33D91" w:rsidRPr="00F33D91" w:rsidRDefault="00F33D91" w:rsidP="00970C7C">
            <w:pPr>
              <w:tabs>
                <w:tab w:val="left" w:pos="426"/>
                <w:tab w:val="left" w:pos="3976"/>
              </w:tabs>
              <w:ind w:left="-567" w:right="-142" w:firstLine="426"/>
              <w:jc w:val="center"/>
              <w:rPr>
                <w:sz w:val="18"/>
                <w:szCs w:val="18"/>
              </w:rPr>
            </w:pPr>
          </w:p>
          <w:p w:rsidR="00F33D91" w:rsidRPr="00F33D91" w:rsidRDefault="00F33D91" w:rsidP="00970C7C">
            <w:pPr>
              <w:tabs>
                <w:tab w:val="left" w:pos="426"/>
                <w:tab w:val="left" w:pos="3976"/>
              </w:tabs>
              <w:ind w:left="-567" w:right="-142" w:firstLine="426"/>
              <w:jc w:val="center"/>
              <w:rPr>
                <w:sz w:val="18"/>
                <w:szCs w:val="18"/>
              </w:rPr>
            </w:pPr>
            <w:r w:rsidRPr="00F33D91">
              <w:rPr>
                <w:sz w:val="18"/>
                <w:szCs w:val="18"/>
              </w:rPr>
              <w:t>км</w:t>
            </w:r>
          </w:p>
          <w:p w:rsidR="00F33D91" w:rsidRPr="00F33D91" w:rsidRDefault="00F33D91" w:rsidP="00970C7C">
            <w:pPr>
              <w:tabs>
                <w:tab w:val="left" w:pos="426"/>
                <w:tab w:val="left" w:pos="3976"/>
              </w:tabs>
              <w:ind w:left="-567" w:right="-142" w:firstLine="426"/>
              <w:jc w:val="center"/>
              <w:rPr>
                <w:sz w:val="18"/>
                <w:szCs w:val="18"/>
              </w:rPr>
            </w:pPr>
          </w:p>
        </w:tc>
        <w:tc>
          <w:tcPr>
            <w:tcW w:w="992" w:type="dxa"/>
            <w:tcBorders>
              <w:top w:val="single" w:sz="4" w:space="0" w:color="000000"/>
              <w:left w:val="single" w:sz="4" w:space="0" w:color="000000"/>
              <w:bottom w:val="single" w:sz="4" w:space="0" w:color="000000"/>
              <w:right w:val="single" w:sz="4" w:space="0" w:color="000000"/>
            </w:tcBorders>
          </w:tcPr>
          <w:p w:rsidR="00F33D91" w:rsidRPr="00F33D91" w:rsidRDefault="00F33D91" w:rsidP="00F33D91">
            <w:pPr>
              <w:tabs>
                <w:tab w:val="left" w:pos="426"/>
                <w:tab w:val="left" w:pos="3976"/>
              </w:tabs>
              <w:ind w:left="-567" w:right="-142" w:firstLine="426"/>
              <w:rPr>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F33D91" w:rsidRPr="00F33D91" w:rsidRDefault="00F33D91" w:rsidP="00F33D91">
            <w:pPr>
              <w:tabs>
                <w:tab w:val="left" w:pos="426"/>
                <w:tab w:val="left" w:pos="3976"/>
              </w:tabs>
              <w:ind w:left="-567" w:right="-142" w:firstLine="426"/>
              <w:rPr>
                <w:sz w:val="18"/>
                <w:szCs w:val="18"/>
              </w:rPr>
            </w:pPr>
          </w:p>
        </w:tc>
        <w:tc>
          <w:tcPr>
            <w:tcW w:w="708" w:type="dxa"/>
            <w:tcBorders>
              <w:top w:val="single" w:sz="4" w:space="0" w:color="000000"/>
              <w:left w:val="single" w:sz="4" w:space="0" w:color="000000"/>
              <w:bottom w:val="single" w:sz="4" w:space="0" w:color="000000"/>
              <w:right w:val="single" w:sz="4" w:space="0" w:color="000000"/>
            </w:tcBorders>
          </w:tcPr>
          <w:p w:rsidR="00F33D91" w:rsidRPr="00F33D91" w:rsidRDefault="00F33D91" w:rsidP="00F33D91">
            <w:pPr>
              <w:tabs>
                <w:tab w:val="left" w:pos="426"/>
                <w:tab w:val="left" w:pos="3976"/>
              </w:tabs>
              <w:ind w:left="-567" w:right="-142" w:firstLine="426"/>
              <w:jc w:val="center"/>
              <w:rPr>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F33D91" w:rsidRPr="00F33D91" w:rsidRDefault="00F33D91" w:rsidP="00F33D91">
            <w:pPr>
              <w:tabs>
                <w:tab w:val="left" w:pos="426"/>
                <w:tab w:val="left" w:pos="3976"/>
              </w:tabs>
              <w:ind w:left="-567" w:right="-142" w:firstLine="426"/>
              <w:jc w:val="center"/>
              <w:rPr>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F33D91" w:rsidRPr="00F33D91" w:rsidRDefault="00F33D91" w:rsidP="00F33D91">
            <w:pPr>
              <w:tabs>
                <w:tab w:val="left" w:pos="426"/>
                <w:tab w:val="left" w:pos="3976"/>
              </w:tabs>
              <w:ind w:left="-567" w:right="-142" w:firstLine="426"/>
              <w:jc w:val="center"/>
              <w:rPr>
                <w:sz w:val="18"/>
                <w:szCs w:val="18"/>
              </w:rPr>
            </w:pPr>
          </w:p>
        </w:tc>
      </w:tr>
      <w:tr w:rsidR="00F33D91" w:rsidRPr="00F33D91" w:rsidTr="00F33D91">
        <w:tc>
          <w:tcPr>
            <w:tcW w:w="574" w:type="dxa"/>
            <w:tcBorders>
              <w:top w:val="single" w:sz="4" w:space="0" w:color="000000"/>
              <w:left w:val="single" w:sz="4" w:space="0" w:color="000000"/>
              <w:bottom w:val="single" w:sz="4" w:space="0" w:color="000000"/>
              <w:right w:val="single" w:sz="4" w:space="0" w:color="000000"/>
            </w:tcBorders>
            <w:hideMark/>
          </w:tcPr>
          <w:p w:rsidR="00F33D91" w:rsidRPr="00F33D91" w:rsidRDefault="00F33D91" w:rsidP="00F33D91">
            <w:pPr>
              <w:tabs>
                <w:tab w:val="left" w:pos="426"/>
                <w:tab w:val="left" w:pos="3976"/>
              </w:tabs>
              <w:ind w:left="-567" w:right="-142" w:firstLine="426"/>
              <w:rPr>
                <w:sz w:val="18"/>
                <w:szCs w:val="18"/>
              </w:rPr>
            </w:pPr>
            <w:r w:rsidRPr="00F33D91">
              <w:rPr>
                <w:sz w:val="18"/>
                <w:szCs w:val="18"/>
              </w:rPr>
              <w:lastRenderedPageBreak/>
              <w:t>2.</w:t>
            </w:r>
          </w:p>
        </w:tc>
        <w:tc>
          <w:tcPr>
            <w:tcW w:w="3645" w:type="dxa"/>
            <w:tcBorders>
              <w:top w:val="single" w:sz="4" w:space="0" w:color="000000"/>
              <w:left w:val="single" w:sz="4" w:space="0" w:color="000000"/>
              <w:bottom w:val="single" w:sz="4" w:space="0" w:color="000000"/>
              <w:right w:val="single" w:sz="4" w:space="0" w:color="000000"/>
            </w:tcBorders>
            <w:hideMark/>
          </w:tcPr>
          <w:p w:rsidR="00F33D91" w:rsidRPr="00F33D91" w:rsidRDefault="00F33D91" w:rsidP="00F33D91">
            <w:pPr>
              <w:tabs>
                <w:tab w:val="left" w:pos="426"/>
                <w:tab w:val="left" w:pos="3976"/>
              </w:tabs>
              <w:ind w:left="-567" w:right="-142" w:firstLine="426"/>
              <w:jc w:val="center"/>
              <w:rPr>
                <w:sz w:val="18"/>
                <w:szCs w:val="18"/>
              </w:rPr>
            </w:pPr>
            <w:r w:rsidRPr="00F33D91">
              <w:rPr>
                <w:sz w:val="18"/>
                <w:szCs w:val="18"/>
              </w:rPr>
              <w:t xml:space="preserve">Протяженность </w:t>
            </w:r>
            <w:proofErr w:type="gramStart"/>
            <w:r w:rsidRPr="00F33D91">
              <w:rPr>
                <w:sz w:val="18"/>
                <w:szCs w:val="18"/>
              </w:rPr>
              <w:t>автомобильных</w:t>
            </w:r>
            <w:proofErr w:type="gramEnd"/>
          </w:p>
          <w:p w:rsidR="00F33D91" w:rsidRPr="00F33D91" w:rsidRDefault="00F33D91" w:rsidP="00F33D91">
            <w:pPr>
              <w:tabs>
                <w:tab w:val="left" w:pos="426"/>
                <w:tab w:val="left" w:pos="3976"/>
              </w:tabs>
              <w:ind w:left="-567" w:right="-142" w:firstLine="426"/>
              <w:jc w:val="center"/>
              <w:rPr>
                <w:sz w:val="18"/>
                <w:szCs w:val="18"/>
              </w:rPr>
            </w:pPr>
            <w:r w:rsidRPr="00F33D91">
              <w:rPr>
                <w:sz w:val="18"/>
                <w:szCs w:val="18"/>
              </w:rPr>
              <w:t>дорог общего пользования</w:t>
            </w:r>
          </w:p>
          <w:p w:rsidR="00F33D91" w:rsidRPr="00F33D91" w:rsidRDefault="00F33D91" w:rsidP="00F33D91">
            <w:pPr>
              <w:tabs>
                <w:tab w:val="left" w:pos="426"/>
                <w:tab w:val="left" w:pos="3976"/>
              </w:tabs>
              <w:ind w:left="-567" w:right="-142" w:firstLine="426"/>
              <w:jc w:val="center"/>
              <w:rPr>
                <w:sz w:val="18"/>
                <w:szCs w:val="18"/>
              </w:rPr>
            </w:pPr>
            <w:r w:rsidRPr="00F33D91">
              <w:rPr>
                <w:sz w:val="18"/>
                <w:szCs w:val="18"/>
              </w:rPr>
              <w:t xml:space="preserve">местного значения, </w:t>
            </w:r>
            <w:proofErr w:type="gramStart"/>
            <w:r w:rsidRPr="00F33D91">
              <w:rPr>
                <w:sz w:val="18"/>
                <w:szCs w:val="18"/>
              </w:rPr>
              <w:t>находящихся</w:t>
            </w:r>
            <w:proofErr w:type="gramEnd"/>
            <w:r w:rsidRPr="00F33D91">
              <w:rPr>
                <w:sz w:val="18"/>
                <w:szCs w:val="18"/>
              </w:rPr>
              <w:t xml:space="preserve"> в</w:t>
            </w:r>
          </w:p>
          <w:p w:rsidR="00F33D91" w:rsidRPr="00F33D91" w:rsidRDefault="00F33D91" w:rsidP="00F33D91">
            <w:pPr>
              <w:tabs>
                <w:tab w:val="left" w:pos="426"/>
                <w:tab w:val="left" w:pos="3976"/>
              </w:tabs>
              <w:ind w:left="-567" w:right="-142" w:firstLine="426"/>
              <w:jc w:val="center"/>
              <w:rPr>
                <w:sz w:val="18"/>
                <w:szCs w:val="18"/>
              </w:rPr>
            </w:pPr>
            <w:proofErr w:type="gramStart"/>
            <w:r w:rsidRPr="00F33D91">
              <w:rPr>
                <w:sz w:val="18"/>
                <w:szCs w:val="18"/>
              </w:rPr>
              <w:t>границах</w:t>
            </w:r>
            <w:proofErr w:type="gramEnd"/>
            <w:r w:rsidRPr="00F33D91">
              <w:rPr>
                <w:sz w:val="18"/>
                <w:szCs w:val="18"/>
              </w:rPr>
              <w:t xml:space="preserve">  </w:t>
            </w:r>
            <w:proofErr w:type="spellStart"/>
            <w:r w:rsidRPr="00F33D91">
              <w:rPr>
                <w:sz w:val="18"/>
                <w:szCs w:val="18"/>
              </w:rPr>
              <w:t>Хомутовского</w:t>
            </w:r>
            <w:proofErr w:type="spellEnd"/>
            <w:r w:rsidRPr="00F33D91">
              <w:rPr>
                <w:sz w:val="18"/>
                <w:szCs w:val="18"/>
              </w:rPr>
              <w:t xml:space="preserve"> МО, с твердым покрытием (</w:t>
            </w:r>
            <w:proofErr w:type="spellStart"/>
            <w:r w:rsidRPr="00F33D91">
              <w:rPr>
                <w:sz w:val="18"/>
                <w:szCs w:val="18"/>
              </w:rPr>
              <w:t>пгс</w:t>
            </w:r>
            <w:proofErr w:type="spellEnd"/>
            <w:r w:rsidRPr="00F33D91">
              <w:rPr>
                <w:sz w:val="18"/>
                <w:szCs w:val="18"/>
              </w:rPr>
              <w:t>, щебень)</w:t>
            </w:r>
          </w:p>
        </w:tc>
        <w:tc>
          <w:tcPr>
            <w:tcW w:w="709" w:type="dxa"/>
            <w:tcBorders>
              <w:top w:val="single" w:sz="4" w:space="0" w:color="000000"/>
              <w:left w:val="single" w:sz="4" w:space="0" w:color="000000"/>
              <w:bottom w:val="single" w:sz="4" w:space="0" w:color="000000"/>
              <w:right w:val="single" w:sz="4" w:space="0" w:color="000000"/>
            </w:tcBorders>
          </w:tcPr>
          <w:p w:rsidR="00F33D91" w:rsidRPr="00F33D91" w:rsidRDefault="00F33D91" w:rsidP="00970C7C">
            <w:pPr>
              <w:tabs>
                <w:tab w:val="left" w:pos="426"/>
                <w:tab w:val="left" w:pos="3976"/>
              </w:tabs>
              <w:ind w:left="-567" w:right="-142" w:firstLine="426"/>
              <w:jc w:val="center"/>
              <w:rPr>
                <w:sz w:val="18"/>
                <w:szCs w:val="18"/>
              </w:rPr>
            </w:pPr>
          </w:p>
          <w:p w:rsidR="00F33D91" w:rsidRPr="00F33D91" w:rsidRDefault="00F33D91" w:rsidP="00970C7C">
            <w:pPr>
              <w:tabs>
                <w:tab w:val="left" w:pos="426"/>
                <w:tab w:val="left" w:pos="3976"/>
              </w:tabs>
              <w:ind w:left="-567" w:right="-142" w:firstLine="426"/>
              <w:jc w:val="center"/>
              <w:rPr>
                <w:sz w:val="18"/>
                <w:szCs w:val="18"/>
              </w:rPr>
            </w:pPr>
            <w:r w:rsidRPr="00F33D91">
              <w:rPr>
                <w:sz w:val="18"/>
                <w:szCs w:val="18"/>
              </w:rPr>
              <w:t>км</w:t>
            </w:r>
          </w:p>
        </w:tc>
        <w:tc>
          <w:tcPr>
            <w:tcW w:w="992" w:type="dxa"/>
            <w:tcBorders>
              <w:top w:val="single" w:sz="4" w:space="0" w:color="000000"/>
              <w:left w:val="single" w:sz="4" w:space="0" w:color="000000"/>
              <w:bottom w:val="single" w:sz="4" w:space="0" w:color="000000"/>
              <w:right w:val="single" w:sz="4" w:space="0" w:color="000000"/>
            </w:tcBorders>
          </w:tcPr>
          <w:p w:rsidR="00F33D91" w:rsidRPr="00F33D91" w:rsidRDefault="00F33D91" w:rsidP="00F33D91">
            <w:pPr>
              <w:tabs>
                <w:tab w:val="left" w:pos="426"/>
                <w:tab w:val="left" w:pos="3976"/>
              </w:tabs>
              <w:ind w:left="-567" w:right="-142" w:firstLine="426"/>
              <w:rPr>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F33D91" w:rsidRPr="00F33D91" w:rsidRDefault="00F33D91" w:rsidP="00F33D91">
            <w:pPr>
              <w:tabs>
                <w:tab w:val="left" w:pos="426"/>
                <w:tab w:val="left" w:pos="3976"/>
              </w:tabs>
              <w:ind w:left="-567" w:right="-142" w:firstLine="426"/>
              <w:rPr>
                <w:sz w:val="18"/>
                <w:szCs w:val="18"/>
              </w:rPr>
            </w:pPr>
          </w:p>
        </w:tc>
        <w:tc>
          <w:tcPr>
            <w:tcW w:w="708" w:type="dxa"/>
            <w:tcBorders>
              <w:top w:val="single" w:sz="4" w:space="0" w:color="000000"/>
              <w:left w:val="single" w:sz="4" w:space="0" w:color="000000"/>
              <w:bottom w:val="single" w:sz="4" w:space="0" w:color="000000"/>
              <w:right w:val="single" w:sz="4" w:space="0" w:color="000000"/>
            </w:tcBorders>
          </w:tcPr>
          <w:p w:rsidR="00F33D91" w:rsidRPr="00F33D91" w:rsidRDefault="00F33D91" w:rsidP="00F33D91">
            <w:pPr>
              <w:tabs>
                <w:tab w:val="left" w:pos="426"/>
                <w:tab w:val="left" w:pos="3976"/>
              </w:tabs>
              <w:ind w:left="-567" w:right="-142" w:firstLine="426"/>
              <w:jc w:val="center"/>
              <w:rPr>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F33D91" w:rsidRPr="00F33D91" w:rsidRDefault="00F33D91" w:rsidP="00F33D91">
            <w:pPr>
              <w:tabs>
                <w:tab w:val="left" w:pos="426"/>
                <w:tab w:val="left" w:pos="3976"/>
              </w:tabs>
              <w:ind w:left="-567" w:right="-142" w:firstLine="426"/>
              <w:jc w:val="center"/>
              <w:rPr>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F33D91" w:rsidRPr="00F33D91" w:rsidRDefault="00F33D91" w:rsidP="00F33D91">
            <w:pPr>
              <w:tabs>
                <w:tab w:val="left" w:pos="426"/>
                <w:tab w:val="left" w:pos="3976"/>
              </w:tabs>
              <w:ind w:left="-567" w:right="-142" w:firstLine="426"/>
              <w:jc w:val="center"/>
              <w:rPr>
                <w:sz w:val="18"/>
                <w:szCs w:val="18"/>
              </w:rPr>
            </w:pPr>
          </w:p>
        </w:tc>
      </w:tr>
      <w:tr w:rsidR="00F33D91" w:rsidRPr="00F33D91" w:rsidTr="00F33D91">
        <w:tc>
          <w:tcPr>
            <w:tcW w:w="574" w:type="dxa"/>
            <w:tcBorders>
              <w:top w:val="single" w:sz="4" w:space="0" w:color="000000"/>
              <w:left w:val="single" w:sz="4" w:space="0" w:color="000000"/>
              <w:bottom w:val="single" w:sz="4" w:space="0" w:color="000000"/>
              <w:right w:val="single" w:sz="4" w:space="0" w:color="000000"/>
            </w:tcBorders>
            <w:hideMark/>
          </w:tcPr>
          <w:p w:rsidR="00F33D91" w:rsidRPr="00F33D91" w:rsidRDefault="00F33D91" w:rsidP="00F33D91">
            <w:pPr>
              <w:tabs>
                <w:tab w:val="left" w:pos="426"/>
                <w:tab w:val="left" w:pos="3976"/>
              </w:tabs>
              <w:ind w:left="-567" w:right="-142" w:firstLine="426"/>
              <w:rPr>
                <w:sz w:val="18"/>
                <w:szCs w:val="18"/>
              </w:rPr>
            </w:pPr>
            <w:r w:rsidRPr="00F33D91">
              <w:rPr>
                <w:sz w:val="18"/>
                <w:szCs w:val="18"/>
              </w:rPr>
              <w:t>3.</w:t>
            </w:r>
          </w:p>
        </w:tc>
        <w:tc>
          <w:tcPr>
            <w:tcW w:w="3645" w:type="dxa"/>
            <w:tcBorders>
              <w:top w:val="single" w:sz="4" w:space="0" w:color="000000"/>
              <w:left w:val="single" w:sz="4" w:space="0" w:color="000000"/>
              <w:bottom w:val="single" w:sz="4" w:space="0" w:color="000000"/>
              <w:right w:val="single" w:sz="4" w:space="0" w:color="000000"/>
            </w:tcBorders>
            <w:hideMark/>
          </w:tcPr>
          <w:p w:rsidR="00F33D91" w:rsidRPr="00F33D91" w:rsidRDefault="00F33D91" w:rsidP="00F33D91">
            <w:pPr>
              <w:tabs>
                <w:tab w:val="left" w:pos="426"/>
                <w:tab w:val="left" w:pos="3976"/>
              </w:tabs>
              <w:ind w:left="-567" w:right="-142" w:firstLine="426"/>
              <w:jc w:val="center"/>
              <w:rPr>
                <w:sz w:val="18"/>
                <w:szCs w:val="18"/>
              </w:rPr>
            </w:pPr>
            <w:proofErr w:type="gramStart"/>
            <w:r w:rsidRPr="00F33D91">
              <w:rPr>
                <w:sz w:val="18"/>
                <w:szCs w:val="18"/>
              </w:rPr>
              <w:t>Социальный риск  (количество улиц,  оборудованных остановочными</w:t>
            </w:r>
            <w:proofErr w:type="gramEnd"/>
          </w:p>
          <w:p w:rsidR="00F33D91" w:rsidRPr="00F33D91" w:rsidRDefault="00F33D91" w:rsidP="00F33D91">
            <w:pPr>
              <w:tabs>
                <w:tab w:val="left" w:pos="426"/>
                <w:tab w:val="left" w:pos="3976"/>
              </w:tabs>
              <w:ind w:left="-567" w:right="-142" w:firstLine="426"/>
              <w:jc w:val="center"/>
              <w:rPr>
                <w:sz w:val="18"/>
                <w:szCs w:val="18"/>
              </w:rPr>
            </w:pPr>
            <w:r w:rsidRPr="00F33D91">
              <w:rPr>
                <w:sz w:val="18"/>
                <w:szCs w:val="18"/>
              </w:rPr>
              <w:t>павильонами, дорожной разметкой, дорожными знаками)</w:t>
            </w:r>
          </w:p>
        </w:tc>
        <w:tc>
          <w:tcPr>
            <w:tcW w:w="709" w:type="dxa"/>
            <w:tcBorders>
              <w:top w:val="single" w:sz="4" w:space="0" w:color="000000"/>
              <w:left w:val="single" w:sz="4" w:space="0" w:color="000000"/>
              <w:bottom w:val="single" w:sz="4" w:space="0" w:color="000000"/>
              <w:right w:val="single" w:sz="4" w:space="0" w:color="000000"/>
            </w:tcBorders>
            <w:hideMark/>
          </w:tcPr>
          <w:p w:rsidR="00F33D91" w:rsidRPr="00F33D91" w:rsidRDefault="00F33D91" w:rsidP="00970C7C">
            <w:pPr>
              <w:tabs>
                <w:tab w:val="left" w:pos="426"/>
                <w:tab w:val="left" w:pos="3976"/>
              </w:tabs>
              <w:ind w:left="-567" w:right="-142" w:firstLine="426"/>
              <w:jc w:val="center"/>
              <w:rPr>
                <w:sz w:val="18"/>
                <w:szCs w:val="18"/>
              </w:rPr>
            </w:pPr>
          </w:p>
          <w:p w:rsidR="00F33D91" w:rsidRPr="00F33D91" w:rsidRDefault="00F33D91" w:rsidP="00970C7C">
            <w:pPr>
              <w:tabs>
                <w:tab w:val="left" w:pos="426"/>
                <w:tab w:val="left" w:pos="3976"/>
              </w:tabs>
              <w:ind w:left="-567" w:right="-142" w:firstLine="426"/>
              <w:jc w:val="center"/>
              <w:rPr>
                <w:sz w:val="18"/>
                <w:szCs w:val="18"/>
              </w:rPr>
            </w:pPr>
            <w:proofErr w:type="spellStart"/>
            <w:proofErr w:type="gramStart"/>
            <w:r w:rsidRPr="00F33D91">
              <w:rPr>
                <w:sz w:val="18"/>
                <w:szCs w:val="18"/>
              </w:rPr>
              <w:t>шт</w:t>
            </w:r>
            <w:proofErr w:type="spellEnd"/>
            <w:proofErr w:type="gramEnd"/>
          </w:p>
        </w:tc>
        <w:tc>
          <w:tcPr>
            <w:tcW w:w="992" w:type="dxa"/>
            <w:tcBorders>
              <w:top w:val="single" w:sz="4" w:space="0" w:color="000000"/>
              <w:left w:val="single" w:sz="4" w:space="0" w:color="000000"/>
              <w:bottom w:val="single" w:sz="4" w:space="0" w:color="000000"/>
              <w:right w:val="single" w:sz="4" w:space="0" w:color="000000"/>
            </w:tcBorders>
          </w:tcPr>
          <w:p w:rsidR="00F33D91" w:rsidRPr="00F33D91" w:rsidRDefault="00F33D91" w:rsidP="00F33D91">
            <w:pPr>
              <w:tabs>
                <w:tab w:val="left" w:pos="426"/>
                <w:tab w:val="left" w:pos="3976"/>
              </w:tabs>
              <w:ind w:left="-567" w:right="-142" w:firstLine="426"/>
              <w:rPr>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F33D91" w:rsidRPr="00F33D91" w:rsidRDefault="00F33D91" w:rsidP="00F33D91">
            <w:pPr>
              <w:tabs>
                <w:tab w:val="left" w:pos="426"/>
                <w:tab w:val="left" w:pos="3976"/>
              </w:tabs>
              <w:ind w:left="-567" w:right="-142" w:firstLine="426"/>
              <w:rPr>
                <w:sz w:val="18"/>
                <w:szCs w:val="18"/>
              </w:rPr>
            </w:pPr>
          </w:p>
        </w:tc>
        <w:tc>
          <w:tcPr>
            <w:tcW w:w="708" w:type="dxa"/>
            <w:tcBorders>
              <w:top w:val="single" w:sz="4" w:space="0" w:color="000000"/>
              <w:left w:val="single" w:sz="4" w:space="0" w:color="000000"/>
              <w:bottom w:val="single" w:sz="4" w:space="0" w:color="000000"/>
              <w:right w:val="single" w:sz="4" w:space="0" w:color="000000"/>
            </w:tcBorders>
          </w:tcPr>
          <w:p w:rsidR="00F33D91" w:rsidRPr="00F33D91" w:rsidRDefault="00F33D91" w:rsidP="00F33D91">
            <w:pPr>
              <w:tabs>
                <w:tab w:val="left" w:pos="426"/>
                <w:tab w:val="left" w:pos="3976"/>
              </w:tabs>
              <w:ind w:left="-567" w:right="-142" w:firstLine="426"/>
              <w:jc w:val="center"/>
              <w:rPr>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F33D91" w:rsidRPr="00F33D91" w:rsidRDefault="00F33D91" w:rsidP="00F33D91">
            <w:pPr>
              <w:tabs>
                <w:tab w:val="left" w:pos="426"/>
                <w:tab w:val="left" w:pos="3976"/>
              </w:tabs>
              <w:ind w:left="-567" w:right="-142" w:firstLine="426"/>
              <w:jc w:val="center"/>
              <w:rPr>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F33D91" w:rsidRPr="00F33D91" w:rsidRDefault="00F33D91" w:rsidP="00F33D91">
            <w:pPr>
              <w:tabs>
                <w:tab w:val="left" w:pos="426"/>
                <w:tab w:val="left" w:pos="3976"/>
              </w:tabs>
              <w:ind w:left="-567" w:right="-142" w:firstLine="426"/>
              <w:jc w:val="center"/>
              <w:rPr>
                <w:sz w:val="18"/>
                <w:szCs w:val="18"/>
              </w:rPr>
            </w:pPr>
          </w:p>
        </w:tc>
      </w:tr>
      <w:tr w:rsidR="00F33D91" w:rsidRPr="00F33D91" w:rsidTr="00F33D91">
        <w:tc>
          <w:tcPr>
            <w:tcW w:w="574" w:type="dxa"/>
            <w:tcBorders>
              <w:top w:val="single" w:sz="4" w:space="0" w:color="000000"/>
              <w:left w:val="single" w:sz="4" w:space="0" w:color="000000"/>
              <w:bottom w:val="single" w:sz="4" w:space="0" w:color="000000"/>
              <w:right w:val="single" w:sz="4" w:space="0" w:color="000000"/>
            </w:tcBorders>
            <w:hideMark/>
          </w:tcPr>
          <w:p w:rsidR="00F33D91" w:rsidRPr="00F33D91" w:rsidRDefault="00F33D91" w:rsidP="00F33D91">
            <w:pPr>
              <w:tabs>
                <w:tab w:val="left" w:pos="426"/>
                <w:tab w:val="left" w:pos="3976"/>
              </w:tabs>
              <w:ind w:left="-567" w:right="-142" w:firstLine="426"/>
              <w:rPr>
                <w:sz w:val="18"/>
                <w:szCs w:val="18"/>
              </w:rPr>
            </w:pPr>
            <w:r w:rsidRPr="00F33D91">
              <w:rPr>
                <w:sz w:val="18"/>
                <w:szCs w:val="18"/>
              </w:rPr>
              <w:t>4.</w:t>
            </w:r>
          </w:p>
        </w:tc>
        <w:tc>
          <w:tcPr>
            <w:tcW w:w="3645" w:type="dxa"/>
            <w:tcBorders>
              <w:top w:val="single" w:sz="4" w:space="0" w:color="000000"/>
              <w:left w:val="single" w:sz="4" w:space="0" w:color="000000"/>
              <w:bottom w:val="single" w:sz="4" w:space="0" w:color="000000"/>
              <w:right w:val="single" w:sz="4" w:space="0" w:color="000000"/>
            </w:tcBorders>
            <w:hideMark/>
          </w:tcPr>
          <w:p w:rsidR="00F33D91" w:rsidRPr="00F33D91" w:rsidRDefault="00F33D91" w:rsidP="00F33D91">
            <w:pPr>
              <w:tabs>
                <w:tab w:val="left" w:pos="426"/>
                <w:tab w:val="left" w:pos="3976"/>
              </w:tabs>
              <w:ind w:left="-567" w:right="-142" w:firstLine="426"/>
              <w:jc w:val="center"/>
              <w:rPr>
                <w:sz w:val="18"/>
                <w:szCs w:val="18"/>
              </w:rPr>
            </w:pPr>
            <w:r w:rsidRPr="00F33D91">
              <w:rPr>
                <w:sz w:val="18"/>
                <w:szCs w:val="18"/>
              </w:rPr>
              <w:t>Транспортный риск (количество улиц, оборудованных наружным освещением)</w:t>
            </w:r>
          </w:p>
          <w:p w:rsidR="00F33D91" w:rsidRPr="00F33D91" w:rsidRDefault="00F33D91" w:rsidP="00F33D91">
            <w:pPr>
              <w:tabs>
                <w:tab w:val="left" w:pos="426"/>
                <w:tab w:val="left" w:pos="3976"/>
              </w:tabs>
              <w:ind w:left="-567" w:right="-142" w:firstLine="426"/>
              <w:jc w:val="center"/>
              <w:rPr>
                <w:sz w:val="18"/>
                <w:szCs w:val="18"/>
              </w:rPr>
            </w:pPr>
          </w:p>
        </w:tc>
        <w:tc>
          <w:tcPr>
            <w:tcW w:w="709" w:type="dxa"/>
            <w:tcBorders>
              <w:top w:val="single" w:sz="4" w:space="0" w:color="000000"/>
              <w:left w:val="single" w:sz="4" w:space="0" w:color="000000"/>
              <w:bottom w:val="single" w:sz="4" w:space="0" w:color="000000"/>
              <w:right w:val="single" w:sz="4" w:space="0" w:color="000000"/>
            </w:tcBorders>
            <w:hideMark/>
          </w:tcPr>
          <w:p w:rsidR="00F33D91" w:rsidRPr="00F33D91" w:rsidRDefault="00F33D91" w:rsidP="00970C7C">
            <w:pPr>
              <w:tabs>
                <w:tab w:val="left" w:pos="426"/>
                <w:tab w:val="left" w:pos="3976"/>
              </w:tabs>
              <w:ind w:left="-567" w:right="-142" w:firstLine="426"/>
              <w:jc w:val="center"/>
              <w:rPr>
                <w:sz w:val="18"/>
                <w:szCs w:val="18"/>
              </w:rPr>
            </w:pPr>
          </w:p>
          <w:p w:rsidR="00F33D91" w:rsidRPr="00F33D91" w:rsidRDefault="00F33D91" w:rsidP="00970C7C">
            <w:pPr>
              <w:tabs>
                <w:tab w:val="left" w:pos="426"/>
                <w:tab w:val="left" w:pos="3976"/>
              </w:tabs>
              <w:ind w:left="-567" w:right="-142" w:firstLine="426"/>
              <w:jc w:val="center"/>
              <w:rPr>
                <w:sz w:val="18"/>
                <w:szCs w:val="18"/>
              </w:rPr>
            </w:pPr>
            <w:proofErr w:type="spellStart"/>
            <w:proofErr w:type="gramStart"/>
            <w:r w:rsidRPr="00F33D91">
              <w:rPr>
                <w:sz w:val="18"/>
                <w:szCs w:val="18"/>
              </w:rPr>
              <w:t>шт</w:t>
            </w:r>
            <w:proofErr w:type="spellEnd"/>
            <w:proofErr w:type="gramEnd"/>
          </w:p>
        </w:tc>
        <w:tc>
          <w:tcPr>
            <w:tcW w:w="992" w:type="dxa"/>
            <w:tcBorders>
              <w:top w:val="single" w:sz="4" w:space="0" w:color="000000"/>
              <w:left w:val="single" w:sz="4" w:space="0" w:color="000000"/>
              <w:bottom w:val="single" w:sz="4" w:space="0" w:color="000000"/>
              <w:right w:val="single" w:sz="4" w:space="0" w:color="000000"/>
            </w:tcBorders>
          </w:tcPr>
          <w:p w:rsidR="00F33D91" w:rsidRPr="00F33D91" w:rsidRDefault="00F33D91" w:rsidP="00F33D91">
            <w:pPr>
              <w:tabs>
                <w:tab w:val="left" w:pos="426"/>
                <w:tab w:val="left" w:pos="3976"/>
              </w:tabs>
              <w:ind w:left="-567" w:right="-142" w:firstLine="426"/>
              <w:rPr>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F33D91" w:rsidRPr="00F33D91" w:rsidRDefault="00F33D91" w:rsidP="00F33D91">
            <w:pPr>
              <w:tabs>
                <w:tab w:val="left" w:pos="426"/>
                <w:tab w:val="left" w:pos="3976"/>
              </w:tabs>
              <w:ind w:left="-567" w:right="-142" w:firstLine="426"/>
              <w:rPr>
                <w:sz w:val="18"/>
                <w:szCs w:val="18"/>
              </w:rPr>
            </w:pPr>
          </w:p>
        </w:tc>
        <w:tc>
          <w:tcPr>
            <w:tcW w:w="708" w:type="dxa"/>
            <w:tcBorders>
              <w:top w:val="single" w:sz="4" w:space="0" w:color="000000"/>
              <w:left w:val="single" w:sz="4" w:space="0" w:color="000000"/>
              <w:bottom w:val="single" w:sz="4" w:space="0" w:color="000000"/>
              <w:right w:val="single" w:sz="4" w:space="0" w:color="000000"/>
            </w:tcBorders>
          </w:tcPr>
          <w:p w:rsidR="00F33D91" w:rsidRPr="00F33D91" w:rsidRDefault="00F33D91" w:rsidP="00F33D91">
            <w:pPr>
              <w:tabs>
                <w:tab w:val="left" w:pos="426"/>
                <w:tab w:val="left" w:pos="3976"/>
              </w:tabs>
              <w:ind w:left="-567" w:right="-142" w:firstLine="426"/>
              <w:jc w:val="center"/>
              <w:rPr>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F33D91" w:rsidRPr="00F33D91" w:rsidRDefault="00F33D91" w:rsidP="00F33D91">
            <w:pPr>
              <w:tabs>
                <w:tab w:val="left" w:pos="426"/>
                <w:tab w:val="left" w:pos="3976"/>
              </w:tabs>
              <w:ind w:left="-567" w:right="-142" w:firstLine="426"/>
              <w:jc w:val="center"/>
              <w:rPr>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F33D91" w:rsidRPr="00F33D91" w:rsidRDefault="00F33D91" w:rsidP="00F33D91">
            <w:pPr>
              <w:tabs>
                <w:tab w:val="left" w:pos="426"/>
                <w:tab w:val="left" w:pos="3976"/>
              </w:tabs>
              <w:ind w:left="-567" w:right="-142" w:firstLine="426"/>
              <w:jc w:val="center"/>
              <w:rPr>
                <w:sz w:val="18"/>
                <w:szCs w:val="18"/>
              </w:rPr>
            </w:pPr>
          </w:p>
        </w:tc>
      </w:tr>
    </w:tbl>
    <w:p w:rsidR="00F33D91" w:rsidRPr="00F33D91" w:rsidRDefault="00F33D91" w:rsidP="00F33D91">
      <w:pPr>
        <w:tabs>
          <w:tab w:val="left" w:pos="426"/>
          <w:tab w:val="left" w:pos="3976"/>
        </w:tabs>
        <w:ind w:left="-567" w:right="-142" w:firstLine="426"/>
        <w:rPr>
          <w:sz w:val="18"/>
          <w:szCs w:val="18"/>
        </w:rPr>
      </w:pPr>
    </w:p>
    <w:p w:rsidR="00BC5BCB" w:rsidRDefault="00BC5BCB" w:rsidP="00BC5BCB">
      <w:pPr>
        <w:tabs>
          <w:tab w:val="left" w:pos="426"/>
          <w:tab w:val="left" w:pos="3976"/>
        </w:tabs>
        <w:ind w:left="-567" w:right="-142" w:firstLine="426"/>
        <w:rPr>
          <w:sz w:val="18"/>
          <w:szCs w:val="18"/>
        </w:rPr>
      </w:pPr>
    </w:p>
    <w:p w:rsidR="00970C7C" w:rsidRDefault="00970C7C" w:rsidP="00BC5BCB">
      <w:pPr>
        <w:tabs>
          <w:tab w:val="left" w:pos="426"/>
          <w:tab w:val="left" w:pos="3976"/>
        </w:tabs>
        <w:ind w:left="-567" w:right="-142" w:firstLine="426"/>
        <w:rPr>
          <w:sz w:val="18"/>
          <w:szCs w:val="18"/>
        </w:rPr>
        <w:sectPr w:rsidR="00970C7C" w:rsidSect="0009504F">
          <w:pgSz w:w="11909" w:h="16834"/>
          <w:pgMar w:top="993" w:right="994" w:bottom="1134" w:left="1701" w:header="720" w:footer="720" w:gutter="0"/>
          <w:cols w:space="60"/>
          <w:noEndnote/>
        </w:sectPr>
      </w:pPr>
    </w:p>
    <w:p w:rsidR="00970C7C" w:rsidRPr="00970C7C" w:rsidRDefault="00970C7C" w:rsidP="00970C7C">
      <w:pPr>
        <w:tabs>
          <w:tab w:val="left" w:pos="426"/>
          <w:tab w:val="left" w:pos="3976"/>
        </w:tabs>
        <w:ind w:right="-142"/>
        <w:jc w:val="right"/>
        <w:rPr>
          <w:i/>
          <w:sz w:val="18"/>
          <w:szCs w:val="18"/>
        </w:rPr>
      </w:pPr>
      <w:r w:rsidRPr="00970C7C">
        <w:rPr>
          <w:i/>
          <w:sz w:val="18"/>
          <w:szCs w:val="18"/>
        </w:rPr>
        <w:lastRenderedPageBreak/>
        <w:t xml:space="preserve">  Приложение №2</w:t>
      </w:r>
    </w:p>
    <w:p w:rsidR="00970C7C" w:rsidRPr="00970C7C" w:rsidRDefault="00970C7C" w:rsidP="00970C7C">
      <w:pPr>
        <w:tabs>
          <w:tab w:val="left" w:pos="426"/>
          <w:tab w:val="left" w:pos="3976"/>
        </w:tabs>
        <w:ind w:right="-142"/>
        <w:jc w:val="right"/>
        <w:rPr>
          <w:i/>
          <w:sz w:val="18"/>
          <w:szCs w:val="18"/>
        </w:rPr>
      </w:pPr>
      <w:r w:rsidRPr="00970C7C">
        <w:rPr>
          <w:i/>
          <w:sz w:val="18"/>
          <w:szCs w:val="18"/>
        </w:rPr>
        <w:t xml:space="preserve"> к Программе «Развитие дорожного хозяйства и» </w:t>
      </w:r>
    </w:p>
    <w:p w:rsidR="00970C7C" w:rsidRPr="00970C7C" w:rsidRDefault="00970C7C" w:rsidP="00970C7C">
      <w:pPr>
        <w:tabs>
          <w:tab w:val="left" w:pos="426"/>
          <w:tab w:val="left" w:pos="3976"/>
        </w:tabs>
        <w:ind w:right="-142"/>
        <w:jc w:val="right"/>
        <w:rPr>
          <w:i/>
          <w:sz w:val="18"/>
          <w:szCs w:val="18"/>
        </w:rPr>
      </w:pPr>
      <w:r w:rsidRPr="00970C7C">
        <w:rPr>
          <w:i/>
          <w:sz w:val="18"/>
          <w:szCs w:val="18"/>
        </w:rPr>
        <w:t>повышение безопасности дорожного движения»</w:t>
      </w:r>
    </w:p>
    <w:p w:rsidR="00970C7C" w:rsidRPr="00970C7C" w:rsidRDefault="00970C7C" w:rsidP="00970C7C">
      <w:pPr>
        <w:tabs>
          <w:tab w:val="left" w:pos="426"/>
          <w:tab w:val="left" w:pos="3976"/>
        </w:tabs>
        <w:ind w:right="-142"/>
        <w:jc w:val="right"/>
        <w:rPr>
          <w:i/>
          <w:sz w:val="18"/>
          <w:szCs w:val="18"/>
        </w:rPr>
      </w:pPr>
      <w:r w:rsidRPr="00970C7C">
        <w:rPr>
          <w:i/>
          <w:sz w:val="18"/>
          <w:szCs w:val="18"/>
        </w:rPr>
        <w:t xml:space="preserve"> на 2022-2024 годы</w:t>
      </w:r>
    </w:p>
    <w:p w:rsidR="00970C7C" w:rsidRPr="00970C7C" w:rsidRDefault="00970C7C" w:rsidP="00970C7C">
      <w:pPr>
        <w:tabs>
          <w:tab w:val="left" w:pos="426"/>
          <w:tab w:val="left" w:pos="3976"/>
        </w:tabs>
        <w:ind w:right="-142"/>
        <w:jc w:val="center"/>
        <w:rPr>
          <w:sz w:val="18"/>
          <w:szCs w:val="18"/>
        </w:rPr>
      </w:pPr>
    </w:p>
    <w:p w:rsidR="00970C7C" w:rsidRPr="00970C7C" w:rsidRDefault="00970C7C" w:rsidP="00970C7C">
      <w:pPr>
        <w:tabs>
          <w:tab w:val="left" w:pos="426"/>
          <w:tab w:val="left" w:pos="3976"/>
        </w:tabs>
        <w:ind w:right="-142"/>
        <w:jc w:val="center"/>
        <w:rPr>
          <w:sz w:val="18"/>
          <w:szCs w:val="18"/>
        </w:rPr>
      </w:pPr>
      <w:r w:rsidRPr="00970C7C">
        <w:rPr>
          <w:sz w:val="18"/>
          <w:szCs w:val="18"/>
        </w:rPr>
        <w:t>Отчет об исполнении мероприятий муниципальной программы</w:t>
      </w:r>
    </w:p>
    <w:p w:rsidR="00970C7C" w:rsidRPr="00970C7C" w:rsidRDefault="00970C7C" w:rsidP="00970C7C">
      <w:pPr>
        <w:tabs>
          <w:tab w:val="left" w:pos="426"/>
          <w:tab w:val="left" w:pos="3976"/>
        </w:tabs>
        <w:ind w:right="-142"/>
        <w:jc w:val="center"/>
        <w:rPr>
          <w:sz w:val="18"/>
          <w:szCs w:val="18"/>
        </w:rPr>
      </w:pPr>
      <w:r w:rsidRPr="00970C7C">
        <w:rPr>
          <w:sz w:val="18"/>
          <w:szCs w:val="18"/>
        </w:rPr>
        <w:t>«Развитие дорожного хозяйства и повышение безопасности дорожного движения» на 2022 - 2024 годы</w:t>
      </w:r>
    </w:p>
    <w:p w:rsidR="00970C7C" w:rsidRPr="00970C7C" w:rsidRDefault="00970C7C" w:rsidP="00970C7C">
      <w:pPr>
        <w:tabs>
          <w:tab w:val="left" w:pos="426"/>
          <w:tab w:val="left" w:pos="3976"/>
        </w:tabs>
        <w:ind w:right="-142"/>
        <w:jc w:val="center"/>
        <w:rPr>
          <w:sz w:val="18"/>
          <w:szCs w:val="18"/>
        </w:rPr>
      </w:pPr>
      <w:r w:rsidRPr="00970C7C">
        <w:rPr>
          <w:sz w:val="18"/>
          <w:szCs w:val="18"/>
        </w:rPr>
        <w:t xml:space="preserve">по состоянию </w:t>
      </w:r>
      <w:proofErr w:type="gramStart"/>
      <w:r w:rsidRPr="00970C7C">
        <w:rPr>
          <w:sz w:val="18"/>
          <w:szCs w:val="18"/>
        </w:rPr>
        <w:t>на</w:t>
      </w:r>
      <w:proofErr w:type="gramEnd"/>
      <w:r w:rsidRPr="00970C7C">
        <w:rPr>
          <w:sz w:val="18"/>
          <w:szCs w:val="18"/>
        </w:rPr>
        <w:t xml:space="preserve"> __________________________</w:t>
      </w:r>
    </w:p>
    <w:p w:rsidR="00970C7C" w:rsidRPr="00970C7C" w:rsidRDefault="00970C7C" w:rsidP="00970C7C">
      <w:pPr>
        <w:tabs>
          <w:tab w:val="left" w:pos="426"/>
          <w:tab w:val="left" w:pos="3976"/>
        </w:tabs>
        <w:ind w:right="-142"/>
        <w:rPr>
          <w:sz w:val="18"/>
          <w:szCs w:val="18"/>
        </w:rPr>
      </w:pPr>
    </w:p>
    <w:tbl>
      <w:tblPr>
        <w:tblStyle w:val="aa"/>
        <w:tblW w:w="14661" w:type="dxa"/>
        <w:tblLook w:val="04A0" w:firstRow="1" w:lastRow="0" w:firstColumn="1" w:lastColumn="0" w:noHBand="0" w:noVBand="1"/>
      </w:tblPr>
      <w:tblGrid>
        <w:gridCol w:w="701"/>
        <w:gridCol w:w="2874"/>
        <w:gridCol w:w="1079"/>
        <w:gridCol w:w="738"/>
        <w:gridCol w:w="934"/>
        <w:gridCol w:w="1624"/>
        <w:gridCol w:w="1258"/>
        <w:gridCol w:w="1698"/>
        <w:gridCol w:w="1557"/>
        <w:gridCol w:w="845"/>
        <w:gridCol w:w="1353"/>
      </w:tblGrid>
      <w:tr w:rsidR="00970C7C" w:rsidRPr="00970C7C" w:rsidTr="00970C7C">
        <w:trPr>
          <w:cantSplit/>
          <w:trHeight w:val="1520"/>
        </w:trPr>
        <w:tc>
          <w:tcPr>
            <w:tcW w:w="576" w:type="dxa"/>
            <w:tcBorders>
              <w:top w:val="single" w:sz="4" w:space="0" w:color="000000"/>
              <w:left w:val="single" w:sz="4" w:space="0" w:color="000000"/>
              <w:bottom w:val="single" w:sz="4" w:space="0" w:color="000000"/>
              <w:right w:val="single" w:sz="4" w:space="0" w:color="000000"/>
            </w:tcBorders>
            <w:textDirection w:val="btLr"/>
            <w:hideMark/>
          </w:tcPr>
          <w:p w:rsidR="00970C7C" w:rsidRPr="00970C7C" w:rsidRDefault="00970C7C" w:rsidP="00970C7C">
            <w:pPr>
              <w:tabs>
                <w:tab w:val="left" w:pos="426"/>
                <w:tab w:val="left" w:pos="3976"/>
              </w:tabs>
              <w:ind w:right="-142"/>
              <w:rPr>
                <w:sz w:val="18"/>
                <w:szCs w:val="18"/>
              </w:rPr>
            </w:pPr>
            <w:r w:rsidRPr="00970C7C">
              <w:rPr>
                <w:sz w:val="18"/>
                <w:szCs w:val="18"/>
              </w:rPr>
              <w:t xml:space="preserve">№ </w:t>
            </w:r>
            <w:proofErr w:type="gramStart"/>
            <w:r w:rsidRPr="00970C7C">
              <w:rPr>
                <w:sz w:val="18"/>
                <w:szCs w:val="18"/>
              </w:rPr>
              <w:t>п</w:t>
            </w:r>
            <w:proofErr w:type="gramEnd"/>
            <w:r w:rsidRPr="00970C7C">
              <w:rPr>
                <w:sz w:val="18"/>
                <w:szCs w:val="18"/>
              </w:rPr>
              <w:t>/п</w:t>
            </w:r>
          </w:p>
        </w:tc>
        <w:tc>
          <w:tcPr>
            <w:tcW w:w="2901" w:type="dxa"/>
            <w:tcBorders>
              <w:top w:val="single" w:sz="4" w:space="0" w:color="000000"/>
              <w:left w:val="single" w:sz="4" w:space="0" w:color="000000"/>
              <w:bottom w:val="single" w:sz="4" w:space="0" w:color="000000"/>
              <w:right w:val="single" w:sz="4" w:space="0" w:color="000000"/>
            </w:tcBorders>
            <w:hideMark/>
          </w:tcPr>
          <w:p w:rsidR="00970C7C" w:rsidRPr="00970C7C" w:rsidRDefault="00970C7C" w:rsidP="00970C7C">
            <w:pPr>
              <w:tabs>
                <w:tab w:val="left" w:pos="426"/>
                <w:tab w:val="left" w:pos="3976"/>
              </w:tabs>
              <w:ind w:right="-142"/>
              <w:rPr>
                <w:sz w:val="18"/>
                <w:szCs w:val="18"/>
              </w:rPr>
            </w:pPr>
            <w:r w:rsidRPr="00970C7C">
              <w:rPr>
                <w:sz w:val="18"/>
                <w:szCs w:val="18"/>
              </w:rPr>
              <w:t>Наименование подпрограммы муниципальной программы, основного мероприятия</w:t>
            </w:r>
          </w:p>
        </w:tc>
        <w:tc>
          <w:tcPr>
            <w:tcW w:w="1092" w:type="dxa"/>
            <w:tcBorders>
              <w:top w:val="single" w:sz="4" w:space="0" w:color="000000"/>
              <w:left w:val="single" w:sz="4" w:space="0" w:color="000000"/>
              <w:bottom w:val="single" w:sz="4" w:space="0" w:color="000000"/>
              <w:right w:val="single" w:sz="4" w:space="0" w:color="000000"/>
            </w:tcBorders>
            <w:textDirection w:val="btLr"/>
            <w:hideMark/>
          </w:tcPr>
          <w:p w:rsidR="00970C7C" w:rsidRPr="00970C7C" w:rsidRDefault="00970C7C" w:rsidP="00970C7C">
            <w:pPr>
              <w:tabs>
                <w:tab w:val="left" w:pos="426"/>
                <w:tab w:val="left" w:pos="3976"/>
              </w:tabs>
              <w:ind w:right="-142"/>
              <w:rPr>
                <w:sz w:val="18"/>
                <w:szCs w:val="18"/>
              </w:rPr>
            </w:pPr>
            <w:r w:rsidRPr="00970C7C">
              <w:rPr>
                <w:sz w:val="18"/>
                <w:szCs w:val="18"/>
              </w:rPr>
              <w:t>Плановый срок исполнения мероприятия</w:t>
            </w:r>
          </w:p>
        </w:tc>
        <w:tc>
          <w:tcPr>
            <w:tcW w:w="743" w:type="dxa"/>
            <w:tcBorders>
              <w:top w:val="single" w:sz="4" w:space="0" w:color="000000"/>
              <w:left w:val="single" w:sz="4" w:space="0" w:color="000000"/>
              <w:bottom w:val="single" w:sz="4" w:space="0" w:color="000000"/>
              <w:right w:val="single" w:sz="4" w:space="0" w:color="000000"/>
            </w:tcBorders>
            <w:textDirection w:val="btLr"/>
            <w:hideMark/>
          </w:tcPr>
          <w:p w:rsidR="00970C7C" w:rsidRPr="00970C7C" w:rsidRDefault="00970C7C" w:rsidP="00970C7C">
            <w:pPr>
              <w:tabs>
                <w:tab w:val="left" w:pos="426"/>
                <w:tab w:val="left" w:pos="3976"/>
              </w:tabs>
              <w:ind w:right="-142"/>
              <w:rPr>
                <w:sz w:val="18"/>
                <w:szCs w:val="18"/>
              </w:rPr>
            </w:pPr>
            <w:r w:rsidRPr="00970C7C">
              <w:rPr>
                <w:sz w:val="18"/>
                <w:szCs w:val="18"/>
              </w:rPr>
              <w:t xml:space="preserve">Источник </w:t>
            </w:r>
            <w:proofErr w:type="spellStart"/>
            <w:r w:rsidRPr="00970C7C">
              <w:rPr>
                <w:sz w:val="18"/>
                <w:szCs w:val="18"/>
              </w:rPr>
              <w:t>финасирования</w:t>
            </w:r>
            <w:proofErr w:type="spellEnd"/>
          </w:p>
        </w:tc>
        <w:tc>
          <w:tcPr>
            <w:tcW w:w="944" w:type="dxa"/>
            <w:tcBorders>
              <w:top w:val="single" w:sz="4" w:space="0" w:color="000000"/>
              <w:left w:val="single" w:sz="4" w:space="0" w:color="000000"/>
              <w:bottom w:val="single" w:sz="4" w:space="0" w:color="000000"/>
              <w:right w:val="single" w:sz="4" w:space="0" w:color="000000"/>
            </w:tcBorders>
            <w:textDirection w:val="btLr"/>
            <w:hideMark/>
          </w:tcPr>
          <w:p w:rsidR="00970C7C" w:rsidRPr="00970C7C" w:rsidRDefault="00970C7C" w:rsidP="00970C7C">
            <w:pPr>
              <w:tabs>
                <w:tab w:val="left" w:pos="426"/>
                <w:tab w:val="left" w:pos="3976"/>
              </w:tabs>
              <w:ind w:right="-142"/>
              <w:rPr>
                <w:sz w:val="18"/>
                <w:szCs w:val="18"/>
              </w:rPr>
            </w:pPr>
            <w:r w:rsidRPr="00970C7C">
              <w:rPr>
                <w:sz w:val="18"/>
                <w:szCs w:val="18"/>
              </w:rPr>
              <w:t>Источник финансирования</w:t>
            </w:r>
          </w:p>
        </w:tc>
        <w:tc>
          <w:tcPr>
            <w:tcW w:w="1649" w:type="dxa"/>
            <w:tcBorders>
              <w:top w:val="single" w:sz="4" w:space="0" w:color="000000"/>
              <w:left w:val="single" w:sz="4" w:space="0" w:color="000000"/>
              <w:bottom w:val="single" w:sz="4" w:space="0" w:color="000000"/>
              <w:right w:val="single" w:sz="4" w:space="0" w:color="000000"/>
            </w:tcBorders>
            <w:textDirection w:val="btLr"/>
            <w:hideMark/>
          </w:tcPr>
          <w:p w:rsidR="00970C7C" w:rsidRPr="00970C7C" w:rsidRDefault="00970C7C" w:rsidP="00970C7C">
            <w:pPr>
              <w:tabs>
                <w:tab w:val="left" w:pos="426"/>
                <w:tab w:val="left" w:pos="3976"/>
              </w:tabs>
              <w:ind w:right="-142"/>
              <w:rPr>
                <w:sz w:val="18"/>
                <w:szCs w:val="18"/>
              </w:rPr>
            </w:pPr>
            <w:r w:rsidRPr="00970C7C">
              <w:rPr>
                <w:sz w:val="18"/>
                <w:szCs w:val="18"/>
              </w:rPr>
              <w:t xml:space="preserve">Объем финансирования, предусмотренный на 20___год, </w:t>
            </w:r>
            <w:proofErr w:type="spellStart"/>
            <w:r w:rsidRPr="00970C7C">
              <w:rPr>
                <w:sz w:val="18"/>
                <w:szCs w:val="18"/>
              </w:rPr>
              <w:t>тыс</w:t>
            </w:r>
            <w:proofErr w:type="gramStart"/>
            <w:r w:rsidRPr="00970C7C">
              <w:rPr>
                <w:sz w:val="18"/>
                <w:szCs w:val="18"/>
              </w:rPr>
              <w:t>.р</w:t>
            </w:r>
            <w:proofErr w:type="gramEnd"/>
            <w:r w:rsidRPr="00970C7C">
              <w:rPr>
                <w:sz w:val="18"/>
                <w:szCs w:val="18"/>
              </w:rPr>
              <w:t>уб</w:t>
            </w:r>
            <w:proofErr w:type="spellEnd"/>
            <w:r w:rsidRPr="00970C7C">
              <w:rPr>
                <w:sz w:val="18"/>
                <w:szCs w:val="18"/>
              </w:rPr>
              <w:t xml:space="preserve">. </w:t>
            </w:r>
          </w:p>
        </w:tc>
        <w:tc>
          <w:tcPr>
            <w:tcW w:w="1275" w:type="dxa"/>
            <w:tcBorders>
              <w:top w:val="single" w:sz="4" w:space="0" w:color="000000"/>
              <w:left w:val="single" w:sz="4" w:space="0" w:color="000000"/>
              <w:bottom w:val="single" w:sz="4" w:space="0" w:color="000000"/>
              <w:right w:val="single" w:sz="4" w:space="0" w:color="000000"/>
            </w:tcBorders>
            <w:textDirection w:val="btLr"/>
            <w:hideMark/>
          </w:tcPr>
          <w:p w:rsidR="00970C7C" w:rsidRPr="00970C7C" w:rsidRDefault="00970C7C" w:rsidP="00970C7C">
            <w:pPr>
              <w:tabs>
                <w:tab w:val="left" w:pos="426"/>
                <w:tab w:val="left" w:pos="3976"/>
              </w:tabs>
              <w:ind w:right="-142"/>
              <w:rPr>
                <w:sz w:val="18"/>
                <w:szCs w:val="18"/>
              </w:rPr>
            </w:pPr>
            <w:r w:rsidRPr="00970C7C">
              <w:rPr>
                <w:sz w:val="18"/>
                <w:szCs w:val="18"/>
              </w:rPr>
              <w:t xml:space="preserve">Профинансировано, за отчетный период, </w:t>
            </w:r>
            <w:proofErr w:type="spellStart"/>
            <w:r w:rsidRPr="00970C7C">
              <w:rPr>
                <w:sz w:val="18"/>
                <w:szCs w:val="18"/>
              </w:rPr>
              <w:t>тыс</w:t>
            </w:r>
            <w:proofErr w:type="gramStart"/>
            <w:r w:rsidRPr="00970C7C">
              <w:rPr>
                <w:sz w:val="18"/>
                <w:szCs w:val="18"/>
              </w:rPr>
              <w:t>.р</w:t>
            </w:r>
            <w:proofErr w:type="gramEnd"/>
            <w:r w:rsidRPr="00970C7C">
              <w:rPr>
                <w:sz w:val="18"/>
                <w:szCs w:val="18"/>
              </w:rPr>
              <w:t>уб</w:t>
            </w:r>
            <w:proofErr w:type="spellEnd"/>
            <w:r w:rsidRPr="00970C7C">
              <w:rPr>
                <w:sz w:val="18"/>
                <w:szCs w:val="18"/>
              </w:rPr>
              <w:t>.</w:t>
            </w:r>
          </w:p>
        </w:tc>
        <w:tc>
          <w:tcPr>
            <w:tcW w:w="1701" w:type="dxa"/>
            <w:tcBorders>
              <w:top w:val="single" w:sz="4" w:space="0" w:color="000000"/>
              <w:left w:val="single" w:sz="4" w:space="0" w:color="000000"/>
              <w:bottom w:val="single" w:sz="4" w:space="0" w:color="000000"/>
              <w:right w:val="single" w:sz="4" w:space="0" w:color="000000"/>
            </w:tcBorders>
            <w:hideMark/>
          </w:tcPr>
          <w:p w:rsidR="00970C7C" w:rsidRPr="00970C7C" w:rsidRDefault="00970C7C" w:rsidP="00970C7C">
            <w:pPr>
              <w:tabs>
                <w:tab w:val="left" w:pos="426"/>
                <w:tab w:val="left" w:pos="3976"/>
              </w:tabs>
              <w:ind w:right="-142"/>
              <w:rPr>
                <w:sz w:val="18"/>
                <w:szCs w:val="18"/>
              </w:rPr>
            </w:pPr>
            <w:r w:rsidRPr="00970C7C">
              <w:rPr>
                <w:sz w:val="18"/>
                <w:szCs w:val="18"/>
              </w:rPr>
              <w:t>Наименование показателя объема мероприятия, ед. измерения</w:t>
            </w:r>
          </w:p>
        </w:tc>
        <w:tc>
          <w:tcPr>
            <w:tcW w:w="1560" w:type="dxa"/>
            <w:tcBorders>
              <w:top w:val="single" w:sz="4" w:space="0" w:color="000000"/>
              <w:left w:val="single" w:sz="4" w:space="0" w:color="000000"/>
              <w:bottom w:val="single" w:sz="4" w:space="0" w:color="000000"/>
              <w:right w:val="single" w:sz="4" w:space="0" w:color="000000"/>
            </w:tcBorders>
            <w:hideMark/>
          </w:tcPr>
          <w:p w:rsidR="00970C7C" w:rsidRPr="00970C7C" w:rsidRDefault="00970C7C" w:rsidP="00970C7C">
            <w:pPr>
              <w:tabs>
                <w:tab w:val="left" w:pos="426"/>
                <w:tab w:val="left" w:pos="3976"/>
              </w:tabs>
              <w:ind w:right="-142"/>
              <w:rPr>
                <w:sz w:val="18"/>
                <w:szCs w:val="18"/>
              </w:rPr>
            </w:pPr>
            <w:r w:rsidRPr="00970C7C">
              <w:rPr>
                <w:sz w:val="18"/>
                <w:szCs w:val="18"/>
              </w:rPr>
              <w:t>Плановое значение показателя мероприятия на 20___ год</w:t>
            </w:r>
          </w:p>
        </w:tc>
        <w:tc>
          <w:tcPr>
            <w:tcW w:w="850" w:type="dxa"/>
            <w:tcBorders>
              <w:top w:val="single" w:sz="4" w:space="0" w:color="000000"/>
              <w:left w:val="single" w:sz="4" w:space="0" w:color="000000"/>
              <w:bottom w:val="single" w:sz="4" w:space="0" w:color="000000"/>
              <w:right w:val="single" w:sz="4" w:space="0" w:color="000000"/>
            </w:tcBorders>
            <w:textDirection w:val="btLr"/>
            <w:hideMark/>
          </w:tcPr>
          <w:p w:rsidR="00970C7C" w:rsidRPr="00970C7C" w:rsidRDefault="00970C7C" w:rsidP="00970C7C">
            <w:pPr>
              <w:tabs>
                <w:tab w:val="left" w:pos="426"/>
                <w:tab w:val="left" w:pos="3976"/>
              </w:tabs>
              <w:ind w:right="-142"/>
              <w:rPr>
                <w:sz w:val="18"/>
                <w:szCs w:val="18"/>
              </w:rPr>
            </w:pPr>
            <w:r w:rsidRPr="00970C7C">
              <w:rPr>
                <w:sz w:val="18"/>
                <w:szCs w:val="18"/>
              </w:rPr>
              <w:t>Фактическое значение показателя</w:t>
            </w:r>
          </w:p>
        </w:tc>
        <w:tc>
          <w:tcPr>
            <w:tcW w:w="1370" w:type="dxa"/>
            <w:tcBorders>
              <w:top w:val="single" w:sz="4" w:space="0" w:color="000000"/>
              <w:left w:val="single" w:sz="4" w:space="0" w:color="000000"/>
              <w:bottom w:val="single" w:sz="4" w:space="0" w:color="000000"/>
              <w:right w:val="single" w:sz="4" w:space="0" w:color="000000"/>
            </w:tcBorders>
            <w:textDirection w:val="btLr"/>
            <w:hideMark/>
          </w:tcPr>
          <w:p w:rsidR="00970C7C" w:rsidRPr="00970C7C" w:rsidRDefault="00970C7C" w:rsidP="00970C7C">
            <w:pPr>
              <w:tabs>
                <w:tab w:val="left" w:pos="426"/>
                <w:tab w:val="left" w:pos="3976"/>
              </w:tabs>
              <w:ind w:right="-142"/>
              <w:rPr>
                <w:sz w:val="18"/>
                <w:szCs w:val="18"/>
              </w:rPr>
            </w:pPr>
            <w:r w:rsidRPr="00970C7C">
              <w:rPr>
                <w:sz w:val="18"/>
                <w:szCs w:val="18"/>
              </w:rPr>
              <w:t xml:space="preserve">Обоснование причин отклонения </w:t>
            </w:r>
            <w:proofErr w:type="gramStart"/>
            <w:r w:rsidRPr="00970C7C">
              <w:rPr>
                <w:sz w:val="18"/>
                <w:szCs w:val="18"/>
              </w:rPr>
              <w:t xml:space="preserve">( </w:t>
            </w:r>
            <w:proofErr w:type="gramEnd"/>
            <w:r w:rsidRPr="00970C7C">
              <w:rPr>
                <w:sz w:val="18"/>
                <w:szCs w:val="18"/>
              </w:rPr>
              <w:t>при наличии)</w:t>
            </w:r>
          </w:p>
        </w:tc>
      </w:tr>
      <w:tr w:rsidR="00970C7C" w:rsidRPr="00970C7C" w:rsidTr="00970C7C">
        <w:tc>
          <w:tcPr>
            <w:tcW w:w="576" w:type="dxa"/>
            <w:tcBorders>
              <w:top w:val="single" w:sz="4" w:space="0" w:color="000000"/>
              <w:left w:val="single" w:sz="4" w:space="0" w:color="000000"/>
              <w:bottom w:val="single" w:sz="4" w:space="0" w:color="000000"/>
              <w:right w:val="single" w:sz="4" w:space="0" w:color="000000"/>
            </w:tcBorders>
            <w:hideMark/>
          </w:tcPr>
          <w:p w:rsidR="00970C7C" w:rsidRPr="00970C7C" w:rsidRDefault="00970C7C" w:rsidP="00970C7C">
            <w:pPr>
              <w:tabs>
                <w:tab w:val="left" w:pos="426"/>
                <w:tab w:val="left" w:pos="3976"/>
              </w:tabs>
              <w:ind w:right="-142"/>
              <w:rPr>
                <w:sz w:val="18"/>
                <w:szCs w:val="18"/>
              </w:rPr>
            </w:pPr>
            <w:r w:rsidRPr="00970C7C">
              <w:rPr>
                <w:sz w:val="18"/>
                <w:szCs w:val="18"/>
              </w:rPr>
              <w:t>1</w:t>
            </w:r>
          </w:p>
        </w:tc>
        <w:tc>
          <w:tcPr>
            <w:tcW w:w="2901" w:type="dxa"/>
            <w:tcBorders>
              <w:top w:val="single" w:sz="4" w:space="0" w:color="000000"/>
              <w:left w:val="single" w:sz="4" w:space="0" w:color="000000"/>
              <w:bottom w:val="single" w:sz="4" w:space="0" w:color="000000"/>
              <w:right w:val="single" w:sz="4" w:space="0" w:color="000000"/>
            </w:tcBorders>
            <w:hideMark/>
          </w:tcPr>
          <w:p w:rsidR="00970C7C" w:rsidRPr="00970C7C" w:rsidRDefault="00970C7C" w:rsidP="00970C7C">
            <w:pPr>
              <w:tabs>
                <w:tab w:val="left" w:pos="426"/>
                <w:tab w:val="left" w:pos="3976"/>
              </w:tabs>
              <w:ind w:right="-142"/>
              <w:rPr>
                <w:sz w:val="18"/>
                <w:szCs w:val="18"/>
              </w:rPr>
            </w:pPr>
            <w:r w:rsidRPr="00970C7C">
              <w:rPr>
                <w:sz w:val="18"/>
                <w:szCs w:val="18"/>
              </w:rPr>
              <w:t>2</w:t>
            </w:r>
          </w:p>
        </w:tc>
        <w:tc>
          <w:tcPr>
            <w:tcW w:w="1092" w:type="dxa"/>
            <w:tcBorders>
              <w:top w:val="single" w:sz="4" w:space="0" w:color="000000"/>
              <w:left w:val="single" w:sz="4" w:space="0" w:color="000000"/>
              <w:bottom w:val="single" w:sz="4" w:space="0" w:color="000000"/>
              <w:right w:val="single" w:sz="4" w:space="0" w:color="000000"/>
            </w:tcBorders>
            <w:hideMark/>
          </w:tcPr>
          <w:p w:rsidR="00970C7C" w:rsidRPr="00970C7C" w:rsidRDefault="00970C7C" w:rsidP="00970C7C">
            <w:pPr>
              <w:tabs>
                <w:tab w:val="left" w:pos="426"/>
                <w:tab w:val="left" w:pos="3976"/>
              </w:tabs>
              <w:ind w:right="-142"/>
              <w:rPr>
                <w:sz w:val="18"/>
                <w:szCs w:val="18"/>
              </w:rPr>
            </w:pPr>
            <w:r w:rsidRPr="00970C7C">
              <w:rPr>
                <w:sz w:val="18"/>
                <w:szCs w:val="18"/>
              </w:rPr>
              <w:t xml:space="preserve">3   </w:t>
            </w:r>
          </w:p>
        </w:tc>
        <w:tc>
          <w:tcPr>
            <w:tcW w:w="743" w:type="dxa"/>
            <w:tcBorders>
              <w:top w:val="single" w:sz="4" w:space="0" w:color="000000"/>
              <w:left w:val="single" w:sz="4" w:space="0" w:color="000000"/>
              <w:bottom w:val="single" w:sz="4" w:space="0" w:color="000000"/>
              <w:right w:val="single" w:sz="4" w:space="0" w:color="000000"/>
            </w:tcBorders>
            <w:hideMark/>
          </w:tcPr>
          <w:p w:rsidR="00970C7C" w:rsidRPr="00970C7C" w:rsidRDefault="00970C7C" w:rsidP="00970C7C">
            <w:pPr>
              <w:tabs>
                <w:tab w:val="left" w:pos="426"/>
                <w:tab w:val="left" w:pos="3976"/>
              </w:tabs>
              <w:ind w:right="-142"/>
              <w:rPr>
                <w:sz w:val="18"/>
                <w:szCs w:val="18"/>
              </w:rPr>
            </w:pPr>
            <w:r w:rsidRPr="00970C7C">
              <w:rPr>
                <w:sz w:val="18"/>
                <w:szCs w:val="18"/>
              </w:rPr>
              <w:t>4</w:t>
            </w:r>
          </w:p>
        </w:tc>
        <w:tc>
          <w:tcPr>
            <w:tcW w:w="944" w:type="dxa"/>
            <w:tcBorders>
              <w:top w:val="single" w:sz="4" w:space="0" w:color="000000"/>
              <w:left w:val="single" w:sz="4" w:space="0" w:color="000000"/>
              <w:bottom w:val="single" w:sz="4" w:space="0" w:color="000000"/>
              <w:right w:val="single" w:sz="4" w:space="0" w:color="000000"/>
            </w:tcBorders>
            <w:hideMark/>
          </w:tcPr>
          <w:p w:rsidR="00970C7C" w:rsidRPr="00970C7C" w:rsidRDefault="00970C7C" w:rsidP="00970C7C">
            <w:pPr>
              <w:tabs>
                <w:tab w:val="left" w:pos="426"/>
                <w:tab w:val="left" w:pos="3976"/>
              </w:tabs>
              <w:ind w:right="-142"/>
              <w:rPr>
                <w:sz w:val="18"/>
                <w:szCs w:val="18"/>
              </w:rPr>
            </w:pPr>
            <w:r w:rsidRPr="00970C7C">
              <w:rPr>
                <w:sz w:val="18"/>
                <w:szCs w:val="18"/>
              </w:rPr>
              <w:t>5</w:t>
            </w:r>
          </w:p>
        </w:tc>
        <w:tc>
          <w:tcPr>
            <w:tcW w:w="1649" w:type="dxa"/>
            <w:tcBorders>
              <w:top w:val="single" w:sz="4" w:space="0" w:color="000000"/>
              <w:left w:val="single" w:sz="4" w:space="0" w:color="000000"/>
              <w:bottom w:val="single" w:sz="4" w:space="0" w:color="000000"/>
              <w:right w:val="single" w:sz="4" w:space="0" w:color="000000"/>
            </w:tcBorders>
            <w:hideMark/>
          </w:tcPr>
          <w:p w:rsidR="00970C7C" w:rsidRPr="00970C7C" w:rsidRDefault="00970C7C" w:rsidP="00970C7C">
            <w:pPr>
              <w:tabs>
                <w:tab w:val="left" w:pos="426"/>
                <w:tab w:val="left" w:pos="3976"/>
              </w:tabs>
              <w:ind w:right="-142"/>
              <w:rPr>
                <w:sz w:val="18"/>
                <w:szCs w:val="18"/>
              </w:rPr>
            </w:pPr>
            <w:r w:rsidRPr="00970C7C">
              <w:rPr>
                <w:sz w:val="18"/>
                <w:szCs w:val="18"/>
              </w:rPr>
              <w:t>6</w:t>
            </w:r>
          </w:p>
        </w:tc>
        <w:tc>
          <w:tcPr>
            <w:tcW w:w="1275" w:type="dxa"/>
            <w:tcBorders>
              <w:top w:val="single" w:sz="4" w:space="0" w:color="000000"/>
              <w:left w:val="single" w:sz="4" w:space="0" w:color="000000"/>
              <w:bottom w:val="single" w:sz="4" w:space="0" w:color="000000"/>
              <w:right w:val="single" w:sz="4" w:space="0" w:color="000000"/>
            </w:tcBorders>
            <w:hideMark/>
          </w:tcPr>
          <w:p w:rsidR="00970C7C" w:rsidRPr="00970C7C" w:rsidRDefault="00970C7C" w:rsidP="00970C7C">
            <w:pPr>
              <w:tabs>
                <w:tab w:val="left" w:pos="426"/>
                <w:tab w:val="left" w:pos="3976"/>
              </w:tabs>
              <w:ind w:right="-142"/>
              <w:rPr>
                <w:sz w:val="18"/>
                <w:szCs w:val="18"/>
              </w:rPr>
            </w:pPr>
            <w:r w:rsidRPr="00970C7C">
              <w:rPr>
                <w:sz w:val="18"/>
                <w:szCs w:val="18"/>
              </w:rPr>
              <w:t>7</w:t>
            </w:r>
          </w:p>
        </w:tc>
        <w:tc>
          <w:tcPr>
            <w:tcW w:w="1701" w:type="dxa"/>
            <w:tcBorders>
              <w:top w:val="single" w:sz="4" w:space="0" w:color="000000"/>
              <w:left w:val="single" w:sz="4" w:space="0" w:color="000000"/>
              <w:bottom w:val="single" w:sz="4" w:space="0" w:color="000000"/>
              <w:right w:val="single" w:sz="4" w:space="0" w:color="000000"/>
            </w:tcBorders>
            <w:hideMark/>
          </w:tcPr>
          <w:p w:rsidR="00970C7C" w:rsidRPr="00970C7C" w:rsidRDefault="00970C7C" w:rsidP="00970C7C">
            <w:pPr>
              <w:tabs>
                <w:tab w:val="left" w:pos="426"/>
                <w:tab w:val="left" w:pos="3976"/>
              </w:tabs>
              <w:ind w:right="-142"/>
              <w:rPr>
                <w:sz w:val="18"/>
                <w:szCs w:val="18"/>
              </w:rPr>
            </w:pPr>
            <w:r w:rsidRPr="00970C7C">
              <w:rPr>
                <w:sz w:val="18"/>
                <w:szCs w:val="18"/>
              </w:rPr>
              <w:t>8</w:t>
            </w:r>
          </w:p>
        </w:tc>
        <w:tc>
          <w:tcPr>
            <w:tcW w:w="1560" w:type="dxa"/>
            <w:tcBorders>
              <w:top w:val="single" w:sz="4" w:space="0" w:color="000000"/>
              <w:left w:val="single" w:sz="4" w:space="0" w:color="000000"/>
              <w:bottom w:val="single" w:sz="4" w:space="0" w:color="000000"/>
              <w:right w:val="single" w:sz="4" w:space="0" w:color="000000"/>
            </w:tcBorders>
            <w:hideMark/>
          </w:tcPr>
          <w:p w:rsidR="00970C7C" w:rsidRPr="00970C7C" w:rsidRDefault="00970C7C" w:rsidP="00970C7C">
            <w:pPr>
              <w:tabs>
                <w:tab w:val="left" w:pos="426"/>
                <w:tab w:val="left" w:pos="3976"/>
              </w:tabs>
              <w:ind w:right="-142"/>
              <w:rPr>
                <w:sz w:val="18"/>
                <w:szCs w:val="18"/>
              </w:rPr>
            </w:pPr>
            <w:r w:rsidRPr="00970C7C">
              <w:rPr>
                <w:sz w:val="18"/>
                <w:szCs w:val="18"/>
              </w:rPr>
              <w:t>9</w:t>
            </w:r>
          </w:p>
        </w:tc>
        <w:tc>
          <w:tcPr>
            <w:tcW w:w="850" w:type="dxa"/>
            <w:tcBorders>
              <w:top w:val="single" w:sz="4" w:space="0" w:color="000000"/>
              <w:left w:val="single" w:sz="4" w:space="0" w:color="000000"/>
              <w:bottom w:val="single" w:sz="4" w:space="0" w:color="000000"/>
              <w:right w:val="single" w:sz="4" w:space="0" w:color="000000"/>
            </w:tcBorders>
            <w:hideMark/>
          </w:tcPr>
          <w:p w:rsidR="00970C7C" w:rsidRPr="00970C7C" w:rsidRDefault="00970C7C" w:rsidP="00970C7C">
            <w:pPr>
              <w:tabs>
                <w:tab w:val="left" w:pos="426"/>
                <w:tab w:val="left" w:pos="3976"/>
              </w:tabs>
              <w:ind w:right="-142"/>
              <w:rPr>
                <w:sz w:val="18"/>
                <w:szCs w:val="18"/>
              </w:rPr>
            </w:pPr>
            <w:r w:rsidRPr="00970C7C">
              <w:rPr>
                <w:sz w:val="18"/>
                <w:szCs w:val="18"/>
              </w:rPr>
              <w:t>10</w:t>
            </w:r>
          </w:p>
        </w:tc>
        <w:tc>
          <w:tcPr>
            <w:tcW w:w="1370" w:type="dxa"/>
            <w:tcBorders>
              <w:top w:val="single" w:sz="4" w:space="0" w:color="000000"/>
              <w:left w:val="single" w:sz="4" w:space="0" w:color="000000"/>
              <w:bottom w:val="single" w:sz="4" w:space="0" w:color="000000"/>
              <w:right w:val="single" w:sz="4" w:space="0" w:color="000000"/>
            </w:tcBorders>
            <w:hideMark/>
          </w:tcPr>
          <w:p w:rsidR="00970C7C" w:rsidRPr="00970C7C" w:rsidRDefault="00970C7C" w:rsidP="00970C7C">
            <w:pPr>
              <w:tabs>
                <w:tab w:val="left" w:pos="426"/>
                <w:tab w:val="left" w:pos="3976"/>
              </w:tabs>
              <w:ind w:right="-142"/>
              <w:rPr>
                <w:sz w:val="18"/>
                <w:szCs w:val="18"/>
              </w:rPr>
            </w:pPr>
            <w:r w:rsidRPr="00970C7C">
              <w:rPr>
                <w:sz w:val="18"/>
                <w:szCs w:val="18"/>
              </w:rPr>
              <w:t>11</w:t>
            </w:r>
          </w:p>
        </w:tc>
      </w:tr>
      <w:tr w:rsidR="00970C7C" w:rsidRPr="00970C7C" w:rsidTr="00970C7C">
        <w:tc>
          <w:tcPr>
            <w:tcW w:w="576" w:type="dxa"/>
            <w:tcBorders>
              <w:top w:val="single" w:sz="4" w:space="0" w:color="000000"/>
              <w:left w:val="single" w:sz="4" w:space="0" w:color="000000"/>
              <w:bottom w:val="single" w:sz="4" w:space="0" w:color="000000"/>
              <w:right w:val="single" w:sz="4" w:space="0" w:color="000000"/>
            </w:tcBorders>
            <w:hideMark/>
          </w:tcPr>
          <w:p w:rsidR="00970C7C" w:rsidRPr="00970C7C" w:rsidRDefault="00970C7C" w:rsidP="00970C7C">
            <w:pPr>
              <w:tabs>
                <w:tab w:val="left" w:pos="426"/>
                <w:tab w:val="left" w:pos="3976"/>
              </w:tabs>
              <w:ind w:right="-142"/>
              <w:rPr>
                <w:sz w:val="18"/>
                <w:szCs w:val="18"/>
              </w:rPr>
            </w:pPr>
            <w:r w:rsidRPr="00970C7C">
              <w:rPr>
                <w:sz w:val="18"/>
                <w:szCs w:val="18"/>
              </w:rPr>
              <w:t>1.</w:t>
            </w:r>
          </w:p>
        </w:tc>
        <w:tc>
          <w:tcPr>
            <w:tcW w:w="14085" w:type="dxa"/>
            <w:gridSpan w:val="10"/>
            <w:tcBorders>
              <w:top w:val="single" w:sz="4" w:space="0" w:color="000000"/>
              <w:left w:val="single" w:sz="4" w:space="0" w:color="000000"/>
              <w:bottom w:val="single" w:sz="4" w:space="0" w:color="000000"/>
              <w:right w:val="single" w:sz="4" w:space="0" w:color="000000"/>
            </w:tcBorders>
            <w:hideMark/>
          </w:tcPr>
          <w:p w:rsidR="00970C7C" w:rsidRPr="00970C7C" w:rsidRDefault="00970C7C" w:rsidP="00970C7C">
            <w:pPr>
              <w:tabs>
                <w:tab w:val="left" w:pos="426"/>
                <w:tab w:val="left" w:pos="3976"/>
              </w:tabs>
              <w:ind w:right="-142"/>
              <w:rPr>
                <w:sz w:val="18"/>
                <w:szCs w:val="18"/>
              </w:rPr>
            </w:pPr>
            <w:r w:rsidRPr="00970C7C">
              <w:rPr>
                <w:sz w:val="18"/>
                <w:szCs w:val="18"/>
              </w:rPr>
              <w:t>Капитальный ремонт</w:t>
            </w:r>
          </w:p>
        </w:tc>
      </w:tr>
      <w:tr w:rsidR="00970C7C" w:rsidRPr="00970C7C" w:rsidTr="00970C7C">
        <w:tc>
          <w:tcPr>
            <w:tcW w:w="576" w:type="dxa"/>
            <w:tcBorders>
              <w:top w:val="single" w:sz="4" w:space="0" w:color="000000"/>
              <w:left w:val="single" w:sz="4" w:space="0" w:color="000000"/>
              <w:bottom w:val="single" w:sz="4" w:space="0" w:color="000000"/>
              <w:right w:val="single" w:sz="4" w:space="0" w:color="000000"/>
            </w:tcBorders>
            <w:hideMark/>
          </w:tcPr>
          <w:p w:rsidR="00970C7C" w:rsidRPr="00970C7C" w:rsidRDefault="00970C7C" w:rsidP="00970C7C">
            <w:pPr>
              <w:tabs>
                <w:tab w:val="left" w:pos="426"/>
                <w:tab w:val="left" w:pos="3976"/>
              </w:tabs>
              <w:ind w:right="-142"/>
              <w:rPr>
                <w:sz w:val="18"/>
                <w:szCs w:val="18"/>
              </w:rPr>
            </w:pPr>
            <w:r w:rsidRPr="00970C7C">
              <w:rPr>
                <w:sz w:val="18"/>
                <w:szCs w:val="18"/>
              </w:rPr>
              <w:t>1.1.</w:t>
            </w:r>
          </w:p>
        </w:tc>
        <w:tc>
          <w:tcPr>
            <w:tcW w:w="2901" w:type="dxa"/>
            <w:tcBorders>
              <w:top w:val="single" w:sz="4" w:space="0" w:color="000000"/>
              <w:left w:val="single" w:sz="4" w:space="0" w:color="000000"/>
              <w:bottom w:val="single" w:sz="4" w:space="0" w:color="000000"/>
              <w:right w:val="single" w:sz="4" w:space="0" w:color="000000"/>
            </w:tcBorders>
            <w:hideMark/>
          </w:tcPr>
          <w:p w:rsidR="00970C7C" w:rsidRPr="00970C7C" w:rsidRDefault="00970C7C" w:rsidP="00970C7C">
            <w:pPr>
              <w:tabs>
                <w:tab w:val="left" w:pos="426"/>
                <w:tab w:val="left" w:pos="3976"/>
              </w:tabs>
              <w:ind w:right="-142"/>
              <w:rPr>
                <w:sz w:val="18"/>
                <w:szCs w:val="18"/>
              </w:rPr>
            </w:pPr>
            <w:r w:rsidRPr="00970C7C">
              <w:rPr>
                <w:sz w:val="18"/>
                <w:szCs w:val="18"/>
              </w:rPr>
              <w:t xml:space="preserve">Капитальный ремонт автомобильной дороги </w:t>
            </w:r>
          </w:p>
        </w:tc>
        <w:tc>
          <w:tcPr>
            <w:tcW w:w="1092" w:type="dxa"/>
            <w:tcBorders>
              <w:top w:val="single" w:sz="4" w:space="0" w:color="000000"/>
              <w:left w:val="single" w:sz="4" w:space="0" w:color="000000"/>
              <w:bottom w:val="single" w:sz="4" w:space="0" w:color="000000"/>
              <w:right w:val="single" w:sz="4" w:space="0" w:color="000000"/>
            </w:tcBorders>
          </w:tcPr>
          <w:p w:rsidR="00970C7C" w:rsidRPr="00970C7C" w:rsidRDefault="00970C7C" w:rsidP="00970C7C">
            <w:pPr>
              <w:tabs>
                <w:tab w:val="left" w:pos="426"/>
                <w:tab w:val="left" w:pos="3976"/>
              </w:tabs>
              <w:ind w:right="-142"/>
              <w:rPr>
                <w:sz w:val="18"/>
                <w:szCs w:val="18"/>
              </w:rPr>
            </w:pPr>
          </w:p>
        </w:tc>
        <w:tc>
          <w:tcPr>
            <w:tcW w:w="743" w:type="dxa"/>
            <w:tcBorders>
              <w:top w:val="single" w:sz="4" w:space="0" w:color="000000"/>
              <w:left w:val="single" w:sz="4" w:space="0" w:color="000000"/>
              <w:bottom w:val="single" w:sz="4" w:space="0" w:color="000000"/>
              <w:right w:val="single" w:sz="4" w:space="0" w:color="000000"/>
            </w:tcBorders>
          </w:tcPr>
          <w:p w:rsidR="00970C7C" w:rsidRPr="00970C7C" w:rsidRDefault="00970C7C" w:rsidP="00970C7C">
            <w:pPr>
              <w:tabs>
                <w:tab w:val="left" w:pos="426"/>
                <w:tab w:val="left" w:pos="3976"/>
              </w:tabs>
              <w:ind w:right="-142"/>
              <w:rPr>
                <w:sz w:val="18"/>
                <w:szCs w:val="18"/>
              </w:rPr>
            </w:pPr>
          </w:p>
        </w:tc>
        <w:tc>
          <w:tcPr>
            <w:tcW w:w="944" w:type="dxa"/>
            <w:tcBorders>
              <w:top w:val="single" w:sz="4" w:space="0" w:color="000000"/>
              <w:left w:val="single" w:sz="4" w:space="0" w:color="000000"/>
              <w:bottom w:val="single" w:sz="4" w:space="0" w:color="000000"/>
              <w:right w:val="single" w:sz="4" w:space="0" w:color="000000"/>
            </w:tcBorders>
          </w:tcPr>
          <w:p w:rsidR="00970C7C" w:rsidRPr="00970C7C" w:rsidRDefault="00970C7C" w:rsidP="00970C7C">
            <w:pPr>
              <w:tabs>
                <w:tab w:val="left" w:pos="426"/>
                <w:tab w:val="left" w:pos="3976"/>
              </w:tabs>
              <w:ind w:right="-142"/>
              <w:rPr>
                <w:sz w:val="18"/>
                <w:szCs w:val="18"/>
              </w:rPr>
            </w:pPr>
          </w:p>
        </w:tc>
        <w:tc>
          <w:tcPr>
            <w:tcW w:w="1649" w:type="dxa"/>
            <w:tcBorders>
              <w:top w:val="single" w:sz="4" w:space="0" w:color="000000"/>
              <w:left w:val="single" w:sz="4" w:space="0" w:color="000000"/>
              <w:bottom w:val="single" w:sz="4" w:space="0" w:color="000000"/>
              <w:right w:val="single" w:sz="4" w:space="0" w:color="000000"/>
            </w:tcBorders>
          </w:tcPr>
          <w:p w:rsidR="00970C7C" w:rsidRPr="00970C7C" w:rsidRDefault="00970C7C" w:rsidP="00970C7C">
            <w:pPr>
              <w:tabs>
                <w:tab w:val="left" w:pos="426"/>
                <w:tab w:val="left" w:pos="3976"/>
              </w:tabs>
              <w:ind w:right="-142"/>
              <w:rPr>
                <w:sz w:val="18"/>
                <w:szCs w:val="18"/>
              </w:rPr>
            </w:pPr>
          </w:p>
        </w:tc>
        <w:tc>
          <w:tcPr>
            <w:tcW w:w="1275" w:type="dxa"/>
            <w:tcBorders>
              <w:top w:val="single" w:sz="4" w:space="0" w:color="000000"/>
              <w:left w:val="single" w:sz="4" w:space="0" w:color="000000"/>
              <w:bottom w:val="single" w:sz="4" w:space="0" w:color="000000"/>
              <w:right w:val="single" w:sz="4" w:space="0" w:color="000000"/>
            </w:tcBorders>
          </w:tcPr>
          <w:p w:rsidR="00970C7C" w:rsidRPr="00970C7C" w:rsidRDefault="00970C7C" w:rsidP="00970C7C">
            <w:pPr>
              <w:tabs>
                <w:tab w:val="left" w:pos="426"/>
                <w:tab w:val="left" w:pos="3976"/>
              </w:tabs>
              <w:ind w:right="-142"/>
              <w:rPr>
                <w:sz w:val="18"/>
                <w:szCs w:val="18"/>
              </w:rPr>
            </w:pPr>
          </w:p>
        </w:tc>
        <w:tc>
          <w:tcPr>
            <w:tcW w:w="1701" w:type="dxa"/>
            <w:tcBorders>
              <w:top w:val="single" w:sz="4" w:space="0" w:color="000000"/>
              <w:left w:val="single" w:sz="4" w:space="0" w:color="000000"/>
              <w:bottom w:val="single" w:sz="4" w:space="0" w:color="000000"/>
              <w:right w:val="single" w:sz="4" w:space="0" w:color="000000"/>
            </w:tcBorders>
          </w:tcPr>
          <w:p w:rsidR="00970C7C" w:rsidRPr="00970C7C" w:rsidRDefault="00970C7C" w:rsidP="00970C7C">
            <w:pPr>
              <w:tabs>
                <w:tab w:val="left" w:pos="426"/>
                <w:tab w:val="left" w:pos="3976"/>
              </w:tabs>
              <w:ind w:right="-142"/>
              <w:rPr>
                <w:sz w:val="18"/>
                <w:szCs w:val="18"/>
              </w:rPr>
            </w:pPr>
          </w:p>
        </w:tc>
        <w:tc>
          <w:tcPr>
            <w:tcW w:w="1560" w:type="dxa"/>
            <w:tcBorders>
              <w:top w:val="single" w:sz="4" w:space="0" w:color="000000"/>
              <w:left w:val="single" w:sz="4" w:space="0" w:color="000000"/>
              <w:bottom w:val="single" w:sz="4" w:space="0" w:color="000000"/>
              <w:right w:val="single" w:sz="4" w:space="0" w:color="000000"/>
            </w:tcBorders>
          </w:tcPr>
          <w:p w:rsidR="00970C7C" w:rsidRPr="00970C7C" w:rsidRDefault="00970C7C" w:rsidP="00970C7C">
            <w:pPr>
              <w:tabs>
                <w:tab w:val="left" w:pos="426"/>
                <w:tab w:val="left" w:pos="3976"/>
              </w:tabs>
              <w:ind w:right="-142"/>
              <w:rPr>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970C7C" w:rsidRPr="00970C7C" w:rsidRDefault="00970C7C" w:rsidP="00970C7C">
            <w:pPr>
              <w:tabs>
                <w:tab w:val="left" w:pos="426"/>
                <w:tab w:val="left" w:pos="3976"/>
              </w:tabs>
              <w:ind w:right="-142"/>
              <w:rPr>
                <w:sz w:val="18"/>
                <w:szCs w:val="18"/>
              </w:rPr>
            </w:pPr>
          </w:p>
        </w:tc>
        <w:tc>
          <w:tcPr>
            <w:tcW w:w="1370" w:type="dxa"/>
            <w:tcBorders>
              <w:top w:val="single" w:sz="4" w:space="0" w:color="000000"/>
              <w:left w:val="single" w:sz="4" w:space="0" w:color="000000"/>
              <w:bottom w:val="single" w:sz="4" w:space="0" w:color="000000"/>
              <w:right w:val="single" w:sz="4" w:space="0" w:color="000000"/>
            </w:tcBorders>
          </w:tcPr>
          <w:p w:rsidR="00970C7C" w:rsidRPr="00970C7C" w:rsidRDefault="00970C7C" w:rsidP="00970C7C">
            <w:pPr>
              <w:tabs>
                <w:tab w:val="left" w:pos="426"/>
                <w:tab w:val="left" w:pos="3976"/>
              </w:tabs>
              <w:ind w:right="-142"/>
              <w:rPr>
                <w:sz w:val="18"/>
                <w:szCs w:val="18"/>
              </w:rPr>
            </w:pPr>
          </w:p>
        </w:tc>
      </w:tr>
      <w:tr w:rsidR="00970C7C" w:rsidRPr="00970C7C" w:rsidTr="00970C7C">
        <w:tc>
          <w:tcPr>
            <w:tcW w:w="576" w:type="dxa"/>
            <w:tcBorders>
              <w:top w:val="single" w:sz="4" w:space="0" w:color="000000"/>
              <w:left w:val="single" w:sz="4" w:space="0" w:color="000000"/>
              <w:bottom w:val="single" w:sz="4" w:space="0" w:color="000000"/>
              <w:right w:val="single" w:sz="4" w:space="0" w:color="000000"/>
            </w:tcBorders>
            <w:hideMark/>
          </w:tcPr>
          <w:p w:rsidR="00970C7C" w:rsidRPr="00970C7C" w:rsidRDefault="00970C7C" w:rsidP="00970C7C">
            <w:pPr>
              <w:tabs>
                <w:tab w:val="left" w:pos="426"/>
                <w:tab w:val="left" w:pos="3976"/>
              </w:tabs>
              <w:ind w:right="-142"/>
              <w:rPr>
                <w:sz w:val="18"/>
                <w:szCs w:val="18"/>
              </w:rPr>
            </w:pPr>
            <w:r w:rsidRPr="00970C7C">
              <w:rPr>
                <w:sz w:val="18"/>
                <w:szCs w:val="18"/>
              </w:rPr>
              <w:t>2.</w:t>
            </w:r>
          </w:p>
        </w:tc>
        <w:tc>
          <w:tcPr>
            <w:tcW w:w="14085" w:type="dxa"/>
            <w:gridSpan w:val="10"/>
            <w:tcBorders>
              <w:top w:val="single" w:sz="4" w:space="0" w:color="000000"/>
              <w:left w:val="single" w:sz="4" w:space="0" w:color="000000"/>
              <w:bottom w:val="single" w:sz="4" w:space="0" w:color="000000"/>
              <w:right w:val="single" w:sz="4" w:space="0" w:color="000000"/>
            </w:tcBorders>
            <w:hideMark/>
          </w:tcPr>
          <w:p w:rsidR="00970C7C" w:rsidRPr="00970C7C" w:rsidRDefault="00970C7C" w:rsidP="00970C7C">
            <w:pPr>
              <w:tabs>
                <w:tab w:val="left" w:pos="426"/>
                <w:tab w:val="left" w:pos="3976"/>
              </w:tabs>
              <w:ind w:right="-142"/>
              <w:rPr>
                <w:sz w:val="18"/>
                <w:szCs w:val="18"/>
              </w:rPr>
            </w:pPr>
            <w:r w:rsidRPr="00970C7C">
              <w:rPr>
                <w:sz w:val="18"/>
                <w:szCs w:val="18"/>
              </w:rPr>
              <w:t>Содержание автомобильных дорог</w:t>
            </w:r>
          </w:p>
        </w:tc>
      </w:tr>
      <w:tr w:rsidR="00970C7C" w:rsidRPr="00970C7C" w:rsidTr="00970C7C">
        <w:tc>
          <w:tcPr>
            <w:tcW w:w="576" w:type="dxa"/>
            <w:tcBorders>
              <w:top w:val="single" w:sz="4" w:space="0" w:color="000000"/>
              <w:left w:val="single" w:sz="4" w:space="0" w:color="000000"/>
              <w:bottom w:val="single" w:sz="4" w:space="0" w:color="000000"/>
              <w:right w:val="single" w:sz="4" w:space="0" w:color="000000"/>
            </w:tcBorders>
          </w:tcPr>
          <w:p w:rsidR="00970C7C" w:rsidRPr="00970C7C" w:rsidRDefault="00970C7C" w:rsidP="00970C7C">
            <w:pPr>
              <w:tabs>
                <w:tab w:val="left" w:pos="426"/>
                <w:tab w:val="left" w:pos="3976"/>
              </w:tabs>
              <w:ind w:right="-142"/>
              <w:rPr>
                <w:sz w:val="18"/>
                <w:szCs w:val="18"/>
              </w:rPr>
            </w:pPr>
            <w:r w:rsidRPr="00970C7C">
              <w:rPr>
                <w:sz w:val="18"/>
                <w:szCs w:val="18"/>
              </w:rPr>
              <w:t>2.1</w:t>
            </w:r>
          </w:p>
        </w:tc>
        <w:tc>
          <w:tcPr>
            <w:tcW w:w="2901" w:type="dxa"/>
            <w:tcBorders>
              <w:top w:val="single" w:sz="4" w:space="0" w:color="000000"/>
              <w:left w:val="single" w:sz="4" w:space="0" w:color="000000"/>
              <w:bottom w:val="single" w:sz="4" w:space="0" w:color="000000"/>
              <w:right w:val="single" w:sz="4" w:space="0" w:color="000000"/>
            </w:tcBorders>
          </w:tcPr>
          <w:p w:rsidR="00970C7C" w:rsidRPr="00970C7C" w:rsidRDefault="00970C7C" w:rsidP="00970C7C">
            <w:pPr>
              <w:tabs>
                <w:tab w:val="left" w:pos="426"/>
                <w:tab w:val="left" w:pos="3976"/>
              </w:tabs>
              <w:ind w:right="-142"/>
              <w:rPr>
                <w:sz w:val="18"/>
                <w:szCs w:val="18"/>
              </w:rPr>
            </w:pPr>
          </w:p>
        </w:tc>
        <w:tc>
          <w:tcPr>
            <w:tcW w:w="1092" w:type="dxa"/>
            <w:tcBorders>
              <w:top w:val="single" w:sz="4" w:space="0" w:color="000000"/>
              <w:left w:val="single" w:sz="4" w:space="0" w:color="000000"/>
              <w:bottom w:val="single" w:sz="4" w:space="0" w:color="000000"/>
              <w:right w:val="single" w:sz="4" w:space="0" w:color="000000"/>
            </w:tcBorders>
          </w:tcPr>
          <w:p w:rsidR="00970C7C" w:rsidRPr="00970C7C" w:rsidRDefault="00970C7C" w:rsidP="00970C7C">
            <w:pPr>
              <w:tabs>
                <w:tab w:val="left" w:pos="426"/>
                <w:tab w:val="left" w:pos="3976"/>
              </w:tabs>
              <w:ind w:right="-142"/>
              <w:rPr>
                <w:sz w:val="18"/>
                <w:szCs w:val="18"/>
              </w:rPr>
            </w:pPr>
          </w:p>
        </w:tc>
        <w:tc>
          <w:tcPr>
            <w:tcW w:w="743" w:type="dxa"/>
            <w:tcBorders>
              <w:top w:val="single" w:sz="4" w:space="0" w:color="000000"/>
              <w:left w:val="single" w:sz="4" w:space="0" w:color="000000"/>
              <w:bottom w:val="single" w:sz="4" w:space="0" w:color="000000"/>
              <w:right w:val="single" w:sz="4" w:space="0" w:color="000000"/>
            </w:tcBorders>
          </w:tcPr>
          <w:p w:rsidR="00970C7C" w:rsidRPr="00970C7C" w:rsidRDefault="00970C7C" w:rsidP="00970C7C">
            <w:pPr>
              <w:tabs>
                <w:tab w:val="left" w:pos="426"/>
                <w:tab w:val="left" w:pos="3976"/>
              </w:tabs>
              <w:ind w:right="-142"/>
              <w:rPr>
                <w:sz w:val="18"/>
                <w:szCs w:val="18"/>
              </w:rPr>
            </w:pPr>
          </w:p>
        </w:tc>
        <w:tc>
          <w:tcPr>
            <w:tcW w:w="944" w:type="dxa"/>
            <w:tcBorders>
              <w:top w:val="single" w:sz="4" w:space="0" w:color="000000"/>
              <w:left w:val="single" w:sz="4" w:space="0" w:color="000000"/>
              <w:bottom w:val="single" w:sz="4" w:space="0" w:color="000000"/>
              <w:right w:val="single" w:sz="4" w:space="0" w:color="000000"/>
            </w:tcBorders>
          </w:tcPr>
          <w:p w:rsidR="00970C7C" w:rsidRPr="00970C7C" w:rsidRDefault="00970C7C" w:rsidP="00970C7C">
            <w:pPr>
              <w:tabs>
                <w:tab w:val="left" w:pos="426"/>
                <w:tab w:val="left" w:pos="3976"/>
              </w:tabs>
              <w:ind w:right="-142"/>
              <w:rPr>
                <w:sz w:val="18"/>
                <w:szCs w:val="18"/>
              </w:rPr>
            </w:pPr>
          </w:p>
        </w:tc>
        <w:tc>
          <w:tcPr>
            <w:tcW w:w="1649" w:type="dxa"/>
            <w:tcBorders>
              <w:top w:val="single" w:sz="4" w:space="0" w:color="000000"/>
              <w:left w:val="single" w:sz="4" w:space="0" w:color="000000"/>
              <w:bottom w:val="single" w:sz="4" w:space="0" w:color="000000"/>
              <w:right w:val="single" w:sz="4" w:space="0" w:color="000000"/>
            </w:tcBorders>
          </w:tcPr>
          <w:p w:rsidR="00970C7C" w:rsidRPr="00970C7C" w:rsidRDefault="00970C7C" w:rsidP="00970C7C">
            <w:pPr>
              <w:tabs>
                <w:tab w:val="left" w:pos="426"/>
                <w:tab w:val="left" w:pos="3976"/>
              </w:tabs>
              <w:ind w:right="-142"/>
              <w:rPr>
                <w:sz w:val="18"/>
                <w:szCs w:val="18"/>
              </w:rPr>
            </w:pPr>
          </w:p>
        </w:tc>
        <w:tc>
          <w:tcPr>
            <w:tcW w:w="1275" w:type="dxa"/>
            <w:tcBorders>
              <w:top w:val="single" w:sz="4" w:space="0" w:color="000000"/>
              <w:left w:val="single" w:sz="4" w:space="0" w:color="000000"/>
              <w:bottom w:val="single" w:sz="4" w:space="0" w:color="000000"/>
              <w:right w:val="single" w:sz="4" w:space="0" w:color="000000"/>
            </w:tcBorders>
          </w:tcPr>
          <w:p w:rsidR="00970C7C" w:rsidRPr="00970C7C" w:rsidRDefault="00970C7C" w:rsidP="00970C7C">
            <w:pPr>
              <w:tabs>
                <w:tab w:val="left" w:pos="426"/>
                <w:tab w:val="left" w:pos="3976"/>
              </w:tabs>
              <w:ind w:right="-142"/>
              <w:rPr>
                <w:sz w:val="18"/>
                <w:szCs w:val="18"/>
              </w:rPr>
            </w:pPr>
          </w:p>
        </w:tc>
        <w:tc>
          <w:tcPr>
            <w:tcW w:w="1701" w:type="dxa"/>
            <w:tcBorders>
              <w:top w:val="single" w:sz="4" w:space="0" w:color="000000"/>
              <w:left w:val="single" w:sz="4" w:space="0" w:color="000000"/>
              <w:bottom w:val="single" w:sz="4" w:space="0" w:color="000000"/>
              <w:right w:val="single" w:sz="4" w:space="0" w:color="000000"/>
            </w:tcBorders>
          </w:tcPr>
          <w:p w:rsidR="00970C7C" w:rsidRPr="00970C7C" w:rsidRDefault="00970C7C" w:rsidP="00970C7C">
            <w:pPr>
              <w:tabs>
                <w:tab w:val="left" w:pos="426"/>
                <w:tab w:val="left" w:pos="3976"/>
              </w:tabs>
              <w:ind w:right="-142"/>
              <w:rPr>
                <w:sz w:val="18"/>
                <w:szCs w:val="18"/>
              </w:rPr>
            </w:pPr>
          </w:p>
        </w:tc>
        <w:tc>
          <w:tcPr>
            <w:tcW w:w="1560" w:type="dxa"/>
            <w:tcBorders>
              <w:top w:val="single" w:sz="4" w:space="0" w:color="000000"/>
              <w:left w:val="single" w:sz="4" w:space="0" w:color="000000"/>
              <w:bottom w:val="single" w:sz="4" w:space="0" w:color="000000"/>
              <w:right w:val="single" w:sz="4" w:space="0" w:color="000000"/>
            </w:tcBorders>
          </w:tcPr>
          <w:p w:rsidR="00970C7C" w:rsidRPr="00970C7C" w:rsidRDefault="00970C7C" w:rsidP="00970C7C">
            <w:pPr>
              <w:tabs>
                <w:tab w:val="left" w:pos="426"/>
                <w:tab w:val="left" w:pos="3976"/>
              </w:tabs>
              <w:ind w:right="-142"/>
              <w:rPr>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970C7C" w:rsidRPr="00970C7C" w:rsidRDefault="00970C7C" w:rsidP="00970C7C">
            <w:pPr>
              <w:tabs>
                <w:tab w:val="left" w:pos="426"/>
                <w:tab w:val="left" w:pos="3976"/>
              </w:tabs>
              <w:ind w:right="-142"/>
              <w:rPr>
                <w:sz w:val="18"/>
                <w:szCs w:val="18"/>
              </w:rPr>
            </w:pPr>
          </w:p>
        </w:tc>
        <w:tc>
          <w:tcPr>
            <w:tcW w:w="1370" w:type="dxa"/>
            <w:tcBorders>
              <w:top w:val="single" w:sz="4" w:space="0" w:color="000000"/>
              <w:left w:val="single" w:sz="4" w:space="0" w:color="000000"/>
              <w:bottom w:val="single" w:sz="4" w:space="0" w:color="000000"/>
              <w:right w:val="single" w:sz="4" w:space="0" w:color="000000"/>
            </w:tcBorders>
          </w:tcPr>
          <w:p w:rsidR="00970C7C" w:rsidRPr="00970C7C" w:rsidRDefault="00970C7C" w:rsidP="00970C7C">
            <w:pPr>
              <w:tabs>
                <w:tab w:val="left" w:pos="426"/>
                <w:tab w:val="left" w:pos="3976"/>
              </w:tabs>
              <w:ind w:right="-142"/>
              <w:rPr>
                <w:sz w:val="18"/>
                <w:szCs w:val="18"/>
              </w:rPr>
            </w:pPr>
          </w:p>
        </w:tc>
      </w:tr>
      <w:tr w:rsidR="00970C7C" w:rsidRPr="00970C7C" w:rsidTr="00970C7C">
        <w:tc>
          <w:tcPr>
            <w:tcW w:w="576" w:type="dxa"/>
            <w:tcBorders>
              <w:top w:val="single" w:sz="4" w:space="0" w:color="000000"/>
              <w:left w:val="single" w:sz="4" w:space="0" w:color="000000"/>
              <w:bottom w:val="single" w:sz="4" w:space="0" w:color="000000"/>
              <w:right w:val="single" w:sz="4" w:space="0" w:color="000000"/>
            </w:tcBorders>
            <w:hideMark/>
          </w:tcPr>
          <w:p w:rsidR="00970C7C" w:rsidRPr="00970C7C" w:rsidRDefault="00970C7C" w:rsidP="00970C7C">
            <w:pPr>
              <w:tabs>
                <w:tab w:val="left" w:pos="426"/>
                <w:tab w:val="left" w:pos="3976"/>
              </w:tabs>
              <w:ind w:right="-142"/>
              <w:rPr>
                <w:sz w:val="18"/>
                <w:szCs w:val="18"/>
              </w:rPr>
            </w:pPr>
            <w:r w:rsidRPr="00970C7C">
              <w:rPr>
                <w:sz w:val="18"/>
                <w:szCs w:val="18"/>
              </w:rPr>
              <w:t>3.</w:t>
            </w:r>
          </w:p>
        </w:tc>
        <w:tc>
          <w:tcPr>
            <w:tcW w:w="14085" w:type="dxa"/>
            <w:gridSpan w:val="10"/>
            <w:tcBorders>
              <w:top w:val="single" w:sz="4" w:space="0" w:color="000000"/>
              <w:left w:val="single" w:sz="4" w:space="0" w:color="000000"/>
              <w:bottom w:val="single" w:sz="4" w:space="0" w:color="000000"/>
              <w:right w:val="single" w:sz="4" w:space="0" w:color="000000"/>
            </w:tcBorders>
            <w:hideMark/>
          </w:tcPr>
          <w:p w:rsidR="00970C7C" w:rsidRPr="00970C7C" w:rsidRDefault="00970C7C" w:rsidP="00970C7C">
            <w:pPr>
              <w:tabs>
                <w:tab w:val="left" w:pos="426"/>
                <w:tab w:val="left" w:pos="3976"/>
              </w:tabs>
              <w:ind w:right="-142"/>
              <w:rPr>
                <w:sz w:val="18"/>
                <w:szCs w:val="18"/>
              </w:rPr>
            </w:pPr>
            <w:r w:rsidRPr="00970C7C">
              <w:rPr>
                <w:sz w:val="18"/>
                <w:szCs w:val="18"/>
              </w:rPr>
              <w:t>Ремонт автомобильных дорог</w:t>
            </w:r>
          </w:p>
        </w:tc>
      </w:tr>
      <w:tr w:rsidR="00970C7C" w:rsidRPr="00970C7C" w:rsidTr="00970C7C">
        <w:trPr>
          <w:trHeight w:val="303"/>
        </w:trPr>
        <w:tc>
          <w:tcPr>
            <w:tcW w:w="576" w:type="dxa"/>
            <w:tcBorders>
              <w:top w:val="single" w:sz="4" w:space="0" w:color="000000"/>
              <w:left w:val="single" w:sz="4" w:space="0" w:color="000000"/>
              <w:bottom w:val="single" w:sz="4" w:space="0" w:color="000000"/>
              <w:right w:val="single" w:sz="4" w:space="0" w:color="000000"/>
            </w:tcBorders>
            <w:hideMark/>
          </w:tcPr>
          <w:p w:rsidR="00970C7C" w:rsidRPr="00970C7C" w:rsidRDefault="00970C7C" w:rsidP="00970C7C">
            <w:pPr>
              <w:tabs>
                <w:tab w:val="left" w:pos="426"/>
                <w:tab w:val="left" w:pos="3976"/>
              </w:tabs>
              <w:ind w:right="-142"/>
              <w:rPr>
                <w:sz w:val="18"/>
                <w:szCs w:val="18"/>
              </w:rPr>
            </w:pPr>
            <w:r w:rsidRPr="00970C7C">
              <w:rPr>
                <w:sz w:val="18"/>
                <w:szCs w:val="18"/>
              </w:rPr>
              <w:t>3.1.</w:t>
            </w:r>
          </w:p>
        </w:tc>
        <w:tc>
          <w:tcPr>
            <w:tcW w:w="2901" w:type="dxa"/>
            <w:tcBorders>
              <w:top w:val="single" w:sz="4" w:space="0" w:color="000000"/>
              <w:left w:val="single" w:sz="4" w:space="0" w:color="000000"/>
              <w:bottom w:val="single" w:sz="4" w:space="0" w:color="000000"/>
              <w:right w:val="single" w:sz="4" w:space="0" w:color="000000"/>
            </w:tcBorders>
            <w:hideMark/>
          </w:tcPr>
          <w:p w:rsidR="00970C7C" w:rsidRPr="00970C7C" w:rsidRDefault="00970C7C" w:rsidP="00970C7C">
            <w:pPr>
              <w:tabs>
                <w:tab w:val="left" w:pos="426"/>
                <w:tab w:val="left" w:pos="3976"/>
              </w:tabs>
              <w:ind w:right="-142"/>
              <w:rPr>
                <w:sz w:val="18"/>
                <w:szCs w:val="18"/>
              </w:rPr>
            </w:pPr>
          </w:p>
        </w:tc>
        <w:tc>
          <w:tcPr>
            <w:tcW w:w="1092" w:type="dxa"/>
            <w:tcBorders>
              <w:top w:val="single" w:sz="4" w:space="0" w:color="000000"/>
              <w:left w:val="single" w:sz="4" w:space="0" w:color="000000"/>
              <w:bottom w:val="single" w:sz="4" w:space="0" w:color="000000"/>
              <w:right w:val="single" w:sz="4" w:space="0" w:color="000000"/>
            </w:tcBorders>
          </w:tcPr>
          <w:p w:rsidR="00970C7C" w:rsidRPr="00970C7C" w:rsidRDefault="00970C7C" w:rsidP="00970C7C">
            <w:pPr>
              <w:tabs>
                <w:tab w:val="left" w:pos="426"/>
                <w:tab w:val="left" w:pos="3976"/>
              </w:tabs>
              <w:ind w:right="-142"/>
              <w:rPr>
                <w:sz w:val="18"/>
                <w:szCs w:val="18"/>
              </w:rPr>
            </w:pPr>
          </w:p>
        </w:tc>
        <w:tc>
          <w:tcPr>
            <w:tcW w:w="743" w:type="dxa"/>
            <w:tcBorders>
              <w:top w:val="single" w:sz="4" w:space="0" w:color="000000"/>
              <w:left w:val="single" w:sz="4" w:space="0" w:color="000000"/>
              <w:bottom w:val="single" w:sz="4" w:space="0" w:color="000000"/>
              <w:right w:val="single" w:sz="4" w:space="0" w:color="000000"/>
            </w:tcBorders>
          </w:tcPr>
          <w:p w:rsidR="00970C7C" w:rsidRPr="00970C7C" w:rsidRDefault="00970C7C" w:rsidP="00970C7C">
            <w:pPr>
              <w:tabs>
                <w:tab w:val="left" w:pos="426"/>
                <w:tab w:val="left" w:pos="3976"/>
              </w:tabs>
              <w:ind w:right="-142"/>
              <w:rPr>
                <w:sz w:val="18"/>
                <w:szCs w:val="18"/>
              </w:rPr>
            </w:pPr>
          </w:p>
        </w:tc>
        <w:tc>
          <w:tcPr>
            <w:tcW w:w="944" w:type="dxa"/>
            <w:tcBorders>
              <w:top w:val="single" w:sz="4" w:space="0" w:color="000000"/>
              <w:left w:val="single" w:sz="4" w:space="0" w:color="000000"/>
              <w:bottom w:val="single" w:sz="4" w:space="0" w:color="000000"/>
              <w:right w:val="single" w:sz="4" w:space="0" w:color="000000"/>
            </w:tcBorders>
          </w:tcPr>
          <w:p w:rsidR="00970C7C" w:rsidRPr="00970C7C" w:rsidRDefault="00970C7C" w:rsidP="00970C7C">
            <w:pPr>
              <w:tabs>
                <w:tab w:val="left" w:pos="426"/>
                <w:tab w:val="left" w:pos="3976"/>
              </w:tabs>
              <w:ind w:right="-142"/>
              <w:rPr>
                <w:sz w:val="18"/>
                <w:szCs w:val="18"/>
              </w:rPr>
            </w:pPr>
          </w:p>
        </w:tc>
        <w:tc>
          <w:tcPr>
            <w:tcW w:w="1649" w:type="dxa"/>
            <w:tcBorders>
              <w:top w:val="single" w:sz="4" w:space="0" w:color="000000"/>
              <w:left w:val="single" w:sz="4" w:space="0" w:color="000000"/>
              <w:bottom w:val="single" w:sz="4" w:space="0" w:color="000000"/>
              <w:right w:val="single" w:sz="4" w:space="0" w:color="000000"/>
            </w:tcBorders>
          </w:tcPr>
          <w:p w:rsidR="00970C7C" w:rsidRPr="00970C7C" w:rsidRDefault="00970C7C" w:rsidP="00970C7C">
            <w:pPr>
              <w:tabs>
                <w:tab w:val="left" w:pos="426"/>
                <w:tab w:val="left" w:pos="3976"/>
              </w:tabs>
              <w:ind w:right="-142"/>
              <w:rPr>
                <w:sz w:val="18"/>
                <w:szCs w:val="18"/>
              </w:rPr>
            </w:pPr>
          </w:p>
        </w:tc>
        <w:tc>
          <w:tcPr>
            <w:tcW w:w="1275" w:type="dxa"/>
            <w:tcBorders>
              <w:top w:val="single" w:sz="4" w:space="0" w:color="000000"/>
              <w:left w:val="single" w:sz="4" w:space="0" w:color="000000"/>
              <w:bottom w:val="single" w:sz="4" w:space="0" w:color="000000"/>
              <w:right w:val="single" w:sz="4" w:space="0" w:color="000000"/>
            </w:tcBorders>
          </w:tcPr>
          <w:p w:rsidR="00970C7C" w:rsidRPr="00970C7C" w:rsidRDefault="00970C7C" w:rsidP="00970C7C">
            <w:pPr>
              <w:tabs>
                <w:tab w:val="left" w:pos="426"/>
                <w:tab w:val="left" w:pos="3976"/>
              </w:tabs>
              <w:ind w:right="-142"/>
              <w:rPr>
                <w:sz w:val="18"/>
                <w:szCs w:val="18"/>
              </w:rPr>
            </w:pPr>
          </w:p>
        </w:tc>
        <w:tc>
          <w:tcPr>
            <w:tcW w:w="1701" w:type="dxa"/>
            <w:tcBorders>
              <w:top w:val="single" w:sz="4" w:space="0" w:color="000000"/>
              <w:left w:val="single" w:sz="4" w:space="0" w:color="000000"/>
              <w:bottom w:val="single" w:sz="4" w:space="0" w:color="000000"/>
              <w:right w:val="single" w:sz="4" w:space="0" w:color="000000"/>
            </w:tcBorders>
          </w:tcPr>
          <w:p w:rsidR="00970C7C" w:rsidRPr="00970C7C" w:rsidRDefault="00970C7C" w:rsidP="00970C7C">
            <w:pPr>
              <w:tabs>
                <w:tab w:val="left" w:pos="426"/>
                <w:tab w:val="left" w:pos="3976"/>
              </w:tabs>
              <w:ind w:right="-142"/>
              <w:rPr>
                <w:sz w:val="18"/>
                <w:szCs w:val="18"/>
              </w:rPr>
            </w:pPr>
          </w:p>
        </w:tc>
        <w:tc>
          <w:tcPr>
            <w:tcW w:w="1560" w:type="dxa"/>
            <w:tcBorders>
              <w:top w:val="single" w:sz="4" w:space="0" w:color="000000"/>
              <w:left w:val="single" w:sz="4" w:space="0" w:color="000000"/>
              <w:bottom w:val="single" w:sz="4" w:space="0" w:color="000000"/>
              <w:right w:val="single" w:sz="4" w:space="0" w:color="000000"/>
            </w:tcBorders>
          </w:tcPr>
          <w:p w:rsidR="00970C7C" w:rsidRPr="00970C7C" w:rsidRDefault="00970C7C" w:rsidP="00970C7C">
            <w:pPr>
              <w:tabs>
                <w:tab w:val="left" w:pos="426"/>
                <w:tab w:val="left" w:pos="3976"/>
              </w:tabs>
              <w:ind w:right="-142"/>
              <w:rPr>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970C7C" w:rsidRPr="00970C7C" w:rsidRDefault="00970C7C" w:rsidP="00970C7C">
            <w:pPr>
              <w:tabs>
                <w:tab w:val="left" w:pos="426"/>
                <w:tab w:val="left" w:pos="3976"/>
              </w:tabs>
              <w:ind w:right="-142"/>
              <w:rPr>
                <w:sz w:val="18"/>
                <w:szCs w:val="18"/>
              </w:rPr>
            </w:pPr>
          </w:p>
        </w:tc>
        <w:tc>
          <w:tcPr>
            <w:tcW w:w="1370" w:type="dxa"/>
            <w:tcBorders>
              <w:top w:val="single" w:sz="4" w:space="0" w:color="000000"/>
              <w:left w:val="single" w:sz="4" w:space="0" w:color="000000"/>
              <w:bottom w:val="single" w:sz="4" w:space="0" w:color="000000"/>
              <w:right w:val="single" w:sz="4" w:space="0" w:color="000000"/>
            </w:tcBorders>
          </w:tcPr>
          <w:p w:rsidR="00970C7C" w:rsidRPr="00970C7C" w:rsidRDefault="00970C7C" w:rsidP="00970C7C">
            <w:pPr>
              <w:tabs>
                <w:tab w:val="left" w:pos="426"/>
                <w:tab w:val="left" w:pos="3976"/>
              </w:tabs>
              <w:ind w:right="-142"/>
              <w:rPr>
                <w:sz w:val="18"/>
                <w:szCs w:val="18"/>
              </w:rPr>
            </w:pPr>
          </w:p>
        </w:tc>
      </w:tr>
      <w:tr w:rsidR="00970C7C" w:rsidRPr="00970C7C" w:rsidTr="00970C7C">
        <w:tc>
          <w:tcPr>
            <w:tcW w:w="576" w:type="dxa"/>
            <w:tcBorders>
              <w:top w:val="single" w:sz="4" w:space="0" w:color="000000"/>
              <w:left w:val="single" w:sz="4" w:space="0" w:color="000000"/>
              <w:bottom w:val="single" w:sz="4" w:space="0" w:color="000000"/>
              <w:right w:val="single" w:sz="4" w:space="0" w:color="000000"/>
            </w:tcBorders>
            <w:hideMark/>
          </w:tcPr>
          <w:p w:rsidR="00970C7C" w:rsidRPr="00970C7C" w:rsidRDefault="00970C7C" w:rsidP="00970C7C">
            <w:pPr>
              <w:tabs>
                <w:tab w:val="left" w:pos="426"/>
                <w:tab w:val="left" w:pos="3976"/>
              </w:tabs>
              <w:ind w:right="-142"/>
              <w:rPr>
                <w:sz w:val="18"/>
                <w:szCs w:val="18"/>
              </w:rPr>
            </w:pPr>
            <w:r w:rsidRPr="00970C7C">
              <w:rPr>
                <w:sz w:val="18"/>
                <w:szCs w:val="18"/>
              </w:rPr>
              <w:t>4.</w:t>
            </w:r>
          </w:p>
        </w:tc>
        <w:tc>
          <w:tcPr>
            <w:tcW w:w="2901" w:type="dxa"/>
            <w:tcBorders>
              <w:top w:val="single" w:sz="4" w:space="0" w:color="000000"/>
              <w:left w:val="single" w:sz="4" w:space="0" w:color="000000"/>
              <w:bottom w:val="single" w:sz="4" w:space="0" w:color="000000"/>
              <w:right w:val="single" w:sz="4" w:space="0" w:color="000000"/>
            </w:tcBorders>
            <w:hideMark/>
          </w:tcPr>
          <w:p w:rsidR="00970C7C" w:rsidRPr="00970C7C" w:rsidRDefault="00970C7C" w:rsidP="00970C7C">
            <w:pPr>
              <w:tabs>
                <w:tab w:val="left" w:pos="426"/>
                <w:tab w:val="left" w:pos="3976"/>
              </w:tabs>
              <w:ind w:right="-142"/>
              <w:rPr>
                <w:sz w:val="18"/>
                <w:szCs w:val="18"/>
              </w:rPr>
            </w:pPr>
            <w:r w:rsidRPr="00970C7C">
              <w:rPr>
                <w:sz w:val="18"/>
                <w:szCs w:val="18"/>
              </w:rPr>
              <w:t>Уличное освещение</w:t>
            </w:r>
          </w:p>
        </w:tc>
        <w:tc>
          <w:tcPr>
            <w:tcW w:w="1092" w:type="dxa"/>
            <w:tcBorders>
              <w:top w:val="single" w:sz="4" w:space="0" w:color="000000"/>
              <w:left w:val="single" w:sz="4" w:space="0" w:color="000000"/>
              <w:bottom w:val="single" w:sz="4" w:space="0" w:color="000000"/>
              <w:right w:val="single" w:sz="4" w:space="0" w:color="000000"/>
            </w:tcBorders>
          </w:tcPr>
          <w:p w:rsidR="00970C7C" w:rsidRPr="00970C7C" w:rsidRDefault="00970C7C" w:rsidP="00970C7C">
            <w:pPr>
              <w:tabs>
                <w:tab w:val="left" w:pos="426"/>
                <w:tab w:val="left" w:pos="3976"/>
              </w:tabs>
              <w:ind w:right="-142"/>
              <w:rPr>
                <w:sz w:val="18"/>
                <w:szCs w:val="18"/>
              </w:rPr>
            </w:pPr>
          </w:p>
        </w:tc>
        <w:tc>
          <w:tcPr>
            <w:tcW w:w="743" w:type="dxa"/>
            <w:tcBorders>
              <w:top w:val="single" w:sz="4" w:space="0" w:color="000000"/>
              <w:left w:val="single" w:sz="4" w:space="0" w:color="000000"/>
              <w:bottom w:val="single" w:sz="4" w:space="0" w:color="000000"/>
              <w:right w:val="single" w:sz="4" w:space="0" w:color="000000"/>
            </w:tcBorders>
          </w:tcPr>
          <w:p w:rsidR="00970C7C" w:rsidRPr="00970C7C" w:rsidRDefault="00970C7C" w:rsidP="00970C7C">
            <w:pPr>
              <w:tabs>
                <w:tab w:val="left" w:pos="426"/>
                <w:tab w:val="left" w:pos="3976"/>
              </w:tabs>
              <w:ind w:right="-142"/>
              <w:rPr>
                <w:sz w:val="18"/>
                <w:szCs w:val="18"/>
              </w:rPr>
            </w:pPr>
          </w:p>
        </w:tc>
        <w:tc>
          <w:tcPr>
            <w:tcW w:w="944" w:type="dxa"/>
            <w:tcBorders>
              <w:top w:val="single" w:sz="4" w:space="0" w:color="000000"/>
              <w:left w:val="single" w:sz="4" w:space="0" w:color="000000"/>
              <w:bottom w:val="single" w:sz="4" w:space="0" w:color="000000"/>
              <w:right w:val="single" w:sz="4" w:space="0" w:color="000000"/>
            </w:tcBorders>
          </w:tcPr>
          <w:p w:rsidR="00970C7C" w:rsidRPr="00970C7C" w:rsidRDefault="00970C7C" w:rsidP="00970C7C">
            <w:pPr>
              <w:tabs>
                <w:tab w:val="left" w:pos="426"/>
                <w:tab w:val="left" w:pos="3976"/>
              </w:tabs>
              <w:ind w:right="-142"/>
              <w:rPr>
                <w:sz w:val="18"/>
                <w:szCs w:val="18"/>
              </w:rPr>
            </w:pPr>
          </w:p>
        </w:tc>
        <w:tc>
          <w:tcPr>
            <w:tcW w:w="1649" w:type="dxa"/>
            <w:tcBorders>
              <w:top w:val="single" w:sz="4" w:space="0" w:color="000000"/>
              <w:left w:val="single" w:sz="4" w:space="0" w:color="000000"/>
              <w:bottom w:val="single" w:sz="4" w:space="0" w:color="000000"/>
              <w:right w:val="single" w:sz="4" w:space="0" w:color="000000"/>
            </w:tcBorders>
          </w:tcPr>
          <w:p w:rsidR="00970C7C" w:rsidRPr="00970C7C" w:rsidRDefault="00970C7C" w:rsidP="00970C7C">
            <w:pPr>
              <w:tabs>
                <w:tab w:val="left" w:pos="426"/>
                <w:tab w:val="left" w:pos="3976"/>
              </w:tabs>
              <w:ind w:right="-142"/>
              <w:rPr>
                <w:sz w:val="18"/>
                <w:szCs w:val="18"/>
              </w:rPr>
            </w:pPr>
          </w:p>
        </w:tc>
        <w:tc>
          <w:tcPr>
            <w:tcW w:w="1275" w:type="dxa"/>
            <w:tcBorders>
              <w:top w:val="single" w:sz="4" w:space="0" w:color="000000"/>
              <w:left w:val="single" w:sz="4" w:space="0" w:color="000000"/>
              <w:bottom w:val="single" w:sz="4" w:space="0" w:color="000000"/>
              <w:right w:val="single" w:sz="4" w:space="0" w:color="000000"/>
            </w:tcBorders>
          </w:tcPr>
          <w:p w:rsidR="00970C7C" w:rsidRPr="00970C7C" w:rsidRDefault="00970C7C" w:rsidP="00970C7C">
            <w:pPr>
              <w:tabs>
                <w:tab w:val="left" w:pos="426"/>
                <w:tab w:val="left" w:pos="3976"/>
              </w:tabs>
              <w:ind w:right="-142"/>
              <w:rPr>
                <w:sz w:val="18"/>
                <w:szCs w:val="18"/>
              </w:rPr>
            </w:pPr>
          </w:p>
        </w:tc>
        <w:tc>
          <w:tcPr>
            <w:tcW w:w="1701" w:type="dxa"/>
            <w:tcBorders>
              <w:top w:val="single" w:sz="4" w:space="0" w:color="000000"/>
              <w:left w:val="single" w:sz="4" w:space="0" w:color="000000"/>
              <w:bottom w:val="single" w:sz="4" w:space="0" w:color="000000"/>
              <w:right w:val="single" w:sz="4" w:space="0" w:color="000000"/>
            </w:tcBorders>
          </w:tcPr>
          <w:p w:rsidR="00970C7C" w:rsidRPr="00970C7C" w:rsidRDefault="00970C7C" w:rsidP="00970C7C">
            <w:pPr>
              <w:tabs>
                <w:tab w:val="left" w:pos="426"/>
                <w:tab w:val="left" w:pos="3976"/>
              </w:tabs>
              <w:ind w:right="-142"/>
              <w:rPr>
                <w:sz w:val="18"/>
                <w:szCs w:val="18"/>
              </w:rPr>
            </w:pPr>
          </w:p>
        </w:tc>
        <w:tc>
          <w:tcPr>
            <w:tcW w:w="1560" w:type="dxa"/>
            <w:tcBorders>
              <w:top w:val="single" w:sz="4" w:space="0" w:color="000000"/>
              <w:left w:val="single" w:sz="4" w:space="0" w:color="000000"/>
              <w:bottom w:val="single" w:sz="4" w:space="0" w:color="000000"/>
              <w:right w:val="single" w:sz="4" w:space="0" w:color="000000"/>
            </w:tcBorders>
          </w:tcPr>
          <w:p w:rsidR="00970C7C" w:rsidRPr="00970C7C" w:rsidRDefault="00970C7C" w:rsidP="00970C7C">
            <w:pPr>
              <w:tabs>
                <w:tab w:val="left" w:pos="426"/>
                <w:tab w:val="left" w:pos="3976"/>
              </w:tabs>
              <w:ind w:right="-142"/>
              <w:rPr>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970C7C" w:rsidRPr="00970C7C" w:rsidRDefault="00970C7C" w:rsidP="00970C7C">
            <w:pPr>
              <w:tabs>
                <w:tab w:val="left" w:pos="426"/>
                <w:tab w:val="left" w:pos="3976"/>
              </w:tabs>
              <w:ind w:right="-142"/>
              <w:rPr>
                <w:sz w:val="18"/>
                <w:szCs w:val="18"/>
              </w:rPr>
            </w:pPr>
          </w:p>
        </w:tc>
        <w:tc>
          <w:tcPr>
            <w:tcW w:w="1370" w:type="dxa"/>
            <w:tcBorders>
              <w:top w:val="single" w:sz="4" w:space="0" w:color="000000"/>
              <w:left w:val="single" w:sz="4" w:space="0" w:color="000000"/>
              <w:bottom w:val="single" w:sz="4" w:space="0" w:color="000000"/>
              <w:right w:val="single" w:sz="4" w:space="0" w:color="000000"/>
            </w:tcBorders>
          </w:tcPr>
          <w:p w:rsidR="00970C7C" w:rsidRPr="00970C7C" w:rsidRDefault="00970C7C" w:rsidP="00970C7C">
            <w:pPr>
              <w:tabs>
                <w:tab w:val="left" w:pos="426"/>
                <w:tab w:val="left" w:pos="3976"/>
              </w:tabs>
              <w:ind w:right="-142"/>
              <w:rPr>
                <w:sz w:val="18"/>
                <w:szCs w:val="18"/>
              </w:rPr>
            </w:pPr>
          </w:p>
        </w:tc>
      </w:tr>
      <w:tr w:rsidR="00970C7C" w:rsidRPr="00970C7C" w:rsidTr="00970C7C">
        <w:tc>
          <w:tcPr>
            <w:tcW w:w="576" w:type="dxa"/>
            <w:tcBorders>
              <w:top w:val="single" w:sz="4" w:space="0" w:color="000000"/>
              <w:left w:val="single" w:sz="4" w:space="0" w:color="000000"/>
              <w:bottom w:val="single" w:sz="4" w:space="0" w:color="000000"/>
              <w:right w:val="single" w:sz="4" w:space="0" w:color="000000"/>
            </w:tcBorders>
            <w:hideMark/>
          </w:tcPr>
          <w:p w:rsidR="00970C7C" w:rsidRPr="00970C7C" w:rsidRDefault="00970C7C" w:rsidP="00970C7C">
            <w:pPr>
              <w:tabs>
                <w:tab w:val="left" w:pos="426"/>
                <w:tab w:val="left" w:pos="3976"/>
              </w:tabs>
              <w:ind w:right="-142"/>
              <w:rPr>
                <w:sz w:val="18"/>
                <w:szCs w:val="18"/>
              </w:rPr>
            </w:pPr>
            <w:r w:rsidRPr="00970C7C">
              <w:rPr>
                <w:sz w:val="18"/>
                <w:szCs w:val="18"/>
              </w:rPr>
              <w:t>4.1.</w:t>
            </w:r>
          </w:p>
        </w:tc>
        <w:tc>
          <w:tcPr>
            <w:tcW w:w="2901" w:type="dxa"/>
            <w:tcBorders>
              <w:top w:val="single" w:sz="4" w:space="0" w:color="000000"/>
              <w:left w:val="single" w:sz="4" w:space="0" w:color="000000"/>
              <w:bottom w:val="single" w:sz="4" w:space="0" w:color="000000"/>
              <w:right w:val="single" w:sz="4" w:space="0" w:color="000000"/>
            </w:tcBorders>
            <w:hideMark/>
          </w:tcPr>
          <w:p w:rsidR="00970C7C" w:rsidRPr="00970C7C" w:rsidRDefault="00970C7C" w:rsidP="00970C7C">
            <w:pPr>
              <w:tabs>
                <w:tab w:val="left" w:pos="426"/>
                <w:tab w:val="left" w:pos="3976"/>
              </w:tabs>
              <w:ind w:right="-142"/>
              <w:rPr>
                <w:sz w:val="18"/>
                <w:szCs w:val="18"/>
              </w:rPr>
            </w:pPr>
          </w:p>
        </w:tc>
        <w:tc>
          <w:tcPr>
            <w:tcW w:w="1092" w:type="dxa"/>
            <w:tcBorders>
              <w:top w:val="single" w:sz="4" w:space="0" w:color="000000"/>
              <w:left w:val="single" w:sz="4" w:space="0" w:color="000000"/>
              <w:bottom w:val="single" w:sz="4" w:space="0" w:color="000000"/>
              <w:right w:val="single" w:sz="4" w:space="0" w:color="000000"/>
            </w:tcBorders>
          </w:tcPr>
          <w:p w:rsidR="00970C7C" w:rsidRPr="00970C7C" w:rsidRDefault="00970C7C" w:rsidP="00970C7C">
            <w:pPr>
              <w:tabs>
                <w:tab w:val="left" w:pos="426"/>
                <w:tab w:val="left" w:pos="3976"/>
              </w:tabs>
              <w:ind w:right="-142"/>
              <w:rPr>
                <w:sz w:val="18"/>
                <w:szCs w:val="18"/>
              </w:rPr>
            </w:pPr>
          </w:p>
        </w:tc>
        <w:tc>
          <w:tcPr>
            <w:tcW w:w="743" w:type="dxa"/>
            <w:tcBorders>
              <w:top w:val="single" w:sz="4" w:space="0" w:color="000000"/>
              <w:left w:val="single" w:sz="4" w:space="0" w:color="000000"/>
              <w:bottom w:val="single" w:sz="4" w:space="0" w:color="000000"/>
              <w:right w:val="single" w:sz="4" w:space="0" w:color="000000"/>
            </w:tcBorders>
          </w:tcPr>
          <w:p w:rsidR="00970C7C" w:rsidRPr="00970C7C" w:rsidRDefault="00970C7C" w:rsidP="00970C7C">
            <w:pPr>
              <w:tabs>
                <w:tab w:val="left" w:pos="426"/>
                <w:tab w:val="left" w:pos="3976"/>
              </w:tabs>
              <w:ind w:right="-142"/>
              <w:rPr>
                <w:sz w:val="18"/>
                <w:szCs w:val="18"/>
              </w:rPr>
            </w:pPr>
          </w:p>
        </w:tc>
        <w:tc>
          <w:tcPr>
            <w:tcW w:w="944" w:type="dxa"/>
            <w:tcBorders>
              <w:top w:val="single" w:sz="4" w:space="0" w:color="000000"/>
              <w:left w:val="single" w:sz="4" w:space="0" w:color="000000"/>
              <w:bottom w:val="single" w:sz="4" w:space="0" w:color="000000"/>
              <w:right w:val="single" w:sz="4" w:space="0" w:color="000000"/>
            </w:tcBorders>
          </w:tcPr>
          <w:p w:rsidR="00970C7C" w:rsidRPr="00970C7C" w:rsidRDefault="00970C7C" w:rsidP="00970C7C">
            <w:pPr>
              <w:tabs>
                <w:tab w:val="left" w:pos="426"/>
                <w:tab w:val="left" w:pos="3976"/>
              </w:tabs>
              <w:ind w:right="-142"/>
              <w:rPr>
                <w:sz w:val="18"/>
                <w:szCs w:val="18"/>
              </w:rPr>
            </w:pPr>
          </w:p>
        </w:tc>
        <w:tc>
          <w:tcPr>
            <w:tcW w:w="1649" w:type="dxa"/>
            <w:tcBorders>
              <w:top w:val="single" w:sz="4" w:space="0" w:color="000000"/>
              <w:left w:val="single" w:sz="4" w:space="0" w:color="000000"/>
              <w:bottom w:val="single" w:sz="4" w:space="0" w:color="000000"/>
              <w:right w:val="single" w:sz="4" w:space="0" w:color="000000"/>
            </w:tcBorders>
          </w:tcPr>
          <w:p w:rsidR="00970C7C" w:rsidRPr="00970C7C" w:rsidRDefault="00970C7C" w:rsidP="00970C7C">
            <w:pPr>
              <w:tabs>
                <w:tab w:val="left" w:pos="426"/>
                <w:tab w:val="left" w:pos="3976"/>
              </w:tabs>
              <w:ind w:right="-142"/>
              <w:rPr>
                <w:sz w:val="18"/>
                <w:szCs w:val="18"/>
              </w:rPr>
            </w:pPr>
          </w:p>
        </w:tc>
        <w:tc>
          <w:tcPr>
            <w:tcW w:w="1275" w:type="dxa"/>
            <w:tcBorders>
              <w:top w:val="single" w:sz="4" w:space="0" w:color="000000"/>
              <w:left w:val="single" w:sz="4" w:space="0" w:color="000000"/>
              <w:bottom w:val="single" w:sz="4" w:space="0" w:color="000000"/>
              <w:right w:val="single" w:sz="4" w:space="0" w:color="000000"/>
            </w:tcBorders>
          </w:tcPr>
          <w:p w:rsidR="00970C7C" w:rsidRPr="00970C7C" w:rsidRDefault="00970C7C" w:rsidP="00970C7C">
            <w:pPr>
              <w:tabs>
                <w:tab w:val="left" w:pos="426"/>
                <w:tab w:val="left" w:pos="3976"/>
              </w:tabs>
              <w:ind w:right="-142"/>
              <w:rPr>
                <w:sz w:val="18"/>
                <w:szCs w:val="18"/>
              </w:rPr>
            </w:pPr>
          </w:p>
        </w:tc>
        <w:tc>
          <w:tcPr>
            <w:tcW w:w="1701" w:type="dxa"/>
            <w:tcBorders>
              <w:top w:val="single" w:sz="4" w:space="0" w:color="000000"/>
              <w:left w:val="single" w:sz="4" w:space="0" w:color="000000"/>
              <w:bottom w:val="single" w:sz="4" w:space="0" w:color="000000"/>
              <w:right w:val="single" w:sz="4" w:space="0" w:color="000000"/>
            </w:tcBorders>
          </w:tcPr>
          <w:p w:rsidR="00970C7C" w:rsidRPr="00970C7C" w:rsidRDefault="00970C7C" w:rsidP="00970C7C">
            <w:pPr>
              <w:tabs>
                <w:tab w:val="left" w:pos="426"/>
                <w:tab w:val="left" w:pos="3976"/>
              </w:tabs>
              <w:ind w:right="-142"/>
              <w:rPr>
                <w:sz w:val="18"/>
                <w:szCs w:val="18"/>
              </w:rPr>
            </w:pPr>
          </w:p>
        </w:tc>
        <w:tc>
          <w:tcPr>
            <w:tcW w:w="1560" w:type="dxa"/>
            <w:tcBorders>
              <w:top w:val="single" w:sz="4" w:space="0" w:color="000000"/>
              <w:left w:val="single" w:sz="4" w:space="0" w:color="000000"/>
              <w:bottom w:val="single" w:sz="4" w:space="0" w:color="000000"/>
              <w:right w:val="single" w:sz="4" w:space="0" w:color="000000"/>
            </w:tcBorders>
          </w:tcPr>
          <w:p w:rsidR="00970C7C" w:rsidRPr="00970C7C" w:rsidRDefault="00970C7C" w:rsidP="00970C7C">
            <w:pPr>
              <w:tabs>
                <w:tab w:val="left" w:pos="426"/>
                <w:tab w:val="left" w:pos="3976"/>
              </w:tabs>
              <w:ind w:right="-142"/>
              <w:rPr>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970C7C" w:rsidRPr="00970C7C" w:rsidRDefault="00970C7C" w:rsidP="00970C7C">
            <w:pPr>
              <w:tabs>
                <w:tab w:val="left" w:pos="426"/>
                <w:tab w:val="left" w:pos="3976"/>
              </w:tabs>
              <w:ind w:right="-142"/>
              <w:rPr>
                <w:sz w:val="18"/>
                <w:szCs w:val="18"/>
              </w:rPr>
            </w:pPr>
          </w:p>
        </w:tc>
        <w:tc>
          <w:tcPr>
            <w:tcW w:w="1370" w:type="dxa"/>
            <w:tcBorders>
              <w:top w:val="single" w:sz="4" w:space="0" w:color="000000"/>
              <w:left w:val="single" w:sz="4" w:space="0" w:color="000000"/>
              <w:bottom w:val="single" w:sz="4" w:space="0" w:color="000000"/>
              <w:right w:val="single" w:sz="4" w:space="0" w:color="000000"/>
            </w:tcBorders>
          </w:tcPr>
          <w:p w:rsidR="00970C7C" w:rsidRPr="00970C7C" w:rsidRDefault="00970C7C" w:rsidP="00970C7C">
            <w:pPr>
              <w:tabs>
                <w:tab w:val="left" w:pos="426"/>
                <w:tab w:val="left" w:pos="3976"/>
              </w:tabs>
              <w:ind w:right="-142"/>
              <w:rPr>
                <w:sz w:val="18"/>
                <w:szCs w:val="18"/>
              </w:rPr>
            </w:pPr>
          </w:p>
        </w:tc>
      </w:tr>
      <w:tr w:rsidR="00970C7C" w:rsidRPr="00970C7C" w:rsidTr="00970C7C">
        <w:tc>
          <w:tcPr>
            <w:tcW w:w="576" w:type="dxa"/>
            <w:tcBorders>
              <w:top w:val="single" w:sz="4" w:space="0" w:color="000000"/>
              <w:left w:val="single" w:sz="4" w:space="0" w:color="000000"/>
              <w:bottom w:val="single" w:sz="4" w:space="0" w:color="000000"/>
              <w:right w:val="single" w:sz="4" w:space="0" w:color="000000"/>
            </w:tcBorders>
            <w:hideMark/>
          </w:tcPr>
          <w:p w:rsidR="00970C7C" w:rsidRPr="00970C7C" w:rsidRDefault="00970C7C" w:rsidP="00970C7C">
            <w:pPr>
              <w:tabs>
                <w:tab w:val="left" w:pos="426"/>
                <w:tab w:val="left" w:pos="3976"/>
              </w:tabs>
              <w:ind w:right="-142"/>
              <w:rPr>
                <w:sz w:val="18"/>
                <w:szCs w:val="18"/>
              </w:rPr>
            </w:pPr>
            <w:r w:rsidRPr="00970C7C">
              <w:rPr>
                <w:sz w:val="18"/>
                <w:szCs w:val="18"/>
              </w:rPr>
              <w:t>5.</w:t>
            </w:r>
          </w:p>
        </w:tc>
        <w:tc>
          <w:tcPr>
            <w:tcW w:w="2901" w:type="dxa"/>
            <w:tcBorders>
              <w:top w:val="single" w:sz="4" w:space="0" w:color="000000"/>
              <w:left w:val="single" w:sz="4" w:space="0" w:color="000000"/>
              <w:bottom w:val="single" w:sz="4" w:space="0" w:color="000000"/>
              <w:right w:val="single" w:sz="4" w:space="0" w:color="000000"/>
            </w:tcBorders>
            <w:hideMark/>
          </w:tcPr>
          <w:p w:rsidR="00970C7C" w:rsidRPr="00970C7C" w:rsidRDefault="00970C7C" w:rsidP="00970C7C">
            <w:pPr>
              <w:tabs>
                <w:tab w:val="left" w:pos="426"/>
                <w:tab w:val="left" w:pos="3976"/>
              </w:tabs>
              <w:ind w:right="-142"/>
              <w:rPr>
                <w:sz w:val="18"/>
                <w:szCs w:val="18"/>
              </w:rPr>
            </w:pPr>
            <w:r w:rsidRPr="00970C7C">
              <w:rPr>
                <w:sz w:val="18"/>
                <w:szCs w:val="18"/>
              </w:rPr>
              <w:t>Паспортизация</w:t>
            </w:r>
          </w:p>
        </w:tc>
        <w:tc>
          <w:tcPr>
            <w:tcW w:w="1092" w:type="dxa"/>
            <w:tcBorders>
              <w:top w:val="single" w:sz="4" w:space="0" w:color="000000"/>
              <w:left w:val="single" w:sz="4" w:space="0" w:color="000000"/>
              <w:bottom w:val="single" w:sz="4" w:space="0" w:color="000000"/>
              <w:right w:val="single" w:sz="4" w:space="0" w:color="000000"/>
            </w:tcBorders>
          </w:tcPr>
          <w:p w:rsidR="00970C7C" w:rsidRPr="00970C7C" w:rsidRDefault="00970C7C" w:rsidP="00970C7C">
            <w:pPr>
              <w:tabs>
                <w:tab w:val="left" w:pos="426"/>
                <w:tab w:val="left" w:pos="3976"/>
              </w:tabs>
              <w:ind w:right="-142"/>
              <w:rPr>
                <w:sz w:val="18"/>
                <w:szCs w:val="18"/>
              </w:rPr>
            </w:pPr>
          </w:p>
        </w:tc>
        <w:tc>
          <w:tcPr>
            <w:tcW w:w="743" w:type="dxa"/>
            <w:tcBorders>
              <w:top w:val="single" w:sz="4" w:space="0" w:color="000000"/>
              <w:left w:val="single" w:sz="4" w:space="0" w:color="000000"/>
              <w:bottom w:val="single" w:sz="4" w:space="0" w:color="000000"/>
              <w:right w:val="single" w:sz="4" w:space="0" w:color="000000"/>
            </w:tcBorders>
          </w:tcPr>
          <w:p w:rsidR="00970C7C" w:rsidRPr="00970C7C" w:rsidRDefault="00970C7C" w:rsidP="00970C7C">
            <w:pPr>
              <w:tabs>
                <w:tab w:val="left" w:pos="426"/>
                <w:tab w:val="left" w:pos="3976"/>
              </w:tabs>
              <w:ind w:right="-142"/>
              <w:rPr>
                <w:sz w:val="18"/>
                <w:szCs w:val="18"/>
              </w:rPr>
            </w:pPr>
          </w:p>
        </w:tc>
        <w:tc>
          <w:tcPr>
            <w:tcW w:w="944" w:type="dxa"/>
            <w:tcBorders>
              <w:top w:val="single" w:sz="4" w:space="0" w:color="000000"/>
              <w:left w:val="single" w:sz="4" w:space="0" w:color="000000"/>
              <w:bottom w:val="single" w:sz="4" w:space="0" w:color="000000"/>
              <w:right w:val="single" w:sz="4" w:space="0" w:color="000000"/>
            </w:tcBorders>
          </w:tcPr>
          <w:p w:rsidR="00970C7C" w:rsidRPr="00970C7C" w:rsidRDefault="00970C7C" w:rsidP="00970C7C">
            <w:pPr>
              <w:tabs>
                <w:tab w:val="left" w:pos="426"/>
                <w:tab w:val="left" w:pos="3976"/>
              </w:tabs>
              <w:ind w:right="-142"/>
              <w:rPr>
                <w:sz w:val="18"/>
                <w:szCs w:val="18"/>
              </w:rPr>
            </w:pPr>
          </w:p>
        </w:tc>
        <w:tc>
          <w:tcPr>
            <w:tcW w:w="1649" w:type="dxa"/>
            <w:tcBorders>
              <w:top w:val="single" w:sz="4" w:space="0" w:color="000000"/>
              <w:left w:val="single" w:sz="4" w:space="0" w:color="000000"/>
              <w:bottom w:val="single" w:sz="4" w:space="0" w:color="000000"/>
              <w:right w:val="single" w:sz="4" w:space="0" w:color="000000"/>
            </w:tcBorders>
          </w:tcPr>
          <w:p w:rsidR="00970C7C" w:rsidRPr="00970C7C" w:rsidRDefault="00970C7C" w:rsidP="00970C7C">
            <w:pPr>
              <w:tabs>
                <w:tab w:val="left" w:pos="426"/>
                <w:tab w:val="left" w:pos="3976"/>
              </w:tabs>
              <w:ind w:right="-142"/>
              <w:rPr>
                <w:sz w:val="18"/>
                <w:szCs w:val="18"/>
              </w:rPr>
            </w:pPr>
          </w:p>
        </w:tc>
        <w:tc>
          <w:tcPr>
            <w:tcW w:w="1275" w:type="dxa"/>
            <w:tcBorders>
              <w:top w:val="single" w:sz="4" w:space="0" w:color="000000"/>
              <w:left w:val="single" w:sz="4" w:space="0" w:color="000000"/>
              <w:bottom w:val="single" w:sz="4" w:space="0" w:color="000000"/>
              <w:right w:val="single" w:sz="4" w:space="0" w:color="000000"/>
            </w:tcBorders>
          </w:tcPr>
          <w:p w:rsidR="00970C7C" w:rsidRPr="00970C7C" w:rsidRDefault="00970C7C" w:rsidP="00970C7C">
            <w:pPr>
              <w:tabs>
                <w:tab w:val="left" w:pos="426"/>
                <w:tab w:val="left" w:pos="3976"/>
              </w:tabs>
              <w:ind w:right="-142"/>
              <w:rPr>
                <w:sz w:val="18"/>
                <w:szCs w:val="18"/>
              </w:rPr>
            </w:pPr>
          </w:p>
        </w:tc>
        <w:tc>
          <w:tcPr>
            <w:tcW w:w="1701" w:type="dxa"/>
            <w:tcBorders>
              <w:top w:val="single" w:sz="4" w:space="0" w:color="000000"/>
              <w:left w:val="single" w:sz="4" w:space="0" w:color="000000"/>
              <w:bottom w:val="single" w:sz="4" w:space="0" w:color="000000"/>
              <w:right w:val="single" w:sz="4" w:space="0" w:color="000000"/>
            </w:tcBorders>
          </w:tcPr>
          <w:p w:rsidR="00970C7C" w:rsidRPr="00970C7C" w:rsidRDefault="00970C7C" w:rsidP="00970C7C">
            <w:pPr>
              <w:tabs>
                <w:tab w:val="left" w:pos="426"/>
                <w:tab w:val="left" w:pos="3976"/>
              </w:tabs>
              <w:ind w:right="-142"/>
              <w:rPr>
                <w:sz w:val="18"/>
                <w:szCs w:val="18"/>
              </w:rPr>
            </w:pPr>
          </w:p>
        </w:tc>
        <w:tc>
          <w:tcPr>
            <w:tcW w:w="1560" w:type="dxa"/>
            <w:tcBorders>
              <w:top w:val="single" w:sz="4" w:space="0" w:color="000000"/>
              <w:left w:val="single" w:sz="4" w:space="0" w:color="000000"/>
              <w:bottom w:val="single" w:sz="4" w:space="0" w:color="000000"/>
              <w:right w:val="single" w:sz="4" w:space="0" w:color="000000"/>
            </w:tcBorders>
          </w:tcPr>
          <w:p w:rsidR="00970C7C" w:rsidRPr="00970C7C" w:rsidRDefault="00970C7C" w:rsidP="00970C7C">
            <w:pPr>
              <w:tabs>
                <w:tab w:val="left" w:pos="426"/>
                <w:tab w:val="left" w:pos="3976"/>
              </w:tabs>
              <w:ind w:right="-142"/>
              <w:rPr>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970C7C" w:rsidRPr="00970C7C" w:rsidRDefault="00970C7C" w:rsidP="00970C7C">
            <w:pPr>
              <w:tabs>
                <w:tab w:val="left" w:pos="426"/>
                <w:tab w:val="left" w:pos="3976"/>
              </w:tabs>
              <w:ind w:right="-142"/>
              <w:rPr>
                <w:sz w:val="18"/>
                <w:szCs w:val="18"/>
              </w:rPr>
            </w:pPr>
          </w:p>
        </w:tc>
        <w:tc>
          <w:tcPr>
            <w:tcW w:w="1370" w:type="dxa"/>
            <w:tcBorders>
              <w:top w:val="single" w:sz="4" w:space="0" w:color="000000"/>
              <w:left w:val="single" w:sz="4" w:space="0" w:color="000000"/>
              <w:bottom w:val="single" w:sz="4" w:space="0" w:color="000000"/>
              <w:right w:val="single" w:sz="4" w:space="0" w:color="000000"/>
            </w:tcBorders>
          </w:tcPr>
          <w:p w:rsidR="00970C7C" w:rsidRPr="00970C7C" w:rsidRDefault="00970C7C" w:rsidP="00970C7C">
            <w:pPr>
              <w:tabs>
                <w:tab w:val="left" w:pos="426"/>
                <w:tab w:val="left" w:pos="3976"/>
              </w:tabs>
              <w:ind w:right="-142"/>
              <w:rPr>
                <w:sz w:val="18"/>
                <w:szCs w:val="18"/>
              </w:rPr>
            </w:pPr>
          </w:p>
        </w:tc>
      </w:tr>
      <w:tr w:rsidR="00970C7C" w:rsidRPr="00970C7C" w:rsidTr="00970C7C">
        <w:tc>
          <w:tcPr>
            <w:tcW w:w="576" w:type="dxa"/>
            <w:tcBorders>
              <w:top w:val="single" w:sz="4" w:space="0" w:color="000000"/>
              <w:left w:val="single" w:sz="4" w:space="0" w:color="000000"/>
              <w:bottom w:val="single" w:sz="4" w:space="0" w:color="000000"/>
              <w:right w:val="single" w:sz="4" w:space="0" w:color="000000"/>
            </w:tcBorders>
            <w:hideMark/>
          </w:tcPr>
          <w:p w:rsidR="00970C7C" w:rsidRPr="00970C7C" w:rsidRDefault="00970C7C" w:rsidP="00970C7C">
            <w:pPr>
              <w:tabs>
                <w:tab w:val="left" w:pos="426"/>
                <w:tab w:val="left" w:pos="3976"/>
              </w:tabs>
              <w:ind w:right="-142"/>
              <w:rPr>
                <w:sz w:val="18"/>
                <w:szCs w:val="18"/>
              </w:rPr>
            </w:pPr>
            <w:r w:rsidRPr="00970C7C">
              <w:rPr>
                <w:sz w:val="18"/>
                <w:szCs w:val="18"/>
              </w:rPr>
              <w:t>6.</w:t>
            </w:r>
          </w:p>
        </w:tc>
        <w:tc>
          <w:tcPr>
            <w:tcW w:w="2901" w:type="dxa"/>
            <w:tcBorders>
              <w:top w:val="single" w:sz="4" w:space="0" w:color="000000"/>
              <w:left w:val="single" w:sz="4" w:space="0" w:color="000000"/>
              <w:bottom w:val="single" w:sz="4" w:space="0" w:color="000000"/>
              <w:right w:val="single" w:sz="4" w:space="0" w:color="000000"/>
            </w:tcBorders>
            <w:hideMark/>
          </w:tcPr>
          <w:p w:rsidR="00970C7C" w:rsidRPr="00970C7C" w:rsidRDefault="00970C7C" w:rsidP="00970C7C">
            <w:pPr>
              <w:tabs>
                <w:tab w:val="left" w:pos="426"/>
                <w:tab w:val="left" w:pos="3976"/>
              </w:tabs>
              <w:ind w:right="-142"/>
              <w:rPr>
                <w:sz w:val="18"/>
                <w:szCs w:val="18"/>
              </w:rPr>
            </w:pPr>
            <w:r w:rsidRPr="00970C7C">
              <w:rPr>
                <w:sz w:val="18"/>
                <w:szCs w:val="18"/>
              </w:rPr>
              <w:t>Мероприятия, направленные на повышение правового сознания и предупреждение опасного поведения участников дорожного движения</w:t>
            </w:r>
          </w:p>
        </w:tc>
        <w:tc>
          <w:tcPr>
            <w:tcW w:w="1092" w:type="dxa"/>
            <w:tcBorders>
              <w:top w:val="single" w:sz="4" w:space="0" w:color="000000"/>
              <w:left w:val="single" w:sz="4" w:space="0" w:color="000000"/>
              <w:bottom w:val="single" w:sz="4" w:space="0" w:color="000000"/>
              <w:right w:val="single" w:sz="4" w:space="0" w:color="000000"/>
            </w:tcBorders>
          </w:tcPr>
          <w:p w:rsidR="00970C7C" w:rsidRPr="00970C7C" w:rsidRDefault="00970C7C" w:rsidP="00970C7C">
            <w:pPr>
              <w:tabs>
                <w:tab w:val="left" w:pos="426"/>
                <w:tab w:val="left" w:pos="3976"/>
              </w:tabs>
              <w:ind w:right="-142"/>
              <w:rPr>
                <w:sz w:val="18"/>
                <w:szCs w:val="18"/>
              </w:rPr>
            </w:pPr>
          </w:p>
        </w:tc>
        <w:tc>
          <w:tcPr>
            <w:tcW w:w="743" w:type="dxa"/>
            <w:tcBorders>
              <w:top w:val="single" w:sz="4" w:space="0" w:color="000000"/>
              <w:left w:val="single" w:sz="4" w:space="0" w:color="000000"/>
              <w:bottom w:val="single" w:sz="4" w:space="0" w:color="000000"/>
              <w:right w:val="single" w:sz="4" w:space="0" w:color="000000"/>
            </w:tcBorders>
          </w:tcPr>
          <w:p w:rsidR="00970C7C" w:rsidRPr="00970C7C" w:rsidRDefault="00970C7C" w:rsidP="00970C7C">
            <w:pPr>
              <w:tabs>
                <w:tab w:val="left" w:pos="426"/>
                <w:tab w:val="left" w:pos="3976"/>
              </w:tabs>
              <w:ind w:right="-142"/>
              <w:rPr>
                <w:sz w:val="18"/>
                <w:szCs w:val="18"/>
              </w:rPr>
            </w:pPr>
          </w:p>
        </w:tc>
        <w:tc>
          <w:tcPr>
            <w:tcW w:w="944" w:type="dxa"/>
            <w:tcBorders>
              <w:top w:val="single" w:sz="4" w:space="0" w:color="000000"/>
              <w:left w:val="single" w:sz="4" w:space="0" w:color="000000"/>
              <w:bottom w:val="single" w:sz="4" w:space="0" w:color="000000"/>
              <w:right w:val="single" w:sz="4" w:space="0" w:color="000000"/>
            </w:tcBorders>
          </w:tcPr>
          <w:p w:rsidR="00970C7C" w:rsidRPr="00970C7C" w:rsidRDefault="00970C7C" w:rsidP="00970C7C">
            <w:pPr>
              <w:tabs>
                <w:tab w:val="left" w:pos="426"/>
                <w:tab w:val="left" w:pos="3976"/>
              </w:tabs>
              <w:ind w:right="-142"/>
              <w:rPr>
                <w:sz w:val="18"/>
                <w:szCs w:val="18"/>
              </w:rPr>
            </w:pPr>
          </w:p>
        </w:tc>
        <w:tc>
          <w:tcPr>
            <w:tcW w:w="1649" w:type="dxa"/>
            <w:tcBorders>
              <w:top w:val="single" w:sz="4" w:space="0" w:color="000000"/>
              <w:left w:val="single" w:sz="4" w:space="0" w:color="000000"/>
              <w:bottom w:val="single" w:sz="4" w:space="0" w:color="000000"/>
              <w:right w:val="single" w:sz="4" w:space="0" w:color="000000"/>
            </w:tcBorders>
          </w:tcPr>
          <w:p w:rsidR="00970C7C" w:rsidRPr="00970C7C" w:rsidRDefault="00970C7C" w:rsidP="00970C7C">
            <w:pPr>
              <w:tabs>
                <w:tab w:val="left" w:pos="426"/>
                <w:tab w:val="left" w:pos="3976"/>
              </w:tabs>
              <w:ind w:right="-142"/>
              <w:rPr>
                <w:sz w:val="18"/>
                <w:szCs w:val="18"/>
              </w:rPr>
            </w:pPr>
          </w:p>
        </w:tc>
        <w:tc>
          <w:tcPr>
            <w:tcW w:w="1275" w:type="dxa"/>
            <w:tcBorders>
              <w:top w:val="single" w:sz="4" w:space="0" w:color="000000"/>
              <w:left w:val="single" w:sz="4" w:space="0" w:color="000000"/>
              <w:bottom w:val="single" w:sz="4" w:space="0" w:color="000000"/>
              <w:right w:val="single" w:sz="4" w:space="0" w:color="000000"/>
            </w:tcBorders>
          </w:tcPr>
          <w:p w:rsidR="00970C7C" w:rsidRPr="00970C7C" w:rsidRDefault="00970C7C" w:rsidP="00970C7C">
            <w:pPr>
              <w:tabs>
                <w:tab w:val="left" w:pos="426"/>
                <w:tab w:val="left" w:pos="3976"/>
              </w:tabs>
              <w:ind w:right="-142"/>
              <w:rPr>
                <w:sz w:val="18"/>
                <w:szCs w:val="18"/>
              </w:rPr>
            </w:pPr>
          </w:p>
        </w:tc>
        <w:tc>
          <w:tcPr>
            <w:tcW w:w="1701" w:type="dxa"/>
            <w:tcBorders>
              <w:top w:val="single" w:sz="4" w:space="0" w:color="000000"/>
              <w:left w:val="single" w:sz="4" w:space="0" w:color="000000"/>
              <w:bottom w:val="single" w:sz="4" w:space="0" w:color="000000"/>
              <w:right w:val="single" w:sz="4" w:space="0" w:color="000000"/>
            </w:tcBorders>
          </w:tcPr>
          <w:p w:rsidR="00970C7C" w:rsidRPr="00970C7C" w:rsidRDefault="00970C7C" w:rsidP="00970C7C">
            <w:pPr>
              <w:tabs>
                <w:tab w:val="left" w:pos="426"/>
                <w:tab w:val="left" w:pos="3976"/>
              </w:tabs>
              <w:ind w:right="-142"/>
              <w:rPr>
                <w:sz w:val="18"/>
                <w:szCs w:val="18"/>
              </w:rPr>
            </w:pPr>
          </w:p>
        </w:tc>
        <w:tc>
          <w:tcPr>
            <w:tcW w:w="1560" w:type="dxa"/>
            <w:tcBorders>
              <w:top w:val="single" w:sz="4" w:space="0" w:color="000000"/>
              <w:left w:val="single" w:sz="4" w:space="0" w:color="000000"/>
              <w:bottom w:val="single" w:sz="4" w:space="0" w:color="000000"/>
              <w:right w:val="single" w:sz="4" w:space="0" w:color="000000"/>
            </w:tcBorders>
          </w:tcPr>
          <w:p w:rsidR="00970C7C" w:rsidRPr="00970C7C" w:rsidRDefault="00970C7C" w:rsidP="00970C7C">
            <w:pPr>
              <w:tabs>
                <w:tab w:val="left" w:pos="426"/>
                <w:tab w:val="left" w:pos="3976"/>
              </w:tabs>
              <w:ind w:right="-142"/>
              <w:rPr>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970C7C" w:rsidRPr="00970C7C" w:rsidRDefault="00970C7C" w:rsidP="00970C7C">
            <w:pPr>
              <w:tabs>
                <w:tab w:val="left" w:pos="426"/>
                <w:tab w:val="left" w:pos="3976"/>
              </w:tabs>
              <w:ind w:right="-142"/>
              <w:rPr>
                <w:sz w:val="18"/>
                <w:szCs w:val="18"/>
              </w:rPr>
            </w:pPr>
          </w:p>
        </w:tc>
        <w:tc>
          <w:tcPr>
            <w:tcW w:w="1370" w:type="dxa"/>
            <w:tcBorders>
              <w:top w:val="single" w:sz="4" w:space="0" w:color="000000"/>
              <w:left w:val="single" w:sz="4" w:space="0" w:color="000000"/>
              <w:bottom w:val="single" w:sz="4" w:space="0" w:color="000000"/>
              <w:right w:val="single" w:sz="4" w:space="0" w:color="000000"/>
            </w:tcBorders>
          </w:tcPr>
          <w:p w:rsidR="00970C7C" w:rsidRPr="00970C7C" w:rsidRDefault="00970C7C" w:rsidP="00970C7C">
            <w:pPr>
              <w:tabs>
                <w:tab w:val="left" w:pos="426"/>
                <w:tab w:val="left" w:pos="3976"/>
              </w:tabs>
              <w:ind w:right="-142"/>
              <w:rPr>
                <w:sz w:val="18"/>
                <w:szCs w:val="18"/>
              </w:rPr>
            </w:pPr>
          </w:p>
        </w:tc>
      </w:tr>
      <w:tr w:rsidR="00970C7C" w:rsidRPr="00970C7C" w:rsidTr="00970C7C">
        <w:tc>
          <w:tcPr>
            <w:tcW w:w="576" w:type="dxa"/>
            <w:tcBorders>
              <w:top w:val="single" w:sz="4" w:space="0" w:color="000000"/>
              <w:left w:val="single" w:sz="4" w:space="0" w:color="000000"/>
              <w:bottom w:val="single" w:sz="4" w:space="0" w:color="000000"/>
              <w:right w:val="single" w:sz="4" w:space="0" w:color="000000"/>
            </w:tcBorders>
            <w:hideMark/>
          </w:tcPr>
          <w:p w:rsidR="00970C7C" w:rsidRPr="00970C7C" w:rsidRDefault="00970C7C" w:rsidP="00970C7C">
            <w:pPr>
              <w:tabs>
                <w:tab w:val="left" w:pos="426"/>
                <w:tab w:val="left" w:pos="3976"/>
              </w:tabs>
              <w:ind w:right="-142"/>
              <w:rPr>
                <w:sz w:val="18"/>
                <w:szCs w:val="18"/>
              </w:rPr>
            </w:pPr>
            <w:r w:rsidRPr="00970C7C">
              <w:rPr>
                <w:sz w:val="18"/>
                <w:szCs w:val="18"/>
              </w:rPr>
              <w:t>7.</w:t>
            </w:r>
          </w:p>
        </w:tc>
        <w:tc>
          <w:tcPr>
            <w:tcW w:w="2901" w:type="dxa"/>
            <w:tcBorders>
              <w:top w:val="single" w:sz="4" w:space="0" w:color="000000"/>
              <w:left w:val="single" w:sz="4" w:space="0" w:color="000000"/>
              <w:bottom w:val="single" w:sz="4" w:space="0" w:color="000000"/>
              <w:right w:val="single" w:sz="4" w:space="0" w:color="000000"/>
            </w:tcBorders>
            <w:hideMark/>
          </w:tcPr>
          <w:p w:rsidR="00970C7C" w:rsidRPr="00970C7C" w:rsidRDefault="00970C7C" w:rsidP="00970C7C">
            <w:pPr>
              <w:tabs>
                <w:tab w:val="left" w:pos="426"/>
                <w:tab w:val="left" w:pos="3976"/>
              </w:tabs>
              <w:ind w:right="-142"/>
              <w:rPr>
                <w:sz w:val="18"/>
                <w:szCs w:val="18"/>
              </w:rPr>
            </w:pPr>
            <w:r w:rsidRPr="00970C7C">
              <w:rPr>
                <w:sz w:val="18"/>
                <w:szCs w:val="18"/>
              </w:rPr>
              <w:t>Приобретение дорожных знаков и нанесение дорожной разметки</w:t>
            </w:r>
          </w:p>
        </w:tc>
        <w:tc>
          <w:tcPr>
            <w:tcW w:w="1092" w:type="dxa"/>
            <w:tcBorders>
              <w:top w:val="single" w:sz="4" w:space="0" w:color="000000"/>
              <w:left w:val="single" w:sz="4" w:space="0" w:color="000000"/>
              <w:bottom w:val="single" w:sz="4" w:space="0" w:color="000000"/>
              <w:right w:val="single" w:sz="4" w:space="0" w:color="000000"/>
            </w:tcBorders>
          </w:tcPr>
          <w:p w:rsidR="00970C7C" w:rsidRPr="00970C7C" w:rsidRDefault="00970C7C" w:rsidP="00970C7C">
            <w:pPr>
              <w:tabs>
                <w:tab w:val="left" w:pos="426"/>
                <w:tab w:val="left" w:pos="3976"/>
              </w:tabs>
              <w:ind w:right="-142"/>
              <w:rPr>
                <w:sz w:val="18"/>
                <w:szCs w:val="18"/>
              </w:rPr>
            </w:pPr>
          </w:p>
        </w:tc>
        <w:tc>
          <w:tcPr>
            <w:tcW w:w="743" w:type="dxa"/>
            <w:tcBorders>
              <w:top w:val="single" w:sz="4" w:space="0" w:color="000000"/>
              <w:left w:val="single" w:sz="4" w:space="0" w:color="000000"/>
              <w:bottom w:val="single" w:sz="4" w:space="0" w:color="000000"/>
              <w:right w:val="single" w:sz="4" w:space="0" w:color="000000"/>
            </w:tcBorders>
          </w:tcPr>
          <w:p w:rsidR="00970C7C" w:rsidRPr="00970C7C" w:rsidRDefault="00970C7C" w:rsidP="00970C7C">
            <w:pPr>
              <w:tabs>
                <w:tab w:val="left" w:pos="426"/>
                <w:tab w:val="left" w:pos="3976"/>
              </w:tabs>
              <w:ind w:right="-142"/>
              <w:rPr>
                <w:sz w:val="18"/>
                <w:szCs w:val="18"/>
              </w:rPr>
            </w:pPr>
          </w:p>
        </w:tc>
        <w:tc>
          <w:tcPr>
            <w:tcW w:w="944" w:type="dxa"/>
            <w:tcBorders>
              <w:top w:val="single" w:sz="4" w:space="0" w:color="000000"/>
              <w:left w:val="single" w:sz="4" w:space="0" w:color="000000"/>
              <w:bottom w:val="single" w:sz="4" w:space="0" w:color="000000"/>
              <w:right w:val="single" w:sz="4" w:space="0" w:color="000000"/>
            </w:tcBorders>
          </w:tcPr>
          <w:p w:rsidR="00970C7C" w:rsidRPr="00970C7C" w:rsidRDefault="00970C7C" w:rsidP="00970C7C">
            <w:pPr>
              <w:tabs>
                <w:tab w:val="left" w:pos="426"/>
                <w:tab w:val="left" w:pos="3976"/>
              </w:tabs>
              <w:ind w:right="-142"/>
              <w:rPr>
                <w:sz w:val="18"/>
                <w:szCs w:val="18"/>
              </w:rPr>
            </w:pPr>
          </w:p>
        </w:tc>
        <w:tc>
          <w:tcPr>
            <w:tcW w:w="1649" w:type="dxa"/>
            <w:tcBorders>
              <w:top w:val="single" w:sz="4" w:space="0" w:color="000000"/>
              <w:left w:val="single" w:sz="4" w:space="0" w:color="000000"/>
              <w:bottom w:val="single" w:sz="4" w:space="0" w:color="000000"/>
              <w:right w:val="single" w:sz="4" w:space="0" w:color="000000"/>
            </w:tcBorders>
          </w:tcPr>
          <w:p w:rsidR="00970C7C" w:rsidRPr="00970C7C" w:rsidRDefault="00970C7C" w:rsidP="00970C7C">
            <w:pPr>
              <w:tabs>
                <w:tab w:val="left" w:pos="426"/>
                <w:tab w:val="left" w:pos="3976"/>
              </w:tabs>
              <w:ind w:right="-142"/>
              <w:rPr>
                <w:sz w:val="18"/>
                <w:szCs w:val="18"/>
              </w:rPr>
            </w:pPr>
          </w:p>
        </w:tc>
        <w:tc>
          <w:tcPr>
            <w:tcW w:w="1275" w:type="dxa"/>
            <w:tcBorders>
              <w:top w:val="single" w:sz="4" w:space="0" w:color="000000"/>
              <w:left w:val="single" w:sz="4" w:space="0" w:color="000000"/>
              <w:bottom w:val="single" w:sz="4" w:space="0" w:color="000000"/>
              <w:right w:val="single" w:sz="4" w:space="0" w:color="000000"/>
            </w:tcBorders>
          </w:tcPr>
          <w:p w:rsidR="00970C7C" w:rsidRPr="00970C7C" w:rsidRDefault="00970C7C" w:rsidP="00970C7C">
            <w:pPr>
              <w:tabs>
                <w:tab w:val="left" w:pos="426"/>
                <w:tab w:val="left" w:pos="3976"/>
              </w:tabs>
              <w:ind w:right="-142"/>
              <w:rPr>
                <w:sz w:val="18"/>
                <w:szCs w:val="18"/>
              </w:rPr>
            </w:pPr>
          </w:p>
        </w:tc>
        <w:tc>
          <w:tcPr>
            <w:tcW w:w="1701" w:type="dxa"/>
            <w:tcBorders>
              <w:top w:val="single" w:sz="4" w:space="0" w:color="000000"/>
              <w:left w:val="single" w:sz="4" w:space="0" w:color="000000"/>
              <w:bottom w:val="single" w:sz="4" w:space="0" w:color="000000"/>
              <w:right w:val="single" w:sz="4" w:space="0" w:color="000000"/>
            </w:tcBorders>
          </w:tcPr>
          <w:p w:rsidR="00970C7C" w:rsidRPr="00970C7C" w:rsidRDefault="00970C7C" w:rsidP="00970C7C">
            <w:pPr>
              <w:tabs>
                <w:tab w:val="left" w:pos="426"/>
                <w:tab w:val="left" w:pos="3976"/>
              </w:tabs>
              <w:ind w:right="-142"/>
              <w:rPr>
                <w:sz w:val="18"/>
                <w:szCs w:val="18"/>
              </w:rPr>
            </w:pPr>
          </w:p>
        </w:tc>
        <w:tc>
          <w:tcPr>
            <w:tcW w:w="1560" w:type="dxa"/>
            <w:tcBorders>
              <w:top w:val="single" w:sz="4" w:space="0" w:color="000000"/>
              <w:left w:val="single" w:sz="4" w:space="0" w:color="000000"/>
              <w:bottom w:val="single" w:sz="4" w:space="0" w:color="000000"/>
              <w:right w:val="single" w:sz="4" w:space="0" w:color="000000"/>
            </w:tcBorders>
          </w:tcPr>
          <w:p w:rsidR="00970C7C" w:rsidRPr="00970C7C" w:rsidRDefault="00970C7C" w:rsidP="00970C7C">
            <w:pPr>
              <w:tabs>
                <w:tab w:val="left" w:pos="426"/>
                <w:tab w:val="left" w:pos="3976"/>
              </w:tabs>
              <w:ind w:right="-142"/>
              <w:rPr>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970C7C" w:rsidRPr="00970C7C" w:rsidRDefault="00970C7C" w:rsidP="00970C7C">
            <w:pPr>
              <w:tabs>
                <w:tab w:val="left" w:pos="426"/>
                <w:tab w:val="left" w:pos="3976"/>
              </w:tabs>
              <w:ind w:right="-142"/>
              <w:rPr>
                <w:sz w:val="18"/>
                <w:szCs w:val="18"/>
              </w:rPr>
            </w:pPr>
          </w:p>
        </w:tc>
        <w:tc>
          <w:tcPr>
            <w:tcW w:w="1370" w:type="dxa"/>
            <w:tcBorders>
              <w:top w:val="single" w:sz="4" w:space="0" w:color="000000"/>
              <w:left w:val="single" w:sz="4" w:space="0" w:color="000000"/>
              <w:bottom w:val="single" w:sz="4" w:space="0" w:color="000000"/>
              <w:right w:val="single" w:sz="4" w:space="0" w:color="000000"/>
            </w:tcBorders>
          </w:tcPr>
          <w:p w:rsidR="00970C7C" w:rsidRPr="00970C7C" w:rsidRDefault="00970C7C" w:rsidP="00970C7C">
            <w:pPr>
              <w:tabs>
                <w:tab w:val="left" w:pos="426"/>
                <w:tab w:val="left" w:pos="3976"/>
              </w:tabs>
              <w:ind w:right="-142"/>
              <w:rPr>
                <w:sz w:val="18"/>
                <w:szCs w:val="18"/>
              </w:rPr>
            </w:pPr>
          </w:p>
        </w:tc>
      </w:tr>
    </w:tbl>
    <w:p w:rsidR="00970C7C" w:rsidRDefault="00970C7C" w:rsidP="00970C7C">
      <w:pPr>
        <w:tabs>
          <w:tab w:val="left" w:pos="426"/>
          <w:tab w:val="left" w:pos="3976"/>
        </w:tabs>
        <w:ind w:right="-142"/>
        <w:rPr>
          <w:sz w:val="18"/>
          <w:szCs w:val="18"/>
        </w:rPr>
        <w:sectPr w:rsidR="00970C7C" w:rsidSect="00970C7C">
          <w:pgSz w:w="16834" w:h="11909" w:orient="landscape"/>
          <w:pgMar w:top="1701" w:right="993" w:bottom="994" w:left="1134" w:header="720" w:footer="720" w:gutter="0"/>
          <w:cols w:space="60"/>
          <w:noEndnote/>
          <w:docGrid w:linePitch="326"/>
        </w:sectPr>
      </w:pPr>
    </w:p>
    <w:p w:rsidR="002079A0" w:rsidRPr="002079A0" w:rsidRDefault="002079A0" w:rsidP="002079A0">
      <w:pPr>
        <w:tabs>
          <w:tab w:val="left" w:pos="426"/>
          <w:tab w:val="left" w:pos="3976"/>
        </w:tabs>
        <w:ind w:left="0" w:right="-142" w:firstLine="0"/>
        <w:jc w:val="right"/>
        <w:rPr>
          <w:i/>
          <w:sz w:val="18"/>
          <w:szCs w:val="18"/>
        </w:rPr>
      </w:pPr>
      <w:r w:rsidRPr="002079A0">
        <w:rPr>
          <w:i/>
          <w:sz w:val="18"/>
          <w:szCs w:val="18"/>
        </w:rPr>
        <w:lastRenderedPageBreak/>
        <w:t>Приложение №3</w:t>
      </w:r>
    </w:p>
    <w:p w:rsidR="002079A0" w:rsidRPr="002079A0" w:rsidRDefault="002079A0" w:rsidP="002079A0">
      <w:pPr>
        <w:tabs>
          <w:tab w:val="left" w:pos="426"/>
          <w:tab w:val="left" w:pos="3976"/>
        </w:tabs>
        <w:ind w:left="0" w:right="-142" w:firstLine="0"/>
        <w:jc w:val="right"/>
        <w:rPr>
          <w:i/>
          <w:sz w:val="18"/>
          <w:szCs w:val="18"/>
        </w:rPr>
      </w:pPr>
      <w:r w:rsidRPr="002079A0">
        <w:rPr>
          <w:i/>
          <w:sz w:val="18"/>
          <w:szCs w:val="18"/>
        </w:rPr>
        <w:t xml:space="preserve">к Программе «Развитие дорожного хозяйства </w:t>
      </w:r>
    </w:p>
    <w:p w:rsidR="002079A0" w:rsidRPr="002079A0" w:rsidRDefault="002079A0" w:rsidP="002079A0">
      <w:pPr>
        <w:tabs>
          <w:tab w:val="left" w:pos="426"/>
          <w:tab w:val="left" w:pos="3976"/>
        </w:tabs>
        <w:ind w:left="0" w:right="-142" w:firstLine="0"/>
        <w:jc w:val="right"/>
        <w:rPr>
          <w:i/>
          <w:sz w:val="18"/>
          <w:szCs w:val="18"/>
        </w:rPr>
      </w:pPr>
      <w:r w:rsidRPr="002079A0">
        <w:rPr>
          <w:i/>
          <w:sz w:val="18"/>
          <w:szCs w:val="18"/>
        </w:rPr>
        <w:t xml:space="preserve"> и повышение безопасности дорожного движения» </w:t>
      </w:r>
    </w:p>
    <w:p w:rsidR="002079A0" w:rsidRPr="002079A0" w:rsidRDefault="002079A0" w:rsidP="002079A0">
      <w:pPr>
        <w:tabs>
          <w:tab w:val="left" w:pos="426"/>
          <w:tab w:val="left" w:pos="3976"/>
        </w:tabs>
        <w:ind w:left="0" w:right="-142" w:firstLine="0"/>
        <w:jc w:val="right"/>
        <w:rPr>
          <w:i/>
          <w:sz w:val="18"/>
          <w:szCs w:val="18"/>
        </w:rPr>
      </w:pPr>
      <w:r w:rsidRPr="002079A0">
        <w:rPr>
          <w:i/>
          <w:sz w:val="18"/>
          <w:szCs w:val="18"/>
        </w:rPr>
        <w:t xml:space="preserve">  на 2022-2024 годы</w:t>
      </w:r>
    </w:p>
    <w:p w:rsidR="002079A0" w:rsidRPr="002079A0" w:rsidRDefault="002079A0" w:rsidP="002079A0">
      <w:pPr>
        <w:tabs>
          <w:tab w:val="left" w:pos="426"/>
          <w:tab w:val="left" w:pos="3976"/>
        </w:tabs>
        <w:ind w:left="0" w:right="-142" w:firstLine="0"/>
        <w:rPr>
          <w:sz w:val="18"/>
          <w:szCs w:val="18"/>
        </w:rPr>
      </w:pPr>
    </w:p>
    <w:p w:rsidR="002079A0" w:rsidRPr="002079A0" w:rsidRDefault="002079A0" w:rsidP="002079A0">
      <w:pPr>
        <w:tabs>
          <w:tab w:val="left" w:pos="426"/>
          <w:tab w:val="left" w:pos="3976"/>
        </w:tabs>
        <w:ind w:left="0" w:right="-142" w:firstLine="0"/>
        <w:jc w:val="center"/>
        <w:rPr>
          <w:sz w:val="18"/>
          <w:szCs w:val="18"/>
        </w:rPr>
      </w:pPr>
      <w:r w:rsidRPr="002079A0">
        <w:rPr>
          <w:sz w:val="18"/>
          <w:szCs w:val="18"/>
        </w:rPr>
        <w:t xml:space="preserve">Отчет об использовании бюджетных ассигнований местного бюджета на реализацию муниципальной программы «Развитие дорожного хозяйства и повышение безопасности дорожного движения» на 2022-2024 годы по состоянию </w:t>
      </w:r>
      <w:proofErr w:type="gramStart"/>
      <w:r w:rsidRPr="002079A0">
        <w:rPr>
          <w:sz w:val="18"/>
          <w:szCs w:val="18"/>
        </w:rPr>
        <w:t>на</w:t>
      </w:r>
      <w:proofErr w:type="gramEnd"/>
      <w:r w:rsidRPr="002079A0">
        <w:rPr>
          <w:sz w:val="18"/>
          <w:szCs w:val="18"/>
        </w:rPr>
        <w:t xml:space="preserve">  _______________________</w:t>
      </w:r>
    </w:p>
    <w:p w:rsidR="002079A0" w:rsidRPr="002079A0" w:rsidRDefault="002079A0" w:rsidP="002079A0">
      <w:pPr>
        <w:tabs>
          <w:tab w:val="left" w:pos="426"/>
          <w:tab w:val="left" w:pos="3976"/>
        </w:tabs>
        <w:ind w:left="0" w:right="-142" w:firstLine="0"/>
        <w:jc w:val="center"/>
        <w:rPr>
          <w:sz w:val="18"/>
          <w:szCs w:val="18"/>
        </w:rPr>
      </w:pPr>
      <w:r w:rsidRPr="002079A0">
        <w:rPr>
          <w:sz w:val="18"/>
          <w:szCs w:val="18"/>
        </w:rPr>
        <w:t>( отчетный период)</w:t>
      </w:r>
    </w:p>
    <w:p w:rsidR="002079A0" w:rsidRPr="002079A0" w:rsidRDefault="002079A0" w:rsidP="002079A0">
      <w:pPr>
        <w:tabs>
          <w:tab w:val="left" w:pos="426"/>
          <w:tab w:val="left" w:pos="3976"/>
        </w:tabs>
        <w:ind w:left="0" w:right="-142" w:firstLine="0"/>
        <w:rPr>
          <w:sz w:val="18"/>
          <w:szCs w:val="18"/>
        </w:rPr>
      </w:pPr>
    </w:p>
    <w:tbl>
      <w:tblPr>
        <w:tblStyle w:val="aa"/>
        <w:tblW w:w="10065" w:type="dxa"/>
        <w:tblInd w:w="-318" w:type="dxa"/>
        <w:tblLayout w:type="fixed"/>
        <w:tblLook w:val="04A0" w:firstRow="1" w:lastRow="0" w:firstColumn="1" w:lastColumn="0" w:noHBand="0" w:noVBand="1"/>
      </w:tblPr>
      <w:tblGrid>
        <w:gridCol w:w="3120"/>
        <w:gridCol w:w="3402"/>
        <w:gridCol w:w="1275"/>
        <w:gridCol w:w="1134"/>
        <w:gridCol w:w="1134"/>
      </w:tblGrid>
      <w:tr w:rsidR="002079A0" w:rsidRPr="002079A0" w:rsidTr="002079A0">
        <w:trPr>
          <w:trHeight w:val="376"/>
        </w:trPr>
        <w:tc>
          <w:tcPr>
            <w:tcW w:w="3120" w:type="dxa"/>
            <w:vMerge w:val="restart"/>
            <w:tcBorders>
              <w:top w:val="single" w:sz="4" w:space="0" w:color="000000"/>
              <w:left w:val="single" w:sz="4" w:space="0" w:color="000000"/>
              <w:bottom w:val="single" w:sz="4" w:space="0" w:color="000000"/>
              <w:right w:val="single" w:sz="4" w:space="0" w:color="000000"/>
            </w:tcBorders>
            <w:hideMark/>
          </w:tcPr>
          <w:p w:rsidR="002079A0" w:rsidRPr="002079A0" w:rsidRDefault="002079A0" w:rsidP="002079A0">
            <w:pPr>
              <w:tabs>
                <w:tab w:val="left" w:pos="426"/>
                <w:tab w:val="left" w:pos="3976"/>
              </w:tabs>
              <w:ind w:left="0" w:right="-142" w:firstLine="0"/>
              <w:jc w:val="center"/>
              <w:rPr>
                <w:sz w:val="18"/>
                <w:szCs w:val="18"/>
              </w:rPr>
            </w:pPr>
            <w:r w:rsidRPr="002079A0">
              <w:rPr>
                <w:sz w:val="18"/>
                <w:szCs w:val="18"/>
              </w:rPr>
              <w:t xml:space="preserve">Наименование </w:t>
            </w:r>
            <w:proofErr w:type="gramStart"/>
            <w:r w:rsidRPr="002079A0">
              <w:rPr>
                <w:sz w:val="18"/>
                <w:szCs w:val="18"/>
              </w:rPr>
              <w:t>муниципальной</w:t>
            </w:r>
            <w:proofErr w:type="gramEnd"/>
          </w:p>
          <w:p w:rsidR="002079A0" w:rsidRPr="002079A0" w:rsidRDefault="002079A0" w:rsidP="002079A0">
            <w:pPr>
              <w:tabs>
                <w:tab w:val="left" w:pos="426"/>
                <w:tab w:val="left" w:pos="3976"/>
              </w:tabs>
              <w:ind w:left="0" w:right="-142" w:firstLine="0"/>
              <w:jc w:val="center"/>
              <w:rPr>
                <w:sz w:val="18"/>
                <w:szCs w:val="18"/>
              </w:rPr>
            </w:pPr>
            <w:r w:rsidRPr="002079A0">
              <w:rPr>
                <w:sz w:val="18"/>
                <w:szCs w:val="18"/>
              </w:rPr>
              <w:t>программы, подпрограммы,</w:t>
            </w:r>
          </w:p>
          <w:p w:rsidR="002079A0" w:rsidRPr="002079A0" w:rsidRDefault="002079A0" w:rsidP="002079A0">
            <w:pPr>
              <w:tabs>
                <w:tab w:val="left" w:pos="426"/>
                <w:tab w:val="left" w:pos="3976"/>
              </w:tabs>
              <w:ind w:left="0" w:right="-142" w:firstLine="0"/>
              <w:jc w:val="center"/>
              <w:rPr>
                <w:sz w:val="18"/>
                <w:szCs w:val="18"/>
              </w:rPr>
            </w:pPr>
            <w:r w:rsidRPr="002079A0">
              <w:rPr>
                <w:sz w:val="18"/>
                <w:szCs w:val="18"/>
              </w:rPr>
              <w:t>основного мероприятия</w:t>
            </w:r>
          </w:p>
          <w:p w:rsidR="002079A0" w:rsidRPr="002079A0" w:rsidRDefault="002079A0" w:rsidP="002079A0">
            <w:pPr>
              <w:tabs>
                <w:tab w:val="left" w:pos="426"/>
                <w:tab w:val="left" w:pos="3976"/>
              </w:tabs>
              <w:ind w:left="0" w:right="-142" w:firstLine="0"/>
              <w:jc w:val="center"/>
              <w:rPr>
                <w:sz w:val="18"/>
                <w:szCs w:val="18"/>
              </w:rPr>
            </w:pPr>
            <w:r w:rsidRPr="002079A0">
              <w:rPr>
                <w:sz w:val="18"/>
                <w:szCs w:val="18"/>
              </w:rPr>
              <w:t>программы</w:t>
            </w:r>
          </w:p>
        </w:tc>
        <w:tc>
          <w:tcPr>
            <w:tcW w:w="3402" w:type="dxa"/>
            <w:vMerge w:val="restart"/>
            <w:tcBorders>
              <w:top w:val="single" w:sz="4" w:space="0" w:color="000000"/>
              <w:left w:val="single" w:sz="4" w:space="0" w:color="000000"/>
              <w:bottom w:val="single" w:sz="4" w:space="0" w:color="000000"/>
              <w:right w:val="single" w:sz="4" w:space="0" w:color="000000"/>
            </w:tcBorders>
            <w:hideMark/>
          </w:tcPr>
          <w:p w:rsidR="002079A0" w:rsidRPr="002079A0" w:rsidRDefault="002079A0" w:rsidP="002079A0">
            <w:pPr>
              <w:tabs>
                <w:tab w:val="left" w:pos="426"/>
                <w:tab w:val="left" w:pos="3976"/>
              </w:tabs>
              <w:ind w:left="0" w:right="-142" w:firstLine="0"/>
              <w:jc w:val="center"/>
              <w:rPr>
                <w:sz w:val="18"/>
                <w:szCs w:val="18"/>
              </w:rPr>
            </w:pPr>
            <w:r w:rsidRPr="002079A0">
              <w:rPr>
                <w:sz w:val="18"/>
                <w:szCs w:val="18"/>
              </w:rPr>
              <w:t>Ответственный исполнитель,</w:t>
            </w:r>
          </w:p>
          <w:p w:rsidR="002079A0" w:rsidRPr="002079A0" w:rsidRDefault="002079A0" w:rsidP="002079A0">
            <w:pPr>
              <w:tabs>
                <w:tab w:val="left" w:pos="426"/>
                <w:tab w:val="left" w:pos="3976"/>
              </w:tabs>
              <w:ind w:left="0" w:right="-142" w:firstLine="0"/>
              <w:jc w:val="center"/>
              <w:rPr>
                <w:sz w:val="18"/>
                <w:szCs w:val="18"/>
              </w:rPr>
            </w:pPr>
            <w:r w:rsidRPr="002079A0">
              <w:rPr>
                <w:sz w:val="18"/>
                <w:szCs w:val="18"/>
              </w:rPr>
              <w:t>соисполнители, участники,</w:t>
            </w:r>
          </w:p>
          <w:p w:rsidR="002079A0" w:rsidRPr="002079A0" w:rsidRDefault="002079A0" w:rsidP="002079A0">
            <w:pPr>
              <w:tabs>
                <w:tab w:val="left" w:pos="426"/>
                <w:tab w:val="left" w:pos="3976"/>
              </w:tabs>
              <w:ind w:left="0" w:right="-142" w:firstLine="0"/>
              <w:jc w:val="center"/>
              <w:rPr>
                <w:sz w:val="18"/>
                <w:szCs w:val="18"/>
              </w:rPr>
            </w:pPr>
            <w:r w:rsidRPr="002079A0">
              <w:rPr>
                <w:sz w:val="18"/>
                <w:szCs w:val="18"/>
              </w:rPr>
              <w:t>исполнители</w:t>
            </w:r>
          </w:p>
        </w:tc>
        <w:tc>
          <w:tcPr>
            <w:tcW w:w="3543" w:type="dxa"/>
            <w:gridSpan w:val="3"/>
            <w:tcBorders>
              <w:top w:val="single" w:sz="4" w:space="0" w:color="000000"/>
              <w:left w:val="single" w:sz="4" w:space="0" w:color="000000"/>
              <w:bottom w:val="single" w:sz="4" w:space="0" w:color="auto"/>
              <w:right w:val="single" w:sz="4" w:space="0" w:color="000000"/>
            </w:tcBorders>
            <w:hideMark/>
          </w:tcPr>
          <w:p w:rsidR="002079A0" w:rsidRPr="002079A0" w:rsidRDefault="002079A0" w:rsidP="002079A0">
            <w:pPr>
              <w:tabs>
                <w:tab w:val="left" w:pos="426"/>
                <w:tab w:val="left" w:pos="3976"/>
              </w:tabs>
              <w:ind w:left="0" w:right="-142" w:firstLine="0"/>
              <w:jc w:val="center"/>
              <w:rPr>
                <w:sz w:val="18"/>
                <w:szCs w:val="18"/>
              </w:rPr>
            </w:pPr>
            <w:r w:rsidRPr="002079A0">
              <w:rPr>
                <w:sz w:val="18"/>
                <w:szCs w:val="18"/>
              </w:rPr>
              <w:t>Расходы местного бюджета, тыс. руб.</w:t>
            </w:r>
          </w:p>
        </w:tc>
      </w:tr>
      <w:tr w:rsidR="002079A0" w:rsidRPr="002079A0" w:rsidTr="002079A0">
        <w:trPr>
          <w:trHeight w:val="532"/>
        </w:trPr>
        <w:tc>
          <w:tcPr>
            <w:tcW w:w="3120" w:type="dxa"/>
            <w:vMerge/>
            <w:tcBorders>
              <w:top w:val="single" w:sz="4" w:space="0" w:color="000000"/>
              <w:left w:val="single" w:sz="4" w:space="0" w:color="000000"/>
              <w:bottom w:val="single" w:sz="4" w:space="0" w:color="000000"/>
              <w:right w:val="single" w:sz="4" w:space="0" w:color="000000"/>
            </w:tcBorders>
            <w:vAlign w:val="center"/>
            <w:hideMark/>
          </w:tcPr>
          <w:p w:rsidR="002079A0" w:rsidRPr="002079A0" w:rsidRDefault="002079A0" w:rsidP="002079A0">
            <w:pPr>
              <w:tabs>
                <w:tab w:val="left" w:pos="426"/>
                <w:tab w:val="left" w:pos="3976"/>
              </w:tabs>
              <w:ind w:left="0" w:right="-142" w:firstLine="0"/>
              <w:jc w:val="center"/>
              <w:rPr>
                <w:sz w:val="18"/>
                <w:szCs w:val="18"/>
              </w:rPr>
            </w:pPr>
          </w:p>
        </w:tc>
        <w:tc>
          <w:tcPr>
            <w:tcW w:w="3402" w:type="dxa"/>
            <w:vMerge/>
            <w:tcBorders>
              <w:top w:val="single" w:sz="4" w:space="0" w:color="000000"/>
              <w:left w:val="single" w:sz="4" w:space="0" w:color="000000"/>
              <w:bottom w:val="single" w:sz="4" w:space="0" w:color="000000"/>
              <w:right w:val="single" w:sz="4" w:space="0" w:color="000000"/>
            </w:tcBorders>
            <w:vAlign w:val="center"/>
            <w:hideMark/>
          </w:tcPr>
          <w:p w:rsidR="002079A0" w:rsidRPr="002079A0" w:rsidRDefault="002079A0" w:rsidP="002079A0">
            <w:pPr>
              <w:tabs>
                <w:tab w:val="left" w:pos="426"/>
                <w:tab w:val="left" w:pos="3976"/>
              </w:tabs>
              <w:ind w:left="0" w:right="-142" w:firstLine="0"/>
              <w:jc w:val="center"/>
              <w:rPr>
                <w:sz w:val="18"/>
                <w:szCs w:val="18"/>
              </w:rPr>
            </w:pPr>
          </w:p>
        </w:tc>
        <w:tc>
          <w:tcPr>
            <w:tcW w:w="1275" w:type="dxa"/>
            <w:tcBorders>
              <w:top w:val="single" w:sz="4" w:space="0" w:color="auto"/>
              <w:left w:val="single" w:sz="4" w:space="0" w:color="000000"/>
              <w:bottom w:val="single" w:sz="4" w:space="0" w:color="000000"/>
              <w:right w:val="single" w:sz="4" w:space="0" w:color="000000"/>
            </w:tcBorders>
            <w:hideMark/>
          </w:tcPr>
          <w:p w:rsidR="002079A0" w:rsidRPr="002079A0" w:rsidRDefault="002079A0" w:rsidP="002079A0">
            <w:pPr>
              <w:tabs>
                <w:tab w:val="left" w:pos="426"/>
                <w:tab w:val="left" w:pos="3976"/>
              </w:tabs>
              <w:ind w:left="0" w:right="-142" w:firstLine="0"/>
              <w:jc w:val="center"/>
              <w:rPr>
                <w:sz w:val="18"/>
                <w:szCs w:val="18"/>
              </w:rPr>
            </w:pPr>
            <w:r w:rsidRPr="002079A0">
              <w:rPr>
                <w:sz w:val="18"/>
                <w:szCs w:val="18"/>
              </w:rPr>
              <w:t>План на 1 января отчетного года</w:t>
            </w:r>
          </w:p>
        </w:tc>
        <w:tc>
          <w:tcPr>
            <w:tcW w:w="1134" w:type="dxa"/>
            <w:tcBorders>
              <w:top w:val="single" w:sz="4" w:space="0" w:color="auto"/>
              <w:left w:val="single" w:sz="4" w:space="0" w:color="000000"/>
              <w:bottom w:val="single" w:sz="4" w:space="0" w:color="000000"/>
              <w:right w:val="single" w:sz="4" w:space="0" w:color="000000"/>
            </w:tcBorders>
            <w:hideMark/>
          </w:tcPr>
          <w:p w:rsidR="002079A0" w:rsidRPr="002079A0" w:rsidRDefault="002079A0" w:rsidP="002079A0">
            <w:pPr>
              <w:tabs>
                <w:tab w:val="left" w:pos="426"/>
                <w:tab w:val="left" w:pos="3976"/>
              </w:tabs>
              <w:ind w:left="0" w:right="-142" w:firstLine="0"/>
              <w:jc w:val="center"/>
              <w:rPr>
                <w:sz w:val="18"/>
                <w:szCs w:val="18"/>
              </w:rPr>
            </w:pPr>
            <w:r w:rsidRPr="002079A0">
              <w:rPr>
                <w:sz w:val="18"/>
                <w:szCs w:val="18"/>
              </w:rPr>
              <w:t>План на отчетную дату</w:t>
            </w:r>
          </w:p>
        </w:tc>
        <w:tc>
          <w:tcPr>
            <w:tcW w:w="1134" w:type="dxa"/>
            <w:tcBorders>
              <w:top w:val="single" w:sz="4" w:space="0" w:color="auto"/>
              <w:left w:val="single" w:sz="4" w:space="0" w:color="000000"/>
              <w:bottom w:val="single" w:sz="4" w:space="0" w:color="000000"/>
              <w:right w:val="single" w:sz="4" w:space="0" w:color="000000"/>
            </w:tcBorders>
            <w:hideMark/>
          </w:tcPr>
          <w:p w:rsidR="002079A0" w:rsidRPr="002079A0" w:rsidRDefault="002079A0" w:rsidP="002079A0">
            <w:pPr>
              <w:tabs>
                <w:tab w:val="left" w:pos="426"/>
                <w:tab w:val="left" w:pos="3976"/>
              </w:tabs>
              <w:ind w:left="0" w:right="-142" w:firstLine="0"/>
              <w:jc w:val="center"/>
              <w:rPr>
                <w:sz w:val="18"/>
                <w:szCs w:val="18"/>
              </w:rPr>
            </w:pPr>
            <w:r w:rsidRPr="002079A0">
              <w:rPr>
                <w:sz w:val="18"/>
                <w:szCs w:val="18"/>
              </w:rPr>
              <w:t xml:space="preserve">Исполнение </w:t>
            </w:r>
            <w:proofErr w:type="gramStart"/>
            <w:r w:rsidRPr="002079A0">
              <w:rPr>
                <w:sz w:val="18"/>
                <w:szCs w:val="18"/>
              </w:rPr>
              <w:t>на</w:t>
            </w:r>
            <w:proofErr w:type="gramEnd"/>
          </w:p>
          <w:p w:rsidR="002079A0" w:rsidRPr="002079A0" w:rsidRDefault="002079A0" w:rsidP="002079A0">
            <w:pPr>
              <w:tabs>
                <w:tab w:val="left" w:pos="426"/>
                <w:tab w:val="left" w:pos="3976"/>
              </w:tabs>
              <w:ind w:left="0" w:right="-142" w:firstLine="0"/>
              <w:jc w:val="center"/>
              <w:rPr>
                <w:sz w:val="18"/>
                <w:szCs w:val="18"/>
              </w:rPr>
            </w:pPr>
            <w:r w:rsidRPr="002079A0">
              <w:rPr>
                <w:sz w:val="18"/>
                <w:szCs w:val="18"/>
              </w:rPr>
              <w:t>отчетную дату</w:t>
            </w:r>
          </w:p>
        </w:tc>
      </w:tr>
      <w:tr w:rsidR="002079A0" w:rsidRPr="002079A0" w:rsidTr="002079A0">
        <w:tc>
          <w:tcPr>
            <w:tcW w:w="3120" w:type="dxa"/>
            <w:vMerge w:val="restart"/>
            <w:tcBorders>
              <w:top w:val="single" w:sz="4" w:space="0" w:color="000000"/>
              <w:left w:val="single" w:sz="4" w:space="0" w:color="000000"/>
              <w:bottom w:val="single" w:sz="4" w:space="0" w:color="000000"/>
              <w:right w:val="single" w:sz="4" w:space="0" w:color="000000"/>
            </w:tcBorders>
            <w:hideMark/>
          </w:tcPr>
          <w:p w:rsidR="002079A0" w:rsidRPr="002079A0" w:rsidRDefault="002079A0" w:rsidP="002079A0">
            <w:pPr>
              <w:tabs>
                <w:tab w:val="left" w:pos="426"/>
                <w:tab w:val="left" w:pos="3976"/>
              </w:tabs>
              <w:ind w:left="0" w:right="-142" w:firstLine="0"/>
              <w:jc w:val="center"/>
              <w:rPr>
                <w:sz w:val="18"/>
                <w:szCs w:val="18"/>
              </w:rPr>
            </w:pPr>
            <w:r w:rsidRPr="002079A0">
              <w:rPr>
                <w:sz w:val="18"/>
                <w:szCs w:val="18"/>
              </w:rPr>
              <w:t>«Развитие дорожного хозяйства и повышение безопасности дорожного движения » на 2020-2024 годы</w:t>
            </w:r>
          </w:p>
        </w:tc>
        <w:tc>
          <w:tcPr>
            <w:tcW w:w="3402" w:type="dxa"/>
            <w:tcBorders>
              <w:top w:val="single" w:sz="4" w:space="0" w:color="000000"/>
              <w:left w:val="single" w:sz="4" w:space="0" w:color="000000"/>
              <w:bottom w:val="single" w:sz="4" w:space="0" w:color="000000"/>
              <w:right w:val="single" w:sz="4" w:space="0" w:color="000000"/>
            </w:tcBorders>
            <w:hideMark/>
          </w:tcPr>
          <w:p w:rsidR="002079A0" w:rsidRPr="002079A0" w:rsidRDefault="002079A0" w:rsidP="002079A0">
            <w:pPr>
              <w:tabs>
                <w:tab w:val="left" w:pos="426"/>
                <w:tab w:val="left" w:pos="3976"/>
              </w:tabs>
              <w:ind w:left="0" w:right="-142" w:firstLine="0"/>
              <w:jc w:val="center"/>
              <w:rPr>
                <w:sz w:val="18"/>
                <w:szCs w:val="18"/>
              </w:rPr>
            </w:pPr>
            <w:r w:rsidRPr="002079A0">
              <w:rPr>
                <w:sz w:val="18"/>
                <w:szCs w:val="18"/>
              </w:rPr>
              <w:t>Всего, в том числе:</w:t>
            </w:r>
          </w:p>
        </w:tc>
        <w:tc>
          <w:tcPr>
            <w:tcW w:w="1275" w:type="dxa"/>
            <w:tcBorders>
              <w:top w:val="single" w:sz="4" w:space="0" w:color="000000"/>
              <w:left w:val="single" w:sz="4" w:space="0" w:color="000000"/>
              <w:bottom w:val="single" w:sz="4" w:space="0" w:color="000000"/>
              <w:right w:val="single" w:sz="4" w:space="0" w:color="000000"/>
            </w:tcBorders>
          </w:tcPr>
          <w:p w:rsidR="002079A0" w:rsidRPr="002079A0" w:rsidRDefault="002079A0" w:rsidP="002079A0">
            <w:pPr>
              <w:tabs>
                <w:tab w:val="left" w:pos="426"/>
                <w:tab w:val="left" w:pos="3976"/>
              </w:tabs>
              <w:ind w:left="0" w:right="-142" w:firstLine="0"/>
              <w:jc w:val="center"/>
              <w:rPr>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2079A0" w:rsidRPr="002079A0" w:rsidRDefault="002079A0" w:rsidP="002079A0">
            <w:pPr>
              <w:tabs>
                <w:tab w:val="left" w:pos="426"/>
                <w:tab w:val="left" w:pos="3976"/>
              </w:tabs>
              <w:ind w:left="0" w:right="-142" w:firstLine="0"/>
              <w:jc w:val="center"/>
              <w:rPr>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2079A0" w:rsidRPr="002079A0" w:rsidRDefault="002079A0" w:rsidP="002079A0">
            <w:pPr>
              <w:tabs>
                <w:tab w:val="left" w:pos="426"/>
                <w:tab w:val="left" w:pos="3976"/>
              </w:tabs>
              <w:ind w:left="0" w:right="-142" w:firstLine="0"/>
              <w:jc w:val="center"/>
              <w:rPr>
                <w:sz w:val="18"/>
                <w:szCs w:val="18"/>
              </w:rPr>
            </w:pPr>
          </w:p>
        </w:tc>
      </w:tr>
      <w:tr w:rsidR="002079A0" w:rsidRPr="002079A0" w:rsidTr="002079A0">
        <w:tc>
          <w:tcPr>
            <w:tcW w:w="3120" w:type="dxa"/>
            <w:vMerge/>
            <w:tcBorders>
              <w:top w:val="single" w:sz="4" w:space="0" w:color="000000"/>
              <w:left w:val="single" w:sz="4" w:space="0" w:color="000000"/>
              <w:bottom w:val="single" w:sz="4" w:space="0" w:color="000000"/>
              <w:right w:val="single" w:sz="4" w:space="0" w:color="000000"/>
            </w:tcBorders>
            <w:vAlign w:val="center"/>
            <w:hideMark/>
          </w:tcPr>
          <w:p w:rsidR="002079A0" w:rsidRPr="002079A0" w:rsidRDefault="002079A0" w:rsidP="002079A0">
            <w:pPr>
              <w:tabs>
                <w:tab w:val="left" w:pos="426"/>
                <w:tab w:val="left" w:pos="3976"/>
              </w:tabs>
              <w:ind w:left="0" w:right="-142" w:firstLine="0"/>
              <w:jc w:val="center"/>
              <w:rPr>
                <w:sz w:val="18"/>
                <w:szCs w:val="18"/>
              </w:rPr>
            </w:pPr>
          </w:p>
        </w:tc>
        <w:tc>
          <w:tcPr>
            <w:tcW w:w="3402" w:type="dxa"/>
            <w:tcBorders>
              <w:top w:val="single" w:sz="4" w:space="0" w:color="000000"/>
              <w:left w:val="single" w:sz="4" w:space="0" w:color="000000"/>
              <w:bottom w:val="single" w:sz="4" w:space="0" w:color="000000"/>
              <w:right w:val="single" w:sz="4" w:space="0" w:color="000000"/>
            </w:tcBorders>
            <w:hideMark/>
          </w:tcPr>
          <w:p w:rsidR="002079A0" w:rsidRPr="002079A0" w:rsidRDefault="002079A0" w:rsidP="002079A0">
            <w:pPr>
              <w:tabs>
                <w:tab w:val="left" w:pos="426"/>
                <w:tab w:val="left" w:pos="3976"/>
              </w:tabs>
              <w:ind w:left="0" w:right="-142" w:firstLine="0"/>
              <w:jc w:val="center"/>
              <w:rPr>
                <w:sz w:val="18"/>
                <w:szCs w:val="18"/>
              </w:rPr>
            </w:pPr>
            <w:r w:rsidRPr="002079A0">
              <w:rPr>
                <w:sz w:val="18"/>
                <w:szCs w:val="18"/>
              </w:rPr>
              <w:t>Отдел градостроительства, земельных и имущественных отношений администрации ХМО</w:t>
            </w:r>
          </w:p>
        </w:tc>
        <w:tc>
          <w:tcPr>
            <w:tcW w:w="1275" w:type="dxa"/>
            <w:tcBorders>
              <w:top w:val="single" w:sz="4" w:space="0" w:color="000000"/>
              <w:left w:val="single" w:sz="4" w:space="0" w:color="000000"/>
              <w:bottom w:val="single" w:sz="4" w:space="0" w:color="000000"/>
              <w:right w:val="single" w:sz="4" w:space="0" w:color="000000"/>
            </w:tcBorders>
          </w:tcPr>
          <w:p w:rsidR="002079A0" w:rsidRPr="002079A0" w:rsidRDefault="002079A0" w:rsidP="002079A0">
            <w:pPr>
              <w:tabs>
                <w:tab w:val="left" w:pos="426"/>
                <w:tab w:val="left" w:pos="3976"/>
              </w:tabs>
              <w:ind w:left="0" w:right="-142" w:firstLine="0"/>
              <w:jc w:val="center"/>
              <w:rPr>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2079A0" w:rsidRPr="002079A0" w:rsidRDefault="002079A0" w:rsidP="002079A0">
            <w:pPr>
              <w:tabs>
                <w:tab w:val="left" w:pos="426"/>
                <w:tab w:val="left" w:pos="3976"/>
              </w:tabs>
              <w:ind w:left="0" w:right="-142" w:firstLine="0"/>
              <w:jc w:val="center"/>
              <w:rPr>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2079A0" w:rsidRPr="002079A0" w:rsidRDefault="002079A0" w:rsidP="002079A0">
            <w:pPr>
              <w:tabs>
                <w:tab w:val="left" w:pos="426"/>
                <w:tab w:val="left" w:pos="3976"/>
              </w:tabs>
              <w:ind w:left="0" w:right="-142" w:firstLine="0"/>
              <w:jc w:val="center"/>
              <w:rPr>
                <w:sz w:val="18"/>
                <w:szCs w:val="18"/>
              </w:rPr>
            </w:pPr>
          </w:p>
        </w:tc>
      </w:tr>
      <w:tr w:rsidR="002079A0" w:rsidRPr="002079A0" w:rsidTr="002079A0">
        <w:tc>
          <w:tcPr>
            <w:tcW w:w="3120" w:type="dxa"/>
            <w:vMerge/>
            <w:tcBorders>
              <w:top w:val="single" w:sz="4" w:space="0" w:color="000000"/>
              <w:left w:val="single" w:sz="4" w:space="0" w:color="000000"/>
              <w:bottom w:val="single" w:sz="4" w:space="0" w:color="000000"/>
              <w:right w:val="single" w:sz="4" w:space="0" w:color="000000"/>
            </w:tcBorders>
            <w:vAlign w:val="center"/>
            <w:hideMark/>
          </w:tcPr>
          <w:p w:rsidR="002079A0" w:rsidRPr="002079A0" w:rsidRDefault="002079A0" w:rsidP="002079A0">
            <w:pPr>
              <w:tabs>
                <w:tab w:val="left" w:pos="426"/>
                <w:tab w:val="left" w:pos="3976"/>
              </w:tabs>
              <w:ind w:left="0" w:right="-142" w:firstLine="0"/>
              <w:jc w:val="center"/>
              <w:rPr>
                <w:sz w:val="18"/>
                <w:szCs w:val="18"/>
              </w:rPr>
            </w:pPr>
          </w:p>
        </w:tc>
        <w:tc>
          <w:tcPr>
            <w:tcW w:w="3402" w:type="dxa"/>
            <w:tcBorders>
              <w:top w:val="single" w:sz="4" w:space="0" w:color="000000"/>
              <w:left w:val="single" w:sz="4" w:space="0" w:color="000000"/>
              <w:bottom w:val="single" w:sz="4" w:space="0" w:color="000000"/>
              <w:right w:val="single" w:sz="4" w:space="0" w:color="000000"/>
            </w:tcBorders>
            <w:hideMark/>
          </w:tcPr>
          <w:p w:rsidR="002079A0" w:rsidRPr="002079A0" w:rsidRDefault="002079A0" w:rsidP="002079A0">
            <w:pPr>
              <w:tabs>
                <w:tab w:val="left" w:pos="426"/>
                <w:tab w:val="left" w:pos="3976"/>
              </w:tabs>
              <w:ind w:left="0" w:right="-142" w:firstLine="0"/>
              <w:jc w:val="center"/>
              <w:rPr>
                <w:sz w:val="18"/>
                <w:szCs w:val="18"/>
              </w:rPr>
            </w:pPr>
            <w:r w:rsidRPr="002079A0">
              <w:rPr>
                <w:sz w:val="18"/>
                <w:szCs w:val="18"/>
              </w:rPr>
              <w:t>Участники</w:t>
            </w:r>
          </w:p>
        </w:tc>
        <w:tc>
          <w:tcPr>
            <w:tcW w:w="1275" w:type="dxa"/>
            <w:tcBorders>
              <w:top w:val="single" w:sz="4" w:space="0" w:color="000000"/>
              <w:left w:val="single" w:sz="4" w:space="0" w:color="000000"/>
              <w:bottom w:val="single" w:sz="4" w:space="0" w:color="000000"/>
              <w:right w:val="single" w:sz="4" w:space="0" w:color="000000"/>
            </w:tcBorders>
          </w:tcPr>
          <w:p w:rsidR="002079A0" w:rsidRPr="002079A0" w:rsidRDefault="002079A0" w:rsidP="002079A0">
            <w:pPr>
              <w:tabs>
                <w:tab w:val="left" w:pos="426"/>
                <w:tab w:val="left" w:pos="3976"/>
              </w:tabs>
              <w:ind w:left="0" w:right="-142" w:firstLine="0"/>
              <w:jc w:val="center"/>
              <w:rPr>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2079A0" w:rsidRPr="002079A0" w:rsidRDefault="002079A0" w:rsidP="002079A0">
            <w:pPr>
              <w:tabs>
                <w:tab w:val="left" w:pos="426"/>
                <w:tab w:val="left" w:pos="3976"/>
              </w:tabs>
              <w:ind w:left="0" w:right="-142" w:firstLine="0"/>
              <w:jc w:val="center"/>
              <w:rPr>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2079A0" w:rsidRPr="002079A0" w:rsidRDefault="002079A0" w:rsidP="002079A0">
            <w:pPr>
              <w:tabs>
                <w:tab w:val="left" w:pos="426"/>
                <w:tab w:val="left" w:pos="3976"/>
              </w:tabs>
              <w:ind w:left="0" w:right="-142" w:firstLine="0"/>
              <w:jc w:val="center"/>
              <w:rPr>
                <w:sz w:val="18"/>
                <w:szCs w:val="18"/>
              </w:rPr>
            </w:pPr>
          </w:p>
        </w:tc>
      </w:tr>
      <w:tr w:rsidR="002079A0" w:rsidRPr="002079A0" w:rsidTr="002079A0">
        <w:tc>
          <w:tcPr>
            <w:tcW w:w="3120" w:type="dxa"/>
            <w:vMerge/>
            <w:tcBorders>
              <w:top w:val="single" w:sz="4" w:space="0" w:color="000000"/>
              <w:left w:val="single" w:sz="4" w:space="0" w:color="000000"/>
              <w:bottom w:val="single" w:sz="4" w:space="0" w:color="000000"/>
              <w:right w:val="single" w:sz="4" w:space="0" w:color="000000"/>
            </w:tcBorders>
            <w:vAlign w:val="center"/>
            <w:hideMark/>
          </w:tcPr>
          <w:p w:rsidR="002079A0" w:rsidRPr="002079A0" w:rsidRDefault="002079A0" w:rsidP="002079A0">
            <w:pPr>
              <w:tabs>
                <w:tab w:val="left" w:pos="426"/>
                <w:tab w:val="left" w:pos="3976"/>
              </w:tabs>
              <w:ind w:left="0" w:right="-142" w:firstLine="0"/>
              <w:jc w:val="center"/>
              <w:rPr>
                <w:sz w:val="18"/>
                <w:szCs w:val="18"/>
              </w:rPr>
            </w:pPr>
          </w:p>
        </w:tc>
        <w:tc>
          <w:tcPr>
            <w:tcW w:w="3402" w:type="dxa"/>
            <w:tcBorders>
              <w:top w:val="single" w:sz="4" w:space="0" w:color="000000"/>
              <w:left w:val="single" w:sz="4" w:space="0" w:color="000000"/>
              <w:bottom w:val="single" w:sz="4" w:space="0" w:color="000000"/>
              <w:right w:val="single" w:sz="4" w:space="0" w:color="000000"/>
            </w:tcBorders>
            <w:hideMark/>
          </w:tcPr>
          <w:p w:rsidR="002079A0" w:rsidRPr="002079A0" w:rsidRDefault="002079A0" w:rsidP="002079A0">
            <w:pPr>
              <w:tabs>
                <w:tab w:val="left" w:pos="426"/>
                <w:tab w:val="left" w:pos="3976"/>
              </w:tabs>
              <w:ind w:left="0" w:right="-142" w:firstLine="0"/>
              <w:jc w:val="center"/>
              <w:rPr>
                <w:sz w:val="18"/>
                <w:szCs w:val="18"/>
              </w:rPr>
            </w:pPr>
            <w:r w:rsidRPr="002079A0">
              <w:rPr>
                <w:sz w:val="18"/>
                <w:szCs w:val="18"/>
              </w:rPr>
              <w:t>МКУ ХЭС</w:t>
            </w:r>
          </w:p>
        </w:tc>
        <w:tc>
          <w:tcPr>
            <w:tcW w:w="1275" w:type="dxa"/>
            <w:tcBorders>
              <w:top w:val="single" w:sz="4" w:space="0" w:color="000000"/>
              <w:left w:val="single" w:sz="4" w:space="0" w:color="000000"/>
              <w:bottom w:val="single" w:sz="4" w:space="0" w:color="000000"/>
              <w:right w:val="single" w:sz="4" w:space="0" w:color="000000"/>
            </w:tcBorders>
          </w:tcPr>
          <w:p w:rsidR="002079A0" w:rsidRPr="002079A0" w:rsidRDefault="002079A0" w:rsidP="002079A0">
            <w:pPr>
              <w:tabs>
                <w:tab w:val="left" w:pos="426"/>
                <w:tab w:val="left" w:pos="3976"/>
              </w:tabs>
              <w:ind w:left="0" w:right="-142" w:firstLine="0"/>
              <w:jc w:val="center"/>
              <w:rPr>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2079A0" w:rsidRPr="002079A0" w:rsidRDefault="002079A0" w:rsidP="002079A0">
            <w:pPr>
              <w:tabs>
                <w:tab w:val="left" w:pos="426"/>
                <w:tab w:val="left" w:pos="3976"/>
              </w:tabs>
              <w:ind w:left="0" w:right="-142" w:firstLine="0"/>
              <w:jc w:val="center"/>
              <w:rPr>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2079A0" w:rsidRPr="002079A0" w:rsidRDefault="002079A0" w:rsidP="002079A0">
            <w:pPr>
              <w:tabs>
                <w:tab w:val="left" w:pos="426"/>
                <w:tab w:val="left" w:pos="3976"/>
              </w:tabs>
              <w:ind w:left="0" w:right="-142" w:firstLine="0"/>
              <w:jc w:val="center"/>
              <w:rPr>
                <w:sz w:val="18"/>
                <w:szCs w:val="18"/>
              </w:rPr>
            </w:pPr>
          </w:p>
        </w:tc>
      </w:tr>
      <w:tr w:rsidR="002079A0" w:rsidRPr="002079A0" w:rsidTr="002079A0">
        <w:tc>
          <w:tcPr>
            <w:tcW w:w="3120" w:type="dxa"/>
            <w:vMerge/>
            <w:tcBorders>
              <w:top w:val="single" w:sz="4" w:space="0" w:color="000000"/>
              <w:left w:val="single" w:sz="4" w:space="0" w:color="000000"/>
              <w:bottom w:val="single" w:sz="4" w:space="0" w:color="000000"/>
              <w:right w:val="single" w:sz="4" w:space="0" w:color="000000"/>
            </w:tcBorders>
            <w:vAlign w:val="center"/>
            <w:hideMark/>
          </w:tcPr>
          <w:p w:rsidR="002079A0" w:rsidRPr="002079A0" w:rsidRDefault="002079A0" w:rsidP="002079A0">
            <w:pPr>
              <w:tabs>
                <w:tab w:val="left" w:pos="426"/>
                <w:tab w:val="left" w:pos="3976"/>
              </w:tabs>
              <w:ind w:left="0" w:right="-142" w:firstLine="0"/>
              <w:jc w:val="center"/>
              <w:rPr>
                <w:sz w:val="18"/>
                <w:szCs w:val="18"/>
              </w:rPr>
            </w:pPr>
          </w:p>
        </w:tc>
        <w:tc>
          <w:tcPr>
            <w:tcW w:w="3402" w:type="dxa"/>
            <w:tcBorders>
              <w:top w:val="single" w:sz="4" w:space="0" w:color="000000"/>
              <w:left w:val="single" w:sz="4" w:space="0" w:color="000000"/>
              <w:bottom w:val="single" w:sz="4" w:space="0" w:color="000000"/>
              <w:right w:val="single" w:sz="4" w:space="0" w:color="000000"/>
            </w:tcBorders>
            <w:hideMark/>
          </w:tcPr>
          <w:p w:rsidR="002079A0" w:rsidRPr="002079A0" w:rsidRDefault="002079A0" w:rsidP="002079A0">
            <w:pPr>
              <w:tabs>
                <w:tab w:val="left" w:pos="426"/>
                <w:tab w:val="left" w:pos="3976"/>
              </w:tabs>
              <w:ind w:left="0" w:right="-142" w:firstLine="0"/>
              <w:jc w:val="center"/>
              <w:rPr>
                <w:sz w:val="18"/>
                <w:szCs w:val="18"/>
              </w:rPr>
            </w:pPr>
            <w:r w:rsidRPr="002079A0">
              <w:rPr>
                <w:sz w:val="18"/>
                <w:szCs w:val="18"/>
              </w:rPr>
              <w:t>Экономический отдел администрации ХМО</w:t>
            </w:r>
          </w:p>
        </w:tc>
        <w:tc>
          <w:tcPr>
            <w:tcW w:w="1275" w:type="dxa"/>
            <w:tcBorders>
              <w:top w:val="single" w:sz="4" w:space="0" w:color="000000"/>
              <w:left w:val="single" w:sz="4" w:space="0" w:color="000000"/>
              <w:bottom w:val="single" w:sz="4" w:space="0" w:color="000000"/>
              <w:right w:val="single" w:sz="4" w:space="0" w:color="000000"/>
            </w:tcBorders>
          </w:tcPr>
          <w:p w:rsidR="002079A0" w:rsidRPr="002079A0" w:rsidRDefault="002079A0" w:rsidP="002079A0">
            <w:pPr>
              <w:tabs>
                <w:tab w:val="left" w:pos="426"/>
                <w:tab w:val="left" w:pos="3976"/>
              </w:tabs>
              <w:ind w:left="0" w:right="-142" w:firstLine="0"/>
              <w:jc w:val="center"/>
              <w:rPr>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2079A0" w:rsidRPr="002079A0" w:rsidRDefault="002079A0" w:rsidP="002079A0">
            <w:pPr>
              <w:tabs>
                <w:tab w:val="left" w:pos="426"/>
                <w:tab w:val="left" w:pos="3976"/>
              </w:tabs>
              <w:ind w:left="0" w:right="-142" w:firstLine="0"/>
              <w:jc w:val="center"/>
              <w:rPr>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2079A0" w:rsidRPr="002079A0" w:rsidRDefault="002079A0" w:rsidP="002079A0">
            <w:pPr>
              <w:tabs>
                <w:tab w:val="left" w:pos="426"/>
                <w:tab w:val="left" w:pos="3976"/>
              </w:tabs>
              <w:ind w:left="0" w:right="-142" w:firstLine="0"/>
              <w:jc w:val="center"/>
              <w:rPr>
                <w:sz w:val="18"/>
                <w:szCs w:val="18"/>
              </w:rPr>
            </w:pPr>
          </w:p>
        </w:tc>
      </w:tr>
      <w:tr w:rsidR="002079A0" w:rsidRPr="002079A0" w:rsidTr="002079A0">
        <w:tc>
          <w:tcPr>
            <w:tcW w:w="3120" w:type="dxa"/>
            <w:vMerge/>
            <w:tcBorders>
              <w:top w:val="single" w:sz="4" w:space="0" w:color="000000"/>
              <w:left w:val="single" w:sz="4" w:space="0" w:color="000000"/>
              <w:bottom w:val="single" w:sz="4" w:space="0" w:color="000000"/>
              <w:right w:val="single" w:sz="4" w:space="0" w:color="000000"/>
            </w:tcBorders>
            <w:vAlign w:val="center"/>
            <w:hideMark/>
          </w:tcPr>
          <w:p w:rsidR="002079A0" w:rsidRPr="002079A0" w:rsidRDefault="002079A0" w:rsidP="002079A0">
            <w:pPr>
              <w:tabs>
                <w:tab w:val="left" w:pos="426"/>
                <w:tab w:val="left" w:pos="3976"/>
              </w:tabs>
              <w:ind w:left="0" w:right="-142" w:firstLine="0"/>
              <w:jc w:val="center"/>
              <w:rPr>
                <w:sz w:val="18"/>
                <w:szCs w:val="18"/>
              </w:rPr>
            </w:pPr>
          </w:p>
        </w:tc>
        <w:tc>
          <w:tcPr>
            <w:tcW w:w="3402" w:type="dxa"/>
            <w:tcBorders>
              <w:top w:val="single" w:sz="4" w:space="0" w:color="000000"/>
              <w:left w:val="single" w:sz="4" w:space="0" w:color="000000"/>
              <w:bottom w:val="single" w:sz="4" w:space="0" w:color="000000"/>
              <w:right w:val="single" w:sz="4" w:space="0" w:color="000000"/>
            </w:tcBorders>
            <w:hideMark/>
          </w:tcPr>
          <w:p w:rsidR="002079A0" w:rsidRPr="002079A0" w:rsidRDefault="002079A0" w:rsidP="002079A0">
            <w:pPr>
              <w:tabs>
                <w:tab w:val="left" w:pos="426"/>
                <w:tab w:val="left" w:pos="3976"/>
              </w:tabs>
              <w:ind w:left="0" w:right="-142" w:firstLine="0"/>
              <w:jc w:val="center"/>
              <w:rPr>
                <w:sz w:val="18"/>
                <w:szCs w:val="18"/>
              </w:rPr>
            </w:pPr>
            <w:r w:rsidRPr="002079A0">
              <w:rPr>
                <w:sz w:val="18"/>
                <w:szCs w:val="18"/>
              </w:rPr>
              <w:t>Социальный отдел администрации ХМО</w:t>
            </w:r>
          </w:p>
        </w:tc>
        <w:tc>
          <w:tcPr>
            <w:tcW w:w="1275" w:type="dxa"/>
            <w:tcBorders>
              <w:top w:val="single" w:sz="4" w:space="0" w:color="000000"/>
              <w:left w:val="single" w:sz="4" w:space="0" w:color="000000"/>
              <w:bottom w:val="single" w:sz="4" w:space="0" w:color="000000"/>
              <w:right w:val="single" w:sz="4" w:space="0" w:color="000000"/>
            </w:tcBorders>
          </w:tcPr>
          <w:p w:rsidR="002079A0" w:rsidRPr="002079A0" w:rsidRDefault="002079A0" w:rsidP="002079A0">
            <w:pPr>
              <w:tabs>
                <w:tab w:val="left" w:pos="426"/>
                <w:tab w:val="left" w:pos="3976"/>
              </w:tabs>
              <w:ind w:left="0" w:right="-142" w:firstLine="0"/>
              <w:jc w:val="center"/>
              <w:rPr>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2079A0" w:rsidRPr="002079A0" w:rsidRDefault="002079A0" w:rsidP="002079A0">
            <w:pPr>
              <w:tabs>
                <w:tab w:val="left" w:pos="426"/>
                <w:tab w:val="left" w:pos="3976"/>
              </w:tabs>
              <w:ind w:left="0" w:right="-142" w:firstLine="0"/>
              <w:jc w:val="center"/>
              <w:rPr>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2079A0" w:rsidRPr="002079A0" w:rsidRDefault="002079A0" w:rsidP="002079A0">
            <w:pPr>
              <w:tabs>
                <w:tab w:val="left" w:pos="426"/>
                <w:tab w:val="left" w:pos="3976"/>
              </w:tabs>
              <w:ind w:left="0" w:right="-142" w:firstLine="0"/>
              <w:jc w:val="center"/>
              <w:rPr>
                <w:sz w:val="18"/>
                <w:szCs w:val="18"/>
              </w:rPr>
            </w:pPr>
          </w:p>
        </w:tc>
      </w:tr>
    </w:tbl>
    <w:p w:rsidR="002079A0" w:rsidRPr="002079A0" w:rsidRDefault="002079A0" w:rsidP="002079A0">
      <w:pPr>
        <w:tabs>
          <w:tab w:val="left" w:pos="426"/>
          <w:tab w:val="left" w:pos="3976"/>
        </w:tabs>
        <w:ind w:left="0" w:right="-142" w:firstLine="0"/>
        <w:rPr>
          <w:sz w:val="18"/>
          <w:szCs w:val="18"/>
        </w:rPr>
      </w:pPr>
    </w:p>
    <w:p w:rsidR="002079A0" w:rsidRPr="002079A0" w:rsidRDefault="002079A0" w:rsidP="002079A0">
      <w:pPr>
        <w:tabs>
          <w:tab w:val="left" w:pos="426"/>
          <w:tab w:val="left" w:pos="3976"/>
        </w:tabs>
        <w:ind w:left="0" w:right="-142" w:firstLine="0"/>
        <w:rPr>
          <w:sz w:val="18"/>
          <w:szCs w:val="18"/>
        </w:rPr>
      </w:pPr>
    </w:p>
    <w:p w:rsidR="00C15369" w:rsidRPr="00C15369" w:rsidRDefault="00C15369" w:rsidP="00C15369">
      <w:pPr>
        <w:tabs>
          <w:tab w:val="left" w:pos="426"/>
          <w:tab w:val="left" w:pos="3976"/>
        </w:tabs>
        <w:ind w:left="0" w:right="-142" w:firstLine="0"/>
        <w:rPr>
          <w:sz w:val="18"/>
          <w:szCs w:val="18"/>
        </w:rPr>
      </w:pPr>
    </w:p>
    <w:tbl>
      <w:tblPr>
        <w:tblpPr w:leftFromText="180" w:rightFromText="180" w:vertAnchor="text" w:horzAnchor="margin" w:tblpY="-117"/>
        <w:tblW w:w="9747" w:type="dxa"/>
        <w:tblLook w:val="04A0" w:firstRow="1" w:lastRow="0" w:firstColumn="1" w:lastColumn="0" w:noHBand="0" w:noVBand="1"/>
      </w:tblPr>
      <w:tblGrid>
        <w:gridCol w:w="64"/>
        <w:gridCol w:w="576"/>
        <w:gridCol w:w="3072"/>
        <w:gridCol w:w="2208"/>
        <w:gridCol w:w="1985"/>
        <w:gridCol w:w="1842"/>
      </w:tblGrid>
      <w:tr w:rsidR="00C15369" w:rsidRPr="00C15369" w:rsidTr="00C15369">
        <w:trPr>
          <w:trHeight w:val="157"/>
        </w:trPr>
        <w:tc>
          <w:tcPr>
            <w:tcW w:w="3712" w:type="dxa"/>
            <w:gridSpan w:val="3"/>
            <w:tcBorders>
              <w:top w:val="nil"/>
              <w:left w:val="nil"/>
              <w:bottom w:val="nil"/>
              <w:right w:val="nil"/>
            </w:tcBorders>
            <w:shd w:val="clear" w:color="auto" w:fill="auto"/>
            <w:noWrap/>
            <w:vAlign w:val="bottom"/>
            <w:hideMark/>
          </w:tcPr>
          <w:p w:rsidR="00C15369" w:rsidRPr="00C15369" w:rsidRDefault="00C15369" w:rsidP="00C15369">
            <w:pPr>
              <w:tabs>
                <w:tab w:val="left" w:pos="426"/>
                <w:tab w:val="left" w:pos="3976"/>
              </w:tabs>
              <w:ind w:left="0" w:right="-142" w:firstLine="0"/>
              <w:jc w:val="right"/>
              <w:rPr>
                <w:i/>
                <w:sz w:val="18"/>
                <w:szCs w:val="18"/>
              </w:rPr>
            </w:pPr>
          </w:p>
        </w:tc>
        <w:tc>
          <w:tcPr>
            <w:tcW w:w="6035" w:type="dxa"/>
            <w:gridSpan w:val="3"/>
            <w:tcBorders>
              <w:top w:val="nil"/>
              <w:left w:val="nil"/>
              <w:bottom w:val="nil"/>
              <w:right w:val="nil"/>
            </w:tcBorders>
            <w:shd w:val="clear" w:color="auto" w:fill="auto"/>
            <w:noWrap/>
            <w:vAlign w:val="bottom"/>
            <w:hideMark/>
          </w:tcPr>
          <w:p w:rsidR="00C15369" w:rsidRPr="00C15369" w:rsidRDefault="00C15369" w:rsidP="00C15369">
            <w:pPr>
              <w:tabs>
                <w:tab w:val="left" w:pos="426"/>
                <w:tab w:val="left" w:pos="3976"/>
              </w:tabs>
              <w:ind w:left="0" w:right="-142" w:firstLine="0"/>
              <w:jc w:val="right"/>
              <w:rPr>
                <w:i/>
                <w:sz w:val="18"/>
                <w:szCs w:val="18"/>
              </w:rPr>
            </w:pPr>
            <w:r w:rsidRPr="00C15369">
              <w:rPr>
                <w:i/>
                <w:sz w:val="18"/>
                <w:szCs w:val="18"/>
              </w:rPr>
              <w:t>Приложение №5</w:t>
            </w:r>
          </w:p>
        </w:tc>
      </w:tr>
      <w:tr w:rsidR="00C15369" w:rsidRPr="00C15369" w:rsidTr="00C15369">
        <w:trPr>
          <w:trHeight w:val="276"/>
        </w:trPr>
        <w:tc>
          <w:tcPr>
            <w:tcW w:w="9747" w:type="dxa"/>
            <w:gridSpan w:val="6"/>
            <w:vMerge w:val="restart"/>
            <w:tcBorders>
              <w:top w:val="nil"/>
              <w:left w:val="nil"/>
              <w:bottom w:val="nil"/>
              <w:right w:val="nil"/>
            </w:tcBorders>
            <w:shd w:val="clear" w:color="auto" w:fill="auto"/>
            <w:hideMark/>
          </w:tcPr>
          <w:p w:rsidR="00C15369" w:rsidRPr="00C15369" w:rsidRDefault="00C15369" w:rsidP="00C15369">
            <w:pPr>
              <w:tabs>
                <w:tab w:val="left" w:pos="426"/>
                <w:tab w:val="left" w:pos="3976"/>
              </w:tabs>
              <w:ind w:left="0" w:right="-142" w:firstLine="0"/>
              <w:jc w:val="right"/>
              <w:rPr>
                <w:i/>
                <w:sz w:val="18"/>
                <w:szCs w:val="18"/>
              </w:rPr>
            </w:pPr>
            <w:r w:rsidRPr="00C15369">
              <w:rPr>
                <w:i/>
                <w:sz w:val="18"/>
                <w:szCs w:val="18"/>
              </w:rPr>
              <w:t xml:space="preserve">к Постановлению администрации </w:t>
            </w:r>
            <w:proofErr w:type="spellStart"/>
            <w:r w:rsidRPr="00C15369">
              <w:rPr>
                <w:i/>
                <w:sz w:val="18"/>
                <w:szCs w:val="18"/>
              </w:rPr>
              <w:t>Хомутовского</w:t>
            </w:r>
            <w:proofErr w:type="spellEnd"/>
            <w:r w:rsidRPr="00C15369">
              <w:rPr>
                <w:i/>
                <w:sz w:val="18"/>
                <w:szCs w:val="18"/>
              </w:rPr>
              <w:t xml:space="preserve"> </w:t>
            </w:r>
          </w:p>
          <w:p w:rsidR="00C15369" w:rsidRPr="00C15369" w:rsidRDefault="00C15369" w:rsidP="00C15369">
            <w:pPr>
              <w:tabs>
                <w:tab w:val="left" w:pos="426"/>
                <w:tab w:val="left" w:pos="3976"/>
              </w:tabs>
              <w:ind w:left="0" w:right="-142" w:firstLine="0"/>
              <w:jc w:val="right"/>
              <w:rPr>
                <w:i/>
                <w:sz w:val="18"/>
                <w:szCs w:val="18"/>
              </w:rPr>
            </w:pPr>
            <w:r w:rsidRPr="00C15369">
              <w:rPr>
                <w:i/>
                <w:sz w:val="18"/>
                <w:szCs w:val="18"/>
              </w:rPr>
              <w:t xml:space="preserve">муниципального образования              </w:t>
            </w:r>
          </w:p>
          <w:p w:rsidR="00C15369" w:rsidRPr="00C15369" w:rsidRDefault="00C15369" w:rsidP="00C15369">
            <w:pPr>
              <w:tabs>
                <w:tab w:val="left" w:pos="426"/>
                <w:tab w:val="left" w:pos="3976"/>
              </w:tabs>
              <w:ind w:left="0" w:right="-142" w:firstLine="0"/>
              <w:jc w:val="right"/>
              <w:rPr>
                <w:i/>
                <w:sz w:val="18"/>
                <w:szCs w:val="18"/>
              </w:rPr>
            </w:pPr>
            <w:r w:rsidRPr="00C15369">
              <w:rPr>
                <w:i/>
                <w:sz w:val="18"/>
                <w:szCs w:val="18"/>
              </w:rPr>
              <w:t xml:space="preserve">от </w:t>
            </w:r>
            <w:r w:rsidRPr="00C15369">
              <w:rPr>
                <w:i/>
                <w:sz w:val="18"/>
                <w:szCs w:val="18"/>
                <w:u w:val="single"/>
              </w:rPr>
              <w:t>__</w:t>
            </w:r>
            <w:r>
              <w:rPr>
                <w:i/>
                <w:sz w:val="18"/>
                <w:szCs w:val="18"/>
                <w:u w:val="single"/>
              </w:rPr>
              <w:t>22.06.2022</w:t>
            </w:r>
            <w:r w:rsidRPr="00C15369">
              <w:rPr>
                <w:i/>
                <w:sz w:val="18"/>
                <w:szCs w:val="18"/>
                <w:u w:val="single"/>
              </w:rPr>
              <w:t>_</w:t>
            </w:r>
            <w:r w:rsidRPr="00C15369">
              <w:rPr>
                <w:i/>
                <w:sz w:val="18"/>
                <w:szCs w:val="18"/>
              </w:rPr>
              <w:t xml:space="preserve">  №  </w:t>
            </w:r>
            <w:r w:rsidRPr="00C15369">
              <w:rPr>
                <w:i/>
                <w:sz w:val="18"/>
                <w:szCs w:val="18"/>
                <w:u w:val="single"/>
              </w:rPr>
              <w:t>_</w:t>
            </w:r>
            <w:r>
              <w:rPr>
                <w:i/>
                <w:sz w:val="18"/>
                <w:szCs w:val="18"/>
                <w:u w:val="single"/>
              </w:rPr>
              <w:t>172 о/д</w:t>
            </w:r>
            <w:r w:rsidRPr="00C15369">
              <w:rPr>
                <w:i/>
                <w:sz w:val="18"/>
                <w:szCs w:val="18"/>
                <w:u w:val="single"/>
              </w:rPr>
              <w:t>_</w:t>
            </w:r>
          </w:p>
        </w:tc>
      </w:tr>
      <w:tr w:rsidR="00C15369" w:rsidRPr="00C15369" w:rsidTr="00C15369">
        <w:trPr>
          <w:trHeight w:val="322"/>
        </w:trPr>
        <w:tc>
          <w:tcPr>
            <w:tcW w:w="9747" w:type="dxa"/>
            <w:gridSpan w:val="6"/>
            <w:vMerge/>
            <w:tcBorders>
              <w:top w:val="nil"/>
              <w:left w:val="nil"/>
              <w:bottom w:val="nil"/>
              <w:right w:val="nil"/>
            </w:tcBorders>
            <w:vAlign w:val="center"/>
            <w:hideMark/>
          </w:tcPr>
          <w:p w:rsidR="00C15369" w:rsidRPr="00C15369" w:rsidRDefault="00C15369" w:rsidP="00C15369">
            <w:pPr>
              <w:tabs>
                <w:tab w:val="left" w:pos="426"/>
                <w:tab w:val="left" w:pos="3976"/>
              </w:tabs>
              <w:ind w:left="0" w:right="-142" w:firstLine="0"/>
              <w:rPr>
                <w:sz w:val="18"/>
                <w:szCs w:val="18"/>
              </w:rPr>
            </w:pPr>
          </w:p>
        </w:tc>
      </w:tr>
      <w:tr w:rsidR="00C15369" w:rsidRPr="00C15369" w:rsidTr="00C15369">
        <w:trPr>
          <w:trHeight w:val="322"/>
        </w:trPr>
        <w:tc>
          <w:tcPr>
            <w:tcW w:w="9747" w:type="dxa"/>
            <w:gridSpan w:val="6"/>
            <w:vMerge/>
            <w:tcBorders>
              <w:top w:val="nil"/>
              <w:left w:val="nil"/>
              <w:bottom w:val="nil"/>
              <w:right w:val="nil"/>
            </w:tcBorders>
            <w:vAlign w:val="center"/>
            <w:hideMark/>
          </w:tcPr>
          <w:p w:rsidR="00C15369" w:rsidRPr="00C15369" w:rsidRDefault="00C15369" w:rsidP="00C15369">
            <w:pPr>
              <w:tabs>
                <w:tab w:val="left" w:pos="426"/>
                <w:tab w:val="left" w:pos="3976"/>
              </w:tabs>
              <w:ind w:left="0" w:right="-142" w:firstLine="0"/>
              <w:rPr>
                <w:sz w:val="18"/>
                <w:szCs w:val="18"/>
              </w:rPr>
            </w:pPr>
          </w:p>
        </w:tc>
      </w:tr>
      <w:tr w:rsidR="00C15369" w:rsidRPr="00C15369" w:rsidTr="00C15369">
        <w:trPr>
          <w:gridBefore w:val="1"/>
          <w:wBefore w:w="64" w:type="dxa"/>
          <w:trHeight w:val="330"/>
        </w:trPr>
        <w:tc>
          <w:tcPr>
            <w:tcW w:w="9683" w:type="dxa"/>
            <w:gridSpan w:val="5"/>
            <w:tcBorders>
              <w:top w:val="nil"/>
              <w:left w:val="nil"/>
              <w:bottom w:val="nil"/>
              <w:right w:val="nil"/>
            </w:tcBorders>
            <w:shd w:val="clear" w:color="auto" w:fill="auto"/>
            <w:noWrap/>
            <w:vAlign w:val="bottom"/>
            <w:hideMark/>
          </w:tcPr>
          <w:p w:rsidR="00C15369" w:rsidRPr="00C15369" w:rsidRDefault="00C15369" w:rsidP="00EC403E">
            <w:pPr>
              <w:tabs>
                <w:tab w:val="left" w:pos="426"/>
                <w:tab w:val="left" w:pos="3976"/>
              </w:tabs>
              <w:ind w:left="0" w:right="-142" w:firstLine="0"/>
              <w:jc w:val="center"/>
              <w:rPr>
                <w:b/>
                <w:bCs/>
                <w:sz w:val="18"/>
                <w:szCs w:val="18"/>
              </w:rPr>
            </w:pPr>
            <w:r w:rsidRPr="00C15369">
              <w:rPr>
                <w:b/>
                <w:bCs/>
                <w:sz w:val="18"/>
                <w:szCs w:val="18"/>
              </w:rPr>
              <w:t>Перечень мероприятий на 2023 год</w:t>
            </w:r>
          </w:p>
        </w:tc>
      </w:tr>
      <w:tr w:rsidR="00C15369" w:rsidRPr="00C15369" w:rsidTr="00C15369">
        <w:trPr>
          <w:gridBefore w:val="1"/>
          <w:wBefore w:w="64" w:type="dxa"/>
          <w:trHeight w:val="375"/>
        </w:trPr>
        <w:tc>
          <w:tcPr>
            <w:tcW w:w="5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5369" w:rsidRPr="00C15369" w:rsidRDefault="00C15369" w:rsidP="00EC403E">
            <w:pPr>
              <w:tabs>
                <w:tab w:val="left" w:pos="426"/>
                <w:tab w:val="left" w:pos="3976"/>
              </w:tabs>
              <w:ind w:left="0" w:right="-142" w:firstLine="0"/>
              <w:jc w:val="center"/>
              <w:rPr>
                <w:sz w:val="18"/>
                <w:szCs w:val="18"/>
              </w:rPr>
            </w:pPr>
            <w:r w:rsidRPr="00C15369">
              <w:rPr>
                <w:sz w:val="18"/>
                <w:szCs w:val="18"/>
              </w:rPr>
              <w:t xml:space="preserve">№ </w:t>
            </w:r>
            <w:proofErr w:type="gramStart"/>
            <w:r w:rsidRPr="00C15369">
              <w:rPr>
                <w:sz w:val="18"/>
                <w:szCs w:val="18"/>
              </w:rPr>
              <w:t>п</w:t>
            </w:r>
            <w:proofErr w:type="gramEnd"/>
            <w:r w:rsidRPr="00C15369">
              <w:rPr>
                <w:sz w:val="18"/>
                <w:szCs w:val="18"/>
              </w:rPr>
              <w:t>/п</w:t>
            </w:r>
          </w:p>
        </w:tc>
        <w:tc>
          <w:tcPr>
            <w:tcW w:w="3072" w:type="dxa"/>
            <w:vMerge w:val="restart"/>
            <w:tcBorders>
              <w:top w:val="single" w:sz="4" w:space="0" w:color="auto"/>
              <w:left w:val="nil"/>
              <w:bottom w:val="single" w:sz="4" w:space="0" w:color="000000"/>
              <w:right w:val="nil"/>
            </w:tcBorders>
            <w:shd w:val="clear" w:color="auto" w:fill="auto"/>
            <w:vAlign w:val="center"/>
            <w:hideMark/>
          </w:tcPr>
          <w:p w:rsidR="00C15369" w:rsidRPr="00C15369" w:rsidRDefault="00C15369" w:rsidP="00EC403E">
            <w:pPr>
              <w:tabs>
                <w:tab w:val="left" w:pos="426"/>
                <w:tab w:val="left" w:pos="3976"/>
              </w:tabs>
              <w:ind w:left="0" w:right="-142" w:firstLine="0"/>
              <w:jc w:val="center"/>
              <w:rPr>
                <w:sz w:val="18"/>
                <w:szCs w:val="18"/>
              </w:rPr>
            </w:pPr>
            <w:r w:rsidRPr="00C15369">
              <w:rPr>
                <w:sz w:val="18"/>
                <w:szCs w:val="18"/>
              </w:rPr>
              <w:t>Наименование мероприятия</w:t>
            </w:r>
          </w:p>
        </w:tc>
        <w:tc>
          <w:tcPr>
            <w:tcW w:w="22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5369" w:rsidRPr="00C15369" w:rsidRDefault="00C15369" w:rsidP="00EC403E">
            <w:pPr>
              <w:tabs>
                <w:tab w:val="left" w:pos="426"/>
                <w:tab w:val="left" w:pos="3976"/>
              </w:tabs>
              <w:ind w:left="0" w:right="-142" w:firstLine="0"/>
              <w:jc w:val="center"/>
              <w:rPr>
                <w:sz w:val="18"/>
                <w:szCs w:val="18"/>
              </w:rPr>
            </w:pPr>
            <w:r w:rsidRPr="00C15369">
              <w:rPr>
                <w:sz w:val="18"/>
                <w:szCs w:val="18"/>
              </w:rPr>
              <w:t>сумма, руб. всего</w:t>
            </w:r>
          </w:p>
        </w:tc>
        <w:tc>
          <w:tcPr>
            <w:tcW w:w="3827" w:type="dxa"/>
            <w:gridSpan w:val="2"/>
            <w:tcBorders>
              <w:top w:val="single" w:sz="4" w:space="0" w:color="auto"/>
              <w:left w:val="nil"/>
              <w:bottom w:val="single" w:sz="4" w:space="0" w:color="auto"/>
              <w:right w:val="single" w:sz="4" w:space="0" w:color="auto"/>
            </w:tcBorders>
            <w:shd w:val="clear" w:color="auto" w:fill="auto"/>
            <w:vAlign w:val="center"/>
            <w:hideMark/>
          </w:tcPr>
          <w:p w:rsidR="00C15369" w:rsidRPr="00C15369" w:rsidRDefault="00C15369" w:rsidP="00EC403E">
            <w:pPr>
              <w:tabs>
                <w:tab w:val="left" w:pos="426"/>
                <w:tab w:val="left" w:pos="3976"/>
              </w:tabs>
              <w:ind w:left="0" w:right="-142" w:firstLine="0"/>
              <w:jc w:val="center"/>
              <w:rPr>
                <w:sz w:val="18"/>
                <w:szCs w:val="18"/>
              </w:rPr>
            </w:pPr>
            <w:r w:rsidRPr="00C15369">
              <w:rPr>
                <w:sz w:val="18"/>
                <w:szCs w:val="18"/>
              </w:rPr>
              <w:t>в том числе:</w:t>
            </w:r>
          </w:p>
        </w:tc>
      </w:tr>
      <w:tr w:rsidR="00C15369" w:rsidRPr="00C15369" w:rsidTr="00C15369">
        <w:trPr>
          <w:gridBefore w:val="1"/>
          <w:wBefore w:w="64" w:type="dxa"/>
          <w:trHeight w:val="810"/>
        </w:trPr>
        <w:tc>
          <w:tcPr>
            <w:tcW w:w="576" w:type="dxa"/>
            <w:vMerge/>
            <w:tcBorders>
              <w:top w:val="single" w:sz="4" w:space="0" w:color="auto"/>
              <w:left w:val="single" w:sz="4" w:space="0" w:color="auto"/>
              <w:bottom w:val="single" w:sz="4" w:space="0" w:color="auto"/>
              <w:right w:val="single" w:sz="4" w:space="0" w:color="auto"/>
            </w:tcBorders>
            <w:vAlign w:val="center"/>
            <w:hideMark/>
          </w:tcPr>
          <w:p w:rsidR="00C15369" w:rsidRPr="00C15369" w:rsidRDefault="00C15369" w:rsidP="00EC403E">
            <w:pPr>
              <w:tabs>
                <w:tab w:val="left" w:pos="426"/>
                <w:tab w:val="left" w:pos="3976"/>
              </w:tabs>
              <w:ind w:left="0" w:right="-142" w:firstLine="0"/>
              <w:jc w:val="center"/>
              <w:rPr>
                <w:sz w:val="18"/>
                <w:szCs w:val="18"/>
              </w:rPr>
            </w:pPr>
          </w:p>
        </w:tc>
        <w:tc>
          <w:tcPr>
            <w:tcW w:w="3072" w:type="dxa"/>
            <w:vMerge/>
            <w:tcBorders>
              <w:top w:val="single" w:sz="4" w:space="0" w:color="auto"/>
              <w:left w:val="nil"/>
              <w:bottom w:val="single" w:sz="4" w:space="0" w:color="000000"/>
              <w:right w:val="nil"/>
            </w:tcBorders>
            <w:vAlign w:val="center"/>
            <w:hideMark/>
          </w:tcPr>
          <w:p w:rsidR="00C15369" w:rsidRPr="00C15369" w:rsidRDefault="00C15369" w:rsidP="00EC403E">
            <w:pPr>
              <w:tabs>
                <w:tab w:val="left" w:pos="426"/>
                <w:tab w:val="left" w:pos="3976"/>
              </w:tabs>
              <w:ind w:left="0" w:right="-142" w:firstLine="0"/>
              <w:jc w:val="center"/>
              <w:rPr>
                <w:sz w:val="18"/>
                <w:szCs w:val="18"/>
              </w:rPr>
            </w:pPr>
          </w:p>
        </w:tc>
        <w:tc>
          <w:tcPr>
            <w:tcW w:w="2208" w:type="dxa"/>
            <w:vMerge/>
            <w:tcBorders>
              <w:top w:val="single" w:sz="4" w:space="0" w:color="auto"/>
              <w:left w:val="single" w:sz="4" w:space="0" w:color="auto"/>
              <w:bottom w:val="single" w:sz="4" w:space="0" w:color="auto"/>
              <w:right w:val="single" w:sz="4" w:space="0" w:color="auto"/>
            </w:tcBorders>
            <w:vAlign w:val="center"/>
            <w:hideMark/>
          </w:tcPr>
          <w:p w:rsidR="00C15369" w:rsidRPr="00C15369" w:rsidRDefault="00C15369" w:rsidP="00EC403E">
            <w:pPr>
              <w:tabs>
                <w:tab w:val="left" w:pos="426"/>
                <w:tab w:val="left" w:pos="3976"/>
              </w:tabs>
              <w:ind w:left="0" w:right="-142" w:firstLine="0"/>
              <w:jc w:val="center"/>
              <w:rPr>
                <w:sz w:val="18"/>
                <w:szCs w:val="18"/>
              </w:rPr>
            </w:pPr>
          </w:p>
        </w:tc>
        <w:tc>
          <w:tcPr>
            <w:tcW w:w="1985" w:type="dxa"/>
            <w:tcBorders>
              <w:top w:val="nil"/>
              <w:left w:val="nil"/>
              <w:bottom w:val="single" w:sz="4" w:space="0" w:color="auto"/>
              <w:right w:val="single" w:sz="4" w:space="0" w:color="auto"/>
            </w:tcBorders>
            <w:shd w:val="clear" w:color="auto" w:fill="auto"/>
            <w:vAlign w:val="center"/>
            <w:hideMark/>
          </w:tcPr>
          <w:p w:rsidR="00C15369" w:rsidRPr="00C15369" w:rsidRDefault="00C15369" w:rsidP="00EC403E">
            <w:pPr>
              <w:tabs>
                <w:tab w:val="left" w:pos="426"/>
                <w:tab w:val="left" w:pos="3976"/>
              </w:tabs>
              <w:ind w:left="0" w:right="-142" w:firstLine="0"/>
              <w:jc w:val="center"/>
              <w:rPr>
                <w:sz w:val="18"/>
                <w:szCs w:val="18"/>
              </w:rPr>
            </w:pPr>
            <w:r w:rsidRPr="00C15369">
              <w:rPr>
                <w:sz w:val="18"/>
                <w:szCs w:val="18"/>
              </w:rPr>
              <w:t>областной бюджет</w:t>
            </w:r>
          </w:p>
        </w:tc>
        <w:tc>
          <w:tcPr>
            <w:tcW w:w="1842" w:type="dxa"/>
            <w:tcBorders>
              <w:top w:val="nil"/>
              <w:left w:val="nil"/>
              <w:bottom w:val="single" w:sz="4" w:space="0" w:color="auto"/>
              <w:right w:val="single" w:sz="4" w:space="0" w:color="auto"/>
            </w:tcBorders>
            <w:shd w:val="clear" w:color="auto" w:fill="auto"/>
            <w:vAlign w:val="center"/>
            <w:hideMark/>
          </w:tcPr>
          <w:p w:rsidR="00C15369" w:rsidRPr="00C15369" w:rsidRDefault="00C15369" w:rsidP="00EC403E">
            <w:pPr>
              <w:tabs>
                <w:tab w:val="left" w:pos="426"/>
                <w:tab w:val="left" w:pos="3976"/>
              </w:tabs>
              <w:ind w:left="0" w:right="-142" w:firstLine="0"/>
              <w:jc w:val="center"/>
              <w:rPr>
                <w:sz w:val="18"/>
                <w:szCs w:val="18"/>
              </w:rPr>
            </w:pPr>
            <w:r w:rsidRPr="00C15369">
              <w:rPr>
                <w:sz w:val="18"/>
                <w:szCs w:val="18"/>
              </w:rPr>
              <w:t>местный бюджет</w:t>
            </w:r>
          </w:p>
        </w:tc>
      </w:tr>
      <w:tr w:rsidR="00C15369" w:rsidRPr="00C15369" w:rsidTr="00C15369">
        <w:trPr>
          <w:gridBefore w:val="1"/>
          <w:wBefore w:w="64" w:type="dxa"/>
          <w:trHeight w:val="855"/>
        </w:trPr>
        <w:tc>
          <w:tcPr>
            <w:tcW w:w="576" w:type="dxa"/>
            <w:tcBorders>
              <w:top w:val="nil"/>
              <w:left w:val="single" w:sz="4" w:space="0" w:color="auto"/>
              <w:bottom w:val="single" w:sz="4" w:space="0" w:color="auto"/>
              <w:right w:val="single" w:sz="4" w:space="0" w:color="auto"/>
            </w:tcBorders>
            <w:shd w:val="clear" w:color="auto" w:fill="auto"/>
            <w:noWrap/>
            <w:vAlign w:val="center"/>
          </w:tcPr>
          <w:p w:rsidR="00C15369" w:rsidRPr="00C15369" w:rsidRDefault="00C15369" w:rsidP="00EC403E">
            <w:pPr>
              <w:tabs>
                <w:tab w:val="left" w:pos="426"/>
                <w:tab w:val="left" w:pos="3976"/>
              </w:tabs>
              <w:ind w:left="0" w:right="-142" w:firstLine="0"/>
              <w:jc w:val="center"/>
              <w:rPr>
                <w:b/>
                <w:bCs/>
                <w:sz w:val="18"/>
                <w:szCs w:val="18"/>
                <w:lang w:val="en-US"/>
              </w:rPr>
            </w:pPr>
            <w:r w:rsidRPr="00C15369">
              <w:rPr>
                <w:b/>
                <w:bCs/>
                <w:sz w:val="18"/>
                <w:szCs w:val="18"/>
              </w:rPr>
              <w:t>1</w:t>
            </w:r>
          </w:p>
        </w:tc>
        <w:tc>
          <w:tcPr>
            <w:tcW w:w="3072" w:type="dxa"/>
            <w:tcBorders>
              <w:top w:val="nil"/>
              <w:left w:val="nil"/>
              <w:bottom w:val="single" w:sz="4" w:space="0" w:color="auto"/>
              <w:right w:val="single" w:sz="4" w:space="0" w:color="auto"/>
            </w:tcBorders>
            <w:shd w:val="clear" w:color="auto" w:fill="auto"/>
            <w:vAlign w:val="center"/>
          </w:tcPr>
          <w:p w:rsidR="00C15369" w:rsidRPr="00C15369" w:rsidRDefault="00C15369" w:rsidP="00EC403E">
            <w:pPr>
              <w:tabs>
                <w:tab w:val="left" w:pos="426"/>
                <w:tab w:val="left" w:pos="3976"/>
              </w:tabs>
              <w:ind w:left="0" w:right="-142" w:firstLine="0"/>
              <w:jc w:val="center"/>
              <w:rPr>
                <w:b/>
                <w:bCs/>
                <w:sz w:val="18"/>
                <w:szCs w:val="18"/>
              </w:rPr>
            </w:pPr>
            <w:r w:rsidRPr="00C15369">
              <w:rPr>
                <w:b/>
                <w:bCs/>
                <w:sz w:val="18"/>
                <w:szCs w:val="18"/>
              </w:rPr>
              <w:t>Капитальный ремонт автомобильных дорог,            в том числе:</w:t>
            </w:r>
          </w:p>
        </w:tc>
        <w:tc>
          <w:tcPr>
            <w:tcW w:w="2208" w:type="dxa"/>
            <w:tcBorders>
              <w:top w:val="nil"/>
              <w:left w:val="nil"/>
              <w:bottom w:val="single" w:sz="4" w:space="0" w:color="auto"/>
              <w:right w:val="single" w:sz="4" w:space="0" w:color="auto"/>
            </w:tcBorders>
            <w:shd w:val="clear" w:color="auto" w:fill="auto"/>
            <w:vAlign w:val="center"/>
          </w:tcPr>
          <w:p w:rsidR="00C15369" w:rsidRPr="00C15369" w:rsidRDefault="00C15369" w:rsidP="00EC403E">
            <w:pPr>
              <w:tabs>
                <w:tab w:val="left" w:pos="426"/>
                <w:tab w:val="left" w:pos="3976"/>
              </w:tabs>
              <w:ind w:left="0" w:right="-142" w:firstLine="0"/>
              <w:jc w:val="center"/>
              <w:rPr>
                <w:b/>
                <w:bCs/>
                <w:sz w:val="18"/>
                <w:szCs w:val="18"/>
              </w:rPr>
            </w:pPr>
            <w:r w:rsidRPr="00C15369">
              <w:rPr>
                <w:b/>
                <w:bCs/>
                <w:sz w:val="18"/>
                <w:szCs w:val="18"/>
              </w:rPr>
              <w:t>168 024 310,00</w:t>
            </w:r>
          </w:p>
        </w:tc>
        <w:tc>
          <w:tcPr>
            <w:tcW w:w="1985" w:type="dxa"/>
            <w:tcBorders>
              <w:top w:val="nil"/>
              <w:left w:val="nil"/>
              <w:bottom w:val="single" w:sz="4" w:space="0" w:color="auto"/>
              <w:right w:val="single" w:sz="4" w:space="0" w:color="auto"/>
            </w:tcBorders>
            <w:shd w:val="clear" w:color="auto" w:fill="auto"/>
            <w:vAlign w:val="center"/>
          </w:tcPr>
          <w:p w:rsidR="00C15369" w:rsidRPr="00C15369" w:rsidRDefault="00C15369" w:rsidP="00EC403E">
            <w:pPr>
              <w:tabs>
                <w:tab w:val="left" w:pos="426"/>
                <w:tab w:val="left" w:pos="3976"/>
              </w:tabs>
              <w:ind w:left="0" w:right="-142" w:firstLine="0"/>
              <w:jc w:val="center"/>
              <w:rPr>
                <w:b/>
                <w:bCs/>
                <w:sz w:val="18"/>
                <w:szCs w:val="18"/>
              </w:rPr>
            </w:pPr>
            <w:r w:rsidRPr="00C15369">
              <w:rPr>
                <w:b/>
                <w:bCs/>
                <w:sz w:val="18"/>
                <w:szCs w:val="18"/>
              </w:rPr>
              <w:t>161 303 337,60</w:t>
            </w:r>
          </w:p>
        </w:tc>
        <w:tc>
          <w:tcPr>
            <w:tcW w:w="1842" w:type="dxa"/>
            <w:tcBorders>
              <w:top w:val="nil"/>
              <w:left w:val="nil"/>
              <w:bottom w:val="single" w:sz="4" w:space="0" w:color="auto"/>
              <w:right w:val="single" w:sz="4" w:space="0" w:color="auto"/>
            </w:tcBorders>
            <w:shd w:val="clear" w:color="auto" w:fill="auto"/>
            <w:vAlign w:val="center"/>
          </w:tcPr>
          <w:p w:rsidR="00C15369" w:rsidRPr="00C15369" w:rsidRDefault="00C15369" w:rsidP="00EC403E">
            <w:pPr>
              <w:tabs>
                <w:tab w:val="left" w:pos="426"/>
                <w:tab w:val="left" w:pos="3976"/>
              </w:tabs>
              <w:ind w:left="0" w:right="-142" w:firstLine="0"/>
              <w:jc w:val="center"/>
              <w:rPr>
                <w:b/>
                <w:bCs/>
                <w:sz w:val="18"/>
                <w:szCs w:val="18"/>
              </w:rPr>
            </w:pPr>
            <w:r w:rsidRPr="00C15369">
              <w:rPr>
                <w:b/>
                <w:bCs/>
                <w:sz w:val="18"/>
                <w:szCs w:val="18"/>
              </w:rPr>
              <w:t>6 720 972,40</w:t>
            </w:r>
          </w:p>
        </w:tc>
      </w:tr>
      <w:tr w:rsidR="00C15369" w:rsidRPr="00C15369" w:rsidTr="00C15369">
        <w:trPr>
          <w:gridBefore w:val="1"/>
          <w:wBefore w:w="64" w:type="dxa"/>
          <w:trHeight w:val="855"/>
        </w:trPr>
        <w:tc>
          <w:tcPr>
            <w:tcW w:w="576" w:type="dxa"/>
            <w:tcBorders>
              <w:top w:val="nil"/>
              <w:left w:val="single" w:sz="4" w:space="0" w:color="auto"/>
              <w:bottom w:val="single" w:sz="4" w:space="0" w:color="auto"/>
              <w:right w:val="single" w:sz="4" w:space="0" w:color="auto"/>
            </w:tcBorders>
            <w:shd w:val="clear" w:color="auto" w:fill="auto"/>
            <w:noWrap/>
            <w:vAlign w:val="center"/>
          </w:tcPr>
          <w:p w:rsidR="00C15369" w:rsidRPr="00C15369" w:rsidRDefault="00C15369" w:rsidP="00EC403E">
            <w:pPr>
              <w:tabs>
                <w:tab w:val="left" w:pos="426"/>
                <w:tab w:val="left" w:pos="3976"/>
              </w:tabs>
              <w:ind w:left="0" w:right="-142" w:firstLine="0"/>
              <w:jc w:val="center"/>
              <w:rPr>
                <w:b/>
                <w:bCs/>
                <w:sz w:val="18"/>
                <w:szCs w:val="18"/>
              </w:rPr>
            </w:pPr>
          </w:p>
        </w:tc>
        <w:tc>
          <w:tcPr>
            <w:tcW w:w="3072" w:type="dxa"/>
            <w:tcBorders>
              <w:top w:val="nil"/>
              <w:left w:val="nil"/>
              <w:bottom w:val="single" w:sz="4" w:space="0" w:color="auto"/>
              <w:right w:val="single" w:sz="4" w:space="0" w:color="auto"/>
            </w:tcBorders>
            <w:shd w:val="clear" w:color="auto" w:fill="auto"/>
            <w:vAlign w:val="center"/>
          </w:tcPr>
          <w:p w:rsidR="00C15369" w:rsidRPr="00C15369" w:rsidRDefault="00C15369" w:rsidP="00EC403E">
            <w:pPr>
              <w:tabs>
                <w:tab w:val="left" w:pos="426"/>
                <w:tab w:val="left" w:pos="3976"/>
              </w:tabs>
              <w:ind w:left="0" w:right="-142" w:firstLine="0"/>
              <w:jc w:val="center"/>
              <w:rPr>
                <w:sz w:val="18"/>
                <w:szCs w:val="18"/>
              </w:rPr>
            </w:pPr>
            <w:proofErr w:type="spellStart"/>
            <w:r w:rsidRPr="00C15369">
              <w:rPr>
                <w:sz w:val="18"/>
                <w:szCs w:val="18"/>
              </w:rPr>
              <w:t>с</w:t>
            </w:r>
            <w:proofErr w:type="gramStart"/>
            <w:r w:rsidRPr="00C15369">
              <w:rPr>
                <w:sz w:val="18"/>
                <w:szCs w:val="18"/>
              </w:rPr>
              <w:t>.Х</w:t>
            </w:r>
            <w:proofErr w:type="gramEnd"/>
            <w:r w:rsidRPr="00C15369">
              <w:rPr>
                <w:sz w:val="18"/>
                <w:szCs w:val="18"/>
              </w:rPr>
              <w:t>омутово</w:t>
            </w:r>
            <w:proofErr w:type="spellEnd"/>
            <w:r w:rsidRPr="00C15369">
              <w:rPr>
                <w:sz w:val="18"/>
                <w:szCs w:val="18"/>
              </w:rPr>
              <w:t xml:space="preserve">, </w:t>
            </w:r>
            <w:proofErr w:type="spellStart"/>
            <w:r w:rsidRPr="00C15369">
              <w:rPr>
                <w:sz w:val="18"/>
                <w:szCs w:val="18"/>
              </w:rPr>
              <w:t>ул.Братская</w:t>
            </w:r>
            <w:proofErr w:type="spellEnd"/>
          </w:p>
        </w:tc>
        <w:tc>
          <w:tcPr>
            <w:tcW w:w="2208" w:type="dxa"/>
            <w:tcBorders>
              <w:top w:val="nil"/>
              <w:left w:val="nil"/>
              <w:bottom w:val="single" w:sz="4" w:space="0" w:color="auto"/>
              <w:right w:val="single" w:sz="4" w:space="0" w:color="auto"/>
            </w:tcBorders>
            <w:shd w:val="clear" w:color="auto" w:fill="auto"/>
            <w:vAlign w:val="center"/>
          </w:tcPr>
          <w:p w:rsidR="00C15369" w:rsidRPr="00C15369" w:rsidRDefault="00C15369" w:rsidP="00EC403E">
            <w:pPr>
              <w:tabs>
                <w:tab w:val="left" w:pos="426"/>
                <w:tab w:val="left" w:pos="3976"/>
              </w:tabs>
              <w:ind w:left="0" w:right="-142" w:firstLine="0"/>
              <w:jc w:val="center"/>
              <w:rPr>
                <w:sz w:val="18"/>
                <w:szCs w:val="18"/>
              </w:rPr>
            </w:pPr>
            <w:r w:rsidRPr="00C15369">
              <w:rPr>
                <w:sz w:val="18"/>
                <w:szCs w:val="18"/>
              </w:rPr>
              <w:t>25 157 940,00</w:t>
            </w:r>
          </w:p>
        </w:tc>
        <w:tc>
          <w:tcPr>
            <w:tcW w:w="1985" w:type="dxa"/>
            <w:tcBorders>
              <w:top w:val="nil"/>
              <w:left w:val="nil"/>
              <w:bottom w:val="single" w:sz="4" w:space="0" w:color="auto"/>
              <w:right w:val="single" w:sz="4" w:space="0" w:color="auto"/>
            </w:tcBorders>
            <w:shd w:val="clear" w:color="auto" w:fill="auto"/>
            <w:vAlign w:val="center"/>
          </w:tcPr>
          <w:p w:rsidR="00C15369" w:rsidRPr="00C15369" w:rsidRDefault="00C15369" w:rsidP="00EC403E">
            <w:pPr>
              <w:tabs>
                <w:tab w:val="left" w:pos="426"/>
                <w:tab w:val="left" w:pos="3976"/>
              </w:tabs>
              <w:ind w:left="0" w:right="-142" w:firstLine="0"/>
              <w:jc w:val="center"/>
              <w:rPr>
                <w:bCs/>
                <w:sz w:val="18"/>
                <w:szCs w:val="18"/>
              </w:rPr>
            </w:pPr>
            <w:r w:rsidRPr="00C15369">
              <w:rPr>
                <w:bCs/>
                <w:sz w:val="18"/>
                <w:szCs w:val="18"/>
              </w:rPr>
              <w:t>24 151 622,40</w:t>
            </w:r>
          </w:p>
        </w:tc>
        <w:tc>
          <w:tcPr>
            <w:tcW w:w="1842" w:type="dxa"/>
            <w:tcBorders>
              <w:top w:val="nil"/>
              <w:left w:val="nil"/>
              <w:bottom w:val="single" w:sz="4" w:space="0" w:color="auto"/>
              <w:right w:val="single" w:sz="4" w:space="0" w:color="auto"/>
            </w:tcBorders>
            <w:shd w:val="clear" w:color="auto" w:fill="auto"/>
            <w:vAlign w:val="center"/>
          </w:tcPr>
          <w:p w:rsidR="00C15369" w:rsidRPr="00C15369" w:rsidRDefault="00C15369" w:rsidP="00EC403E">
            <w:pPr>
              <w:tabs>
                <w:tab w:val="left" w:pos="426"/>
                <w:tab w:val="left" w:pos="3976"/>
              </w:tabs>
              <w:ind w:left="0" w:right="-142" w:firstLine="0"/>
              <w:jc w:val="center"/>
              <w:rPr>
                <w:bCs/>
                <w:sz w:val="18"/>
                <w:szCs w:val="18"/>
              </w:rPr>
            </w:pPr>
            <w:r w:rsidRPr="00C15369">
              <w:rPr>
                <w:bCs/>
                <w:sz w:val="18"/>
                <w:szCs w:val="18"/>
              </w:rPr>
              <w:t>1 006 317,60</w:t>
            </w:r>
          </w:p>
        </w:tc>
      </w:tr>
      <w:tr w:rsidR="00C15369" w:rsidRPr="00C15369" w:rsidTr="00C15369">
        <w:trPr>
          <w:gridBefore w:val="1"/>
          <w:wBefore w:w="64" w:type="dxa"/>
          <w:trHeight w:val="855"/>
        </w:trPr>
        <w:tc>
          <w:tcPr>
            <w:tcW w:w="576" w:type="dxa"/>
            <w:tcBorders>
              <w:top w:val="nil"/>
              <w:left w:val="single" w:sz="4" w:space="0" w:color="auto"/>
              <w:bottom w:val="single" w:sz="4" w:space="0" w:color="auto"/>
              <w:right w:val="single" w:sz="4" w:space="0" w:color="auto"/>
            </w:tcBorders>
            <w:shd w:val="clear" w:color="auto" w:fill="auto"/>
            <w:noWrap/>
            <w:vAlign w:val="center"/>
          </w:tcPr>
          <w:p w:rsidR="00C15369" w:rsidRPr="00C15369" w:rsidRDefault="00C15369" w:rsidP="00EC403E">
            <w:pPr>
              <w:tabs>
                <w:tab w:val="left" w:pos="426"/>
                <w:tab w:val="left" w:pos="3976"/>
              </w:tabs>
              <w:ind w:left="0" w:right="-142" w:firstLine="0"/>
              <w:jc w:val="center"/>
              <w:rPr>
                <w:b/>
                <w:bCs/>
                <w:sz w:val="18"/>
                <w:szCs w:val="18"/>
              </w:rPr>
            </w:pPr>
          </w:p>
        </w:tc>
        <w:tc>
          <w:tcPr>
            <w:tcW w:w="3072" w:type="dxa"/>
            <w:tcBorders>
              <w:top w:val="nil"/>
              <w:left w:val="nil"/>
              <w:bottom w:val="single" w:sz="4" w:space="0" w:color="auto"/>
              <w:right w:val="single" w:sz="4" w:space="0" w:color="auto"/>
            </w:tcBorders>
            <w:shd w:val="clear" w:color="auto" w:fill="auto"/>
            <w:vAlign w:val="center"/>
          </w:tcPr>
          <w:p w:rsidR="00C15369" w:rsidRPr="00C15369" w:rsidRDefault="00C15369" w:rsidP="00EC403E">
            <w:pPr>
              <w:tabs>
                <w:tab w:val="left" w:pos="426"/>
                <w:tab w:val="left" w:pos="3976"/>
              </w:tabs>
              <w:ind w:left="0" w:right="-142" w:firstLine="0"/>
              <w:jc w:val="center"/>
              <w:rPr>
                <w:sz w:val="18"/>
                <w:szCs w:val="18"/>
              </w:rPr>
            </w:pPr>
            <w:proofErr w:type="spellStart"/>
            <w:r w:rsidRPr="00C15369">
              <w:rPr>
                <w:sz w:val="18"/>
                <w:szCs w:val="18"/>
              </w:rPr>
              <w:t>с</w:t>
            </w:r>
            <w:proofErr w:type="gramStart"/>
            <w:r w:rsidRPr="00C15369">
              <w:rPr>
                <w:sz w:val="18"/>
                <w:szCs w:val="18"/>
              </w:rPr>
              <w:t>.Х</w:t>
            </w:r>
            <w:proofErr w:type="gramEnd"/>
            <w:r w:rsidRPr="00C15369">
              <w:rPr>
                <w:sz w:val="18"/>
                <w:szCs w:val="18"/>
              </w:rPr>
              <w:t>омутово</w:t>
            </w:r>
            <w:proofErr w:type="spellEnd"/>
            <w:r w:rsidRPr="00C15369">
              <w:rPr>
                <w:sz w:val="18"/>
                <w:szCs w:val="18"/>
              </w:rPr>
              <w:t>, Каландаришвили</w:t>
            </w:r>
          </w:p>
        </w:tc>
        <w:tc>
          <w:tcPr>
            <w:tcW w:w="2208" w:type="dxa"/>
            <w:tcBorders>
              <w:top w:val="nil"/>
              <w:left w:val="nil"/>
              <w:bottom w:val="single" w:sz="4" w:space="0" w:color="auto"/>
              <w:right w:val="single" w:sz="4" w:space="0" w:color="auto"/>
            </w:tcBorders>
            <w:shd w:val="clear" w:color="auto" w:fill="auto"/>
            <w:vAlign w:val="center"/>
          </w:tcPr>
          <w:p w:rsidR="00C15369" w:rsidRPr="00C15369" w:rsidRDefault="00C15369" w:rsidP="00EC403E">
            <w:pPr>
              <w:tabs>
                <w:tab w:val="left" w:pos="426"/>
                <w:tab w:val="left" w:pos="3976"/>
              </w:tabs>
              <w:ind w:left="0" w:right="-142" w:firstLine="0"/>
              <w:jc w:val="center"/>
              <w:rPr>
                <w:sz w:val="18"/>
                <w:szCs w:val="18"/>
              </w:rPr>
            </w:pPr>
            <w:r w:rsidRPr="00C15369">
              <w:rPr>
                <w:sz w:val="18"/>
                <w:szCs w:val="18"/>
              </w:rPr>
              <w:t>74 251 130,00</w:t>
            </w:r>
          </w:p>
        </w:tc>
        <w:tc>
          <w:tcPr>
            <w:tcW w:w="1985" w:type="dxa"/>
            <w:tcBorders>
              <w:top w:val="nil"/>
              <w:left w:val="nil"/>
              <w:bottom w:val="single" w:sz="4" w:space="0" w:color="auto"/>
              <w:right w:val="single" w:sz="4" w:space="0" w:color="auto"/>
            </w:tcBorders>
            <w:shd w:val="clear" w:color="auto" w:fill="auto"/>
            <w:vAlign w:val="center"/>
          </w:tcPr>
          <w:p w:rsidR="00C15369" w:rsidRPr="00C15369" w:rsidRDefault="00C15369" w:rsidP="00EC403E">
            <w:pPr>
              <w:tabs>
                <w:tab w:val="left" w:pos="426"/>
                <w:tab w:val="left" w:pos="3976"/>
              </w:tabs>
              <w:ind w:left="0" w:right="-142" w:firstLine="0"/>
              <w:jc w:val="center"/>
              <w:rPr>
                <w:bCs/>
                <w:sz w:val="18"/>
                <w:szCs w:val="18"/>
              </w:rPr>
            </w:pPr>
            <w:r w:rsidRPr="00C15369">
              <w:rPr>
                <w:bCs/>
                <w:sz w:val="18"/>
                <w:szCs w:val="18"/>
              </w:rPr>
              <w:t>71 281 084,80</w:t>
            </w:r>
          </w:p>
        </w:tc>
        <w:tc>
          <w:tcPr>
            <w:tcW w:w="1842" w:type="dxa"/>
            <w:tcBorders>
              <w:top w:val="nil"/>
              <w:left w:val="nil"/>
              <w:bottom w:val="single" w:sz="4" w:space="0" w:color="auto"/>
              <w:right w:val="single" w:sz="4" w:space="0" w:color="auto"/>
            </w:tcBorders>
            <w:shd w:val="clear" w:color="auto" w:fill="auto"/>
            <w:vAlign w:val="center"/>
          </w:tcPr>
          <w:p w:rsidR="00C15369" w:rsidRPr="00C15369" w:rsidRDefault="00C15369" w:rsidP="00EC403E">
            <w:pPr>
              <w:tabs>
                <w:tab w:val="left" w:pos="426"/>
                <w:tab w:val="left" w:pos="3976"/>
              </w:tabs>
              <w:ind w:left="0" w:right="-142" w:firstLine="0"/>
              <w:jc w:val="center"/>
              <w:rPr>
                <w:bCs/>
                <w:sz w:val="18"/>
                <w:szCs w:val="18"/>
              </w:rPr>
            </w:pPr>
            <w:r w:rsidRPr="00C15369">
              <w:rPr>
                <w:bCs/>
                <w:sz w:val="18"/>
                <w:szCs w:val="18"/>
              </w:rPr>
              <w:t>2 970 045,20</w:t>
            </w:r>
          </w:p>
        </w:tc>
      </w:tr>
      <w:tr w:rsidR="00C15369" w:rsidRPr="00C15369" w:rsidTr="00C15369">
        <w:trPr>
          <w:gridBefore w:val="1"/>
          <w:wBefore w:w="64" w:type="dxa"/>
          <w:trHeight w:val="855"/>
        </w:trPr>
        <w:tc>
          <w:tcPr>
            <w:tcW w:w="576" w:type="dxa"/>
            <w:tcBorders>
              <w:top w:val="nil"/>
              <w:left w:val="single" w:sz="4" w:space="0" w:color="auto"/>
              <w:bottom w:val="single" w:sz="4" w:space="0" w:color="auto"/>
              <w:right w:val="single" w:sz="4" w:space="0" w:color="auto"/>
            </w:tcBorders>
            <w:shd w:val="clear" w:color="auto" w:fill="auto"/>
            <w:noWrap/>
            <w:vAlign w:val="center"/>
          </w:tcPr>
          <w:p w:rsidR="00C15369" w:rsidRPr="00C15369" w:rsidRDefault="00C15369" w:rsidP="00EC403E">
            <w:pPr>
              <w:tabs>
                <w:tab w:val="left" w:pos="426"/>
                <w:tab w:val="left" w:pos="3976"/>
              </w:tabs>
              <w:ind w:left="0" w:right="-142" w:firstLine="0"/>
              <w:jc w:val="center"/>
              <w:rPr>
                <w:b/>
                <w:bCs/>
                <w:sz w:val="18"/>
                <w:szCs w:val="18"/>
              </w:rPr>
            </w:pPr>
          </w:p>
        </w:tc>
        <w:tc>
          <w:tcPr>
            <w:tcW w:w="3072" w:type="dxa"/>
            <w:tcBorders>
              <w:top w:val="nil"/>
              <w:left w:val="nil"/>
              <w:bottom w:val="single" w:sz="4" w:space="0" w:color="auto"/>
              <w:right w:val="single" w:sz="4" w:space="0" w:color="auto"/>
            </w:tcBorders>
            <w:shd w:val="clear" w:color="auto" w:fill="auto"/>
            <w:vAlign w:val="center"/>
          </w:tcPr>
          <w:p w:rsidR="00C15369" w:rsidRPr="00C15369" w:rsidRDefault="00C15369" w:rsidP="00EC403E">
            <w:pPr>
              <w:tabs>
                <w:tab w:val="left" w:pos="426"/>
                <w:tab w:val="left" w:pos="3976"/>
              </w:tabs>
              <w:ind w:left="0" w:right="-142" w:firstLine="0"/>
              <w:jc w:val="center"/>
              <w:rPr>
                <w:sz w:val="18"/>
                <w:szCs w:val="18"/>
              </w:rPr>
            </w:pPr>
            <w:proofErr w:type="spellStart"/>
            <w:r w:rsidRPr="00C15369">
              <w:rPr>
                <w:sz w:val="18"/>
                <w:szCs w:val="18"/>
              </w:rPr>
              <w:t>с</w:t>
            </w:r>
            <w:proofErr w:type="gramStart"/>
            <w:r w:rsidRPr="00C15369">
              <w:rPr>
                <w:sz w:val="18"/>
                <w:szCs w:val="18"/>
              </w:rPr>
              <w:t>.Х</w:t>
            </w:r>
            <w:proofErr w:type="gramEnd"/>
            <w:r w:rsidRPr="00C15369">
              <w:rPr>
                <w:sz w:val="18"/>
                <w:szCs w:val="18"/>
              </w:rPr>
              <w:t>омутово</w:t>
            </w:r>
            <w:proofErr w:type="spellEnd"/>
            <w:r w:rsidRPr="00C15369">
              <w:rPr>
                <w:sz w:val="18"/>
                <w:szCs w:val="18"/>
              </w:rPr>
              <w:t xml:space="preserve">, </w:t>
            </w:r>
            <w:proofErr w:type="spellStart"/>
            <w:r w:rsidRPr="00C15369">
              <w:rPr>
                <w:sz w:val="18"/>
                <w:szCs w:val="18"/>
              </w:rPr>
              <w:t>ул.Сиреневая</w:t>
            </w:r>
            <w:proofErr w:type="spellEnd"/>
          </w:p>
        </w:tc>
        <w:tc>
          <w:tcPr>
            <w:tcW w:w="2208" w:type="dxa"/>
            <w:tcBorders>
              <w:top w:val="nil"/>
              <w:left w:val="nil"/>
              <w:bottom w:val="single" w:sz="4" w:space="0" w:color="auto"/>
              <w:right w:val="single" w:sz="4" w:space="0" w:color="auto"/>
            </w:tcBorders>
            <w:shd w:val="clear" w:color="auto" w:fill="auto"/>
            <w:vAlign w:val="center"/>
          </w:tcPr>
          <w:p w:rsidR="00C15369" w:rsidRPr="00C15369" w:rsidRDefault="00C15369" w:rsidP="00EC403E">
            <w:pPr>
              <w:tabs>
                <w:tab w:val="left" w:pos="426"/>
                <w:tab w:val="left" w:pos="3976"/>
              </w:tabs>
              <w:ind w:left="0" w:right="-142" w:firstLine="0"/>
              <w:jc w:val="center"/>
              <w:rPr>
                <w:sz w:val="18"/>
                <w:szCs w:val="18"/>
              </w:rPr>
            </w:pPr>
            <w:r w:rsidRPr="00C15369">
              <w:rPr>
                <w:sz w:val="18"/>
                <w:szCs w:val="18"/>
              </w:rPr>
              <w:t>27 599 740,00</w:t>
            </w:r>
          </w:p>
        </w:tc>
        <w:tc>
          <w:tcPr>
            <w:tcW w:w="1985" w:type="dxa"/>
            <w:tcBorders>
              <w:top w:val="nil"/>
              <w:left w:val="nil"/>
              <w:bottom w:val="single" w:sz="4" w:space="0" w:color="auto"/>
              <w:right w:val="single" w:sz="4" w:space="0" w:color="auto"/>
            </w:tcBorders>
            <w:shd w:val="clear" w:color="auto" w:fill="auto"/>
            <w:vAlign w:val="center"/>
          </w:tcPr>
          <w:p w:rsidR="00C15369" w:rsidRPr="00C15369" w:rsidRDefault="00C15369" w:rsidP="00EC403E">
            <w:pPr>
              <w:tabs>
                <w:tab w:val="left" w:pos="426"/>
                <w:tab w:val="left" w:pos="3976"/>
              </w:tabs>
              <w:ind w:left="0" w:right="-142" w:firstLine="0"/>
              <w:jc w:val="center"/>
              <w:rPr>
                <w:bCs/>
                <w:sz w:val="18"/>
                <w:szCs w:val="18"/>
              </w:rPr>
            </w:pPr>
            <w:r w:rsidRPr="00C15369">
              <w:rPr>
                <w:bCs/>
                <w:sz w:val="18"/>
                <w:szCs w:val="18"/>
              </w:rPr>
              <w:t>26 495 750,40</w:t>
            </w:r>
          </w:p>
        </w:tc>
        <w:tc>
          <w:tcPr>
            <w:tcW w:w="1842" w:type="dxa"/>
            <w:tcBorders>
              <w:top w:val="nil"/>
              <w:left w:val="nil"/>
              <w:bottom w:val="single" w:sz="4" w:space="0" w:color="auto"/>
              <w:right w:val="single" w:sz="4" w:space="0" w:color="auto"/>
            </w:tcBorders>
            <w:shd w:val="clear" w:color="auto" w:fill="auto"/>
            <w:vAlign w:val="center"/>
          </w:tcPr>
          <w:p w:rsidR="00C15369" w:rsidRPr="00C15369" w:rsidRDefault="00C15369" w:rsidP="00EC403E">
            <w:pPr>
              <w:tabs>
                <w:tab w:val="left" w:pos="426"/>
                <w:tab w:val="left" w:pos="3976"/>
              </w:tabs>
              <w:ind w:left="0" w:right="-142" w:firstLine="0"/>
              <w:jc w:val="center"/>
              <w:rPr>
                <w:bCs/>
                <w:sz w:val="18"/>
                <w:szCs w:val="18"/>
              </w:rPr>
            </w:pPr>
            <w:r w:rsidRPr="00C15369">
              <w:rPr>
                <w:bCs/>
                <w:sz w:val="18"/>
                <w:szCs w:val="18"/>
              </w:rPr>
              <w:t>1 103 989,60</w:t>
            </w:r>
          </w:p>
        </w:tc>
      </w:tr>
      <w:tr w:rsidR="00C15369" w:rsidRPr="00C15369" w:rsidTr="00C15369">
        <w:trPr>
          <w:gridBefore w:val="1"/>
          <w:wBefore w:w="64" w:type="dxa"/>
          <w:trHeight w:val="855"/>
        </w:trPr>
        <w:tc>
          <w:tcPr>
            <w:tcW w:w="576" w:type="dxa"/>
            <w:tcBorders>
              <w:top w:val="nil"/>
              <w:left w:val="single" w:sz="4" w:space="0" w:color="auto"/>
              <w:bottom w:val="single" w:sz="4" w:space="0" w:color="auto"/>
              <w:right w:val="single" w:sz="4" w:space="0" w:color="auto"/>
            </w:tcBorders>
            <w:shd w:val="clear" w:color="auto" w:fill="auto"/>
            <w:noWrap/>
            <w:vAlign w:val="center"/>
          </w:tcPr>
          <w:p w:rsidR="00C15369" w:rsidRPr="00C15369" w:rsidRDefault="00C15369" w:rsidP="00EC403E">
            <w:pPr>
              <w:tabs>
                <w:tab w:val="left" w:pos="426"/>
                <w:tab w:val="left" w:pos="3976"/>
              </w:tabs>
              <w:ind w:left="0" w:right="-142" w:firstLine="0"/>
              <w:jc w:val="center"/>
              <w:rPr>
                <w:b/>
                <w:bCs/>
                <w:sz w:val="18"/>
                <w:szCs w:val="18"/>
              </w:rPr>
            </w:pPr>
          </w:p>
        </w:tc>
        <w:tc>
          <w:tcPr>
            <w:tcW w:w="3072" w:type="dxa"/>
            <w:tcBorders>
              <w:top w:val="nil"/>
              <w:left w:val="nil"/>
              <w:bottom w:val="single" w:sz="4" w:space="0" w:color="auto"/>
              <w:right w:val="single" w:sz="4" w:space="0" w:color="auto"/>
            </w:tcBorders>
            <w:shd w:val="clear" w:color="auto" w:fill="auto"/>
            <w:vAlign w:val="center"/>
          </w:tcPr>
          <w:p w:rsidR="00C15369" w:rsidRPr="00C15369" w:rsidRDefault="00C15369" w:rsidP="00EC403E">
            <w:pPr>
              <w:tabs>
                <w:tab w:val="left" w:pos="426"/>
                <w:tab w:val="left" w:pos="3976"/>
              </w:tabs>
              <w:ind w:left="0" w:right="-142" w:firstLine="0"/>
              <w:jc w:val="center"/>
              <w:rPr>
                <w:sz w:val="18"/>
                <w:szCs w:val="18"/>
              </w:rPr>
            </w:pPr>
            <w:proofErr w:type="spellStart"/>
            <w:r w:rsidRPr="00C15369">
              <w:rPr>
                <w:sz w:val="18"/>
                <w:szCs w:val="18"/>
              </w:rPr>
              <w:t>с</w:t>
            </w:r>
            <w:proofErr w:type="gramStart"/>
            <w:r w:rsidRPr="00C15369">
              <w:rPr>
                <w:sz w:val="18"/>
                <w:szCs w:val="18"/>
              </w:rPr>
              <w:t>.Х</w:t>
            </w:r>
            <w:proofErr w:type="gramEnd"/>
            <w:r w:rsidRPr="00C15369">
              <w:rPr>
                <w:sz w:val="18"/>
                <w:szCs w:val="18"/>
              </w:rPr>
              <w:t>омутово</w:t>
            </w:r>
            <w:proofErr w:type="spellEnd"/>
            <w:r w:rsidRPr="00C15369">
              <w:rPr>
                <w:sz w:val="18"/>
                <w:szCs w:val="18"/>
              </w:rPr>
              <w:t xml:space="preserve">, </w:t>
            </w:r>
            <w:proofErr w:type="spellStart"/>
            <w:r w:rsidRPr="00C15369">
              <w:rPr>
                <w:sz w:val="18"/>
                <w:szCs w:val="18"/>
              </w:rPr>
              <w:t>ул.Мичурина</w:t>
            </w:r>
            <w:proofErr w:type="spellEnd"/>
          </w:p>
        </w:tc>
        <w:tc>
          <w:tcPr>
            <w:tcW w:w="2208" w:type="dxa"/>
            <w:tcBorders>
              <w:top w:val="nil"/>
              <w:left w:val="nil"/>
              <w:bottom w:val="single" w:sz="4" w:space="0" w:color="auto"/>
              <w:right w:val="single" w:sz="4" w:space="0" w:color="auto"/>
            </w:tcBorders>
            <w:shd w:val="clear" w:color="auto" w:fill="auto"/>
            <w:vAlign w:val="center"/>
          </w:tcPr>
          <w:p w:rsidR="00C15369" w:rsidRPr="00C15369" w:rsidRDefault="00C15369" w:rsidP="00EC403E">
            <w:pPr>
              <w:tabs>
                <w:tab w:val="left" w:pos="426"/>
                <w:tab w:val="left" w:pos="3976"/>
              </w:tabs>
              <w:ind w:left="0" w:right="-142" w:firstLine="0"/>
              <w:jc w:val="center"/>
              <w:rPr>
                <w:sz w:val="18"/>
                <w:szCs w:val="18"/>
              </w:rPr>
            </w:pPr>
            <w:r w:rsidRPr="00C15369">
              <w:rPr>
                <w:sz w:val="18"/>
                <w:szCs w:val="18"/>
              </w:rPr>
              <w:t>41 015 500,00</w:t>
            </w:r>
          </w:p>
        </w:tc>
        <w:tc>
          <w:tcPr>
            <w:tcW w:w="1985" w:type="dxa"/>
            <w:tcBorders>
              <w:top w:val="nil"/>
              <w:left w:val="nil"/>
              <w:bottom w:val="single" w:sz="4" w:space="0" w:color="auto"/>
              <w:right w:val="single" w:sz="4" w:space="0" w:color="auto"/>
            </w:tcBorders>
            <w:shd w:val="clear" w:color="auto" w:fill="auto"/>
            <w:vAlign w:val="center"/>
          </w:tcPr>
          <w:p w:rsidR="00C15369" w:rsidRPr="00C15369" w:rsidRDefault="00C15369" w:rsidP="00EC403E">
            <w:pPr>
              <w:tabs>
                <w:tab w:val="left" w:pos="426"/>
                <w:tab w:val="left" w:pos="3976"/>
              </w:tabs>
              <w:ind w:left="0" w:right="-142" w:firstLine="0"/>
              <w:jc w:val="center"/>
              <w:rPr>
                <w:bCs/>
                <w:sz w:val="18"/>
                <w:szCs w:val="18"/>
              </w:rPr>
            </w:pPr>
            <w:r w:rsidRPr="00C15369">
              <w:rPr>
                <w:bCs/>
                <w:sz w:val="18"/>
                <w:szCs w:val="18"/>
              </w:rPr>
              <w:t>39 374 880,00</w:t>
            </w:r>
          </w:p>
        </w:tc>
        <w:tc>
          <w:tcPr>
            <w:tcW w:w="1842" w:type="dxa"/>
            <w:tcBorders>
              <w:top w:val="nil"/>
              <w:left w:val="nil"/>
              <w:bottom w:val="single" w:sz="4" w:space="0" w:color="auto"/>
              <w:right w:val="single" w:sz="4" w:space="0" w:color="auto"/>
            </w:tcBorders>
            <w:shd w:val="clear" w:color="auto" w:fill="auto"/>
            <w:vAlign w:val="center"/>
          </w:tcPr>
          <w:p w:rsidR="00C15369" w:rsidRPr="00C15369" w:rsidRDefault="00C15369" w:rsidP="00EC403E">
            <w:pPr>
              <w:tabs>
                <w:tab w:val="left" w:pos="426"/>
                <w:tab w:val="left" w:pos="3976"/>
              </w:tabs>
              <w:ind w:left="0" w:right="-142" w:firstLine="0"/>
              <w:jc w:val="center"/>
              <w:rPr>
                <w:bCs/>
                <w:sz w:val="18"/>
                <w:szCs w:val="18"/>
              </w:rPr>
            </w:pPr>
            <w:r w:rsidRPr="00C15369">
              <w:rPr>
                <w:bCs/>
                <w:sz w:val="18"/>
                <w:szCs w:val="18"/>
              </w:rPr>
              <w:t>1 640 620,00</w:t>
            </w:r>
          </w:p>
        </w:tc>
      </w:tr>
      <w:tr w:rsidR="00C15369" w:rsidRPr="00C15369" w:rsidTr="00C15369">
        <w:trPr>
          <w:gridBefore w:val="1"/>
          <w:wBefore w:w="64" w:type="dxa"/>
          <w:trHeight w:val="8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5369" w:rsidRPr="00C15369" w:rsidRDefault="00C15369" w:rsidP="00EC403E">
            <w:pPr>
              <w:tabs>
                <w:tab w:val="left" w:pos="426"/>
                <w:tab w:val="left" w:pos="3976"/>
              </w:tabs>
              <w:ind w:left="0" w:right="-142" w:firstLine="0"/>
              <w:jc w:val="center"/>
              <w:rPr>
                <w:b/>
                <w:bCs/>
                <w:sz w:val="18"/>
                <w:szCs w:val="18"/>
                <w:lang w:val="en-US"/>
              </w:rPr>
            </w:pPr>
            <w:r w:rsidRPr="00C15369">
              <w:rPr>
                <w:b/>
                <w:bCs/>
                <w:sz w:val="18"/>
                <w:szCs w:val="18"/>
                <w:lang w:val="en-US"/>
              </w:rPr>
              <w:t>2</w:t>
            </w:r>
          </w:p>
        </w:tc>
        <w:tc>
          <w:tcPr>
            <w:tcW w:w="3072" w:type="dxa"/>
            <w:tcBorders>
              <w:top w:val="nil"/>
              <w:left w:val="nil"/>
              <w:bottom w:val="single" w:sz="4" w:space="0" w:color="auto"/>
              <w:right w:val="single" w:sz="4" w:space="0" w:color="auto"/>
            </w:tcBorders>
            <w:shd w:val="clear" w:color="auto" w:fill="auto"/>
            <w:vAlign w:val="center"/>
            <w:hideMark/>
          </w:tcPr>
          <w:p w:rsidR="00C15369" w:rsidRPr="00C15369" w:rsidRDefault="00C15369" w:rsidP="00EC403E">
            <w:pPr>
              <w:tabs>
                <w:tab w:val="left" w:pos="426"/>
                <w:tab w:val="left" w:pos="3976"/>
              </w:tabs>
              <w:ind w:left="0" w:right="-142" w:firstLine="0"/>
              <w:jc w:val="center"/>
              <w:rPr>
                <w:b/>
                <w:bCs/>
                <w:sz w:val="18"/>
                <w:szCs w:val="18"/>
              </w:rPr>
            </w:pPr>
            <w:r w:rsidRPr="00C15369">
              <w:rPr>
                <w:b/>
                <w:bCs/>
                <w:sz w:val="18"/>
                <w:szCs w:val="18"/>
              </w:rPr>
              <w:t>Ремонт автомобильных дорог, в том числе:</w:t>
            </w:r>
          </w:p>
        </w:tc>
        <w:tc>
          <w:tcPr>
            <w:tcW w:w="2208" w:type="dxa"/>
            <w:tcBorders>
              <w:top w:val="nil"/>
              <w:left w:val="nil"/>
              <w:bottom w:val="single" w:sz="4" w:space="0" w:color="auto"/>
              <w:right w:val="single" w:sz="4" w:space="0" w:color="auto"/>
            </w:tcBorders>
            <w:shd w:val="clear" w:color="auto" w:fill="auto"/>
            <w:vAlign w:val="center"/>
            <w:hideMark/>
          </w:tcPr>
          <w:p w:rsidR="00C15369" w:rsidRPr="00C15369" w:rsidRDefault="00C15369" w:rsidP="00EC403E">
            <w:pPr>
              <w:tabs>
                <w:tab w:val="left" w:pos="426"/>
                <w:tab w:val="left" w:pos="3976"/>
              </w:tabs>
              <w:ind w:left="0" w:right="-142" w:firstLine="0"/>
              <w:jc w:val="center"/>
              <w:rPr>
                <w:b/>
                <w:bCs/>
                <w:sz w:val="18"/>
                <w:szCs w:val="18"/>
              </w:rPr>
            </w:pPr>
            <w:r w:rsidRPr="00C15369">
              <w:rPr>
                <w:b/>
                <w:bCs/>
                <w:sz w:val="18"/>
                <w:szCs w:val="18"/>
              </w:rPr>
              <w:t>8 432 620,0</w:t>
            </w:r>
          </w:p>
        </w:tc>
        <w:tc>
          <w:tcPr>
            <w:tcW w:w="1985" w:type="dxa"/>
            <w:tcBorders>
              <w:top w:val="nil"/>
              <w:left w:val="nil"/>
              <w:bottom w:val="single" w:sz="4" w:space="0" w:color="auto"/>
              <w:right w:val="single" w:sz="4" w:space="0" w:color="auto"/>
            </w:tcBorders>
            <w:shd w:val="clear" w:color="auto" w:fill="auto"/>
            <w:vAlign w:val="center"/>
            <w:hideMark/>
          </w:tcPr>
          <w:p w:rsidR="00C15369" w:rsidRPr="00C15369" w:rsidRDefault="00C15369" w:rsidP="00EC403E">
            <w:pPr>
              <w:tabs>
                <w:tab w:val="left" w:pos="426"/>
                <w:tab w:val="left" w:pos="3976"/>
              </w:tabs>
              <w:ind w:left="0" w:right="-142" w:firstLine="0"/>
              <w:jc w:val="center"/>
              <w:rPr>
                <w:b/>
                <w:bCs/>
                <w:sz w:val="18"/>
                <w:szCs w:val="18"/>
              </w:rPr>
            </w:pPr>
            <w:r w:rsidRPr="00C15369">
              <w:rPr>
                <w:b/>
                <w:bCs/>
                <w:sz w:val="18"/>
                <w:szCs w:val="18"/>
              </w:rPr>
              <w:t>0,00</w:t>
            </w:r>
          </w:p>
        </w:tc>
        <w:tc>
          <w:tcPr>
            <w:tcW w:w="1842" w:type="dxa"/>
            <w:tcBorders>
              <w:top w:val="nil"/>
              <w:left w:val="nil"/>
              <w:bottom w:val="single" w:sz="4" w:space="0" w:color="auto"/>
              <w:right w:val="single" w:sz="4" w:space="0" w:color="auto"/>
            </w:tcBorders>
            <w:shd w:val="clear" w:color="auto" w:fill="auto"/>
            <w:vAlign w:val="center"/>
            <w:hideMark/>
          </w:tcPr>
          <w:p w:rsidR="00C15369" w:rsidRPr="00C15369" w:rsidRDefault="00C15369" w:rsidP="00EC403E">
            <w:pPr>
              <w:tabs>
                <w:tab w:val="left" w:pos="426"/>
                <w:tab w:val="left" w:pos="3976"/>
              </w:tabs>
              <w:ind w:left="0" w:right="-142" w:firstLine="0"/>
              <w:jc w:val="center"/>
              <w:rPr>
                <w:b/>
                <w:bCs/>
                <w:sz w:val="18"/>
                <w:szCs w:val="18"/>
              </w:rPr>
            </w:pPr>
            <w:r w:rsidRPr="00C15369">
              <w:rPr>
                <w:b/>
                <w:bCs/>
                <w:sz w:val="18"/>
                <w:szCs w:val="18"/>
              </w:rPr>
              <w:t>8 432 620,0</w:t>
            </w:r>
          </w:p>
        </w:tc>
      </w:tr>
      <w:tr w:rsidR="00C15369" w:rsidRPr="00C15369" w:rsidTr="00C15369">
        <w:trPr>
          <w:gridBefore w:val="1"/>
          <w:wBefore w:w="64" w:type="dxa"/>
          <w:trHeight w:val="75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5369" w:rsidRPr="00C15369" w:rsidRDefault="00C15369" w:rsidP="00EC403E">
            <w:pPr>
              <w:tabs>
                <w:tab w:val="left" w:pos="426"/>
                <w:tab w:val="left" w:pos="3976"/>
              </w:tabs>
              <w:ind w:left="0" w:right="-142" w:firstLine="0"/>
              <w:jc w:val="center"/>
              <w:rPr>
                <w:b/>
                <w:bCs/>
                <w:sz w:val="18"/>
                <w:szCs w:val="18"/>
                <w:lang w:val="en-US"/>
              </w:rPr>
            </w:pPr>
            <w:r w:rsidRPr="00C15369">
              <w:rPr>
                <w:b/>
                <w:bCs/>
                <w:sz w:val="18"/>
                <w:szCs w:val="18"/>
                <w:lang w:val="en-US"/>
              </w:rPr>
              <w:t>3</w:t>
            </w:r>
          </w:p>
        </w:tc>
        <w:tc>
          <w:tcPr>
            <w:tcW w:w="3072" w:type="dxa"/>
            <w:tcBorders>
              <w:top w:val="nil"/>
              <w:left w:val="nil"/>
              <w:bottom w:val="single" w:sz="4" w:space="0" w:color="auto"/>
              <w:right w:val="single" w:sz="4" w:space="0" w:color="auto"/>
            </w:tcBorders>
            <w:shd w:val="clear" w:color="auto" w:fill="auto"/>
            <w:vAlign w:val="center"/>
            <w:hideMark/>
          </w:tcPr>
          <w:p w:rsidR="00C15369" w:rsidRPr="00C15369" w:rsidRDefault="00C15369" w:rsidP="00EC403E">
            <w:pPr>
              <w:tabs>
                <w:tab w:val="left" w:pos="426"/>
                <w:tab w:val="left" w:pos="3976"/>
              </w:tabs>
              <w:ind w:left="0" w:right="-142" w:firstLine="0"/>
              <w:jc w:val="center"/>
              <w:rPr>
                <w:b/>
                <w:bCs/>
                <w:sz w:val="18"/>
                <w:szCs w:val="18"/>
              </w:rPr>
            </w:pPr>
            <w:r w:rsidRPr="00C15369">
              <w:rPr>
                <w:b/>
                <w:bCs/>
                <w:sz w:val="18"/>
                <w:szCs w:val="18"/>
              </w:rPr>
              <w:t>Монтаж и ремонт уличного освещения в том числе:*</w:t>
            </w:r>
          </w:p>
        </w:tc>
        <w:tc>
          <w:tcPr>
            <w:tcW w:w="2208" w:type="dxa"/>
            <w:tcBorders>
              <w:top w:val="nil"/>
              <w:left w:val="nil"/>
              <w:bottom w:val="single" w:sz="4" w:space="0" w:color="auto"/>
              <w:right w:val="single" w:sz="4" w:space="0" w:color="auto"/>
            </w:tcBorders>
            <w:shd w:val="clear" w:color="auto" w:fill="auto"/>
            <w:noWrap/>
            <w:vAlign w:val="center"/>
            <w:hideMark/>
          </w:tcPr>
          <w:p w:rsidR="00C15369" w:rsidRPr="00C15369" w:rsidRDefault="00C15369" w:rsidP="00EC403E">
            <w:pPr>
              <w:tabs>
                <w:tab w:val="left" w:pos="426"/>
                <w:tab w:val="left" w:pos="3976"/>
              </w:tabs>
              <w:ind w:left="0" w:right="-142" w:firstLine="0"/>
              <w:jc w:val="center"/>
              <w:rPr>
                <w:b/>
                <w:bCs/>
                <w:sz w:val="18"/>
                <w:szCs w:val="18"/>
              </w:rPr>
            </w:pPr>
            <w:r w:rsidRPr="00C15369">
              <w:rPr>
                <w:b/>
                <w:bCs/>
                <w:sz w:val="18"/>
                <w:szCs w:val="18"/>
              </w:rPr>
              <w:t>2 400 000,00</w:t>
            </w:r>
          </w:p>
        </w:tc>
        <w:tc>
          <w:tcPr>
            <w:tcW w:w="1985" w:type="dxa"/>
            <w:tcBorders>
              <w:top w:val="nil"/>
              <w:left w:val="nil"/>
              <w:bottom w:val="single" w:sz="4" w:space="0" w:color="auto"/>
              <w:right w:val="single" w:sz="4" w:space="0" w:color="auto"/>
            </w:tcBorders>
            <w:shd w:val="clear" w:color="auto" w:fill="auto"/>
            <w:noWrap/>
            <w:vAlign w:val="center"/>
            <w:hideMark/>
          </w:tcPr>
          <w:p w:rsidR="00C15369" w:rsidRPr="00C15369" w:rsidRDefault="00C15369" w:rsidP="00EC403E">
            <w:pPr>
              <w:tabs>
                <w:tab w:val="left" w:pos="426"/>
                <w:tab w:val="left" w:pos="3976"/>
              </w:tabs>
              <w:ind w:left="0" w:right="-142" w:firstLine="0"/>
              <w:jc w:val="center"/>
              <w:rPr>
                <w:b/>
                <w:bCs/>
                <w:sz w:val="18"/>
                <w:szCs w:val="18"/>
              </w:rPr>
            </w:pPr>
            <w:r w:rsidRPr="00C15369">
              <w:rPr>
                <w:b/>
                <w:bCs/>
                <w:sz w:val="18"/>
                <w:szCs w:val="18"/>
              </w:rPr>
              <w:t>0,00</w:t>
            </w:r>
          </w:p>
        </w:tc>
        <w:tc>
          <w:tcPr>
            <w:tcW w:w="1842" w:type="dxa"/>
            <w:tcBorders>
              <w:top w:val="nil"/>
              <w:left w:val="nil"/>
              <w:bottom w:val="single" w:sz="4" w:space="0" w:color="auto"/>
              <w:right w:val="single" w:sz="4" w:space="0" w:color="auto"/>
            </w:tcBorders>
            <w:shd w:val="clear" w:color="auto" w:fill="auto"/>
            <w:noWrap/>
            <w:vAlign w:val="center"/>
            <w:hideMark/>
          </w:tcPr>
          <w:p w:rsidR="00C15369" w:rsidRPr="00C15369" w:rsidRDefault="00C15369" w:rsidP="00EC403E">
            <w:pPr>
              <w:tabs>
                <w:tab w:val="left" w:pos="426"/>
                <w:tab w:val="left" w:pos="3976"/>
              </w:tabs>
              <w:ind w:left="0" w:right="-142" w:firstLine="0"/>
              <w:jc w:val="center"/>
              <w:rPr>
                <w:b/>
                <w:bCs/>
                <w:sz w:val="18"/>
                <w:szCs w:val="18"/>
              </w:rPr>
            </w:pPr>
            <w:r w:rsidRPr="00C15369">
              <w:rPr>
                <w:b/>
                <w:bCs/>
                <w:sz w:val="18"/>
                <w:szCs w:val="18"/>
              </w:rPr>
              <w:t>2 400 000,00</w:t>
            </w:r>
          </w:p>
        </w:tc>
      </w:tr>
      <w:tr w:rsidR="00C15369" w:rsidRPr="00C15369" w:rsidTr="00C15369">
        <w:trPr>
          <w:gridBefore w:val="1"/>
          <w:wBefore w:w="64" w:type="dxa"/>
          <w:trHeight w:val="126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5369" w:rsidRPr="00C15369" w:rsidRDefault="00C15369" w:rsidP="00EC403E">
            <w:pPr>
              <w:tabs>
                <w:tab w:val="left" w:pos="426"/>
                <w:tab w:val="left" w:pos="3976"/>
              </w:tabs>
              <w:ind w:left="0" w:right="-142" w:firstLine="0"/>
              <w:jc w:val="center"/>
              <w:rPr>
                <w:b/>
                <w:bCs/>
                <w:sz w:val="18"/>
                <w:szCs w:val="18"/>
                <w:lang w:val="en-US"/>
              </w:rPr>
            </w:pPr>
            <w:r w:rsidRPr="00C15369">
              <w:rPr>
                <w:b/>
                <w:bCs/>
                <w:sz w:val="18"/>
                <w:szCs w:val="18"/>
                <w:lang w:val="en-US"/>
              </w:rPr>
              <w:lastRenderedPageBreak/>
              <w:t>4</w:t>
            </w:r>
          </w:p>
        </w:tc>
        <w:tc>
          <w:tcPr>
            <w:tcW w:w="3072" w:type="dxa"/>
            <w:tcBorders>
              <w:top w:val="nil"/>
              <w:left w:val="nil"/>
              <w:bottom w:val="single" w:sz="4" w:space="0" w:color="auto"/>
              <w:right w:val="single" w:sz="4" w:space="0" w:color="auto"/>
            </w:tcBorders>
            <w:shd w:val="clear" w:color="auto" w:fill="auto"/>
            <w:vAlign w:val="center"/>
            <w:hideMark/>
          </w:tcPr>
          <w:p w:rsidR="00C15369" w:rsidRPr="00C15369" w:rsidRDefault="00C15369" w:rsidP="00EC403E">
            <w:pPr>
              <w:tabs>
                <w:tab w:val="left" w:pos="426"/>
                <w:tab w:val="left" w:pos="3976"/>
              </w:tabs>
              <w:ind w:left="0" w:right="-142" w:firstLine="0"/>
              <w:jc w:val="center"/>
              <w:rPr>
                <w:b/>
                <w:bCs/>
                <w:sz w:val="18"/>
                <w:szCs w:val="18"/>
              </w:rPr>
            </w:pPr>
            <w:r w:rsidRPr="00C15369">
              <w:rPr>
                <w:b/>
                <w:bCs/>
                <w:sz w:val="18"/>
                <w:szCs w:val="18"/>
              </w:rPr>
              <w:t>Содержание автомобильных дорог местного значения, в том числе:*</w:t>
            </w:r>
          </w:p>
        </w:tc>
        <w:tc>
          <w:tcPr>
            <w:tcW w:w="2208" w:type="dxa"/>
            <w:tcBorders>
              <w:top w:val="nil"/>
              <w:left w:val="nil"/>
              <w:bottom w:val="single" w:sz="4" w:space="0" w:color="auto"/>
              <w:right w:val="single" w:sz="4" w:space="0" w:color="auto"/>
            </w:tcBorders>
            <w:shd w:val="clear" w:color="auto" w:fill="auto"/>
            <w:noWrap/>
            <w:vAlign w:val="center"/>
            <w:hideMark/>
          </w:tcPr>
          <w:p w:rsidR="00C15369" w:rsidRPr="00C15369" w:rsidRDefault="00C15369" w:rsidP="00EC403E">
            <w:pPr>
              <w:tabs>
                <w:tab w:val="left" w:pos="426"/>
                <w:tab w:val="left" w:pos="3976"/>
              </w:tabs>
              <w:ind w:left="0" w:right="-142" w:firstLine="0"/>
              <w:jc w:val="center"/>
              <w:rPr>
                <w:b/>
                <w:bCs/>
                <w:sz w:val="18"/>
                <w:szCs w:val="18"/>
              </w:rPr>
            </w:pPr>
            <w:r w:rsidRPr="00C15369">
              <w:rPr>
                <w:b/>
                <w:bCs/>
                <w:sz w:val="18"/>
                <w:szCs w:val="18"/>
              </w:rPr>
              <w:t>8 046 170,00</w:t>
            </w:r>
          </w:p>
        </w:tc>
        <w:tc>
          <w:tcPr>
            <w:tcW w:w="1985" w:type="dxa"/>
            <w:tcBorders>
              <w:top w:val="nil"/>
              <w:left w:val="nil"/>
              <w:bottom w:val="single" w:sz="4" w:space="0" w:color="auto"/>
              <w:right w:val="single" w:sz="4" w:space="0" w:color="auto"/>
            </w:tcBorders>
            <w:shd w:val="clear" w:color="auto" w:fill="auto"/>
            <w:noWrap/>
            <w:vAlign w:val="center"/>
            <w:hideMark/>
          </w:tcPr>
          <w:p w:rsidR="00C15369" w:rsidRPr="00C15369" w:rsidRDefault="00C15369" w:rsidP="00EC403E">
            <w:pPr>
              <w:tabs>
                <w:tab w:val="left" w:pos="426"/>
                <w:tab w:val="left" w:pos="3976"/>
              </w:tabs>
              <w:ind w:left="0" w:right="-142" w:firstLine="0"/>
              <w:jc w:val="center"/>
              <w:rPr>
                <w:b/>
                <w:bCs/>
                <w:sz w:val="18"/>
                <w:szCs w:val="18"/>
              </w:rPr>
            </w:pPr>
            <w:r w:rsidRPr="00C15369">
              <w:rPr>
                <w:b/>
                <w:bCs/>
                <w:sz w:val="18"/>
                <w:szCs w:val="18"/>
              </w:rPr>
              <w:t>0,00</w:t>
            </w:r>
          </w:p>
        </w:tc>
        <w:tc>
          <w:tcPr>
            <w:tcW w:w="1842" w:type="dxa"/>
            <w:tcBorders>
              <w:top w:val="nil"/>
              <w:left w:val="nil"/>
              <w:bottom w:val="single" w:sz="4" w:space="0" w:color="auto"/>
              <w:right w:val="single" w:sz="4" w:space="0" w:color="auto"/>
            </w:tcBorders>
            <w:shd w:val="clear" w:color="auto" w:fill="auto"/>
            <w:noWrap/>
            <w:vAlign w:val="center"/>
            <w:hideMark/>
          </w:tcPr>
          <w:p w:rsidR="00C15369" w:rsidRPr="00C15369" w:rsidRDefault="00C15369" w:rsidP="00EC403E">
            <w:pPr>
              <w:tabs>
                <w:tab w:val="left" w:pos="426"/>
                <w:tab w:val="left" w:pos="3976"/>
              </w:tabs>
              <w:ind w:left="0" w:right="-142" w:firstLine="0"/>
              <w:jc w:val="center"/>
              <w:rPr>
                <w:b/>
                <w:bCs/>
                <w:sz w:val="18"/>
                <w:szCs w:val="18"/>
              </w:rPr>
            </w:pPr>
            <w:r w:rsidRPr="00C15369">
              <w:rPr>
                <w:b/>
                <w:bCs/>
                <w:sz w:val="18"/>
                <w:szCs w:val="18"/>
              </w:rPr>
              <w:t>8 046 170,00</w:t>
            </w:r>
          </w:p>
        </w:tc>
      </w:tr>
      <w:tr w:rsidR="00C15369" w:rsidRPr="00C15369" w:rsidTr="00C15369">
        <w:trPr>
          <w:gridBefore w:val="1"/>
          <w:wBefore w:w="64" w:type="dxa"/>
          <w:trHeight w:val="94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5369" w:rsidRPr="00C15369" w:rsidRDefault="00C15369" w:rsidP="00EC403E">
            <w:pPr>
              <w:tabs>
                <w:tab w:val="left" w:pos="426"/>
                <w:tab w:val="left" w:pos="3976"/>
              </w:tabs>
              <w:ind w:left="0" w:right="-142" w:firstLine="0"/>
              <w:jc w:val="center"/>
              <w:rPr>
                <w:b/>
                <w:bCs/>
                <w:sz w:val="18"/>
                <w:szCs w:val="18"/>
                <w:lang w:val="en-US"/>
              </w:rPr>
            </w:pPr>
            <w:r w:rsidRPr="00C15369">
              <w:rPr>
                <w:b/>
                <w:bCs/>
                <w:sz w:val="18"/>
                <w:szCs w:val="18"/>
                <w:lang w:val="en-US"/>
              </w:rPr>
              <w:t>5</w:t>
            </w:r>
          </w:p>
        </w:tc>
        <w:tc>
          <w:tcPr>
            <w:tcW w:w="3072" w:type="dxa"/>
            <w:tcBorders>
              <w:top w:val="nil"/>
              <w:left w:val="nil"/>
              <w:bottom w:val="single" w:sz="4" w:space="0" w:color="auto"/>
              <w:right w:val="single" w:sz="4" w:space="0" w:color="auto"/>
            </w:tcBorders>
            <w:shd w:val="clear" w:color="auto" w:fill="auto"/>
            <w:vAlign w:val="center"/>
            <w:hideMark/>
          </w:tcPr>
          <w:p w:rsidR="00C15369" w:rsidRPr="00C15369" w:rsidRDefault="00C15369" w:rsidP="00EC403E">
            <w:pPr>
              <w:tabs>
                <w:tab w:val="left" w:pos="426"/>
                <w:tab w:val="left" w:pos="3976"/>
              </w:tabs>
              <w:ind w:left="0" w:right="-142" w:firstLine="0"/>
              <w:jc w:val="center"/>
              <w:rPr>
                <w:b/>
                <w:bCs/>
                <w:sz w:val="18"/>
                <w:szCs w:val="18"/>
              </w:rPr>
            </w:pPr>
            <w:r w:rsidRPr="00C15369">
              <w:rPr>
                <w:b/>
                <w:bCs/>
                <w:sz w:val="18"/>
                <w:szCs w:val="18"/>
              </w:rPr>
              <w:t>Паспортизация дорог</w:t>
            </w:r>
          </w:p>
        </w:tc>
        <w:tc>
          <w:tcPr>
            <w:tcW w:w="2208" w:type="dxa"/>
            <w:tcBorders>
              <w:top w:val="nil"/>
              <w:left w:val="nil"/>
              <w:bottom w:val="single" w:sz="4" w:space="0" w:color="auto"/>
              <w:right w:val="single" w:sz="4" w:space="0" w:color="auto"/>
            </w:tcBorders>
            <w:shd w:val="clear" w:color="auto" w:fill="auto"/>
            <w:noWrap/>
            <w:vAlign w:val="center"/>
            <w:hideMark/>
          </w:tcPr>
          <w:p w:rsidR="00C15369" w:rsidRPr="00C15369" w:rsidRDefault="00C15369" w:rsidP="00EC403E">
            <w:pPr>
              <w:tabs>
                <w:tab w:val="left" w:pos="426"/>
                <w:tab w:val="left" w:pos="3976"/>
              </w:tabs>
              <w:ind w:left="0" w:right="-142" w:firstLine="0"/>
              <w:jc w:val="center"/>
              <w:rPr>
                <w:b/>
                <w:bCs/>
                <w:sz w:val="18"/>
                <w:szCs w:val="18"/>
              </w:rPr>
            </w:pPr>
            <w:r w:rsidRPr="00C15369">
              <w:rPr>
                <w:b/>
                <w:bCs/>
                <w:sz w:val="18"/>
                <w:szCs w:val="18"/>
              </w:rPr>
              <w:t>300 000,00</w:t>
            </w:r>
          </w:p>
        </w:tc>
        <w:tc>
          <w:tcPr>
            <w:tcW w:w="1985" w:type="dxa"/>
            <w:tcBorders>
              <w:top w:val="nil"/>
              <w:left w:val="nil"/>
              <w:bottom w:val="single" w:sz="4" w:space="0" w:color="auto"/>
              <w:right w:val="single" w:sz="4" w:space="0" w:color="auto"/>
            </w:tcBorders>
            <w:shd w:val="clear" w:color="auto" w:fill="auto"/>
            <w:noWrap/>
            <w:vAlign w:val="center"/>
            <w:hideMark/>
          </w:tcPr>
          <w:p w:rsidR="00C15369" w:rsidRPr="00C15369" w:rsidRDefault="00C15369" w:rsidP="00EC403E">
            <w:pPr>
              <w:tabs>
                <w:tab w:val="left" w:pos="426"/>
                <w:tab w:val="left" w:pos="3976"/>
              </w:tabs>
              <w:ind w:left="0" w:right="-142" w:firstLine="0"/>
              <w:jc w:val="center"/>
              <w:rPr>
                <w:b/>
                <w:bCs/>
                <w:sz w:val="18"/>
                <w:szCs w:val="18"/>
              </w:rPr>
            </w:pPr>
            <w:r w:rsidRPr="00C15369">
              <w:rPr>
                <w:b/>
                <w:bCs/>
                <w:sz w:val="18"/>
                <w:szCs w:val="18"/>
              </w:rPr>
              <w:t>0,00</w:t>
            </w:r>
          </w:p>
        </w:tc>
        <w:tc>
          <w:tcPr>
            <w:tcW w:w="1842" w:type="dxa"/>
            <w:tcBorders>
              <w:top w:val="nil"/>
              <w:left w:val="nil"/>
              <w:bottom w:val="single" w:sz="4" w:space="0" w:color="auto"/>
              <w:right w:val="single" w:sz="4" w:space="0" w:color="auto"/>
            </w:tcBorders>
            <w:shd w:val="clear" w:color="auto" w:fill="auto"/>
            <w:noWrap/>
            <w:vAlign w:val="center"/>
            <w:hideMark/>
          </w:tcPr>
          <w:p w:rsidR="00C15369" w:rsidRPr="00C15369" w:rsidRDefault="00C15369" w:rsidP="00EC403E">
            <w:pPr>
              <w:tabs>
                <w:tab w:val="left" w:pos="426"/>
                <w:tab w:val="left" w:pos="3976"/>
              </w:tabs>
              <w:ind w:left="0" w:right="-142" w:firstLine="0"/>
              <w:jc w:val="center"/>
              <w:rPr>
                <w:b/>
                <w:bCs/>
                <w:sz w:val="18"/>
                <w:szCs w:val="18"/>
              </w:rPr>
            </w:pPr>
            <w:r w:rsidRPr="00C15369">
              <w:rPr>
                <w:b/>
                <w:bCs/>
                <w:sz w:val="18"/>
                <w:szCs w:val="18"/>
              </w:rPr>
              <w:t>300 000,00</w:t>
            </w:r>
          </w:p>
        </w:tc>
      </w:tr>
      <w:tr w:rsidR="00C15369" w:rsidRPr="00C15369" w:rsidTr="00C15369">
        <w:trPr>
          <w:gridBefore w:val="1"/>
          <w:wBefore w:w="64" w:type="dxa"/>
          <w:trHeight w:val="94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5369" w:rsidRPr="00C15369" w:rsidRDefault="00C15369" w:rsidP="00EC403E">
            <w:pPr>
              <w:tabs>
                <w:tab w:val="left" w:pos="426"/>
                <w:tab w:val="left" w:pos="3976"/>
              </w:tabs>
              <w:ind w:left="0" w:right="-142" w:firstLine="0"/>
              <w:jc w:val="center"/>
              <w:rPr>
                <w:b/>
                <w:bCs/>
                <w:sz w:val="18"/>
                <w:szCs w:val="18"/>
                <w:lang w:val="en-US"/>
              </w:rPr>
            </w:pPr>
            <w:r w:rsidRPr="00C15369">
              <w:rPr>
                <w:b/>
                <w:bCs/>
                <w:sz w:val="18"/>
                <w:szCs w:val="18"/>
                <w:lang w:val="en-US"/>
              </w:rPr>
              <w:t>6</w:t>
            </w:r>
          </w:p>
        </w:tc>
        <w:tc>
          <w:tcPr>
            <w:tcW w:w="3072" w:type="dxa"/>
            <w:tcBorders>
              <w:top w:val="nil"/>
              <w:left w:val="nil"/>
              <w:bottom w:val="single" w:sz="4" w:space="0" w:color="auto"/>
              <w:right w:val="single" w:sz="4" w:space="0" w:color="auto"/>
            </w:tcBorders>
            <w:shd w:val="clear" w:color="auto" w:fill="auto"/>
            <w:vAlign w:val="center"/>
            <w:hideMark/>
          </w:tcPr>
          <w:p w:rsidR="00C15369" w:rsidRPr="00C15369" w:rsidRDefault="00C15369" w:rsidP="00EC403E">
            <w:pPr>
              <w:tabs>
                <w:tab w:val="left" w:pos="426"/>
                <w:tab w:val="left" w:pos="3976"/>
              </w:tabs>
              <w:ind w:left="0" w:right="-142" w:firstLine="0"/>
              <w:jc w:val="center"/>
              <w:rPr>
                <w:b/>
                <w:bCs/>
                <w:sz w:val="18"/>
                <w:szCs w:val="18"/>
              </w:rPr>
            </w:pPr>
            <w:r w:rsidRPr="00C15369">
              <w:rPr>
                <w:b/>
                <w:bCs/>
                <w:sz w:val="18"/>
                <w:szCs w:val="18"/>
              </w:rPr>
              <w:t>Обеспечение безопасности дорожного движения, в том числе*</w:t>
            </w:r>
          </w:p>
        </w:tc>
        <w:tc>
          <w:tcPr>
            <w:tcW w:w="2208" w:type="dxa"/>
            <w:tcBorders>
              <w:top w:val="nil"/>
              <w:left w:val="nil"/>
              <w:bottom w:val="single" w:sz="4" w:space="0" w:color="auto"/>
              <w:right w:val="single" w:sz="4" w:space="0" w:color="auto"/>
            </w:tcBorders>
            <w:shd w:val="clear" w:color="auto" w:fill="auto"/>
            <w:noWrap/>
            <w:vAlign w:val="center"/>
            <w:hideMark/>
          </w:tcPr>
          <w:p w:rsidR="00C15369" w:rsidRPr="00C15369" w:rsidRDefault="00C15369" w:rsidP="00EC403E">
            <w:pPr>
              <w:tabs>
                <w:tab w:val="left" w:pos="426"/>
                <w:tab w:val="left" w:pos="3976"/>
              </w:tabs>
              <w:ind w:left="0" w:right="-142" w:firstLine="0"/>
              <w:jc w:val="center"/>
              <w:rPr>
                <w:b/>
                <w:bCs/>
                <w:sz w:val="18"/>
                <w:szCs w:val="18"/>
              </w:rPr>
            </w:pPr>
            <w:r w:rsidRPr="00C15369">
              <w:rPr>
                <w:b/>
                <w:bCs/>
                <w:sz w:val="18"/>
                <w:szCs w:val="18"/>
              </w:rPr>
              <w:t>400 000,00</w:t>
            </w:r>
          </w:p>
        </w:tc>
        <w:tc>
          <w:tcPr>
            <w:tcW w:w="1985" w:type="dxa"/>
            <w:tcBorders>
              <w:top w:val="nil"/>
              <w:left w:val="nil"/>
              <w:bottom w:val="single" w:sz="4" w:space="0" w:color="auto"/>
              <w:right w:val="single" w:sz="4" w:space="0" w:color="auto"/>
            </w:tcBorders>
            <w:shd w:val="clear" w:color="auto" w:fill="auto"/>
            <w:noWrap/>
            <w:vAlign w:val="center"/>
            <w:hideMark/>
          </w:tcPr>
          <w:p w:rsidR="00C15369" w:rsidRPr="00C15369" w:rsidRDefault="00C15369" w:rsidP="00EC403E">
            <w:pPr>
              <w:tabs>
                <w:tab w:val="left" w:pos="426"/>
                <w:tab w:val="left" w:pos="3976"/>
              </w:tabs>
              <w:ind w:left="0" w:right="-142" w:firstLine="0"/>
              <w:jc w:val="center"/>
              <w:rPr>
                <w:b/>
                <w:bCs/>
                <w:sz w:val="18"/>
                <w:szCs w:val="18"/>
              </w:rPr>
            </w:pPr>
            <w:r w:rsidRPr="00C15369">
              <w:rPr>
                <w:b/>
                <w:bCs/>
                <w:sz w:val="18"/>
                <w:szCs w:val="18"/>
              </w:rPr>
              <w:t>0,00</w:t>
            </w:r>
          </w:p>
        </w:tc>
        <w:tc>
          <w:tcPr>
            <w:tcW w:w="1842" w:type="dxa"/>
            <w:tcBorders>
              <w:top w:val="nil"/>
              <w:left w:val="nil"/>
              <w:bottom w:val="single" w:sz="4" w:space="0" w:color="auto"/>
              <w:right w:val="single" w:sz="4" w:space="0" w:color="auto"/>
            </w:tcBorders>
            <w:shd w:val="clear" w:color="auto" w:fill="auto"/>
            <w:noWrap/>
            <w:vAlign w:val="center"/>
            <w:hideMark/>
          </w:tcPr>
          <w:p w:rsidR="00C15369" w:rsidRPr="00C15369" w:rsidRDefault="00C15369" w:rsidP="00EC403E">
            <w:pPr>
              <w:tabs>
                <w:tab w:val="left" w:pos="426"/>
                <w:tab w:val="left" w:pos="3976"/>
              </w:tabs>
              <w:ind w:left="0" w:right="-142" w:firstLine="0"/>
              <w:jc w:val="center"/>
              <w:rPr>
                <w:b/>
                <w:bCs/>
                <w:sz w:val="18"/>
                <w:szCs w:val="18"/>
              </w:rPr>
            </w:pPr>
            <w:r w:rsidRPr="00C15369">
              <w:rPr>
                <w:b/>
                <w:bCs/>
                <w:sz w:val="18"/>
                <w:szCs w:val="18"/>
              </w:rPr>
              <w:t>400  000,00</w:t>
            </w:r>
          </w:p>
        </w:tc>
      </w:tr>
      <w:tr w:rsidR="00C15369" w:rsidRPr="00C15369" w:rsidTr="00C15369">
        <w:trPr>
          <w:gridBefore w:val="1"/>
          <w:wBefore w:w="64" w:type="dxa"/>
          <w:trHeight w:val="37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15369" w:rsidRPr="00C15369" w:rsidRDefault="00C15369" w:rsidP="00EC403E">
            <w:pPr>
              <w:tabs>
                <w:tab w:val="left" w:pos="426"/>
                <w:tab w:val="left" w:pos="3976"/>
              </w:tabs>
              <w:ind w:left="0" w:right="-142" w:firstLine="0"/>
              <w:jc w:val="center"/>
              <w:rPr>
                <w:b/>
                <w:bCs/>
                <w:sz w:val="18"/>
                <w:szCs w:val="18"/>
                <w:lang w:val="en-US"/>
              </w:rPr>
            </w:pPr>
            <w:r w:rsidRPr="00C15369">
              <w:rPr>
                <w:b/>
                <w:bCs/>
                <w:sz w:val="18"/>
                <w:szCs w:val="18"/>
                <w:lang w:val="en-US"/>
              </w:rPr>
              <w:t>7</w:t>
            </w:r>
          </w:p>
        </w:tc>
        <w:tc>
          <w:tcPr>
            <w:tcW w:w="3072" w:type="dxa"/>
            <w:tcBorders>
              <w:top w:val="nil"/>
              <w:left w:val="nil"/>
              <w:bottom w:val="single" w:sz="4" w:space="0" w:color="auto"/>
              <w:right w:val="single" w:sz="4" w:space="0" w:color="auto"/>
            </w:tcBorders>
            <w:shd w:val="clear" w:color="auto" w:fill="auto"/>
            <w:vAlign w:val="center"/>
            <w:hideMark/>
          </w:tcPr>
          <w:p w:rsidR="00C15369" w:rsidRPr="00C15369" w:rsidRDefault="00C15369" w:rsidP="00EC403E">
            <w:pPr>
              <w:tabs>
                <w:tab w:val="left" w:pos="426"/>
                <w:tab w:val="left" w:pos="3976"/>
              </w:tabs>
              <w:ind w:left="0" w:right="-142" w:firstLine="0"/>
              <w:jc w:val="center"/>
              <w:rPr>
                <w:b/>
                <w:bCs/>
                <w:sz w:val="18"/>
                <w:szCs w:val="18"/>
              </w:rPr>
            </w:pPr>
            <w:r w:rsidRPr="00C15369">
              <w:rPr>
                <w:b/>
                <w:bCs/>
                <w:sz w:val="18"/>
                <w:szCs w:val="18"/>
              </w:rPr>
              <w:t>ВСЕГО</w:t>
            </w:r>
          </w:p>
        </w:tc>
        <w:tc>
          <w:tcPr>
            <w:tcW w:w="2208" w:type="dxa"/>
            <w:tcBorders>
              <w:top w:val="nil"/>
              <w:left w:val="nil"/>
              <w:bottom w:val="single" w:sz="4" w:space="0" w:color="auto"/>
              <w:right w:val="single" w:sz="4" w:space="0" w:color="auto"/>
            </w:tcBorders>
            <w:shd w:val="clear" w:color="auto" w:fill="auto"/>
            <w:vAlign w:val="center"/>
            <w:hideMark/>
          </w:tcPr>
          <w:p w:rsidR="00C15369" w:rsidRPr="00C15369" w:rsidRDefault="00C15369" w:rsidP="00EC403E">
            <w:pPr>
              <w:tabs>
                <w:tab w:val="left" w:pos="426"/>
                <w:tab w:val="left" w:pos="3976"/>
              </w:tabs>
              <w:ind w:left="0" w:right="-142" w:firstLine="0"/>
              <w:jc w:val="center"/>
              <w:rPr>
                <w:b/>
                <w:bCs/>
                <w:sz w:val="18"/>
                <w:szCs w:val="18"/>
              </w:rPr>
            </w:pPr>
            <w:r w:rsidRPr="00C15369">
              <w:rPr>
                <w:b/>
                <w:bCs/>
                <w:sz w:val="18"/>
                <w:szCs w:val="18"/>
                <w:lang w:val="en-US"/>
              </w:rPr>
              <w:t>187 603 00</w:t>
            </w:r>
            <w:r w:rsidRPr="00C15369">
              <w:rPr>
                <w:b/>
                <w:bCs/>
                <w:sz w:val="18"/>
                <w:szCs w:val="18"/>
              </w:rPr>
              <w:t>0,00</w:t>
            </w:r>
          </w:p>
        </w:tc>
        <w:tc>
          <w:tcPr>
            <w:tcW w:w="1985" w:type="dxa"/>
            <w:tcBorders>
              <w:top w:val="nil"/>
              <w:left w:val="nil"/>
              <w:bottom w:val="single" w:sz="4" w:space="0" w:color="auto"/>
              <w:right w:val="single" w:sz="4" w:space="0" w:color="auto"/>
            </w:tcBorders>
            <w:shd w:val="clear" w:color="auto" w:fill="auto"/>
            <w:vAlign w:val="center"/>
            <w:hideMark/>
          </w:tcPr>
          <w:p w:rsidR="00C15369" w:rsidRPr="00C15369" w:rsidRDefault="00C15369" w:rsidP="00EC403E">
            <w:pPr>
              <w:tabs>
                <w:tab w:val="left" w:pos="426"/>
                <w:tab w:val="left" w:pos="3976"/>
              </w:tabs>
              <w:ind w:left="0" w:right="-142" w:firstLine="0"/>
              <w:jc w:val="center"/>
              <w:rPr>
                <w:b/>
                <w:bCs/>
                <w:sz w:val="18"/>
                <w:szCs w:val="18"/>
                <w:lang w:val="en-US"/>
              </w:rPr>
            </w:pPr>
            <w:r w:rsidRPr="00C15369">
              <w:rPr>
                <w:b/>
                <w:bCs/>
                <w:sz w:val="18"/>
                <w:szCs w:val="18"/>
                <w:lang w:val="en-US"/>
              </w:rPr>
              <w:t>161 303 337</w:t>
            </w:r>
            <w:r w:rsidRPr="00C15369">
              <w:rPr>
                <w:b/>
                <w:bCs/>
                <w:sz w:val="18"/>
                <w:szCs w:val="18"/>
              </w:rPr>
              <w:t>,</w:t>
            </w:r>
            <w:r w:rsidRPr="00C15369">
              <w:rPr>
                <w:b/>
                <w:bCs/>
                <w:sz w:val="18"/>
                <w:szCs w:val="18"/>
                <w:lang w:val="en-US"/>
              </w:rPr>
              <w:t xml:space="preserve"> 60</w:t>
            </w:r>
          </w:p>
        </w:tc>
        <w:tc>
          <w:tcPr>
            <w:tcW w:w="1842" w:type="dxa"/>
            <w:tcBorders>
              <w:top w:val="nil"/>
              <w:left w:val="nil"/>
              <w:bottom w:val="single" w:sz="4" w:space="0" w:color="auto"/>
              <w:right w:val="single" w:sz="4" w:space="0" w:color="auto"/>
            </w:tcBorders>
            <w:shd w:val="clear" w:color="auto" w:fill="auto"/>
            <w:vAlign w:val="center"/>
            <w:hideMark/>
          </w:tcPr>
          <w:p w:rsidR="00C15369" w:rsidRPr="00C15369" w:rsidRDefault="00C15369" w:rsidP="00EC403E">
            <w:pPr>
              <w:tabs>
                <w:tab w:val="left" w:pos="426"/>
                <w:tab w:val="left" w:pos="3976"/>
              </w:tabs>
              <w:ind w:left="0" w:right="-142" w:firstLine="0"/>
              <w:jc w:val="center"/>
              <w:rPr>
                <w:b/>
                <w:bCs/>
                <w:sz w:val="18"/>
                <w:szCs w:val="18"/>
              </w:rPr>
            </w:pPr>
            <w:r w:rsidRPr="00C15369">
              <w:rPr>
                <w:b/>
                <w:bCs/>
                <w:sz w:val="18"/>
                <w:szCs w:val="18"/>
                <w:lang w:val="en-US"/>
              </w:rPr>
              <w:t>26 299 762</w:t>
            </w:r>
            <w:r w:rsidRPr="00C15369">
              <w:rPr>
                <w:b/>
                <w:bCs/>
                <w:sz w:val="18"/>
                <w:szCs w:val="18"/>
              </w:rPr>
              <w:t>,</w:t>
            </w:r>
            <w:r w:rsidRPr="00C15369">
              <w:rPr>
                <w:b/>
                <w:bCs/>
                <w:sz w:val="18"/>
                <w:szCs w:val="18"/>
                <w:lang w:val="en-US"/>
              </w:rPr>
              <w:t>4</w:t>
            </w:r>
            <w:r w:rsidRPr="00C15369">
              <w:rPr>
                <w:b/>
                <w:bCs/>
                <w:sz w:val="18"/>
                <w:szCs w:val="18"/>
              </w:rPr>
              <w:t>0</w:t>
            </w:r>
          </w:p>
        </w:tc>
      </w:tr>
    </w:tbl>
    <w:p w:rsidR="00C15369" w:rsidRPr="00C15369" w:rsidRDefault="00C15369" w:rsidP="00C15369">
      <w:pPr>
        <w:tabs>
          <w:tab w:val="left" w:pos="426"/>
          <w:tab w:val="left" w:pos="3976"/>
        </w:tabs>
        <w:ind w:left="0" w:right="-142" w:firstLine="0"/>
        <w:rPr>
          <w:sz w:val="18"/>
          <w:szCs w:val="18"/>
        </w:rPr>
      </w:pPr>
    </w:p>
    <w:p w:rsidR="00C15369" w:rsidRPr="00C15369" w:rsidRDefault="00C15369" w:rsidP="00C15369">
      <w:pPr>
        <w:tabs>
          <w:tab w:val="left" w:pos="426"/>
          <w:tab w:val="left" w:pos="3976"/>
        </w:tabs>
        <w:ind w:left="0" w:right="-142" w:firstLine="0"/>
        <w:rPr>
          <w:sz w:val="18"/>
          <w:szCs w:val="18"/>
        </w:rPr>
      </w:pPr>
      <w:r w:rsidRPr="00C15369">
        <w:rPr>
          <w:sz w:val="18"/>
          <w:szCs w:val="18"/>
        </w:rPr>
        <w:t>* финансирование МКУ ХЭС</w:t>
      </w:r>
    </w:p>
    <w:p w:rsidR="00C15369" w:rsidRPr="00C15369" w:rsidRDefault="00C15369" w:rsidP="00C15369">
      <w:pPr>
        <w:tabs>
          <w:tab w:val="left" w:pos="426"/>
          <w:tab w:val="left" w:pos="3976"/>
        </w:tabs>
        <w:ind w:left="0" w:right="-142" w:firstLine="0"/>
        <w:rPr>
          <w:sz w:val="18"/>
          <w:szCs w:val="18"/>
        </w:rPr>
      </w:pPr>
    </w:p>
    <w:tbl>
      <w:tblPr>
        <w:tblpPr w:leftFromText="180" w:rightFromText="180" w:vertAnchor="text" w:horzAnchor="margin" w:tblpY="-117"/>
        <w:tblW w:w="9997" w:type="dxa"/>
        <w:tblLook w:val="04A0" w:firstRow="1" w:lastRow="0" w:firstColumn="1" w:lastColumn="0" w:noHBand="0" w:noVBand="1"/>
      </w:tblPr>
      <w:tblGrid>
        <w:gridCol w:w="10281"/>
      </w:tblGrid>
      <w:tr w:rsidR="00C15369" w:rsidRPr="00C15369" w:rsidTr="006C4505">
        <w:trPr>
          <w:trHeight w:val="9494"/>
        </w:trPr>
        <w:tc>
          <w:tcPr>
            <w:tcW w:w="9997" w:type="dxa"/>
            <w:tcBorders>
              <w:top w:val="nil"/>
              <w:left w:val="nil"/>
              <w:bottom w:val="nil"/>
              <w:right w:val="nil"/>
            </w:tcBorders>
            <w:shd w:val="clear" w:color="auto" w:fill="auto"/>
            <w:noWrap/>
            <w:vAlign w:val="bottom"/>
            <w:hideMark/>
          </w:tcPr>
          <w:p w:rsidR="00C15369" w:rsidRPr="00C15369" w:rsidRDefault="00C15369" w:rsidP="005B6240">
            <w:pPr>
              <w:tabs>
                <w:tab w:val="left" w:pos="426"/>
                <w:tab w:val="left" w:pos="3976"/>
              </w:tabs>
              <w:ind w:left="0" w:right="-142" w:firstLine="0"/>
              <w:jc w:val="center"/>
              <w:rPr>
                <w:sz w:val="18"/>
                <w:szCs w:val="18"/>
              </w:rPr>
            </w:pPr>
          </w:p>
          <w:p w:rsidR="00C15369" w:rsidRPr="00C15369" w:rsidRDefault="00C15369" w:rsidP="005B6240">
            <w:pPr>
              <w:tabs>
                <w:tab w:val="left" w:pos="426"/>
                <w:tab w:val="left" w:pos="3976"/>
              </w:tabs>
              <w:ind w:left="0" w:right="-142" w:firstLine="0"/>
              <w:jc w:val="center"/>
              <w:rPr>
                <w:sz w:val="18"/>
                <w:szCs w:val="18"/>
              </w:rPr>
            </w:pPr>
          </w:p>
          <w:p w:rsidR="00C15369" w:rsidRPr="00C15369" w:rsidRDefault="00C15369" w:rsidP="005B6240">
            <w:pPr>
              <w:tabs>
                <w:tab w:val="left" w:pos="426"/>
                <w:tab w:val="left" w:pos="3976"/>
              </w:tabs>
              <w:ind w:left="0" w:right="-142" w:firstLine="0"/>
              <w:jc w:val="center"/>
              <w:rPr>
                <w:sz w:val="18"/>
                <w:szCs w:val="18"/>
              </w:rPr>
            </w:pPr>
          </w:p>
          <w:tbl>
            <w:tblPr>
              <w:tblpPr w:leftFromText="180" w:rightFromText="180" w:vertAnchor="text" w:horzAnchor="margin" w:tblpX="-284" w:tblpY="-117"/>
              <w:tblW w:w="10065" w:type="dxa"/>
              <w:tblLook w:val="04A0" w:firstRow="1" w:lastRow="0" w:firstColumn="1" w:lastColumn="0" w:noHBand="0" w:noVBand="1"/>
            </w:tblPr>
            <w:tblGrid>
              <w:gridCol w:w="282"/>
              <w:gridCol w:w="1159"/>
              <w:gridCol w:w="2219"/>
              <w:gridCol w:w="1109"/>
              <w:gridCol w:w="1541"/>
              <w:gridCol w:w="1668"/>
              <w:gridCol w:w="1803"/>
            </w:tblGrid>
            <w:tr w:rsidR="00C15369" w:rsidRPr="00C15369" w:rsidTr="005B6240">
              <w:trPr>
                <w:gridBefore w:val="1"/>
                <w:wBefore w:w="284" w:type="dxa"/>
                <w:trHeight w:val="157"/>
              </w:trPr>
              <w:tc>
                <w:tcPr>
                  <w:tcW w:w="3479" w:type="dxa"/>
                  <w:gridSpan w:val="2"/>
                  <w:tcBorders>
                    <w:top w:val="nil"/>
                    <w:left w:val="nil"/>
                    <w:bottom w:val="nil"/>
                    <w:right w:val="nil"/>
                  </w:tcBorders>
                  <w:shd w:val="clear" w:color="auto" w:fill="auto"/>
                  <w:noWrap/>
                  <w:vAlign w:val="bottom"/>
                  <w:hideMark/>
                </w:tcPr>
                <w:p w:rsidR="00C15369" w:rsidRPr="00C92AC8" w:rsidRDefault="00C15369" w:rsidP="005B6240">
                  <w:pPr>
                    <w:tabs>
                      <w:tab w:val="left" w:pos="426"/>
                      <w:tab w:val="left" w:pos="3976"/>
                    </w:tabs>
                    <w:ind w:left="0" w:right="-142" w:firstLine="0"/>
                    <w:jc w:val="center"/>
                    <w:rPr>
                      <w:i/>
                      <w:sz w:val="18"/>
                      <w:szCs w:val="18"/>
                    </w:rPr>
                  </w:pPr>
                </w:p>
              </w:tc>
              <w:tc>
                <w:tcPr>
                  <w:tcW w:w="6302" w:type="dxa"/>
                  <w:gridSpan w:val="4"/>
                  <w:tcBorders>
                    <w:top w:val="nil"/>
                    <w:left w:val="nil"/>
                    <w:bottom w:val="nil"/>
                    <w:right w:val="nil"/>
                  </w:tcBorders>
                  <w:shd w:val="clear" w:color="auto" w:fill="auto"/>
                  <w:noWrap/>
                  <w:vAlign w:val="bottom"/>
                  <w:hideMark/>
                </w:tcPr>
                <w:p w:rsidR="00C15369" w:rsidRPr="00C92AC8" w:rsidRDefault="00C15369" w:rsidP="005B6240">
                  <w:pPr>
                    <w:tabs>
                      <w:tab w:val="left" w:pos="426"/>
                      <w:tab w:val="left" w:pos="3976"/>
                    </w:tabs>
                    <w:ind w:left="0" w:right="-142" w:firstLine="0"/>
                    <w:jc w:val="right"/>
                    <w:rPr>
                      <w:i/>
                      <w:sz w:val="18"/>
                      <w:szCs w:val="18"/>
                    </w:rPr>
                  </w:pPr>
                  <w:r w:rsidRPr="00C92AC8">
                    <w:rPr>
                      <w:i/>
                      <w:sz w:val="18"/>
                      <w:szCs w:val="18"/>
                    </w:rPr>
                    <w:t>Приложение №6</w:t>
                  </w:r>
                </w:p>
              </w:tc>
            </w:tr>
            <w:tr w:rsidR="00C15369" w:rsidRPr="00C15369" w:rsidTr="005B6240">
              <w:trPr>
                <w:gridBefore w:val="1"/>
                <w:wBefore w:w="284" w:type="dxa"/>
                <w:trHeight w:val="276"/>
              </w:trPr>
              <w:tc>
                <w:tcPr>
                  <w:tcW w:w="9781" w:type="dxa"/>
                  <w:gridSpan w:val="6"/>
                  <w:vMerge w:val="restart"/>
                  <w:tcBorders>
                    <w:top w:val="nil"/>
                    <w:left w:val="nil"/>
                    <w:bottom w:val="nil"/>
                    <w:right w:val="nil"/>
                  </w:tcBorders>
                  <w:shd w:val="clear" w:color="auto" w:fill="auto"/>
                  <w:hideMark/>
                </w:tcPr>
                <w:p w:rsidR="00C15369" w:rsidRPr="00C92AC8" w:rsidRDefault="00C15369" w:rsidP="005B6240">
                  <w:pPr>
                    <w:tabs>
                      <w:tab w:val="left" w:pos="426"/>
                      <w:tab w:val="left" w:pos="3976"/>
                    </w:tabs>
                    <w:ind w:left="0" w:right="-142" w:firstLine="0"/>
                    <w:jc w:val="right"/>
                    <w:rPr>
                      <w:i/>
                      <w:sz w:val="18"/>
                      <w:szCs w:val="18"/>
                    </w:rPr>
                  </w:pPr>
                  <w:r w:rsidRPr="00C92AC8">
                    <w:rPr>
                      <w:i/>
                      <w:sz w:val="18"/>
                      <w:szCs w:val="18"/>
                    </w:rPr>
                    <w:t xml:space="preserve">к Постановлению администрации </w:t>
                  </w:r>
                  <w:proofErr w:type="spellStart"/>
                  <w:r w:rsidRPr="00C92AC8">
                    <w:rPr>
                      <w:i/>
                      <w:sz w:val="18"/>
                      <w:szCs w:val="18"/>
                    </w:rPr>
                    <w:t>Хомутовского</w:t>
                  </w:r>
                  <w:proofErr w:type="spellEnd"/>
                </w:p>
                <w:p w:rsidR="00C15369" w:rsidRPr="00C92AC8" w:rsidRDefault="00C15369" w:rsidP="005B6240">
                  <w:pPr>
                    <w:tabs>
                      <w:tab w:val="left" w:pos="426"/>
                      <w:tab w:val="left" w:pos="3976"/>
                    </w:tabs>
                    <w:ind w:left="0" w:right="-142" w:firstLine="0"/>
                    <w:jc w:val="right"/>
                    <w:rPr>
                      <w:i/>
                      <w:sz w:val="18"/>
                      <w:szCs w:val="18"/>
                    </w:rPr>
                  </w:pPr>
                  <w:r w:rsidRPr="00C92AC8">
                    <w:rPr>
                      <w:i/>
                      <w:sz w:val="18"/>
                      <w:szCs w:val="18"/>
                    </w:rPr>
                    <w:t>муниципального образования</w:t>
                  </w:r>
                </w:p>
                <w:p w:rsidR="00C15369" w:rsidRPr="00C92AC8" w:rsidRDefault="00C15369" w:rsidP="005B6240">
                  <w:pPr>
                    <w:tabs>
                      <w:tab w:val="left" w:pos="426"/>
                      <w:tab w:val="left" w:pos="3976"/>
                    </w:tabs>
                    <w:ind w:left="0" w:right="-142" w:firstLine="0"/>
                    <w:jc w:val="right"/>
                    <w:rPr>
                      <w:i/>
                      <w:sz w:val="18"/>
                      <w:szCs w:val="18"/>
                    </w:rPr>
                  </w:pPr>
                  <w:r w:rsidRPr="00C92AC8">
                    <w:rPr>
                      <w:i/>
                      <w:sz w:val="18"/>
                      <w:szCs w:val="18"/>
                    </w:rPr>
                    <w:t xml:space="preserve">от </w:t>
                  </w:r>
                  <w:r w:rsidRPr="00C92AC8">
                    <w:rPr>
                      <w:i/>
                      <w:sz w:val="18"/>
                      <w:szCs w:val="18"/>
                      <w:u w:val="single"/>
                    </w:rPr>
                    <w:t>_</w:t>
                  </w:r>
                  <w:r w:rsidR="00C92AC8">
                    <w:rPr>
                      <w:i/>
                      <w:sz w:val="18"/>
                      <w:szCs w:val="18"/>
                      <w:u w:val="single"/>
                    </w:rPr>
                    <w:t>22.06.2022</w:t>
                  </w:r>
                  <w:r w:rsidRPr="00C92AC8">
                    <w:rPr>
                      <w:i/>
                      <w:sz w:val="18"/>
                      <w:szCs w:val="18"/>
                      <w:u w:val="single"/>
                    </w:rPr>
                    <w:t>_</w:t>
                  </w:r>
                  <w:r w:rsidRPr="00C92AC8">
                    <w:rPr>
                      <w:i/>
                      <w:sz w:val="18"/>
                      <w:szCs w:val="18"/>
                    </w:rPr>
                    <w:t xml:space="preserve">  №  </w:t>
                  </w:r>
                  <w:r w:rsidRPr="00C92AC8">
                    <w:rPr>
                      <w:i/>
                      <w:sz w:val="18"/>
                      <w:szCs w:val="18"/>
                      <w:u w:val="single"/>
                    </w:rPr>
                    <w:t>_</w:t>
                  </w:r>
                  <w:r w:rsidR="00C92AC8">
                    <w:rPr>
                      <w:i/>
                      <w:sz w:val="18"/>
                      <w:szCs w:val="18"/>
                      <w:u w:val="single"/>
                    </w:rPr>
                    <w:t>172 о/д</w:t>
                  </w:r>
                  <w:r w:rsidRPr="00C92AC8">
                    <w:rPr>
                      <w:i/>
                      <w:sz w:val="18"/>
                      <w:szCs w:val="18"/>
                      <w:u w:val="single"/>
                    </w:rPr>
                    <w:t>__</w:t>
                  </w:r>
                </w:p>
              </w:tc>
            </w:tr>
            <w:tr w:rsidR="00C15369" w:rsidRPr="00C15369" w:rsidTr="005B6240">
              <w:trPr>
                <w:gridBefore w:val="1"/>
                <w:wBefore w:w="284" w:type="dxa"/>
                <w:trHeight w:val="322"/>
              </w:trPr>
              <w:tc>
                <w:tcPr>
                  <w:tcW w:w="9781" w:type="dxa"/>
                  <w:gridSpan w:val="6"/>
                  <w:vMerge/>
                  <w:tcBorders>
                    <w:top w:val="nil"/>
                    <w:left w:val="nil"/>
                    <w:bottom w:val="nil"/>
                    <w:right w:val="nil"/>
                  </w:tcBorders>
                  <w:vAlign w:val="center"/>
                  <w:hideMark/>
                </w:tcPr>
                <w:p w:rsidR="00C15369" w:rsidRPr="00C15369" w:rsidRDefault="00C15369" w:rsidP="005B6240">
                  <w:pPr>
                    <w:tabs>
                      <w:tab w:val="left" w:pos="426"/>
                      <w:tab w:val="left" w:pos="3976"/>
                    </w:tabs>
                    <w:ind w:left="0" w:right="-142" w:firstLine="0"/>
                    <w:jc w:val="center"/>
                    <w:rPr>
                      <w:sz w:val="18"/>
                      <w:szCs w:val="18"/>
                    </w:rPr>
                  </w:pPr>
                </w:p>
              </w:tc>
            </w:tr>
            <w:tr w:rsidR="00C15369" w:rsidRPr="00C15369" w:rsidTr="005B6240">
              <w:trPr>
                <w:gridBefore w:val="1"/>
                <w:wBefore w:w="284" w:type="dxa"/>
                <w:trHeight w:val="322"/>
              </w:trPr>
              <w:tc>
                <w:tcPr>
                  <w:tcW w:w="9781" w:type="dxa"/>
                  <w:gridSpan w:val="6"/>
                  <w:vMerge/>
                  <w:tcBorders>
                    <w:top w:val="nil"/>
                    <w:left w:val="nil"/>
                    <w:bottom w:val="nil"/>
                    <w:right w:val="nil"/>
                  </w:tcBorders>
                  <w:vAlign w:val="center"/>
                  <w:hideMark/>
                </w:tcPr>
                <w:p w:rsidR="00C15369" w:rsidRPr="00C15369" w:rsidRDefault="00C15369" w:rsidP="005B6240">
                  <w:pPr>
                    <w:tabs>
                      <w:tab w:val="left" w:pos="426"/>
                      <w:tab w:val="left" w:pos="3976"/>
                    </w:tabs>
                    <w:ind w:left="0" w:right="-142" w:firstLine="0"/>
                    <w:jc w:val="center"/>
                    <w:rPr>
                      <w:sz w:val="18"/>
                      <w:szCs w:val="18"/>
                    </w:rPr>
                  </w:pPr>
                </w:p>
              </w:tc>
            </w:tr>
            <w:tr w:rsidR="00C15369" w:rsidRPr="00C15369" w:rsidTr="005B6240">
              <w:trPr>
                <w:trHeight w:val="330"/>
              </w:trPr>
              <w:tc>
                <w:tcPr>
                  <w:tcW w:w="10065" w:type="dxa"/>
                  <w:gridSpan w:val="7"/>
                  <w:tcBorders>
                    <w:top w:val="nil"/>
                    <w:left w:val="nil"/>
                    <w:bottom w:val="nil"/>
                    <w:right w:val="nil"/>
                  </w:tcBorders>
                  <w:shd w:val="clear" w:color="auto" w:fill="auto"/>
                  <w:noWrap/>
                  <w:vAlign w:val="bottom"/>
                  <w:hideMark/>
                </w:tcPr>
                <w:p w:rsidR="00C15369" w:rsidRPr="00C15369" w:rsidRDefault="00C15369" w:rsidP="005B6240">
                  <w:pPr>
                    <w:tabs>
                      <w:tab w:val="left" w:pos="426"/>
                      <w:tab w:val="left" w:pos="3976"/>
                    </w:tabs>
                    <w:ind w:left="0" w:right="-142" w:firstLine="0"/>
                    <w:jc w:val="center"/>
                    <w:rPr>
                      <w:b/>
                      <w:bCs/>
                      <w:sz w:val="18"/>
                      <w:szCs w:val="18"/>
                    </w:rPr>
                  </w:pPr>
                  <w:r w:rsidRPr="00C15369">
                    <w:rPr>
                      <w:b/>
                      <w:bCs/>
                      <w:sz w:val="18"/>
                      <w:szCs w:val="18"/>
                    </w:rPr>
                    <w:t>Перечень мероприятий на 2024 год</w:t>
                  </w:r>
                </w:p>
              </w:tc>
            </w:tr>
            <w:tr w:rsidR="00C15369" w:rsidRPr="00C15369" w:rsidTr="005B6240">
              <w:trPr>
                <w:trHeight w:val="375"/>
              </w:trPr>
              <w:tc>
                <w:tcPr>
                  <w:tcW w:w="1475"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5369" w:rsidRPr="00C15369" w:rsidRDefault="00C15369" w:rsidP="005B6240">
                  <w:pPr>
                    <w:tabs>
                      <w:tab w:val="left" w:pos="426"/>
                      <w:tab w:val="left" w:pos="3976"/>
                    </w:tabs>
                    <w:ind w:left="0" w:right="-142" w:firstLine="0"/>
                    <w:jc w:val="center"/>
                    <w:rPr>
                      <w:sz w:val="18"/>
                      <w:szCs w:val="18"/>
                    </w:rPr>
                  </w:pPr>
                  <w:r w:rsidRPr="00C15369">
                    <w:rPr>
                      <w:sz w:val="18"/>
                      <w:szCs w:val="18"/>
                    </w:rPr>
                    <w:t xml:space="preserve">№ </w:t>
                  </w:r>
                  <w:proofErr w:type="gramStart"/>
                  <w:r w:rsidRPr="00C15369">
                    <w:rPr>
                      <w:sz w:val="18"/>
                      <w:szCs w:val="18"/>
                    </w:rPr>
                    <w:t>п</w:t>
                  </w:r>
                  <w:proofErr w:type="gramEnd"/>
                  <w:r w:rsidRPr="00C15369">
                    <w:rPr>
                      <w:sz w:val="18"/>
                      <w:szCs w:val="18"/>
                    </w:rPr>
                    <w:t>/п</w:t>
                  </w:r>
                </w:p>
              </w:tc>
              <w:tc>
                <w:tcPr>
                  <w:tcW w:w="3428" w:type="dxa"/>
                  <w:gridSpan w:val="2"/>
                  <w:vMerge w:val="restart"/>
                  <w:tcBorders>
                    <w:top w:val="single" w:sz="4" w:space="0" w:color="auto"/>
                    <w:left w:val="nil"/>
                    <w:bottom w:val="single" w:sz="4" w:space="0" w:color="000000"/>
                    <w:right w:val="nil"/>
                  </w:tcBorders>
                  <w:shd w:val="clear" w:color="auto" w:fill="auto"/>
                  <w:vAlign w:val="center"/>
                  <w:hideMark/>
                </w:tcPr>
                <w:p w:rsidR="00C15369" w:rsidRPr="00C15369" w:rsidRDefault="00C15369" w:rsidP="005B6240">
                  <w:pPr>
                    <w:tabs>
                      <w:tab w:val="left" w:pos="426"/>
                      <w:tab w:val="left" w:pos="3976"/>
                    </w:tabs>
                    <w:ind w:left="0" w:right="-142" w:firstLine="0"/>
                    <w:jc w:val="center"/>
                    <w:rPr>
                      <w:sz w:val="18"/>
                      <w:szCs w:val="18"/>
                    </w:rPr>
                  </w:pPr>
                  <w:r w:rsidRPr="00C15369">
                    <w:rPr>
                      <w:sz w:val="18"/>
                      <w:szCs w:val="18"/>
                    </w:rPr>
                    <w:t>Наименование мероприятия</w:t>
                  </w:r>
                </w:p>
              </w:tc>
              <w:tc>
                <w:tcPr>
                  <w:tcW w:w="15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5369" w:rsidRPr="00C15369" w:rsidRDefault="00C15369" w:rsidP="005B6240">
                  <w:pPr>
                    <w:tabs>
                      <w:tab w:val="left" w:pos="426"/>
                      <w:tab w:val="left" w:pos="3976"/>
                    </w:tabs>
                    <w:ind w:left="0" w:right="-142" w:firstLine="0"/>
                    <w:jc w:val="center"/>
                    <w:rPr>
                      <w:sz w:val="18"/>
                      <w:szCs w:val="18"/>
                    </w:rPr>
                  </w:pPr>
                  <w:r w:rsidRPr="00C15369">
                    <w:rPr>
                      <w:sz w:val="18"/>
                      <w:szCs w:val="18"/>
                    </w:rPr>
                    <w:t>сумма, руб. всего</w:t>
                  </w:r>
                </w:p>
              </w:tc>
              <w:tc>
                <w:tcPr>
                  <w:tcW w:w="3575" w:type="dxa"/>
                  <w:gridSpan w:val="2"/>
                  <w:tcBorders>
                    <w:top w:val="single" w:sz="4" w:space="0" w:color="auto"/>
                    <w:left w:val="nil"/>
                    <w:bottom w:val="single" w:sz="4" w:space="0" w:color="auto"/>
                    <w:right w:val="single" w:sz="4" w:space="0" w:color="auto"/>
                  </w:tcBorders>
                  <w:shd w:val="clear" w:color="auto" w:fill="auto"/>
                  <w:vAlign w:val="center"/>
                  <w:hideMark/>
                </w:tcPr>
                <w:p w:rsidR="00C15369" w:rsidRPr="00C15369" w:rsidRDefault="00C15369" w:rsidP="005B6240">
                  <w:pPr>
                    <w:tabs>
                      <w:tab w:val="left" w:pos="426"/>
                      <w:tab w:val="left" w:pos="3976"/>
                    </w:tabs>
                    <w:ind w:left="0" w:right="-142" w:firstLine="0"/>
                    <w:jc w:val="center"/>
                    <w:rPr>
                      <w:sz w:val="18"/>
                      <w:szCs w:val="18"/>
                    </w:rPr>
                  </w:pPr>
                  <w:r w:rsidRPr="00C15369">
                    <w:rPr>
                      <w:sz w:val="18"/>
                      <w:szCs w:val="18"/>
                    </w:rPr>
                    <w:t>в том числе:</w:t>
                  </w:r>
                </w:p>
              </w:tc>
            </w:tr>
            <w:tr w:rsidR="00C15369" w:rsidRPr="00C15369" w:rsidTr="005B6240">
              <w:trPr>
                <w:trHeight w:val="810"/>
              </w:trPr>
              <w:tc>
                <w:tcPr>
                  <w:tcW w:w="1475" w:type="dxa"/>
                  <w:gridSpan w:val="2"/>
                  <w:vMerge/>
                  <w:tcBorders>
                    <w:top w:val="single" w:sz="4" w:space="0" w:color="auto"/>
                    <w:left w:val="single" w:sz="4" w:space="0" w:color="auto"/>
                    <w:bottom w:val="single" w:sz="4" w:space="0" w:color="auto"/>
                    <w:right w:val="single" w:sz="4" w:space="0" w:color="auto"/>
                  </w:tcBorders>
                  <w:vAlign w:val="center"/>
                  <w:hideMark/>
                </w:tcPr>
                <w:p w:rsidR="00C15369" w:rsidRPr="00C15369" w:rsidRDefault="00C15369" w:rsidP="005B6240">
                  <w:pPr>
                    <w:tabs>
                      <w:tab w:val="left" w:pos="426"/>
                      <w:tab w:val="left" w:pos="3976"/>
                    </w:tabs>
                    <w:ind w:left="0" w:right="-142" w:firstLine="0"/>
                    <w:jc w:val="center"/>
                    <w:rPr>
                      <w:sz w:val="18"/>
                      <w:szCs w:val="18"/>
                    </w:rPr>
                  </w:pPr>
                </w:p>
              </w:tc>
              <w:tc>
                <w:tcPr>
                  <w:tcW w:w="3428" w:type="dxa"/>
                  <w:gridSpan w:val="2"/>
                  <w:vMerge/>
                  <w:tcBorders>
                    <w:top w:val="single" w:sz="4" w:space="0" w:color="auto"/>
                    <w:left w:val="nil"/>
                    <w:bottom w:val="single" w:sz="4" w:space="0" w:color="000000"/>
                    <w:right w:val="nil"/>
                  </w:tcBorders>
                  <w:vAlign w:val="center"/>
                  <w:hideMark/>
                </w:tcPr>
                <w:p w:rsidR="00C15369" w:rsidRPr="00C15369" w:rsidRDefault="00C15369" w:rsidP="005B6240">
                  <w:pPr>
                    <w:tabs>
                      <w:tab w:val="left" w:pos="426"/>
                      <w:tab w:val="left" w:pos="3976"/>
                    </w:tabs>
                    <w:ind w:left="0" w:right="-142" w:firstLine="0"/>
                    <w:jc w:val="center"/>
                    <w:rPr>
                      <w:sz w:val="18"/>
                      <w:szCs w:val="18"/>
                    </w:rPr>
                  </w:pPr>
                </w:p>
              </w:tc>
              <w:tc>
                <w:tcPr>
                  <w:tcW w:w="1587" w:type="dxa"/>
                  <w:vMerge/>
                  <w:tcBorders>
                    <w:top w:val="single" w:sz="4" w:space="0" w:color="auto"/>
                    <w:left w:val="single" w:sz="4" w:space="0" w:color="auto"/>
                    <w:bottom w:val="single" w:sz="4" w:space="0" w:color="auto"/>
                    <w:right w:val="single" w:sz="4" w:space="0" w:color="auto"/>
                  </w:tcBorders>
                  <w:vAlign w:val="center"/>
                  <w:hideMark/>
                </w:tcPr>
                <w:p w:rsidR="00C15369" w:rsidRPr="00C15369" w:rsidRDefault="00C15369" w:rsidP="005B6240">
                  <w:pPr>
                    <w:tabs>
                      <w:tab w:val="left" w:pos="426"/>
                      <w:tab w:val="left" w:pos="3976"/>
                    </w:tabs>
                    <w:ind w:left="0" w:right="-142" w:firstLine="0"/>
                    <w:jc w:val="center"/>
                    <w:rPr>
                      <w:sz w:val="18"/>
                      <w:szCs w:val="18"/>
                    </w:rPr>
                  </w:pPr>
                </w:p>
              </w:tc>
              <w:tc>
                <w:tcPr>
                  <w:tcW w:w="1718" w:type="dxa"/>
                  <w:tcBorders>
                    <w:top w:val="nil"/>
                    <w:left w:val="nil"/>
                    <w:bottom w:val="single" w:sz="4" w:space="0" w:color="auto"/>
                    <w:right w:val="single" w:sz="4" w:space="0" w:color="auto"/>
                  </w:tcBorders>
                  <w:shd w:val="clear" w:color="auto" w:fill="auto"/>
                  <w:vAlign w:val="center"/>
                  <w:hideMark/>
                </w:tcPr>
                <w:p w:rsidR="00C15369" w:rsidRPr="00C15369" w:rsidRDefault="00C15369" w:rsidP="005B6240">
                  <w:pPr>
                    <w:tabs>
                      <w:tab w:val="left" w:pos="426"/>
                      <w:tab w:val="left" w:pos="3976"/>
                    </w:tabs>
                    <w:ind w:left="0" w:right="-142" w:firstLine="0"/>
                    <w:jc w:val="center"/>
                    <w:rPr>
                      <w:sz w:val="18"/>
                      <w:szCs w:val="18"/>
                    </w:rPr>
                  </w:pPr>
                  <w:r w:rsidRPr="00C15369">
                    <w:rPr>
                      <w:sz w:val="18"/>
                      <w:szCs w:val="18"/>
                    </w:rPr>
                    <w:t>областной бюджет</w:t>
                  </w:r>
                </w:p>
              </w:tc>
              <w:tc>
                <w:tcPr>
                  <w:tcW w:w="1857" w:type="dxa"/>
                  <w:tcBorders>
                    <w:top w:val="nil"/>
                    <w:left w:val="nil"/>
                    <w:bottom w:val="single" w:sz="4" w:space="0" w:color="auto"/>
                    <w:right w:val="single" w:sz="4" w:space="0" w:color="auto"/>
                  </w:tcBorders>
                  <w:shd w:val="clear" w:color="auto" w:fill="auto"/>
                  <w:vAlign w:val="center"/>
                  <w:hideMark/>
                </w:tcPr>
                <w:p w:rsidR="00C15369" w:rsidRPr="00C15369" w:rsidRDefault="00C15369" w:rsidP="005B6240">
                  <w:pPr>
                    <w:tabs>
                      <w:tab w:val="left" w:pos="426"/>
                      <w:tab w:val="left" w:pos="3976"/>
                    </w:tabs>
                    <w:ind w:left="0" w:right="-142" w:firstLine="0"/>
                    <w:jc w:val="center"/>
                    <w:rPr>
                      <w:sz w:val="18"/>
                      <w:szCs w:val="18"/>
                    </w:rPr>
                  </w:pPr>
                  <w:r w:rsidRPr="00C15369">
                    <w:rPr>
                      <w:sz w:val="18"/>
                      <w:szCs w:val="18"/>
                    </w:rPr>
                    <w:t>местный бюджет</w:t>
                  </w:r>
                </w:p>
              </w:tc>
            </w:tr>
            <w:tr w:rsidR="00C15369" w:rsidRPr="00C15369" w:rsidTr="005B6240">
              <w:trPr>
                <w:trHeight w:val="855"/>
              </w:trPr>
              <w:tc>
                <w:tcPr>
                  <w:tcW w:w="1475" w:type="dxa"/>
                  <w:gridSpan w:val="2"/>
                  <w:tcBorders>
                    <w:top w:val="nil"/>
                    <w:left w:val="single" w:sz="4" w:space="0" w:color="auto"/>
                    <w:bottom w:val="single" w:sz="4" w:space="0" w:color="auto"/>
                    <w:right w:val="single" w:sz="4" w:space="0" w:color="auto"/>
                  </w:tcBorders>
                  <w:shd w:val="clear" w:color="auto" w:fill="auto"/>
                  <w:noWrap/>
                  <w:vAlign w:val="center"/>
                  <w:hideMark/>
                </w:tcPr>
                <w:p w:rsidR="00C15369" w:rsidRPr="00C15369" w:rsidRDefault="00C15369" w:rsidP="005B6240">
                  <w:pPr>
                    <w:tabs>
                      <w:tab w:val="left" w:pos="426"/>
                      <w:tab w:val="left" w:pos="3976"/>
                    </w:tabs>
                    <w:ind w:left="0" w:right="-142" w:firstLine="0"/>
                    <w:jc w:val="center"/>
                    <w:rPr>
                      <w:b/>
                      <w:bCs/>
                      <w:sz w:val="18"/>
                      <w:szCs w:val="18"/>
                    </w:rPr>
                  </w:pPr>
                  <w:r w:rsidRPr="00C15369">
                    <w:rPr>
                      <w:b/>
                      <w:bCs/>
                      <w:sz w:val="18"/>
                      <w:szCs w:val="18"/>
                    </w:rPr>
                    <w:t>1</w:t>
                  </w:r>
                </w:p>
              </w:tc>
              <w:tc>
                <w:tcPr>
                  <w:tcW w:w="3428" w:type="dxa"/>
                  <w:gridSpan w:val="2"/>
                  <w:tcBorders>
                    <w:top w:val="nil"/>
                    <w:left w:val="nil"/>
                    <w:bottom w:val="single" w:sz="4" w:space="0" w:color="auto"/>
                    <w:right w:val="single" w:sz="4" w:space="0" w:color="auto"/>
                  </w:tcBorders>
                  <w:shd w:val="clear" w:color="auto" w:fill="auto"/>
                  <w:vAlign w:val="center"/>
                  <w:hideMark/>
                </w:tcPr>
                <w:p w:rsidR="00C15369" w:rsidRPr="00C15369" w:rsidRDefault="00C15369" w:rsidP="005B6240">
                  <w:pPr>
                    <w:tabs>
                      <w:tab w:val="left" w:pos="426"/>
                      <w:tab w:val="left" w:pos="3976"/>
                    </w:tabs>
                    <w:ind w:left="0" w:right="-142" w:firstLine="0"/>
                    <w:jc w:val="center"/>
                    <w:rPr>
                      <w:b/>
                      <w:bCs/>
                      <w:sz w:val="18"/>
                      <w:szCs w:val="18"/>
                    </w:rPr>
                  </w:pPr>
                  <w:r w:rsidRPr="00C15369">
                    <w:rPr>
                      <w:b/>
                      <w:bCs/>
                      <w:sz w:val="18"/>
                      <w:szCs w:val="18"/>
                    </w:rPr>
                    <w:t>Ремонт автомобильных дорог, в том числе:</w:t>
                  </w:r>
                </w:p>
              </w:tc>
              <w:tc>
                <w:tcPr>
                  <w:tcW w:w="1587" w:type="dxa"/>
                  <w:tcBorders>
                    <w:top w:val="nil"/>
                    <w:left w:val="nil"/>
                    <w:bottom w:val="single" w:sz="4" w:space="0" w:color="auto"/>
                    <w:right w:val="single" w:sz="4" w:space="0" w:color="auto"/>
                  </w:tcBorders>
                  <w:shd w:val="clear" w:color="auto" w:fill="auto"/>
                  <w:vAlign w:val="center"/>
                  <w:hideMark/>
                </w:tcPr>
                <w:p w:rsidR="00C15369" w:rsidRPr="00C15369" w:rsidRDefault="00C15369" w:rsidP="005B6240">
                  <w:pPr>
                    <w:tabs>
                      <w:tab w:val="left" w:pos="426"/>
                      <w:tab w:val="left" w:pos="3976"/>
                    </w:tabs>
                    <w:ind w:left="0" w:right="-142" w:firstLine="0"/>
                    <w:jc w:val="center"/>
                    <w:rPr>
                      <w:b/>
                      <w:bCs/>
                      <w:sz w:val="18"/>
                      <w:szCs w:val="18"/>
                    </w:rPr>
                  </w:pPr>
                  <w:r w:rsidRPr="00C15369">
                    <w:rPr>
                      <w:b/>
                      <w:bCs/>
                      <w:sz w:val="18"/>
                      <w:szCs w:val="18"/>
                    </w:rPr>
                    <w:t>10 000 000,00</w:t>
                  </w:r>
                </w:p>
              </w:tc>
              <w:tc>
                <w:tcPr>
                  <w:tcW w:w="1718" w:type="dxa"/>
                  <w:tcBorders>
                    <w:top w:val="nil"/>
                    <w:left w:val="nil"/>
                    <w:bottom w:val="single" w:sz="4" w:space="0" w:color="auto"/>
                    <w:right w:val="single" w:sz="4" w:space="0" w:color="auto"/>
                  </w:tcBorders>
                  <w:shd w:val="clear" w:color="auto" w:fill="auto"/>
                  <w:vAlign w:val="center"/>
                  <w:hideMark/>
                </w:tcPr>
                <w:p w:rsidR="00C15369" w:rsidRPr="00C15369" w:rsidRDefault="00C15369" w:rsidP="005B6240">
                  <w:pPr>
                    <w:tabs>
                      <w:tab w:val="left" w:pos="426"/>
                      <w:tab w:val="left" w:pos="3976"/>
                    </w:tabs>
                    <w:ind w:left="0" w:right="-142" w:firstLine="0"/>
                    <w:jc w:val="center"/>
                    <w:rPr>
                      <w:b/>
                      <w:bCs/>
                      <w:sz w:val="18"/>
                      <w:szCs w:val="18"/>
                    </w:rPr>
                  </w:pPr>
                  <w:r w:rsidRPr="00C15369">
                    <w:rPr>
                      <w:b/>
                      <w:bCs/>
                      <w:sz w:val="18"/>
                      <w:szCs w:val="18"/>
                    </w:rPr>
                    <w:t>0,00</w:t>
                  </w:r>
                </w:p>
              </w:tc>
              <w:tc>
                <w:tcPr>
                  <w:tcW w:w="1857" w:type="dxa"/>
                  <w:tcBorders>
                    <w:top w:val="nil"/>
                    <w:left w:val="nil"/>
                    <w:bottom w:val="single" w:sz="4" w:space="0" w:color="auto"/>
                    <w:right w:val="single" w:sz="4" w:space="0" w:color="auto"/>
                  </w:tcBorders>
                  <w:shd w:val="clear" w:color="auto" w:fill="auto"/>
                  <w:vAlign w:val="center"/>
                  <w:hideMark/>
                </w:tcPr>
                <w:p w:rsidR="00C15369" w:rsidRPr="00C15369" w:rsidRDefault="00C15369" w:rsidP="005B6240">
                  <w:pPr>
                    <w:tabs>
                      <w:tab w:val="left" w:pos="426"/>
                      <w:tab w:val="left" w:pos="3976"/>
                    </w:tabs>
                    <w:ind w:left="0" w:right="-142" w:firstLine="0"/>
                    <w:jc w:val="center"/>
                    <w:rPr>
                      <w:b/>
                      <w:bCs/>
                      <w:sz w:val="18"/>
                      <w:szCs w:val="18"/>
                    </w:rPr>
                  </w:pPr>
                  <w:r w:rsidRPr="00C15369">
                    <w:rPr>
                      <w:b/>
                      <w:bCs/>
                      <w:sz w:val="18"/>
                      <w:szCs w:val="18"/>
                    </w:rPr>
                    <w:t>10 000 00,00</w:t>
                  </w:r>
                </w:p>
              </w:tc>
            </w:tr>
            <w:tr w:rsidR="00C15369" w:rsidRPr="00C15369" w:rsidTr="005B6240">
              <w:trPr>
                <w:trHeight w:val="750"/>
              </w:trPr>
              <w:tc>
                <w:tcPr>
                  <w:tcW w:w="1475" w:type="dxa"/>
                  <w:gridSpan w:val="2"/>
                  <w:tcBorders>
                    <w:top w:val="nil"/>
                    <w:left w:val="single" w:sz="4" w:space="0" w:color="auto"/>
                    <w:bottom w:val="single" w:sz="4" w:space="0" w:color="auto"/>
                    <w:right w:val="single" w:sz="4" w:space="0" w:color="auto"/>
                  </w:tcBorders>
                  <w:shd w:val="clear" w:color="auto" w:fill="auto"/>
                  <w:noWrap/>
                  <w:vAlign w:val="center"/>
                  <w:hideMark/>
                </w:tcPr>
                <w:p w:rsidR="00C15369" w:rsidRPr="00C15369" w:rsidRDefault="00C15369" w:rsidP="005B6240">
                  <w:pPr>
                    <w:tabs>
                      <w:tab w:val="left" w:pos="426"/>
                      <w:tab w:val="left" w:pos="3976"/>
                    </w:tabs>
                    <w:ind w:left="0" w:right="-142" w:firstLine="0"/>
                    <w:jc w:val="center"/>
                    <w:rPr>
                      <w:b/>
                      <w:bCs/>
                      <w:sz w:val="18"/>
                      <w:szCs w:val="18"/>
                    </w:rPr>
                  </w:pPr>
                  <w:r w:rsidRPr="00C15369">
                    <w:rPr>
                      <w:b/>
                      <w:bCs/>
                      <w:sz w:val="18"/>
                      <w:szCs w:val="18"/>
                    </w:rPr>
                    <w:t>2</w:t>
                  </w:r>
                </w:p>
              </w:tc>
              <w:tc>
                <w:tcPr>
                  <w:tcW w:w="3428" w:type="dxa"/>
                  <w:gridSpan w:val="2"/>
                  <w:tcBorders>
                    <w:top w:val="nil"/>
                    <w:left w:val="nil"/>
                    <w:bottom w:val="single" w:sz="4" w:space="0" w:color="auto"/>
                    <w:right w:val="single" w:sz="4" w:space="0" w:color="auto"/>
                  </w:tcBorders>
                  <w:shd w:val="clear" w:color="auto" w:fill="auto"/>
                  <w:vAlign w:val="center"/>
                  <w:hideMark/>
                </w:tcPr>
                <w:p w:rsidR="00C15369" w:rsidRPr="00C15369" w:rsidRDefault="00C15369" w:rsidP="005B6240">
                  <w:pPr>
                    <w:tabs>
                      <w:tab w:val="left" w:pos="426"/>
                      <w:tab w:val="left" w:pos="3976"/>
                    </w:tabs>
                    <w:ind w:left="0" w:right="-142" w:firstLine="0"/>
                    <w:jc w:val="center"/>
                    <w:rPr>
                      <w:b/>
                      <w:bCs/>
                      <w:sz w:val="18"/>
                      <w:szCs w:val="18"/>
                    </w:rPr>
                  </w:pPr>
                  <w:r w:rsidRPr="00C15369">
                    <w:rPr>
                      <w:b/>
                      <w:bCs/>
                      <w:sz w:val="18"/>
                      <w:szCs w:val="18"/>
                    </w:rPr>
                    <w:t>Монтаж и ремонт уличного освещения в том числе:*</w:t>
                  </w:r>
                </w:p>
              </w:tc>
              <w:tc>
                <w:tcPr>
                  <w:tcW w:w="1587" w:type="dxa"/>
                  <w:tcBorders>
                    <w:top w:val="nil"/>
                    <w:left w:val="nil"/>
                    <w:bottom w:val="single" w:sz="4" w:space="0" w:color="auto"/>
                    <w:right w:val="single" w:sz="4" w:space="0" w:color="auto"/>
                  </w:tcBorders>
                  <w:shd w:val="clear" w:color="auto" w:fill="auto"/>
                  <w:noWrap/>
                  <w:vAlign w:val="center"/>
                  <w:hideMark/>
                </w:tcPr>
                <w:p w:rsidR="00C15369" w:rsidRPr="00C15369" w:rsidRDefault="00C15369" w:rsidP="005B6240">
                  <w:pPr>
                    <w:tabs>
                      <w:tab w:val="left" w:pos="426"/>
                      <w:tab w:val="left" w:pos="3976"/>
                    </w:tabs>
                    <w:ind w:left="0" w:right="-142" w:firstLine="0"/>
                    <w:jc w:val="center"/>
                    <w:rPr>
                      <w:b/>
                      <w:bCs/>
                      <w:sz w:val="18"/>
                      <w:szCs w:val="18"/>
                    </w:rPr>
                  </w:pPr>
                  <w:r w:rsidRPr="00C15369">
                    <w:rPr>
                      <w:b/>
                      <w:bCs/>
                      <w:sz w:val="18"/>
                      <w:szCs w:val="18"/>
                    </w:rPr>
                    <w:t>2 400 000,00</w:t>
                  </w:r>
                </w:p>
              </w:tc>
              <w:tc>
                <w:tcPr>
                  <w:tcW w:w="1718" w:type="dxa"/>
                  <w:tcBorders>
                    <w:top w:val="nil"/>
                    <w:left w:val="nil"/>
                    <w:bottom w:val="single" w:sz="4" w:space="0" w:color="auto"/>
                    <w:right w:val="single" w:sz="4" w:space="0" w:color="auto"/>
                  </w:tcBorders>
                  <w:shd w:val="clear" w:color="auto" w:fill="auto"/>
                  <w:noWrap/>
                  <w:vAlign w:val="center"/>
                  <w:hideMark/>
                </w:tcPr>
                <w:p w:rsidR="00C15369" w:rsidRPr="00C15369" w:rsidRDefault="00C15369" w:rsidP="005B6240">
                  <w:pPr>
                    <w:tabs>
                      <w:tab w:val="left" w:pos="426"/>
                      <w:tab w:val="left" w:pos="3976"/>
                    </w:tabs>
                    <w:ind w:left="0" w:right="-142" w:firstLine="0"/>
                    <w:jc w:val="center"/>
                    <w:rPr>
                      <w:b/>
                      <w:bCs/>
                      <w:sz w:val="18"/>
                      <w:szCs w:val="18"/>
                    </w:rPr>
                  </w:pPr>
                  <w:r w:rsidRPr="00C15369">
                    <w:rPr>
                      <w:b/>
                      <w:bCs/>
                      <w:sz w:val="18"/>
                      <w:szCs w:val="18"/>
                    </w:rPr>
                    <w:t>0,00</w:t>
                  </w:r>
                </w:p>
              </w:tc>
              <w:tc>
                <w:tcPr>
                  <w:tcW w:w="1857" w:type="dxa"/>
                  <w:tcBorders>
                    <w:top w:val="nil"/>
                    <w:left w:val="nil"/>
                    <w:bottom w:val="single" w:sz="4" w:space="0" w:color="auto"/>
                    <w:right w:val="single" w:sz="4" w:space="0" w:color="auto"/>
                  </w:tcBorders>
                  <w:shd w:val="clear" w:color="auto" w:fill="auto"/>
                  <w:noWrap/>
                  <w:vAlign w:val="center"/>
                  <w:hideMark/>
                </w:tcPr>
                <w:p w:rsidR="00C15369" w:rsidRPr="00C15369" w:rsidRDefault="00C15369" w:rsidP="005B6240">
                  <w:pPr>
                    <w:tabs>
                      <w:tab w:val="left" w:pos="426"/>
                      <w:tab w:val="left" w:pos="3976"/>
                    </w:tabs>
                    <w:ind w:left="0" w:right="-142" w:firstLine="0"/>
                    <w:jc w:val="center"/>
                    <w:rPr>
                      <w:b/>
                      <w:bCs/>
                      <w:sz w:val="18"/>
                      <w:szCs w:val="18"/>
                    </w:rPr>
                  </w:pPr>
                  <w:r w:rsidRPr="00C15369">
                    <w:rPr>
                      <w:b/>
                      <w:bCs/>
                      <w:sz w:val="18"/>
                      <w:szCs w:val="18"/>
                    </w:rPr>
                    <w:t>2 400 000,00</w:t>
                  </w:r>
                </w:p>
              </w:tc>
            </w:tr>
            <w:tr w:rsidR="00C15369" w:rsidRPr="00C15369" w:rsidTr="005B6240">
              <w:trPr>
                <w:trHeight w:val="1260"/>
              </w:trPr>
              <w:tc>
                <w:tcPr>
                  <w:tcW w:w="1475" w:type="dxa"/>
                  <w:gridSpan w:val="2"/>
                  <w:tcBorders>
                    <w:top w:val="nil"/>
                    <w:left w:val="single" w:sz="4" w:space="0" w:color="auto"/>
                    <w:bottom w:val="single" w:sz="4" w:space="0" w:color="auto"/>
                    <w:right w:val="single" w:sz="4" w:space="0" w:color="auto"/>
                  </w:tcBorders>
                  <w:shd w:val="clear" w:color="auto" w:fill="auto"/>
                  <w:noWrap/>
                  <w:vAlign w:val="center"/>
                  <w:hideMark/>
                </w:tcPr>
                <w:p w:rsidR="00C15369" w:rsidRPr="00C15369" w:rsidRDefault="00C15369" w:rsidP="005B6240">
                  <w:pPr>
                    <w:tabs>
                      <w:tab w:val="left" w:pos="426"/>
                      <w:tab w:val="left" w:pos="3976"/>
                    </w:tabs>
                    <w:ind w:left="0" w:right="-142" w:firstLine="0"/>
                    <w:jc w:val="center"/>
                    <w:rPr>
                      <w:b/>
                      <w:bCs/>
                      <w:sz w:val="18"/>
                      <w:szCs w:val="18"/>
                    </w:rPr>
                  </w:pPr>
                  <w:r w:rsidRPr="00C15369">
                    <w:rPr>
                      <w:b/>
                      <w:bCs/>
                      <w:sz w:val="18"/>
                      <w:szCs w:val="18"/>
                    </w:rPr>
                    <w:t>3</w:t>
                  </w:r>
                </w:p>
              </w:tc>
              <w:tc>
                <w:tcPr>
                  <w:tcW w:w="3428" w:type="dxa"/>
                  <w:gridSpan w:val="2"/>
                  <w:tcBorders>
                    <w:top w:val="nil"/>
                    <w:left w:val="nil"/>
                    <w:bottom w:val="single" w:sz="4" w:space="0" w:color="auto"/>
                    <w:right w:val="single" w:sz="4" w:space="0" w:color="auto"/>
                  </w:tcBorders>
                  <w:shd w:val="clear" w:color="auto" w:fill="auto"/>
                  <w:vAlign w:val="center"/>
                  <w:hideMark/>
                </w:tcPr>
                <w:p w:rsidR="00C15369" w:rsidRPr="00C15369" w:rsidRDefault="00C15369" w:rsidP="005B6240">
                  <w:pPr>
                    <w:tabs>
                      <w:tab w:val="left" w:pos="426"/>
                      <w:tab w:val="left" w:pos="3976"/>
                    </w:tabs>
                    <w:ind w:left="0" w:right="-142" w:firstLine="0"/>
                    <w:jc w:val="center"/>
                    <w:rPr>
                      <w:b/>
                      <w:bCs/>
                      <w:sz w:val="18"/>
                      <w:szCs w:val="18"/>
                    </w:rPr>
                  </w:pPr>
                  <w:r w:rsidRPr="00C15369">
                    <w:rPr>
                      <w:b/>
                      <w:bCs/>
                      <w:sz w:val="18"/>
                      <w:szCs w:val="18"/>
                    </w:rPr>
                    <w:t>Содержание автомобильных дорог местного значения, в том числе:*</w:t>
                  </w:r>
                </w:p>
              </w:tc>
              <w:tc>
                <w:tcPr>
                  <w:tcW w:w="1587" w:type="dxa"/>
                  <w:tcBorders>
                    <w:top w:val="nil"/>
                    <w:left w:val="nil"/>
                    <w:bottom w:val="single" w:sz="4" w:space="0" w:color="auto"/>
                    <w:right w:val="single" w:sz="4" w:space="0" w:color="auto"/>
                  </w:tcBorders>
                  <w:shd w:val="clear" w:color="auto" w:fill="auto"/>
                  <w:noWrap/>
                  <w:vAlign w:val="center"/>
                  <w:hideMark/>
                </w:tcPr>
                <w:p w:rsidR="00C15369" w:rsidRPr="00C15369" w:rsidRDefault="00C15369" w:rsidP="005B6240">
                  <w:pPr>
                    <w:tabs>
                      <w:tab w:val="left" w:pos="426"/>
                      <w:tab w:val="left" w:pos="3976"/>
                    </w:tabs>
                    <w:ind w:left="0" w:right="-142" w:firstLine="0"/>
                    <w:jc w:val="center"/>
                    <w:rPr>
                      <w:b/>
                      <w:bCs/>
                      <w:sz w:val="18"/>
                      <w:szCs w:val="18"/>
                    </w:rPr>
                  </w:pPr>
                  <w:r w:rsidRPr="00C15369">
                    <w:rPr>
                      <w:b/>
                      <w:bCs/>
                      <w:sz w:val="18"/>
                      <w:szCs w:val="18"/>
                    </w:rPr>
                    <w:t>8 046 170,00</w:t>
                  </w:r>
                </w:p>
              </w:tc>
              <w:tc>
                <w:tcPr>
                  <w:tcW w:w="1718" w:type="dxa"/>
                  <w:tcBorders>
                    <w:top w:val="nil"/>
                    <w:left w:val="nil"/>
                    <w:bottom w:val="single" w:sz="4" w:space="0" w:color="auto"/>
                    <w:right w:val="single" w:sz="4" w:space="0" w:color="auto"/>
                  </w:tcBorders>
                  <w:shd w:val="clear" w:color="auto" w:fill="auto"/>
                  <w:noWrap/>
                  <w:vAlign w:val="center"/>
                  <w:hideMark/>
                </w:tcPr>
                <w:p w:rsidR="00C15369" w:rsidRPr="00C15369" w:rsidRDefault="00C15369" w:rsidP="005B6240">
                  <w:pPr>
                    <w:tabs>
                      <w:tab w:val="left" w:pos="426"/>
                      <w:tab w:val="left" w:pos="3976"/>
                    </w:tabs>
                    <w:ind w:left="0" w:right="-142" w:firstLine="0"/>
                    <w:jc w:val="center"/>
                    <w:rPr>
                      <w:b/>
                      <w:bCs/>
                      <w:sz w:val="18"/>
                      <w:szCs w:val="18"/>
                    </w:rPr>
                  </w:pPr>
                  <w:r w:rsidRPr="00C15369">
                    <w:rPr>
                      <w:b/>
                      <w:bCs/>
                      <w:sz w:val="18"/>
                      <w:szCs w:val="18"/>
                    </w:rPr>
                    <w:t>0,00</w:t>
                  </w:r>
                </w:p>
              </w:tc>
              <w:tc>
                <w:tcPr>
                  <w:tcW w:w="1857" w:type="dxa"/>
                  <w:tcBorders>
                    <w:top w:val="nil"/>
                    <w:left w:val="nil"/>
                    <w:bottom w:val="single" w:sz="4" w:space="0" w:color="auto"/>
                    <w:right w:val="single" w:sz="4" w:space="0" w:color="auto"/>
                  </w:tcBorders>
                  <w:shd w:val="clear" w:color="auto" w:fill="auto"/>
                  <w:noWrap/>
                  <w:vAlign w:val="center"/>
                  <w:hideMark/>
                </w:tcPr>
                <w:p w:rsidR="00C15369" w:rsidRPr="00C15369" w:rsidRDefault="00C15369" w:rsidP="005B6240">
                  <w:pPr>
                    <w:tabs>
                      <w:tab w:val="left" w:pos="426"/>
                      <w:tab w:val="left" w:pos="3976"/>
                    </w:tabs>
                    <w:ind w:left="0" w:right="-142" w:firstLine="0"/>
                    <w:jc w:val="center"/>
                    <w:rPr>
                      <w:b/>
                      <w:bCs/>
                      <w:sz w:val="18"/>
                      <w:szCs w:val="18"/>
                    </w:rPr>
                  </w:pPr>
                  <w:r w:rsidRPr="00C15369">
                    <w:rPr>
                      <w:b/>
                      <w:bCs/>
                      <w:sz w:val="18"/>
                      <w:szCs w:val="18"/>
                    </w:rPr>
                    <w:t>8 046 170,00</w:t>
                  </w:r>
                </w:p>
              </w:tc>
            </w:tr>
            <w:tr w:rsidR="00C15369" w:rsidRPr="00C15369" w:rsidTr="005B6240">
              <w:trPr>
                <w:trHeight w:val="945"/>
              </w:trPr>
              <w:tc>
                <w:tcPr>
                  <w:tcW w:w="1475" w:type="dxa"/>
                  <w:gridSpan w:val="2"/>
                  <w:tcBorders>
                    <w:top w:val="nil"/>
                    <w:left w:val="single" w:sz="4" w:space="0" w:color="auto"/>
                    <w:bottom w:val="single" w:sz="4" w:space="0" w:color="auto"/>
                    <w:right w:val="single" w:sz="4" w:space="0" w:color="auto"/>
                  </w:tcBorders>
                  <w:shd w:val="clear" w:color="auto" w:fill="auto"/>
                  <w:noWrap/>
                  <w:vAlign w:val="center"/>
                  <w:hideMark/>
                </w:tcPr>
                <w:p w:rsidR="00C15369" w:rsidRPr="00C15369" w:rsidRDefault="00C15369" w:rsidP="005B6240">
                  <w:pPr>
                    <w:tabs>
                      <w:tab w:val="left" w:pos="426"/>
                      <w:tab w:val="left" w:pos="3976"/>
                    </w:tabs>
                    <w:ind w:left="0" w:right="-142" w:firstLine="0"/>
                    <w:jc w:val="center"/>
                    <w:rPr>
                      <w:b/>
                      <w:bCs/>
                      <w:sz w:val="18"/>
                      <w:szCs w:val="18"/>
                    </w:rPr>
                  </w:pPr>
                  <w:r w:rsidRPr="00C15369">
                    <w:rPr>
                      <w:b/>
                      <w:bCs/>
                      <w:sz w:val="18"/>
                      <w:szCs w:val="18"/>
                    </w:rPr>
                    <w:t>4</w:t>
                  </w:r>
                </w:p>
              </w:tc>
              <w:tc>
                <w:tcPr>
                  <w:tcW w:w="3428" w:type="dxa"/>
                  <w:gridSpan w:val="2"/>
                  <w:tcBorders>
                    <w:top w:val="nil"/>
                    <w:left w:val="nil"/>
                    <w:bottom w:val="single" w:sz="4" w:space="0" w:color="auto"/>
                    <w:right w:val="single" w:sz="4" w:space="0" w:color="auto"/>
                  </w:tcBorders>
                  <w:shd w:val="clear" w:color="auto" w:fill="auto"/>
                  <w:vAlign w:val="center"/>
                  <w:hideMark/>
                </w:tcPr>
                <w:p w:rsidR="00C15369" w:rsidRPr="00C15369" w:rsidRDefault="00C15369" w:rsidP="005B6240">
                  <w:pPr>
                    <w:tabs>
                      <w:tab w:val="left" w:pos="426"/>
                      <w:tab w:val="left" w:pos="3976"/>
                    </w:tabs>
                    <w:ind w:left="0" w:right="-142" w:firstLine="0"/>
                    <w:jc w:val="center"/>
                    <w:rPr>
                      <w:b/>
                      <w:bCs/>
                      <w:sz w:val="18"/>
                      <w:szCs w:val="18"/>
                    </w:rPr>
                  </w:pPr>
                  <w:r w:rsidRPr="00C15369">
                    <w:rPr>
                      <w:b/>
                      <w:bCs/>
                      <w:sz w:val="18"/>
                      <w:szCs w:val="18"/>
                    </w:rPr>
                    <w:t>Паспортизация дорог</w:t>
                  </w:r>
                </w:p>
              </w:tc>
              <w:tc>
                <w:tcPr>
                  <w:tcW w:w="1587" w:type="dxa"/>
                  <w:tcBorders>
                    <w:top w:val="nil"/>
                    <w:left w:val="nil"/>
                    <w:bottom w:val="single" w:sz="4" w:space="0" w:color="auto"/>
                    <w:right w:val="single" w:sz="4" w:space="0" w:color="auto"/>
                  </w:tcBorders>
                  <w:shd w:val="clear" w:color="auto" w:fill="auto"/>
                  <w:noWrap/>
                  <w:vAlign w:val="center"/>
                  <w:hideMark/>
                </w:tcPr>
                <w:p w:rsidR="00C15369" w:rsidRPr="00C15369" w:rsidRDefault="00C15369" w:rsidP="005B6240">
                  <w:pPr>
                    <w:tabs>
                      <w:tab w:val="left" w:pos="426"/>
                      <w:tab w:val="left" w:pos="3976"/>
                    </w:tabs>
                    <w:ind w:left="0" w:right="-142" w:firstLine="0"/>
                    <w:jc w:val="center"/>
                    <w:rPr>
                      <w:b/>
                      <w:bCs/>
                      <w:sz w:val="18"/>
                      <w:szCs w:val="18"/>
                    </w:rPr>
                  </w:pPr>
                  <w:r w:rsidRPr="00C15369">
                    <w:rPr>
                      <w:b/>
                      <w:bCs/>
                      <w:sz w:val="18"/>
                      <w:szCs w:val="18"/>
                    </w:rPr>
                    <w:t>300 000,00</w:t>
                  </w:r>
                </w:p>
              </w:tc>
              <w:tc>
                <w:tcPr>
                  <w:tcW w:w="1718" w:type="dxa"/>
                  <w:tcBorders>
                    <w:top w:val="nil"/>
                    <w:left w:val="nil"/>
                    <w:bottom w:val="single" w:sz="4" w:space="0" w:color="auto"/>
                    <w:right w:val="single" w:sz="4" w:space="0" w:color="auto"/>
                  </w:tcBorders>
                  <w:shd w:val="clear" w:color="auto" w:fill="auto"/>
                  <w:noWrap/>
                  <w:vAlign w:val="center"/>
                  <w:hideMark/>
                </w:tcPr>
                <w:p w:rsidR="00C15369" w:rsidRPr="00C15369" w:rsidRDefault="00C15369" w:rsidP="005B6240">
                  <w:pPr>
                    <w:tabs>
                      <w:tab w:val="left" w:pos="426"/>
                      <w:tab w:val="left" w:pos="3976"/>
                    </w:tabs>
                    <w:ind w:left="0" w:right="-142" w:firstLine="0"/>
                    <w:jc w:val="center"/>
                    <w:rPr>
                      <w:b/>
                      <w:bCs/>
                      <w:sz w:val="18"/>
                      <w:szCs w:val="18"/>
                    </w:rPr>
                  </w:pPr>
                  <w:r w:rsidRPr="00C15369">
                    <w:rPr>
                      <w:b/>
                      <w:bCs/>
                      <w:sz w:val="18"/>
                      <w:szCs w:val="18"/>
                    </w:rPr>
                    <w:t>0,00</w:t>
                  </w:r>
                </w:p>
              </w:tc>
              <w:tc>
                <w:tcPr>
                  <w:tcW w:w="1857" w:type="dxa"/>
                  <w:tcBorders>
                    <w:top w:val="nil"/>
                    <w:left w:val="nil"/>
                    <w:bottom w:val="single" w:sz="4" w:space="0" w:color="auto"/>
                    <w:right w:val="single" w:sz="4" w:space="0" w:color="auto"/>
                  </w:tcBorders>
                  <w:shd w:val="clear" w:color="auto" w:fill="auto"/>
                  <w:noWrap/>
                  <w:vAlign w:val="center"/>
                  <w:hideMark/>
                </w:tcPr>
                <w:p w:rsidR="00C15369" w:rsidRPr="00C15369" w:rsidRDefault="00C15369" w:rsidP="005B6240">
                  <w:pPr>
                    <w:tabs>
                      <w:tab w:val="left" w:pos="426"/>
                      <w:tab w:val="left" w:pos="3976"/>
                    </w:tabs>
                    <w:ind w:left="0" w:right="-142" w:firstLine="0"/>
                    <w:jc w:val="center"/>
                    <w:rPr>
                      <w:b/>
                      <w:bCs/>
                      <w:sz w:val="18"/>
                      <w:szCs w:val="18"/>
                    </w:rPr>
                  </w:pPr>
                  <w:r w:rsidRPr="00C15369">
                    <w:rPr>
                      <w:b/>
                      <w:bCs/>
                      <w:sz w:val="18"/>
                      <w:szCs w:val="18"/>
                    </w:rPr>
                    <w:t>300 000,00</w:t>
                  </w:r>
                </w:p>
              </w:tc>
            </w:tr>
            <w:tr w:rsidR="00C15369" w:rsidRPr="00C15369" w:rsidTr="005B6240">
              <w:trPr>
                <w:trHeight w:val="945"/>
              </w:trPr>
              <w:tc>
                <w:tcPr>
                  <w:tcW w:w="1475" w:type="dxa"/>
                  <w:gridSpan w:val="2"/>
                  <w:tcBorders>
                    <w:top w:val="nil"/>
                    <w:left w:val="single" w:sz="4" w:space="0" w:color="auto"/>
                    <w:bottom w:val="single" w:sz="4" w:space="0" w:color="auto"/>
                    <w:right w:val="single" w:sz="4" w:space="0" w:color="auto"/>
                  </w:tcBorders>
                  <w:shd w:val="clear" w:color="auto" w:fill="auto"/>
                  <w:noWrap/>
                  <w:vAlign w:val="center"/>
                  <w:hideMark/>
                </w:tcPr>
                <w:p w:rsidR="00C15369" w:rsidRPr="00C15369" w:rsidRDefault="00C15369" w:rsidP="005B6240">
                  <w:pPr>
                    <w:tabs>
                      <w:tab w:val="left" w:pos="426"/>
                      <w:tab w:val="left" w:pos="3976"/>
                    </w:tabs>
                    <w:ind w:left="0" w:right="-142" w:firstLine="0"/>
                    <w:jc w:val="center"/>
                    <w:rPr>
                      <w:b/>
                      <w:bCs/>
                      <w:sz w:val="18"/>
                      <w:szCs w:val="18"/>
                    </w:rPr>
                  </w:pPr>
                  <w:r w:rsidRPr="00C15369">
                    <w:rPr>
                      <w:b/>
                      <w:bCs/>
                      <w:sz w:val="18"/>
                      <w:szCs w:val="18"/>
                    </w:rPr>
                    <w:t>5</w:t>
                  </w:r>
                </w:p>
              </w:tc>
              <w:tc>
                <w:tcPr>
                  <w:tcW w:w="3428" w:type="dxa"/>
                  <w:gridSpan w:val="2"/>
                  <w:tcBorders>
                    <w:top w:val="nil"/>
                    <w:left w:val="nil"/>
                    <w:bottom w:val="single" w:sz="4" w:space="0" w:color="auto"/>
                    <w:right w:val="single" w:sz="4" w:space="0" w:color="auto"/>
                  </w:tcBorders>
                  <w:shd w:val="clear" w:color="auto" w:fill="auto"/>
                  <w:vAlign w:val="center"/>
                  <w:hideMark/>
                </w:tcPr>
                <w:p w:rsidR="00C15369" w:rsidRPr="00C15369" w:rsidRDefault="00C15369" w:rsidP="005B6240">
                  <w:pPr>
                    <w:tabs>
                      <w:tab w:val="left" w:pos="426"/>
                      <w:tab w:val="left" w:pos="3976"/>
                    </w:tabs>
                    <w:ind w:left="0" w:right="-142" w:firstLine="0"/>
                    <w:jc w:val="center"/>
                    <w:rPr>
                      <w:b/>
                      <w:bCs/>
                      <w:sz w:val="18"/>
                      <w:szCs w:val="18"/>
                    </w:rPr>
                  </w:pPr>
                  <w:r w:rsidRPr="00C15369">
                    <w:rPr>
                      <w:b/>
                      <w:bCs/>
                      <w:sz w:val="18"/>
                      <w:szCs w:val="18"/>
                    </w:rPr>
                    <w:t>Обеспечение безопасности дорожного движения, в том числе*</w:t>
                  </w:r>
                </w:p>
              </w:tc>
              <w:tc>
                <w:tcPr>
                  <w:tcW w:w="1587" w:type="dxa"/>
                  <w:tcBorders>
                    <w:top w:val="nil"/>
                    <w:left w:val="nil"/>
                    <w:bottom w:val="single" w:sz="4" w:space="0" w:color="auto"/>
                    <w:right w:val="single" w:sz="4" w:space="0" w:color="auto"/>
                  </w:tcBorders>
                  <w:shd w:val="clear" w:color="auto" w:fill="auto"/>
                  <w:noWrap/>
                  <w:vAlign w:val="center"/>
                  <w:hideMark/>
                </w:tcPr>
                <w:p w:rsidR="00C15369" w:rsidRPr="00C15369" w:rsidRDefault="00C15369" w:rsidP="005B6240">
                  <w:pPr>
                    <w:tabs>
                      <w:tab w:val="left" w:pos="426"/>
                      <w:tab w:val="left" w:pos="3976"/>
                    </w:tabs>
                    <w:ind w:left="0" w:right="-142" w:firstLine="0"/>
                    <w:jc w:val="center"/>
                    <w:rPr>
                      <w:b/>
                      <w:bCs/>
                      <w:sz w:val="18"/>
                      <w:szCs w:val="18"/>
                    </w:rPr>
                  </w:pPr>
                  <w:r w:rsidRPr="00C15369">
                    <w:rPr>
                      <w:b/>
                      <w:bCs/>
                      <w:sz w:val="18"/>
                      <w:szCs w:val="18"/>
                    </w:rPr>
                    <w:t>400 000,00</w:t>
                  </w:r>
                </w:p>
              </w:tc>
              <w:tc>
                <w:tcPr>
                  <w:tcW w:w="1718" w:type="dxa"/>
                  <w:tcBorders>
                    <w:top w:val="nil"/>
                    <w:left w:val="nil"/>
                    <w:bottom w:val="single" w:sz="4" w:space="0" w:color="auto"/>
                    <w:right w:val="single" w:sz="4" w:space="0" w:color="auto"/>
                  </w:tcBorders>
                  <w:shd w:val="clear" w:color="auto" w:fill="auto"/>
                  <w:noWrap/>
                  <w:vAlign w:val="center"/>
                  <w:hideMark/>
                </w:tcPr>
                <w:p w:rsidR="00C15369" w:rsidRPr="00C15369" w:rsidRDefault="00C15369" w:rsidP="005B6240">
                  <w:pPr>
                    <w:tabs>
                      <w:tab w:val="left" w:pos="426"/>
                      <w:tab w:val="left" w:pos="3976"/>
                    </w:tabs>
                    <w:ind w:left="0" w:right="-142" w:firstLine="0"/>
                    <w:jc w:val="center"/>
                    <w:rPr>
                      <w:b/>
                      <w:bCs/>
                      <w:sz w:val="18"/>
                      <w:szCs w:val="18"/>
                    </w:rPr>
                  </w:pPr>
                  <w:r w:rsidRPr="00C15369">
                    <w:rPr>
                      <w:b/>
                      <w:bCs/>
                      <w:sz w:val="18"/>
                      <w:szCs w:val="18"/>
                    </w:rPr>
                    <w:t>0,00</w:t>
                  </w:r>
                </w:p>
              </w:tc>
              <w:tc>
                <w:tcPr>
                  <w:tcW w:w="1857" w:type="dxa"/>
                  <w:tcBorders>
                    <w:top w:val="nil"/>
                    <w:left w:val="nil"/>
                    <w:bottom w:val="single" w:sz="4" w:space="0" w:color="auto"/>
                    <w:right w:val="single" w:sz="4" w:space="0" w:color="auto"/>
                  </w:tcBorders>
                  <w:shd w:val="clear" w:color="auto" w:fill="auto"/>
                  <w:noWrap/>
                  <w:vAlign w:val="center"/>
                  <w:hideMark/>
                </w:tcPr>
                <w:p w:rsidR="00C15369" w:rsidRPr="00C15369" w:rsidRDefault="00C15369" w:rsidP="005B6240">
                  <w:pPr>
                    <w:tabs>
                      <w:tab w:val="left" w:pos="426"/>
                      <w:tab w:val="left" w:pos="3976"/>
                    </w:tabs>
                    <w:ind w:left="0" w:right="-142" w:firstLine="0"/>
                    <w:jc w:val="center"/>
                    <w:rPr>
                      <w:b/>
                      <w:bCs/>
                      <w:sz w:val="18"/>
                      <w:szCs w:val="18"/>
                    </w:rPr>
                  </w:pPr>
                  <w:r w:rsidRPr="00C15369">
                    <w:rPr>
                      <w:b/>
                      <w:bCs/>
                      <w:sz w:val="18"/>
                      <w:szCs w:val="18"/>
                    </w:rPr>
                    <w:t>400  000,00</w:t>
                  </w:r>
                </w:p>
              </w:tc>
            </w:tr>
            <w:tr w:rsidR="00C15369" w:rsidRPr="00C15369" w:rsidTr="005B6240">
              <w:trPr>
                <w:trHeight w:val="375"/>
              </w:trPr>
              <w:tc>
                <w:tcPr>
                  <w:tcW w:w="1475" w:type="dxa"/>
                  <w:gridSpan w:val="2"/>
                  <w:tcBorders>
                    <w:top w:val="nil"/>
                    <w:left w:val="single" w:sz="4" w:space="0" w:color="auto"/>
                    <w:bottom w:val="single" w:sz="4" w:space="0" w:color="auto"/>
                    <w:right w:val="single" w:sz="4" w:space="0" w:color="auto"/>
                  </w:tcBorders>
                  <w:shd w:val="clear" w:color="auto" w:fill="auto"/>
                  <w:noWrap/>
                  <w:vAlign w:val="center"/>
                  <w:hideMark/>
                </w:tcPr>
                <w:p w:rsidR="00C15369" w:rsidRPr="00C15369" w:rsidRDefault="00C15369" w:rsidP="005B6240">
                  <w:pPr>
                    <w:tabs>
                      <w:tab w:val="left" w:pos="426"/>
                      <w:tab w:val="left" w:pos="3976"/>
                    </w:tabs>
                    <w:ind w:left="0" w:right="-142" w:firstLine="0"/>
                    <w:jc w:val="center"/>
                    <w:rPr>
                      <w:b/>
                      <w:bCs/>
                      <w:sz w:val="18"/>
                      <w:szCs w:val="18"/>
                    </w:rPr>
                  </w:pPr>
                </w:p>
              </w:tc>
              <w:tc>
                <w:tcPr>
                  <w:tcW w:w="3428" w:type="dxa"/>
                  <w:gridSpan w:val="2"/>
                  <w:tcBorders>
                    <w:top w:val="nil"/>
                    <w:left w:val="nil"/>
                    <w:bottom w:val="single" w:sz="4" w:space="0" w:color="auto"/>
                    <w:right w:val="single" w:sz="4" w:space="0" w:color="auto"/>
                  </w:tcBorders>
                  <w:shd w:val="clear" w:color="auto" w:fill="auto"/>
                  <w:vAlign w:val="center"/>
                  <w:hideMark/>
                </w:tcPr>
                <w:p w:rsidR="00C15369" w:rsidRPr="00C15369" w:rsidRDefault="00C15369" w:rsidP="005B6240">
                  <w:pPr>
                    <w:tabs>
                      <w:tab w:val="left" w:pos="426"/>
                      <w:tab w:val="left" w:pos="3976"/>
                    </w:tabs>
                    <w:ind w:left="0" w:right="-142" w:firstLine="0"/>
                    <w:jc w:val="center"/>
                    <w:rPr>
                      <w:b/>
                      <w:bCs/>
                      <w:sz w:val="18"/>
                      <w:szCs w:val="18"/>
                    </w:rPr>
                  </w:pPr>
                  <w:r w:rsidRPr="00C15369">
                    <w:rPr>
                      <w:b/>
                      <w:bCs/>
                      <w:sz w:val="18"/>
                      <w:szCs w:val="18"/>
                    </w:rPr>
                    <w:t>ВСЕГО</w:t>
                  </w:r>
                </w:p>
              </w:tc>
              <w:tc>
                <w:tcPr>
                  <w:tcW w:w="1587" w:type="dxa"/>
                  <w:tcBorders>
                    <w:top w:val="nil"/>
                    <w:left w:val="nil"/>
                    <w:bottom w:val="single" w:sz="4" w:space="0" w:color="auto"/>
                    <w:right w:val="single" w:sz="4" w:space="0" w:color="auto"/>
                  </w:tcBorders>
                  <w:shd w:val="clear" w:color="auto" w:fill="auto"/>
                  <w:vAlign w:val="center"/>
                  <w:hideMark/>
                </w:tcPr>
                <w:p w:rsidR="00C15369" w:rsidRPr="00C15369" w:rsidRDefault="00C15369" w:rsidP="005B6240">
                  <w:pPr>
                    <w:tabs>
                      <w:tab w:val="left" w:pos="426"/>
                      <w:tab w:val="left" w:pos="3976"/>
                    </w:tabs>
                    <w:ind w:left="0" w:right="-142" w:firstLine="0"/>
                    <w:jc w:val="center"/>
                    <w:rPr>
                      <w:b/>
                      <w:bCs/>
                      <w:sz w:val="18"/>
                      <w:szCs w:val="18"/>
                    </w:rPr>
                  </w:pPr>
                  <w:r w:rsidRPr="00C15369">
                    <w:rPr>
                      <w:b/>
                      <w:bCs/>
                      <w:sz w:val="18"/>
                      <w:szCs w:val="18"/>
                    </w:rPr>
                    <w:t>21 146 170,00</w:t>
                  </w:r>
                </w:p>
              </w:tc>
              <w:tc>
                <w:tcPr>
                  <w:tcW w:w="1718" w:type="dxa"/>
                  <w:tcBorders>
                    <w:top w:val="nil"/>
                    <w:left w:val="nil"/>
                    <w:bottom w:val="single" w:sz="4" w:space="0" w:color="auto"/>
                    <w:right w:val="single" w:sz="4" w:space="0" w:color="auto"/>
                  </w:tcBorders>
                  <w:shd w:val="clear" w:color="auto" w:fill="auto"/>
                  <w:vAlign w:val="center"/>
                  <w:hideMark/>
                </w:tcPr>
                <w:p w:rsidR="00C15369" w:rsidRPr="00C15369" w:rsidRDefault="00C15369" w:rsidP="005B6240">
                  <w:pPr>
                    <w:tabs>
                      <w:tab w:val="left" w:pos="426"/>
                      <w:tab w:val="left" w:pos="3976"/>
                    </w:tabs>
                    <w:ind w:left="0" w:right="-142" w:firstLine="0"/>
                    <w:jc w:val="center"/>
                    <w:rPr>
                      <w:b/>
                      <w:bCs/>
                      <w:sz w:val="18"/>
                      <w:szCs w:val="18"/>
                    </w:rPr>
                  </w:pPr>
                  <w:r w:rsidRPr="00C15369">
                    <w:rPr>
                      <w:b/>
                      <w:bCs/>
                      <w:sz w:val="18"/>
                      <w:szCs w:val="18"/>
                    </w:rPr>
                    <w:t>0,00</w:t>
                  </w:r>
                </w:p>
              </w:tc>
              <w:tc>
                <w:tcPr>
                  <w:tcW w:w="1857" w:type="dxa"/>
                  <w:tcBorders>
                    <w:top w:val="nil"/>
                    <w:left w:val="nil"/>
                    <w:bottom w:val="single" w:sz="4" w:space="0" w:color="auto"/>
                    <w:right w:val="single" w:sz="4" w:space="0" w:color="auto"/>
                  </w:tcBorders>
                  <w:shd w:val="clear" w:color="auto" w:fill="auto"/>
                  <w:vAlign w:val="center"/>
                  <w:hideMark/>
                </w:tcPr>
                <w:p w:rsidR="00C15369" w:rsidRPr="00C15369" w:rsidRDefault="00C15369" w:rsidP="005B6240">
                  <w:pPr>
                    <w:tabs>
                      <w:tab w:val="left" w:pos="426"/>
                      <w:tab w:val="left" w:pos="3976"/>
                    </w:tabs>
                    <w:ind w:left="0" w:right="-142" w:firstLine="0"/>
                    <w:jc w:val="center"/>
                    <w:rPr>
                      <w:b/>
                      <w:bCs/>
                      <w:sz w:val="18"/>
                      <w:szCs w:val="18"/>
                    </w:rPr>
                  </w:pPr>
                  <w:r w:rsidRPr="00C15369">
                    <w:rPr>
                      <w:b/>
                      <w:bCs/>
                      <w:sz w:val="18"/>
                      <w:szCs w:val="18"/>
                    </w:rPr>
                    <w:t>21 146 170,00</w:t>
                  </w:r>
                </w:p>
              </w:tc>
            </w:tr>
          </w:tbl>
          <w:p w:rsidR="00C15369" w:rsidRPr="00C15369" w:rsidRDefault="00C15369" w:rsidP="005B6240">
            <w:pPr>
              <w:tabs>
                <w:tab w:val="left" w:pos="426"/>
                <w:tab w:val="left" w:pos="3976"/>
              </w:tabs>
              <w:ind w:left="0" w:right="-142" w:firstLine="0"/>
              <w:jc w:val="center"/>
              <w:rPr>
                <w:sz w:val="18"/>
                <w:szCs w:val="18"/>
              </w:rPr>
            </w:pPr>
          </w:p>
          <w:p w:rsidR="00C15369" w:rsidRPr="00C15369" w:rsidRDefault="00C15369" w:rsidP="005B6240">
            <w:pPr>
              <w:tabs>
                <w:tab w:val="left" w:pos="426"/>
                <w:tab w:val="left" w:pos="3976"/>
              </w:tabs>
              <w:ind w:left="0" w:right="-142" w:firstLine="0"/>
              <w:jc w:val="left"/>
              <w:rPr>
                <w:sz w:val="18"/>
                <w:szCs w:val="18"/>
              </w:rPr>
            </w:pPr>
            <w:r w:rsidRPr="00C15369">
              <w:rPr>
                <w:sz w:val="18"/>
                <w:szCs w:val="18"/>
              </w:rPr>
              <w:t>* финансирование МКУ ХЭС</w:t>
            </w:r>
          </w:p>
          <w:p w:rsidR="00C15369" w:rsidRPr="00C15369" w:rsidRDefault="00C15369" w:rsidP="005B6240">
            <w:pPr>
              <w:tabs>
                <w:tab w:val="left" w:pos="426"/>
                <w:tab w:val="left" w:pos="3976"/>
              </w:tabs>
              <w:ind w:left="0" w:right="-142" w:firstLine="0"/>
              <w:jc w:val="center"/>
              <w:rPr>
                <w:sz w:val="18"/>
                <w:szCs w:val="18"/>
              </w:rPr>
            </w:pPr>
          </w:p>
        </w:tc>
      </w:tr>
    </w:tbl>
    <w:p w:rsidR="00C15369" w:rsidRPr="00C15369" w:rsidRDefault="00C15369" w:rsidP="005B6240">
      <w:pPr>
        <w:tabs>
          <w:tab w:val="left" w:pos="426"/>
          <w:tab w:val="left" w:pos="3976"/>
        </w:tabs>
        <w:ind w:left="0" w:right="-142" w:firstLine="0"/>
        <w:jc w:val="center"/>
        <w:rPr>
          <w:sz w:val="18"/>
          <w:szCs w:val="18"/>
        </w:rPr>
      </w:pPr>
    </w:p>
    <w:p w:rsidR="002079A0" w:rsidRPr="002079A0" w:rsidRDefault="002079A0" w:rsidP="002079A0">
      <w:pPr>
        <w:tabs>
          <w:tab w:val="left" w:pos="426"/>
          <w:tab w:val="left" w:pos="3976"/>
        </w:tabs>
        <w:ind w:left="0" w:right="-142" w:firstLine="0"/>
        <w:rPr>
          <w:sz w:val="18"/>
          <w:szCs w:val="18"/>
        </w:rPr>
      </w:pPr>
    </w:p>
    <w:p w:rsidR="00F33D91" w:rsidRDefault="00F33D91" w:rsidP="00970C7C">
      <w:pPr>
        <w:tabs>
          <w:tab w:val="left" w:pos="426"/>
          <w:tab w:val="left" w:pos="3976"/>
        </w:tabs>
        <w:ind w:left="0" w:right="-142" w:firstLine="0"/>
        <w:rPr>
          <w:sz w:val="18"/>
          <w:szCs w:val="18"/>
        </w:rPr>
      </w:pPr>
    </w:p>
    <w:p w:rsidR="00BC5BCB" w:rsidRDefault="00BC5BCB" w:rsidP="00BC5BCB">
      <w:pPr>
        <w:tabs>
          <w:tab w:val="left" w:pos="426"/>
          <w:tab w:val="left" w:pos="3976"/>
        </w:tabs>
        <w:ind w:left="-567" w:right="-142" w:firstLine="426"/>
        <w:rPr>
          <w:sz w:val="18"/>
          <w:szCs w:val="18"/>
        </w:rPr>
      </w:pPr>
    </w:p>
    <w:p w:rsidR="000C6F06" w:rsidRDefault="000C6F06" w:rsidP="008F0C10">
      <w:pPr>
        <w:tabs>
          <w:tab w:val="left" w:pos="426"/>
          <w:tab w:val="left" w:pos="3976"/>
        </w:tabs>
        <w:ind w:left="-567" w:right="-142" w:firstLine="426"/>
        <w:jc w:val="center"/>
        <w:rPr>
          <w:sz w:val="18"/>
          <w:szCs w:val="18"/>
        </w:rPr>
      </w:pPr>
    </w:p>
    <w:p w:rsidR="008F0C10" w:rsidRPr="007A6408" w:rsidRDefault="008F0C10" w:rsidP="000C6F06">
      <w:pPr>
        <w:tabs>
          <w:tab w:val="left" w:pos="426"/>
          <w:tab w:val="left" w:pos="3976"/>
        </w:tabs>
        <w:ind w:left="-567" w:right="142" w:firstLine="426"/>
        <w:jc w:val="center"/>
        <w:rPr>
          <w:b/>
          <w:sz w:val="18"/>
          <w:szCs w:val="18"/>
        </w:rPr>
      </w:pPr>
      <w:r w:rsidRPr="007A6408">
        <w:rPr>
          <w:sz w:val="18"/>
          <w:szCs w:val="18"/>
        </w:rPr>
        <w:t>РОССИЙСКАЯ ФЕДЕРАЦИЯ</w:t>
      </w:r>
    </w:p>
    <w:p w:rsidR="008F0C10" w:rsidRPr="007A6408" w:rsidRDefault="008F0C10" w:rsidP="008F0C10">
      <w:pPr>
        <w:tabs>
          <w:tab w:val="left" w:pos="426"/>
          <w:tab w:val="left" w:pos="3976"/>
        </w:tabs>
        <w:ind w:left="-567" w:right="-142" w:firstLine="426"/>
        <w:jc w:val="center"/>
        <w:rPr>
          <w:bCs/>
          <w:sz w:val="18"/>
          <w:szCs w:val="18"/>
        </w:rPr>
      </w:pPr>
      <w:r w:rsidRPr="007A6408">
        <w:rPr>
          <w:bCs/>
          <w:sz w:val="18"/>
          <w:szCs w:val="18"/>
        </w:rPr>
        <w:t>ИРКУТСКАЯ ОБЛАСТЬ ИРКУТСКИЙ РАЙОН</w:t>
      </w:r>
    </w:p>
    <w:p w:rsidR="008F0C10" w:rsidRPr="007A6408" w:rsidRDefault="008F0C10" w:rsidP="008F0C10">
      <w:pPr>
        <w:tabs>
          <w:tab w:val="left" w:pos="426"/>
          <w:tab w:val="left" w:pos="3976"/>
        </w:tabs>
        <w:ind w:left="-567" w:right="-142" w:firstLine="426"/>
        <w:jc w:val="center"/>
        <w:rPr>
          <w:sz w:val="18"/>
          <w:szCs w:val="18"/>
        </w:rPr>
      </w:pPr>
      <w:r w:rsidRPr="007A6408">
        <w:rPr>
          <w:sz w:val="18"/>
          <w:szCs w:val="18"/>
        </w:rPr>
        <w:t>ХОМУТОВСКОЕ МУНИЦИПАЛЬНОЕ ОБРАЗОВАНИЕ</w:t>
      </w:r>
    </w:p>
    <w:p w:rsidR="008F0C10" w:rsidRDefault="008F0C10" w:rsidP="008F0C10">
      <w:pPr>
        <w:tabs>
          <w:tab w:val="left" w:pos="426"/>
          <w:tab w:val="left" w:pos="3976"/>
        </w:tabs>
        <w:ind w:left="-567" w:right="-142" w:firstLine="426"/>
        <w:jc w:val="center"/>
        <w:rPr>
          <w:b/>
          <w:bCs/>
          <w:sz w:val="18"/>
          <w:szCs w:val="18"/>
        </w:rPr>
      </w:pPr>
      <w:r w:rsidRPr="007A6408">
        <w:rPr>
          <w:b/>
          <w:bCs/>
          <w:sz w:val="18"/>
          <w:szCs w:val="18"/>
        </w:rPr>
        <w:t>АДМИНИСТРАЦИЯ</w:t>
      </w:r>
    </w:p>
    <w:p w:rsidR="008F0C10" w:rsidRPr="007A6408" w:rsidRDefault="008F0C10" w:rsidP="008F0C10">
      <w:pPr>
        <w:tabs>
          <w:tab w:val="left" w:pos="426"/>
          <w:tab w:val="left" w:pos="3976"/>
        </w:tabs>
        <w:ind w:left="-567" w:right="-142" w:firstLine="426"/>
        <w:jc w:val="center"/>
        <w:rPr>
          <w:b/>
          <w:bCs/>
          <w:sz w:val="18"/>
          <w:szCs w:val="18"/>
        </w:rPr>
      </w:pPr>
      <w:r>
        <w:rPr>
          <w:b/>
          <w:bCs/>
          <w:sz w:val="18"/>
          <w:szCs w:val="18"/>
        </w:rPr>
        <w:t>ПОСТАНОВЛЕНИЕ</w:t>
      </w:r>
    </w:p>
    <w:p w:rsidR="008F0C10" w:rsidRPr="007A6408" w:rsidRDefault="008F0C10" w:rsidP="008F0C10">
      <w:pPr>
        <w:tabs>
          <w:tab w:val="left" w:pos="426"/>
          <w:tab w:val="left" w:pos="3976"/>
        </w:tabs>
        <w:ind w:left="-567" w:right="-142" w:firstLine="426"/>
        <w:rPr>
          <w:sz w:val="18"/>
          <w:szCs w:val="18"/>
        </w:rPr>
      </w:pPr>
      <w:r>
        <w:rPr>
          <w:sz w:val="18"/>
          <w:szCs w:val="18"/>
          <w:u w:val="single"/>
        </w:rPr>
        <w:t>22</w:t>
      </w:r>
      <w:r w:rsidRPr="00CE5718">
        <w:rPr>
          <w:sz w:val="18"/>
          <w:szCs w:val="18"/>
          <w:u w:val="single"/>
        </w:rPr>
        <w:t>.06.2022</w:t>
      </w:r>
      <w:r>
        <w:rPr>
          <w:sz w:val="18"/>
          <w:szCs w:val="18"/>
          <w:u w:val="single"/>
        </w:rPr>
        <w:t xml:space="preserve">  № </w:t>
      </w:r>
      <w:r w:rsidR="00E55C57">
        <w:rPr>
          <w:sz w:val="18"/>
          <w:szCs w:val="18"/>
          <w:u w:val="single"/>
        </w:rPr>
        <w:t xml:space="preserve">515 </w:t>
      </w:r>
      <w:proofErr w:type="spellStart"/>
      <w:r w:rsidR="00E55C57">
        <w:rPr>
          <w:sz w:val="18"/>
          <w:szCs w:val="18"/>
          <w:u w:val="single"/>
        </w:rPr>
        <w:t>пз</w:t>
      </w:r>
      <w:proofErr w:type="spellEnd"/>
    </w:p>
    <w:p w:rsidR="008F0C10" w:rsidRPr="007A6408" w:rsidRDefault="008F0C10" w:rsidP="008F0C10">
      <w:pPr>
        <w:tabs>
          <w:tab w:val="left" w:pos="426"/>
          <w:tab w:val="left" w:pos="3976"/>
        </w:tabs>
        <w:ind w:left="-567" w:right="-142" w:firstLine="426"/>
        <w:rPr>
          <w:sz w:val="18"/>
          <w:szCs w:val="18"/>
        </w:rPr>
      </w:pPr>
      <w:r w:rsidRPr="007A6408">
        <w:rPr>
          <w:sz w:val="18"/>
          <w:szCs w:val="18"/>
        </w:rPr>
        <w:t xml:space="preserve">       с. Хомутово </w:t>
      </w:r>
    </w:p>
    <w:p w:rsidR="008F0C10" w:rsidRPr="00CC1778" w:rsidRDefault="008F0C10" w:rsidP="008F0C10">
      <w:pPr>
        <w:tabs>
          <w:tab w:val="left" w:pos="426"/>
          <w:tab w:val="left" w:pos="3976"/>
        </w:tabs>
        <w:ind w:left="-567" w:right="-142" w:firstLine="426"/>
        <w:rPr>
          <w:sz w:val="18"/>
          <w:szCs w:val="18"/>
        </w:rPr>
      </w:pPr>
      <w:r>
        <w:rPr>
          <w:sz w:val="18"/>
          <w:szCs w:val="18"/>
        </w:rPr>
        <w:t xml:space="preserve"> </w:t>
      </w:r>
    </w:p>
    <w:p w:rsidR="009C04D1" w:rsidRDefault="00E55C57" w:rsidP="00E55C57">
      <w:pPr>
        <w:tabs>
          <w:tab w:val="left" w:pos="426"/>
          <w:tab w:val="left" w:pos="3976"/>
        </w:tabs>
        <w:ind w:left="-567" w:right="-142" w:firstLine="426"/>
        <w:rPr>
          <w:sz w:val="18"/>
          <w:szCs w:val="18"/>
        </w:rPr>
      </w:pPr>
      <w:r w:rsidRPr="00E55C57">
        <w:rPr>
          <w:sz w:val="18"/>
          <w:szCs w:val="18"/>
        </w:rPr>
        <w:t>О назначении публичных слушаний по проекту решения</w:t>
      </w:r>
      <w:r>
        <w:rPr>
          <w:sz w:val="18"/>
          <w:szCs w:val="18"/>
        </w:rPr>
        <w:t xml:space="preserve"> </w:t>
      </w:r>
      <w:r w:rsidRPr="00E55C57">
        <w:rPr>
          <w:sz w:val="18"/>
          <w:szCs w:val="18"/>
        </w:rPr>
        <w:t>о предоставлении разрешения</w:t>
      </w:r>
      <w:r>
        <w:rPr>
          <w:sz w:val="18"/>
          <w:szCs w:val="18"/>
        </w:rPr>
        <w:t xml:space="preserve"> </w:t>
      </w:r>
      <w:r w:rsidRPr="00E55C57">
        <w:rPr>
          <w:sz w:val="18"/>
          <w:szCs w:val="18"/>
        </w:rPr>
        <w:t>на условно разрешенный вид использования земельного участка</w:t>
      </w:r>
      <w:r>
        <w:rPr>
          <w:sz w:val="18"/>
          <w:szCs w:val="18"/>
        </w:rPr>
        <w:t>.</w:t>
      </w:r>
    </w:p>
    <w:p w:rsidR="00E55C57" w:rsidRDefault="00E55C57" w:rsidP="00E55C57">
      <w:pPr>
        <w:tabs>
          <w:tab w:val="left" w:pos="426"/>
          <w:tab w:val="left" w:pos="3976"/>
        </w:tabs>
        <w:ind w:left="-567" w:right="-142" w:firstLine="426"/>
        <w:rPr>
          <w:sz w:val="18"/>
          <w:szCs w:val="18"/>
        </w:rPr>
      </w:pPr>
    </w:p>
    <w:p w:rsidR="00E55C57" w:rsidRDefault="00E55C57" w:rsidP="00E55C57">
      <w:pPr>
        <w:tabs>
          <w:tab w:val="left" w:pos="426"/>
          <w:tab w:val="left" w:pos="3976"/>
        </w:tabs>
        <w:ind w:left="-567" w:right="-142" w:firstLine="426"/>
        <w:rPr>
          <w:sz w:val="18"/>
          <w:szCs w:val="18"/>
        </w:rPr>
      </w:pPr>
      <w:proofErr w:type="gramStart"/>
      <w:r w:rsidRPr="00E55C57">
        <w:rPr>
          <w:sz w:val="18"/>
          <w:szCs w:val="18"/>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руководствуясь ст. ст. 5.1, 39 Градостроительного кодекса Российской Федерации, ст. 28 Федерального закона от 06.10.2003 № 131-ФЗ «Об общих принципах организации местного самоуправления в РФ», ст. 19 Устава </w:t>
      </w:r>
      <w:proofErr w:type="spellStart"/>
      <w:r w:rsidRPr="00E55C57">
        <w:rPr>
          <w:sz w:val="18"/>
          <w:szCs w:val="18"/>
        </w:rPr>
        <w:t>Хомутовского</w:t>
      </w:r>
      <w:proofErr w:type="spellEnd"/>
      <w:r w:rsidRPr="00E55C57">
        <w:rPr>
          <w:sz w:val="18"/>
          <w:szCs w:val="18"/>
        </w:rPr>
        <w:t xml:space="preserve"> муниципального образования, постановлением администрации </w:t>
      </w:r>
      <w:proofErr w:type="spellStart"/>
      <w:r w:rsidRPr="00E55C57">
        <w:rPr>
          <w:sz w:val="18"/>
          <w:szCs w:val="18"/>
        </w:rPr>
        <w:t>Хомутовского</w:t>
      </w:r>
      <w:proofErr w:type="spellEnd"/>
      <w:r w:rsidRPr="00E55C57">
        <w:rPr>
          <w:sz w:val="18"/>
          <w:szCs w:val="18"/>
        </w:rPr>
        <w:t xml:space="preserve"> муниципального образования от 31.10.2018 № 150 о/д</w:t>
      </w:r>
      <w:proofErr w:type="gramEnd"/>
      <w:r w:rsidRPr="00E55C57">
        <w:rPr>
          <w:sz w:val="18"/>
          <w:szCs w:val="18"/>
        </w:rPr>
        <w:t xml:space="preserve"> «</w:t>
      </w:r>
      <w:proofErr w:type="gramStart"/>
      <w:r w:rsidRPr="00E55C57">
        <w:rPr>
          <w:sz w:val="18"/>
          <w:szCs w:val="18"/>
        </w:rPr>
        <w:t xml:space="preserve">О комиссии по подготовке правил землепользования и застройки </w:t>
      </w:r>
      <w:proofErr w:type="spellStart"/>
      <w:r w:rsidRPr="00E55C57">
        <w:rPr>
          <w:sz w:val="18"/>
          <w:szCs w:val="18"/>
        </w:rPr>
        <w:t>Хомутовского</w:t>
      </w:r>
      <w:proofErr w:type="spellEnd"/>
      <w:r w:rsidRPr="00E55C57">
        <w:rPr>
          <w:sz w:val="18"/>
          <w:szCs w:val="18"/>
        </w:rPr>
        <w:t xml:space="preserve"> муниципального образования», Решением Думы </w:t>
      </w:r>
      <w:proofErr w:type="spellStart"/>
      <w:r w:rsidRPr="00E55C57">
        <w:rPr>
          <w:sz w:val="18"/>
          <w:szCs w:val="18"/>
        </w:rPr>
        <w:t>Хомутовского</w:t>
      </w:r>
      <w:proofErr w:type="spellEnd"/>
      <w:r w:rsidRPr="00E55C57">
        <w:rPr>
          <w:sz w:val="18"/>
          <w:szCs w:val="18"/>
        </w:rPr>
        <w:t xml:space="preserve"> муниципального образования от 26.07.2018 № 13-56/д «Об утверждении Положения об отдельных вопросах организации и проведения общественных обсуждений, публичных слушаний в области градостроительной деятельности в </w:t>
      </w:r>
      <w:proofErr w:type="spellStart"/>
      <w:r w:rsidRPr="00E55C57">
        <w:rPr>
          <w:sz w:val="18"/>
          <w:szCs w:val="18"/>
        </w:rPr>
        <w:t>Хомутовском</w:t>
      </w:r>
      <w:proofErr w:type="spellEnd"/>
      <w:r w:rsidRPr="00E55C57">
        <w:rPr>
          <w:sz w:val="18"/>
          <w:szCs w:val="18"/>
        </w:rPr>
        <w:t xml:space="preserve"> муниципальном образовании», на основании заявления </w:t>
      </w:r>
      <w:proofErr w:type="spellStart"/>
      <w:r w:rsidRPr="00E55C57">
        <w:rPr>
          <w:sz w:val="18"/>
          <w:szCs w:val="18"/>
        </w:rPr>
        <w:t>Имамалиевой</w:t>
      </w:r>
      <w:proofErr w:type="spellEnd"/>
      <w:r w:rsidRPr="00E55C57">
        <w:rPr>
          <w:sz w:val="18"/>
          <w:szCs w:val="18"/>
        </w:rPr>
        <w:t xml:space="preserve"> </w:t>
      </w:r>
      <w:proofErr w:type="spellStart"/>
      <w:r w:rsidRPr="00E55C57">
        <w:rPr>
          <w:sz w:val="18"/>
          <w:szCs w:val="18"/>
        </w:rPr>
        <w:t>Соны</w:t>
      </w:r>
      <w:proofErr w:type="spellEnd"/>
      <w:r w:rsidRPr="00E55C57">
        <w:rPr>
          <w:sz w:val="18"/>
          <w:szCs w:val="18"/>
        </w:rPr>
        <w:t xml:space="preserve"> Али </w:t>
      </w:r>
      <w:proofErr w:type="spellStart"/>
      <w:r w:rsidRPr="00E55C57">
        <w:rPr>
          <w:sz w:val="18"/>
          <w:szCs w:val="18"/>
        </w:rPr>
        <w:t>кызы</w:t>
      </w:r>
      <w:proofErr w:type="spellEnd"/>
      <w:r w:rsidRPr="00E55C57">
        <w:rPr>
          <w:sz w:val="18"/>
          <w:szCs w:val="18"/>
        </w:rPr>
        <w:t xml:space="preserve"> администрация </w:t>
      </w:r>
      <w:proofErr w:type="spellStart"/>
      <w:r w:rsidRPr="00E55C57">
        <w:rPr>
          <w:sz w:val="18"/>
          <w:szCs w:val="18"/>
        </w:rPr>
        <w:t>Хомутовского</w:t>
      </w:r>
      <w:proofErr w:type="spellEnd"/>
      <w:r w:rsidRPr="00E55C57">
        <w:rPr>
          <w:sz w:val="18"/>
          <w:szCs w:val="18"/>
        </w:rPr>
        <w:t xml:space="preserve"> муниципального образования</w:t>
      </w:r>
      <w:r>
        <w:rPr>
          <w:sz w:val="18"/>
          <w:szCs w:val="18"/>
        </w:rPr>
        <w:t>.</w:t>
      </w:r>
      <w:proofErr w:type="gramEnd"/>
    </w:p>
    <w:p w:rsidR="00E55C57" w:rsidRPr="00E55C57" w:rsidRDefault="00E55C57" w:rsidP="00E55C57">
      <w:pPr>
        <w:tabs>
          <w:tab w:val="left" w:pos="426"/>
          <w:tab w:val="left" w:pos="3976"/>
        </w:tabs>
        <w:ind w:left="-567" w:right="-142" w:firstLine="426"/>
        <w:rPr>
          <w:sz w:val="18"/>
          <w:szCs w:val="18"/>
        </w:rPr>
      </w:pPr>
    </w:p>
    <w:p w:rsidR="00E55C57" w:rsidRDefault="00E55C57" w:rsidP="00E55C57">
      <w:pPr>
        <w:tabs>
          <w:tab w:val="left" w:pos="426"/>
          <w:tab w:val="left" w:pos="3976"/>
        </w:tabs>
        <w:ind w:left="-567" w:right="-142" w:firstLine="426"/>
        <w:rPr>
          <w:sz w:val="18"/>
          <w:szCs w:val="18"/>
        </w:rPr>
      </w:pPr>
      <w:r w:rsidRPr="00E55C57">
        <w:rPr>
          <w:sz w:val="18"/>
          <w:szCs w:val="18"/>
        </w:rPr>
        <w:t>ПОСТАНОВЛЯЕТ:</w:t>
      </w:r>
    </w:p>
    <w:p w:rsidR="00E55C57" w:rsidRPr="00E55C57" w:rsidRDefault="00E55C57" w:rsidP="00E55C57">
      <w:pPr>
        <w:tabs>
          <w:tab w:val="left" w:pos="426"/>
          <w:tab w:val="left" w:pos="3976"/>
        </w:tabs>
        <w:ind w:left="-567" w:right="-142" w:firstLine="426"/>
        <w:rPr>
          <w:sz w:val="18"/>
          <w:szCs w:val="18"/>
        </w:rPr>
      </w:pPr>
    </w:p>
    <w:p w:rsidR="00E55C57" w:rsidRPr="00E55C57" w:rsidRDefault="00E55C57" w:rsidP="00E55C57">
      <w:pPr>
        <w:tabs>
          <w:tab w:val="left" w:pos="426"/>
          <w:tab w:val="left" w:pos="3976"/>
        </w:tabs>
        <w:ind w:left="-567" w:right="-142" w:firstLine="426"/>
        <w:rPr>
          <w:sz w:val="18"/>
          <w:szCs w:val="18"/>
        </w:rPr>
      </w:pPr>
      <w:r w:rsidRPr="00E55C57">
        <w:rPr>
          <w:sz w:val="18"/>
          <w:szCs w:val="18"/>
        </w:rPr>
        <w:t xml:space="preserve">1. Назначить публичные слушания по проекту решения о предоставлении разрешения на условно разрешенный вид использования "Магазины" в отношении земельного участка с кадастровым номером 38:06:100104:3985, площадью 692 </w:t>
      </w:r>
      <w:proofErr w:type="spellStart"/>
      <w:r w:rsidRPr="00E55C57">
        <w:rPr>
          <w:sz w:val="18"/>
          <w:szCs w:val="18"/>
        </w:rPr>
        <w:t>кв.м</w:t>
      </w:r>
      <w:proofErr w:type="spellEnd"/>
      <w:r w:rsidRPr="00E55C57">
        <w:rPr>
          <w:sz w:val="18"/>
          <w:szCs w:val="18"/>
        </w:rPr>
        <w:t xml:space="preserve">., расположенного по адресу: Российская Федерация, Иркутская область, муниципальный район Иркутский, сельское поселение </w:t>
      </w:r>
      <w:proofErr w:type="spellStart"/>
      <w:r w:rsidRPr="00E55C57">
        <w:rPr>
          <w:sz w:val="18"/>
          <w:szCs w:val="18"/>
        </w:rPr>
        <w:t>Хомутовское</w:t>
      </w:r>
      <w:proofErr w:type="spellEnd"/>
      <w:r w:rsidRPr="00E55C57">
        <w:rPr>
          <w:sz w:val="18"/>
          <w:szCs w:val="18"/>
        </w:rPr>
        <w:t xml:space="preserve">, село Хомутово, улица </w:t>
      </w:r>
      <w:proofErr w:type="spellStart"/>
      <w:r w:rsidRPr="00E55C57">
        <w:rPr>
          <w:sz w:val="18"/>
          <w:szCs w:val="18"/>
        </w:rPr>
        <w:t>Ощерина</w:t>
      </w:r>
      <w:proofErr w:type="spellEnd"/>
      <w:r w:rsidRPr="00E55C57">
        <w:rPr>
          <w:sz w:val="18"/>
          <w:szCs w:val="18"/>
        </w:rPr>
        <w:t>, земельный участок 2А.</w:t>
      </w:r>
    </w:p>
    <w:p w:rsidR="00E55C57" w:rsidRPr="00E55C57" w:rsidRDefault="00E55C57" w:rsidP="00E55C57">
      <w:pPr>
        <w:tabs>
          <w:tab w:val="left" w:pos="426"/>
          <w:tab w:val="left" w:pos="3976"/>
        </w:tabs>
        <w:ind w:left="-567" w:right="-142" w:firstLine="426"/>
        <w:rPr>
          <w:sz w:val="18"/>
          <w:szCs w:val="18"/>
        </w:rPr>
      </w:pPr>
    </w:p>
    <w:p w:rsidR="00E55C57" w:rsidRPr="00E55C57" w:rsidRDefault="00E55C57" w:rsidP="00E55C57">
      <w:pPr>
        <w:tabs>
          <w:tab w:val="left" w:pos="426"/>
          <w:tab w:val="left" w:pos="3976"/>
        </w:tabs>
        <w:ind w:left="-567" w:right="-142" w:firstLine="426"/>
        <w:rPr>
          <w:sz w:val="18"/>
          <w:szCs w:val="18"/>
        </w:rPr>
      </w:pPr>
      <w:r w:rsidRPr="00E55C57">
        <w:rPr>
          <w:sz w:val="18"/>
          <w:szCs w:val="18"/>
        </w:rPr>
        <w:t xml:space="preserve">2. Комиссии по подготовке правил землепользования и застройки </w:t>
      </w:r>
      <w:proofErr w:type="spellStart"/>
      <w:r w:rsidRPr="00E55C57">
        <w:rPr>
          <w:sz w:val="18"/>
          <w:szCs w:val="18"/>
        </w:rPr>
        <w:t>Хомутовского</w:t>
      </w:r>
      <w:proofErr w:type="spellEnd"/>
      <w:r w:rsidRPr="00E55C57">
        <w:rPr>
          <w:sz w:val="18"/>
          <w:szCs w:val="18"/>
        </w:rPr>
        <w:t xml:space="preserve"> муниципального образования:</w:t>
      </w:r>
    </w:p>
    <w:p w:rsidR="00E55C57" w:rsidRPr="00E55C57" w:rsidRDefault="00E55C57" w:rsidP="00E55C57">
      <w:pPr>
        <w:tabs>
          <w:tab w:val="left" w:pos="426"/>
          <w:tab w:val="left" w:pos="3976"/>
        </w:tabs>
        <w:ind w:left="-567" w:right="-142" w:firstLine="426"/>
        <w:rPr>
          <w:sz w:val="18"/>
          <w:szCs w:val="18"/>
        </w:rPr>
      </w:pPr>
      <w:r w:rsidRPr="00E55C57">
        <w:rPr>
          <w:sz w:val="18"/>
          <w:szCs w:val="18"/>
        </w:rPr>
        <w:t>1) в срок не более одного месяца со дня опубликования оповещения о начале публичных слушаний, предусмотренного подпунктом "а" пункта 2 части 2 настоящего постановления до дня опубликования заключения о результатах публичных слушаний, провести публичные слушания по проекту;</w:t>
      </w:r>
    </w:p>
    <w:p w:rsidR="00E55C57" w:rsidRPr="00E55C57" w:rsidRDefault="00E55C57" w:rsidP="00E55C57">
      <w:pPr>
        <w:tabs>
          <w:tab w:val="left" w:pos="426"/>
          <w:tab w:val="left" w:pos="3976"/>
        </w:tabs>
        <w:ind w:left="-567" w:right="-142" w:firstLine="426"/>
        <w:rPr>
          <w:sz w:val="18"/>
          <w:szCs w:val="18"/>
        </w:rPr>
      </w:pPr>
      <w:r w:rsidRPr="00E55C57">
        <w:rPr>
          <w:sz w:val="18"/>
          <w:szCs w:val="18"/>
        </w:rPr>
        <w:t xml:space="preserve">2) обеспечить опубликование в газете «Вестник </w:t>
      </w:r>
      <w:proofErr w:type="spellStart"/>
      <w:r w:rsidRPr="00E55C57">
        <w:rPr>
          <w:sz w:val="18"/>
          <w:szCs w:val="18"/>
        </w:rPr>
        <w:t>Хомутовского</w:t>
      </w:r>
      <w:proofErr w:type="spellEnd"/>
      <w:r w:rsidRPr="00E55C57">
        <w:rPr>
          <w:sz w:val="18"/>
          <w:szCs w:val="18"/>
        </w:rPr>
        <w:t xml:space="preserve"> поселения» и размещение на официальном сайте администрации </w:t>
      </w:r>
      <w:proofErr w:type="spellStart"/>
      <w:r w:rsidRPr="00E55C57">
        <w:rPr>
          <w:sz w:val="18"/>
          <w:szCs w:val="18"/>
        </w:rPr>
        <w:t>Хомутовского</w:t>
      </w:r>
      <w:proofErr w:type="spellEnd"/>
      <w:r w:rsidRPr="00E55C57">
        <w:rPr>
          <w:sz w:val="18"/>
          <w:szCs w:val="18"/>
        </w:rPr>
        <w:t xml:space="preserve"> муниципального образования в информационно-телекоммуникационной сети "Интернет" (http://khomutovskoe-mo.ru):</w:t>
      </w:r>
    </w:p>
    <w:p w:rsidR="00E55C57" w:rsidRPr="00E55C57" w:rsidRDefault="00E55C57" w:rsidP="00E55C57">
      <w:pPr>
        <w:tabs>
          <w:tab w:val="left" w:pos="426"/>
          <w:tab w:val="left" w:pos="3976"/>
        </w:tabs>
        <w:ind w:left="-567" w:right="-142" w:firstLine="426"/>
        <w:rPr>
          <w:sz w:val="18"/>
          <w:szCs w:val="18"/>
        </w:rPr>
      </w:pPr>
      <w:r w:rsidRPr="00E55C57">
        <w:rPr>
          <w:sz w:val="18"/>
          <w:szCs w:val="18"/>
        </w:rPr>
        <w:t>а) оповещения о начале публичных слушаний в форме информационного сообщения, содержащего, в том числе, информацию о месте и дате открытия, времени проведения экспозиции проекта;</w:t>
      </w:r>
    </w:p>
    <w:p w:rsidR="00E55C57" w:rsidRPr="00E55C57" w:rsidRDefault="00E55C57" w:rsidP="00E55C57">
      <w:pPr>
        <w:tabs>
          <w:tab w:val="left" w:pos="426"/>
          <w:tab w:val="left" w:pos="3976"/>
        </w:tabs>
        <w:ind w:left="-567" w:right="-142" w:firstLine="426"/>
        <w:rPr>
          <w:sz w:val="18"/>
          <w:szCs w:val="18"/>
        </w:rPr>
      </w:pPr>
      <w:r w:rsidRPr="00E55C57">
        <w:rPr>
          <w:sz w:val="18"/>
          <w:szCs w:val="18"/>
        </w:rPr>
        <w:t>б) проекта и информационных материалов к нему;</w:t>
      </w:r>
    </w:p>
    <w:p w:rsidR="00E55C57" w:rsidRPr="00E55C57" w:rsidRDefault="00E55C57" w:rsidP="00E55C57">
      <w:pPr>
        <w:tabs>
          <w:tab w:val="left" w:pos="426"/>
          <w:tab w:val="left" w:pos="3976"/>
        </w:tabs>
        <w:ind w:left="-567" w:right="-142" w:firstLine="426"/>
        <w:rPr>
          <w:sz w:val="18"/>
          <w:szCs w:val="18"/>
        </w:rPr>
      </w:pPr>
      <w:r w:rsidRPr="00E55C57">
        <w:rPr>
          <w:sz w:val="18"/>
          <w:szCs w:val="18"/>
        </w:rPr>
        <w:t>в) заключения о результатах публичных слушаний.</w:t>
      </w:r>
    </w:p>
    <w:p w:rsidR="00E55C57" w:rsidRPr="00E55C57" w:rsidRDefault="00E55C57" w:rsidP="00E55C57">
      <w:pPr>
        <w:tabs>
          <w:tab w:val="left" w:pos="426"/>
          <w:tab w:val="left" w:pos="3976"/>
        </w:tabs>
        <w:ind w:left="-567" w:right="-142" w:firstLine="426"/>
        <w:rPr>
          <w:sz w:val="18"/>
          <w:szCs w:val="18"/>
        </w:rPr>
      </w:pPr>
      <w:r w:rsidRPr="00E55C57">
        <w:rPr>
          <w:sz w:val="18"/>
          <w:szCs w:val="18"/>
        </w:rPr>
        <w:t xml:space="preserve">3. Опубликовать настоящее постановление в средствах массовой информации разместить в газете «Вестник </w:t>
      </w:r>
      <w:proofErr w:type="spellStart"/>
      <w:r w:rsidRPr="00E55C57">
        <w:rPr>
          <w:sz w:val="18"/>
          <w:szCs w:val="18"/>
        </w:rPr>
        <w:t>Хомутовского</w:t>
      </w:r>
      <w:proofErr w:type="spellEnd"/>
      <w:r w:rsidRPr="00E55C57">
        <w:rPr>
          <w:sz w:val="18"/>
          <w:szCs w:val="18"/>
        </w:rPr>
        <w:t xml:space="preserve"> поселения» и на официальном сайте администрации </w:t>
      </w:r>
      <w:proofErr w:type="spellStart"/>
      <w:r w:rsidRPr="00E55C57">
        <w:rPr>
          <w:sz w:val="18"/>
          <w:szCs w:val="18"/>
        </w:rPr>
        <w:t>Хомутовского</w:t>
      </w:r>
      <w:proofErr w:type="spellEnd"/>
      <w:r w:rsidRPr="00E55C57">
        <w:rPr>
          <w:sz w:val="18"/>
          <w:szCs w:val="18"/>
        </w:rPr>
        <w:t xml:space="preserve"> муниципального образования в информационно-телекоммуникационной сети "Интернет" (http://khomutovskoe-mo.ru).</w:t>
      </w:r>
    </w:p>
    <w:p w:rsidR="00E55C57" w:rsidRPr="00E55C57" w:rsidRDefault="00E55C57" w:rsidP="00E55C57">
      <w:pPr>
        <w:tabs>
          <w:tab w:val="left" w:pos="426"/>
          <w:tab w:val="left" w:pos="3976"/>
        </w:tabs>
        <w:ind w:left="-567" w:right="-142" w:firstLine="426"/>
        <w:rPr>
          <w:sz w:val="18"/>
          <w:szCs w:val="18"/>
        </w:rPr>
      </w:pPr>
      <w:r w:rsidRPr="00E55C57">
        <w:rPr>
          <w:sz w:val="18"/>
          <w:szCs w:val="18"/>
        </w:rPr>
        <w:t xml:space="preserve">4. </w:t>
      </w:r>
      <w:proofErr w:type="gramStart"/>
      <w:r w:rsidRPr="00E55C57">
        <w:rPr>
          <w:sz w:val="18"/>
          <w:szCs w:val="18"/>
        </w:rPr>
        <w:t>Контроль за</w:t>
      </w:r>
      <w:proofErr w:type="gramEnd"/>
      <w:r w:rsidRPr="00E55C57">
        <w:rPr>
          <w:sz w:val="18"/>
          <w:szCs w:val="18"/>
        </w:rPr>
        <w:t xml:space="preserve"> исполнением настоящего постановления возложить на Заместителя Главы администрации </w:t>
      </w:r>
      <w:proofErr w:type="spellStart"/>
      <w:r w:rsidRPr="00E55C57">
        <w:rPr>
          <w:sz w:val="18"/>
          <w:szCs w:val="18"/>
        </w:rPr>
        <w:t>Хомутовского</w:t>
      </w:r>
      <w:proofErr w:type="spellEnd"/>
      <w:r w:rsidRPr="00E55C57">
        <w:rPr>
          <w:sz w:val="18"/>
          <w:szCs w:val="18"/>
        </w:rPr>
        <w:t xml:space="preserve"> муниципального образования.</w:t>
      </w:r>
    </w:p>
    <w:p w:rsidR="00E55C57" w:rsidRPr="00E55C57" w:rsidRDefault="00E55C57" w:rsidP="00E55C57">
      <w:pPr>
        <w:tabs>
          <w:tab w:val="left" w:pos="426"/>
          <w:tab w:val="left" w:pos="3976"/>
        </w:tabs>
        <w:ind w:left="-567" w:right="-142" w:firstLine="426"/>
        <w:rPr>
          <w:sz w:val="18"/>
          <w:szCs w:val="18"/>
        </w:rPr>
      </w:pPr>
    </w:p>
    <w:p w:rsidR="00E55C57" w:rsidRPr="00E55C57" w:rsidRDefault="00E55C57" w:rsidP="00E55C57">
      <w:pPr>
        <w:tabs>
          <w:tab w:val="left" w:pos="426"/>
          <w:tab w:val="left" w:pos="3976"/>
        </w:tabs>
        <w:ind w:left="-567" w:right="-142" w:firstLine="426"/>
        <w:rPr>
          <w:sz w:val="18"/>
          <w:szCs w:val="18"/>
        </w:rPr>
      </w:pPr>
    </w:p>
    <w:p w:rsidR="00E55C57" w:rsidRPr="004D7CBD" w:rsidRDefault="00E55C57" w:rsidP="004D7CBD">
      <w:pPr>
        <w:tabs>
          <w:tab w:val="left" w:pos="426"/>
          <w:tab w:val="left" w:pos="3976"/>
        </w:tabs>
        <w:ind w:left="-567" w:right="-142" w:firstLine="426"/>
        <w:jc w:val="right"/>
        <w:rPr>
          <w:i/>
          <w:sz w:val="18"/>
          <w:szCs w:val="18"/>
        </w:rPr>
      </w:pPr>
      <w:r w:rsidRPr="004D7CBD">
        <w:rPr>
          <w:i/>
          <w:sz w:val="18"/>
          <w:szCs w:val="18"/>
        </w:rPr>
        <w:t xml:space="preserve">Глава администрации                               </w:t>
      </w:r>
      <w:r w:rsidR="004D7CBD">
        <w:rPr>
          <w:i/>
          <w:sz w:val="18"/>
          <w:szCs w:val="18"/>
        </w:rPr>
        <w:t xml:space="preserve">  </w:t>
      </w:r>
      <w:r w:rsidRPr="004D7CBD">
        <w:rPr>
          <w:i/>
          <w:sz w:val="18"/>
          <w:szCs w:val="18"/>
        </w:rPr>
        <w:t xml:space="preserve">    В.М. </w:t>
      </w:r>
      <w:proofErr w:type="spellStart"/>
      <w:r w:rsidRPr="004D7CBD">
        <w:rPr>
          <w:i/>
          <w:sz w:val="18"/>
          <w:szCs w:val="18"/>
        </w:rPr>
        <w:t>Колмаченко</w:t>
      </w:r>
      <w:proofErr w:type="spellEnd"/>
    </w:p>
    <w:p w:rsidR="003A7AA1" w:rsidRDefault="003A7AA1" w:rsidP="00E55C57">
      <w:pPr>
        <w:tabs>
          <w:tab w:val="left" w:pos="426"/>
          <w:tab w:val="left" w:pos="3976"/>
        </w:tabs>
        <w:ind w:left="-567" w:right="-142" w:firstLine="426"/>
        <w:rPr>
          <w:sz w:val="18"/>
          <w:szCs w:val="18"/>
        </w:rPr>
      </w:pPr>
    </w:p>
    <w:p w:rsidR="003A7AA1" w:rsidRDefault="003A7AA1" w:rsidP="00E55C57">
      <w:pPr>
        <w:tabs>
          <w:tab w:val="left" w:pos="426"/>
          <w:tab w:val="left" w:pos="3976"/>
        </w:tabs>
        <w:ind w:left="-567" w:right="-142" w:firstLine="426"/>
        <w:rPr>
          <w:sz w:val="18"/>
          <w:szCs w:val="18"/>
        </w:rPr>
      </w:pPr>
    </w:p>
    <w:p w:rsidR="00DA47E5" w:rsidRDefault="00DA47E5" w:rsidP="003A7AA1">
      <w:pPr>
        <w:tabs>
          <w:tab w:val="left" w:pos="426"/>
          <w:tab w:val="left" w:pos="3976"/>
        </w:tabs>
        <w:ind w:left="-567" w:right="-142" w:firstLine="426"/>
        <w:jc w:val="center"/>
        <w:rPr>
          <w:b/>
          <w:sz w:val="18"/>
          <w:szCs w:val="18"/>
          <w:u w:val="single"/>
        </w:rPr>
      </w:pPr>
    </w:p>
    <w:p w:rsidR="00DA47E5" w:rsidRDefault="00DA47E5" w:rsidP="003A7AA1">
      <w:pPr>
        <w:tabs>
          <w:tab w:val="left" w:pos="426"/>
          <w:tab w:val="left" w:pos="3976"/>
        </w:tabs>
        <w:ind w:left="-567" w:right="-142" w:firstLine="426"/>
        <w:jc w:val="center"/>
        <w:rPr>
          <w:b/>
          <w:sz w:val="18"/>
          <w:szCs w:val="18"/>
          <w:u w:val="single"/>
        </w:rPr>
      </w:pPr>
    </w:p>
    <w:p w:rsidR="003A7AA1" w:rsidRPr="003A7AA1" w:rsidRDefault="003A7AA1" w:rsidP="003A7AA1">
      <w:pPr>
        <w:tabs>
          <w:tab w:val="left" w:pos="426"/>
          <w:tab w:val="left" w:pos="3976"/>
        </w:tabs>
        <w:ind w:left="-567" w:right="-142" w:firstLine="426"/>
        <w:jc w:val="center"/>
        <w:rPr>
          <w:b/>
          <w:sz w:val="18"/>
          <w:szCs w:val="18"/>
          <w:u w:val="single"/>
        </w:rPr>
      </w:pPr>
      <w:r w:rsidRPr="003A7AA1">
        <w:rPr>
          <w:b/>
          <w:sz w:val="18"/>
          <w:szCs w:val="18"/>
          <w:u w:val="single"/>
        </w:rPr>
        <w:t>ПРОЕКТ</w:t>
      </w:r>
    </w:p>
    <w:p w:rsidR="003A7AA1" w:rsidRPr="003A7AA1" w:rsidRDefault="003A7AA1" w:rsidP="003A7AA1">
      <w:pPr>
        <w:tabs>
          <w:tab w:val="left" w:pos="426"/>
          <w:tab w:val="left" w:pos="3976"/>
        </w:tabs>
        <w:ind w:left="-567" w:right="-142" w:firstLine="426"/>
        <w:rPr>
          <w:sz w:val="18"/>
          <w:szCs w:val="18"/>
        </w:rPr>
      </w:pPr>
      <w:r w:rsidRPr="003A7AA1">
        <w:rPr>
          <w:sz w:val="18"/>
          <w:szCs w:val="18"/>
        </w:rPr>
        <w:t>решения о предоставлении разрешения на условно разрешенный вид использования земельного участка</w:t>
      </w:r>
    </w:p>
    <w:p w:rsidR="003A7AA1" w:rsidRPr="003A7AA1" w:rsidRDefault="003A7AA1" w:rsidP="003A7AA1">
      <w:pPr>
        <w:tabs>
          <w:tab w:val="left" w:pos="426"/>
          <w:tab w:val="left" w:pos="3976"/>
        </w:tabs>
        <w:ind w:left="-567" w:right="-142" w:firstLine="426"/>
        <w:rPr>
          <w:sz w:val="18"/>
          <w:szCs w:val="18"/>
        </w:rPr>
      </w:pPr>
    </w:p>
    <w:p w:rsidR="003A7AA1" w:rsidRPr="003A7AA1" w:rsidRDefault="003A7AA1" w:rsidP="003A7AA1">
      <w:pPr>
        <w:tabs>
          <w:tab w:val="left" w:pos="426"/>
          <w:tab w:val="left" w:pos="3976"/>
        </w:tabs>
        <w:ind w:left="-567" w:right="-142" w:firstLine="426"/>
        <w:rPr>
          <w:sz w:val="18"/>
          <w:szCs w:val="18"/>
        </w:rPr>
      </w:pPr>
      <w:r w:rsidRPr="003A7AA1">
        <w:rPr>
          <w:sz w:val="18"/>
          <w:szCs w:val="18"/>
        </w:rPr>
        <w:t xml:space="preserve">Учитывая заявление </w:t>
      </w:r>
      <w:proofErr w:type="spellStart"/>
      <w:r w:rsidRPr="003A7AA1">
        <w:rPr>
          <w:sz w:val="18"/>
          <w:szCs w:val="18"/>
        </w:rPr>
        <w:t>Имамалиевой</w:t>
      </w:r>
      <w:proofErr w:type="spellEnd"/>
      <w:r w:rsidRPr="003A7AA1">
        <w:rPr>
          <w:sz w:val="18"/>
          <w:szCs w:val="18"/>
        </w:rPr>
        <w:t xml:space="preserve"> </w:t>
      </w:r>
      <w:proofErr w:type="spellStart"/>
      <w:r w:rsidRPr="003A7AA1">
        <w:rPr>
          <w:sz w:val="18"/>
          <w:szCs w:val="18"/>
        </w:rPr>
        <w:t>Соны</w:t>
      </w:r>
      <w:proofErr w:type="spellEnd"/>
      <w:r w:rsidRPr="003A7AA1">
        <w:rPr>
          <w:sz w:val="18"/>
          <w:szCs w:val="18"/>
        </w:rPr>
        <w:t xml:space="preserve"> Али </w:t>
      </w:r>
      <w:proofErr w:type="spellStart"/>
      <w:r w:rsidRPr="003A7AA1">
        <w:rPr>
          <w:sz w:val="18"/>
          <w:szCs w:val="18"/>
        </w:rPr>
        <w:t>кызы</w:t>
      </w:r>
      <w:proofErr w:type="spellEnd"/>
      <w:r w:rsidRPr="003A7AA1">
        <w:rPr>
          <w:sz w:val="18"/>
          <w:szCs w:val="18"/>
        </w:rPr>
        <w:t xml:space="preserve"> о предоставлении разрешения на условно разрешенный вид использования земельного участка: «Магазины»:</w:t>
      </w:r>
    </w:p>
    <w:p w:rsidR="003A7AA1" w:rsidRPr="003A7AA1" w:rsidRDefault="003A7AA1" w:rsidP="003A7AA1">
      <w:pPr>
        <w:tabs>
          <w:tab w:val="left" w:pos="426"/>
          <w:tab w:val="left" w:pos="3976"/>
        </w:tabs>
        <w:ind w:left="-567" w:right="-142" w:firstLine="426"/>
        <w:rPr>
          <w:sz w:val="18"/>
          <w:szCs w:val="18"/>
        </w:rPr>
      </w:pPr>
      <w:r w:rsidRPr="003A7AA1">
        <w:rPr>
          <w:sz w:val="18"/>
          <w:szCs w:val="18"/>
        </w:rPr>
        <w:t xml:space="preserve">- в отношении земельного участка с кадастровым номером 38:06:100104:3985, площадью 692 </w:t>
      </w:r>
      <w:proofErr w:type="spellStart"/>
      <w:r w:rsidRPr="003A7AA1">
        <w:rPr>
          <w:sz w:val="18"/>
          <w:szCs w:val="18"/>
        </w:rPr>
        <w:t>кв.м</w:t>
      </w:r>
      <w:proofErr w:type="spellEnd"/>
      <w:r w:rsidRPr="003A7AA1">
        <w:rPr>
          <w:sz w:val="18"/>
          <w:szCs w:val="18"/>
        </w:rPr>
        <w:t xml:space="preserve">., расположенного по адресу: Российская Федерация, Иркутская область, муниципальный район Иркутский, сельское поселение </w:t>
      </w:r>
      <w:proofErr w:type="spellStart"/>
      <w:r w:rsidRPr="003A7AA1">
        <w:rPr>
          <w:sz w:val="18"/>
          <w:szCs w:val="18"/>
        </w:rPr>
        <w:t>Хомутовское</w:t>
      </w:r>
      <w:proofErr w:type="spellEnd"/>
      <w:r w:rsidRPr="003A7AA1">
        <w:rPr>
          <w:sz w:val="18"/>
          <w:szCs w:val="18"/>
        </w:rPr>
        <w:t xml:space="preserve">, село Хомутово, улица </w:t>
      </w:r>
      <w:proofErr w:type="spellStart"/>
      <w:r w:rsidRPr="003A7AA1">
        <w:rPr>
          <w:sz w:val="18"/>
          <w:szCs w:val="18"/>
        </w:rPr>
        <w:t>Ощерина</w:t>
      </w:r>
      <w:proofErr w:type="spellEnd"/>
      <w:r w:rsidRPr="003A7AA1">
        <w:rPr>
          <w:sz w:val="18"/>
          <w:szCs w:val="18"/>
        </w:rPr>
        <w:t>, земельный участок 2А.</w:t>
      </w:r>
    </w:p>
    <w:p w:rsidR="003A7AA1" w:rsidRPr="003A7AA1" w:rsidRDefault="003A7AA1" w:rsidP="003A7AA1">
      <w:pPr>
        <w:tabs>
          <w:tab w:val="left" w:pos="426"/>
          <w:tab w:val="left" w:pos="3976"/>
        </w:tabs>
        <w:ind w:left="-567" w:right="-142" w:firstLine="426"/>
        <w:rPr>
          <w:sz w:val="18"/>
          <w:szCs w:val="18"/>
        </w:rPr>
      </w:pPr>
    </w:p>
    <w:p w:rsidR="003A7AA1" w:rsidRPr="003A7AA1" w:rsidRDefault="003A7AA1" w:rsidP="003A7AA1">
      <w:pPr>
        <w:tabs>
          <w:tab w:val="left" w:pos="426"/>
          <w:tab w:val="left" w:pos="3976"/>
        </w:tabs>
        <w:ind w:left="-567" w:right="-142" w:firstLine="426"/>
        <w:rPr>
          <w:sz w:val="18"/>
          <w:szCs w:val="18"/>
        </w:rPr>
      </w:pPr>
    </w:p>
    <w:p w:rsidR="003A7AA1" w:rsidRPr="003A7AA1" w:rsidRDefault="003A7AA1" w:rsidP="003A7AA1">
      <w:pPr>
        <w:tabs>
          <w:tab w:val="left" w:pos="426"/>
          <w:tab w:val="left" w:pos="3976"/>
        </w:tabs>
        <w:ind w:left="-567" w:right="-142" w:firstLine="426"/>
        <w:rPr>
          <w:b/>
          <w:sz w:val="18"/>
          <w:szCs w:val="18"/>
        </w:rPr>
      </w:pPr>
      <w:r w:rsidRPr="003A7AA1">
        <w:rPr>
          <w:b/>
          <w:sz w:val="18"/>
          <w:szCs w:val="18"/>
        </w:rPr>
        <w:t>Схемы расположения земельного участка, в отношении которого подготовлен проект решения о предоставлении разрешения на условно разрешенный вид использования</w:t>
      </w:r>
    </w:p>
    <w:p w:rsidR="003A7AA1" w:rsidRPr="003A7AA1" w:rsidRDefault="003A7AA1" w:rsidP="003A7AA1">
      <w:pPr>
        <w:tabs>
          <w:tab w:val="left" w:pos="426"/>
          <w:tab w:val="left" w:pos="3976"/>
        </w:tabs>
        <w:ind w:left="-567" w:right="-142" w:firstLine="426"/>
        <w:rPr>
          <w:sz w:val="18"/>
          <w:szCs w:val="18"/>
        </w:rPr>
      </w:pPr>
    </w:p>
    <w:p w:rsidR="003A7AA1" w:rsidRPr="003A7AA1" w:rsidRDefault="003A7AA1" w:rsidP="003A7AA1">
      <w:pPr>
        <w:tabs>
          <w:tab w:val="left" w:pos="426"/>
          <w:tab w:val="left" w:pos="3976"/>
        </w:tabs>
        <w:ind w:left="-567" w:right="-142" w:firstLine="426"/>
        <w:rPr>
          <w:sz w:val="18"/>
          <w:szCs w:val="18"/>
        </w:rPr>
      </w:pPr>
      <w:r w:rsidRPr="003A7AA1">
        <w:rPr>
          <w:b/>
          <w:sz w:val="18"/>
          <w:szCs w:val="18"/>
        </w:rPr>
        <w:t xml:space="preserve"> </w:t>
      </w:r>
    </w:p>
    <w:p w:rsidR="003A7AA1" w:rsidRPr="003A7AA1" w:rsidRDefault="003A7AA1" w:rsidP="003A7AA1">
      <w:pPr>
        <w:tabs>
          <w:tab w:val="left" w:pos="426"/>
          <w:tab w:val="left" w:pos="3976"/>
        </w:tabs>
        <w:ind w:left="-567" w:right="-142" w:firstLine="426"/>
        <w:rPr>
          <w:sz w:val="18"/>
          <w:szCs w:val="18"/>
        </w:rPr>
      </w:pPr>
    </w:p>
    <w:p w:rsidR="003A7AA1" w:rsidRPr="003A7AA1" w:rsidRDefault="003A7AA1" w:rsidP="003A7AA1">
      <w:pPr>
        <w:tabs>
          <w:tab w:val="left" w:pos="426"/>
          <w:tab w:val="left" w:pos="3976"/>
        </w:tabs>
        <w:ind w:left="-567" w:right="-142" w:firstLine="426"/>
        <w:rPr>
          <w:sz w:val="18"/>
          <w:szCs w:val="18"/>
        </w:rPr>
      </w:pPr>
    </w:p>
    <w:p w:rsidR="003A7AA1" w:rsidRPr="003A7AA1" w:rsidRDefault="003A7AA1" w:rsidP="003A7AA1">
      <w:pPr>
        <w:tabs>
          <w:tab w:val="left" w:pos="426"/>
          <w:tab w:val="left" w:pos="3976"/>
        </w:tabs>
        <w:ind w:left="-567" w:right="-142" w:firstLine="426"/>
        <w:rPr>
          <w:sz w:val="18"/>
          <w:szCs w:val="18"/>
        </w:rPr>
      </w:pPr>
      <w:r w:rsidRPr="003A7AA1">
        <w:rPr>
          <w:noProof/>
          <w:sz w:val="18"/>
          <w:szCs w:val="18"/>
        </w:rPr>
        <w:lastRenderedPageBreak/>
        <mc:AlternateContent>
          <mc:Choice Requires="wps">
            <w:drawing>
              <wp:anchor distT="0" distB="0" distL="114300" distR="114300" simplePos="0" relativeHeight="251662336" behindDoc="0" locked="0" layoutInCell="1" allowOverlap="1" wp14:anchorId="0A01A70C" wp14:editId="7C721DA5">
                <wp:simplePos x="0" y="0"/>
                <wp:positionH relativeFrom="column">
                  <wp:posOffset>3444157</wp:posOffset>
                </wp:positionH>
                <wp:positionV relativeFrom="paragraph">
                  <wp:posOffset>3174</wp:posOffset>
                </wp:positionV>
                <wp:extent cx="2070100" cy="1224501"/>
                <wp:effectExtent l="0" t="0" r="25400" b="13970"/>
                <wp:wrapNone/>
                <wp:docPr id="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1224501"/>
                        </a:xfrm>
                        <a:prstGeom prst="rect">
                          <a:avLst/>
                        </a:prstGeom>
                        <a:solidFill>
                          <a:srgbClr val="FFFFFF"/>
                        </a:solidFill>
                        <a:ln w="9525">
                          <a:solidFill>
                            <a:srgbClr val="000000"/>
                          </a:solidFill>
                          <a:miter lim="800000"/>
                          <a:headEnd/>
                          <a:tailEnd/>
                        </a:ln>
                      </wps:spPr>
                      <wps:txbx>
                        <w:txbxContent>
                          <w:p w:rsidR="00532240" w:rsidRPr="002F7B53" w:rsidRDefault="00532240" w:rsidP="003A7AA1">
                            <w:pPr>
                              <w:rPr>
                                <w:sz w:val="16"/>
                                <w:szCs w:val="16"/>
                              </w:rPr>
                            </w:pPr>
                            <w:r>
                              <w:rPr>
                                <w:sz w:val="16"/>
                                <w:szCs w:val="16"/>
                              </w:rPr>
                              <w:t xml:space="preserve">Земельный </w:t>
                            </w:r>
                            <w:r w:rsidRPr="00D6741E">
                              <w:rPr>
                                <w:sz w:val="16"/>
                                <w:szCs w:val="16"/>
                              </w:rPr>
                              <w:t xml:space="preserve"> участ</w:t>
                            </w:r>
                            <w:r>
                              <w:rPr>
                                <w:sz w:val="16"/>
                                <w:szCs w:val="16"/>
                              </w:rPr>
                              <w:t>о</w:t>
                            </w:r>
                            <w:r w:rsidRPr="00D6741E">
                              <w:rPr>
                                <w:sz w:val="16"/>
                                <w:szCs w:val="16"/>
                              </w:rPr>
                              <w:t>к</w:t>
                            </w:r>
                            <w:r>
                              <w:rPr>
                                <w:sz w:val="16"/>
                                <w:szCs w:val="16"/>
                              </w:rPr>
                              <w:t xml:space="preserve"> </w:t>
                            </w:r>
                            <w:r w:rsidRPr="00D6741E">
                              <w:rPr>
                                <w:sz w:val="16"/>
                                <w:szCs w:val="16"/>
                              </w:rPr>
                              <w:t xml:space="preserve"> с кадастровым номером </w:t>
                            </w:r>
                            <w:r>
                              <w:rPr>
                                <w:sz w:val="16"/>
                                <w:szCs w:val="16"/>
                              </w:rPr>
                              <w:t xml:space="preserve"> </w:t>
                            </w:r>
                            <w:r w:rsidRPr="00D666E0">
                              <w:rPr>
                                <w:sz w:val="16"/>
                                <w:szCs w:val="16"/>
                              </w:rPr>
                              <w:t>38:06:100104:3985</w:t>
                            </w:r>
                            <w:r w:rsidRPr="002C43DB">
                              <w:rPr>
                                <w:sz w:val="16"/>
                                <w:szCs w:val="16"/>
                              </w:rPr>
                              <w:t xml:space="preserve">, площадью </w:t>
                            </w:r>
                            <w:r>
                              <w:rPr>
                                <w:sz w:val="16"/>
                                <w:szCs w:val="16"/>
                              </w:rPr>
                              <w:t>692</w:t>
                            </w:r>
                            <w:r w:rsidRPr="002C43DB">
                              <w:rPr>
                                <w:sz w:val="16"/>
                                <w:szCs w:val="16"/>
                              </w:rPr>
                              <w:t xml:space="preserve"> </w:t>
                            </w:r>
                            <w:proofErr w:type="spellStart"/>
                            <w:r w:rsidRPr="002C43DB">
                              <w:rPr>
                                <w:sz w:val="16"/>
                                <w:szCs w:val="16"/>
                              </w:rPr>
                              <w:t>кв.м</w:t>
                            </w:r>
                            <w:proofErr w:type="spellEnd"/>
                            <w:r w:rsidRPr="002C43DB">
                              <w:rPr>
                                <w:sz w:val="16"/>
                                <w:szCs w:val="16"/>
                              </w:rPr>
                              <w:t xml:space="preserve">., </w:t>
                            </w:r>
                            <w:proofErr w:type="gramStart"/>
                            <w:r w:rsidRPr="002C43DB">
                              <w:rPr>
                                <w:sz w:val="16"/>
                                <w:szCs w:val="16"/>
                              </w:rPr>
                              <w:t>расположенного</w:t>
                            </w:r>
                            <w:proofErr w:type="gramEnd"/>
                            <w:r w:rsidRPr="002C43DB">
                              <w:rPr>
                                <w:sz w:val="16"/>
                                <w:szCs w:val="16"/>
                              </w:rPr>
                              <w:t xml:space="preserve"> по адресу: Российская Федерация, </w:t>
                            </w:r>
                            <w:r w:rsidRPr="00D666E0">
                              <w:rPr>
                                <w:sz w:val="16"/>
                                <w:szCs w:val="16"/>
                              </w:rPr>
                              <w:t xml:space="preserve">Иркутская область, муниципальный район Иркутский, сельское поселение </w:t>
                            </w:r>
                            <w:proofErr w:type="spellStart"/>
                            <w:r w:rsidRPr="00D666E0">
                              <w:rPr>
                                <w:sz w:val="16"/>
                                <w:szCs w:val="16"/>
                              </w:rPr>
                              <w:t>Хомутовское</w:t>
                            </w:r>
                            <w:proofErr w:type="spellEnd"/>
                            <w:r w:rsidRPr="00D666E0">
                              <w:rPr>
                                <w:sz w:val="16"/>
                                <w:szCs w:val="16"/>
                              </w:rPr>
                              <w:t xml:space="preserve">, село Хомутово, улица </w:t>
                            </w:r>
                            <w:proofErr w:type="spellStart"/>
                            <w:r w:rsidRPr="00D666E0">
                              <w:rPr>
                                <w:sz w:val="16"/>
                                <w:szCs w:val="16"/>
                              </w:rPr>
                              <w:t>Ощерина</w:t>
                            </w:r>
                            <w:proofErr w:type="spellEnd"/>
                            <w:r w:rsidRPr="00D666E0">
                              <w:rPr>
                                <w:sz w:val="16"/>
                                <w:szCs w:val="16"/>
                              </w:rPr>
                              <w:t>, земельный участок 2А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271.2pt;margin-top:.25pt;width:163pt;height:96.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">
                <v:textbox>
                  <w:txbxContent>
                    <w:p w:rsidR="00532240" w:rsidRPr="002F7B53" w:rsidRDefault="00532240" w:rsidP="003A7AA1">
                      <w:pPr>
                        <w:rPr>
                          <w:sz w:val="16"/>
                          <w:szCs w:val="16"/>
                        </w:rPr>
                      </w:pPr>
                      <w:r>
                        <w:rPr>
                          <w:sz w:val="16"/>
                          <w:szCs w:val="16"/>
                        </w:rPr>
                        <w:t xml:space="preserve">Земельный </w:t>
                      </w:r>
                      <w:r w:rsidRPr="00D6741E">
                        <w:rPr>
                          <w:sz w:val="16"/>
                          <w:szCs w:val="16"/>
                        </w:rPr>
                        <w:t xml:space="preserve"> участ</w:t>
                      </w:r>
                      <w:r>
                        <w:rPr>
                          <w:sz w:val="16"/>
                          <w:szCs w:val="16"/>
                        </w:rPr>
                        <w:t>о</w:t>
                      </w:r>
                      <w:r w:rsidRPr="00D6741E">
                        <w:rPr>
                          <w:sz w:val="16"/>
                          <w:szCs w:val="16"/>
                        </w:rPr>
                        <w:t>к</w:t>
                      </w:r>
                      <w:r>
                        <w:rPr>
                          <w:sz w:val="16"/>
                          <w:szCs w:val="16"/>
                        </w:rPr>
                        <w:t xml:space="preserve"> </w:t>
                      </w:r>
                      <w:r w:rsidRPr="00D6741E">
                        <w:rPr>
                          <w:sz w:val="16"/>
                          <w:szCs w:val="16"/>
                        </w:rPr>
                        <w:t xml:space="preserve"> с кадастровым номером </w:t>
                      </w:r>
                      <w:r>
                        <w:rPr>
                          <w:sz w:val="16"/>
                          <w:szCs w:val="16"/>
                        </w:rPr>
                        <w:t xml:space="preserve"> </w:t>
                      </w:r>
                      <w:r w:rsidRPr="00D666E0">
                        <w:rPr>
                          <w:sz w:val="16"/>
                          <w:szCs w:val="16"/>
                        </w:rPr>
                        <w:t>38:06:100104:3985</w:t>
                      </w:r>
                      <w:r w:rsidRPr="002C43DB">
                        <w:rPr>
                          <w:sz w:val="16"/>
                          <w:szCs w:val="16"/>
                        </w:rPr>
                        <w:t xml:space="preserve">, площадью </w:t>
                      </w:r>
                      <w:r>
                        <w:rPr>
                          <w:sz w:val="16"/>
                          <w:szCs w:val="16"/>
                        </w:rPr>
                        <w:t>692</w:t>
                      </w:r>
                      <w:r w:rsidRPr="002C43DB">
                        <w:rPr>
                          <w:sz w:val="16"/>
                          <w:szCs w:val="16"/>
                        </w:rPr>
                        <w:t xml:space="preserve"> </w:t>
                      </w:r>
                      <w:proofErr w:type="spellStart"/>
                      <w:r w:rsidRPr="002C43DB">
                        <w:rPr>
                          <w:sz w:val="16"/>
                          <w:szCs w:val="16"/>
                        </w:rPr>
                        <w:t>кв.м</w:t>
                      </w:r>
                      <w:proofErr w:type="spellEnd"/>
                      <w:r w:rsidRPr="002C43DB">
                        <w:rPr>
                          <w:sz w:val="16"/>
                          <w:szCs w:val="16"/>
                        </w:rPr>
                        <w:t xml:space="preserve">., </w:t>
                      </w:r>
                      <w:proofErr w:type="gramStart"/>
                      <w:r w:rsidRPr="002C43DB">
                        <w:rPr>
                          <w:sz w:val="16"/>
                          <w:szCs w:val="16"/>
                        </w:rPr>
                        <w:t>расположенного</w:t>
                      </w:r>
                      <w:proofErr w:type="gramEnd"/>
                      <w:r w:rsidRPr="002C43DB">
                        <w:rPr>
                          <w:sz w:val="16"/>
                          <w:szCs w:val="16"/>
                        </w:rPr>
                        <w:t xml:space="preserve"> по адресу: Российская Федерация, </w:t>
                      </w:r>
                      <w:r w:rsidRPr="00D666E0">
                        <w:rPr>
                          <w:sz w:val="16"/>
                          <w:szCs w:val="16"/>
                        </w:rPr>
                        <w:t xml:space="preserve">Иркутская область, муниципальный район Иркутский, сельское поселение </w:t>
                      </w:r>
                      <w:proofErr w:type="spellStart"/>
                      <w:r w:rsidRPr="00D666E0">
                        <w:rPr>
                          <w:sz w:val="16"/>
                          <w:szCs w:val="16"/>
                        </w:rPr>
                        <w:t>Хомутовское</w:t>
                      </w:r>
                      <w:proofErr w:type="spellEnd"/>
                      <w:r w:rsidRPr="00D666E0">
                        <w:rPr>
                          <w:sz w:val="16"/>
                          <w:szCs w:val="16"/>
                        </w:rPr>
                        <w:t xml:space="preserve">, село Хомутово, улица </w:t>
                      </w:r>
                      <w:proofErr w:type="spellStart"/>
                      <w:r w:rsidRPr="00D666E0">
                        <w:rPr>
                          <w:sz w:val="16"/>
                          <w:szCs w:val="16"/>
                        </w:rPr>
                        <w:t>Ощерина</w:t>
                      </w:r>
                      <w:proofErr w:type="spellEnd"/>
                      <w:r w:rsidRPr="00D666E0">
                        <w:rPr>
                          <w:sz w:val="16"/>
                          <w:szCs w:val="16"/>
                        </w:rPr>
                        <w:t>, земельный участок 2А</w:t>
                      </w:r>
                    </w:p>
                  </w:txbxContent>
                </v:textbox>
              </v:shape>
            </w:pict>
          </mc:Fallback>
        </mc:AlternateContent>
      </w:r>
      <w:r w:rsidRPr="003A7AA1">
        <w:rPr>
          <w:noProof/>
          <w:sz w:val="18"/>
          <w:szCs w:val="18"/>
        </w:rPr>
        <w:drawing>
          <wp:inline distT="0" distB="0" distL="0" distR="0" wp14:anchorId="40E83C2D" wp14:editId="28596024">
            <wp:extent cx="5247861" cy="402426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8169" t="21447" r="21131" b="8095"/>
                    <a:stretch/>
                  </pic:blipFill>
                  <pic:spPr bwMode="auto">
                    <a:xfrm>
                      <a:off x="0" y="0"/>
                      <a:ext cx="5267249" cy="4039134"/>
                    </a:xfrm>
                    <a:prstGeom prst="rect">
                      <a:avLst/>
                    </a:prstGeom>
                    <a:ln>
                      <a:noFill/>
                    </a:ln>
                    <a:extLst>
                      <a:ext uri="{53640926-AAD7-44D8-BBD7-CCE9431645EC}">
                        <a14:shadowObscured xmlns:a14="http://schemas.microsoft.com/office/drawing/2010/main"/>
                      </a:ext>
                    </a:extLst>
                  </pic:spPr>
                </pic:pic>
              </a:graphicData>
            </a:graphic>
          </wp:inline>
        </w:drawing>
      </w:r>
    </w:p>
    <w:p w:rsidR="003A7AA1" w:rsidRPr="003A7AA1" w:rsidRDefault="003A7AA1" w:rsidP="003A7AA1">
      <w:pPr>
        <w:tabs>
          <w:tab w:val="left" w:pos="426"/>
          <w:tab w:val="left" w:pos="3976"/>
        </w:tabs>
        <w:ind w:left="-567" w:right="-142" w:firstLine="426"/>
        <w:rPr>
          <w:sz w:val="18"/>
          <w:szCs w:val="18"/>
        </w:rPr>
      </w:pPr>
    </w:p>
    <w:p w:rsidR="003A7AA1" w:rsidRPr="003A7AA1" w:rsidRDefault="003A7AA1" w:rsidP="003A7AA1">
      <w:pPr>
        <w:tabs>
          <w:tab w:val="left" w:pos="426"/>
          <w:tab w:val="left" w:pos="3976"/>
        </w:tabs>
        <w:ind w:left="-567" w:right="-142" w:firstLine="426"/>
        <w:rPr>
          <w:sz w:val="18"/>
          <w:szCs w:val="18"/>
        </w:rPr>
      </w:pPr>
    </w:p>
    <w:p w:rsidR="00A37B66" w:rsidRDefault="00A37B66" w:rsidP="00A37B66">
      <w:pPr>
        <w:tabs>
          <w:tab w:val="left" w:pos="426"/>
          <w:tab w:val="left" w:pos="3976"/>
        </w:tabs>
        <w:ind w:left="-567" w:right="-142" w:firstLine="426"/>
        <w:jc w:val="center"/>
        <w:rPr>
          <w:b/>
          <w:sz w:val="18"/>
          <w:szCs w:val="18"/>
        </w:rPr>
      </w:pPr>
    </w:p>
    <w:p w:rsidR="00A37B66" w:rsidRDefault="00A37B66" w:rsidP="00A37B66">
      <w:pPr>
        <w:tabs>
          <w:tab w:val="left" w:pos="426"/>
          <w:tab w:val="left" w:pos="3976"/>
        </w:tabs>
        <w:ind w:left="-567" w:right="-142" w:firstLine="426"/>
        <w:jc w:val="center"/>
        <w:rPr>
          <w:b/>
          <w:sz w:val="18"/>
          <w:szCs w:val="18"/>
        </w:rPr>
      </w:pPr>
    </w:p>
    <w:p w:rsidR="00A37B66" w:rsidRDefault="00A37B66" w:rsidP="00A37B66">
      <w:pPr>
        <w:tabs>
          <w:tab w:val="left" w:pos="426"/>
          <w:tab w:val="left" w:pos="3976"/>
        </w:tabs>
        <w:ind w:left="-567" w:right="-142" w:firstLine="426"/>
        <w:jc w:val="center"/>
        <w:rPr>
          <w:b/>
          <w:sz w:val="18"/>
          <w:szCs w:val="18"/>
        </w:rPr>
      </w:pPr>
    </w:p>
    <w:p w:rsidR="003A7AA1" w:rsidRPr="00A37B66" w:rsidRDefault="003A7AA1" w:rsidP="00A37B66">
      <w:pPr>
        <w:tabs>
          <w:tab w:val="left" w:pos="426"/>
          <w:tab w:val="left" w:pos="3976"/>
        </w:tabs>
        <w:ind w:left="-567" w:right="-142" w:firstLine="426"/>
        <w:jc w:val="center"/>
        <w:rPr>
          <w:b/>
          <w:sz w:val="18"/>
          <w:szCs w:val="18"/>
        </w:rPr>
      </w:pPr>
      <w:r w:rsidRPr="00A37B66">
        <w:rPr>
          <w:b/>
          <w:sz w:val="18"/>
          <w:szCs w:val="18"/>
        </w:rPr>
        <w:t>Оповещение</w:t>
      </w:r>
    </w:p>
    <w:p w:rsidR="003A7AA1" w:rsidRPr="00A37B66" w:rsidRDefault="003A7AA1" w:rsidP="00A37B66">
      <w:pPr>
        <w:tabs>
          <w:tab w:val="left" w:pos="426"/>
          <w:tab w:val="left" w:pos="3976"/>
        </w:tabs>
        <w:ind w:left="-567" w:right="-142" w:firstLine="426"/>
        <w:jc w:val="center"/>
        <w:rPr>
          <w:b/>
          <w:sz w:val="18"/>
          <w:szCs w:val="18"/>
        </w:rPr>
      </w:pPr>
      <w:r w:rsidRPr="00A37B66">
        <w:rPr>
          <w:b/>
          <w:sz w:val="18"/>
          <w:szCs w:val="18"/>
        </w:rPr>
        <w:t xml:space="preserve">жителей </w:t>
      </w:r>
      <w:proofErr w:type="spellStart"/>
      <w:r w:rsidRPr="00A37B66">
        <w:rPr>
          <w:b/>
          <w:sz w:val="18"/>
          <w:szCs w:val="18"/>
        </w:rPr>
        <w:t>Хомутовского</w:t>
      </w:r>
      <w:proofErr w:type="spellEnd"/>
      <w:r w:rsidRPr="00A37B66">
        <w:rPr>
          <w:b/>
          <w:sz w:val="18"/>
          <w:szCs w:val="18"/>
        </w:rPr>
        <w:t xml:space="preserve"> муниципального образования</w:t>
      </w:r>
    </w:p>
    <w:p w:rsidR="003A7AA1" w:rsidRPr="00A37B66" w:rsidRDefault="003A7AA1" w:rsidP="00A37B66">
      <w:pPr>
        <w:tabs>
          <w:tab w:val="left" w:pos="426"/>
          <w:tab w:val="left" w:pos="3976"/>
        </w:tabs>
        <w:ind w:left="-567" w:right="-142" w:firstLine="426"/>
        <w:jc w:val="center"/>
        <w:rPr>
          <w:b/>
          <w:sz w:val="18"/>
          <w:szCs w:val="18"/>
        </w:rPr>
      </w:pPr>
      <w:r w:rsidRPr="00A37B66">
        <w:rPr>
          <w:b/>
          <w:sz w:val="18"/>
          <w:szCs w:val="18"/>
        </w:rPr>
        <w:t>о начале публичных слушаний</w:t>
      </w:r>
    </w:p>
    <w:p w:rsidR="003A7AA1" w:rsidRPr="00A37B66" w:rsidRDefault="003A7AA1" w:rsidP="00A37B66">
      <w:pPr>
        <w:tabs>
          <w:tab w:val="left" w:pos="426"/>
          <w:tab w:val="left" w:pos="3976"/>
        </w:tabs>
        <w:ind w:left="-567" w:right="-142" w:firstLine="426"/>
        <w:jc w:val="center"/>
        <w:rPr>
          <w:b/>
          <w:sz w:val="18"/>
          <w:szCs w:val="18"/>
        </w:rPr>
      </w:pPr>
      <w:r w:rsidRPr="00A37B66">
        <w:rPr>
          <w:b/>
          <w:sz w:val="18"/>
          <w:szCs w:val="18"/>
        </w:rPr>
        <w:t>по проекту решения о предоставлении разрешения</w:t>
      </w:r>
    </w:p>
    <w:p w:rsidR="003A7AA1" w:rsidRPr="00A37B66" w:rsidRDefault="003A7AA1" w:rsidP="00A37B66">
      <w:pPr>
        <w:tabs>
          <w:tab w:val="left" w:pos="426"/>
          <w:tab w:val="left" w:pos="3976"/>
        </w:tabs>
        <w:ind w:left="-567" w:right="-142" w:firstLine="426"/>
        <w:jc w:val="center"/>
        <w:rPr>
          <w:b/>
          <w:sz w:val="18"/>
          <w:szCs w:val="18"/>
        </w:rPr>
      </w:pPr>
      <w:r w:rsidRPr="00A37B66">
        <w:rPr>
          <w:b/>
          <w:sz w:val="18"/>
          <w:szCs w:val="18"/>
        </w:rPr>
        <w:t>на условно разрешенный вид использования земельного участка</w:t>
      </w:r>
    </w:p>
    <w:p w:rsidR="003A7AA1" w:rsidRPr="003A7AA1" w:rsidRDefault="003A7AA1" w:rsidP="003A7AA1">
      <w:pPr>
        <w:tabs>
          <w:tab w:val="left" w:pos="426"/>
          <w:tab w:val="left" w:pos="3976"/>
        </w:tabs>
        <w:ind w:left="-567" w:right="-142" w:firstLine="426"/>
        <w:rPr>
          <w:sz w:val="18"/>
          <w:szCs w:val="18"/>
        </w:rPr>
      </w:pPr>
    </w:p>
    <w:p w:rsidR="003A7AA1" w:rsidRPr="003A7AA1" w:rsidRDefault="003A7AA1" w:rsidP="003A7AA1">
      <w:pPr>
        <w:tabs>
          <w:tab w:val="left" w:pos="426"/>
          <w:tab w:val="left" w:pos="3976"/>
        </w:tabs>
        <w:ind w:left="-567" w:right="-142" w:firstLine="426"/>
        <w:rPr>
          <w:sz w:val="18"/>
          <w:szCs w:val="18"/>
        </w:rPr>
      </w:pPr>
      <w:r w:rsidRPr="003A7AA1">
        <w:rPr>
          <w:sz w:val="18"/>
          <w:szCs w:val="18"/>
        </w:rPr>
        <w:t xml:space="preserve">Комиссия по подготовке правил землепользования и застройки </w:t>
      </w:r>
      <w:proofErr w:type="spellStart"/>
      <w:r w:rsidRPr="003A7AA1">
        <w:rPr>
          <w:sz w:val="18"/>
          <w:szCs w:val="18"/>
        </w:rPr>
        <w:t>Хомутовского</w:t>
      </w:r>
      <w:proofErr w:type="spellEnd"/>
      <w:r w:rsidRPr="003A7AA1">
        <w:rPr>
          <w:sz w:val="18"/>
          <w:szCs w:val="18"/>
        </w:rPr>
        <w:t xml:space="preserve"> муниципального образования сообщает о начале публичных слушаний по проекту решения о предоставлении разрешения на условно разрешенный вид использования земельного участка: «Магазины»:</w:t>
      </w:r>
      <w:r w:rsidRPr="003A7AA1">
        <w:rPr>
          <w:sz w:val="18"/>
          <w:szCs w:val="18"/>
        </w:rPr>
        <w:cr/>
      </w:r>
    </w:p>
    <w:p w:rsidR="003A7AA1" w:rsidRPr="003A7AA1" w:rsidRDefault="003A7AA1" w:rsidP="003A7AA1">
      <w:pPr>
        <w:tabs>
          <w:tab w:val="left" w:pos="426"/>
          <w:tab w:val="left" w:pos="3976"/>
        </w:tabs>
        <w:ind w:left="-567" w:right="-142" w:firstLine="426"/>
        <w:rPr>
          <w:sz w:val="18"/>
          <w:szCs w:val="18"/>
        </w:rPr>
      </w:pPr>
      <w:r w:rsidRPr="003A7AA1">
        <w:rPr>
          <w:sz w:val="18"/>
          <w:szCs w:val="18"/>
        </w:rPr>
        <w:t xml:space="preserve">- в отношении земельного участка с кадастровым номером 38:06:100104:3985, площадью 692 </w:t>
      </w:r>
      <w:proofErr w:type="spellStart"/>
      <w:r w:rsidRPr="003A7AA1">
        <w:rPr>
          <w:sz w:val="18"/>
          <w:szCs w:val="18"/>
        </w:rPr>
        <w:t>кв.м</w:t>
      </w:r>
      <w:proofErr w:type="spellEnd"/>
      <w:r w:rsidRPr="003A7AA1">
        <w:rPr>
          <w:sz w:val="18"/>
          <w:szCs w:val="18"/>
        </w:rPr>
        <w:t xml:space="preserve">., расположенного по адресу: Российская Федерация, Иркутская область, муниципальный район Иркутский, сельское поселение </w:t>
      </w:r>
      <w:proofErr w:type="spellStart"/>
      <w:r w:rsidRPr="003A7AA1">
        <w:rPr>
          <w:sz w:val="18"/>
          <w:szCs w:val="18"/>
        </w:rPr>
        <w:t>Хомутовское</w:t>
      </w:r>
      <w:proofErr w:type="spellEnd"/>
      <w:r w:rsidRPr="003A7AA1">
        <w:rPr>
          <w:sz w:val="18"/>
          <w:szCs w:val="18"/>
        </w:rPr>
        <w:t xml:space="preserve">, село Хомутово, улица </w:t>
      </w:r>
      <w:proofErr w:type="spellStart"/>
      <w:r w:rsidRPr="003A7AA1">
        <w:rPr>
          <w:sz w:val="18"/>
          <w:szCs w:val="18"/>
        </w:rPr>
        <w:t>Ощерина</w:t>
      </w:r>
      <w:proofErr w:type="spellEnd"/>
      <w:r w:rsidRPr="003A7AA1">
        <w:rPr>
          <w:sz w:val="18"/>
          <w:szCs w:val="18"/>
        </w:rPr>
        <w:t>, земельный участок 2А (далее – проект).</w:t>
      </w:r>
    </w:p>
    <w:p w:rsidR="003A7AA1" w:rsidRPr="003A7AA1" w:rsidRDefault="003A7AA1" w:rsidP="003A7AA1">
      <w:pPr>
        <w:tabs>
          <w:tab w:val="left" w:pos="426"/>
          <w:tab w:val="left" w:pos="3976"/>
        </w:tabs>
        <w:ind w:left="-567" w:right="-142" w:firstLine="426"/>
        <w:rPr>
          <w:sz w:val="18"/>
          <w:szCs w:val="18"/>
        </w:rPr>
      </w:pPr>
      <w:r w:rsidRPr="003A7AA1">
        <w:rPr>
          <w:sz w:val="18"/>
          <w:szCs w:val="18"/>
        </w:rPr>
        <w:t>Информационные материалы к проекту:</w:t>
      </w:r>
    </w:p>
    <w:p w:rsidR="003A7AA1" w:rsidRPr="003A7AA1" w:rsidRDefault="003A7AA1" w:rsidP="003A7AA1">
      <w:pPr>
        <w:tabs>
          <w:tab w:val="left" w:pos="426"/>
          <w:tab w:val="left" w:pos="3976"/>
        </w:tabs>
        <w:ind w:left="-567" w:right="-142" w:firstLine="426"/>
        <w:rPr>
          <w:sz w:val="18"/>
          <w:szCs w:val="18"/>
        </w:rPr>
      </w:pPr>
      <w:r w:rsidRPr="003A7AA1">
        <w:rPr>
          <w:sz w:val="18"/>
          <w:szCs w:val="18"/>
        </w:rPr>
        <w:t>1)проект решения о предоставлении разрешения на условно разрешенный вид использования земельного участка;</w:t>
      </w:r>
    </w:p>
    <w:p w:rsidR="003A7AA1" w:rsidRPr="003A7AA1" w:rsidRDefault="003A7AA1" w:rsidP="003A7AA1">
      <w:pPr>
        <w:tabs>
          <w:tab w:val="left" w:pos="426"/>
          <w:tab w:val="left" w:pos="3976"/>
        </w:tabs>
        <w:ind w:left="-567" w:right="-142" w:firstLine="426"/>
        <w:rPr>
          <w:sz w:val="18"/>
          <w:szCs w:val="18"/>
        </w:rPr>
      </w:pPr>
      <w:r w:rsidRPr="003A7AA1">
        <w:rPr>
          <w:sz w:val="18"/>
          <w:szCs w:val="18"/>
        </w:rPr>
        <w:t>2) схема расположения земельного участка, в отношении которого подготовлен проект решения о предоставлении разрешения на условно разрешенный вид использования.</w:t>
      </w:r>
    </w:p>
    <w:p w:rsidR="003A7AA1" w:rsidRPr="003A7AA1" w:rsidRDefault="003A7AA1" w:rsidP="003A7AA1">
      <w:pPr>
        <w:tabs>
          <w:tab w:val="left" w:pos="426"/>
          <w:tab w:val="left" w:pos="3976"/>
        </w:tabs>
        <w:ind w:left="-567" w:right="-142" w:firstLine="426"/>
        <w:rPr>
          <w:sz w:val="18"/>
          <w:szCs w:val="18"/>
        </w:rPr>
      </w:pPr>
      <w:r w:rsidRPr="003A7AA1">
        <w:rPr>
          <w:sz w:val="18"/>
          <w:szCs w:val="18"/>
        </w:rPr>
        <w:t>Порядок и срок проведения публичных слушаний: не более одного месяца со дня опубликования настоящего информационного сообщения до дня опубликования заключения о результатах публичных слушаний (с 27.06.2022г. по 21.07.2022 г.)</w:t>
      </w:r>
    </w:p>
    <w:p w:rsidR="003A7AA1" w:rsidRPr="003A7AA1" w:rsidRDefault="003A7AA1" w:rsidP="003A7AA1">
      <w:pPr>
        <w:tabs>
          <w:tab w:val="left" w:pos="426"/>
          <w:tab w:val="left" w:pos="3976"/>
        </w:tabs>
        <w:ind w:left="-567" w:right="-142" w:firstLine="426"/>
        <w:rPr>
          <w:sz w:val="18"/>
          <w:szCs w:val="18"/>
        </w:rPr>
      </w:pPr>
      <w:r w:rsidRPr="003A7AA1">
        <w:rPr>
          <w:sz w:val="18"/>
          <w:szCs w:val="18"/>
        </w:rPr>
        <w:t xml:space="preserve">Место экспозиции проекта: в здании Администрации </w:t>
      </w:r>
      <w:proofErr w:type="spellStart"/>
      <w:r w:rsidRPr="003A7AA1">
        <w:rPr>
          <w:sz w:val="18"/>
          <w:szCs w:val="18"/>
        </w:rPr>
        <w:t>Хомутовского</w:t>
      </w:r>
      <w:proofErr w:type="spellEnd"/>
      <w:r w:rsidRPr="003A7AA1">
        <w:rPr>
          <w:sz w:val="18"/>
          <w:szCs w:val="18"/>
        </w:rPr>
        <w:t xml:space="preserve"> муниципального образования по адресу: Иркутская область, Иркутский район, с. Хомутово, ул. Кирова, 7</w:t>
      </w:r>
      <w:proofErr w:type="gramStart"/>
      <w:r w:rsidRPr="003A7AA1">
        <w:rPr>
          <w:sz w:val="18"/>
          <w:szCs w:val="18"/>
        </w:rPr>
        <w:t xml:space="preserve"> А</w:t>
      </w:r>
      <w:proofErr w:type="gramEnd"/>
      <w:r w:rsidRPr="003A7AA1">
        <w:rPr>
          <w:sz w:val="18"/>
          <w:szCs w:val="18"/>
        </w:rPr>
        <w:t>, 1 этаж, 3 кабинет (отдел градостроительства, земельных и имущественных отношений)</w:t>
      </w:r>
    </w:p>
    <w:p w:rsidR="003A7AA1" w:rsidRPr="003A7AA1" w:rsidRDefault="003A7AA1" w:rsidP="003A7AA1">
      <w:pPr>
        <w:tabs>
          <w:tab w:val="left" w:pos="426"/>
          <w:tab w:val="left" w:pos="3976"/>
        </w:tabs>
        <w:ind w:left="-567" w:right="-142" w:firstLine="426"/>
        <w:rPr>
          <w:sz w:val="18"/>
          <w:szCs w:val="18"/>
        </w:rPr>
      </w:pPr>
      <w:r w:rsidRPr="003A7AA1">
        <w:rPr>
          <w:sz w:val="18"/>
          <w:szCs w:val="18"/>
        </w:rPr>
        <w:t>Дата открытия экспозиции проекта: 27.06.2022 г.</w:t>
      </w:r>
    </w:p>
    <w:p w:rsidR="003A7AA1" w:rsidRPr="003A7AA1" w:rsidRDefault="003A7AA1" w:rsidP="003A7AA1">
      <w:pPr>
        <w:tabs>
          <w:tab w:val="left" w:pos="426"/>
          <w:tab w:val="left" w:pos="3976"/>
        </w:tabs>
        <w:ind w:left="-567" w:right="-142" w:firstLine="426"/>
        <w:rPr>
          <w:sz w:val="18"/>
          <w:szCs w:val="18"/>
        </w:rPr>
      </w:pPr>
      <w:r w:rsidRPr="003A7AA1">
        <w:rPr>
          <w:sz w:val="18"/>
          <w:szCs w:val="18"/>
        </w:rPr>
        <w:t xml:space="preserve">Срок, время проведения экспозиции проекта: с 27.06.2022г. по 21.07.2022 включительно. </w:t>
      </w:r>
    </w:p>
    <w:p w:rsidR="003A7AA1" w:rsidRPr="003A7AA1" w:rsidRDefault="003A7AA1" w:rsidP="003A7AA1">
      <w:pPr>
        <w:tabs>
          <w:tab w:val="left" w:pos="426"/>
          <w:tab w:val="left" w:pos="3976"/>
        </w:tabs>
        <w:ind w:left="-567" w:right="-142" w:firstLine="426"/>
        <w:rPr>
          <w:sz w:val="18"/>
          <w:szCs w:val="18"/>
        </w:rPr>
      </w:pPr>
      <w:r w:rsidRPr="003A7AA1">
        <w:rPr>
          <w:sz w:val="18"/>
          <w:szCs w:val="18"/>
        </w:rPr>
        <w:t>Дни и часы, в которые возможно посещение экспозиции проекта: понедельник, четверг, (кроме праздничных дней), с 8-00 до 16-00, перерыв на обед с 12-00 до 13-00</w:t>
      </w:r>
    </w:p>
    <w:p w:rsidR="003A7AA1" w:rsidRPr="003A7AA1" w:rsidRDefault="003A7AA1" w:rsidP="003A7AA1">
      <w:pPr>
        <w:tabs>
          <w:tab w:val="left" w:pos="426"/>
          <w:tab w:val="left" w:pos="3976"/>
        </w:tabs>
        <w:ind w:left="-567" w:right="-142" w:firstLine="426"/>
        <w:rPr>
          <w:sz w:val="18"/>
          <w:szCs w:val="18"/>
        </w:rPr>
      </w:pPr>
      <w:r w:rsidRPr="003A7AA1">
        <w:rPr>
          <w:sz w:val="18"/>
          <w:szCs w:val="18"/>
        </w:rPr>
        <w:t xml:space="preserve">Собрания участников публичных слушаний: </w:t>
      </w:r>
    </w:p>
    <w:p w:rsidR="003A7AA1" w:rsidRPr="003A7AA1" w:rsidRDefault="003A7AA1" w:rsidP="003A7AA1">
      <w:pPr>
        <w:tabs>
          <w:tab w:val="left" w:pos="426"/>
          <w:tab w:val="left" w:pos="3976"/>
        </w:tabs>
        <w:ind w:left="-567" w:right="-142" w:firstLine="426"/>
        <w:rPr>
          <w:sz w:val="18"/>
          <w:szCs w:val="18"/>
        </w:rPr>
      </w:pPr>
      <w:r w:rsidRPr="003A7AA1">
        <w:rPr>
          <w:sz w:val="18"/>
          <w:szCs w:val="18"/>
        </w:rPr>
        <w:t>- Регистрация лиц, участвующих в собрании участников публичных слушаний: 21.07.2022 г.</w:t>
      </w:r>
    </w:p>
    <w:p w:rsidR="003A7AA1" w:rsidRPr="003A7AA1" w:rsidRDefault="003A7AA1" w:rsidP="003A7AA1">
      <w:pPr>
        <w:tabs>
          <w:tab w:val="left" w:pos="426"/>
          <w:tab w:val="left" w:pos="3976"/>
        </w:tabs>
        <w:ind w:left="-567" w:right="-142" w:firstLine="426"/>
        <w:rPr>
          <w:sz w:val="18"/>
          <w:szCs w:val="18"/>
        </w:rPr>
      </w:pPr>
      <w:r w:rsidRPr="003A7AA1">
        <w:rPr>
          <w:sz w:val="18"/>
          <w:szCs w:val="18"/>
        </w:rPr>
        <w:t xml:space="preserve">(с 15:30 до 16:00 часов) по адресу: в здании Администрации </w:t>
      </w:r>
      <w:proofErr w:type="spellStart"/>
      <w:r w:rsidRPr="003A7AA1">
        <w:rPr>
          <w:sz w:val="18"/>
          <w:szCs w:val="18"/>
        </w:rPr>
        <w:t>Хомутовского</w:t>
      </w:r>
      <w:proofErr w:type="spellEnd"/>
      <w:r w:rsidRPr="003A7AA1">
        <w:rPr>
          <w:sz w:val="18"/>
          <w:szCs w:val="18"/>
        </w:rPr>
        <w:t xml:space="preserve"> муниципального образования по адресу: Иркутская область, Иркутский район, с. Хомутово, ул. Кирова, 7</w:t>
      </w:r>
      <w:proofErr w:type="gramStart"/>
      <w:r w:rsidRPr="003A7AA1">
        <w:rPr>
          <w:sz w:val="18"/>
          <w:szCs w:val="18"/>
        </w:rPr>
        <w:t xml:space="preserve"> А</w:t>
      </w:r>
      <w:proofErr w:type="gramEnd"/>
      <w:r w:rsidRPr="003A7AA1">
        <w:rPr>
          <w:sz w:val="18"/>
          <w:szCs w:val="18"/>
        </w:rPr>
        <w:t>, 1 этаж, 3 кабинет;</w:t>
      </w:r>
    </w:p>
    <w:p w:rsidR="003A7AA1" w:rsidRPr="003A7AA1" w:rsidRDefault="003A7AA1" w:rsidP="003A7AA1">
      <w:pPr>
        <w:tabs>
          <w:tab w:val="left" w:pos="426"/>
          <w:tab w:val="left" w:pos="3976"/>
        </w:tabs>
        <w:ind w:left="-567" w:right="-142" w:firstLine="426"/>
        <w:rPr>
          <w:sz w:val="18"/>
          <w:szCs w:val="18"/>
        </w:rPr>
      </w:pPr>
      <w:r w:rsidRPr="003A7AA1">
        <w:rPr>
          <w:sz w:val="18"/>
          <w:szCs w:val="18"/>
        </w:rPr>
        <w:t>- Собрание участников публичных слушаний: 21.07.2022 в 16:30 часов.</w:t>
      </w:r>
    </w:p>
    <w:p w:rsidR="003A7AA1" w:rsidRPr="003A7AA1" w:rsidRDefault="003A7AA1" w:rsidP="003A7AA1">
      <w:pPr>
        <w:tabs>
          <w:tab w:val="left" w:pos="426"/>
          <w:tab w:val="left" w:pos="3976"/>
        </w:tabs>
        <w:ind w:left="-567" w:right="-142" w:firstLine="426"/>
        <w:rPr>
          <w:sz w:val="18"/>
          <w:szCs w:val="18"/>
        </w:rPr>
      </w:pPr>
      <w:proofErr w:type="gramStart"/>
      <w:r w:rsidRPr="003A7AA1">
        <w:rPr>
          <w:sz w:val="18"/>
          <w:szCs w:val="18"/>
        </w:rPr>
        <w:t>В целях идентификации участникам публичных слушаний необходимо представить сведения о себе (для физических лиц - фамилию, имя, отчество (при наличии), дату рождения, адрес места жительства (регистрации); для юридических лиц - наименование, основной государственный регистрационный номер, место нахождения и адрес) с приложением документов, подтверждающих такие сведения.</w:t>
      </w:r>
      <w:proofErr w:type="gramEnd"/>
    </w:p>
    <w:p w:rsidR="003A7AA1" w:rsidRPr="003A7AA1" w:rsidRDefault="003A7AA1" w:rsidP="003A7AA1">
      <w:pPr>
        <w:tabs>
          <w:tab w:val="left" w:pos="426"/>
          <w:tab w:val="left" w:pos="3976"/>
        </w:tabs>
        <w:ind w:left="-567" w:right="-142" w:firstLine="426"/>
        <w:rPr>
          <w:sz w:val="18"/>
          <w:szCs w:val="18"/>
        </w:rPr>
      </w:pPr>
      <w:r w:rsidRPr="003A7AA1">
        <w:rPr>
          <w:sz w:val="18"/>
          <w:szCs w:val="18"/>
        </w:rPr>
        <w:lastRenderedPageBreak/>
        <w:t>Участники публичных слушаний, прошедшие в установленном порядке идентификацию, имеют право вносить предложения, касающиеся проектов:</w:t>
      </w:r>
    </w:p>
    <w:p w:rsidR="003A7AA1" w:rsidRPr="003A7AA1" w:rsidRDefault="003A7AA1" w:rsidP="003A7AA1">
      <w:pPr>
        <w:tabs>
          <w:tab w:val="left" w:pos="426"/>
          <w:tab w:val="left" w:pos="3976"/>
        </w:tabs>
        <w:ind w:left="-567" w:right="-142" w:firstLine="426"/>
        <w:rPr>
          <w:sz w:val="18"/>
          <w:szCs w:val="18"/>
        </w:rPr>
      </w:pPr>
      <w:r w:rsidRPr="003A7AA1">
        <w:rPr>
          <w:sz w:val="18"/>
          <w:szCs w:val="18"/>
        </w:rPr>
        <w:t>- в письменной или устной форме в ходе проведения собрания участников публичных слушаний;</w:t>
      </w:r>
    </w:p>
    <w:p w:rsidR="003A7AA1" w:rsidRPr="003A7AA1" w:rsidRDefault="003A7AA1" w:rsidP="003A7AA1">
      <w:pPr>
        <w:tabs>
          <w:tab w:val="left" w:pos="426"/>
          <w:tab w:val="left" w:pos="3976"/>
        </w:tabs>
        <w:ind w:left="-567" w:right="-142" w:firstLine="426"/>
        <w:rPr>
          <w:sz w:val="18"/>
          <w:szCs w:val="18"/>
        </w:rPr>
      </w:pPr>
      <w:r w:rsidRPr="003A7AA1">
        <w:rPr>
          <w:sz w:val="18"/>
          <w:szCs w:val="18"/>
        </w:rPr>
        <w:t xml:space="preserve">- в письменной форме в адрес Администрации </w:t>
      </w:r>
      <w:proofErr w:type="spellStart"/>
      <w:r w:rsidRPr="003A7AA1">
        <w:rPr>
          <w:sz w:val="18"/>
          <w:szCs w:val="18"/>
        </w:rPr>
        <w:t>Хомутовского</w:t>
      </w:r>
      <w:proofErr w:type="spellEnd"/>
      <w:r w:rsidRPr="003A7AA1">
        <w:rPr>
          <w:sz w:val="18"/>
          <w:szCs w:val="18"/>
        </w:rPr>
        <w:t xml:space="preserve"> муниципального образования по адресу: </w:t>
      </w:r>
      <w:proofErr w:type="gramStart"/>
      <w:r w:rsidRPr="003A7AA1">
        <w:rPr>
          <w:sz w:val="18"/>
          <w:szCs w:val="18"/>
        </w:rPr>
        <w:t>Иркутская область, Иркутский район, с. Хомутово, ул. Кирова, 7 а, 1 этаж, 3 кабинет (отдел градостроительства, земельных и имущественных отношений); (все дни, кроме субботы, воскресенья);</w:t>
      </w:r>
      <w:proofErr w:type="gramEnd"/>
    </w:p>
    <w:p w:rsidR="003A7AA1" w:rsidRPr="003A7AA1" w:rsidRDefault="003A7AA1" w:rsidP="003A7AA1">
      <w:pPr>
        <w:tabs>
          <w:tab w:val="left" w:pos="426"/>
          <w:tab w:val="left" w:pos="3976"/>
        </w:tabs>
        <w:ind w:left="-567" w:right="-142" w:firstLine="426"/>
        <w:rPr>
          <w:sz w:val="18"/>
          <w:szCs w:val="18"/>
        </w:rPr>
      </w:pPr>
      <w:r w:rsidRPr="003A7AA1">
        <w:rPr>
          <w:sz w:val="18"/>
          <w:szCs w:val="18"/>
        </w:rPr>
        <w:t xml:space="preserve">Проект и информационные материалы к нему будут размещены на официальном сайте администрации </w:t>
      </w:r>
      <w:proofErr w:type="spellStart"/>
      <w:r w:rsidRPr="003A7AA1">
        <w:rPr>
          <w:sz w:val="18"/>
          <w:szCs w:val="18"/>
        </w:rPr>
        <w:t>Хомутовского</w:t>
      </w:r>
      <w:proofErr w:type="spellEnd"/>
      <w:r w:rsidRPr="003A7AA1">
        <w:rPr>
          <w:sz w:val="18"/>
          <w:szCs w:val="18"/>
        </w:rPr>
        <w:t xml:space="preserve"> муниципального образования в информационно-телекоммуникационной сети "Интернет" (http://khomutovskoe-mo.ru) и в газете «Вестник </w:t>
      </w:r>
      <w:proofErr w:type="spellStart"/>
      <w:r w:rsidRPr="003A7AA1">
        <w:rPr>
          <w:sz w:val="18"/>
          <w:szCs w:val="18"/>
        </w:rPr>
        <w:t>Хомутовского</w:t>
      </w:r>
      <w:proofErr w:type="spellEnd"/>
      <w:r w:rsidRPr="003A7AA1">
        <w:rPr>
          <w:sz w:val="18"/>
          <w:szCs w:val="18"/>
        </w:rPr>
        <w:t xml:space="preserve"> поселения»: с 27.06.2022г. по 21.07.2022.</w:t>
      </w:r>
    </w:p>
    <w:p w:rsidR="003A7AA1" w:rsidRDefault="003A7AA1" w:rsidP="003A7AA1">
      <w:pPr>
        <w:tabs>
          <w:tab w:val="left" w:pos="426"/>
          <w:tab w:val="left" w:pos="3976"/>
        </w:tabs>
        <w:ind w:left="-567" w:right="-142" w:firstLine="426"/>
        <w:rPr>
          <w:sz w:val="18"/>
          <w:szCs w:val="18"/>
        </w:rPr>
      </w:pPr>
      <w:r w:rsidRPr="003A7AA1">
        <w:rPr>
          <w:sz w:val="18"/>
          <w:szCs w:val="18"/>
        </w:rPr>
        <w:t>Справки по вопросам организации и проведения публичных слушаний по телефону: 696-182,696-501.</w:t>
      </w:r>
    </w:p>
    <w:p w:rsidR="00A37B66" w:rsidRDefault="00A37B66" w:rsidP="003A7AA1">
      <w:pPr>
        <w:tabs>
          <w:tab w:val="left" w:pos="426"/>
          <w:tab w:val="left" w:pos="3976"/>
        </w:tabs>
        <w:ind w:left="-567" w:right="-142" w:firstLine="426"/>
        <w:rPr>
          <w:sz w:val="18"/>
          <w:szCs w:val="18"/>
        </w:rPr>
      </w:pPr>
    </w:p>
    <w:p w:rsidR="00A37B66" w:rsidRDefault="00A37B66" w:rsidP="003A7AA1">
      <w:pPr>
        <w:tabs>
          <w:tab w:val="left" w:pos="426"/>
          <w:tab w:val="left" w:pos="3976"/>
        </w:tabs>
        <w:ind w:left="-567" w:right="-142" w:firstLine="426"/>
        <w:rPr>
          <w:sz w:val="18"/>
          <w:szCs w:val="18"/>
        </w:rPr>
      </w:pPr>
    </w:p>
    <w:p w:rsidR="00A37B66" w:rsidRDefault="00A37B66" w:rsidP="003A7AA1">
      <w:pPr>
        <w:tabs>
          <w:tab w:val="left" w:pos="426"/>
          <w:tab w:val="left" w:pos="3976"/>
        </w:tabs>
        <w:ind w:left="-567" w:right="-142" w:firstLine="426"/>
        <w:rPr>
          <w:sz w:val="18"/>
          <w:szCs w:val="18"/>
        </w:rPr>
      </w:pPr>
    </w:p>
    <w:p w:rsidR="004D7CBD" w:rsidRPr="007A6408" w:rsidRDefault="004D7CBD" w:rsidP="004D7CBD">
      <w:pPr>
        <w:tabs>
          <w:tab w:val="left" w:pos="426"/>
          <w:tab w:val="left" w:pos="3976"/>
        </w:tabs>
        <w:ind w:left="-567" w:right="-142" w:firstLine="426"/>
        <w:jc w:val="center"/>
        <w:rPr>
          <w:b/>
          <w:sz w:val="18"/>
          <w:szCs w:val="18"/>
        </w:rPr>
      </w:pPr>
      <w:r w:rsidRPr="007A6408">
        <w:rPr>
          <w:sz w:val="18"/>
          <w:szCs w:val="18"/>
        </w:rPr>
        <w:t>РОССИЙСКАЯ ФЕДЕРАЦИЯ</w:t>
      </w:r>
    </w:p>
    <w:p w:rsidR="004D7CBD" w:rsidRPr="007A6408" w:rsidRDefault="004D7CBD" w:rsidP="004D7CBD">
      <w:pPr>
        <w:tabs>
          <w:tab w:val="left" w:pos="426"/>
          <w:tab w:val="left" w:pos="3976"/>
        </w:tabs>
        <w:ind w:left="-567" w:right="-142" w:firstLine="426"/>
        <w:jc w:val="center"/>
        <w:rPr>
          <w:bCs/>
          <w:sz w:val="18"/>
          <w:szCs w:val="18"/>
        </w:rPr>
      </w:pPr>
      <w:r w:rsidRPr="007A6408">
        <w:rPr>
          <w:bCs/>
          <w:sz w:val="18"/>
          <w:szCs w:val="18"/>
        </w:rPr>
        <w:t>ИРКУТСКАЯ ОБЛАСТЬ ИРКУТСКИЙ РАЙОН</w:t>
      </w:r>
    </w:p>
    <w:p w:rsidR="004D7CBD" w:rsidRPr="007A6408" w:rsidRDefault="004D7CBD" w:rsidP="004D7CBD">
      <w:pPr>
        <w:tabs>
          <w:tab w:val="left" w:pos="426"/>
          <w:tab w:val="left" w:pos="3976"/>
        </w:tabs>
        <w:ind w:left="-567" w:right="-142" w:firstLine="426"/>
        <w:jc w:val="center"/>
        <w:rPr>
          <w:sz w:val="18"/>
          <w:szCs w:val="18"/>
        </w:rPr>
      </w:pPr>
      <w:r w:rsidRPr="007A6408">
        <w:rPr>
          <w:sz w:val="18"/>
          <w:szCs w:val="18"/>
        </w:rPr>
        <w:t>ХОМУТОВСКОЕ МУНИЦИПАЛЬНОЕ ОБРАЗОВАНИЕ</w:t>
      </w:r>
    </w:p>
    <w:p w:rsidR="004D7CBD" w:rsidRDefault="004D7CBD" w:rsidP="004D7CBD">
      <w:pPr>
        <w:tabs>
          <w:tab w:val="left" w:pos="426"/>
          <w:tab w:val="left" w:pos="3976"/>
        </w:tabs>
        <w:ind w:left="-567" w:right="-142" w:firstLine="426"/>
        <w:jc w:val="center"/>
        <w:rPr>
          <w:b/>
          <w:bCs/>
          <w:sz w:val="18"/>
          <w:szCs w:val="18"/>
        </w:rPr>
      </w:pPr>
      <w:r w:rsidRPr="007A6408">
        <w:rPr>
          <w:b/>
          <w:bCs/>
          <w:sz w:val="18"/>
          <w:szCs w:val="18"/>
        </w:rPr>
        <w:t>АДМИНИСТРАЦИЯ</w:t>
      </w:r>
    </w:p>
    <w:p w:rsidR="004D7CBD" w:rsidRPr="007A6408" w:rsidRDefault="004D7CBD" w:rsidP="004D7CBD">
      <w:pPr>
        <w:tabs>
          <w:tab w:val="left" w:pos="426"/>
          <w:tab w:val="left" w:pos="3976"/>
        </w:tabs>
        <w:ind w:left="-567" w:right="-142" w:firstLine="426"/>
        <w:jc w:val="center"/>
        <w:rPr>
          <w:b/>
          <w:bCs/>
          <w:sz w:val="18"/>
          <w:szCs w:val="18"/>
        </w:rPr>
      </w:pPr>
      <w:r>
        <w:rPr>
          <w:b/>
          <w:bCs/>
          <w:sz w:val="18"/>
          <w:szCs w:val="18"/>
        </w:rPr>
        <w:t>ПОСТАНОВЛЕНИЕ</w:t>
      </w:r>
    </w:p>
    <w:p w:rsidR="004D7CBD" w:rsidRPr="007A6408" w:rsidRDefault="004D7CBD" w:rsidP="004D7CBD">
      <w:pPr>
        <w:tabs>
          <w:tab w:val="left" w:pos="426"/>
          <w:tab w:val="left" w:pos="3976"/>
        </w:tabs>
        <w:ind w:left="-567" w:right="-142" w:firstLine="426"/>
        <w:rPr>
          <w:sz w:val="18"/>
          <w:szCs w:val="18"/>
        </w:rPr>
      </w:pPr>
      <w:r>
        <w:rPr>
          <w:sz w:val="18"/>
          <w:szCs w:val="18"/>
          <w:u w:val="single"/>
        </w:rPr>
        <w:t>22</w:t>
      </w:r>
      <w:r w:rsidRPr="00CE5718">
        <w:rPr>
          <w:sz w:val="18"/>
          <w:szCs w:val="18"/>
          <w:u w:val="single"/>
        </w:rPr>
        <w:t>.06.2022</w:t>
      </w:r>
      <w:r>
        <w:rPr>
          <w:sz w:val="18"/>
          <w:szCs w:val="18"/>
          <w:u w:val="single"/>
        </w:rPr>
        <w:t xml:space="preserve">  № 516 </w:t>
      </w:r>
      <w:proofErr w:type="spellStart"/>
      <w:r>
        <w:rPr>
          <w:sz w:val="18"/>
          <w:szCs w:val="18"/>
          <w:u w:val="single"/>
        </w:rPr>
        <w:t>пз</w:t>
      </w:r>
      <w:proofErr w:type="spellEnd"/>
    </w:p>
    <w:p w:rsidR="004D7CBD" w:rsidRPr="007A6408" w:rsidRDefault="004D7CBD" w:rsidP="004D7CBD">
      <w:pPr>
        <w:tabs>
          <w:tab w:val="left" w:pos="426"/>
          <w:tab w:val="left" w:pos="3976"/>
        </w:tabs>
        <w:ind w:left="-567" w:right="-142" w:firstLine="426"/>
        <w:rPr>
          <w:sz w:val="18"/>
          <w:szCs w:val="18"/>
        </w:rPr>
      </w:pPr>
      <w:r w:rsidRPr="007A6408">
        <w:rPr>
          <w:sz w:val="18"/>
          <w:szCs w:val="18"/>
        </w:rPr>
        <w:t xml:space="preserve">       с. Хомутово </w:t>
      </w:r>
    </w:p>
    <w:p w:rsidR="004D7CBD" w:rsidRPr="00CC1778" w:rsidRDefault="004D7CBD" w:rsidP="004D7CBD">
      <w:pPr>
        <w:tabs>
          <w:tab w:val="left" w:pos="426"/>
          <w:tab w:val="left" w:pos="3976"/>
        </w:tabs>
        <w:ind w:left="-567" w:right="-142" w:firstLine="426"/>
        <w:rPr>
          <w:sz w:val="18"/>
          <w:szCs w:val="18"/>
        </w:rPr>
      </w:pPr>
      <w:r>
        <w:rPr>
          <w:sz w:val="18"/>
          <w:szCs w:val="18"/>
        </w:rPr>
        <w:t xml:space="preserve"> </w:t>
      </w:r>
    </w:p>
    <w:p w:rsidR="00A37B66" w:rsidRDefault="00B5450C" w:rsidP="00B5450C">
      <w:pPr>
        <w:tabs>
          <w:tab w:val="left" w:pos="426"/>
          <w:tab w:val="left" w:pos="3976"/>
        </w:tabs>
        <w:ind w:left="-567" w:right="-142" w:firstLine="426"/>
        <w:rPr>
          <w:sz w:val="18"/>
          <w:szCs w:val="18"/>
        </w:rPr>
      </w:pPr>
      <w:r w:rsidRPr="00B5450C">
        <w:rPr>
          <w:sz w:val="18"/>
          <w:szCs w:val="18"/>
        </w:rPr>
        <w:t>О назначении публичных слушаний по проекту решения</w:t>
      </w:r>
      <w:r>
        <w:rPr>
          <w:sz w:val="18"/>
          <w:szCs w:val="18"/>
        </w:rPr>
        <w:t xml:space="preserve"> </w:t>
      </w:r>
      <w:r w:rsidRPr="00B5450C">
        <w:rPr>
          <w:sz w:val="18"/>
          <w:szCs w:val="18"/>
        </w:rPr>
        <w:t>о предоставлении разрешения</w:t>
      </w:r>
      <w:r>
        <w:rPr>
          <w:sz w:val="18"/>
          <w:szCs w:val="18"/>
        </w:rPr>
        <w:t xml:space="preserve"> </w:t>
      </w:r>
      <w:r w:rsidRPr="00B5450C">
        <w:rPr>
          <w:sz w:val="18"/>
          <w:szCs w:val="18"/>
        </w:rPr>
        <w:t>на условно разрешенный вид использования земельного участка</w:t>
      </w:r>
      <w:r>
        <w:rPr>
          <w:sz w:val="18"/>
          <w:szCs w:val="18"/>
        </w:rPr>
        <w:t>.</w:t>
      </w:r>
    </w:p>
    <w:p w:rsidR="00B5450C" w:rsidRDefault="00B5450C" w:rsidP="00B5450C">
      <w:pPr>
        <w:tabs>
          <w:tab w:val="left" w:pos="426"/>
          <w:tab w:val="left" w:pos="3976"/>
        </w:tabs>
        <w:ind w:left="-567" w:right="-142" w:firstLine="426"/>
        <w:rPr>
          <w:sz w:val="18"/>
          <w:szCs w:val="18"/>
        </w:rPr>
      </w:pPr>
    </w:p>
    <w:p w:rsidR="00B5450C" w:rsidRDefault="00B5450C" w:rsidP="00B5450C">
      <w:pPr>
        <w:tabs>
          <w:tab w:val="left" w:pos="426"/>
          <w:tab w:val="left" w:pos="3976"/>
        </w:tabs>
        <w:ind w:left="-567" w:right="-142" w:firstLine="426"/>
        <w:rPr>
          <w:sz w:val="18"/>
          <w:szCs w:val="18"/>
        </w:rPr>
      </w:pPr>
    </w:p>
    <w:p w:rsidR="00B5450C" w:rsidRDefault="00B5450C" w:rsidP="00B5450C">
      <w:pPr>
        <w:tabs>
          <w:tab w:val="left" w:pos="426"/>
          <w:tab w:val="left" w:pos="3976"/>
        </w:tabs>
        <w:ind w:left="-567" w:right="-142" w:firstLine="426"/>
        <w:rPr>
          <w:sz w:val="18"/>
          <w:szCs w:val="18"/>
        </w:rPr>
      </w:pPr>
      <w:proofErr w:type="gramStart"/>
      <w:r w:rsidRPr="00B5450C">
        <w:rPr>
          <w:sz w:val="18"/>
          <w:szCs w:val="18"/>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руководствуясь ст. ст. 5.1, 39 Градостроительного кодекса Российской Федерации, ст. 28 Федерального закона от 06.10.2003 № 131-ФЗ «Об общих принципах организации местного самоуправления в РФ», ст. 19 Устава </w:t>
      </w:r>
      <w:proofErr w:type="spellStart"/>
      <w:r w:rsidRPr="00B5450C">
        <w:rPr>
          <w:sz w:val="18"/>
          <w:szCs w:val="18"/>
        </w:rPr>
        <w:t>Хомутовского</w:t>
      </w:r>
      <w:proofErr w:type="spellEnd"/>
      <w:r w:rsidRPr="00B5450C">
        <w:rPr>
          <w:sz w:val="18"/>
          <w:szCs w:val="18"/>
        </w:rPr>
        <w:t xml:space="preserve"> муниципального образования, постановлением администрации </w:t>
      </w:r>
      <w:proofErr w:type="spellStart"/>
      <w:r w:rsidRPr="00B5450C">
        <w:rPr>
          <w:sz w:val="18"/>
          <w:szCs w:val="18"/>
        </w:rPr>
        <w:t>Хомутовского</w:t>
      </w:r>
      <w:proofErr w:type="spellEnd"/>
      <w:r w:rsidRPr="00B5450C">
        <w:rPr>
          <w:sz w:val="18"/>
          <w:szCs w:val="18"/>
        </w:rPr>
        <w:t xml:space="preserve"> муниципального образования от 31.10.2018 № 150 о/д</w:t>
      </w:r>
      <w:proofErr w:type="gramEnd"/>
      <w:r w:rsidRPr="00B5450C">
        <w:rPr>
          <w:sz w:val="18"/>
          <w:szCs w:val="18"/>
        </w:rPr>
        <w:t xml:space="preserve"> «О комиссии по подготовке правил землепользования и застройки </w:t>
      </w:r>
      <w:proofErr w:type="spellStart"/>
      <w:r w:rsidRPr="00B5450C">
        <w:rPr>
          <w:sz w:val="18"/>
          <w:szCs w:val="18"/>
        </w:rPr>
        <w:t>Хомутовского</w:t>
      </w:r>
      <w:proofErr w:type="spellEnd"/>
      <w:r w:rsidRPr="00B5450C">
        <w:rPr>
          <w:sz w:val="18"/>
          <w:szCs w:val="18"/>
        </w:rPr>
        <w:t xml:space="preserve"> муниципального образования», Решением Думы </w:t>
      </w:r>
      <w:proofErr w:type="spellStart"/>
      <w:r w:rsidRPr="00B5450C">
        <w:rPr>
          <w:sz w:val="18"/>
          <w:szCs w:val="18"/>
        </w:rPr>
        <w:t>Хомутовского</w:t>
      </w:r>
      <w:proofErr w:type="spellEnd"/>
      <w:r w:rsidRPr="00B5450C">
        <w:rPr>
          <w:sz w:val="18"/>
          <w:szCs w:val="18"/>
        </w:rPr>
        <w:t xml:space="preserve"> муниципального образования от 26.07.2018 № 13-56/д «Об утверждении Положения об отдельных вопросах организации и проведения общественных обсуждений, публичных слушаний в области градостроительной деятельности в </w:t>
      </w:r>
      <w:proofErr w:type="spellStart"/>
      <w:r w:rsidRPr="00B5450C">
        <w:rPr>
          <w:sz w:val="18"/>
          <w:szCs w:val="18"/>
        </w:rPr>
        <w:t>Хомутовском</w:t>
      </w:r>
      <w:proofErr w:type="spellEnd"/>
      <w:r w:rsidRPr="00B5450C">
        <w:rPr>
          <w:sz w:val="18"/>
          <w:szCs w:val="18"/>
        </w:rPr>
        <w:t xml:space="preserve"> муниципальном образовании», на основании заявления </w:t>
      </w:r>
      <w:proofErr w:type="spellStart"/>
      <w:r w:rsidRPr="00B5450C">
        <w:rPr>
          <w:sz w:val="18"/>
          <w:szCs w:val="18"/>
        </w:rPr>
        <w:t>Имамалиева</w:t>
      </w:r>
      <w:proofErr w:type="spellEnd"/>
      <w:r w:rsidRPr="00B5450C">
        <w:rPr>
          <w:sz w:val="18"/>
          <w:szCs w:val="18"/>
        </w:rPr>
        <w:t xml:space="preserve"> </w:t>
      </w:r>
      <w:proofErr w:type="spellStart"/>
      <w:r w:rsidRPr="00B5450C">
        <w:rPr>
          <w:sz w:val="18"/>
          <w:szCs w:val="18"/>
        </w:rPr>
        <w:t>Фуад</w:t>
      </w:r>
      <w:proofErr w:type="spellEnd"/>
      <w:r w:rsidRPr="00B5450C">
        <w:rPr>
          <w:sz w:val="18"/>
          <w:szCs w:val="18"/>
        </w:rPr>
        <w:t xml:space="preserve"> </w:t>
      </w:r>
      <w:proofErr w:type="spellStart"/>
      <w:r w:rsidRPr="00B5450C">
        <w:rPr>
          <w:sz w:val="18"/>
          <w:szCs w:val="18"/>
        </w:rPr>
        <w:t>Теюб</w:t>
      </w:r>
      <w:proofErr w:type="spellEnd"/>
      <w:proofErr w:type="gramStart"/>
      <w:r w:rsidRPr="00B5450C">
        <w:rPr>
          <w:sz w:val="18"/>
          <w:szCs w:val="18"/>
        </w:rPr>
        <w:t xml:space="preserve"> </w:t>
      </w:r>
      <w:proofErr w:type="spellStart"/>
      <w:r w:rsidRPr="00B5450C">
        <w:rPr>
          <w:sz w:val="18"/>
          <w:szCs w:val="18"/>
        </w:rPr>
        <w:t>О</w:t>
      </w:r>
      <w:proofErr w:type="gramEnd"/>
      <w:r w:rsidRPr="00B5450C">
        <w:rPr>
          <w:sz w:val="18"/>
          <w:szCs w:val="18"/>
        </w:rPr>
        <w:t>глы</w:t>
      </w:r>
      <w:proofErr w:type="spellEnd"/>
      <w:r w:rsidRPr="00B5450C">
        <w:rPr>
          <w:sz w:val="18"/>
          <w:szCs w:val="18"/>
        </w:rPr>
        <w:t xml:space="preserve">  администрация </w:t>
      </w:r>
      <w:proofErr w:type="spellStart"/>
      <w:r w:rsidRPr="00B5450C">
        <w:rPr>
          <w:sz w:val="18"/>
          <w:szCs w:val="18"/>
        </w:rPr>
        <w:t>Хомутовского</w:t>
      </w:r>
      <w:proofErr w:type="spellEnd"/>
      <w:r w:rsidRPr="00B5450C">
        <w:rPr>
          <w:sz w:val="18"/>
          <w:szCs w:val="18"/>
        </w:rPr>
        <w:t xml:space="preserve"> муниципального образования</w:t>
      </w:r>
      <w:r>
        <w:rPr>
          <w:sz w:val="18"/>
          <w:szCs w:val="18"/>
        </w:rPr>
        <w:t>.</w:t>
      </w:r>
    </w:p>
    <w:p w:rsidR="00B5450C" w:rsidRPr="00B5450C" w:rsidRDefault="00B5450C" w:rsidP="00B5450C">
      <w:pPr>
        <w:tabs>
          <w:tab w:val="left" w:pos="426"/>
          <w:tab w:val="left" w:pos="3976"/>
        </w:tabs>
        <w:ind w:left="-567" w:right="-142" w:firstLine="426"/>
        <w:rPr>
          <w:sz w:val="18"/>
          <w:szCs w:val="18"/>
        </w:rPr>
      </w:pPr>
    </w:p>
    <w:p w:rsidR="00B5450C" w:rsidRDefault="00B5450C" w:rsidP="00B5450C">
      <w:pPr>
        <w:tabs>
          <w:tab w:val="left" w:pos="426"/>
          <w:tab w:val="left" w:pos="3976"/>
        </w:tabs>
        <w:ind w:left="-567" w:right="-142" w:firstLine="426"/>
        <w:rPr>
          <w:sz w:val="18"/>
          <w:szCs w:val="18"/>
        </w:rPr>
      </w:pPr>
      <w:r w:rsidRPr="00B5450C">
        <w:rPr>
          <w:sz w:val="18"/>
          <w:szCs w:val="18"/>
        </w:rPr>
        <w:t>ПОСТАНОВЛЯЕТ:</w:t>
      </w:r>
    </w:p>
    <w:p w:rsidR="00B5450C" w:rsidRPr="00B5450C" w:rsidRDefault="00B5450C" w:rsidP="00B5450C">
      <w:pPr>
        <w:tabs>
          <w:tab w:val="left" w:pos="426"/>
          <w:tab w:val="left" w:pos="3976"/>
        </w:tabs>
        <w:ind w:left="-567" w:right="-142" w:firstLine="426"/>
        <w:rPr>
          <w:sz w:val="18"/>
          <w:szCs w:val="18"/>
        </w:rPr>
      </w:pPr>
    </w:p>
    <w:p w:rsidR="00B5450C" w:rsidRPr="00B5450C" w:rsidRDefault="00B5450C" w:rsidP="00B5450C">
      <w:pPr>
        <w:tabs>
          <w:tab w:val="left" w:pos="426"/>
          <w:tab w:val="left" w:pos="3976"/>
        </w:tabs>
        <w:ind w:left="-567" w:right="-142" w:firstLine="426"/>
        <w:rPr>
          <w:sz w:val="18"/>
          <w:szCs w:val="18"/>
        </w:rPr>
      </w:pPr>
      <w:r w:rsidRPr="00B5450C">
        <w:rPr>
          <w:sz w:val="18"/>
          <w:szCs w:val="18"/>
        </w:rPr>
        <w:t xml:space="preserve">1. Назначить публичные слушания по проекту решения о предоставлении разрешения на условно разрешенный вид использования "Магазины" в отношении земельного участка с кадастровым номером 38:06:100104:3986, площадью 800 </w:t>
      </w:r>
      <w:proofErr w:type="spellStart"/>
      <w:r w:rsidRPr="00B5450C">
        <w:rPr>
          <w:sz w:val="18"/>
          <w:szCs w:val="18"/>
        </w:rPr>
        <w:t>кв.м</w:t>
      </w:r>
      <w:proofErr w:type="spellEnd"/>
      <w:r w:rsidRPr="00B5450C">
        <w:rPr>
          <w:sz w:val="18"/>
          <w:szCs w:val="18"/>
        </w:rPr>
        <w:t xml:space="preserve">., расположенного по адресу: Российская Федерация, Иркутская область, муниципальный район Иркутский, сельское поселение </w:t>
      </w:r>
      <w:proofErr w:type="spellStart"/>
      <w:r w:rsidRPr="00B5450C">
        <w:rPr>
          <w:sz w:val="18"/>
          <w:szCs w:val="18"/>
        </w:rPr>
        <w:t>Хомутовское</w:t>
      </w:r>
      <w:proofErr w:type="spellEnd"/>
      <w:r w:rsidRPr="00B5450C">
        <w:rPr>
          <w:sz w:val="18"/>
          <w:szCs w:val="18"/>
        </w:rPr>
        <w:t xml:space="preserve">, село Хомутово, улица </w:t>
      </w:r>
      <w:proofErr w:type="spellStart"/>
      <w:r w:rsidRPr="00B5450C">
        <w:rPr>
          <w:sz w:val="18"/>
          <w:szCs w:val="18"/>
        </w:rPr>
        <w:t>Ощерина</w:t>
      </w:r>
      <w:proofErr w:type="spellEnd"/>
      <w:r w:rsidRPr="00B5450C">
        <w:rPr>
          <w:sz w:val="18"/>
          <w:szCs w:val="18"/>
        </w:rPr>
        <w:t>, земельный участок 2Б.</w:t>
      </w:r>
    </w:p>
    <w:p w:rsidR="00B5450C" w:rsidRPr="00B5450C" w:rsidRDefault="00B5450C" w:rsidP="00B5450C">
      <w:pPr>
        <w:tabs>
          <w:tab w:val="left" w:pos="426"/>
          <w:tab w:val="left" w:pos="3976"/>
        </w:tabs>
        <w:ind w:left="-567" w:right="-142" w:firstLine="426"/>
        <w:rPr>
          <w:sz w:val="18"/>
          <w:szCs w:val="18"/>
        </w:rPr>
      </w:pPr>
    </w:p>
    <w:p w:rsidR="00B5450C" w:rsidRPr="00B5450C" w:rsidRDefault="00B5450C" w:rsidP="00B5450C">
      <w:pPr>
        <w:tabs>
          <w:tab w:val="left" w:pos="426"/>
          <w:tab w:val="left" w:pos="3976"/>
        </w:tabs>
        <w:ind w:left="-567" w:right="-142" w:firstLine="426"/>
        <w:rPr>
          <w:sz w:val="18"/>
          <w:szCs w:val="18"/>
        </w:rPr>
      </w:pPr>
      <w:r w:rsidRPr="00B5450C">
        <w:rPr>
          <w:sz w:val="18"/>
          <w:szCs w:val="18"/>
        </w:rPr>
        <w:t xml:space="preserve">2. Комиссии по подготовке правил землепользования и застройки </w:t>
      </w:r>
      <w:proofErr w:type="spellStart"/>
      <w:r w:rsidRPr="00B5450C">
        <w:rPr>
          <w:sz w:val="18"/>
          <w:szCs w:val="18"/>
        </w:rPr>
        <w:t>Хомутовского</w:t>
      </w:r>
      <w:proofErr w:type="spellEnd"/>
      <w:r w:rsidRPr="00B5450C">
        <w:rPr>
          <w:sz w:val="18"/>
          <w:szCs w:val="18"/>
        </w:rPr>
        <w:t xml:space="preserve"> муниципального образования:</w:t>
      </w:r>
    </w:p>
    <w:p w:rsidR="00B5450C" w:rsidRPr="00B5450C" w:rsidRDefault="00B5450C" w:rsidP="00B5450C">
      <w:pPr>
        <w:tabs>
          <w:tab w:val="left" w:pos="426"/>
          <w:tab w:val="left" w:pos="3976"/>
        </w:tabs>
        <w:ind w:left="-567" w:right="-142" w:firstLine="426"/>
        <w:rPr>
          <w:sz w:val="18"/>
          <w:szCs w:val="18"/>
        </w:rPr>
      </w:pPr>
      <w:r w:rsidRPr="00B5450C">
        <w:rPr>
          <w:sz w:val="18"/>
          <w:szCs w:val="18"/>
        </w:rPr>
        <w:t>1) в срок не более одного месяца со дня опубликования оповещения о начале публичных слушаний, предусмотренного подпунктом "а" пункта 2 части 2 настоящего постановления до дня опубликования заключения о результатах публичных слушаний, провести публичные слушания по проекту;</w:t>
      </w:r>
    </w:p>
    <w:p w:rsidR="00B5450C" w:rsidRPr="00B5450C" w:rsidRDefault="00B5450C" w:rsidP="00B5450C">
      <w:pPr>
        <w:tabs>
          <w:tab w:val="left" w:pos="426"/>
          <w:tab w:val="left" w:pos="3976"/>
        </w:tabs>
        <w:ind w:left="-567" w:right="-142" w:firstLine="426"/>
        <w:rPr>
          <w:sz w:val="18"/>
          <w:szCs w:val="18"/>
        </w:rPr>
      </w:pPr>
      <w:r w:rsidRPr="00B5450C">
        <w:rPr>
          <w:sz w:val="18"/>
          <w:szCs w:val="18"/>
        </w:rPr>
        <w:t xml:space="preserve">2) обеспечить опубликование в газете «Вестник </w:t>
      </w:r>
      <w:proofErr w:type="spellStart"/>
      <w:r w:rsidRPr="00B5450C">
        <w:rPr>
          <w:sz w:val="18"/>
          <w:szCs w:val="18"/>
        </w:rPr>
        <w:t>Хомутовского</w:t>
      </w:r>
      <w:proofErr w:type="spellEnd"/>
      <w:r w:rsidRPr="00B5450C">
        <w:rPr>
          <w:sz w:val="18"/>
          <w:szCs w:val="18"/>
        </w:rPr>
        <w:t xml:space="preserve"> поселения» и размещение на официальном сайте администрации </w:t>
      </w:r>
      <w:proofErr w:type="spellStart"/>
      <w:r w:rsidRPr="00B5450C">
        <w:rPr>
          <w:sz w:val="18"/>
          <w:szCs w:val="18"/>
        </w:rPr>
        <w:t>Хомутовского</w:t>
      </w:r>
      <w:proofErr w:type="spellEnd"/>
      <w:r w:rsidRPr="00B5450C">
        <w:rPr>
          <w:sz w:val="18"/>
          <w:szCs w:val="18"/>
        </w:rPr>
        <w:t xml:space="preserve"> муниципального образования в информационно-телекоммуникационной сети "Интернет" (http://khomutovskoe-mo.ru):</w:t>
      </w:r>
    </w:p>
    <w:p w:rsidR="00B5450C" w:rsidRPr="00B5450C" w:rsidRDefault="00B5450C" w:rsidP="00B5450C">
      <w:pPr>
        <w:tabs>
          <w:tab w:val="left" w:pos="426"/>
          <w:tab w:val="left" w:pos="3976"/>
        </w:tabs>
        <w:ind w:left="-567" w:right="-142" w:firstLine="426"/>
        <w:rPr>
          <w:sz w:val="18"/>
          <w:szCs w:val="18"/>
        </w:rPr>
      </w:pPr>
      <w:r w:rsidRPr="00B5450C">
        <w:rPr>
          <w:sz w:val="18"/>
          <w:szCs w:val="18"/>
        </w:rPr>
        <w:t>а) оповещения о начале публичных слушаний в форме информационного сообщения, содержащего, в том числе, информацию о месте и дате открытия, времени проведения экспозиции проекта;</w:t>
      </w:r>
    </w:p>
    <w:p w:rsidR="00B5450C" w:rsidRPr="00B5450C" w:rsidRDefault="00B5450C" w:rsidP="00B5450C">
      <w:pPr>
        <w:tabs>
          <w:tab w:val="left" w:pos="426"/>
          <w:tab w:val="left" w:pos="3976"/>
        </w:tabs>
        <w:ind w:left="-567" w:right="-142" w:firstLine="426"/>
        <w:rPr>
          <w:sz w:val="18"/>
          <w:szCs w:val="18"/>
        </w:rPr>
      </w:pPr>
      <w:r w:rsidRPr="00B5450C">
        <w:rPr>
          <w:sz w:val="18"/>
          <w:szCs w:val="18"/>
        </w:rPr>
        <w:t>б) проекта и информационных материалов к нему;</w:t>
      </w:r>
    </w:p>
    <w:p w:rsidR="00B5450C" w:rsidRPr="00B5450C" w:rsidRDefault="00B5450C" w:rsidP="00B5450C">
      <w:pPr>
        <w:tabs>
          <w:tab w:val="left" w:pos="426"/>
          <w:tab w:val="left" w:pos="3976"/>
        </w:tabs>
        <w:ind w:left="-567" w:right="-142" w:firstLine="426"/>
        <w:rPr>
          <w:sz w:val="18"/>
          <w:szCs w:val="18"/>
        </w:rPr>
      </w:pPr>
      <w:r w:rsidRPr="00B5450C">
        <w:rPr>
          <w:sz w:val="18"/>
          <w:szCs w:val="18"/>
        </w:rPr>
        <w:t>в) заключения о результатах публичных слушаний.</w:t>
      </w:r>
    </w:p>
    <w:p w:rsidR="00B5450C" w:rsidRPr="00B5450C" w:rsidRDefault="00B5450C" w:rsidP="00B5450C">
      <w:pPr>
        <w:tabs>
          <w:tab w:val="left" w:pos="426"/>
          <w:tab w:val="left" w:pos="3976"/>
        </w:tabs>
        <w:ind w:left="-567" w:right="-142" w:firstLine="426"/>
        <w:rPr>
          <w:sz w:val="18"/>
          <w:szCs w:val="18"/>
        </w:rPr>
      </w:pPr>
      <w:r w:rsidRPr="00B5450C">
        <w:rPr>
          <w:sz w:val="18"/>
          <w:szCs w:val="18"/>
        </w:rPr>
        <w:t xml:space="preserve">3. Опубликовать настоящее постановление в средствах массовой информации разместить в газете «Вестник </w:t>
      </w:r>
      <w:proofErr w:type="spellStart"/>
      <w:r w:rsidRPr="00B5450C">
        <w:rPr>
          <w:sz w:val="18"/>
          <w:szCs w:val="18"/>
        </w:rPr>
        <w:t>Хомутовского</w:t>
      </w:r>
      <w:proofErr w:type="spellEnd"/>
      <w:r w:rsidRPr="00B5450C">
        <w:rPr>
          <w:sz w:val="18"/>
          <w:szCs w:val="18"/>
        </w:rPr>
        <w:t xml:space="preserve"> поселения» и на официальном сайте администрации </w:t>
      </w:r>
      <w:proofErr w:type="spellStart"/>
      <w:r w:rsidRPr="00B5450C">
        <w:rPr>
          <w:sz w:val="18"/>
          <w:szCs w:val="18"/>
        </w:rPr>
        <w:t>Хомутовского</w:t>
      </w:r>
      <w:proofErr w:type="spellEnd"/>
      <w:r w:rsidRPr="00B5450C">
        <w:rPr>
          <w:sz w:val="18"/>
          <w:szCs w:val="18"/>
        </w:rPr>
        <w:t xml:space="preserve"> муниципального образования в информационно-телекоммуникационной сети "Интернет" (http://khomutovskoe-mo.ru).</w:t>
      </w:r>
    </w:p>
    <w:p w:rsidR="00B5450C" w:rsidRPr="00B5450C" w:rsidRDefault="00B5450C" w:rsidP="00B5450C">
      <w:pPr>
        <w:tabs>
          <w:tab w:val="left" w:pos="426"/>
          <w:tab w:val="left" w:pos="3976"/>
        </w:tabs>
        <w:ind w:left="-567" w:right="-142" w:firstLine="426"/>
        <w:rPr>
          <w:sz w:val="18"/>
          <w:szCs w:val="18"/>
        </w:rPr>
      </w:pPr>
      <w:r w:rsidRPr="00B5450C">
        <w:rPr>
          <w:sz w:val="18"/>
          <w:szCs w:val="18"/>
        </w:rPr>
        <w:t xml:space="preserve">4. </w:t>
      </w:r>
      <w:proofErr w:type="gramStart"/>
      <w:r w:rsidRPr="00B5450C">
        <w:rPr>
          <w:sz w:val="18"/>
          <w:szCs w:val="18"/>
        </w:rPr>
        <w:t>Контроль за</w:t>
      </w:r>
      <w:proofErr w:type="gramEnd"/>
      <w:r w:rsidRPr="00B5450C">
        <w:rPr>
          <w:sz w:val="18"/>
          <w:szCs w:val="18"/>
        </w:rPr>
        <w:t xml:space="preserve"> исполнением настоящего постановления возложить на Заместителя Главы администрации </w:t>
      </w:r>
      <w:proofErr w:type="spellStart"/>
      <w:r w:rsidRPr="00B5450C">
        <w:rPr>
          <w:sz w:val="18"/>
          <w:szCs w:val="18"/>
        </w:rPr>
        <w:t>Хомутовского</w:t>
      </w:r>
      <w:proofErr w:type="spellEnd"/>
      <w:r w:rsidRPr="00B5450C">
        <w:rPr>
          <w:sz w:val="18"/>
          <w:szCs w:val="18"/>
        </w:rPr>
        <w:t xml:space="preserve"> муниципального образования.</w:t>
      </w:r>
    </w:p>
    <w:p w:rsidR="00B5450C" w:rsidRPr="00B5450C" w:rsidRDefault="00B5450C" w:rsidP="00B5450C">
      <w:pPr>
        <w:tabs>
          <w:tab w:val="left" w:pos="426"/>
          <w:tab w:val="left" w:pos="3976"/>
        </w:tabs>
        <w:ind w:left="-567" w:right="-142" w:firstLine="426"/>
        <w:rPr>
          <w:sz w:val="18"/>
          <w:szCs w:val="18"/>
        </w:rPr>
      </w:pPr>
    </w:p>
    <w:p w:rsidR="00B5450C" w:rsidRPr="00B5450C" w:rsidRDefault="00B5450C" w:rsidP="00B5450C">
      <w:pPr>
        <w:tabs>
          <w:tab w:val="left" w:pos="426"/>
          <w:tab w:val="left" w:pos="3976"/>
        </w:tabs>
        <w:ind w:left="-567" w:right="-142" w:firstLine="426"/>
        <w:rPr>
          <w:sz w:val="18"/>
          <w:szCs w:val="18"/>
        </w:rPr>
      </w:pPr>
    </w:p>
    <w:p w:rsidR="00B5450C" w:rsidRPr="00F3462D" w:rsidRDefault="00B5450C" w:rsidP="00F3462D">
      <w:pPr>
        <w:tabs>
          <w:tab w:val="left" w:pos="426"/>
          <w:tab w:val="left" w:pos="3976"/>
        </w:tabs>
        <w:ind w:left="-567" w:right="-142" w:firstLine="426"/>
        <w:jc w:val="right"/>
        <w:rPr>
          <w:i/>
          <w:sz w:val="18"/>
          <w:szCs w:val="18"/>
        </w:rPr>
      </w:pPr>
      <w:r w:rsidRPr="00F3462D">
        <w:rPr>
          <w:i/>
          <w:sz w:val="18"/>
          <w:szCs w:val="18"/>
        </w:rPr>
        <w:t xml:space="preserve">Глава администрации                                В.М. </w:t>
      </w:r>
      <w:proofErr w:type="spellStart"/>
      <w:r w:rsidRPr="00F3462D">
        <w:rPr>
          <w:i/>
          <w:sz w:val="18"/>
          <w:szCs w:val="18"/>
        </w:rPr>
        <w:t>Колмаченко</w:t>
      </w:r>
      <w:proofErr w:type="spellEnd"/>
    </w:p>
    <w:p w:rsidR="0038382E" w:rsidRDefault="0038382E" w:rsidP="000D2786">
      <w:pPr>
        <w:tabs>
          <w:tab w:val="left" w:pos="426"/>
          <w:tab w:val="left" w:pos="3976"/>
        </w:tabs>
        <w:ind w:left="-567" w:right="-142" w:firstLine="426"/>
        <w:jc w:val="center"/>
        <w:rPr>
          <w:b/>
          <w:sz w:val="18"/>
          <w:szCs w:val="18"/>
          <w:u w:val="single"/>
        </w:rPr>
      </w:pPr>
    </w:p>
    <w:p w:rsidR="0038382E" w:rsidRDefault="0038382E" w:rsidP="000D2786">
      <w:pPr>
        <w:tabs>
          <w:tab w:val="left" w:pos="426"/>
          <w:tab w:val="left" w:pos="3976"/>
        </w:tabs>
        <w:ind w:left="-567" w:right="-142" w:firstLine="426"/>
        <w:jc w:val="center"/>
        <w:rPr>
          <w:b/>
          <w:sz w:val="18"/>
          <w:szCs w:val="18"/>
          <w:u w:val="single"/>
        </w:rPr>
      </w:pPr>
    </w:p>
    <w:p w:rsidR="000D2786" w:rsidRPr="000D2786" w:rsidRDefault="000D2786" w:rsidP="000D2786">
      <w:pPr>
        <w:tabs>
          <w:tab w:val="left" w:pos="426"/>
          <w:tab w:val="left" w:pos="3976"/>
        </w:tabs>
        <w:ind w:left="-567" w:right="-142" w:firstLine="426"/>
        <w:jc w:val="center"/>
        <w:rPr>
          <w:b/>
          <w:sz w:val="18"/>
          <w:szCs w:val="18"/>
          <w:u w:val="single"/>
        </w:rPr>
      </w:pPr>
      <w:r w:rsidRPr="000D2786">
        <w:rPr>
          <w:b/>
          <w:sz w:val="18"/>
          <w:szCs w:val="18"/>
          <w:u w:val="single"/>
        </w:rPr>
        <w:t>ПРОЕКТ</w:t>
      </w:r>
    </w:p>
    <w:p w:rsidR="000D2786" w:rsidRPr="000D2786" w:rsidRDefault="000D2786" w:rsidP="000D2786">
      <w:pPr>
        <w:tabs>
          <w:tab w:val="left" w:pos="426"/>
          <w:tab w:val="left" w:pos="3976"/>
        </w:tabs>
        <w:ind w:left="-567" w:right="-142" w:firstLine="426"/>
        <w:rPr>
          <w:sz w:val="18"/>
          <w:szCs w:val="18"/>
        </w:rPr>
      </w:pPr>
      <w:r w:rsidRPr="000D2786">
        <w:rPr>
          <w:sz w:val="18"/>
          <w:szCs w:val="18"/>
        </w:rPr>
        <w:t>решения о предоставлении разрешения на условно разрешенный вид использования земельного участка</w:t>
      </w:r>
    </w:p>
    <w:p w:rsidR="000D2786" w:rsidRPr="000D2786" w:rsidRDefault="000D2786" w:rsidP="000D2786">
      <w:pPr>
        <w:tabs>
          <w:tab w:val="left" w:pos="426"/>
          <w:tab w:val="left" w:pos="3976"/>
        </w:tabs>
        <w:ind w:left="-567" w:right="-142" w:firstLine="426"/>
        <w:rPr>
          <w:sz w:val="18"/>
          <w:szCs w:val="18"/>
        </w:rPr>
      </w:pPr>
    </w:p>
    <w:p w:rsidR="000D2786" w:rsidRPr="000D2786" w:rsidRDefault="000D2786" w:rsidP="000D2786">
      <w:pPr>
        <w:tabs>
          <w:tab w:val="left" w:pos="426"/>
          <w:tab w:val="left" w:pos="3976"/>
        </w:tabs>
        <w:ind w:left="-567" w:right="-142" w:firstLine="426"/>
        <w:rPr>
          <w:sz w:val="18"/>
          <w:szCs w:val="18"/>
        </w:rPr>
      </w:pPr>
      <w:r w:rsidRPr="000D2786">
        <w:rPr>
          <w:sz w:val="18"/>
          <w:szCs w:val="18"/>
        </w:rPr>
        <w:t xml:space="preserve">Учитывая заявление </w:t>
      </w:r>
      <w:proofErr w:type="spellStart"/>
      <w:r w:rsidRPr="000D2786">
        <w:rPr>
          <w:sz w:val="18"/>
          <w:szCs w:val="18"/>
        </w:rPr>
        <w:t>Имамалиева</w:t>
      </w:r>
      <w:proofErr w:type="spellEnd"/>
      <w:r w:rsidRPr="000D2786">
        <w:rPr>
          <w:sz w:val="18"/>
          <w:szCs w:val="18"/>
        </w:rPr>
        <w:t xml:space="preserve"> </w:t>
      </w:r>
      <w:proofErr w:type="spellStart"/>
      <w:r w:rsidRPr="000D2786">
        <w:rPr>
          <w:sz w:val="18"/>
          <w:szCs w:val="18"/>
        </w:rPr>
        <w:t>Фуад</w:t>
      </w:r>
      <w:proofErr w:type="spellEnd"/>
      <w:r w:rsidRPr="000D2786">
        <w:rPr>
          <w:sz w:val="18"/>
          <w:szCs w:val="18"/>
        </w:rPr>
        <w:t xml:space="preserve"> </w:t>
      </w:r>
      <w:proofErr w:type="spellStart"/>
      <w:r w:rsidRPr="000D2786">
        <w:rPr>
          <w:sz w:val="18"/>
          <w:szCs w:val="18"/>
        </w:rPr>
        <w:t>Теюб</w:t>
      </w:r>
      <w:proofErr w:type="spellEnd"/>
      <w:proofErr w:type="gramStart"/>
      <w:r w:rsidRPr="000D2786">
        <w:rPr>
          <w:sz w:val="18"/>
          <w:szCs w:val="18"/>
        </w:rPr>
        <w:t xml:space="preserve"> </w:t>
      </w:r>
      <w:proofErr w:type="spellStart"/>
      <w:r w:rsidRPr="000D2786">
        <w:rPr>
          <w:sz w:val="18"/>
          <w:szCs w:val="18"/>
        </w:rPr>
        <w:t>О</w:t>
      </w:r>
      <w:proofErr w:type="gramEnd"/>
      <w:r w:rsidRPr="000D2786">
        <w:rPr>
          <w:sz w:val="18"/>
          <w:szCs w:val="18"/>
        </w:rPr>
        <w:t>глы</w:t>
      </w:r>
      <w:proofErr w:type="spellEnd"/>
      <w:r w:rsidRPr="000D2786">
        <w:rPr>
          <w:sz w:val="18"/>
          <w:szCs w:val="18"/>
        </w:rPr>
        <w:t xml:space="preserve"> о предоставлении разрешения на условно разрешенный вид использования земельного участка: «Магазины»:</w:t>
      </w:r>
    </w:p>
    <w:p w:rsidR="000D2786" w:rsidRPr="000D2786" w:rsidRDefault="000D2786" w:rsidP="000D2786">
      <w:pPr>
        <w:tabs>
          <w:tab w:val="left" w:pos="426"/>
          <w:tab w:val="left" w:pos="3976"/>
        </w:tabs>
        <w:ind w:left="-567" w:right="-142" w:firstLine="426"/>
        <w:rPr>
          <w:sz w:val="18"/>
          <w:szCs w:val="18"/>
        </w:rPr>
      </w:pPr>
      <w:r w:rsidRPr="000D2786">
        <w:rPr>
          <w:sz w:val="18"/>
          <w:szCs w:val="18"/>
        </w:rPr>
        <w:t xml:space="preserve">- в отношении земельного участка с кадастровым номером 38:06:100104:3986, площадью 800 </w:t>
      </w:r>
      <w:proofErr w:type="spellStart"/>
      <w:r w:rsidRPr="000D2786">
        <w:rPr>
          <w:sz w:val="18"/>
          <w:szCs w:val="18"/>
        </w:rPr>
        <w:t>кв.м</w:t>
      </w:r>
      <w:proofErr w:type="spellEnd"/>
      <w:r w:rsidRPr="000D2786">
        <w:rPr>
          <w:sz w:val="18"/>
          <w:szCs w:val="18"/>
        </w:rPr>
        <w:t xml:space="preserve">., расположенного по адресу: Российская Федерация, Иркутская область, муниципальный район Иркутский, сельское поселение </w:t>
      </w:r>
      <w:proofErr w:type="spellStart"/>
      <w:r w:rsidRPr="000D2786">
        <w:rPr>
          <w:sz w:val="18"/>
          <w:szCs w:val="18"/>
        </w:rPr>
        <w:t>Хомутовское</w:t>
      </w:r>
      <w:proofErr w:type="spellEnd"/>
      <w:r w:rsidRPr="000D2786">
        <w:rPr>
          <w:sz w:val="18"/>
          <w:szCs w:val="18"/>
        </w:rPr>
        <w:t xml:space="preserve">, село Хомутово, улица </w:t>
      </w:r>
      <w:proofErr w:type="spellStart"/>
      <w:r w:rsidRPr="000D2786">
        <w:rPr>
          <w:sz w:val="18"/>
          <w:szCs w:val="18"/>
        </w:rPr>
        <w:t>Ощерина</w:t>
      </w:r>
      <w:proofErr w:type="spellEnd"/>
      <w:r w:rsidRPr="000D2786">
        <w:rPr>
          <w:sz w:val="18"/>
          <w:szCs w:val="18"/>
        </w:rPr>
        <w:t>, земельный участок 2Б.</w:t>
      </w:r>
    </w:p>
    <w:p w:rsidR="000D2786" w:rsidRPr="000D2786" w:rsidRDefault="000D2786" w:rsidP="000D2786">
      <w:pPr>
        <w:tabs>
          <w:tab w:val="left" w:pos="426"/>
          <w:tab w:val="left" w:pos="3976"/>
        </w:tabs>
        <w:ind w:left="-567" w:right="-142" w:firstLine="426"/>
        <w:rPr>
          <w:sz w:val="18"/>
          <w:szCs w:val="18"/>
        </w:rPr>
      </w:pPr>
    </w:p>
    <w:p w:rsidR="000D2786" w:rsidRPr="000D2786" w:rsidRDefault="000D2786" w:rsidP="000D2786">
      <w:pPr>
        <w:tabs>
          <w:tab w:val="left" w:pos="426"/>
          <w:tab w:val="left" w:pos="3976"/>
        </w:tabs>
        <w:ind w:left="-567" w:right="-142" w:firstLine="426"/>
        <w:rPr>
          <w:sz w:val="18"/>
          <w:szCs w:val="18"/>
        </w:rPr>
      </w:pPr>
    </w:p>
    <w:p w:rsidR="000D2786" w:rsidRPr="000D2786" w:rsidRDefault="000D2786" w:rsidP="000D2786">
      <w:pPr>
        <w:tabs>
          <w:tab w:val="left" w:pos="426"/>
          <w:tab w:val="left" w:pos="3976"/>
        </w:tabs>
        <w:ind w:left="-567" w:right="-142" w:firstLine="426"/>
        <w:rPr>
          <w:b/>
          <w:sz w:val="18"/>
          <w:szCs w:val="18"/>
        </w:rPr>
      </w:pPr>
      <w:r w:rsidRPr="000D2786">
        <w:rPr>
          <w:b/>
          <w:sz w:val="18"/>
          <w:szCs w:val="18"/>
        </w:rPr>
        <w:t>Схемы расположения земельного участка, в отношении которого подготовлен проект решения о предоставлении разрешения на условно разрешенный вид использования</w:t>
      </w:r>
    </w:p>
    <w:p w:rsidR="000D2786" w:rsidRPr="000D2786" w:rsidRDefault="000D2786" w:rsidP="000D2786">
      <w:pPr>
        <w:tabs>
          <w:tab w:val="left" w:pos="426"/>
          <w:tab w:val="left" w:pos="3976"/>
        </w:tabs>
        <w:ind w:left="-567" w:right="-142" w:firstLine="426"/>
        <w:rPr>
          <w:sz w:val="18"/>
          <w:szCs w:val="18"/>
        </w:rPr>
      </w:pPr>
    </w:p>
    <w:p w:rsidR="000D2786" w:rsidRPr="000D2786" w:rsidRDefault="000D2786" w:rsidP="000D2786">
      <w:pPr>
        <w:tabs>
          <w:tab w:val="left" w:pos="426"/>
          <w:tab w:val="left" w:pos="3976"/>
        </w:tabs>
        <w:ind w:left="-567" w:right="-142" w:firstLine="426"/>
        <w:rPr>
          <w:sz w:val="18"/>
          <w:szCs w:val="18"/>
        </w:rPr>
      </w:pPr>
      <w:r w:rsidRPr="000D2786">
        <w:rPr>
          <w:b/>
          <w:sz w:val="18"/>
          <w:szCs w:val="18"/>
        </w:rPr>
        <w:t xml:space="preserve"> </w:t>
      </w:r>
    </w:p>
    <w:p w:rsidR="000D2786" w:rsidRPr="000D2786" w:rsidRDefault="000D2786" w:rsidP="000D2786">
      <w:pPr>
        <w:tabs>
          <w:tab w:val="left" w:pos="426"/>
          <w:tab w:val="left" w:pos="3976"/>
        </w:tabs>
        <w:ind w:left="-567" w:right="-142" w:firstLine="426"/>
        <w:rPr>
          <w:sz w:val="18"/>
          <w:szCs w:val="18"/>
        </w:rPr>
      </w:pPr>
    </w:p>
    <w:p w:rsidR="000D2786" w:rsidRPr="000D2786" w:rsidRDefault="000D2786" w:rsidP="000D2786">
      <w:pPr>
        <w:tabs>
          <w:tab w:val="left" w:pos="426"/>
          <w:tab w:val="left" w:pos="3976"/>
        </w:tabs>
        <w:ind w:left="-567" w:right="-142" w:firstLine="426"/>
        <w:rPr>
          <w:sz w:val="18"/>
          <w:szCs w:val="18"/>
        </w:rPr>
      </w:pPr>
    </w:p>
    <w:p w:rsidR="000D2786" w:rsidRPr="000D2786" w:rsidRDefault="000D2786" w:rsidP="000D2786">
      <w:pPr>
        <w:tabs>
          <w:tab w:val="left" w:pos="426"/>
          <w:tab w:val="left" w:pos="3976"/>
        </w:tabs>
        <w:ind w:left="-567" w:right="-142" w:firstLine="426"/>
        <w:rPr>
          <w:sz w:val="18"/>
          <w:szCs w:val="18"/>
        </w:rPr>
      </w:pPr>
      <w:r w:rsidRPr="000D2786">
        <w:rPr>
          <w:noProof/>
          <w:sz w:val="18"/>
          <w:szCs w:val="18"/>
        </w:rPr>
        <mc:AlternateContent>
          <mc:Choice Requires="wps">
            <w:drawing>
              <wp:anchor distT="0" distB="0" distL="114300" distR="114300" simplePos="0" relativeHeight="251664384" behindDoc="0" locked="0" layoutInCell="1" allowOverlap="1" wp14:anchorId="07CA1E19" wp14:editId="6FF15077">
                <wp:simplePos x="0" y="0"/>
                <wp:positionH relativeFrom="column">
                  <wp:posOffset>3444157</wp:posOffset>
                </wp:positionH>
                <wp:positionV relativeFrom="paragraph">
                  <wp:posOffset>3174</wp:posOffset>
                </wp:positionV>
                <wp:extent cx="2070100" cy="1224501"/>
                <wp:effectExtent l="0" t="0" r="25400" b="13970"/>
                <wp:wrapNone/>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1224501"/>
                        </a:xfrm>
                        <a:prstGeom prst="rect">
                          <a:avLst/>
                        </a:prstGeom>
                        <a:solidFill>
                          <a:srgbClr val="FFFFFF"/>
                        </a:solidFill>
                        <a:ln w="9525">
                          <a:solidFill>
                            <a:srgbClr val="000000"/>
                          </a:solidFill>
                          <a:miter lim="800000"/>
                          <a:headEnd/>
                          <a:tailEnd/>
                        </a:ln>
                      </wps:spPr>
                      <wps:txbx>
                        <w:txbxContent>
                          <w:p w:rsidR="00532240" w:rsidRPr="002F7B53" w:rsidRDefault="00532240" w:rsidP="000D2786">
                            <w:pPr>
                              <w:rPr>
                                <w:sz w:val="16"/>
                                <w:szCs w:val="16"/>
                              </w:rPr>
                            </w:pPr>
                            <w:r>
                              <w:rPr>
                                <w:sz w:val="16"/>
                                <w:szCs w:val="16"/>
                              </w:rPr>
                              <w:t xml:space="preserve">Земельный </w:t>
                            </w:r>
                            <w:r w:rsidRPr="00D6741E">
                              <w:rPr>
                                <w:sz w:val="16"/>
                                <w:szCs w:val="16"/>
                              </w:rPr>
                              <w:t xml:space="preserve"> участ</w:t>
                            </w:r>
                            <w:r>
                              <w:rPr>
                                <w:sz w:val="16"/>
                                <w:szCs w:val="16"/>
                              </w:rPr>
                              <w:t>о</w:t>
                            </w:r>
                            <w:r w:rsidRPr="00D6741E">
                              <w:rPr>
                                <w:sz w:val="16"/>
                                <w:szCs w:val="16"/>
                              </w:rPr>
                              <w:t>к</w:t>
                            </w:r>
                            <w:r>
                              <w:rPr>
                                <w:sz w:val="16"/>
                                <w:szCs w:val="16"/>
                              </w:rPr>
                              <w:t xml:space="preserve"> </w:t>
                            </w:r>
                            <w:r w:rsidRPr="00D6741E">
                              <w:rPr>
                                <w:sz w:val="16"/>
                                <w:szCs w:val="16"/>
                              </w:rPr>
                              <w:t xml:space="preserve"> с кадастровым номером </w:t>
                            </w:r>
                            <w:r>
                              <w:rPr>
                                <w:sz w:val="16"/>
                                <w:szCs w:val="16"/>
                              </w:rPr>
                              <w:t xml:space="preserve"> </w:t>
                            </w:r>
                            <w:r w:rsidRPr="00D666E0">
                              <w:rPr>
                                <w:sz w:val="16"/>
                                <w:szCs w:val="16"/>
                              </w:rPr>
                              <w:t>38:06:100104:398</w:t>
                            </w:r>
                            <w:r>
                              <w:rPr>
                                <w:sz w:val="16"/>
                                <w:szCs w:val="16"/>
                              </w:rPr>
                              <w:t>6</w:t>
                            </w:r>
                            <w:r w:rsidRPr="002C43DB">
                              <w:rPr>
                                <w:sz w:val="16"/>
                                <w:szCs w:val="16"/>
                              </w:rPr>
                              <w:t xml:space="preserve">, площадью </w:t>
                            </w:r>
                            <w:r>
                              <w:rPr>
                                <w:sz w:val="16"/>
                                <w:szCs w:val="16"/>
                              </w:rPr>
                              <w:t>800</w:t>
                            </w:r>
                            <w:r w:rsidRPr="002C43DB">
                              <w:rPr>
                                <w:sz w:val="16"/>
                                <w:szCs w:val="16"/>
                              </w:rPr>
                              <w:t xml:space="preserve"> </w:t>
                            </w:r>
                            <w:proofErr w:type="spellStart"/>
                            <w:r w:rsidRPr="002C43DB">
                              <w:rPr>
                                <w:sz w:val="16"/>
                                <w:szCs w:val="16"/>
                              </w:rPr>
                              <w:t>кв.м</w:t>
                            </w:r>
                            <w:proofErr w:type="spellEnd"/>
                            <w:r w:rsidRPr="002C43DB">
                              <w:rPr>
                                <w:sz w:val="16"/>
                                <w:szCs w:val="16"/>
                              </w:rPr>
                              <w:t xml:space="preserve">., </w:t>
                            </w:r>
                            <w:proofErr w:type="gramStart"/>
                            <w:r w:rsidRPr="002C43DB">
                              <w:rPr>
                                <w:sz w:val="16"/>
                                <w:szCs w:val="16"/>
                              </w:rPr>
                              <w:t>расположенного</w:t>
                            </w:r>
                            <w:proofErr w:type="gramEnd"/>
                            <w:r w:rsidRPr="002C43DB">
                              <w:rPr>
                                <w:sz w:val="16"/>
                                <w:szCs w:val="16"/>
                              </w:rPr>
                              <w:t xml:space="preserve"> по адресу: Российская Федерация, </w:t>
                            </w:r>
                            <w:r w:rsidRPr="00D666E0">
                              <w:rPr>
                                <w:sz w:val="16"/>
                                <w:szCs w:val="16"/>
                              </w:rPr>
                              <w:t xml:space="preserve">Иркутская область, муниципальный район Иркутский, сельское поселение </w:t>
                            </w:r>
                            <w:proofErr w:type="spellStart"/>
                            <w:r w:rsidRPr="00D666E0">
                              <w:rPr>
                                <w:sz w:val="16"/>
                                <w:szCs w:val="16"/>
                              </w:rPr>
                              <w:t>Хомутовское</w:t>
                            </w:r>
                            <w:proofErr w:type="spellEnd"/>
                            <w:r w:rsidRPr="00D666E0">
                              <w:rPr>
                                <w:sz w:val="16"/>
                                <w:szCs w:val="16"/>
                              </w:rPr>
                              <w:t xml:space="preserve">, село Хомутово, улица </w:t>
                            </w:r>
                            <w:proofErr w:type="spellStart"/>
                            <w:r w:rsidRPr="00D666E0">
                              <w:rPr>
                                <w:sz w:val="16"/>
                                <w:szCs w:val="16"/>
                              </w:rPr>
                              <w:t>Ощерина</w:t>
                            </w:r>
                            <w:proofErr w:type="spellEnd"/>
                            <w:r w:rsidRPr="00D666E0">
                              <w:rPr>
                                <w:sz w:val="16"/>
                                <w:szCs w:val="16"/>
                              </w:rPr>
                              <w:t>, земельный участок 2</w:t>
                            </w:r>
                            <w:r>
                              <w:rPr>
                                <w:sz w:val="16"/>
                                <w:szCs w:val="16"/>
                              </w:rPr>
                              <w:t>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71.2pt;margin-top:.25pt;width:163pt;height:96.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">
                <v:textbox>
                  <w:txbxContent>
                    <w:p w:rsidR="00532240" w:rsidRPr="002F7B53" w:rsidRDefault="00532240" w:rsidP="000D2786">
                      <w:pPr>
                        <w:rPr>
                          <w:sz w:val="16"/>
                          <w:szCs w:val="16"/>
                        </w:rPr>
                      </w:pPr>
                      <w:r>
                        <w:rPr>
                          <w:sz w:val="16"/>
                          <w:szCs w:val="16"/>
                        </w:rPr>
                        <w:t xml:space="preserve">Земельный </w:t>
                      </w:r>
                      <w:r w:rsidRPr="00D6741E">
                        <w:rPr>
                          <w:sz w:val="16"/>
                          <w:szCs w:val="16"/>
                        </w:rPr>
                        <w:t xml:space="preserve"> участ</w:t>
                      </w:r>
                      <w:r>
                        <w:rPr>
                          <w:sz w:val="16"/>
                          <w:szCs w:val="16"/>
                        </w:rPr>
                        <w:t>о</w:t>
                      </w:r>
                      <w:r w:rsidRPr="00D6741E">
                        <w:rPr>
                          <w:sz w:val="16"/>
                          <w:szCs w:val="16"/>
                        </w:rPr>
                        <w:t>к</w:t>
                      </w:r>
                      <w:r>
                        <w:rPr>
                          <w:sz w:val="16"/>
                          <w:szCs w:val="16"/>
                        </w:rPr>
                        <w:t xml:space="preserve"> </w:t>
                      </w:r>
                      <w:r w:rsidRPr="00D6741E">
                        <w:rPr>
                          <w:sz w:val="16"/>
                          <w:szCs w:val="16"/>
                        </w:rPr>
                        <w:t xml:space="preserve"> с кадастровым номером </w:t>
                      </w:r>
                      <w:r>
                        <w:rPr>
                          <w:sz w:val="16"/>
                          <w:szCs w:val="16"/>
                        </w:rPr>
                        <w:t xml:space="preserve"> </w:t>
                      </w:r>
                      <w:r w:rsidRPr="00D666E0">
                        <w:rPr>
                          <w:sz w:val="16"/>
                          <w:szCs w:val="16"/>
                        </w:rPr>
                        <w:t>38:06:100104:398</w:t>
                      </w:r>
                      <w:r>
                        <w:rPr>
                          <w:sz w:val="16"/>
                          <w:szCs w:val="16"/>
                        </w:rPr>
                        <w:t>6</w:t>
                      </w:r>
                      <w:r w:rsidRPr="002C43DB">
                        <w:rPr>
                          <w:sz w:val="16"/>
                          <w:szCs w:val="16"/>
                        </w:rPr>
                        <w:t xml:space="preserve">, площадью </w:t>
                      </w:r>
                      <w:r>
                        <w:rPr>
                          <w:sz w:val="16"/>
                          <w:szCs w:val="16"/>
                        </w:rPr>
                        <w:t>800</w:t>
                      </w:r>
                      <w:r w:rsidRPr="002C43DB">
                        <w:rPr>
                          <w:sz w:val="16"/>
                          <w:szCs w:val="16"/>
                        </w:rPr>
                        <w:t xml:space="preserve"> </w:t>
                      </w:r>
                      <w:proofErr w:type="spellStart"/>
                      <w:r w:rsidRPr="002C43DB">
                        <w:rPr>
                          <w:sz w:val="16"/>
                          <w:szCs w:val="16"/>
                        </w:rPr>
                        <w:t>кв.м</w:t>
                      </w:r>
                      <w:proofErr w:type="spellEnd"/>
                      <w:r w:rsidRPr="002C43DB">
                        <w:rPr>
                          <w:sz w:val="16"/>
                          <w:szCs w:val="16"/>
                        </w:rPr>
                        <w:t xml:space="preserve">., </w:t>
                      </w:r>
                      <w:proofErr w:type="gramStart"/>
                      <w:r w:rsidRPr="002C43DB">
                        <w:rPr>
                          <w:sz w:val="16"/>
                          <w:szCs w:val="16"/>
                        </w:rPr>
                        <w:t>расположенного</w:t>
                      </w:r>
                      <w:proofErr w:type="gramEnd"/>
                      <w:r w:rsidRPr="002C43DB">
                        <w:rPr>
                          <w:sz w:val="16"/>
                          <w:szCs w:val="16"/>
                        </w:rPr>
                        <w:t xml:space="preserve"> по адресу: Российская Федерация, </w:t>
                      </w:r>
                      <w:r w:rsidRPr="00D666E0">
                        <w:rPr>
                          <w:sz w:val="16"/>
                          <w:szCs w:val="16"/>
                        </w:rPr>
                        <w:t xml:space="preserve">Иркутская область, муниципальный район Иркутский, сельское поселение </w:t>
                      </w:r>
                      <w:proofErr w:type="spellStart"/>
                      <w:r w:rsidRPr="00D666E0">
                        <w:rPr>
                          <w:sz w:val="16"/>
                          <w:szCs w:val="16"/>
                        </w:rPr>
                        <w:t>Хомутовское</w:t>
                      </w:r>
                      <w:proofErr w:type="spellEnd"/>
                      <w:r w:rsidRPr="00D666E0">
                        <w:rPr>
                          <w:sz w:val="16"/>
                          <w:szCs w:val="16"/>
                        </w:rPr>
                        <w:t xml:space="preserve">, село Хомутово, улица </w:t>
                      </w:r>
                      <w:proofErr w:type="spellStart"/>
                      <w:r w:rsidRPr="00D666E0">
                        <w:rPr>
                          <w:sz w:val="16"/>
                          <w:szCs w:val="16"/>
                        </w:rPr>
                        <w:t>Ощерина</w:t>
                      </w:r>
                      <w:proofErr w:type="spellEnd"/>
                      <w:r w:rsidRPr="00D666E0">
                        <w:rPr>
                          <w:sz w:val="16"/>
                          <w:szCs w:val="16"/>
                        </w:rPr>
                        <w:t>, земельный участок 2</w:t>
                      </w:r>
                      <w:r>
                        <w:rPr>
                          <w:sz w:val="16"/>
                          <w:szCs w:val="16"/>
                        </w:rPr>
                        <w:t>Б</w:t>
                      </w:r>
                    </w:p>
                  </w:txbxContent>
                </v:textbox>
              </v:shape>
            </w:pict>
          </mc:Fallback>
        </mc:AlternateContent>
      </w:r>
      <w:r w:rsidRPr="000D2786">
        <w:rPr>
          <w:noProof/>
          <w:sz w:val="18"/>
          <w:szCs w:val="18"/>
        </w:rPr>
        <w:drawing>
          <wp:inline distT="0" distB="0" distL="0" distR="0" wp14:anchorId="17A8C597" wp14:editId="40B0FBF6">
            <wp:extent cx="5247861" cy="402426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8169" t="21447" r="21131" b="8095"/>
                    <a:stretch/>
                  </pic:blipFill>
                  <pic:spPr bwMode="auto">
                    <a:xfrm>
                      <a:off x="0" y="0"/>
                      <a:ext cx="5267249" cy="4039134"/>
                    </a:xfrm>
                    <a:prstGeom prst="rect">
                      <a:avLst/>
                    </a:prstGeom>
                    <a:ln>
                      <a:noFill/>
                    </a:ln>
                    <a:extLst>
                      <a:ext uri="{53640926-AAD7-44D8-BBD7-CCE9431645EC}">
                        <a14:shadowObscured xmlns:a14="http://schemas.microsoft.com/office/drawing/2010/main"/>
                      </a:ext>
                    </a:extLst>
                  </pic:spPr>
                </pic:pic>
              </a:graphicData>
            </a:graphic>
          </wp:inline>
        </w:drawing>
      </w:r>
    </w:p>
    <w:p w:rsidR="000D2786" w:rsidRPr="000D2786" w:rsidRDefault="000D2786" w:rsidP="000D2786">
      <w:pPr>
        <w:tabs>
          <w:tab w:val="left" w:pos="426"/>
          <w:tab w:val="left" w:pos="3976"/>
        </w:tabs>
        <w:ind w:left="-567" w:right="-142" w:firstLine="426"/>
        <w:rPr>
          <w:sz w:val="18"/>
          <w:szCs w:val="18"/>
        </w:rPr>
      </w:pPr>
    </w:p>
    <w:p w:rsidR="003A7AA1" w:rsidRDefault="003A7AA1" w:rsidP="00E55C57">
      <w:pPr>
        <w:tabs>
          <w:tab w:val="left" w:pos="426"/>
          <w:tab w:val="left" w:pos="3976"/>
        </w:tabs>
        <w:ind w:left="-567" w:right="-142" w:firstLine="426"/>
        <w:rPr>
          <w:sz w:val="18"/>
          <w:szCs w:val="18"/>
        </w:rPr>
      </w:pPr>
    </w:p>
    <w:p w:rsidR="00F3462D" w:rsidRDefault="00F3462D" w:rsidP="00E55C57">
      <w:pPr>
        <w:tabs>
          <w:tab w:val="left" w:pos="426"/>
          <w:tab w:val="left" w:pos="3976"/>
        </w:tabs>
        <w:ind w:left="-567" w:right="-142" w:firstLine="426"/>
        <w:rPr>
          <w:sz w:val="18"/>
          <w:szCs w:val="18"/>
        </w:rPr>
      </w:pPr>
    </w:p>
    <w:p w:rsidR="00F3462D" w:rsidRPr="00F3462D" w:rsidRDefault="00F3462D" w:rsidP="00F3462D">
      <w:pPr>
        <w:tabs>
          <w:tab w:val="left" w:pos="426"/>
          <w:tab w:val="left" w:pos="3976"/>
        </w:tabs>
        <w:ind w:left="-567" w:right="-142" w:firstLine="426"/>
        <w:jc w:val="center"/>
        <w:rPr>
          <w:b/>
          <w:sz w:val="18"/>
          <w:szCs w:val="18"/>
        </w:rPr>
      </w:pPr>
      <w:r w:rsidRPr="00F3462D">
        <w:rPr>
          <w:b/>
          <w:sz w:val="18"/>
          <w:szCs w:val="18"/>
        </w:rPr>
        <w:t>Оповещение</w:t>
      </w:r>
    </w:p>
    <w:p w:rsidR="00F3462D" w:rsidRPr="00F3462D" w:rsidRDefault="00F3462D" w:rsidP="00F3462D">
      <w:pPr>
        <w:tabs>
          <w:tab w:val="left" w:pos="426"/>
          <w:tab w:val="left" w:pos="3976"/>
        </w:tabs>
        <w:ind w:left="-567" w:right="-142" w:firstLine="426"/>
        <w:jc w:val="center"/>
        <w:rPr>
          <w:b/>
          <w:sz w:val="18"/>
          <w:szCs w:val="18"/>
        </w:rPr>
      </w:pPr>
      <w:r w:rsidRPr="00F3462D">
        <w:rPr>
          <w:b/>
          <w:sz w:val="18"/>
          <w:szCs w:val="18"/>
        </w:rPr>
        <w:t xml:space="preserve">жителей </w:t>
      </w:r>
      <w:proofErr w:type="spellStart"/>
      <w:r w:rsidRPr="00F3462D">
        <w:rPr>
          <w:b/>
          <w:sz w:val="18"/>
          <w:szCs w:val="18"/>
        </w:rPr>
        <w:t>Хомутовского</w:t>
      </w:r>
      <w:proofErr w:type="spellEnd"/>
      <w:r w:rsidRPr="00F3462D">
        <w:rPr>
          <w:b/>
          <w:sz w:val="18"/>
          <w:szCs w:val="18"/>
        </w:rPr>
        <w:t xml:space="preserve"> муниципального образования</w:t>
      </w:r>
    </w:p>
    <w:p w:rsidR="00F3462D" w:rsidRPr="00F3462D" w:rsidRDefault="00F3462D" w:rsidP="00F3462D">
      <w:pPr>
        <w:tabs>
          <w:tab w:val="left" w:pos="426"/>
          <w:tab w:val="left" w:pos="3976"/>
        </w:tabs>
        <w:ind w:left="-567" w:right="-142" w:firstLine="426"/>
        <w:jc w:val="center"/>
        <w:rPr>
          <w:b/>
          <w:sz w:val="18"/>
          <w:szCs w:val="18"/>
        </w:rPr>
      </w:pPr>
      <w:r w:rsidRPr="00F3462D">
        <w:rPr>
          <w:b/>
          <w:sz w:val="18"/>
          <w:szCs w:val="18"/>
        </w:rPr>
        <w:t>о начале публичных слушаний</w:t>
      </w:r>
    </w:p>
    <w:p w:rsidR="00F3462D" w:rsidRPr="00F3462D" w:rsidRDefault="00F3462D" w:rsidP="00F3462D">
      <w:pPr>
        <w:tabs>
          <w:tab w:val="left" w:pos="426"/>
          <w:tab w:val="left" w:pos="3976"/>
        </w:tabs>
        <w:ind w:left="-567" w:right="-142" w:firstLine="426"/>
        <w:jc w:val="center"/>
        <w:rPr>
          <w:b/>
          <w:sz w:val="18"/>
          <w:szCs w:val="18"/>
        </w:rPr>
      </w:pPr>
      <w:r w:rsidRPr="00F3462D">
        <w:rPr>
          <w:b/>
          <w:sz w:val="18"/>
          <w:szCs w:val="18"/>
        </w:rPr>
        <w:t>по проекту решения о предоставлении разрешения</w:t>
      </w:r>
    </w:p>
    <w:p w:rsidR="00F3462D" w:rsidRPr="00F3462D" w:rsidRDefault="00F3462D" w:rsidP="00F3462D">
      <w:pPr>
        <w:tabs>
          <w:tab w:val="left" w:pos="426"/>
          <w:tab w:val="left" w:pos="3976"/>
        </w:tabs>
        <w:ind w:left="-567" w:right="-142" w:firstLine="426"/>
        <w:jc w:val="center"/>
        <w:rPr>
          <w:b/>
          <w:sz w:val="18"/>
          <w:szCs w:val="18"/>
        </w:rPr>
      </w:pPr>
      <w:r w:rsidRPr="00F3462D">
        <w:rPr>
          <w:b/>
          <w:sz w:val="18"/>
          <w:szCs w:val="18"/>
        </w:rPr>
        <w:t>на условно разрешенный вид использования земельного участка</w:t>
      </w:r>
    </w:p>
    <w:p w:rsidR="00F3462D" w:rsidRPr="00F3462D" w:rsidRDefault="00F3462D" w:rsidP="00F3462D">
      <w:pPr>
        <w:tabs>
          <w:tab w:val="left" w:pos="426"/>
          <w:tab w:val="left" w:pos="3976"/>
        </w:tabs>
        <w:ind w:left="-567" w:right="-142" w:firstLine="426"/>
        <w:jc w:val="center"/>
        <w:rPr>
          <w:sz w:val="18"/>
          <w:szCs w:val="18"/>
        </w:rPr>
      </w:pPr>
    </w:p>
    <w:p w:rsidR="00F3462D" w:rsidRPr="00F3462D" w:rsidRDefault="00F3462D" w:rsidP="00F3462D">
      <w:pPr>
        <w:tabs>
          <w:tab w:val="left" w:pos="426"/>
          <w:tab w:val="left" w:pos="3976"/>
        </w:tabs>
        <w:ind w:left="-567" w:right="-142" w:firstLine="426"/>
        <w:rPr>
          <w:sz w:val="18"/>
          <w:szCs w:val="18"/>
        </w:rPr>
      </w:pPr>
      <w:r w:rsidRPr="00F3462D">
        <w:rPr>
          <w:sz w:val="18"/>
          <w:szCs w:val="18"/>
        </w:rPr>
        <w:t xml:space="preserve">Комиссия по подготовке правил землепользования и застройки </w:t>
      </w:r>
      <w:proofErr w:type="spellStart"/>
      <w:r w:rsidRPr="00F3462D">
        <w:rPr>
          <w:sz w:val="18"/>
          <w:szCs w:val="18"/>
        </w:rPr>
        <w:t>Хомутовского</w:t>
      </w:r>
      <w:proofErr w:type="spellEnd"/>
      <w:r w:rsidRPr="00F3462D">
        <w:rPr>
          <w:sz w:val="18"/>
          <w:szCs w:val="18"/>
        </w:rPr>
        <w:t xml:space="preserve"> муниципального образования сообщает о начале публичных слушаний по проекту решения о предоставлении разрешения на условно разрешенный вид использования земельного участка: «Магазины»:</w:t>
      </w:r>
    </w:p>
    <w:p w:rsidR="00F3462D" w:rsidRPr="00F3462D" w:rsidRDefault="00F3462D" w:rsidP="00F3462D">
      <w:pPr>
        <w:tabs>
          <w:tab w:val="left" w:pos="426"/>
          <w:tab w:val="left" w:pos="3976"/>
        </w:tabs>
        <w:ind w:left="-567" w:right="-142" w:firstLine="426"/>
        <w:rPr>
          <w:sz w:val="18"/>
          <w:szCs w:val="18"/>
        </w:rPr>
      </w:pPr>
      <w:r w:rsidRPr="00F3462D">
        <w:rPr>
          <w:sz w:val="18"/>
          <w:szCs w:val="18"/>
        </w:rPr>
        <w:t xml:space="preserve">- в отношении земельного участка с кадастровым номером 38:06:100104:3986, площадью 800 </w:t>
      </w:r>
      <w:proofErr w:type="spellStart"/>
      <w:r w:rsidRPr="00F3462D">
        <w:rPr>
          <w:sz w:val="18"/>
          <w:szCs w:val="18"/>
        </w:rPr>
        <w:t>кв.м</w:t>
      </w:r>
      <w:proofErr w:type="spellEnd"/>
      <w:r w:rsidRPr="00F3462D">
        <w:rPr>
          <w:sz w:val="18"/>
          <w:szCs w:val="18"/>
        </w:rPr>
        <w:t xml:space="preserve">., расположенного по адресу: Российская Федерация, Иркутская область, муниципальный район Иркутский, сельское поселение </w:t>
      </w:r>
      <w:proofErr w:type="spellStart"/>
      <w:r w:rsidRPr="00F3462D">
        <w:rPr>
          <w:sz w:val="18"/>
          <w:szCs w:val="18"/>
        </w:rPr>
        <w:t>Хомутовское</w:t>
      </w:r>
      <w:proofErr w:type="spellEnd"/>
      <w:r w:rsidRPr="00F3462D">
        <w:rPr>
          <w:sz w:val="18"/>
          <w:szCs w:val="18"/>
        </w:rPr>
        <w:t xml:space="preserve">, село Хомутово, улица </w:t>
      </w:r>
      <w:proofErr w:type="spellStart"/>
      <w:r w:rsidRPr="00F3462D">
        <w:rPr>
          <w:sz w:val="18"/>
          <w:szCs w:val="18"/>
        </w:rPr>
        <w:t>Ощерина</w:t>
      </w:r>
      <w:proofErr w:type="spellEnd"/>
      <w:r w:rsidRPr="00F3462D">
        <w:rPr>
          <w:sz w:val="18"/>
          <w:szCs w:val="18"/>
        </w:rPr>
        <w:t>, земельный участок 2Б (далее – проект).</w:t>
      </w:r>
    </w:p>
    <w:p w:rsidR="00F3462D" w:rsidRPr="00F3462D" w:rsidRDefault="00F3462D" w:rsidP="00F3462D">
      <w:pPr>
        <w:tabs>
          <w:tab w:val="left" w:pos="426"/>
          <w:tab w:val="left" w:pos="3976"/>
        </w:tabs>
        <w:ind w:left="-567" w:right="-142" w:firstLine="426"/>
        <w:rPr>
          <w:b/>
          <w:sz w:val="18"/>
          <w:szCs w:val="18"/>
        </w:rPr>
      </w:pPr>
      <w:r w:rsidRPr="00F3462D">
        <w:rPr>
          <w:b/>
          <w:sz w:val="18"/>
          <w:szCs w:val="18"/>
        </w:rPr>
        <w:t>Информационные материалы к проекту:</w:t>
      </w:r>
    </w:p>
    <w:p w:rsidR="00F3462D" w:rsidRPr="00F3462D" w:rsidRDefault="00F3462D" w:rsidP="00F3462D">
      <w:pPr>
        <w:tabs>
          <w:tab w:val="left" w:pos="426"/>
          <w:tab w:val="left" w:pos="3976"/>
        </w:tabs>
        <w:ind w:left="-567" w:right="-142" w:firstLine="426"/>
        <w:rPr>
          <w:sz w:val="18"/>
          <w:szCs w:val="18"/>
        </w:rPr>
      </w:pPr>
      <w:r w:rsidRPr="00F3462D">
        <w:rPr>
          <w:sz w:val="18"/>
          <w:szCs w:val="18"/>
        </w:rPr>
        <w:t>1)проект решения о предоставлении разрешения на условно разрешенный вид использования земельного участка;</w:t>
      </w:r>
    </w:p>
    <w:p w:rsidR="00F3462D" w:rsidRPr="00F3462D" w:rsidRDefault="00F3462D" w:rsidP="00F3462D">
      <w:pPr>
        <w:tabs>
          <w:tab w:val="left" w:pos="426"/>
          <w:tab w:val="left" w:pos="3976"/>
        </w:tabs>
        <w:ind w:left="-567" w:right="-142" w:firstLine="426"/>
        <w:rPr>
          <w:sz w:val="18"/>
          <w:szCs w:val="18"/>
        </w:rPr>
      </w:pPr>
      <w:r w:rsidRPr="00F3462D">
        <w:rPr>
          <w:sz w:val="18"/>
          <w:szCs w:val="18"/>
        </w:rPr>
        <w:t>2) схема расположения земельного участка, в отношении которого подготовлен проект решения о предоставлении разрешения на условно разрешенный вид использования.</w:t>
      </w:r>
    </w:p>
    <w:p w:rsidR="00F3462D" w:rsidRPr="00F3462D" w:rsidRDefault="00F3462D" w:rsidP="00F3462D">
      <w:pPr>
        <w:tabs>
          <w:tab w:val="left" w:pos="426"/>
          <w:tab w:val="left" w:pos="3976"/>
        </w:tabs>
        <w:ind w:left="-567" w:right="-142" w:firstLine="426"/>
        <w:rPr>
          <w:sz w:val="18"/>
          <w:szCs w:val="18"/>
        </w:rPr>
      </w:pPr>
      <w:r w:rsidRPr="00F3462D">
        <w:rPr>
          <w:sz w:val="18"/>
          <w:szCs w:val="18"/>
        </w:rPr>
        <w:t>Порядок и срок проведения публичных слушаний: не более одного месяца со дня опубликования настоящего информационного сообщения до дня опубликования заключения о результатах публичных слушаний (с 27.06.2022г. по 21.07.2022 г.)</w:t>
      </w:r>
    </w:p>
    <w:p w:rsidR="00F3462D" w:rsidRPr="00F3462D" w:rsidRDefault="00F3462D" w:rsidP="00F3462D">
      <w:pPr>
        <w:tabs>
          <w:tab w:val="left" w:pos="426"/>
          <w:tab w:val="left" w:pos="3976"/>
        </w:tabs>
        <w:ind w:left="-567" w:right="-142" w:firstLine="426"/>
        <w:rPr>
          <w:sz w:val="18"/>
          <w:szCs w:val="18"/>
        </w:rPr>
      </w:pPr>
      <w:r w:rsidRPr="00F3462D">
        <w:rPr>
          <w:b/>
          <w:sz w:val="18"/>
          <w:szCs w:val="18"/>
        </w:rPr>
        <w:t>Место экспозиции проекта:</w:t>
      </w:r>
      <w:r w:rsidRPr="00F3462D">
        <w:rPr>
          <w:sz w:val="18"/>
          <w:szCs w:val="18"/>
        </w:rPr>
        <w:t xml:space="preserve"> в здании Администрации </w:t>
      </w:r>
      <w:proofErr w:type="spellStart"/>
      <w:r w:rsidRPr="00F3462D">
        <w:rPr>
          <w:sz w:val="18"/>
          <w:szCs w:val="18"/>
        </w:rPr>
        <w:t>Хомутовского</w:t>
      </w:r>
      <w:proofErr w:type="spellEnd"/>
      <w:r w:rsidRPr="00F3462D">
        <w:rPr>
          <w:sz w:val="18"/>
          <w:szCs w:val="18"/>
        </w:rPr>
        <w:t xml:space="preserve"> муниципального образования по адресу: Иркутская область, Иркутский район, с. Хомутово, ул. Кирова, 7</w:t>
      </w:r>
      <w:proofErr w:type="gramStart"/>
      <w:r w:rsidRPr="00F3462D">
        <w:rPr>
          <w:sz w:val="18"/>
          <w:szCs w:val="18"/>
        </w:rPr>
        <w:t xml:space="preserve"> А</w:t>
      </w:r>
      <w:proofErr w:type="gramEnd"/>
      <w:r w:rsidRPr="00F3462D">
        <w:rPr>
          <w:sz w:val="18"/>
          <w:szCs w:val="18"/>
        </w:rPr>
        <w:t>, 1 этаж, 3 кабинет (отдел градостроительства, земельных и имущественных отношений)</w:t>
      </w:r>
    </w:p>
    <w:p w:rsidR="00F3462D" w:rsidRPr="00F3462D" w:rsidRDefault="00F3462D" w:rsidP="00F3462D">
      <w:pPr>
        <w:tabs>
          <w:tab w:val="left" w:pos="426"/>
          <w:tab w:val="left" w:pos="3976"/>
        </w:tabs>
        <w:ind w:left="-567" w:right="-142" w:firstLine="426"/>
        <w:rPr>
          <w:b/>
          <w:sz w:val="18"/>
          <w:szCs w:val="18"/>
        </w:rPr>
      </w:pPr>
      <w:r w:rsidRPr="00F3462D">
        <w:rPr>
          <w:b/>
          <w:sz w:val="18"/>
          <w:szCs w:val="18"/>
        </w:rPr>
        <w:t xml:space="preserve">Дата открытия экспозиции проекта: </w:t>
      </w:r>
      <w:r w:rsidRPr="00F3462D">
        <w:rPr>
          <w:sz w:val="18"/>
          <w:szCs w:val="18"/>
          <w:u w:val="single"/>
        </w:rPr>
        <w:t>27.06.2022 г.</w:t>
      </w:r>
    </w:p>
    <w:p w:rsidR="00F3462D" w:rsidRPr="00F3462D" w:rsidRDefault="00F3462D" w:rsidP="00F3462D">
      <w:pPr>
        <w:tabs>
          <w:tab w:val="left" w:pos="426"/>
          <w:tab w:val="left" w:pos="3976"/>
        </w:tabs>
        <w:ind w:left="-567" w:right="-142" w:firstLine="426"/>
        <w:rPr>
          <w:sz w:val="18"/>
          <w:szCs w:val="18"/>
        </w:rPr>
      </w:pPr>
      <w:r w:rsidRPr="00F3462D">
        <w:rPr>
          <w:sz w:val="18"/>
          <w:szCs w:val="18"/>
        </w:rPr>
        <w:t xml:space="preserve">Срок, время проведения экспозиции проекта: с 27.06.2022г. по 21.07.2022 включительно. </w:t>
      </w:r>
    </w:p>
    <w:p w:rsidR="00F3462D" w:rsidRPr="00F3462D" w:rsidRDefault="00F3462D" w:rsidP="00F3462D">
      <w:pPr>
        <w:tabs>
          <w:tab w:val="left" w:pos="426"/>
          <w:tab w:val="left" w:pos="3976"/>
        </w:tabs>
        <w:ind w:left="-567" w:right="-142" w:firstLine="426"/>
        <w:rPr>
          <w:sz w:val="18"/>
          <w:szCs w:val="18"/>
        </w:rPr>
      </w:pPr>
      <w:r w:rsidRPr="00F3462D">
        <w:rPr>
          <w:sz w:val="18"/>
          <w:szCs w:val="18"/>
        </w:rPr>
        <w:t>Дни и часы, в которые возможно посещение экспозиции проекта: понедельник, четверг, (кроме праздничных дней), с 8-00 до 16-00, перерыв на обед с 12-00 до 13-00</w:t>
      </w:r>
    </w:p>
    <w:p w:rsidR="00F3462D" w:rsidRPr="00F3462D" w:rsidRDefault="00F3462D" w:rsidP="00F3462D">
      <w:pPr>
        <w:tabs>
          <w:tab w:val="left" w:pos="426"/>
          <w:tab w:val="left" w:pos="3976"/>
        </w:tabs>
        <w:ind w:left="-567" w:right="-142" w:firstLine="426"/>
        <w:rPr>
          <w:b/>
          <w:sz w:val="18"/>
          <w:szCs w:val="18"/>
        </w:rPr>
      </w:pPr>
      <w:r w:rsidRPr="00F3462D">
        <w:rPr>
          <w:b/>
          <w:sz w:val="18"/>
          <w:szCs w:val="18"/>
        </w:rPr>
        <w:t xml:space="preserve">Собрания участников публичных слушаний: </w:t>
      </w:r>
    </w:p>
    <w:p w:rsidR="00F3462D" w:rsidRPr="00F3462D" w:rsidRDefault="00F3462D" w:rsidP="00F3462D">
      <w:pPr>
        <w:tabs>
          <w:tab w:val="left" w:pos="426"/>
          <w:tab w:val="left" w:pos="3976"/>
        </w:tabs>
        <w:ind w:left="-567" w:right="-142" w:firstLine="426"/>
        <w:rPr>
          <w:sz w:val="18"/>
          <w:szCs w:val="18"/>
        </w:rPr>
      </w:pPr>
      <w:r w:rsidRPr="00F3462D">
        <w:rPr>
          <w:sz w:val="18"/>
          <w:szCs w:val="18"/>
        </w:rPr>
        <w:t>- Регистрация лиц, участвующих в собрании участников публичных слушаний: 21.07.2022 г.</w:t>
      </w:r>
    </w:p>
    <w:p w:rsidR="00F3462D" w:rsidRPr="00F3462D" w:rsidRDefault="00F3462D" w:rsidP="00F3462D">
      <w:pPr>
        <w:tabs>
          <w:tab w:val="left" w:pos="426"/>
          <w:tab w:val="left" w:pos="3976"/>
        </w:tabs>
        <w:ind w:left="-567" w:right="-142" w:firstLine="426"/>
        <w:rPr>
          <w:sz w:val="18"/>
          <w:szCs w:val="18"/>
        </w:rPr>
      </w:pPr>
      <w:r w:rsidRPr="00F3462D">
        <w:rPr>
          <w:sz w:val="18"/>
          <w:szCs w:val="18"/>
        </w:rPr>
        <w:t xml:space="preserve">(с 15:30 до 16:00 часов) по адресу: в здании Администрации </w:t>
      </w:r>
      <w:proofErr w:type="spellStart"/>
      <w:r w:rsidRPr="00F3462D">
        <w:rPr>
          <w:sz w:val="18"/>
          <w:szCs w:val="18"/>
        </w:rPr>
        <w:t>Хомутовского</w:t>
      </w:r>
      <w:proofErr w:type="spellEnd"/>
      <w:r w:rsidRPr="00F3462D">
        <w:rPr>
          <w:sz w:val="18"/>
          <w:szCs w:val="18"/>
        </w:rPr>
        <w:t xml:space="preserve"> муниципального образования по адресу: Иркутская область, Иркутский район, с. Хомутово, ул. Кирова, 7</w:t>
      </w:r>
      <w:proofErr w:type="gramStart"/>
      <w:r w:rsidRPr="00F3462D">
        <w:rPr>
          <w:sz w:val="18"/>
          <w:szCs w:val="18"/>
        </w:rPr>
        <w:t xml:space="preserve"> А</w:t>
      </w:r>
      <w:proofErr w:type="gramEnd"/>
      <w:r w:rsidRPr="00F3462D">
        <w:rPr>
          <w:sz w:val="18"/>
          <w:szCs w:val="18"/>
        </w:rPr>
        <w:t>, 1 этаж, 3 кабинет;</w:t>
      </w:r>
    </w:p>
    <w:p w:rsidR="00F3462D" w:rsidRPr="00F3462D" w:rsidRDefault="00F3462D" w:rsidP="00F3462D">
      <w:pPr>
        <w:tabs>
          <w:tab w:val="left" w:pos="426"/>
          <w:tab w:val="left" w:pos="3976"/>
        </w:tabs>
        <w:ind w:left="-567" w:right="-142" w:firstLine="426"/>
        <w:rPr>
          <w:sz w:val="18"/>
          <w:szCs w:val="18"/>
        </w:rPr>
      </w:pPr>
      <w:r w:rsidRPr="00F3462D">
        <w:rPr>
          <w:sz w:val="18"/>
          <w:szCs w:val="18"/>
        </w:rPr>
        <w:t>- Собрание участников публичных слушаний: 21.07.2022 в 16:40 часов.</w:t>
      </w:r>
    </w:p>
    <w:p w:rsidR="00F3462D" w:rsidRPr="00F3462D" w:rsidRDefault="00F3462D" w:rsidP="00F3462D">
      <w:pPr>
        <w:tabs>
          <w:tab w:val="left" w:pos="426"/>
          <w:tab w:val="left" w:pos="3976"/>
        </w:tabs>
        <w:ind w:left="-567" w:right="-142" w:firstLine="426"/>
        <w:rPr>
          <w:sz w:val="18"/>
          <w:szCs w:val="18"/>
        </w:rPr>
      </w:pPr>
      <w:proofErr w:type="gramStart"/>
      <w:r w:rsidRPr="00F3462D">
        <w:rPr>
          <w:sz w:val="18"/>
          <w:szCs w:val="18"/>
        </w:rPr>
        <w:lastRenderedPageBreak/>
        <w:t>В целях идентификации участникам публичных слушаний необходимо представить сведения о себе (для физических лиц - фамилию, имя, отчество (при наличии), дату рождения, адрес места жительства (регистрации); для юридических лиц - наименование, основной государственный регистрационный номер, место нахождения и адрес) с приложением документов, подтверждающих такие сведения.</w:t>
      </w:r>
      <w:proofErr w:type="gramEnd"/>
    </w:p>
    <w:p w:rsidR="00F3462D" w:rsidRPr="00F3462D" w:rsidRDefault="00F3462D" w:rsidP="00F3462D">
      <w:pPr>
        <w:tabs>
          <w:tab w:val="left" w:pos="426"/>
          <w:tab w:val="left" w:pos="3976"/>
        </w:tabs>
        <w:ind w:left="-567" w:right="-142" w:firstLine="426"/>
        <w:rPr>
          <w:sz w:val="18"/>
          <w:szCs w:val="18"/>
        </w:rPr>
      </w:pPr>
      <w:r w:rsidRPr="00F3462D">
        <w:rPr>
          <w:sz w:val="18"/>
          <w:szCs w:val="18"/>
        </w:rPr>
        <w:t>Участники публичных слушаний, прошедшие в установленном порядке идентификацию, имеют право вносить предложения, касающиеся проектов:</w:t>
      </w:r>
    </w:p>
    <w:p w:rsidR="00F3462D" w:rsidRPr="00F3462D" w:rsidRDefault="00F3462D" w:rsidP="00F3462D">
      <w:pPr>
        <w:tabs>
          <w:tab w:val="left" w:pos="426"/>
          <w:tab w:val="left" w:pos="3976"/>
        </w:tabs>
        <w:ind w:left="-567" w:right="-142" w:firstLine="426"/>
        <w:rPr>
          <w:sz w:val="18"/>
          <w:szCs w:val="18"/>
        </w:rPr>
      </w:pPr>
      <w:r w:rsidRPr="00F3462D">
        <w:rPr>
          <w:sz w:val="18"/>
          <w:szCs w:val="18"/>
        </w:rPr>
        <w:t>- в письменной или устной форме в ходе проведения собрания участников публичных слушаний;</w:t>
      </w:r>
    </w:p>
    <w:p w:rsidR="00F3462D" w:rsidRPr="00F3462D" w:rsidRDefault="00F3462D" w:rsidP="00F3462D">
      <w:pPr>
        <w:tabs>
          <w:tab w:val="left" w:pos="426"/>
          <w:tab w:val="left" w:pos="3976"/>
        </w:tabs>
        <w:ind w:left="-567" w:right="-142" w:firstLine="426"/>
        <w:rPr>
          <w:sz w:val="18"/>
          <w:szCs w:val="18"/>
        </w:rPr>
      </w:pPr>
      <w:r w:rsidRPr="00F3462D">
        <w:rPr>
          <w:sz w:val="18"/>
          <w:szCs w:val="18"/>
        </w:rPr>
        <w:t xml:space="preserve">- в письменной форме в адрес Администрации </w:t>
      </w:r>
      <w:proofErr w:type="spellStart"/>
      <w:r w:rsidRPr="00F3462D">
        <w:rPr>
          <w:sz w:val="18"/>
          <w:szCs w:val="18"/>
        </w:rPr>
        <w:t>Хомутовского</w:t>
      </w:r>
      <w:proofErr w:type="spellEnd"/>
      <w:r w:rsidRPr="00F3462D">
        <w:rPr>
          <w:sz w:val="18"/>
          <w:szCs w:val="18"/>
        </w:rPr>
        <w:t xml:space="preserve"> муниципального образования по адресу: </w:t>
      </w:r>
      <w:proofErr w:type="gramStart"/>
      <w:r w:rsidRPr="00F3462D">
        <w:rPr>
          <w:sz w:val="18"/>
          <w:szCs w:val="18"/>
        </w:rPr>
        <w:t>Иркутская область, Иркутский район, с. Хомутово, ул. Кирова, 7 а, 1 этаж, 3 кабинет (отдел градостроительства, земельных и имущественных отношений); (все дни, кроме субботы, воскресенья);</w:t>
      </w:r>
      <w:proofErr w:type="gramEnd"/>
    </w:p>
    <w:p w:rsidR="00F3462D" w:rsidRPr="00F3462D" w:rsidRDefault="00F3462D" w:rsidP="00F3462D">
      <w:pPr>
        <w:tabs>
          <w:tab w:val="left" w:pos="426"/>
          <w:tab w:val="left" w:pos="3976"/>
        </w:tabs>
        <w:ind w:left="-567" w:right="-142" w:firstLine="426"/>
        <w:rPr>
          <w:sz w:val="18"/>
          <w:szCs w:val="18"/>
        </w:rPr>
      </w:pPr>
      <w:r w:rsidRPr="00F3462D">
        <w:rPr>
          <w:sz w:val="18"/>
          <w:szCs w:val="18"/>
        </w:rPr>
        <w:t xml:space="preserve">Проект и информационные материалы к нему будут размещены на официальном сайте администрации </w:t>
      </w:r>
      <w:proofErr w:type="spellStart"/>
      <w:r w:rsidRPr="00F3462D">
        <w:rPr>
          <w:sz w:val="18"/>
          <w:szCs w:val="18"/>
        </w:rPr>
        <w:t>Хомутовского</w:t>
      </w:r>
      <w:proofErr w:type="spellEnd"/>
      <w:r w:rsidRPr="00F3462D">
        <w:rPr>
          <w:sz w:val="18"/>
          <w:szCs w:val="18"/>
        </w:rPr>
        <w:t xml:space="preserve"> муниципального образования в информационно-телекоммуникационной сети "Интернет" (</w:t>
      </w:r>
      <w:hyperlink r:id="rId10" w:history="1">
        <w:r w:rsidRPr="00F3462D">
          <w:rPr>
            <w:rStyle w:val="af"/>
            <w:sz w:val="18"/>
            <w:szCs w:val="18"/>
          </w:rPr>
          <w:t>http://khomutovskoe-mo.ru</w:t>
        </w:r>
      </w:hyperlink>
      <w:r w:rsidRPr="00F3462D">
        <w:rPr>
          <w:sz w:val="18"/>
          <w:szCs w:val="18"/>
        </w:rPr>
        <w:t xml:space="preserve">) и в газете «Вестник </w:t>
      </w:r>
      <w:proofErr w:type="spellStart"/>
      <w:r w:rsidRPr="00F3462D">
        <w:rPr>
          <w:sz w:val="18"/>
          <w:szCs w:val="18"/>
        </w:rPr>
        <w:t>Хомутовского</w:t>
      </w:r>
      <w:proofErr w:type="spellEnd"/>
      <w:r w:rsidRPr="00F3462D">
        <w:rPr>
          <w:sz w:val="18"/>
          <w:szCs w:val="18"/>
        </w:rPr>
        <w:t xml:space="preserve"> поселения»: с 27.06.2022г. по 21.07.2022.</w:t>
      </w:r>
    </w:p>
    <w:p w:rsidR="00F3462D" w:rsidRPr="00F3462D" w:rsidRDefault="00F3462D" w:rsidP="00F3462D">
      <w:pPr>
        <w:tabs>
          <w:tab w:val="left" w:pos="426"/>
          <w:tab w:val="left" w:pos="3976"/>
        </w:tabs>
        <w:ind w:left="-567" w:right="-142" w:firstLine="426"/>
        <w:rPr>
          <w:sz w:val="18"/>
          <w:szCs w:val="18"/>
        </w:rPr>
      </w:pPr>
      <w:r w:rsidRPr="00F3462D">
        <w:rPr>
          <w:sz w:val="18"/>
          <w:szCs w:val="18"/>
        </w:rPr>
        <w:t>Справки по вопросам организации и проведения публичных слушаний по телефону: 696-182,696-501.</w:t>
      </w:r>
    </w:p>
    <w:p w:rsidR="00F3462D" w:rsidRPr="00F3462D" w:rsidRDefault="00F3462D" w:rsidP="00F3462D">
      <w:pPr>
        <w:tabs>
          <w:tab w:val="left" w:pos="426"/>
          <w:tab w:val="left" w:pos="3976"/>
        </w:tabs>
        <w:ind w:left="-567" w:right="-142" w:firstLine="426"/>
        <w:rPr>
          <w:sz w:val="18"/>
          <w:szCs w:val="18"/>
        </w:rPr>
      </w:pPr>
    </w:p>
    <w:p w:rsidR="00F3462D" w:rsidRDefault="00F3462D" w:rsidP="00E55C57">
      <w:pPr>
        <w:tabs>
          <w:tab w:val="left" w:pos="426"/>
          <w:tab w:val="left" w:pos="3976"/>
        </w:tabs>
        <w:ind w:left="-567" w:right="-142" w:firstLine="426"/>
        <w:rPr>
          <w:sz w:val="18"/>
          <w:szCs w:val="18"/>
        </w:rPr>
      </w:pPr>
    </w:p>
    <w:p w:rsidR="00121B73" w:rsidRDefault="00121B73" w:rsidP="00121B73">
      <w:pPr>
        <w:tabs>
          <w:tab w:val="left" w:pos="426"/>
          <w:tab w:val="left" w:pos="3976"/>
        </w:tabs>
        <w:ind w:left="-567" w:right="-142" w:firstLine="426"/>
        <w:rPr>
          <w:sz w:val="18"/>
          <w:szCs w:val="18"/>
        </w:rPr>
      </w:pPr>
    </w:p>
    <w:p w:rsidR="00121B73" w:rsidRPr="007A6408" w:rsidRDefault="00121B73" w:rsidP="00121B73">
      <w:pPr>
        <w:tabs>
          <w:tab w:val="left" w:pos="426"/>
          <w:tab w:val="left" w:pos="3976"/>
        </w:tabs>
        <w:ind w:left="-567" w:right="-142" w:firstLine="426"/>
        <w:jc w:val="center"/>
        <w:rPr>
          <w:b/>
          <w:sz w:val="18"/>
          <w:szCs w:val="18"/>
        </w:rPr>
      </w:pPr>
      <w:r w:rsidRPr="007A6408">
        <w:rPr>
          <w:sz w:val="18"/>
          <w:szCs w:val="18"/>
        </w:rPr>
        <w:t>РОССИЙСКАЯ ФЕДЕРАЦИЯ</w:t>
      </w:r>
    </w:p>
    <w:p w:rsidR="00121B73" w:rsidRPr="007A6408" w:rsidRDefault="00121B73" w:rsidP="00121B73">
      <w:pPr>
        <w:tabs>
          <w:tab w:val="left" w:pos="426"/>
          <w:tab w:val="left" w:pos="3976"/>
        </w:tabs>
        <w:ind w:left="-567" w:right="-142" w:firstLine="426"/>
        <w:jc w:val="center"/>
        <w:rPr>
          <w:bCs/>
          <w:sz w:val="18"/>
          <w:szCs w:val="18"/>
        </w:rPr>
      </w:pPr>
      <w:r w:rsidRPr="007A6408">
        <w:rPr>
          <w:bCs/>
          <w:sz w:val="18"/>
          <w:szCs w:val="18"/>
        </w:rPr>
        <w:t>ИРКУТСКАЯ ОБЛАСТЬ ИРКУТСКИЙ РАЙОН</w:t>
      </w:r>
    </w:p>
    <w:p w:rsidR="00121B73" w:rsidRPr="007A6408" w:rsidRDefault="00121B73" w:rsidP="00121B73">
      <w:pPr>
        <w:tabs>
          <w:tab w:val="left" w:pos="426"/>
          <w:tab w:val="left" w:pos="3976"/>
        </w:tabs>
        <w:ind w:left="-567" w:right="-142" w:firstLine="426"/>
        <w:jc w:val="center"/>
        <w:rPr>
          <w:sz w:val="18"/>
          <w:szCs w:val="18"/>
        </w:rPr>
      </w:pPr>
      <w:r w:rsidRPr="007A6408">
        <w:rPr>
          <w:sz w:val="18"/>
          <w:szCs w:val="18"/>
        </w:rPr>
        <w:t>ХОМУТОВСКОЕ МУНИЦИПАЛЬНОЕ ОБРАЗОВАНИЕ</w:t>
      </w:r>
    </w:p>
    <w:p w:rsidR="00121B73" w:rsidRDefault="00121B73" w:rsidP="00121B73">
      <w:pPr>
        <w:tabs>
          <w:tab w:val="left" w:pos="426"/>
          <w:tab w:val="left" w:pos="3976"/>
        </w:tabs>
        <w:ind w:left="-567" w:right="-142" w:firstLine="426"/>
        <w:jc w:val="center"/>
        <w:rPr>
          <w:b/>
          <w:bCs/>
          <w:sz w:val="18"/>
          <w:szCs w:val="18"/>
        </w:rPr>
      </w:pPr>
      <w:r w:rsidRPr="007A6408">
        <w:rPr>
          <w:b/>
          <w:bCs/>
          <w:sz w:val="18"/>
          <w:szCs w:val="18"/>
        </w:rPr>
        <w:t>АДМИНИСТРАЦИЯ</w:t>
      </w:r>
    </w:p>
    <w:p w:rsidR="00121B73" w:rsidRPr="007A6408" w:rsidRDefault="00121B73" w:rsidP="00121B73">
      <w:pPr>
        <w:tabs>
          <w:tab w:val="left" w:pos="426"/>
          <w:tab w:val="left" w:pos="3976"/>
        </w:tabs>
        <w:ind w:left="-567" w:right="-142" w:firstLine="426"/>
        <w:jc w:val="center"/>
        <w:rPr>
          <w:b/>
          <w:bCs/>
          <w:sz w:val="18"/>
          <w:szCs w:val="18"/>
        </w:rPr>
      </w:pPr>
      <w:r>
        <w:rPr>
          <w:b/>
          <w:bCs/>
          <w:sz w:val="18"/>
          <w:szCs w:val="18"/>
        </w:rPr>
        <w:t>ПОСТАНОВЛЕНИЕ</w:t>
      </w:r>
    </w:p>
    <w:p w:rsidR="00121B73" w:rsidRPr="007A6408" w:rsidRDefault="00121B73" w:rsidP="00121B73">
      <w:pPr>
        <w:tabs>
          <w:tab w:val="left" w:pos="426"/>
          <w:tab w:val="left" w:pos="3976"/>
        </w:tabs>
        <w:ind w:left="-567" w:right="-142" w:firstLine="426"/>
        <w:rPr>
          <w:sz w:val="18"/>
          <w:szCs w:val="18"/>
        </w:rPr>
      </w:pPr>
      <w:r>
        <w:rPr>
          <w:sz w:val="18"/>
          <w:szCs w:val="18"/>
          <w:u w:val="single"/>
        </w:rPr>
        <w:t>22</w:t>
      </w:r>
      <w:r w:rsidRPr="00CE5718">
        <w:rPr>
          <w:sz w:val="18"/>
          <w:szCs w:val="18"/>
          <w:u w:val="single"/>
        </w:rPr>
        <w:t>.06.2022</w:t>
      </w:r>
      <w:r>
        <w:rPr>
          <w:sz w:val="18"/>
          <w:szCs w:val="18"/>
          <w:u w:val="single"/>
        </w:rPr>
        <w:t xml:space="preserve">  № 517 </w:t>
      </w:r>
      <w:proofErr w:type="spellStart"/>
      <w:r>
        <w:rPr>
          <w:sz w:val="18"/>
          <w:szCs w:val="18"/>
          <w:u w:val="single"/>
        </w:rPr>
        <w:t>пз</w:t>
      </w:r>
      <w:proofErr w:type="spellEnd"/>
    </w:p>
    <w:p w:rsidR="00121B73" w:rsidRPr="007A6408" w:rsidRDefault="00121B73" w:rsidP="00121B73">
      <w:pPr>
        <w:tabs>
          <w:tab w:val="left" w:pos="426"/>
          <w:tab w:val="left" w:pos="3976"/>
        </w:tabs>
        <w:ind w:left="-567" w:right="-142" w:firstLine="426"/>
        <w:rPr>
          <w:sz w:val="18"/>
          <w:szCs w:val="18"/>
        </w:rPr>
      </w:pPr>
      <w:r w:rsidRPr="007A6408">
        <w:rPr>
          <w:sz w:val="18"/>
          <w:szCs w:val="18"/>
        </w:rPr>
        <w:t xml:space="preserve">       с. Хомутово </w:t>
      </w:r>
    </w:p>
    <w:p w:rsidR="00121B73" w:rsidRPr="00CC1778" w:rsidRDefault="00121B73" w:rsidP="00121B73">
      <w:pPr>
        <w:tabs>
          <w:tab w:val="left" w:pos="426"/>
          <w:tab w:val="left" w:pos="3976"/>
        </w:tabs>
        <w:ind w:left="-567" w:right="-142" w:firstLine="426"/>
        <w:rPr>
          <w:sz w:val="18"/>
          <w:szCs w:val="18"/>
        </w:rPr>
      </w:pPr>
      <w:r>
        <w:rPr>
          <w:sz w:val="18"/>
          <w:szCs w:val="18"/>
        </w:rPr>
        <w:t xml:space="preserve"> </w:t>
      </w:r>
    </w:p>
    <w:p w:rsidR="008824B7" w:rsidRDefault="00173ED6" w:rsidP="00E55C57">
      <w:pPr>
        <w:tabs>
          <w:tab w:val="left" w:pos="426"/>
          <w:tab w:val="left" w:pos="3976"/>
        </w:tabs>
        <w:ind w:left="-567" w:right="-142" w:firstLine="426"/>
        <w:rPr>
          <w:sz w:val="18"/>
          <w:szCs w:val="18"/>
        </w:rPr>
      </w:pPr>
      <w:proofErr w:type="gramStart"/>
      <w:r w:rsidRPr="00173ED6">
        <w:rPr>
          <w:sz w:val="18"/>
          <w:szCs w:val="18"/>
        </w:rPr>
        <w:t>О назначении публичных слушаний по проекту решения о предоставлении разрешения на отклонение от предельных параметров</w:t>
      </w:r>
      <w:proofErr w:type="gramEnd"/>
      <w:r w:rsidRPr="00173ED6">
        <w:rPr>
          <w:sz w:val="18"/>
          <w:szCs w:val="18"/>
        </w:rPr>
        <w:t xml:space="preserve"> разрешенного строительства, реконструкции объектов капитального строительства.</w:t>
      </w:r>
    </w:p>
    <w:p w:rsidR="00173ED6" w:rsidRDefault="00173ED6" w:rsidP="00E55C57">
      <w:pPr>
        <w:tabs>
          <w:tab w:val="left" w:pos="426"/>
          <w:tab w:val="left" w:pos="3976"/>
        </w:tabs>
        <w:ind w:left="-567" w:right="-142" w:firstLine="426"/>
        <w:rPr>
          <w:sz w:val="18"/>
          <w:szCs w:val="18"/>
        </w:rPr>
      </w:pPr>
    </w:p>
    <w:p w:rsidR="00173ED6" w:rsidRDefault="00173ED6" w:rsidP="00173ED6">
      <w:pPr>
        <w:tabs>
          <w:tab w:val="left" w:pos="426"/>
          <w:tab w:val="left" w:pos="3976"/>
        </w:tabs>
        <w:ind w:left="-567" w:right="-142" w:firstLine="426"/>
        <w:rPr>
          <w:sz w:val="18"/>
          <w:szCs w:val="18"/>
        </w:rPr>
      </w:pPr>
      <w:proofErr w:type="gramStart"/>
      <w:r w:rsidRPr="00173ED6">
        <w:rPr>
          <w:sz w:val="18"/>
          <w:szCs w:val="18"/>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руководствуясь ст. 5.1, 40 Градостроительного кодекса Российской Федерации, ст. 28 Федерального закона от 06.10.2003 № 131-ФЗ «Об общих принципах организации местного самоуправления в Российской Федерации», ст. 19 Устава </w:t>
      </w:r>
      <w:proofErr w:type="spellStart"/>
      <w:r w:rsidRPr="00173ED6">
        <w:rPr>
          <w:sz w:val="18"/>
          <w:szCs w:val="18"/>
        </w:rPr>
        <w:t>Хомутовского</w:t>
      </w:r>
      <w:proofErr w:type="spellEnd"/>
      <w:r w:rsidRPr="00173ED6">
        <w:rPr>
          <w:sz w:val="18"/>
          <w:szCs w:val="18"/>
        </w:rPr>
        <w:t xml:space="preserve"> муниципального образования, постановлением администрации </w:t>
      </w:r>
      <w:proofErr w:type="spellStart"/>
      <w:r w:rsidRPr="00173ED6">
        <w:rPr>
          <w:sz w:val="18"/>
          <w:szCs w:val="18"/>
        </w:rPr>
        <w:t>Хомутовского</w:t>
      </w:r>
      <w:proofErr w:type="spellEnd"/>
      <w:r w:rsidRPr="00173ED6">
        <w:rPr>
          <w:sz w:val="18"/>
          <w:szCs w:val="18"/>
        </w:rPr>
        <w:t xml:space="preserve"> муниципального образования от 31.10.2018  № 150 о/д</w:t>
      </w:r>
      <w:proofErr w:type="gramEnd"/>
      <w:r w:rsidRPr="00173ED6">
        <w:rPr>
          <w:sz w:val="18"/>
          <w:szCs w:val="18"/>
        </w:rPr>
        <w:t xml:space="preserve"> «</w:t>
      </w:r>
      <w:proofErr w:type="gramStart"/>
      <w:r w:rsidRPr="00173ED6">
        <w:rPr>
          <w:sz w:val="18"/>
          <w:szCs w:val="18"/>
        </w:rPr>
        <w:t xml:space="preserve">О комиссии по подготовке правил землепользования и застройки </w:t>
      </w:r>
      <w:proofErr w:type="spellStart"/>
      <w:r w:rsidRPr="00173ED6">
        <w:rPr>
          <w:sz w:val="18"/>
          <w:szCs w:val="18"/>
        </w:rPr>
        <w:t>Хомутовского</w:t>
      </w:r>
      <w:proofErr w:type="spellEnd"/>
      <w:r w:rsidRPr="00173ED6">
        <w:rPr>
          <w:sz w:val="18"/>
          <w:szCs w:val="18"/>
        </w:rPr>
        <w:t xml:space="preserve"> муниципального образования», Решением Думы </w:t>
      </w:r>
      <w:proofErr w:type="spellStart"/>
      <w:r w:rsidRPr="00173ED6">
        <w:rPr>
          <w:sz w:val="18"/>
          <w:szCs w:val="18"/>
        </w:rPr>
        <w:t>Хомутовского</w:t>
      </w:r>
      <w:proofErr w:type="spellEnd"/>
      <w:r w:rsidRPr="00173ED6">
        <w:rPr>
          <w:sz w:val="18"/>
          <w:szCs w:val="18"/>
        </w:rPr>
        <w:t xml:space="preserve"> муниципального образования от 26.07.2018 № 13-56/д «Об утверждении Положения об отдельных вопросах организации и проведения общественных обсуждений, публичных слушаний в области градостроительной деятельности в </w:t>
      </w:r>
      <w:proofErr w:type="spellStart"/>
      <w:r w:rsidRPr="00173ED6">
        <w:rPr>
          <w:sz w:val="18"/>
          <w:szCs w:val="18"/>
        </w:rPr>
        <w:t>Хомутовском</w:t>
      </w:r>
      <w:proofErr w:type="spellEnd"/>
      <w:r w:rsidRPr="00173ED6">
        <w:rPr>
          <w:sz w:val="18"/>
          <w:szCs w:val="18"/>
        </w:rPr>
        <w:t xml:space="preserve"> муниципальном образовании», на основании заявления Плотниковой Ольги Анатольевны, администрация </w:t>
      </w:r>
      <w:proofErr w:type="spellStart"/>
      <w:r w:rsidRPr="00173ED6">
        <w:rPr>
          <w:sz w:val="18"/>
          <w:szCs w:val="18"/>
        </w:rPr>
        <w:t>Хомутовского</w:t>
      </w:r>
      <w:proofErr w:type="spellEnd"/>
      <w:r w:rsidRPr="00173ED6">
        <w:rPr>
          <w:sz w:val="18"/>
          <w:szCs w:val="18"/>
        </w:rPr>
        <w:t xml:space="preserve"> муниципального образования</w:t>
      </w:r>
      <w:proofErr w:type="gramEnd"/>
    </w:p>
    <w:p w:rsidR="00173ED6" w:rsidRPr="00173ED6" w:rsidRDefault="00173ED6" w:rsidP="00173ED6">
      <w:pPr>
        <w:tabs>
          <w:tab w:val="left" w:pos="426"/>
          <w:tab w:val="left" w:pos="3976"/>
        </w:tabs>
        <w:ind w:left="-567" w:right="-142" w:firstLine="426"/>
        <w:rPr>
          <w:sz w:val="18"/>
          <w:szCs w:val="18"/>
        </w:rPr>
      </w:pPr>
    </w:p>
    <w:p w:rsidR="00173ED6" w:rsidRDefault="00173ED6" w:rsidP="00173ED6">
      <w:pPr>
        <w:tabs>
          <w:tab w:val="left" w:pos="426"/>
          <w:tab w:val="left" w:pos="3976"/>
        </w:tabs>
        <w:ind w:left="-567" w:right="-142" w:firstLine="426"/>
        <w:rPr>
          <w:sz w:val="18"/>
          <w:szCs w:val="18"/>
        </w:rPr>
      </w:pPr>
      <w:r w:rsidRPr="00173ED6">
        <w:rPr>
          <w:sz w:val="18"/>
          <w:szCs w:val="18"/>
        </w:rPr>
        <w:t>ПОСТАНОВЛЯЕТ:</w:t>
      </w:r>
    </w:p>
    <w:p w:rsidR="00173ED6" w:rsidRPr="00173ED6" w:rsidRDefault="00173ED6" w:rsidP="00173ED6">
      <w:pPr>
        <w:tabs>
          <w:tab w:val="left" w:pos="426"/>
          <w:tab w:val="left" w:pos="3976"/>
        </w:tabs>
        <w:ind w:left="-567" w:right="-142" w:firstLine="426"/>
        <w:rPr>
          <w:sz w:val="18"/>
          <w:szCs w:val="18"/>
        </w:rPr>
      </w:pPr>
      <w:r>
        <w:rPr>
          <w:sz w:val="18"/>
          <w:szCs w:val="18"/>
        </w:rPr>
        <w:t>,</w:t>
      </w:r>
    </w:p>
    <w:p w:rsidR="00173ED6" w:rsidRPr="00173ED6" w:rsidRDefault="00173ED6" w:rsidP="00173ED6">
      <w:pPr>
        <w:tabs>
          <w:tab w:val="left" w:pos="426"/>
          <w:tab w:val="left" w:pos="3976"/>
        </w:tabs>
        <w:ind w:left="-567" w:right="-142" w:firstLine="426"/>
        <w:rPr>
          <w:sz w:val="18"/>
          <w:szCs w:val="18"/>
        </w:rPr>
      </w:pPr>
      <w:r w:rsidRPr="00173ED6">
        <w:rPr>
          <w:sz w:val="18"/>
          <w:szCs w:val="18"/>
        </w:rPr>
        <w:t>1. Назначить проведение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173ED6" w:rsidRPr="00173ED6" w:rsidRDefault="00173ED6" w:rsidP="00173ED6">
      <w:pPr>
        <w:tabs>
          <w:tab w:val="left" w:pos="426"/>
          <w:tab w:val="left" w:pos="3976"/>
        </w:tabs>
        <w:ind w:left="-567" w:right="-142" w:firstLine="426"/>
        <w:rPr>
          <w:sz w:val="18"/>
          <w:szCs w:val="18"/>
        </w:rPr>
      </w:pPr>
      <w:r w:rsidRPr="00173ED6">
        <w:rPr>
          <w:sz w:val="18"/>
          <w:szCs w:val="18"/>
        </w:rPr>
        <w:t>1.1. в отношении земельного участка ЗУ</w:t>
      </w:r>
      <w:proofErr w:type="gramStart"/>
      <w:r w:rsidRPr="00173ED6">
        <w:rPr>
          <w:sz w:val="18"/>
          <w:szCs w:val="18"/>
        </w:rPr>
        <w:t>2</w:t>
      </w:r>
      <w:proofErr w:type="gramEnd"/>
      <w:r w:rsidRPr="00173ED6">
        <w:rPr>
          <w:sz w:val="18"/>
          <w:szCs w:val="18"/>
        </w:rPr>
        <w:t xml:space="preserve">, площадью 942 </w:t>
      </w:r>
      <w:proofErr w:type="spellStart"/>
      <w:r w:rsidRPr="00173ED6">
        <w:rPr>
          <w:sz w:val="18"/>
          <w:szCs w:val="18"/>
        </w:rPr>
        <w:t>кв.м</w:t>
      </w:r>
      <w:proofErr w:type="spellEnd"/>
      <w:r w:rsidRPr="00173ED6">
        <w:rPr>
          <w:sz w:val="18"/>
          <w:szCs w:val="18"/>
        </w:rPr>
        <w:t xml:space="preserve">., образованного в результате перераспределения земельных участков с кадастровыми номерами 38:06:100101:3193, 38:06:100101:116, расположенных по адресу: </w:t>
      </w:r>
      <w:proofErr w:type="gramStart"/>
      <w:r w:rsidRPr="00173ED6">
        <w:rPr>
          <w:sz w:val="18"/>
          <w:szCs w:val="18"/>
        </w:rPr>
        <w:t>Иркутская область, Иркутский район, с. Хомутово, пер. Полевой, 8 и Иркутская область, Иркутский район, с. Хомутово, пер. Полевой, 6 "А" в части уменьшения минимального размера фронтальной  стороны земельного участка с 16 метров до 11 метров;</w:t>
      </w:r>
      <w:proofErr w:type="gramEnd"/>
    </w:p>
    <w:p w:rsidR="00173ED6" w:rsidRPr="00173ED6" w:rsidRDefault="00173ED6" w:rsidP="00173ED6">
      <w:pPr>
        <w:tabs>
          <w:tab w:val="left" w:pos="426"/>
          <w:tab w:val="left" w:pos="3976"/>
        </w:tabs>
        <w:ind w:left="-567" w:right="-142" w:firstLine="426"/>
        <w:rPr>
          <w:sz w:val="18"/>
          <w:szCs w:val="18"/>
        </w:rPr>
      </w:pPr>
      <w:r w:rsidRPr="00173ED6">
        <w:rPr>
          <w:sz w:val="18"/>
          <w:szCs w:val="18"/>
        </w:rPr>
        <w:t xml:space="preserve">2. Комиссии по подготовке правил землепользования и застройки </w:t>
      </w:r>
      <w:proofErr w:type="spellStart"/>
      <w:r w:rsidRPr="00173ED6">
        <w:rPr>
          <w:sz w:val="18"/>
          <w:szCs w:val="18"/>
        </w:rPr>
        <w:t>Хомутовского</w:t>
      </w:r>
      <w:proofErr w:type="spellEnd"/>
      <w:r w:rsidRPr="00173ED6">
        <w:rPr>
          <w:sz w:val="18"/>
          <w:szCs w:val="18"/>
        </w:rPr>
        <w:t xml:space="preserve"> муниципального образования:</w:t>
      </w:r>
    </w:p>
    <w:p w:rsidR="00173ED6" w:rsidRPr="00173ED6" w:rsidRDefault="00173ED6" w:rsidP="00173ED6">
      <w:pPr>
        <w:tabs>
          <w:tab w:val="left" w:pos="426"/>
          <w:tab w:val="left" w:pos="3976"/>
        </w:tabs>
        <w:ind w:left="-567" w:right="-142" w:firstLine="426"/>
        <w:rPr>
          <w:sz w:val="18"/>
          <w:szCs w:val="18"/>
        </w:rPr>
      </w:pPr>
      <w:r w:rsidRPr="00173ED6">
        <w:rPr>
          <w:sz w:val="18"/>
          <w:szCs w:val="18"/>
        </w:rPr>
        <w:t>1)  в срок не более одного месяца со дня опубликования оповещения о начале публичных слушаний, предусмотренного подпунктом "а" пункта 2 части 2 настоящего постановления до дня опубликования заключения о результатах публичных слушаний, провести публичные слушания по проектам;</w:t>
      </w:r>
    </w:p>
    <w:p w:rsidR="00173ED6" w:rsidRPr="00173ED6" w:rsidRDefault="00173ED6" w:rsidP="00173ED6">
      <w:pPr>
        <w:tabs>
          <w:tab w:val="left" w:pos="426"/>
          <w:tab w:val="left" w:pos="3976"/>
        </w:tabs>
        <w:ind w:left="-567" w:right="-142" w:firstLine="426"/>
        <w:rPr>
          <w:sz w:val="18"/>
          <w:szCs w:val="18"/>
        </w:rPr>
      </w:pPr>
      <w:r w:rsidRPr="00173ED6">
        <w:rPr>
          <w:sz w:val="18"/>
          <w:szCs w:val="18"/>
        </w:rPr>
        <w:t xml:space="preserve">2) обеспечить опубликование в газете «Вестник </w:t>
      </w:r>
      <w:proofErr w:type="spellStart"/>
      <w:r w:rsidRPr="00173ED6">
        <w:rPr>
          <w:sz w:val="18"/>
          <w:szCs w:val="18"/>
        </w:rPr>
        <w:t>Хомутовского</w:t>
      </w:r>
      <w:proofErr w:type="spellEnd"/>
      <w:r w:rsidRPr="00173ED6">
        <w:rPr>
          <w:sz w:val="18"/>
          <w:szCs w:val="18"/>
        </w:rPr>
        <w:t xml:space="preserve"> поселения» и размещение на WEB-портале органа местного самоуправления </w:t>
      </w:r>
      <w:proofErr w:type="spellStart"/>
      <w:r w:rsidRPr="00173ED6">
        <w:rPr>
          <w:sz w:val="18"/>
          <w:szCs w:val="18"/>
        </w:rPr>
        <w:t>Хомутовского</w:t>
      </w:r>
      <w:proofErr w:type="spellEnd"/>
      <w:r w:rsidRPr="00173ED6">
        <w:rPr>
          <w:sz w:val="18"/>
          <w:szCs w:val="18"/>
        </w:rPr>
        <w:t xml:space="preserve"> муниципального образования в информационно-телекоммуникационной сети "Интернет" (http://khomutovskoe-mo.ru):</w:t>
      </w:r>
    </w:p>
    <w:p w:rsidR="00173ED6" w:rsidRPr="00173ED6" w:rsidRDefault="00173ED6" w:rsidP="00173ED6">
      <w:pPr>
        <w:tabs>
          <w:tab w:val="left" w:pos="426"/>
          <w:tab w:val="left" w:pos="3976"/>
        </w:tabs>
        <w:ind w:left="-567" w:right="-142" w:firstLine="426"/>
        <w:rPr>
          <w:sz w:val="18"/>
          <w:szCs w:val="18"/>
        </w:rPr>
      </w:pPr>
      <w:r w:rsidRPr="00173ED6">
        <w:rPr>
          <w:sz w:val="18"/>
          <w:szCs w:val="18"/>
        </w:rPr>
        <w:t>а) оповещения о начале публичных слушаний в форме информационного сообщения, содержащего, в том числе, информацию о месте и дате открытия, времени проведения экспозиции проектов;</w:t>
      </w:r>
    </w:p>
    <w:p w:rsidR="00173ED6" w:rsidRPr="00173ED6" w:rsidRDefault="00173ED6" w:rsidP="00173ED6">
      <w:pPr>
        <w:tabs>
          <w:tab w:val="left" w:pos="426"/>
          <w:tab w:val="left" w:pos="3976"/>
        </w:tabs>
        <w:ind w:left="-567" w:right="-142" w:firstLine="426"/>
        <w:rPr>
          <w:sz w:val="18"/>
          <w:szCs w:val="18"/>
        </w:rPr>
      </w:pPr>
      <w:r w:rsidRPr="00173ED6">
        <w:rPr>
          <w:sz w:val="18"/>
          <w:szCs w:val="18"/>
        </w:rPr>
        <w:t>б) проектов и информационных материалов к ним;</w:t>
      </w:r>
    </w:p>
    <w:p w:rsidR="00173ED6" w:rsidRPr="00173ED6" w:rsidRDefault="00173ED6" w:rsidP="00173ED6">
      <w:pPr>
        <w:tabs>
          <w:tab w:val="left" w:pos="426"/>
          <w:tab w:val="left" w:pos="3976"/>
        </w:tabs>
        <w:ind w:left="-567" w:right="-142" w:firstLine="426"/>
        <w:rPr>
          <w:sz w:val="18"/>
          <w:szCs w:val="18"/>
        </w:rPr>
      </w:pPr>
      <w:r w:rsidRPr="00173ED6">
        <w:rPr>
          <w:sz w:val="18"/>
          <w:szCs w:val="18"/>
        </w:rPr>
        <w:t>в) заключения о результатах публичных слушаний.</w:t>
      </w:r>
    </w:p>
    <w:p w:rsidR="00173ED6" w:rsidRPr="00173ED6" w:rsidRDefault="00173ED6" w:rsidP="00173ED6">
      <w:pPr>
        <w:tabs>
          <w:tab w:val="left" w:pos="426"/>
          <w:tab w:val="left" w:pos="3976"/>
        </w:tabs>
        <w:ind w:left="-567" w:right="-142" w:firstLine="426"/>
        <w:rPr>
          <w:sz w:val="18"/>
          <w:szCs w:val="18"/>
        </w:rPr>
      </w:pPr>
      <w:r w:rsidRPr="00173ED6">
        <w:rPr>
          <w:sz w:val="18"/>
          <w:szCs w:val="18"/>
        </w:rPr>
        <w:t xml:space="preserve"> 3. Опубликовать настоящее постановление в газете «Вестник </w:t>
      </w:r>
      <w:proofErr w:type="spellStart"/>
      <w:r w:rsidRPr="00173ED6">
        <w:rPr>
          <w:sz w:val="18"/>
          <w:szCs w:val="18"/>
        </w:rPr>
        <w:t>Хомутовского</w:t>
      </w:r>
      <w:proofErr w:type="spellEnd"/>
      <w:r w:rsidRPr="00173ED6">
        <w:rPr>
          <w:sz w:val="18"/>
          <w:szCs w:val="18"/>
        </w:rPr>
        <w:t xml:space="preserve"> поселения» и разместить на WEB-портале органов местного самоуправления </w:t>
      </w:r>
      <w:proofErr w:type="spellStart"/>
      <w:r w:rsidRPr="00173ED6">
        <w:rPr>
          <w:sz w:val="18"/>
          <w:szCs w:val="18"/>
        </w:rPr>
        <w:t>Хомутовского</w:t>
      </w:r>
      <w:proofErr w:type="spellEnd"/>
      <w:r w:rsidRPr="00173ED6">
        <w:rPr>
          <w:sz w:val="18"/>
          <w:szCs w:val="18"/>
        </w:rPr>
        <w:t xml:space="preserve"> муниципального образования в информационно-телекоммуникационной сети «Интернет» (http://khomutovskoe-mo.ru).</w:t>
      </w:r>
    </w:p>
    <w:p w:rsidR="00173ED6" w:rsidRPr="00173ED6" w:rsidRDefault="00173ED6" w:rsidP="00173ED6">
      <w:pPr>
        <w:tabs>
          <w:tab w:val="left" w:pos="426"/>
          <w:tab w:val="left" w:pos="3976"/>
        </w:tabs>
        <w:ind w:left="-567" w:right="-142" w:firstLine="426"/>
        <w:rPr>
          <w:sz w:val="18"/>
          <w:szCs w:val="18"/>
        </w:rPr>
      </w:pPr>
      <w:r w:rsidRPr="00173ED6">
        <w:rPr>
          <w:sz w:val="18"/>
          <w:szCs w:val="18"/>
        </w:rPr>
        <w:t xml:space="preserve">4. </w:t>
      </w:r>
      <w:proofErr w:type="gramStart"/>
      <w:r w:rsidRPr="00173ED6">
        <w:rPr>
          <w:sz w:val="18"/>
          <w:szCs w:val="18"/>
        </w:rPr>
        <w:t>Контроль за</w:t>
      </w:r>
      <w:proofErr w:type="gramEnd"/>
      <w:r w:rsidRPr="00173ED6">
        <w:rPr>
          <w:sz w:val="18"/>
          <w:szCs w:val="18"/>
        </w:rPr>
        <w:t xml:space="preserve"> исполнением настоящего постановления возложить на Заместителя Главы администрации </w:t>
      </w:r>
      <w:proofErr w:type="spellStart"/>
      <w:r w:rsidRPr="00173ED6">
        <w:rPr>
          <w:sz w:val="18"/>
          <w:szCs w:val="18"/>
        </w:rPr>
        <w:t>Хомутовского</w:t>
      </w:r>
      <w:proofErr w:type="spellEnd"/>
      <w:r w:rsidRPr="00173ED6">
        <w:rPr>
          <w:sz w:val="18"/>
          <w:szCs w:val="18"/>
        </w:rPr>
        <w:t xml:space="preserve"> муниципального образования.</w:t>
      </w:r>
    </w:p>
    <w:p w:rsidR="00173ED6" w:rsidRPr="00173ED6" w:rsidRDefault="00173ED6" w:rsidP="00173ED6">
      <w:pPr>
        <w:tabs>
          <w:tab w:val="left" w:pos="426"/>
          <w:tab w:val="left" w:pos="3976"/>
        </w:tabs>
        <w:ind w:left="-567" w:right="-142" w:firstLine="426"/>
        <w:rPr>
          <w:sz w:val="18"/>
          <w:szCs w:val="18"/>
        </w:rPr>
      </w:pPr>
    </w:p>
    <w:p w:rsidR="00173ED6" w:rsidRPr="00173ED6" w:rsidRDefault="00173ED6" w:rsidP="00173ED6">
      <w:pPr>
        <w:tabs>
          <w:tab w:val="left" w:pos="426"/>
          <w:tab w:val="left" w:pos="3976"/>
        </w:tabs>
        <w:ind w:left="-567" w:right="-142" w:firstLine="426"/>
        <w:rPr>
          <w:sz w:val="18"/>
          <w:szCs w:val="18"/>
        </w:rPr>
      </w:pPr>
    </w:p>
    <w:p w:rsidR="00173ED6" w:rsidRPr="00B34419" w:rsidRDefault="00173ED6" w:rsidP="00B34419">
      <w:pPr>
        <w:tabs>
          <w:tab w:val="left" w:pos="426"/>
          <w:tab w:val="left" w:pos="3976"/>
        </w:tabs>
        <w:ind w:left="-567" w:right="-142" w:firstLine="426"/>
        <w:jc w:val="right"/>
        <w:rPr>
          <w:i/>
          <w:sz w:val="18"/>
          <w:szCs w:val="18"/>
        </w:rPr>
      </w:pPr>
      <w:r w:rsidRPr="00B34419">
        <w:rPr>
          <w:i/>
          <w:sz w:val="18"/>
          <w:szCs w:val="18"/>
        </w:rPr>
        <w:t xml:space="preserve">Глава администрации                                   В.М. </w:t>
      </w:r>
      <w:proofErr w:type="spellStart"/>
      <w:r w:rsidRPr="00B34419">
        <w:rPr>
          <w:i/>
          <w:sz w:val="18"/>
          <w:szCs w:val="18"/>
        </w:rPr>
        <w:t>Колмаченко</w:t>
      </w:r>
      <w:proofErr w:type="spellEnd"/>
    </w:p>
    <w:p w:rsidR="00B34419" w:rsidRDefault="00B34419" w:rsidP="00B34419">
      <w:pPr>
        <w:tabs>
          <w:tab w:val="left" w:pos="426"/>
          <w:tab w:val="left" w:pos="3976"/>
        </w:tabs>
        <w:ind w:left="-567" w:right="-142" w:firstLine="426"/>
        <w:jc w:val="center"/>
        <w:rPr>
          <w:b/>
          <w:sz w:val="18"/>
          <w:szCs w:val="18"/>
          <w:u w:val="single"/>
        </w:rPr>
      </w:pPr>
    </w:p>
    <w:p w:rsidR="00B34419" w:rsidRDefault="00B34419" w:rsidP="00B34419">
      <w:pPr>
        <w:tabs>
          <w:tab w:val="left" w:pos="426"/>
          <w:tab w:val="left" w:pos="3976"/>
        </w:tabs>
        <w:ind w:left="-567" w:right="-142" w:firstLine="426"/>
        <w:jc w:val="center"/>
        <w:rPr>
          <w:b/>
          <w:sz w:val="18"/>
          <w:szCs w:val="18"/>
          <w:u w:val="single"/>
        </w:rPr>
      </w:pPr>
    </w:p>
    <w:p w:rsidR="00B34419" w:rsidRPr="00B34419" w:rsidRDefault="00B34419" w:rsidP="00B34419">
      <w:pPr>
        <w:tabs>
          <w:tab w:val="left" w:pos="426"/>
          <w:tab w:val="left" w:pos="3976"/>
        </w:tabs>
        <w:ind w:left="-567" w:right="-142" w:firstLine="426"/>
        <w:jc w:val="center"/>
        <w:rPr>
          <w:b/>
          <w:sz w:val="18"/>
          <w:szCs w:val="18"/>
          <w:u w:val="single"/>
        </w:rPr>
      </w:pPr>
    </w:p>
    <w:p w:rsidR="000C6F06" w:rsidRDefault="000C6F06" w:rsidP="00B34419">
      <w:pPr>
        <w:ind w:left="-993" w:firstLine="567"/>
        <w:jc w:val="center"/>
        <w:rPr>
          <w:rFonts w:eastAsiaTheme="minorHAnsi"/>
          <w:b/>
          <w:sz w:val="18"/>
          <w:szCs w:val="18"/>
          <w:lang w:eastAsia="en-US"/>
        </w:rPr>
      </w:pPr>
    </w:p>
    <w:p w:rsidR="000C6F06" w:rsidRDefault="000C6F06" w:rsidP="00B34419">
      <w:pPr>
        <w:ind w:left="-993" w:firstLine="567"/>
        <w:jc w:val="center"/>
        <w:rPr>
          <w:rFonts w:eastAsiaTheme="minorHAnsi"/>
          <w:b/>
          <w:sz w:val="18"/>
          <w:szCs w:val="18"/>
          <w:lang w:eastAsia="en-US"/>
        </w:rPr>
      </w:pPr>
    </w:p>
    <w:p w:rsidR="000C6F06" w:rsidRDefault="000C6F06" w:rsidP="00B34419">
      <w:pPr>
        <w:ind w:left="-993" w:firstLine="567"/>
        <w:jc w:val="center"/>
        <w:rPr>
          <w:rFonts w:eastAsiaTheme="minorHAnsi"/>
          <w:b/>
          <w:sz w:val="18"/>
          <w:szCs w:val="18"/>
          <w:lang w:eastAsia="en-US"/>
        </w:rPr>
      </w:pPr>
    </w:p>
    <w:p w:rsidR="00B34419" w:rsidRPr="00B34419" w:rsidRDefault="00B34419" w:rsidP="00B34419">
      <w:pPr>
        <w:ind w:left="-993" w:firstLine="567"/>
        <w:jc w:val="center"/>
        <w:rPr>
          <w:rFonts w:eastAsiaTheme="minorHAnsi"/>
          <w:b/>
          <w:sz w:val="18"/>
          <w:szCs w:val="18"/>
          <w:lang w:eastAsia="en-US"/>
        </w:rPr>
      </w:pPr>
      <w:r w:rsidRPr="00B34419">
        <w:rPr>
          <w:rFonts w:eastAsiaTheme="minorHAnsi"/>
          <w:b/>
          <w:sz w:val="18"/>
          <w:szCs w:val="18"/>
          <w:lang w:eastAsia="en-US"/>
        </w:rPr>
        <w:lastRenderedPageBreak/>
        <w:t>Оповещение</w:t>
      </w:r>
    </w:p>
    <w:p w:rsidR="00B34419" w:rsidRPr="00B34419" w:rsidRDefault="00B34419" w:rsidP="00B34419">
      <w:pPr>
        <w:ind w:left="-993" w:firstLine="567"/>
        <w:jc w:val="center"/>
        <w:rPr>
          <w:rFonts w:eastAsiaTheme="minorHAnsi"/>
          <w:b/>
          <w:sz w:val="18"/>
          <w:szCs w:val="18"/>
          <w:lang w:eastAsia="en-US"/>
        </w:rPr>
      </w:pPr>
      <w:r w:rsidRPr="00B34419">
        <w:rPr>
          <w:rFonts w:eastAsiaTheme="minorHAnsi"/>
          <w:b/>
          <w:sz w:val="18"/>
          <w:szCs w:val="18"/>
          <w:lang w:eastAsia="en-US"/>
        </w:rPr>
        <w:t xml:space="preserve">жителей </w:t>
      </w:r>
      <w:proofErr w:type="spellStart"/>
      <w:r w:rsidRPr="00B34419">
        <w:rPr>
          <w:rFonts w:eastAsiaTheme="minorHAnsi"/>
          <w:b/>
          <w:sz w:val="18"/>
          <w:szCs w:val="18"/>
          <w:lang w:eastAsia="en-US"/>
        </w:rPr>
        <w:t>Хомутовского</w:t>
      </w:r>
      <w:proofErr w:type="spellEnd"/>
      <w:r w:rsidRPr="00B34419">
        <w:rPr>
          <w:rFonts w:eastAsiaTheme="minorHAnsi"/>
          <w:b/>
          <w:sz w:val="18"/>
          <w:szCs w:val="18"/>
          <w:lang w:eastAsia="en-US"/>
        </w:rPr>
        <w:t xml:space="preserve"> муниципального образования </w:t>
      </w:r>
    </w:p>
    <w:p w:rsidR="00B34419" w:rsidRPr="00B34419" w:rsidRDefault="00B34419" w:rsidP="00B34419">
      <w:pPr>
        <w:ind w:left="-993" w:firstLine="567"/>
        <w:jc w:val="center"/>
        <w:rPr>
          <w:rFonts w:eastAsiaTheme="minorHAnsi"/>
          <w:b/>
          <w:sz w:val="18"/>
          <w:szCs w:val="18"/>
          <w:lang w:eastAsia="en-US"/>
        </w:rPr>
      </w:pPr>
      <w:r w:rsidRPr="00B34419">
        <w:rPr>
          <w:rFonts w:eastAsiaTheme="minorHAnsi"/>
          <w:b/>
          <w:sz w:val="18"/>
          <w:szCs w:val="18"/>
          <w:lang w:eastAsia="en-US"/>
        </w:rPr>
        <w:t xml:space="preserve">о начале публичных слушаний </w:t>
      </w:r>
    </w:p>
    <w:p w:rsidR="00B34419" w:rsidRPr="00B34419" w:rsidRDefault="00B34419" w:rsidP="00B34419">
      <w:pPr>
        <w:ind w:left="-993" w:firstLine="567"/>
        <w:jc w:val="center"/>
        <w:rPr>
          <w:rFonts w:eastAsiaTheme="minorHAnsi"/>
          <w:b/>
          <w:sz w:val="18"/>
          <w:szCs w:val="18"/>
          <w:lang w:eastAsia="en-US"/>
        </w:rPr>
      </w:pPr>
      <w:r w:rsidRPr="00B34419">
        <w:rPr>
          <w:rFonts w:eastAsiaTheme="minorHAnsi"/>
          <w:b/>
          <w:sz w:val="18"/>
          <w:szCs w:val="18"/>
          <w:lang w:eastAsia="en-US"/>
        </w:rPr>
        <w:t xml:space="preserve">по проекту решения о предоставлении разрешения </w:t>
      </w:r>
    </w:p>
    <w:p w:rsidR="00B34419" w:rsidRPr="00B34419" w:rsidRDefault="00B34419" w:rsidP="00B34419">
      <w:pPr>
        <w:ind w:left="-993" w:firstLine="567"/>
        <w:jc w:val="center"/>
        <w:rPr>
          <w:rFonts w:eastAsiaTheme="minorHAnsi"/>
          <w:b/>
          <w:sz w:val="18"/>
          <w:szCs w:val="18"/>
          <w:lang w:eastAsia="en-US"/>
        </w:rPr>
      </w:pPr>
      <w:r w:rsidRPr="00B34419">
        <w:rPr>
          <w:rFonts w:eastAsiaTheme="minorHAnsi"/>
          <w:b/>
          <w:sz w:val="18"/>
          <w:szCs w:val="18"/>
          <w:lang w:eastAsia="en-US"/>
        </w:rPr>
        <w:t>на отклонение от предельных параметров разрешенного строительства, реконструкции объектов капитального строительства</w:t>
      </w:r>
    </w:p>
    <w:p w:rsidR="00B34419" w:rsidRPr="00B34419" w:rsidRDefault="00B34419" w:rsidP="00B34419">
      <w:pPr>
        <w:ind w:left="-993" w:firstLine="567"/>
        <w:rPr>
          <w:rFonts w:eastAsiaTheme="minorHAnsi"/>
          <w:sz w:val="18"/>
          <w:szCs w:val="18"/>
          <w:lang w:eastAsia="en-US"/>
        </w:rPr>
      </w:pPr>
    </w:p>
    <w:p w:rsidR="00B34419" w:rsidRPr="00B34419" w:rsidRDefault="00B34419" w:rsidP="00B34419">
      <w:pPr>
        <w:ind w:left="-993" w:firstLine="567"/>
        <w:rPr>
          <w:rFonts w:eastAsiaTheme="minorHAnsi"/>
          <w:sz w:val="18"/>
          <w:szCs w:val="18"/>
          <w:lang w:eastAsia="en-US"/>
        </w:rPr>
      </w:pPr>
      <w:r w:rsidRPr="00B34419">
        <w:rPr>
          <w:rFonts w:eastAsiaTheme="minorHAnsi"/>
          <w:sz w:val="18"/>
          <w:szCs w:val="18"/>
          <w:lang w:eastAsia="en-US"/>
        </w:rPr>
        <w:t xml:space="preserve">Комиссия по подготовке правил землепользования и застройки </w:t>
      </w:r>
      <w:proofErr w:type="spellStart"/>
      <w:r w:rsidRPr="00B34419">
        <w:rPr>
          <w:rFonts w:eastAsiaTheme="minorHAnsi"/>
          <w:sz w:val="18"/>
          <w:szCs w:val="18"/>
          <w:lang w:eastAsia="en-US"/>
        </w:rPr>
        <w:t>Хомутовского</w:t>
      </w:r>
      <w:proofErr w:type="spellEnd"/>
      <w:r w:rsidRPr="00B34419">
        <w:rPr>
          <w:rFonts w:eastAsiaTheme="minorHAnsi"/>
          <w:sz w:val="18"/>
          <w:szCs w:val="18"/>
          <w:lang w:eastAsia="en-US"/>
        </w:rPr>
        <w:t xml:space="preserve"> муниципального образования сообщает </w:t>
      </w:r>
      <w:proofErr w:type="gramStart"/>
      <w:r w:rsidRPr="00B34419">
        <w:rPr>
          <w:rFonts w:eastAsiaTheme="minorHAnsi"/>
          <w:sz w:val="18"/>
          <w:szCs w:val="18"/>
          <w:lang w:eastAsia="en-US"/>
        </w:rPr>
        <w:t>о начале публичных слушаний по проекту решения о предоставлении разрешения на отклонение от предельных параметров</w:t>
      </w:r>
      <w:proofErr w:type="gramEnd"/>
      <w:r w:rsidRPr="00B34419">
        <w:rPr>
          <w:rFonts w:eastAsiaTheme="minorHAnsi"/>
          <w:sz w:val="18"/>
          <w:szCs w:val="18"/>
          <w:lang w:eastAsia="en-US"/>
        </w:rPr>
        <w:t xml:space="preserve"> разрешенного строительства, реконструкции объектов капитального строительства:</w:t>
      </w:r>
    </w:p>
    <w:p w:rsidR="00B34419" w:rsidRPr="00B34419" w:rsidRDefault="00B34419" w:rsidP="00B34419">
      <w:pPr>
        <w:ind w:left="-993" w:firstLine="567"/>
        <w:rPr>
          <w:rFonts w:eastAsiaTheme="minorHAnsi"/>
          <w:sz w:val="18"/>
          <w:szCs w:val="18"/>
          <w:lang w:eastAsia="en-US"/>
        </w:rPr>
      </w:pPr>
      <w:r w:rsidRPr="00B34419">
        <w:rPr>
          <w:rFonts w:eastAsiaTheme="minorHAnsi"/>
          <w:sz w:val="18"/>
          <w:szCs w:val="18"/>
          <w:lang w:eastAsia="en-US"/>
        </w:rPr>
        <w:t>1.1. в отношении земельного участка ЗУ</w:t>
      </w:r>
      <w:proofErr w:type="gramStart"/>
      <w:r w:rsidRPr="00B34419">
        <w:rPr>
          <w:rFonts w:eastAsiaTheme="minorHAnsi"/>
          <w:sz w:val="18"/>
          <w:szCs w:val="18"/>
          <w:lang w:eastAsia="en-US"/>
        </w:rPr>
        <w:t>2</w:t>
      </w:r>
      <w:proofErr w:type="gramEnd"/>
      <w:r w:rsidRPr="00B34419">
        <w:rPr>
          <w:rFonts w:eastAsiaTheme="minorHAnsi"/>
          <w:sz w:val="18"/>
          <w:szCs w:val="18"/>
          <w:lang w:eastAsia="en-US"/>
        </w:rPr>
        <w:t xml:space="preserve">, площадью 942 </w:t>
      </w:r>
      <w:proofErr w:type="spellStart"/>
      <w:r w:rsidRPr="00B34419">
        <w:rPr>
          <w:rFonts w:eastAsiaTheme="minorHAnsi"/>
          <w:sz w:val="18"/>
          <w:szCs w:val="18"/>
          <w:lang w:eastAsia="en-US"/>
        </w:rPr>
        <w:t>кв.м</w:t>
      </w:r>
      <w:proofErr w:type="spellEnd"/>
      <w:r w:rsidRPr="00B34419">
        <w:rPr>
          <w:rFonts w:eastAsiaTheme="minorHAnsi"/>
          <w:sz w:val="18"/>
          <w:szCs w:val="18"/>
          <w:lang w:eastAsia="en-US"/>
        </w:rPr>
        <w:t xml:space="preserve">., образованного в результате перераспределения земельных участков с кадастровыми номерами 38:06:100101:3193, 38:06:100101:116, расположенных по адресу: </w:t>
      </w:r>
      <w:proofErr w:type="gramStart"/>
      <w:r w:rsidRPr="00B34419">
        <w:rPr>
          <w:rFonts w:eastAsiaTheme="minorHAnsi"/>
          <w:sz w:val="18"/>
          <w:szCs w:val="18"/>
          <w:lang w:eastAsia="en-US"/>
        </w:rPr>
        <w:t>Иркутская область, Иркутский район, с. Хомутово, пер. Полевой, 8 и Иркутская область, Иркутский район, с. Хомутово, пер. Полевой, 6 "А" в части уменьшения минимального размера фронтальной  стороны земельного участка с 16 метров до 11 метров (далее – проект).</w:t>
      </w:r>
      <w:proofErr w:type="gramEnd"/>
    </w:p>
    <w:p w:rsidR="00B34419" w:rsidRPr="00B34419" w:rsidRDefault="00B34419" w:rsidP="00B34419">
      <w:pPr>
        <w:ind w:left="-993" w:firstLine="567"/>
        <w:rPr>
          <w:rFonts w:eastAsiaTheme="minorHAnsi"/>
          <w:b/>
          <w:sz w:val="18"/>
          <w:szCs w:val="18"/>
          <w:lang w:eastAsia="en-US"/>
        </w:rPr>
      </w:pPr>
      <w:r w:rsidRPr="00B34419">
        <w:rPr>
          <w:rFonts w:eastAsiaTheme="minorHAnsi"/>
          <w:b/>
          <w:sz w:val="18"/>
          <w:szCs w:val="18"/>
          <w:lang w:eastAsia="en-US"/>
        </w:rPr>
        <w:t>Информационные материалы к проекту:</w:t>
      </w:r>
    </w:p>
    <w:p w:rsidR="00B34419" w:rsidRPr="00B34419" w:rsidRDefault="00B34419" w:rsidP="00B34419">
      <w:pPr>
        <w:ind w:left="-426" w:firstLine="0"/>
        <w:rPr>
          <w:rFonts w:eastAsiaTheme="minorHAnsi"/>
          <w:sz w:val="18"/>
          <w:szCs w:val="18"/>
          <w:lang w:eastAsia="en-US"/>
        </w:rPr>
      </w:pPr>
      <w:r w:rsidRPr="00B34419">
        <w:rPr>
          <w:rFonts w:eastAsiaTheme="minorHAnsi"/>
          <w:sz w:val="18"/>
          <w:szCs w:val="18"/>
          <w:lang w:eastAsia="en-US"/>
        </w:rPr>
        <w:t>1)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B34419" w:rsidRPr="00B34419" w:rsidRDefault="00B34419" w:rsidP="00B34419">
      <w:pPr>
        <w:ind w:left="-426" w:firstLine="0"/>
        <w:rPr>
          <w:rFonts w:eastAsiaTheme="minorHAnsi"/>
          <w:sz w:val="18"/>
          <w:szCs w:val="18"/>
          <w:lang w:eastAsia="en-US"/>
        </w:rPr>
      </w:pPr>
      <w:r w:rsidRPr="00B34419">
        <w:rPr>
          <w:rFonts w:eastAsiaTheme="minorHAnsi"/>
          <w:sz w:val="18"/>
          <w:szCs w:val="18"/>
          <w:lang w:eastAsia="en-US"/>
        </w:rPr>
        <w:t>2) схема расположения земельного участка, в отношении которого подготовлен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B34419" w:rsidRPr="00B34419" w:rsidRDefault="00B34419" w:rsidP="00B34419">
      <w:pPr>
        <w:ind w:left="-993" w:firstLine="567"/>
        <w:rPr>
          <w:rFonts w:eastAsiaTheme="minorHAnsi"/>
          <w:sz w:val="18"/>
          <w:szCs w:val="18"/>
          <w:lang w:eastAsia="en-US"/>
        </w:rPr>
      </w:pPr>
      <w:r w:rsidRPr="00B34419">
        <w:rPr>
          <w:rFonts w:eastAsiaTheme="minorHAnsi"/>
          <w:sz w:val="18"/>
          <w:szCs w:val="18"/>
          <w:lang w:eastAsia="en-US"/>
        </w:rPr>
        <w:t>Порядок и срок проведения публичных слушаний: не более одного месяца со дня опубликования настоящего информационного сообщения до дня опубликования заключения о результатах публичных слушаний (с 27.06.2022 г. по 21.07.2022 г.)</w:t>
      </w:r>
    </w:p>
    <w:p w:rsidR="00B34419" w:rsidRPr="00B34419" w:rsidRDefault="00B34419" w:rsidP="00B34419">
      <w:pPr>
        <w:shd w:val="clear" w:color="auto" w:fill="FFFFFF"/>
        <w:ind w:left="-993" w:firstLine="567"/>
        <w:rPr>
          <w:rFonts w:eastAsiaTheme="minorHAnsi"/>
          <w:sz w:val="18"/>
          <w:szCs w:val="18"/>
          <w:lang w:eastAsia="en-US"/>
        </w:rPr>
      </w:pPr>
      <w:r w:rsidRPr="00B34419">
        <w:rPr>
          <w:rFonts w:eastAsiaTheme="minorHAnsi"/>
          <w:b/>
          <w:sz w:val="18"/>
          <w:szCs w:val="18"/>
          <w:lang w:eastAsia="en-US"/>
        </w:rPr>
        <w:t>Место экспозиции проекта:</w:t>
      </w:r>
      <w:r w:rsidRPr="00B34419">
        <w:rPr>
          <w:rFonts w:eastAsiaTheme="minorHAnsi"/>
          <w:sz w:val="18"/>
          <w:szCs w:val="18"/>
          <w:lang w:eastAsia="en-US"/>
        </w:rPr>
        <w:t xml:space="preserve"> в здании Администрации </w:t>
      </w:r>
      <w:proofErr w:type="spellStart"/>
      <w:r w:rsidRPr="00B34419">
        <w:rPr>
          <w:rFonts w:eastAsiaTheme="minorHAnsi"/>
          <w:sz w:val="18"/>
          <w:szCs w:val="18"/>
          <w:lang w:eastAsia="en-US"/>
        </w:rPr>
        <w:t>Хомутовского</w:t>
      </w:r>
      <w:proofErr w:type="spellEnd"/>
      <w:r w:rsidRPr="00B34419">
        <w:rPr>
          <w:rFonts w:eastAsiaTheme="minorHAnsi"/>
          <w:sz w:val="18"/>
          <w:szCs w:val="18"/>
          <w:lang w:eastAsia="en-US"/>
        </w:rPr>
        <w:t xml:space="preserve"> муниципального образования по адресу: Иркутская область, Иркутский район, с. Хомутово, ул. Кирова, 7</w:t>
      </w:r>
      <w:proofErr w:type="gramStart"/>
      <w:r w:rsidRPr="00B34419">
        <w:rPr>
          <w:rFonts w:eastAsiaTheme="minorHAnsi"/>
          <w:sz w:val="18"/>
          <w:szCs w:val="18"/>
          <w:lang w:eastAsia="en-US"/>
        </w:rPr>
        <w:t xml:space="preserve"> А</w:t>
      </w:r>
      <w:proofErr w:type="gramEnd"/>
      <w:r w:rsidRPr="00B34419">
        <w:rPr>
          <w:rFonts w:eastAsiaTheme="minorHAnsi"/>
          <w:sz w:val="18"/>
          <w:szCs w:val="18"/>
          <w:lang w:eastAsia="en-US"/>
        </w:rPr>
        <w:t>, 1 этаж, 3 кабинет (отдел градостроительства, земельных и имущественных отношений)</w:t>
      </w:r>
    </w:p>
    <w:p w:rsidR="00B34419" w:rsidRPr="00B34419" w:rsidRDefault="00B34419" w:rsidP="00B34419">
      <w:pPr>
        <w:shd w:val="clear" w:color="auto" w:fill="FFFFFF"/>
        <w:ind w:left="-993" w:firstLine="567"/>
        <w:rPr>
          <w:rFonts w:eastAsiaTheme="minorHAnsi"/>
          <w:b/>
          <w:sz w:val="18"/>
          <w:szCs w:val="18"/>
          <w:lang w:eastAsia="en-US"/>
        </w:rPr>
      </w:pPr>
      <w:r w:rsidRPr="00B34419">
        <w:rPr>
          <w:rFonts w:eastAsiaTheme="minorHAnsi"/>
          <w:b/>
          <w:sz w:val="18"/>
          <w:szCs w:val="18"/>
          <w:lang w:eastAsia="en-US"/>
        </w:rPr>
        <w:t xml:space="preserve">Дата открытия экспозиции проекта: </w:t>
      </w:r>
      <w:r w:rsidRPr="00B34419">
        <w:rPr>
          <w:rFonts w:eastAsiaTheme="minorHAnsi"/>
          <w:sz w:val="18"/>
          <w:szCs w:val="18"/>
          <w:u w:val="single"/>
          <w:lang w:eastAsia="en-US"/>
        </w:rPr>
        <w:t>27.06.2022 г.</w:t>
      </w:r>
    </w:p>
    <w:p w:rsidR="00B34419" w:rsidRPr="00B34419" w:rsidRDefault="00B34419" w:rsidP="00B34419">
      <w:pPr>
        <w:shd w:val="clear" w:color="auto" w:fill="FFFFFF"/>
        <w:ind w:left="-993" w:firstLine="567"/>
        <w:rPr>
          <w:rFonts w:eastAsiaTheme="minorHAnsi"/>
          <w:sz w:val="18"/>
          <w:szCs w:val="18"/>
          <w:lang w:eastAsia="en-US"/>
        </w:rPr>
      </w:pPr>
      <w:r w:rsidRPr="00B34419">
        <w:rPr>
          <w:rFonts w:eastAsiaTheme="minorHAnsi"/>
          <w:sz w:val="18"/>
          <w:szCs w:val="18"/>
          <w:lang w:eastAsia="en-US"/>
        </w:rPr>
        <w:t xml:space="preserve">Срок, время проведения экспозиции проекта: с 27.06.2022 г. по 21.07.2022г. включительно. </w:t>
      </w:r>
    </w:p>
    <w:p w:rsidR="00B34419" w:rsidRPr="00B34419" w:rsidRDefault="00B34419" w:rsidP="00B34419">
      <w:pPr>
        <w:shd w:val="clear" w:color="auto" w:fill="FFFFFF"/>
        <w:ind w:left="-993" w:firstLine="567"/>
        <w:rPr>
          <w:rFonts w:eastAsiaTheme="minorHAnsi"/>
          <w:sz w:val="18"/>
          <w:szCs w:val="18"/>
          <w:lang w:eastAsia="en-US"/>
        </w:rPr>
      </w:pPr>
      <w:r w:rsidRPr="00B34419">
        <w:rPr>
          <w:rFonts w:eastAsiaTheme="minorHAnsi"/>
          <w:sz w:val="18"/>
          <w:szCs w:val="18"/>
          <w:lang w:eastAsia="en-US"/>
        </w:rPr>
        <w:t>Дни и часы, в которые возможно посещение экспозиции проекта: понедельник, четверг, (кроме праздничных дней), с 8-00 до 16-00, перерыв на обед с 12-00 до 13-00</w:t>
      </w:r>
    </w:p>
    <w:p w:rsidR="00B34419" w:rsidRPr="00B34419" w:rsidRDefault="00B34419" w:rsidP="00B34419">
      <w:pPr>
        <w:shd w:val="clear" w:color="auto" w:fill="FFFFFF"/>
        <w:ind w:left="-993" w:firstLine="567"/>
        <w:rPr>
          <w:rFonts w:eastAsiaTheme="minorHAnsi"/>
          <w:b/>
          <w:sz w:val="18"/>
          <w:szCs w:val="18"/>
          <w:lang w:eastAsia="en-US"/>
        </w:rPr>
      </w:pPr>
      <w:r w:rsidRPr="00B34419">
        <w:rPr>
          <w:rFonts w:eastAsiaTheme="minorHAnsi"/>
          <w:b/>
          <w:sz w:val="18"/>
          <w:szCs w:val="18"/>
          <w:lang w:eastAsia="en-US"/>
        </w:rPr>
        <w:t xml:space="preserve">Собрания участников публичных слушаний: </w:t>
      </w:r>
    </w:p>
    <w:p w:rsidR="00B34419" w:rsidRPr="00B34419" w:rsidRDefault="00B34419" w:rsidP="00B34419">
      <w:pPr>
        <w:shd w:val="clear" w:color="auto" w:fill="FFFFFF"/>
        <w:ind w:left="-993" w:firstLine="567"/>
        <w:rPr>
          <w:rFonts w:eastAsiaTheme="minorHAnsi"/>
          <w:sz w:val="18"/>
          <w:szCs w:val="18"/>
          <w:lang w:eastAsia="en-US"/>
        </w:rPr>
      </w:pPr>
      <w:r w:rsidRPr="00B34419">
        <w:rPr>
          <w:rFonts w:eastAsiaTheme="minorHAnsi"/>
          <w:sz w:val="18"/>
          <w:szCs w:val="18"/>
          <w:lang w:eastAsia="en-US"/>
        </w:rPr>
        <w:t>- Регистрация лиц, участвующих в собрании участников публичных слушаний: 21.07.2022 г.</w:t>
      </w:r>
    </w:p>
    <w:p w:rsidR="00B34419" w:rsidRPr="00B34419" w:rsidRDefault="00B34419" w:rsidP="00B34419">
      <w:pPr>
        <w:shd w:val="clear" w:color="auto" w:fill="FFFFFF"/>
        <w:ind w:left="-993" w:firstLine="567"/>
        <w:rPr>
          <w:rFonts w:eastAsiaTheme="minorHAnsi"/>
          <w:sz w:val="18"/>
          <w:szCs w:val="18"/>
          <w:lang w:eastAsia="en-US"/>
        </w:rPr>
      </w:pPr>
      <w:r w:rsidRPr="00B34419">
        <w:rPr>
          <w:rFonts w:eastAsiaTheme="minorHAnsi"/>
          <w:sz w:val="18"/>
          <w:szCs w:val="18"/>
          <w:lang w:eastAsia="en-US"/>
        </w:rPr>
        <w:t xml:space="preserve">(с 15:30 до 16:00 часов) по адресу: в здании Администрации </w:t>
      </w:r>
      <w:proofErr w:type="spellStart"/>
      <w:r w:rsidRPr="00B34419">
        <w:rPr>
          <w:rFonts w:eastAsiaTheme="minorHAnsi"/>
          <w:sz w:val="18"/>
          <w:szCs w:val="18"/>
          <w:lang w:eastAsia="en-US"/>
        </w:rPr>
        <w:t>Хомутовского</w:t>
      </w:r>
      <w:proofErr w:type="spellEnd"/>
      <w:r w:rsidRPr="00B34419">
        <w:rPr>
          <w:rFonts w:eastAsiaTheme="minorHAnsi"/>
          <w:sz w:val="18"/>
          <w:szCs w:val="18"/>
          <w:lang w:eastAsia="en-US"/>
        </w:rPr>
        <w:t xml:space="preserve"> муниципального образования по адресу: Иркутская область, Иркутский район, с. Хомутово, ул. Кирова, 7</w:t>
      </w:r>
      <w:proofErr w:type="gramStart"/>
      <w:r w:rsidRPr="00B34419">
        <w:rPr>
          <w:rFonts w:eastAsiaTheme="minorHAnsi"/>
          <w:sz w:val="18"/>
          <w:szCs w:val="18"/>
          <w:lang w:eastAsia="en-US"/>
        </w:rPr>
        <w:t xml:space="preserve"> А</w:t>
      </w:r>
      <w:proofErr w:type="gramEnd"/>
      <w:r w:rsidRPr="00B34419">
        <w:rPr>
          <w:rFonts w:eastAsiaTheme="minorHAnsi"/>
          <w:sz w:val="18"/>
          <w:szCs w:val="18"/>
          <w:lang w:eastAsia="en-US"/>
        </w:rPr>
        <w:t>, 1 этаж, 3 кабинет;</w:t>
      </w:r>
    </w:p>
    <w:p w:rsidR="00B34419" w:rsidRPr="00B34419" w:rsidRDefault="00B34419" w:rsidP="00B34419">
      <w:pPr>
        <w:shd w:val="clear" w:color="auto" w:fill="FFFFFF"/>
        <w:ind w:left="-993" w:firstLine="567"/>
        <w:rPr>
          <w:rFonts w:eastAsiaTheme="minorHAnsi"/>
          <w:sz w:val="18"/>
          <w:szCs w:val="18"/>
          <w:lang w:eastAsia="en-US"/>
        </w:rPr>
      </w:pPr>
      <w:r w:rsidRPr="00B34419">
        <w:rPr>
          <w:rFonts w:eastAsiaTheme="minorHAnsi"/>
          <w:sz w:val="18"/>
          <w:szCs w:val="18"/>
          <w:lang w:eastAsia="en-US"/>
        </w:rPr>
        <w:t>- Собрание участников публичных слушаний: 21.07.2022 в 16:15 часов.</w:t>
      </w:r>
    </w:p>
    <w:p w:rsidR="00B34419" w:rsidRPr="00B34419" w:rsidRDefault="00B34419" w:rsidP="00B34419">
      <w:pPr>
        <w:shd w:val="clear" w:color="auto" w:fill="FFFFFF"/>
        <w:ind w:left="-993" w:firstLine="567"/>
        <w:rPr>
          <w:rFonts w:eastAsiaTheme="minorHAnsi"/>
          <w:sz w:val="18"/>
          <w:szCs w:val="18"/>
          <w:lang w:eastAsia="en-US"/>
        </w:rPr>
      </w:pPr>
      <w:proofErr w:type="gramStart"/>
      <w:r w:rsidRPr="00B34419">
        <w:rPr>
          <w:rFonts w:eastAsiaTheme="minorHAnsi"/>
          <w:sz w:val="18"/>
          <w:szCs w:val="18"/>
          <w:lang w:eastAsia="en-US"/>
        </w:rPr>
        <w:t>В целях идентификации участникам публичных слушаний необходимо представить сведения о себе (для физических лиц - фамилию, имя, отчество (при наличии), дату рождения, адрес места жительства (регистрации); для юридических лиц - наименование, основной государственный регистрационный номер, место нахождения и адрес) с приложением документов, подтверждающих такие сведения.</w:t>
      </w:r>
      <w:proofErr w:type="gramEnd"/>
    </w:p>
    <w:p w:rsidR="00B34419" w:rsidRPr="00B34419" w:rsidRDefault="00B34419" w:rsidP="00B34419">
      <w:pPr>
        <w:shd w:val="clear" w:color="auto" w:fill="FFFFFF"/>
        <w:ind w:left="-993" w:firstLine="567"/>
        <w:rPr>
          <w:rFonts w:eastAsiaTheme="minorHAnsi"/>
          <w:sz w:val="18"/>
          <w:szCs w:val="18"/>
          <w:lang w:eastAsia="en-US"/>
        </w:rPr>
      </w:pPr>
      <w:r w:rsidRPr="00B34419">
        <w:rPr>
          <w:rFonts w:eastAsiaTheme="minorHAnsi"/>
          <w:sz w:val="18"/>
          <w:szCs w:val="18"/>
          <w:lang w:eastAsia="en-US"/>
        </w:rPr>
        <w:t>Участники публичных слушаний, прошедшие в установленном порядке идентификацию, имеют право вносить предложения, касающиеся проектов:</w:t>
      </w:r>
    </w:p>
    <w:p w:rsidR="00B34419" w:rsidRPr="00B34419" w:rsidRDefault="00B34419" w:rsidP="00B34419">
      <w:pPr>
        <w:shd w:val="clear" w:color="auto" w:fill="FFFFFF"/>
        <w:ind w:left="-993" w:firstLine="567"/>
        <w:rPr>
          <w:rFonts w:eastAsiaTheme="minorHAnsi"/>
          <w:sz w:val="18"/>
          <w:szCs w:val="18"/>
          <w:lang w:eastAsia="en-US"/>
        </w:rPr>
      </w:pPr>
      <w:r w:rsidRPr="00B34419">
        <w:rPr>
          <w:rFonts w:eastAsiaTheme="minorHAnsi"/>
          <w:sz w:val="18"/>
          <w:szCs w:val="18"/>
          <w:lang w:eastAsia="en-US"/>
        </w:rPr>
        <w:t>- в письменной или устной форме в ходе проведения собрания участников публичных слушаний;</w:t>
      </w:r>
    </w:p>
    <w:p w:rsidR="00B34419" w:rsidRPr="00B34419" w:rsidRDefault="00B34419" w:rsidP="00B34419">
      <w:pPr>
        <w:shd w:val="clear" w:color="auto" w:fill="FFFFFF"/>
        <w:ind w:left="-993" w:firstLine="567"/>
        <w:rPr>
          <w:rFonts w:eastAsiaTheme="minorHAnsi"/>
          <w:sz w:val="18"/>
          <w:szCs w:val="18"/>
          <w:lang w:eastAsia="en-US"/>
        </w:rPr>
      </w:pPr>
      <w:r w:rsidRPr="00B34419">
        <w:rPr>
          <w:rFonts w:eastAsiaTheme="minorHAnsi"/>
          <w:sz w:val="18"/>
          <w:szCs w:val="18"/>
          <w:lang w:eastAsia="en-US"/>
        </w:rPr>
        <w:t xml:space="preserve">- в письменной форме в адрес Администрации </w:t>
      </w:r>
      <w:proofErr w:type="spellStart"/>
      <w:r w:rsidRPr="00B34419">
        <w:rPr>
          <w:rFonts w:eastAsiaTheme="minorHAnsi"/>
          <w:sz w:val="18"/>
          <w:szCs w:val="18"/>
          <w:lang w:eastAsia="en-US"/>
        </w:rPr>
        <w:t>Хомутовского</w:t>
      </w:r>
      <w:proofErr w:type="spellEnd"/>
      <w:r w:rsidRPr="00B34419">
        <w:rPr>
          <w:rFonts w:eastAsiaTheme="minorHAnsi"/>
          <w:sz w:val="18"/>
          <w:szCs w:val="18"/>
          <w:lang w:eastAsia="en-US"/>
        </w:rPr>
        <w:t xml:space="preserve"> муниципального образования по адресу: </w:t>
      </w:r>
      <w:proofErr w:type="gramStart"/>
      <w:r w:rsidRPr="00B34419">
        <w:rPr>
          <w:rFonts w:eastAsiaTheme="minorHAnsi"/>
          <w:sz w:val="18"/>
          <w:szCs w:val="18"/>
          <w:lang w:eastAsia="en-US"/>
        </w:rPr>
        <w:t>Иркутская область, Иркутский район, с. Хомутово, ул. Кирова, 7 а, 1 этаж, 3 кабинет (отдел градостроительства, земельных и имущественных отношений); (все дни, кроме субботы, воскресенья);</w:t>
      </w:r>
      <w:proofErr w:type="gramEnd"/>
    </w:p>
    <w:p w:rsidR="00B34419" w:rsidRPr="00B34419" w:rsidRDefault="00B34419" w:rsidP="00B34419">
      <w:pPr>
        <w:tabs>
          <w:tab w:val="left" w:pos="0"/>
        </w:tabs>
        <w:spacing w:after="120"/>
        <w:ind w:left="-993" w:firstLine="567"/>
        <w:rPr>
          <w:rFonts w:eastAsiaTheme="minorHAnsi"/>
          <w:sz w:val="18"/>
          <w:szCs w:val="18"/>
          <w:lang w:eastAsia="en-US"/>
        </w:rPr>
      </w:pPr>
      <w:r w:rsidRPr="00B34419">
        <w:rPr>
          <w:rFonts w:eastAsiaTheme="minorHAnsi"/>
          <w:sz w:val="18"/>
          <w:szCs w:val="18"/>
          <w:lang w:eastAsia="en-US"/>
        </w:rPr>
        <w:t xml:space="preserve">Проект и информационные материалы к нему будут размещены на официальном сайте администрации </w:t>
      </w:r>
      <w:proofErr w:type="spellStart"/>
      <w:r w:rsidRPr="00B34419">
        <w:rPr>
          <w:rFonts w:eastAsiaTheme="minorHAnsi"/>
          <w:sz w:val="18"/>
          <w:szCs w:val="18"/>
          <w:lang w:eastAsia="en-US"/>
        </w:rPr>
        <w:t>Хомутовского</w:t>
      </w:r>
      <w:proofErr w:type="spellEnd"/>
      <w:r w:rsidRPr="00B34419">
        <w:rPr>
          <w:rFonts w:eastAsiaTheme="minorHAnsi"/>
          <w:sz w:val="18"/>
          <w:szCs w:val="18"/>
          <w:lang w:eastAsia="en-US"/>
        </w:rPr>
        <w:t xml:space="preserve"> муниципального образования в информационно-телекоммуникационной сети "Интернет" (</w:t>
      </w:r>
      <w:hyperlink r:id="rId11" w:history="1">
        <w:r w:rsidRPr="00B34419">
          <w:rPr>
            <w:rFonts w:eastAsiaTheme="minorHAnsi"/>
            <w:color w:val="0000FF" w:themeColor="hyperlink"/>
            <w:sz w:val="18"/>
            <w:szCs w:val="18"/>
            <w:u w:val="single"/>
            <w:lang w:eastAsia="en-US"/>
          </w:rPr>
          <w:t>http://khomutovskoe-mo.ru</w:t>
        </w:r>
      </w:hyperlink>
      <w:r w:rsidRPr="00B34419">
        <w:rPr>
          <w:rFonts w:eastAsiaTheme="minorHAnsi"/>
          <w:sz w:val="18"/>
          <w:szCs w:val="18"/>
          <w:lang w:eastAsia="en-US"/>
        </w:rPr>
        <w:t xml:space="preserve">) и в газете «Вестник </w:t>
      </w:r>
      <w:proofErr w:type="spellStart"/>
      <w:r w:rsidRPr="00B34419">
        <w:rPr>
          <w:rFonts w:eastAsiaTheme="minorHAnsi"/>
          <w:sz w:val="18"/>
          <w:szCs w:val="18"/>
          <w:lang w:eastAsia="en-US"/>
        </w:rPr>
        <w:t>Хомутовского</w:t>
      </w:r>
      <w:proofErr w:type="spellEnd"/>
      <w:r w:rsidRPr="00B34419">
        <w:rPr>
          <w:rFonts w:eastAsiaTheme="minorHAnsi"/>
          <w:sz w:val="18"/>
          <w:szCs w:val="18"/>
          <w:lang w:eastAsia="en-US"/>
        </w:rPr>
        <w:t xml:space="preserve"> поселения»: с 27.06.2022г. по 21.07.2022г.</w:t>
      </w:r>
    </w:p>
    <w:p w:rsidR="00B34419" w:rsidRPr="00B34419" w:rsidRDefault="00B34419" w:rsidP="00B34419">
      <w:pPr>
        <w:tabs>
          <w:tab w:val="left" w:pos="142"/>
        </w:tabs>
        <w:spacing w:after="120"/>
        <w:ind w:left="-993" w:firstLine="0"/>
        <w:rPr>
          <w:rFonts w:eastAsiaTheme="minorHAnsi"/>
          <w:sz w:val="18"/>
          <w:szCs w:val="18"/>
          <w:lang w:eastAsia="en-US"/>
        </w:rPr>
      </w:pPr>
      <w:r w:rsidRPr="00B34419">
        <w:rPr>
          <w:rFonts w:eastAsiaTheme="minorHAnsi"/>
          <w:sz w:val="18"/>
          <w:szCs w:val="18"/>
          <w:lang w:eastAsia="en-US"/>
        </w:rPr>
        <w:t>Справки по вопросам организации и проведения публичных слушаний по телефону: 696-182,696-501.</w:t>
      </w:r>
    </w:p>
    <w:p w:rsidR="00B34419" w:rsidRPr="00B34419" w:rsidRDefault="00B34419" w:rsidP="00B34419">
      <w:pPr>
        <w:tabs>
          <w:tab w:val="left" w:pos="426"/>
          <w:tab w:val="left" w:pos="3976"/>
        </w:tabs>
        <w:ind w:left="-567" w:right="-142" w:firstLine="426"/>
        <w:jc w:val="center"/>
        <w:rPr>
          <w:b/>
          <w:sz w:val="18"/>
          <w:szCs w:val="18"/>
          <w:u w:val="single"/>
        </w:rPr>
      </w:pPr>
    </w:p>
    <w:p w:rsidR="00173ED6" w:rsidRPr="00173ED6" w:rsidRDefault="00173ED6" w:rsidP="00B34419">
      <w:pPr>
        <w:tabs>
          <w:tab w:val="left" w:pos="426"/>
          <w:tab w:val="left" w:pos="3976"/>
        </w:tabs>
        <w:ind w:left="-567" w:right="-142" w:firstLine="426"/>
        <w:jc w:val="center"/>
        <w:rPr>
          <w:b/>
          <w:sz w:val="18"/>
          <w:szCs w:val="18"/>
          <w:u w:val="single"/>
        </w:rPr>
      </w:pPr>
      <w:r w:rsidRPr="00173ED6">
        <w:rPr>
          <w:b/>
          <w:sz w:val="18"/>
          <w:szCs w:val="18"/>
          <w:u w:val="single"/>
        </w:rPr>
        <w:t>ПРОЕКТ</w:t>
      </w:r>
    </w:p>
    <w:p w:rsidR="00173ED6" w:rsidRPr="00173ED6" w:rsidRDefault="00173ED6" w:rsidP="00173ED6">
      <w:pPr>
        <w:tabs>
          <w:tab w:val="left" w:pos="426"/>
          <w:tab w:val="left" w:pos="3976"/>
        </w:tabs>
        <w:ind w:left="-567" w:right="-142" w:firstLine="426"/>
        <w:rPr>
          <w:sz w:val="18"/>
          <w:szCs w:val="18"/>
        </w:rPr>
      </w:pPr>
      <w:r w:rsidRPr="00173ED6">
        <w:rPr>
          <w:sz w:val="18"/>
          <w:szCs w:val="18"/>
        </w:rPr>
        <w:t>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173ED6" w:rsidRPr="00173ED6" w:rsidRDefault="00173ED6" w:rsidP="00173ED6">
      <w:pPr>
        <w:tabs>
          <w:tab w:val="left" w:pos="426"/>
          <w:tab w:val="left" w:pos="3976"/>
        </w:tabs>
        <w:ind w:left="-567" w:right="-142" w:firstLine="426"/>
        <w:rPr>
          <w:sz w:val="18"/>
          <w:szCs w:val="18"/>
        </w:rPr>
      </w:pPr>
    </w:p>
    <w:p w:rsidR="00173ED6" w:rsidRPr="00173ED6" w:rsidRDefault="00173ED6" w:rsidP="00173ED6">
      <w:pPr>
        <w:tabs>
          <w:tab w:val="left" w:pos="426"/>
          <w:tab w:val="left" w:pos="3976"/>
        </w:tabs>
        <w:ind w:left="-567" w:right="-142" w:firstLine="426"/>
        <w:rPr>
          <w:sz w:val="18"/>
          <w:szCs w:val="18"/>
        </w:rPr>
      </w:pPr>
      <w:r w:rsidRPr="00173ED6">
        <w:rPr>
          <w:sz w:val="18"/>
          <w:szCs w:val="18"/>
        </w:rPr>
        <w:t>Учитывая заявление Плотниковой Ольги Анатольевны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173ED6" w:rsidRPr="00173ED6" w:rsidRDefault="00173ED6" w:rsidP="00173ED6">
      <w:pPr>
        <w:tabs>
          <w:tab w:val="left" w:pos="426"/>
          <w:tab w:val="left" w:pos="3976"/>
        </w:tabs>
        <w:ind w:left="-567" w:right="-142" w:firstLine="426"/>
        <w:rPr>
          <w:sz w:val="18"/>
          <w:szCs w:val="18"/>
        </w:rPr>
      </w:pPr>
      <w:r w:rsidRPr="00173ED6">
        <w:rPr>
          <w:sz w:val="18"/>
          <w:szCs w:val="18"/>
        </w:rPr>
        <w:t>- в отношении земельного участка ЗУ</w:t>
      </w:r>
      <w:proofErr w:type="gramStart"/>
      <w:r w:rsidRPr="00173ED6">
        <w:rPr>
          <w:sz w:val="18"/>
          <w:szCs w:val="18"/>
        </w:rPr>
        <w:t>2</w:t>
      </w:r>
      <w:proofErr w:type="gramEnd"/>
      <w:r w:rsidRPr="00173ED6">
        <w:rPr>
          <w:sz w:val="18"/>
          <w:szCs w:val="18"/>
        </w:rPr>
        <w:t xml:space="preserve">, площадью 942 </w:t>
      </w:r>
      <w:proofErr w:type="spellStart"/>
      <w:r w:rsidRPr="00173ED6">
        <w:rPr>
          <w:sz w:val="18"/>
          <w:szCs w:val="18"/>
        </w:rPr>
        <w:t>кв.м</w:t>
      </w:r>
      <w:proofErr w:type="spellEnd"/>
      <w:r w:rsidRPr="00173ED6">
        <w:rPr>
          <w:sz w:val="18"/>
          <w:szCs w:val="18"/>
        </w:rPr>
        <w:t xml:space="preserve">., образованного в результате перераспределения земельных участков с кадастровыми номерами 38:06:100101:3193, 38:06:100101:116, расположенных по адресу: </w:t>
      </w:r>
      <w:proofErr w:type="gramStart"/>
      <w:r w:rsidRPr="00173ED6">
        <w:rPr>
          <w:sz w:val="18"/>
          <w:szCs w:val="18"/>
        </w:rPr>
        <w:t>Иркутская область, Иркутский район, с. Хомутово, пер. Полевой, 8 и Иркутская область, Иркутский район, с. Хомутово, пер. Полевой, 6 "А" в части уменьшения минимального размера фронтальной  стороны земельного участка с 16 метров до 11 метров</w:t>
      </w:r>
      <w:proofErr w:type="gramEnd"/>
    </w:p>
    <w:p w:rsidR="00173ED6" w:rsidRPr="00173ED6" w:rsidRDefault="00173ED6" w:rsidP="00173ED6">
      <w:pPr>
        <w:tabs>
          <w:tab w:val="left" w:pos="426"/>
          <w:tab w:val="left" w:pos="3976"/>
        </w:tabs>
        <w:ind w:left="-567" w:right="-142" w:firstLine="426"/>
        <w:rPr>
          <w:b/>
          <w:sz w:val="18"/>
          <w:szCs w:val="18"/>
        </w:rPr>
      </w:pPr>
    </w:p>
    <w:p w:rsidR="00173ED6" w:rsidRPr="00173ED6" w:rsidRDefault="00173ED6" w:rsidP="00173ED6">
      <w:pPr>
        <w:tabs>
          <w:tab w:val="left" w:pos="426"/>
          <w:tab w:val="left" w:pos="3976"/>
        </w:tabs>
        <w:ind w:left="-567" w:right="-142" w:firstLine="426"/>
        <w:rPr>
          <w:sz w:val="18"/>
          <w:szCs w:val="18"/>
        </w:rPr>
      </w:pPr>
      <w:r w:rsidRPr="00173ED6">
        <w:rPr>
          <w:b/>
          <w:sz w:val="18"/>
          <w:szCs w:val="18"/>
        </w:rPr>
        <w:t>Схемы расположения земельных участков, в отношении которых подготовлен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173ED6" w:rsidRPr="00173ED6" w:rsidRDefault="00173ED6" w:rsidP="00173ED6">
      <w:pPr>
        <w:tabs>
          <w:tab w:val="left" w:pos="426"/>
          <w:tab w:val="left" w:pos="3976"/>
        </w:tabs>
        <w:ind w:left="-567" w:right="-142" w:firstLine="426"/>
        <w:rPr>
          <w:sz w:val="18"/>
          <w:szCs w:val="18"/>
        </w:rPr>
      </w:pPr>
    </w:p>
    <w:p w:rsidR="00173ED6" w:rsidRPr="00173ED6" w:rsidRDefault="00173ED6" w:rsidP="00173ED6">
      <w:pPr>
        <w:tabs>
          <w:tab w:val="left" w:pos="426"/>
          <w:tab w:val="left" w:pos="3976"/>
        </w:tabs>
        <w:ind w:left="-567" w:right="-142" w:firstLine="426"/>
        <w:rPr>
          <w:sz w:val="18"/>
          <w:szCs w:val="18"/>
        </w:rPr>
      </w:pPr>
      <w:r w:rsidRPr="00173ED6">
        <w:rPr>
          <w:noProof/>
          <w:sz w:val="18"/>
          <w:szCs w:val="18"/>
        </w:rPr>
        <w:lastRenderedPageBreak/>
        <w:drawing>
          <wp:inline distT="0" distB="0" distL="0" distR="0" wp14:anchorId="60BED87E" wp14:editId="14844898">
            <wp:extent cx="5124450" cy="4411103"/>
            <wp:effectExtent l="0" t="0" r="0"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6539" t="9401" r="7051" b="4274"/>
                    <a:stretch/>
                  </pic:blipFill>
                  <pic:spPr bwMode="auto">
                    <a:xfrm>
                      <a:off x="0" y="0"/>
                      <a:ext cx="5121713" cy="4408747"/>
                    </a:xfrm>
                    <a:prstGeom prst="rect">
                      <a:avLst/>
                    </a:prstGeom>
                    <a:ln>
                      <a:noFill/>
                    </a:ln>
                    <a:extLst>
                      <a:ext uri="{53640926-AAD7-44D8-BBD7-CCE9431645EC}">
                        <a14:shadowObscured xmlns:a14="http://schemas.microsoft.com/office/drawing/2010/main"/>
                      </a:ext>
                    </a:extLst>
                  </pic:spPr>
                </pic:pic>
              </a:graphicData>
            </a:graphic>
          </wp:inline>
        </w:drawing>
      </w:r>
      <w:r w:rsidRPr="00173ED6">
        <w:rPr>
          <w:noProof/>
          <w:sz w:val="18"/>
          <w:szCs w:val="18"/>
        </w:rPr>
        <mc:AlternateContent>
          <mc:Choice Requires="wps">
            <w:drawing>
              <wp:anchor distT="0" distB="0" distL="114300" distR="114300" simplePos="0" relativeHeight="251668480" behindDoc="0" locked="0" layoutInCell="1" allowOverlap="1" wp14:anchorId="31E1BB7F" wp14:editId="3BE2CD88">
                <wp:simplePos x="0" y="0"/>
                <wp:positionH relativeFrom="column">
                  <wp:posOffset>3091815</wp:posOffset>
                </wp:positionH>
                <wp:positionV relativeFrom="paragraph">
                  <wp:posOffset>171450</wp:posOffset>
                </wp:positionV>
                <wp:extent cx="2751455" cy="914400"/>
                <wp:effectExtent l="0" t="0" r="10795" b="1905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1455" cy="914400"/>
                        </a:xfrm>
                        <a:prstGeom prst="rect">
                          <a:avLst/>
                        </a:prstGeom>
                        <a:solidFill>
                          <a:srgbClr val="FFFFFF"/>
                        </a:solidFill>
                        <a:ln w="9525">
                          <a:solidFill>
                            <a:srgbClr val="000000"/>
                          </a:solidFill>
                          <a:miter lim="800000"/>
                          <a:headEnd/>
                          <a:tailEnd/>
                        </a:ln>
                      </wps:spPr>
                      <wps:txbx>
                        <w:txbxContent>
                          <w:p w:rsidR="00532240" w:rsidRDefault="00532240" w:rsidP="00173ED6">
                            <w:r w:rsidRPr="00F908BF">
                              <w:t xml:space="preserve">земельного участка ЗУ2, площадью 942 </w:t>
                            </w:r>
                            <w:proofErr w:type="spellStart"/>
                            <w:r w:rsidRPr="00F908BF">
                              <w:t>кв</w:t>
                            </w:r>
                            <w:proofErr w:type="gramStart"/>
                            <w:r w:rsidRPr="00F908BF">
                              <w:t>.м</w:t>
                            </w:r>
                            <w:proofErr w:type="spellEnd"/>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43.45pt;margin-top:13.5pt;width:216.65pt;height:1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">
                <v:textbox>
                  <w:txbxContent>
                    <w:p w:rsidR="00532240" w:rsidRDefault="00532240" w:rsidP="00173ED6">
                      <w:r w:rsidRPr="00F908BF">
                        <w:t xml:space="preserve">земельного участка ЗУ2, площадью 942 </w:t>
                      </w:r>
                      <w:proofErr w:type="spellStart"/>
                      <w:r w:rsidRPr="00F908BF">
                        <w:t>кв</w:t>
                      </w:r>
                      <w:proofErr w:type="gramStart"/>
                      <w:r w:rsidRPr="00F908BF">
                        <w:t>.м</w:t>
                      </w:r>
                      <w:proofErr w:type="spellEnd"/>
                      <w:proofErr w:type="gramEnd"/>
                    </w:p>
                  </w:txbxContent>
                </v:textbox>
              </v:shape>
            </w:pict>
          </mc:Fallback>
        </mc:AlternateContent>
      </w:r>
    </w:p>
    <w:p w:rsidR="00173ED6" w:rsidRDefault="00173ED6" w:rsidP="00E55C57">
      <w:pPr>
        <w:tabs>
          <w:tab w:val="left" w:pos="426"/>
          <w:tab w:val="left" w:pos="3976"/>
        </w:tabs>
        <w:ind w:left="-567" w:right="-142" w:firstLine="426"/>
        <w:rPr>
          <w:sz w:val="18"/>
          <w:szCs w:val="18"/>
        </w:rPr>
      </w:pPr>
    </w:p>
    <w:p w:rsidR="00B47FAA" w:rsidRDefault="00B47FAA" w:rsidP="00E55C57">
      <w:pPr>
        <w:tabs>
          <w:tab w:val="left" w:pos="426"/>
          <w:tab w:val="left" w:pos="3976"/>
        </w:tabs>
        <w:ind w:left="-567" w:right="-142" w:firstLine="426"/>
        <w:rPr>
          <w:sz w:val="18"/>
          <w:szCs w:val="18"/>
        </w:rPr>
      </w:pPr>
    </w:p>
    <w:p w:rsidR="00B34419" w:rsidRDefault="00B34419" w:rsidP="002D1765">
      <w:pPr>
        <w:tabs>
          <w:tab w:val="left" w:pos="426"/>
          <w:tab w:val="left" w:pos="3976"/>
        </w:tabs>
        <w:ind w:left="0" w:right="-142" w:firstLine="0"/>
        <w:rPr>
          <w:sz w:val="18"/>
          <w:szCs w:val="18"/>
        </w:rPr>
      </w:pPr>
    </w:p>
    <w:p w:rsidR="002D1765" w:rsidRDefault="002D1765" w:rsidP="002D1765">
      <w:pPr>
        <w:tabs>
          <w:tab w:val="left" w:pos="426"/>
          <w:tab w:val="left" w:pos="3976"/>
        </w:tabs>
        <w:ind w:left="0" w:right="-142" w:firstLine="0"/>
        <w:rPr>
          <w:sz w:val="18"/>
          <w:szCs w:val="18"/>
        </w:rPr>
      </w:pPr>
    </w:p>
    <w:p w:rsidR="003B5D8E" w:rsidRPr="007A6408" w:rsidRDefault="003B5D8E" w:rsidP="003B5D8E">
      <w:pPr>
        <w:tabs>
          <w:tab w:val="left" w:pos="426"/>
          <w:tab w:val="left" w:pos="3976"/>
        </w:tabs>
        <w:ind w:left="-567" w:right="-142" w:firstLine="426"/>
        <w:jc w:val="center"/>
        <w:rPr>
          <w:b/>
          <w:sz w:val="18"/>
          <w:szCs w:val="18"/>
        </w:rPr>
      </w:pPr>
      <w:r w:rsidRPr="007A6408">
        <w:rPr>
          <w:sz w:val="18"/>
          <w:szCs w:val="18"/>
        </w:rPr>
        <w:t>РОССИЙСКАЯ ФЕДЕРАЦИЯ</w:t>
      </w:r>
    </w:p>
    <w:p w:rsidR="003B5D8E" w:rsidRPr="007A6408" w:rsidRDefault="003B5D8E" w:rsidP="003B5D8E">
      <w:pPr>
        <w:tabs>
          <w:tab w:val="left" w:pos="426"/>
          <w:tab w:val="left" w:pos="3976"/>
        </w:tabs>
        <w:ind w:left="-567" w:right="-142" w:firstLine="426"/>
        <w:jc w:val="center"/>
        <w:rPr>
          <w:bCs/>
          <w:sz w:val="18"/>
          <w:szCs w:val="18"/>
        </w:rPr>
      </w:pPr>
      <w:r w:rsidRPr="007A6408">
        <w:rPr>
          <w:bCs/>
          <w:sz w:val="18"/>
          <w:szCs w:val="18"/>
        </w:rPr>
        <w:t>ИРКУТСКАЯ ОБЛАСТЬ ИРКУТСКИЙ РАЙОН</w:t>
      </w:r>
    </w:p>
    <w:p w:rsidR="003B5D8E" w:rsidRPr="007A6408" w:rsidRDefault="003B5D8E" w:rsidP="003B5D8E">
      <w:pPr>
        <w:tabs>
          <w:tab w:val="left" w:pos="426"/>
          <w:tab w:val="left" w:pos="3976"/>
        </w:tabs>
        <w:ind w:left="-567" w:right="-142" w:firstLine="426"/>
        <w:jc w:val="center"/>
        <w:rPr>
          <w:sz w:val="18"/>
          <w:szCs w:val="18"/>
        </w:rPr>
      </w:pPr>
      <w:r w:rsidRPr="007A6408">
        <w:rPr>
          <w:sz w:val="18"/>
          <w:szCs w:val="18"/>
        </w:rPr>
        <w:t>ХОМУТОВСКОЕ МУНИЦИПАЛЬНОЕ ОБРАЗОВАНИЕ</w:t>
      </w:r>
    </w:p>
    <w:p w:rsidR="003B5D8E" w:rsidRDefault="003B5D8E" w:rsidP="003B5D8E">
      <w:pPr>
        <w:tabs>
          <w:tab w:val="left" w:pos="426"/>
          <w:tab w:val="left" w:pos="3976"/>
        </w:tabs>
        <w:ind w:left="-567" w:right="-142" w:firstLine="426"/>
        <w:jc w:val="center"/>
        <w:rPr>
          <w:b/>
          <w:bCs/>
          <w:sz w:val="18"/>
          <w:szCs w:val="18"/>
        </w:rPr>
      </w:pPr>
      <w:r w:rsidRPr="007A6408">
        <w:rPr>
          <w:b/>
          <w:bCs/>
          <w:sz w:val="18"/>
          <w:szCs w:val="18"/>
        </w:rPr>
        <w:t>АДМИНИСТРАЦИЯ</w:t>
      </w:r>
    </w:p>
    <w:p w:rsidR="003B5D8E" w:rsidRPr="007A6408" w:rsidRDefault="003B5D8E" w:rsidP="003B5D8E">
      <w:pPr>
        <w:tabs>
          <w:tab w:val="left" w:pos="426"/>
          <w:tab w:val="left" w:pos="3976"/>
        </w:tabs>
        <w:ind w:left="-567" w:right="-142" w:firstLine="426"/>
        <w:jc w:val="center"/>
        <w:rPr>
          <w:b/>
          <w:bCs/>
          <w:sz w:val="18"/>
          <w:szCs w:val="18"/>
        </w:rPr>
      </w:pPr>
      <w:r>
        <w:rPr>
          <w:b/>
          <w:bCs/>
          <w:sz w:val="18"/>
          <w:szCs w:val="18"/>
        </w:rPr>
        <w:t>ПОСТАНОВЛЕНИЕ</w:t>
      </w:r>
    </w:p>
    <w:p w:rsidR="003B5D8E" w:rsidRPr="007A6408" w:rsidRDefault="003B5D8E" w:rsidP="003B5D8E">
      <w:pPr>
        <w:tabs>
          <w:tab w:val="left" w:pos="426"/>
          <w:tab w:val="left" w:pos="3976"/>
        </w:tabs>
        <w:ind w:left="-567" w:right="-142" w:firstLine="426"/>
        <w:rPr>
          <w:sz w:val="18"/>
          <w:szCs w:val="18"/>
        </w:rPr>
      </w:pPr>
      <w:r>
        <w:rPr>
          <w:sz w:val="18"/>
          <w:szCs w:val="18"/>
          <w:u w:val="single"/>
        </w:rPr>
        <w:t>22</w:t>
      </w:r>
      <w:r w:rsidRPr="00CE5718">
        <w:rPr>
          <w:sz w:val="18"/>
          <w:szCs w:val="18"/>
          <w:u w:val="single"/>
        </w:rPr>
        <w:t>.06.2022</w:t>
      </w:r>
      <w:r>
        <w:rPr>
          <w:sz w:val="18"/>
          <w:szCs w:val="18"/>
          <w:u w:val="single"/>
        </w:rPr>
        <w:t xml:space="preserve">  № 518 </w:t>
      </w:r>
      <w:proofErr w:type="spellStart"/>
      <w:r>
        <w:rPr>
          <w:sz w:val="18"/>
          <w:szCs w:val="18"/>
          <w:u w:val="single"/>
        </w:rPr>
        <w:t>пз</w:t>
      </w:r>
      <w:proofErr w:type="spellEnd"/>
    </w:p>
    <w:p w:rsidR="003B5D8E" w:rsidRPr="007A6408" w:rsidRDefault="003B5D8E" w:rsidP="003B5D8E">
      <w:pPr>
        <w:tabs>
          <w:tab w:val="left" w:pos="426"/>
          <w:tab w:val="left" w:pos="3976"/>
        </w:tabs>
        <w:ind w:left="-567" w:right="-142" w:firstLine="426"/>
        <w:rPr>
          <w:sz w:val="18"/>
          <w:szCs w:val="18"/>
        </w:rPr>
      </w:pPr>
      <w:r w:rsidRPr="007A6408">
        <w:rPr>
          <w:sz w:val="18"/>
          <w:szCs w:val="18"/>
        </w:rPr>
        <w:t xml:space="preserve">       с. Хомутово </w:t>
      </w:r>
    </w:p>
    <w:p w:rsidR="003B5D8E" w:rsidRPr="00CC1778" w:rsidRDefault="003B5D8E" w:rsidP="003B5D8E">
      <w:pPr>
        <w:tabs>
          <w:tab w:val="left" w:pos="426"/>
          <w:tab w:val="left" w:pos="3976"/>
        </w:tabs>
        <w:ind w:left="-567" w:right="-142" w:firstLine="426"/>
        <w:rPr>
          <w:sz w:val="18"/>
          <w:szCs w:val="18"/>
        </w:rPr>
      </w:pPr>
      <w:r>
        <w:rPr>
          <w:sz w:val="18"/>
          <w:szCs w:val="18"/>
        </w:rPr>
        <w:t xml:space="preserve"> </w:t>
      </w:r>
    </w:p>
    <w:p w:rsidR="003B5D8E" w:rsidRDefault="003B5D8E" w:rsidP="003B5D8E">
      <w:pPr>
        <w:tabs>
          <w:tab w:val="left" w:pos="426"/>
          <w:tab w:val="left" w:pos="3976"/>
        </w:tabs>
        <w:ind w:left="-567" w:right="-142" w:firstLine="426"/>
        <w:rPr>
          <w:sz w:val="18"/>
          <w:szCs w:val="18"/>
        </w:rPr>
      </w:pPr>
      <w:r w:rsidRPr="003B5D8E">
        <w:rPr>
          <w:sz w:val="18"/>
          <w:szCs w:val="18"/>
        </w:rPr>
        <w:t>О назначении публичных слушаний по проекту решения</w:t>
      </w:r>
      <w:r>
        <w:rPr>
          <w:sz w:val="18"/>
          <w:szCs w:val="18"/>
        </w:rPr>
        <w:t xml:space="preserve"> </w:t>
      </w:r>
      <w:r w:rsidRPr="003B5D8E">
        <w:rPr>
          <w:sz w:val="18"/>
          <w:szCs w:val="18"/>
        </w:rPr>
        <w:t>о предоставлении разрешения</w:t>
      </w:r>
      <w:r>
        <w:rPr>
          <w:sz w:val="18"/>
          <w:szCs w:val="18"/>
        </w:rPr>
        <w:t xml:space="preserve"> </w:t>
      </w:r>
      <w:r w:rsidRPr="003B5D8E">
        <w:rPr>
          <w:sz w:val="18"/>
          <w:szCs w:val="18"/>
        </w:rPr>
        <w:t>на условно разрешенный вид использования земельного участка</w:t>
      </w:r>
      <w:r>
        <w:rPr>
          <w:sz w:val="18"/>
          <w:szCs w:val="18"/>
        </w:rPr>
        <w:t>.</w:t>
      </w:r>
    </w:p>
    <w:p w:rsidR="003B5D8E" w:rsidRDefault="003B5D8E" w:rsidP="003B5D8E">
      <w:pPr>
        <w:tabs>
          <w:tab w:val="left" w:pos="426"/>
          <w:tab w:val="left" w:pos="3976"/>
        </w:tabs>
        <w:ind w:left="-567" w:right="-142" w:firstLine="426"/>
        <w:rPr>
          <w:sz w:val="18"/>
          <w:szCs w:val="18"/>
        </w:rPr>
      </w:pPr>
    </w:p>
    <w:p w:rsidR="00776F51" w:rsidRDefault="00776F51" w:rsidP="00776F51">
      <w:pPr>
        <w:tabs>
          <w:tab w:val="left" w:pos="426"/>
          <w:tab w:val="left" w:pos="3976"/>
        </w:tabs>
        <w:ind w:left="-567" w:right="-142" w:firstLine="426"/>
        <w:rPr>
          <w:sz w:val="18"/>
          <w:szCs w:val="18"/>
        </w:rPr>
      </w:pPr>
      <w:proofErr w:type="gramStart"/>
      <w:r w:rsidRPr="00776F51">
        <w:rPr>
          <w:sz w:val="18"/>
          <w:szCs w:val="18"/>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руководствуясь ст. ст. 5.1, 39 Градостроительного кодекса Российской Федерации, ст. 28 Федерального закона от 06.10.2003 № 131-ФЗ «Об общих принципах организации местного самоуправления в РФ», ст. 19 Устава </w:t>
      </w:r>
      <w:proofErr w:type="spellStart"/>
      <w:r w:rsidRPr="00776F51">
        <w:rPr>
          <w:sz w:val="18"/>
          <w:szCs w:val="18"/>
        </w:rPr>
        <w:t>Хомутовского</w:t>
      </w:r>
      <w:proofErr w:type="spellEnd"/>
      <w:r w:rsidRPr="00776F51">
        <w:rPr>
          <w:sz w:val="18"/>
          <w:szCs w:val="18"/>
        </w:rPr>
        <w:t xml:space="preserve"> муниципального образования, постановлением администрации </w:t>
      </w:r>
      <w:proofErr w:type="spellStart"/>
      <w:r w:rsidRPr="00776F51">
        <w:rPr>
          <w:sz w:val="18"/>
          <w:szCs w:val="18"/>
        </w:rPr>
        <w:t>Хомутовского</w:t>
      </w:r>
      <w:proofErr w:type="spellEnd"/>
      <w:r w:rsidRPr="00776F51">
        <w:rPr>
          <w:sz w:val="18"/>
          <w:szCs w:val="18"/>
        </w:rPr>
        <w:t xml:space="preserve"> муниципального образования от 31.10.2018 № 150 о/д</w:t>
      </w:r>
      <w:proofErr w:type="gramEnd"/>
      <w:r w:rsidRPr="00776F51">
        <w:rPr>
          <w:sz w:val="18"/>
          <w:szCs w:val="18"/>
        </w:rPr>
        <w:t xml:space="preserve"> «</w:t>
      </w:r>
      <w:proofErr w:type="gramStart"/>
      <w:r w:rsidRPr="00776F51">
        <w:rPr>
          <w:sz w:val="18"/>
          <w:szCs w:val="18"/>
        </w:rPr>
        <w:t xml:space="preserve">О комиссии по подготовке правил землепользования и застройки </w:t>
      </w:r>
      <w:proofErr w:type="spellStart"/>
      <w:r w:rsidRPr="00776F51">
        <w:rPr>
          <w:sz w:val="18"/>
          <w:szCs w:val="18"/>
        </w:rPr>
        <w:t>Хомутовского</w:t>
      </w:r>
      <w:proofErr w:type="spellEnd"/>
      <w:r w:rsidRPr="00776F51">
        <w:rPr>
          <w:sz w:val="18"/>
          <w:szCs w:val="18"/>
        </w:rPr>
        <w:t xml:space="preserve"> муниципального образования», Решением Думы </w:t>
      </w:r>
      <w:proofErr w:type="spellStart"/>
      <w:r w:rsidRPr="00776F51">
        <w:rPr>
          <w:sz w:val="18"/>
          <w:szCs w:val="18"/>
        </w:rPr>
        <w:t>Хомутовского</w:t>
      </w:r>
      <w:proofErr w:type="spellEnd"/>
      <w:r w:rsidRPr="00776F51">
        <w:rPr>
          <w:sz w:val="18"/>
          <w:szCs w:val="18"/>
        </w:rPr>
        <w:t xml:space="preserve"> муниципального образования от 26.07.2018 № 13-56/д «Об утверждении Положения об отдельных вопросах организации и проведения общественных обсуждений, публичных слушаний в области градостроительной деятельности в </w:t>
      </w:r>
      <w:proofErr w:type="spellStart"/>
      <w:r w:rsidRPr="00776F51">
        <w:rPr>
          <w:sz w:val="18"/>
          <w:szCs w:val="18"/>
        </w:rPr>
        <w:t>Хомутовском</w:t>
      </w:r>
      <w:proofErr w:type="spellEnd"/>
      <w:r w:rsidRPr="00776F51">
        <w:rPr>
          <w:sz w:val="18"/>
          <w:szCs w:val="18"/>
        </w:rPr>
        <w:t xml:space="preserve"> муниципальном образовании», на основании заявления Нагорной Оксаны Валентиновны администрация </w:t>
      </w:r>
      <w:proofErr w:type="spellStart"/>
      <w:r w:rsidRPr="00776F51">
        <w:rPr>
          <w:sz w:val="18"/>
          <w:szCs w:val="18"/>
        </w:rPr>
        <w:t>Хомутовского</w:t>
      </w:r>
      <w:proofErr w:type="spellEnd"/>
      <w:r w:rsidRPr="00776F51">
        <w:rPr>
          <w:sz w:val="18"/>
          <w:szCs w:val="18"/>
        </w:rPr>
        <w:t xml:space="preserve"> муниципального образования</w:t>
      </w:r>
      <w:r>
        <w:rPr>
          <w:sz w:val="18"/>
          <w:szCs w:val="18"/>
        </w:rPr>
        <w:t>.</w:t>
      </w:r>
      <w:proofErr w:type="gramEnd"/>
    </w:p>
    <w:p w:rsidR="00776F51" w:rsidRPr="00776F51" w:rsidRDefault="00776F51" w:rsidP="00776F51">
      <w:pPr>
        <w:tabs>
          <w:tab w:val="left" w:pos="426"/>
          <w:tab w:val="left" w:pos="3976"/>
        </w:tabs>
        <w:ind w:left="-567" w:right="-142" w:firstLine="426"/>
        <w:rPr>
          <w:sz w:val="18"/>
          <w:szCs w:val="18"/>
        </w:rPr>
      </w:pPr>
    </w:p>
    <w:p w:rsidR="00776F51" w:rsidRDefault="00776F51" w:rsidP="00776F51">
      <w:pPr>
        <w:tabs>
          <w:tab w:val="left" w:pos="426"/>
          <w:tab w:val="left" w:pos="3976"/>
        </w:tabs>
        <w:ind w:left="-567" w:right="-142" w:firstLine="426"/>
        <w:rPr>
          <w:sz w:val="18"/>
          <w:szCs w:val="18"/>
        </w:rPr>
      </w:pPr>
      <w:r w:rsidRPr="00776F51">
        <w:rPr>
          <w:sz w:val="18"/>
          <w:szCs w:val="18"/>
        </w:rPr>
        <w:t>ПОСТАНОВЛЯЕТ:</w:t>
      </w:r>
    </w:p>
    <w:p w:rsidR="00776F51" w:rsidRPr="00776F51" w:rsidRDefault="00776F51" w:rsidP="00776F51">
      <w:pPr>
        <w:tabs>
          <w:tab w:val="left" w:pos="426"/>
          <w:tab w:val="left" w:pos="3976"/>
        </w:tabs>
        <w:ind w:left="-567" w:right="-142" w:firstLine="426"/>
        <w:rPr>
          <w:sz w:val="18"/>
          <w:szCs w:val="18"/>
        </w:rPr>
      </w:pPr>
    </w:p>
    <w:p w:rsidR="00776F51" w:rsidRPr="00776F51" w:rsidRDefault="00776F51" w:rsidP="00776F51">
      <w:pPr>
        <w:tabs>
          <w:tab w:val="left" w:pos="426"/>
          <w:tab w:val="left" w:pos="3976"/>
        </w:tabs>
        <w:ind w:left="-567" w:right="-142" w:firstLine="426"/>
        <w:rPr>
          <w:sz w:val="18"/>
          <w:szCs w:val="18"/>
        </w:rPr>
      </w:pPr>
      <w:r w:rsidRPr="00776F51">
        <w:rPr>
          <w:sz w:val="18"/>
          <w:szCs w:val="18"/>
        </w:rPr>
        <w:t xml:space="preserve">1. Назначить публичные слушания по проекту решения о предоставлении разрешения на условно разрешенный вид использования «Магазины» в отношении земельного участка с кадастровым номером 38:36:000017:4904, площадью 446 </w:t>
      </w:r>
      <w:proofErr w:type="spellStart"/>
      <w:r w:rsidRPr="00776F51">
        <w:rPr>
          <w:sz w:val="18"/>
          <w:szCs w:val="18"/>
        </w:rPr>
        <w:t>кв.м</w:t>
      </w:r>
      <w:proofErr w:type="spellEnd"/>
      <w:r w:rsidRPr="00776F51">
        <w:rPr>
          <w:sz w:val="18"/>
          <w:szCs w:val="18"/>
        </w:rPr>
        <w:t xml:space="preserve">., расположенного по адресу: Российская Федерация, Иркутская область, Иркутский муниципальный район, </w:t>
      </w:r>
      <w:proofErr w:type="spellStart"/>
      <w:r w:rsidRPr="00776F51">
        <w:rPr>
          <w:sz w:val="18"/>
          <w:szCs w:val="18"/>
        </w:rPr>
        <w:t>Хомутовское</w:t>
      </w:r>
      <w:proofErr w:type="spellEnd"/>
      <w:r w:rsidRPr="00776F51">
        <w:rPr>
          <w:sz w:val="18"/>
          <w:szCs w:val="18"/>
        </w:rPr>
        <w:t xml:space="preserve"> сельское поселение, п. </w:t>
      </w:r>
      <w:proofErr w:type="spellStart"/>
      <w:r w:rsidRPr="00776F51">
        <w:rPr>
          <w:sz w:val="18"/>
          <w:szCs w:val="18"/>
        </w:rPr>
        <w:t>Плишкино</w:t>
      </w:r>
      <w:proofErr w:type="spellEnd"/>
      <w:r w:rsidRPr="00776F51">
        <w:rPr>
          <w:sz w:val="18"/>
          <w:szCs w:val="18"/>
        </w:rPr>
        <w:t>, ул. Подгорная, 42-1.</w:t>
      </w:r>
    </w:p>
    <w:p w:rsidR="00776F51" w:rsidRPr="00776F51" w:rsidRDefault="00776F51" w:rsidP="00776F51">
      <w:pPr>
        <w:tabs>
          <w:tab w:val="left" w:pos="426"/>
          <w:tab w:val="left" w:pos="3976"/>
        </w:tabs>
        <w:ind w:left="-567" w:right="-142" w:firstLine="426"/>
        <w:rPr>
          <w:sz w:val="18"/>
          <w:szCs w:val="18"/>
        </w:rPr>
      </w:pPr>
    </w:p>
    <w:p w:rsidR="00776F51" w:rsidRPr="00776F51" w:rsidRDefault="00776F51" w:rsidP="00776F51">
      <w:pPr>
        <w:tabs>
          <w:tab w:val="left" w:pos="426"/>
          <w:tab w:val="left" w:pos="3976"/>
        </w:tabs>
        <w:ind w:left="-567" w:right="-142" w:firstLine="426"/>
        <w:rPr>
          <w:sz w:val="18"/>
          <w:szCs w:val="18"/>
        </w:rPr>
      </w:pPr>
      <w:r w:rsidRPr="00776F51">
        <w:rPr>
          <w:sz w:val="18"/>
          <w:szCs w:val="18"/>
        </w:rPr>
        <w:t xml:space="preserve">2. Комиссии по подготовке правил землепользования и застройки </w:t>
      </w:r>
      <w:proofErr w:type="spellStart"/>
      <w:r w:rsidRPr="00776F51">
        <w:rPr>
          <w:sz w:val="18"/>
          <w:szCs w:val="18"/>
        </w:rPr>
        <w:t>Хомутовского</w:t>
      </w:r>
      <w:proofErr w:type="spellEnd"/>
      <w:r w:rsidRPr="00776F51">
        <w:rPr>
          <w:sz w:val="18"/>
          <w:szCs w:val="18"/>
        </w:rPr>
        <w:t xml:space="preserve"> муниципального образования:</w:t>
      </w:r>
    </w:p>
    <w:p w:rsidR="00776F51" w:rsidRPr="00776F51" w:rsidRDefault="00776F51" w:rsidP="00776F51">
      <w:pPr>
        <w:tabs>
          <w:tab w:val="left" w:pos="426"/>
          <w:tab w:val="left" w:pos="3976"/>
        </w:tabs>
        <w:ind w:left="-567" w:right="-142" w:firstLine="426"/>
        <w:rPr>
          <w:sz w:val="18"/>
          <w:szCs w:val="18"/>
        </w:rPr>
      </w:pPr>
      <w:r w:rsidRPr="00776F51">
        <w:rPr>
          <w:sz w:val="18"/>
          <w:szCs w:val="18"/>
        </w:rPr>
        <w:t>1) в срок не более одного месяца со дня опубликования оповещения о начале публичных слушаний, предусмотренного подпунктом "а" пункта 2 части 2 настоящего постановления до дня опубликования заключения о результатах публичных слушаний, провести публичные слушания по проекту;</w:t>
      </w:r>
    </w:p>
    <w:p w:rsidR="00776F51" w:rsidRPr="00776F51" w:rsidRDefault="00776F51" w:rsidP="00776F51">
      <w:pPr>
        <w:tabs>
          <w:tab w:val="left" w:pos="426"/>
          <w:tab w:val="left" w:pos="3976"/>
        </w:tabs>
        <w:ind w:left="-567" w:right="-142" w:firstLine="426"/>
        <w:rPr>
          <w:sz w:val="18"/>
          <w:szCs w:val="18"/>
        </w:rPr>
      </w:pPr>
      <w:r w:rsidRPr="00776F51">
        <w:rPr>
          <w:sz w:val="18"/>
          <w:szCs w:val="18"/>
        </w:rPr>
        <w:lastRenderedPageBreak/>
        <w:t xml:space="preserve">2) обеспечить опубликование в газете «Вестник </w:t>
      </w:r>
      <w:proofErr w:type="spellStart"/>
      <w:r w:rsidRPr="00776F51">
        <w:rPr>
          <w:sz w:val="18"/>
          <w:szCs w:val="18"/>
        </w:rPr>
        <w:t>Хомутовского</w:t>
      </w:r>
      <w:proofErr w:type="spellEnd"/>
      <w:r w:rsidRPr="00776F51">
        <w:rPr>
          <w:sz w:val="18"/>
          <w:szCs w:val="18"/>
        </w:rPr>
        <w:t xml:space="preserve"> поселения» и размещение на официальном сайте администрации </w:t>
      </w:r>
      <w:proofErr w:type="spellStart"/>
      <w:r w:rsidRPr="00776F51">
        <w:rPr>
          <w:sz w:val="18"/>
          <w:szCs w:val="18"/>
        </w:rPr>
        <w:t>Хомутовского</w:t>
      </w:r>
      <w:proofErr w:type="spellEnd"/>
      <w:r w:rsidRPr="00776F51">
        <w:rPr>
          <w:sz w:val="18"/>
          <w:szCs w:val="18"/>
        </w:rPr>
        <w:t xml:space="preserve"> муниципального образования в информационно-телекоммуникационной сети "Интернет" (http://khomutovskoe-mo.ru):</w:t>
      </w:r>
    </w:p>
    <w:p w:rsidR="00776F51" w:rsidRPr="00776F51" w:rsidRDefault="00776F51" w:rsidP="00776F51">
      <w:pPr>
        <w:tabs>
          <w:tab w:val="left" w:pos="426"/>
          <w:tab w:val="left" w:pos="3976"/>
        </w:tabs>
        <w:ind w:left="-567" w:right="-142" w:firstLine="426"/>
        <w:rPr>
          <w:sz w:val="18"/>
          <w:szCs w:val="18"/>
        </w:rPr>
      </w:pPr>
      <w:r w:rsidRPr="00776F51">
        <w:rPr>
          <w:sz w:val="18"/>
          <w:szCs w:val="18"/>
        </w:rPr>
        <w:t>а) оповещения о начале публичных слушаний в форме информационного сообщения, содержащего, в том числе, информацию о месте и дате открытия, времени проведения экспозиции проекта;</w:t>
      </w:r>
    </w:p>
    <w:p w:rsidR="00776F51" w:rsidRPr="00776F51" w:rsidRDefault="00776F51" w:rsidP="00776F51">
      <w:pPr>
        <w:tabs>
          <w:tab w:val="left" w:pos="426"/>
          <w:tab w:val="left" w:pos="3976"/>
        </w:tabs>
        <w:ind w:left="-567" w:right="-142" w:firstLine="426"/>
        <w:rPr>
          <w:sz w:val="18"/>
          <w:szCs w:val="18"/>
        </w:rPr>
      </w:pPr>
      <w:r w:rsidRPr="00776F51">
        <w:rPr>
          <w:sz w:val="18"/>
          <w:szCs w:val="18"/>
        </w:rPr>
        <w:t>б) проекта и информационных материалов к нему;</w:t>
      </w:r>
    </w:p>
    <w:p w:rsidR="00776F51" w:rsidRPr="00776F51" w:rsidRDefault="00776F51" w:rsidP="00776F51">
      <w:pPr>
        <w:tabs>
          <w:tab w:val="left" w:pos="426"/>
          <w:tab w:val="left" w:pos="3976"/>
        </w:tabs>
        <w:ind w:left="-567" w:right="-142" w:firstLine="426"/>
        <w:rPr>
          <w:sz w:val="18"/>
          <w:szCs w:val="18"/>
        </w:rPr>
      </w:pPr>
      <w:r w:rsidRPr="00776F51">
        <w:rPr>
          <w:sz w:val="18"/>
          <w:szCs w:val="18"/>
        </w:rPr>
        <w:t>в) заключения о результатах публичных слушаний.</w:t>
      </w:r>
    </w:p>
    <w:p w:rsidR="00776F51" w:rsidRPr="00776F51" w:rsidRDefault="00776F51" w:rsidP="00776F51">
      <w:pPr>
        <w:tabs>
          <w:tab w:val="left" w:pos="426"/>
          <w:tab w:val="left" w:pos="3976"/>
        </w:tabs>
        <w:ind w:left="-567" w:right="-142" w:firstLine="426"/>
        <w:rPr>
          <w:sz w:val="18"/>
          <w:szCs w:val="18"/>
        </w:rPr>
      </w:pPr>
      <w:r w:rsidRPr="00776F51">
        <w:rPr>
          <w:sz w:val="18"/>
          <w:szCs w:val="18"/>
        </w:rPr>
        <w:t xml:space="preserve">3. Опубликовать настоящее постановление в газете «Вестник </w:t>
      </w:r>
      <w:proofErr w:type="spellStart"/>
      <w:r w:rsidRPr="00776F51">
        <w:rPr>
          <w:sz w:val="18"/>
          <w:szCs w:val="18"/>
        </w:rPr>
        <w:t>Хомутовского</w:t>
      </w:r>
      <w:proofErr w:type="spellEnd"/>
      <w:r w:rsidRPr="00776F51">
        <w:rPr>
          <w:sz w:val="18"/>
          <w:szCs w:val="18"/>
        </w:rPr>
        <w:t xml:space="preserve"> поселения» и размещение на официальном сайте администрации </w:t>
      </w:r>
      <w:proofErr w:type="spellStart"/>
      <w:r w:rsidRPr="00776F51">
        <w:rPr>
          <w:sz w:val="18"/>
          <w:szCs w:val="18"/>
        </w:rPr>
        <w:t>Хомутовского</w:t>
      </w:r>
      <w:proofErr w:type="spellEnd"/>
      <w:r w:rsidRPr="00776F51">
        <w:rPr>
          <w:sz w:val="18"/>
          <w:szCs w:val="18"/>
        </w:rPr>
        <w:t xml:space="preserve"> муниципального образования в информационно-телекоммуникационной сети "Интернет" (http://khomutovskoe-mo.ru).</w:t>
      </w:r>
    </w:p>
    <w:p w:rsidR="00776F51" w:rsidRPr="00776F51" w:rsidRDefault="00776F51" w:rsidP="00776F51">
      <w:pPr>
        <w:tabs>
          <w:tab w:val="left" w:pos="426"/>
          <w:tab w:val="left" w:pos="3976"/>
        </w:tabs>
        <w:ind w:left="-567" w:right="-142" w:firstLine="426"/>
        <w:rPr>
          <w:sz w:val="18"/>
          <w:szCs w:val="18"/>
        </w:rPr>
      </w:pPr>
      <w:r w:rsidRPr="00776F51">
        <w:rPr>
          <w:sz w:val="18"/>
          <w:szCs w:val="18"/>
        </w:rPr>
        <w:t xml:space="preserve">4. </w:t>
      </w:r>
      <w:proofErr w:type="gramStart"/>
      <w:r w:rsidRPr="00776F51">
        <w:rPr>
          <w:sz w:val="18"/>
          <w:szCs w:val="18"/>
        </w:rPr>
        <w:t>Контроль за</w:t>
      </w:r>
      <w:proofErr w:type="gramEnd"/>
      <w:r w:rsidRPr="00776F51">
        <w:rPr>
          <w:sz w:val="18"/>
          <w:szCs w:val="18"/>
        </w:rPr>
        <w:t xml:space="preserve"> исполнением настоящего постановления возложить на Заместителя Главы администрации </w:t>
      </w:r>
      <w:proofErr w:type="spellStart"/>
      <w:r w:rsidRPr="00776F51">
        <w:rPr>
          <w:sz w:val="18"/>
          <w:szCs w:val="18"/>
        </w:rPr>
        <w:t>Хомутовского</w:t>
      </w:r>
      <w:proofErr w:type="spellEnd"/>
      <w:r w:rsidRPr="00776F51">
        <w:rPr>
          <w:sz w:val="18"/>
          <w:szCs w:val="18"/>
        </w:rPr>
        <w:t xml:space="preserve"> муниципального образования.</w:t>
      </w:r>
    </w:p>
    <w:p w:rsidR="00776F51" w:rsidRPr="00776F51" w:rsidRDefault="00776F51" w:rsidP="00776F51">
      <w:pPr>
        <w:tabs>
          <w:tab w:val="left" w:pos="426"/>
          <w:tab w:val="left" w:pos="3976"/>
        </w:tabs>
        <w:ind w:left="-567" w:right="-142" w:firstLine="426"/>
        <w:rPr>
          <w:sz w:val="18"/>
          <w:szCs w:val="18"/>
        </w:rPr>
      </w:pPr>
    </w:p>
    <w:p w:rsidR="00776F51" w:rsidRPr="00592149" w:rsidRDefault="00776F51" w:rsidP="00592149">
      <w:pPr>
        <w:tabs>
          <w:tab w:val="left" w:pos="426"/>
          <w:tab w:val="left" w:pos="3976"/>
        </w:tabs>
        <w:ind w:left="-567" w:right="-142" w:firstLine="426"/>
        <w:jc w:val="right"/>
        <w:rPr>
          <w:i/>
          <w:sz w:val="18"/>
          <w:szCs w:val="18"/>
        </w:rPr>
      </w:pPr>
      <w:r w:rsidRPr="00592149">
        <w:rPr>
          <w:i/>
          <w:sz w:val="18"/>
          <w:szCs w:val="18"/>
        </w:rPr>
        <w:t xml:space="preserve">Глава администрации                                В.М. </w:t>
      </w:r>
      <w:proofErr w:type="spellStart"/>
      <w:r w:rsidRPr="00592149">
        <w:rPr>
          <w:i/>
          <w:sz w:val="18"/>
          <w:szCs w:val="18"/>
        </w:rPr>
        <w:t>Колмаченко</w:t>
      </w:r>
      <w:proofErr w:type="spellEnd"/>
    </w:p>
    <w:p w:rsidR="003B5D8E" w:rsidRPr="003B5D8E" w:rsidRDefault="003B5D8E" w:rsidP="003B5D8E">
      <w:pPr>
        <w:tabs>
          <w:tab w:val="left" w:pos="426"/>
          <w:tab w:val="left" w:pos="3976"/>
        </w:tabs>
        <w:ind w:left="-567" w:right="-142" w:firstLine="426"/>
        <w:rPr>
          <w:sz w:val="18"/>
          <w:szCs w:val="18"/>
        </w:rPr>
      </w:pPr>
    </w:p>
    <w:p w:rsidR="0095021D" w:rsidRPr="0095021D" w:rsidRDefault="0095021D" w:rsidP="00DA5ADB">
      <w:pPr>
        <w:tabs>
          <w:tab w:val="left" w:pos="426"/>
          <w:tab w:val="left" w:pos="3976"/>
        </w:tabs>
        <w:ind w:left="-567" w:right="-142" w:firstLine="426"/>
        <w:jc w:val="center"/>
        <w:rPr>
          <w:b/>
          <w:sz w:val="18"/>
          <w:szCs w:val="18"/>
        </w:rPr>
      </w:pPr>
      <w:r w:rsidRPr="0095021D">
        <w:rPr>
          <w:b/>
          <w:sz w:val="18"/>
          <w:szCs w:val="18"/>
        </w:rPr>
        <w:t>Оповещение</w:t>
      </w:r>
    </w:p>
    <w:p w:rsidR="0095021D" w:rsidRPr="0095021D" w:rsidRDefault="0095021D" w:rsidP="00DA5ADB">
      <w:pPr>
        <w:tabs>
          <w:tab w:val="left" w:pos="426"/>
          <w:tab w:val="left" w:pos="3976"/>
        </w:tabs>
        <w:ind w:left="-567" w:right="-142" w:firstLine="426"/>
        <w:jc w:val="center"/>
        <w:rPr>
          <w:sz w:val="18"/>
          <w:szCs w:val="18"/>
        </w:rPr>
      </w:pPr>
      <w:r w:rsidRPr="0095021D">
        <w:rPr>
          <w:b/>
          <w:sz w:val="18"/>
          <w:szCs w:val="18"/>
        </w:rPr>
        <w:t xml:space="preserve">жителей </w:t>
      </w:r>
      <w:proofErr w:type="spellStart"/>
      <w:r w:rsidRPr="0095021D">
        <w:rPr>
          <w:b/>
          <w:sz w:val="18"/>
          <w:szCs w:val="18"/>
        </w:rPr>
        <w:t>Хомутовского</w:t>
      </w:r>
      <w:proofErr w:type="spellEnd"/>
      <w:r w:rsidRPr="0095021D">
        <w:rPr>
          <w:b/>
          <w:sz w:val="18"/>
          <w:szCs w:val="18"/>
        </w:rPr>
        <w:t xml:space="preserve"> муниципального образования о начале публичных слушаний по проекту решения предоставлении разрешения на условно разрешенный вид использования «Магазины» в отношении земельного участка с кадастровым номером 38:36:000017:4904, площадью 446 </w:t>
      </w:r>
      <w:proofErr w:type="spellStart"/>
      <w:r w:rsidRPr="0095021D">
        <w:rPr>
          <w:b/>
          <w:sz w:val="18"/>
          <w:szCs w:val="18"/>
        </w:rPr>
        <w:t>кв.м</w:t>
      </w:r>
      <w:proofErr w:type="spellEnd"/>
      <w:r w:rsidRPr="0095021D">
        <w:rPr>
          <w:b/>
          <w:sz w:val="18"/>
          <w:szCs w:val="18"/>
        </w:rPr>
        <w:t xml:space="preserve">., расположенного по адресу: Российская Федерация, Иркутская область, Иркутский муниципальный район, </w:t>
      </w:r>
      <w:proofErr w:type="spellStart"/>
      <w:r w:rsidRPr="0095021D">
        <w:rPr>
          <w:b/>
          <w:sz w:val="18"/>
          <w:szCs w:val="18"/>
        </w:rPr>
        <w:t>Хомутовское</w:t>
      </w:r>
      <w:proofErr w:type="spellEnd"/>
      <w:r w:rsidRPr="0095021D">
        <w:rPr>
          <w:b/>
          <w:sz w:val="18"/>
          <w:szCs w:val="18"/>
        </w:rPr>
        <w:t xml:space="preserve"> сельское поселение, п. </w:t>
      </w:r>
      <w:proofErr w:type="spellStart"/>
      <w:r w:rsidRPr="0095021D">
        <w:rPr>
          <w:b/>
          <w:sz w:val="18"/>
          <w:szCs w:val="18"/>
        </w:rPr>
        <w:t>Плишкино</w:t>
      </w:r>
      <w:proofErr w:type="spellEnd"/>
      <w:r w:rsidRPr="0095021D">
        <w:rPr>
          <w:b/>
          <w:sz w:val="18"/>
          <w:szCs w:val="18"/>
        </w:rPr>
        <w:t>, ул. Подгорная, 42-1.</w:t>
      </w:r>
    </w:p>
    <w:p w:rsidR="0095021D" w:rsidRPr="0095021D" w:rsidRDefault="0095021D" w:rsidP="0095021D">
      <w:pPr>
        <w:tabs>
          <w:tab w:val="left" w:pos="426"/>
          <w:tab w:val="left" w:pos="3976"/>
        </w:tabs>
        <w:ind w:left="-567" w:right="-142" w:firstLine="426"/>
        <w:rPr>
          <w:sz w:val="18"/>
          <w:szCs w:val="18"/>
        </w:rPr>
      </w:pPr>
      <w:r w:rsidRPr="0095021D">
        <w:rPr>
          <w:sz w:val="18"/>
          <w:szCs w:val="18"/>
        </w:rPr>
        <w:t xml:space="preserve">Комиссия по подготовке правил землепользования и застройки </w:t>
      </w:r>
      <w:proofErr w:type="spellStart"/>
      <w:r w:rsidRPr="0095021D">
        <w:rPr>
          <w:sz w:val="18"/>
          <w:szCs w:val="18"/>
        </w:rPr>
        <w:t>Хомутовского</w:t>
      </w:r>
      <w:proofErr w:type="spellEnd"/>
      <w:r w:rsidRPr="0095021D">
        <w:rPr>
          <w:sz w:val="18"/>
          <w:szCs w:val="18"/>
        </w:rPr>
        <w:t xml:space="preserve"> муниципального образования сообщает о начале публичных слушаний по проекту решения предоставлении разрешения на условно разрешенный вид использования «Магазины» в отношении земельного участка с кадастровым номером 38:36:000017:4904, площадью 446 </w:t>
      </w:r>
      <w:proofErr w:type="spellStart"/>
      <w:r w:rsidRPr="0095021D">
        <w:rPr>
          <w:sz w:val="18"/>
          <w:szCs w:val="18"/>
        </w:rPr>
        <w:t>кв.м</w:t>
      </w:r>
      <w:proofErr w:type="spellEnd"/>
      <w:r w:rsidRPr="0095021D">
        <w:rPr>
          <w:sz w:val="18"/>
          <w:szCs w:val="18"/>
        </w:rPr>
        <w:t xml:space="preserve">., расположенного по адресу: </w:t>
      </w:r>
      <w:proofErr w:type="gramStart"/>
      <w:r w:rsidRPr="0095021D">
        <w:rPr>
          <w:sz w:val="18"/>
          <w:szCs w:val="18"/>
        </w:rPr>
        <w:t xml:space="preserve">Российская Федерация, Иркутская область, Иркутский муниципальный район, </w:t>
      </w:r>
      <w:proofErr w:type="spellStart"/>
      <w:r w:rsidRPr="0095021D">
        <w:rPr>
          <w:sz w:val="18"/>
          <w:szCs w:val="18"/>
        </w:rPr>
        <w:t>Хомутовское</w:t>
      </w:r>
      <w:proofErr w:type="spellEnd"/>
      <w:r w:rsidRPr="0095021D">
        <w:rPr>
          <w:sz w:val="18"/>
          <w:szCs w:val="18"/>
        </w:rPr>
        <w:t xml:space="preserve"> сельское поселение, п. </w:t>
      </w:r>
      <w:proofErr w:type="spellStart"/>
      <w:r w:rsidRPr="0095021D">
        <w:rPr>
          <w:sz w:val="18"/>
          <w:szCs w:val="18"/>
        </w:rPr>
        <w:t>Плишкино</w:t>
      </w:r>
      <w:proofErr w:type="spellEnd"/>
      <w:r w:rsidRPr="0095021D">
        <w:rPr>
          <w:sz w:val="18"/>
          <w:szCs w:val="18"/>
        </w:rPr>
        <w:t>, ул. Подгорная, 42-1. (далее – проект).</w:t>
      </w:r>
      <w:proofErr w:type="gramEnd"/>
    </w:p>
    <w:p w:rsidR="0095021D" w:rsidRPr="0095021D" w:rsidRDefault="0095021D" w:rsidP="0095021D">
      <w:pPr>
        <w:tabs>
          <w:tab w:val="left" w:pos="426"/>
          <w:tab w:val="left" w:pos="3976"/>
        </w:tabs>
        <w:ind w:left="-567" w:right="-142" w:firstLine="426"/>
        <w:rPr>
          <w:b/>
          <w:sz w:val="18"/>
          <w:szCs w:val="18"/>
        </w:rPr>
      </w:pPr>
      <w:r w:rsidRPr="0095021D">
        <w:rPr>
          <w:b/>
          <w:sz w:val="18"/>
          <w:szCs w:val="18"/>
        </w:rPr>
        <w:t>Информационные материалы к проекту:</w:t>
      </w:r>
    </w:p>
    <w:p w:rsidR="0095021D" w:rsidRPr="0095021D" w:rsidRDefault="0095021D" w:rsidP="0095021D">
      <w:pPr>
        <w:tabs>
          <w:tab w:val="left" w:pos="426"/>
          <w:tab w:val="left" w:pos="3976"/>
        </w:tabs>
        <w:ind w:left="-567" w:right="-142" w:firstLine="426"/>
        <w:rPr>
          <w:sz w:val="18"/>
          <w:szCs w:val="18"/>
        </w:rPr>
      </w:pPr>
      <w:r w:rsidRPr="0095021D">
        <w:rPr>
          <w:sz w:val="18"/>
          <w:szCs w:val="18"/>
        </w:rPr>
        <w:t>1)проект решения о предоставлении разрешения на условно разрешенный вид использования земельного участка;</w:t>
      </w:r>
    </w:p>
    <w:p w:rsidR="0095021D" w:rsidRPr="0095021D" w:rsidRDefault="0095021D" w:rsidP="0095021D">
      <w:pPr>
        <w:tabs>
          <w:tab w:val="left" w:pos="426"/>
          <w:tab w:val="left" w:pos="3976"/>
        </w:tabs>
        <w:ind w:left="-567" w:right="-142" w:firstLine="426"/>
        <w:rPr>
          <w:sz w:val="18"/>
          <w:szCs w:val="18"/>
        </w:rPr>
      </w:pPr>
      <w:r w:rsidRPr="0095021D">
        <w:rPr>
          <w:sz w:val="18"/>
          <w:szCs w:val="18"/>
        </w:rPr>
        <w:t>2) схема расположения земельного участка, в отношении которого подготовлен проект решения о предоставлении разрешения на условно разрешенный вид использования.</w:t>
      </w:r>
    </w:p>
    <w:p w:rsidR="0095021D" w:rsidRPr="0095021D" w:rsidRDefault="0095021D" w:rsidP="0095021D">
      <w:pPr>
        <w:tabs>
          <w:tab w:val="left" w:pos="426"/>
          <w:tab w:val="left" w:pos="3976"/>
        </w:tabs>
        <w:ind w:left="-567" w:right="-142" w:firstLine="426"/>
        <w:rPr>
          <w:sz w:val="18"/>
          <w:szCs w:val="18"/>
        </w:rPr>
      </w:pPr>
      <w:r w:rsidRPr="0095021D">
        <w:rPr>
          <w:sz w:val="18"/>
          <w:szCs w:val="18"/>
        </w:rPr>
        <w:t>Порядок и срок проведения публичных слушаний: не более одного месяца со дня опубликования настоящего информационного сообщения до дня опубликования заключения о результатах публичных слушаний (с 27.06.2022г. по 21.07.2022 г.)</w:t>
      </w:r>
    </w:p>
    <w:p w:rsidR="0095021D" w:rsidRPr="0095021D" w:rsidRDefault="0095021D" w:rsidP="0095021D">
      <w:pPr>
        <w:tabs>
          <w:tab w:val="left" w:pos="426"/>
          <w:tab w:val="left" w:pos="3976"/>
        </w:tabs>
        <w:ind w:left="-567" w:right="-142" w:firstLine="426"/>
        <w:rPr>
          <w:sz w:val="18"/>
          <w:szCs w:val="18"/>
        </w:rPr>
      </w:pPr>
      <w:r w:rsidRPr="0095021D">
        <w:rPr>
          <w:b/>
          <w:sz w:val="18"/>
          <w:szCs w:val="18"/>
        </w:rPr>
        <w:t>Место экспозиции проекта:</w:t>
      </w:r>
      <w:r w:rsidRPr="0095021D">
        <w:rPr>
          <w:sz w:val="18"/>
          <w:szCs w:val="18"/>
        </w:rPr>
        <w:t xml:space="preserve"> в здании Администрации </w:t>
      </w:r>
      <w:proofErr w:type="spellStart"/>
      <w:r w:rsidRPr="0095021D">
        <w:rPr>
          <w:sz w:val="18"/>
          <w:szCs w:val="18"/>
        </w:rPr>
        <w:t>Хомутовского</w:t>
      </w:r>
      <w:proofErr w:type="spellEnd"/>
      <w:r w:rsidRPr="0095021D">
        <w:rPr>
          <w:sz w:val="18"/>
          <w:szCs w:val="18"/>
        </w:rPr>
        <w:t xml:space="preserve"> муниципального образования по адресу: Иркутская область, Иркутский район, с. Хомутово, ул. Кирова, 7</w:t>
      </w:r>
      <w:proofErr w:type="gramStart"/>
      <w:r w:rsidRPr="0095021D">
        <w:rPr>
          <w:sz w:val="18"/>
          <w:szCs w:val="18"/>
        </w:rPr>
        <w:t xml:space="preserve"> А</w:t>
      </w:r>
      <w:proofErr w:type="gramEnd"/>
      <w:r w:rsidRPr="0095021D">
        <w:rPr>
          <w:sz w:val="18"/>
          <w:szCs w:val="18"/>
        </w:rPr>
        <w:t>, 1 этаж, 3 кабинет (отдел градостроительства, земельных и имущественных отношений)</w:t>
      </w:r>
    </w:p>
    <w:p w:rsidR="0095021D" w:rsidRPr="0095021D" w:rsidRDefault="0095021D" w:rsidP="0095021D">
      <w:pPr>
        <w:tabs>
          <w:tab w:val="left" w:pos="426"/>
          <w:tab w:val="left" w:pos="3976"/>
        </w:tabs>
        <w:ind w:left="-567" w:right="-142" w:firstLine="426"/>
        <w:rPr>
          <w:b/>
          <w:sz w:val="18"/>
          <w:szCs w:val="18"/>
        </w:rPr>
      </w:pPr>
      <w:r w:rsidRPr="0095021D">
        <w:rPr>
          <w:b/>
          <w:sz w:val="18"/>
          <w:szCs w:val="18"/>
        </w:rPr>
        <w:t xml:space="preserve">Дата открытия экспозиции проекта: </w:t>
      </w:r>
      <w:r w:rsidRPr="0095021D">
        <w:rPr>
          <w:sz w:val="18"/>
          <w:szCs w:val="18"/>
          <w:u w:val="single"/>
        </w:rPr>
        <w:t>27.06.2022 г.</w:t>
      </w:r>
    </w:p>
    <w:p w:rsidR="0095021D" w:rsidRPr="0095021D" w:rsidRDefault="0095021D" w:rsidP="0095021D">
      <w:pPr>
        <w:tabs>
          <w:tab w:val="left" w:pos="426"/>
          <w:tab w:val="left" w:pos="3976"/>
        </w:tabs>
        <w:ind w:left="-567" w:right="-142" w:firstLine="426"/>
        <w:rPr>
          <w:sz w:val="18"/>
          <w:szCs w:val="18"/>
        </w:rPr>
      </w:pPr>
      <w:r w:rsidRPr="0095021D">
        <w:rPr>
          <w:sz w:val="18"/>
          <w:szCs w:val="18"/>
        </w:rPr>
        <w:t xml:space="preserve">Срок, время проведения экспозиции проекта: с 27.06.2022г. по 21.07.2022 включительно. </w:t>
      </w:r>
    </w:p>
    <w:p w:rsidR="0095021D" w:rsidRPr="0095021D" w:rsidRDefault="0095021D" w:rsidP="0095021D">
      <w:pPr>
        <w:tabs>
          <w:tab w:val="left" w:pos="426"/>
          <w:tab w:val="left" w:pos="3976"/>
        </w:tabs>
        <w:ind w:left="-567" w:right="-142" w:firstLine="426"/>
        <w:rPr>
          <w:sz w:val="18"/>
          <w:szCs w:val="18"/>
        </w:rPr>
      </w:pPr>
      <w:r w:rsidRPr="0095021D">
        <w:rPr>
          <w:sz w:val="18"/>
          <w:szCs w:val="18"/>
        </w:rPr>
        <w:t>Дни и часы, в которые возможно посещение экспозиции проекта: понедельник, четверг, (кроме праздничных дней), с 8-00 до 16-00, перерыв на обед с 12-00 до 13-00</w:t>
      </w:r>
    </w:p>
    <w:p w:rsidR="0095021D" w:rsidRPr="0095021D" w:rsidRDefault="0095021D" w:rsidP="0095021D">
      <w:pPr>
        <w:tabs>
          <w:tab w:val="left" w:pos="426"/>
          <w:tab w:val="left" w:pos="3976"/>
        </w:tabs>
        <w:ind w:left="-567" w:right="-142" w:firstLine="426"/>
        <w:rPr>
          <w:b/>
          <w:sz w:val="18"/>
          <w:szCs w:val="18"/>
        </w:rPr>
      </w:pPr>
      <w:r w:rsidRPr="0095021D">
        <w:rPr>
          <w:b/>
          <w:sz w:val="18"/>
          <w:szCs w:val="18"/>
        </w:rPr>
        <w:t xml:space="preserve">Собрания участников публичных слушаний: </w:t>
      </w:r>
    </w:p>
    <w:p w:rsidR="0095021D" w:rsidRPr="0095021D" w:rsidRDefault="0095021D" w:rsidP="0095021D">
      <w:pPr>
        <w:tabs>
          <w:tab w:val="left" w:pos="426"/>
          <w:tab w:val="left" w:pos="3976"/>
        </w:tabs>
        <w:ind w:left="-567" w:right="-142" w:firstLine="426"/>
        <w:rPr>
          <w:sz w:val="18"/>
          <w:szCs w:val="18"/>
        </w:rPr>
      </w:pPr>
      <w:r w:rsidRPr="0095021D">
        <w:rPr>
          <w:sz w:val="18"/>
          <w:szCs w:val="18"/>
        </w:rPr>
        <w:t>- Регистрация лиц, участвующих в собрании участников публичных слушаний: 21.07.2022 г.</w:t>
      </w:r>
    </w:p>
    <w:p w:rsidR="0095021D" w:rsidRPr="0095021D" w:rsidRDefault="0095021D" w:rsidP="0095021D">
      <w:pPr>
        <w:tabs>
          <w:tab w:val="left" w:pos="426"/>
          <w:tab w:val="left" w:pos="3976"/>
        </w:tabs>
        <w:ind w:left="-567" w:right="-142" w:firstLine="426"/>
        <w:rPr>
          <w:sz w:val="18"/>
          <w:szCs w:val="18"/>
        </w:rPr>
      </w:pPr>
      <w:r w:rsidRPr="0095021D">
        <w:rPr>
          <w:sz w:val="18"/>
          <w:szCs w:val="18"/>
        </w:rPr>
        <w:t xml:space="preserve">(с 15:30 до 16:00 часов) по адресу: в здании Администрации </w:t>
      </w:r>
      <w:proofErr w:type="spellStart"/>
      <w:r w:rsidRPr="0095021D">
        <w:rPr>
          <w:sz w:val="18"/>
          <w:szCs w:val="18"/>
        </w:rPr>
        <w:t>Хомутовского</w:t>
      </w:r>
      <w:proofErr w:type="spellEnd"/>
      <w:r w:rsidRPr="0095021D">
        <w:rPr>
          <w:sz w:val="18"/>
          <w:szCs w:val="18"/>
        </w:rPr>
        <w:t xml:space="preserve"> муниципального образования по адресу: Иркутская область, Иркутский район, с. Хомутово, ул. Кирова, 7</w:t>
      </w:r>
      <w:proofErr w:type="gramStart"/>
      <w:r w:rsidRPr="0095021D">
        <w:rPr>
          <w:sz w:val="18"/>
          <w:szCs w:val="18"/>
        </w:rPr>
        <w:t xml:space="preserve"> А</w:t>
      </w:r>
      <w:proofErr w:type="gramEnd"/>
      <w:r w:rsidRPr="0095021D">
        <w:rPr>
          <w:sz w:val="18"/>
          <w:szCs w:val="18"/>
        </w:rPr>
        <w:t>, 1 этаж, 3 кабинет;</w:t>
      </w:r>
    </w:p>
    <w:p w:rsidR="0095021D" w:rsidRPr="0095021D" w:rsidRDefault="0095021D" w:rsidP="0095021D">
      <w:pPr>
        <w:tabs>
          <w:tab w:val="left" w:pos="426"/>
          <w:tab w:val="left" w:pos="3976"/>
        </w:tabs>
        <w:ind w:left="-567" w:right="-142" w:firstLine="426"/>
        <w:rPr>
          <w:sz w:val="18"/>
          <w:szCs w:val="18"/>
        </w:rPr>
      </w:pPr>
      <w:r w:rsidRPr="0095021D">
        <w:rPr>
          <w:sz w:val="18"/>
          <w:szCs w:val="18"/>
        </w:rPr>
        <w:t>- Собрание участников публичных слушаний: 21.07.2022 в 16:00 часов.</w:t>
      </w:r>
    </w:p>
    <w:p w:rsidR="0095021D" w:rsidRPr="0095021D" w:rsidRDefault="0095021D" w:rsidP="0095021D">
      <w:pPr>
        <w:tabs>
          <w:tab w:val="left" w:pos="426"/>
          <w:tab w:val="left" w:pos="3976"/>
        </w:tabs>
        <w:ind w:left="-567" w:right="-142" w:firstLine="426"/>
        <w:rPr>
          <w:sz w:val="18"/>
          <w:szCs w:val="18"/>
        </w:rPr>
      </w:pPr>
      <w:proofErr w:type="gramStart"/>
      <w:r w:rsidRPr="0095021D">
        <w:rPr>
          <w:sz w:val="18"/>
          <w:szCs w:val="18"/>
        </w:rPr>
        <w:t>В целях идентификации участникам публичных слушаний необходимо представить сведения о себе (для физических лиц - фамилию, имя, отчество (при наличии), дату рождения, адрес места жительства (регистрации); для юридических лиц - наименование, основной государственный регистрационный номер, место нахождения и адрес) с приложением документов, подтверждающих такие сведения.</w:t>
      </w:r>
      <w:proofErr w:type="gramEnd"/>
    </w:p>
    <w:p w:rsidR="0095021D" w:rsidRPr="0095021D" w:rsidRDefault="0095021D" w:rsidP="0095021D">
      <w:pPr>
        <w:tabs>
          <w:tab w:val="left" w:pos="426"/>
          <w:tab w:val="left" w:pos="3976"/>
        </w:tabs>
        <w:ind w:left="-567" w:right="-142" w:firstLine="426"/>
        <w:rPr>
          <w:sz w:val="18"/>
          <w:szCs w:val="18"/>
        </w:rPr>
      </w:pPr>
      <w:r w:rsidRPr="0095021D">
        <w:rPr>
          <w:sz w:val="18"/>
          <w:szCs w:val="18"/>
        </w:rPr>
        <w:t>Участники публичных слушаний, прошедшие в установленном порядке идентификацию, имеют право вносить предложения, касающиеся проектов:</w:t>
      </w:r>
    </w:p>
    <w:p w:rsidR="0095021D" w:rsidRPr="0095021D" w:rsidRDefault="0095021D" w:rsidP="0095021D">
      <w:pPr>
        <w:tabs>
          <w:tab w:val="left" w:pos="426"/>
          <w:tab w:val="left" w:pos="3976"/>
        </w:tabs>
        <w:ind w:left="-567" w:right="-142" w:firstLine="426"/>
        <w:rPr>
          <w:sz w:val="18"/>
          <w:szCs w:val="18"/>
        </w:rPr>
      </w:pPr>
      <w:r w:rsidRPr="0095021D">
        <w:rPr>
          <w:sz w:val="18"/>
          <w:szCs w:val="18"/>
        </w:rPr>
        <w:t>- в письменной или устной форме в ходе проведения собрания участников публичных слушаний;</w:t>
      </w:r>
    </w:p>
    <w:p w:rsidR="0095021D" w:rsidRPr="0095021D" w:rsidRDefault="0095021D" w:rsidP="0095021D">
      <w:pPr>
        <w:tabs>
          <w:tab w:val="left" w:pos="426"/>
          <w:tab w:val="left" w:pos="3976"/>
        </w:tabs>
        <w:ind w:left="-567" w:right="-142" w:firstLine="426"/>
        <w:rPr>
          <w:sz w:val="18"/>
          <w:szCs w:val="18"/>
        </w:rPr>
      </w:pPr>
      <w:r w:rsidRPr="0095021D">
        <w:rPr>
          <w:sz w:val="18"/>
          <w:szCs w:val="18"/>
        </w:rPr>
        <w:t xml:space="preserve">- в письменной форме в адрес Администрации </w:t>
      </w:r>
      <w:proofErr w:type="spellStart"/>
      <w:r w:rsidRPr="0095021D">
        <w:rPr>
          <w:sz w:val="18"/>
          <w:szCs w:val="18"/>
        </w:rPr>
        <w:t>Хомутовского</w:t>
      </w:r>
      <w:proofErr w:type="spellEnd"/>
      <w:r w:rsidRPr="0095021D">
        <w:rPr>
          <w:sz w:val="18"/>
          <w:szCs w:val="18"/>
        </w:rPr>
        <w:t xml:space="preserve"> муниципального образования по адресу: </w:t>
      </w:r>
      <w:proofErr w:type="gramStart"/>
      <w:r w:rsidRPr="0095021D">
        <w:rPr>
          <w:sz w:val="18"/>
          <w:szCs w:val="18"/>
        </w:rPr>
        <w:t>Иркутская область, Иркутский район, с. Хомутово, ул. Кирова, 7 а, 1 этаж, 3 кабинет (отдел градостроительства, земельных и имущественных отношений); (все дни, кроме субботы, воскресенья);</w:t>
      </w:r>
      <w:proofErr w:type="gramEnd"/>
    </w:p>
    <w:p w:rsidR="0095021D" w:rsidRPr="0095021D" w:rsidRDefault="0095021D" w:rsidP="0095021D">
      <w:pPr>
        <w:tabs>
          <w:tab w:val="left" w:pos="426"/>
          <w:tab w:val="left" w:pos="3976"/>
        </w:tabs>
        <w:ind w:left="-567" w:right="-142" w:firstLine="426"/>
        <w:rPr>
          <w:sz w:val="18"/>
          <w:szCs w:val="18"/>
        </w:rPr>
      </w:pPr>
      <w:r w:rsidRPr="0095021D">
        <w:rPr>
          <w:sz w:val="18"/>
          <w:szCs w:val="18"/>
        </w:rPr>
        <w:t xml:space="preserve">Проект и информационные материалы к нему будут размещены на официальном сайте администрации </w:t>
      </w:r>
      <w:proofErr w:type="spellStart"/>
      <w:r w:rsidRPr="0095021D">
        <w:rPr>
          <w:sz w:val="18"/>
          <w:szCs w:val="18"/>
        </w:rPr>
        <w:t>Хомутовского</w:t>
      </w:r>
      <w:proofErr w:type="spellEnd"/>
      <w:r w:rsidRPr="0095021D">
        <w:rPr>
          <w:sz w:val="18"/>
          <w:szCs w:val="18"/>
        </w:rPr>
        <w:t xml:space="preserve"> муниципального образования в информационно-телекоммуникационной сети "Интернет" (</w:t>
      </w:r>
      <w:hyperlink r:id="rId13" w:history="1">
        <w:r w:rsidRPr="0095021D">
          <w:rPr>
            <w:rStyle w:val="af"/>
            <w:sz w:val="18"/>
            <w:szCs w:val="18"/>
          </w:rPr>
          <w:t>http://khomutovskoe-mo.ru</w:t>
        </w:r>
      </w:hyperlink>
      <w:r w:rsidRPr="0095021D">
        <w:rPr>
          <w:sz w:val="18"/>
          <w:szCs w:val="18"/>
        </w:rPr>
        <w:t xml:space="preserve">) и в газете «Вестник </w:t>
      </w:r>
      <w:proofErr w:type="spellStart"/>
      <w:r w:rsidRPr="0095021D">
        <w:rPr>
          <w:sz w:val="18"/>
          <w:szCs w:val="18"/>
        </w:rPr>
        <w:t>Хомутовского</w:t>
      </w:r>
      <w:proofErr w:type="spellEnd"/>
      <w:r w:rsidRPr="0095021D">
        <w:rPr>
          <w:sz w:val="18"/>
          <w:szCs w:val="18"/>
        </w:rPr>
        <w:t xml:space="preserve"> поселения»: с 27.06.2022г. по 21.07.2022.</w:t>
      </w:r>
    </w:p>
    <w:p w:rsidR="00F26050" w:rsidRPr="00D06CE7" w:rsidRDefault="0095021D" w:rsidP="00D06CE7">
      <w:pPr>
        <w:tabs>
          <w:tab w:val="left" w:pos="426"/>
          <w:tab w:val="left" w:pos="3976"/>
        </w:tabs>
        <w:ind w:left="-567" w:right="-142" w:firstLine="426"/>
        <w:rPr>
          <w:sz w:val="18"/>
          <w:szCs w:val="18"/>
        </w:rPr>
      </w:pPr>
      <w:r w:rsidRPr="0095021D">
        <w:rPr>
          <w:sz w:val="18"/>
          <w:szCs w:val="18"/>
        </w:rPr>
        <w:t>Справки по вопросам организации и проведения публичных слушани</w:t>
      </w:r>
      <w:r w:rsidR="00D06CE7">
        <w:rPr>
          <w:sz w:val="18"/>
          <w:szCs w:val="18"/>
        </w:rPr>
        <w:t>й по телефону: 696-182,696-501.</w:t>
      </w:r>
    </w:p>
    <w:p w:rsidR="00D06CE7" w:rsidRDefault="00D06CE7" w:rsidP="00985C36">
      <w:pPr>
        <w:tabs>
          <w:tab w:val="left" w:pos="426"/>
          <w:tab w:val="left" w:pos="3976"/>
        </w:tabs>
        <w:ind w:left="-567" w:right="-142" w:firstLine="426"/>
        <w:jc w:val="center"/>
        <w:rPr>
          <w:b/>
          <w:sz w:val="18"/>
          <w:szCs w:val="18"/>
          <w:u w:val="single"/>
        </w:rPr>
      </w:pPr>
    </w:p>
    <w:p w:rsidR="00D06CE7" w:rsidRDefault="00D06CE7" w:rsidP="00985C36">
      <w:pPr>
        <w:tabs>
          <w:tab w:val="left" w:pos="426"/>
          <w:tab w:val="left" w:pos="3976"/>
        </w:tabs>
        <w:ind w:left="-567" w:right="-142" w:firstLine="426"/>
        <w:jc w:val="center"/>
        <w:rPr>
          <w:b/>
          <w:sz w:val="18"/>
          <w:szCs w:val="18"/>
          <w:u w:val="single"/>
        </w:rPr>
      </w:pPr>
    </w:p>
    <w:p w:rsidR="00D06CE7" w:rsidRDefault="00D06CE7" w:rsidP="00985C36">
      <w:pPr>
        <w:tabs>
          <w:tab w:val="left" w:pos="426"/>
          <w:tab w:val="left" w:pos="3976"/>
        </w:tabs>
        <w:ind w:left="-567" w:right="-142" w:firstLine="426"/>
        <w:jc w:val="center"/>
        <w:rPr>
          <w:b/>
          <w:sz w:val="18"/>
          <w:szCs w:val="18"/>
          <w:u w:val="single"/>
        </w:rPr>
      </w:pPr>
    </w:p>
    <w:p w:rsidR="00DA47E5" w:rsidRDefault="00DA47E5" w:rsidP="00985C36">
      <w:pPr>
        <w:tabs>
          <w:tab w:val="left" w:pos="426"/>
          <w:tab w:val="left" w:pos="3976"/>
        </w:tabs>
        <w:ind w:left="-567" w:right="-142" w:firstLine="426"/>
        <w:jc w:val="center"/>
        <w:rPr>
          <w:b/>
          <w:sz w:val="18"/>
          <w:szCs w:val="18"/>
          <w:u w:val="single"/>
        </w:rPr>
      </w:pPr>
    </w:p>
    <w:p w:rsidR="00985C36" w:rsidRPr="00985C36" w:rsidRDefault="00985C36" w:rsidP="00985C36">
      <w:pPr>
        <w:tabs>
          <w:tab w:val="left" w:pos="426"/>
          <w:tab w:val="left" w:pos="3976"/>
        </w:tabs>
        <w:ind w:left="-567" w:right="-142" w:firstLine="426"/>
        <w:jc w:val="center"/>
        <w:rPr>
          <w:b/>
          <w:sz w:val="18"/>
          <w:szCs w:val="18"/>
          <w:u w:val="single"/>
        </w:rPr>
      </w:pPr>
      <w:r w:rsidRPr="00985C36">
        <w:rPr>
          <w:b/>
          <w:sz w:val="18"/>
          <w:szCs w:val="18"/>
          <w:u w:val="single"/>
        </w:rPr>
        <w:t>ПРОЕКТ</w:t>
      </w:r>
    </w:p>
    <w:p w:rsidR="00985C36" w:rsidRPr="00985C36" w:rsidRDefault="00985C36" w:rsidP="00985C36">
      <w:pPr>
        <w:tabs>
          <w:tab w:val="left" w:pos="426"/>
          <w:tab w:val="left" w:pos="3976"/>
        </w:tabs>
        <w:ind w:left="-567" w:right="-142" w:firstLine="426"/>
        <w:rPr>
          <w:sz w:val="18"/>
          <w:szCs w:val="18"/>
        </w:rPr>
      </w:pPr>
      <w:r w:rsidRPr="00985C36">
        <w:rPr>
          <w:sz w:val="18"/>
          <w:szCs w:val="18"/>
        </w:rPr>
        <w:t xml:space="preserve">решения о предоставлении разрешения на условно разрешенный вид использования «Магазины» в отношении земельного участка с кадастровым номером 38:36:000017:4904, площадью 446 </w:t>
      </w:r>
      <w:proofErr w:type="spellStart"/>
      <w:r w:rsidRPr="00985C36">
        <w:rPr>
          <w:sz w:val="18"/>
          <w:szCs w:val="18"/>
        </w:rPr>
        <w:t>кв.м</w:t>
      </w:r>
      <w:proofErr w:type="spellEnd"/>
      <w:r w:rsidRPr="00985C36">
        <w:rPr>
          <w:sz w:val="18"/>
          <w:szCs w:val="18"/>
        </w:rPr>
        <w:t xml:space="preserve">., расположенного по адресу: Российская Федерация, Иркутская область, Иркутский муниципальный район, </w:t>
      </w:r>
      <w:proofErr w:type="spellStart"/>
      <w:r w:rsidRPr="00985C36">
        <w:rPr>
          <w:sz w:val="18"/>
          <w:szCs w:val="18"/>
        </w:rPr>
        <w:t>Хомутовское</w:t>
      </w:r>
      <w:proofErr w:type="spellEnd"/>
      <w:r w:rsidRPr="00985C36">
        <w:rPr>
          <w:sz w:val="18"/>
          <w:szCs w:val="18"/>
        </w:rPr>
        <w:t xml:space="preserve"> сельское поселение, п. </w:t>
      </w:r>
      <w:proofErr w:type="spellStart"/>
      <w:r w:rsidRPr="00985C36">
        <w:rPr>
          <w:sz w:val="18"/>
          <w:szCs w:val="18"/>
        </w:rPr>
        <w:t>Плишкино</w:t>
      </w:r>
      <w:proofErr w:type="spellEnd"/>
      <w:r w:rsidRPr="00985C36">
        <w:rPr>
          <w:sz w:val="18"/>
          <w:szCs w:val="18"/>
        </w:rPr>
        <w:t>, ул. Подгорная, 42-1.</w:t>
      </w:r>
    </w:p>
    <w:p w:rsidR="00985C36" w:rsidRPr="00985C36" w:rsidRDefault="00985C36" w:rsidP="00985C36">
      <w:pPr>
        <w:tabs>
          <w:tab w:val="left" w:pos="426"/>
          <w:tab w:val="left" w:pos="3976"/>
        </w:tabs>
        <w:ind w:left="-567" w:right="-142" w:firstLine="426"/>
        <w:rPr>
          <w:sz w:val="18"/>
          <w:szCs w:val="18"/>
        </w:rPr>
      </w:pPr>
    </w:p>
    <w:p w:rsidR="00985C36" w:rsidRPr="00985C36" w:rsidRDefault="00985C36" w:rsidP="00985C36">
      <w:pPr>
        <w:tabs>
          <w:tab w:val="left" w:pos="426"/>
          <w:tab w:val="left" w:pos="3976"/>
        </w:tabs>
        <w:ind w:left="-567" w:right="-142" w:firstLine="426"/>
        <w:rPr>
          <w:sz w:val="18"/>
          <w:szCs w:val="18"/>
        </w:rPr>
      </w:pPr>
      <w:r w:rsidRPr="00985C36">
        <w:rPr>
          <w:sz w:val="18"/>
          <w:szCs w:val="18"/>
        </w:rPr>
        <w:t>Учитывая заявление Нагорной Оксаны Валентиновны о предоставлении разрешения на условно разрешенный вид использования «Магазины»:</w:t>
      </w:r>
    </w:p>
    <w:p w:rsidR="00985C36" w:rsidRPr="00985C36" w:rsidRDefault="00985C36" w:rsidP="00985C36">
      <w:pPr>
        <w:tabs>
          <w:tab w:val="left" w:pos="426"/>
          <w:tab w:val="left" w:pos="3976"/>
        </w:tabs>
        <w:ind w:left="-567" w:right="-142" w:firstLine="426"/>
        <w:rPr>
          <w:sz w:val="18"/>
          <w:szCs w:val="18"/>
        </w:rPr>
      </w:pPr>
      <w:r w:rsidRPr="00985C36">
        <w:rPr>
          <w:sz w:val="18"/>
          <w:szCs w:val="18"/>
        </w:rPr>
        <w:t xml:space="preserve">- в отношении земельного участка с кадастровым номером 38:36:000017:4904, площадью 446 </w:t>
      </w:r>
      <w:proofErr w:type="spellStart"/>
      <w:r w:rsidRPr="00985C36">
        <w:rPr>
          <w:sz w:val="18"/>
          <w:szCs w:val="18"/>
        </w:rPr>
        <w:t>кв.м</w:t>
      </w:r>
      <w:proofErr w:type="spellEnd"/>
      <w:r w:rsidRPr="00985C36">
        <w:rPr>
          <w:sz w:val="18"/>
          <w:szCs w:val="18"/>
        </w:rPr>
        <w:t xml:space="preserve">., расположенного по адресу: Российская Федерация, Иркутская область, Иркутский муниципальный район, </w:t>
      </w:r>
      <w:proofErr w:type="spellStart"/>
      <w:r w:rsidRPr="00985C36">
        <w:rPr>
          <w:sz w:val="18"/>
          <w:szCs w:val="18"/>
        </w:rPr>
        <w:t>Хомутовское</w:t>
      </w:r>
      <w:proofErr w:type="spellEnd"/>
      <w:r w:rsidRPr="00985C36">
        <w:rPr>
          <w:sz w:val="18"/>
          <w:szCs w:val="18"/>
        </w:rPr>
        <w:t xml:space="preserve"> сельское поселение, п. </w:t>
      </w:r>
      <w:proofErr w:type="spellStart"/>
      <w:r w:rsidRPr="00985C36">
        <w:rPr>
          <w:sz w:val="18"/>
          <w:szCs w:val="18"/>
        </w:rPr>
        <w:t>Плишкино</w:t>
      </w:r>
      <w:proofErr w:type="spellEnd"/>
      <w:r w:rsidRPr="00985C36">
        <w:rPr>
          <w:sz w:val="18"/>
          <w:szCs w:val="18"/>
        </w:rPr>
        <w:t>, ул. Подгорная, 42-1.</w:t>
      </w:r>
    </w:p>
    <w:p w:rsidR="00985C36" w:rsidRPr="00985C36" w:rsidRDefault="00985C36" w:rsidP="00985C36">
      <w:pPr>
        <w:tabs>
          <w:tab w:val="left" w:pos="426"/>
          <w:tab w:val="left" w:pos="3976"/>
        </w:tabs>
        <w:ind w:left="-567" w:right="-142" w:firstLine="426"/>
        <w:rPr>
          <w:sz w:val="18"/>
          <w:szCs w:val="18"/>
        </w:rPr>
      </w:pPr>
    </w:p>
    <w:p w:rsidR="00985C36" w:rsidRPr="00985C36" w:rsidRDefault="00985C36" w:rsidP="00985C36">
      <w:pPr>
        <w:tabs>
          <w:tab w:val="left" w:pos="426"/>
          <w:tab w:val="left" w:pos="3976"/>
        </w:tabs>
        <w:ind w:left="-567" w:right="-142" w:firstLine="426"/>
        <w:rPr>
          <w:sz w:val="18"/>
          <w:szCs w:val="18"/>
        </w:rPr>
      </w:pPr>
    </w:p>
    <w:p w:rsidR="00985C36" w:rsidRPr="00985C36" w:rsidRDefault="00985C36" w:rsidP="00985C36">
      <w:pPr>
        <w:tabs>
          <w:tab w:val="left" w:pos="426"/>
          <w:tab w:val="left" w:pos="3976"/>
        </w:tabs>
        <w:ind w:left="-567" w:right="-142" w:firstLine="426"/>
        <w:rPr>
          <w:sz w:val="18"/>
          <w:szCs w:val="18"/>
        </w:rPr>
      </w:pPr>
    </w:p>
    <w:p w:rsidR="00985C36" w:rsidRPr="00985C36" w:rsidRDefault="00985C36" w:rsidP="00592149">
      <w:pPr>
        <w:tabs>
          <w:tab w:val="left" w:pos="426"/>
          <w:tab w:val="left" w:pos="3976"/>
        </w:tabs>
        <w:ind w:left="-567" w:right="-142" w:firstLine="426"/>
        <w:jc w:val="center"/>
        <w:rPr>
          <w:b/>
          <w:sz w:val="18"/>
          <w:szCs w:val="18"/>
        </w:rPr>
      </w:pPr>
      <w:r w:rsidRPr="00985C36">
        <w:rPr>
          <w:b/>
          <w:sz w:val="18"/>
          <w:szCs w:val="18"/>
        </w:rPr>
        <w:t>Схемы расположения земельного участка, в отношении которого подготовлен проект решения о предоставлении разрешения на условно разрешенный вид использования</w:t>
      </w:r>
    </w:p>
    <w:p w:rsidR="00985C36" w:rsidRPr="00985C36" w:rsidRDefault="002D1765" w:rsidP="00985C36">
      <w:pPr>
        <w:tabs>
          <w:tab w:val="left" w:pos="426"/>
          <w:tab w:val="left" w:pos="3976"/>
        </w:tabs>
        <w:ind w:left="-567" w:right="-142" w:firstLine="426"/>
        <w:rPr>
          <w:sz w:val="18"/>
          <w:szCs w:val="18"/>
        </w:rPr>
      </w:pPr>
      <w:r w:rsidRPr="00985C36">
        <w:rPr>
          <w:noProof/>
          <w:sz w:val="18"/>
          <w:szCs w:val="18"/>
        </w:rPr>
        <w:drawing>
          <wp:inline distT="0" distB="0" distL="0" distR="0" wp14:anchorId="06F39E72" wp14:editId="4B122C31">
            <wp:extent cx="5669280" cy="4320761"/>
            <wp:effectExtent l="0" t="0" r="762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4419" t="18095" r="10402" b="7142"/>
                    <a:stretch/>
                  </pic:blipFill>
                  <pic:spPr bwMode="auto">
                    <a:xfrm>
                      <a:off x="0" y="0"/>
                      <a:ext cx="5677368" cy="4326925"/>
                    </a:xfrm>
                    <a:prstGeom prst="rect">
                      <a:avLst/>
                    </a:prstGeom>
                    <a:ln>
                      <a:noFill/>
                    </a:ln>
                    <a:extLst>
                      <a:ext uri="{53640926-AAD7-44D8-BBD7-CCE9431645EC}">
                        <a14:shadowObscured xmlns:a14="http://schemas.microsoft.com/office/drawing/2010/main"/>
                      </a:ext>
                    </a:extLst>
                  </pic:spPr>
                </pic:pic>
              </a:graphicData>
            </a:graphic>
          </wp:inline>
        </w:drawing>
      </w:r>
      <w:r w:rsidR="00985C36" w:rsidRPr="00985C36">
        <w:rPr>
          <w:noProof/>
          <w:sz w:val="18"/>
          <w:szCs w:val="18"/>
        </w:rPr>
        <mc:AlternateContent>
          <mc:Choice Requires="wps">
            <w:drawing>
              <wp:anchor distT="0" distB="0" distL="114300" distR="114300" simplePos="0" relativeHeight="251666432" behindDoc="0" locked="0" layoutInCell="1" allowOverlap="1" wp14:anchorId="13363729" wp14:editId="21EECDD4">
                <wp:simplePos x="0" y="0"/>
                <wp:positionH relativeFrom="column">
                  <wp:posOffset>-181638</wp:posOffset>
                </wp:positionH>
                <wp:positionV relativeFrom="paragraph">
                  <wp:posOffset>1905</wp:posOffset>
                </wp:positionV>
                <wp:extent cx="2070100" cy="1025718"/>
                <wp:effectExtent l="0" t="0" r="25400" b="22225"/>
                <wp:wrapNone/>
                <wp:docPr id="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1025718"/>
                        </a:xfrm>
                        <a:prstGeom prst="rect">
                          <a:avLst/>
                        </a:prstGeom>
                        <a:solidFill>
                          <a:srgbClr val="FFFFFF"/>
                        </a:solidFill>
                        <a:ln w="9525">
                          <a:solidFill>
                            <a:srgbClr val="000000"/>
                          </a:solidFill>
                          <a:miter lim="800000"/>
                          <a:headEnd/>
                          <a:tailEnd/>
                        </a:ln>
                      </wps:spPr>
                      <wps:txbx>
                        <w:txbxContent>
                          <w:p w:rsidR="00532240" w:rsidRPr="002F7B53" w:rsidRDefault="00532240" w:rsidP="00985C36">
                            <w:pPr>
                              <w:rPr>
                                <w:sz w:val="16"/>
                                <w:szCs w:val="16"/>
                              </w:rPr>
                            </w:pPr>
                            <w:r>
                              <w:rPr>
                                <w:sz w:val="16"/>
                                <w:szCs w:val="16"/>
                              </w:rPr>
                              <w:t xml:space="preserve">Земельный </w:t>
                            </w:r>
                            <w:r w:rsidRPr="00D6741E">
                              <w:rPr>
                                <w:sz w:val="16"/>
                                <w:szCs w:val="16"/>
                              </w:rPr>
                              <w:t xml:space="preserve"> участ</w:t>
                            </w:r>
                            <w:r>
                              <w:rPr>
                                <w:sz w:val="16"/>
                                <w:szCs w:val="16"/>
                              </w:rPr>
                              <w:t>о</w:t>
                            </w:r>
                            <w:r w:rsidRPr="00D6741E">
                              <w:rPr>
                                <w:sz w:val="16"/>
                                <w:szCs w:val="16"/>
                              </w:rPr>
                              <w:t>к</w:t>
                            </w:r>
                            <w:r>
                              <w:rPr>
                                <w:sz w:val="16"/>
                                <w:szCs w:val="16"/>
                              </w:rPr>
                              <w:t xml:space="preserve"> </w:t>
                            </w:r>
                            <w:r w:rsidRPr="00D6741E">
                              <w:rPr>
                                <w:sz w:val="16"/>
                                <w:szCs w:val="16"/>
                              </w:rPr>
                              <w:t xml:space="preserve"> с кадастровым номером </w:t>
                            </w:r>
                            <w:r>
                              <w:rPr>
                                <w:sz w:val="16"/>
                                <w:szCs w:val="16"/>
                              </w:rPr>
                              <w:t xml:space="preserve"> </w:t>
                            </w:r>
                            <w:r w:rsidRPr="00F03B10">
                              <w:rPr>
                                <w:sz w:val="16"/>
                                <w:szCs w:val="16"/>
                              </w:rPr>
                              <w:t xml:space="preserve">38:36:000017:4904, площадью 446 </w:t>
                            </w:r>
                            <w:r w:rsidRPr="002F6011">
                              <w:rPr>
                                <w:sz w:val="16"/>
                                <w:szCs w:val="16"/>
                              </w:rPr>
                              <w:t xml:space="preserve"> </w:t>
                            </w:r>
                            <w:proofErr w:type="spellStart"/>
                            <w:r w:rsidRPr="002F6011">
                              <w:rPr>
                                <w:sz w:val="16"/>
                                <w:szCs w:val="16"/>
                              </w:rPr>
                              <w:t>кв</w:t>
                            </w:r>
                            <w:proofErr w:type="gramStart"/>
                            <w:r w:rsidRPr="002F6011">
                              <w:rPr>
                                <w:sz w:val="16"/>
                                <w:szCs w:val="16"/>
                              </w:rPr>
                              <w:t>.м</w:t>
                            </w:r>
                            <w:proofErr w:type="spellEnd"/>
                            <w:proofErr w:type="gramEnd"/>
                            <w:r w:rsidRPr="002F6011">
                              <w:rPr>
                                <w:sz w:val="16"/>
                                <w:szCs w:val="16"/>
                              </w:rPr>
                              <w:t xml:space="preserve"> </w:t>
                            </w:r>
                            <w:r>
                              <w:rPr>
                                <w:sz w:val="16"/>
                                <w:szCs w:val="16"/>
                              </w:rPr>
                              <w:t xml:space="preserve"> </w:t>
                            </w:r>
                            <w:r w:rsidRPr="002C43DB">
                              <w:rPr>
                                <w:sz w:val="16"/>
                                <w:szCs w:val="16"/>
                              </w:rPr>
                              <w:t>расположенного по адресу</w:t>
                            </w:r>
                            <w:r w:rsidRPr="00F03B10">
                              <w:rPr>
                                <w:sz w:val="16"/>
                                <w:szCs w:val="16"/>
                              </w:rPr>
                              <w:t xml:space="preserve"> Российская Федерация, Иркутская область, Иркутский муниципальный район, </w:t>
                            </w:r>
                            <w:proofErr w:type="spellStart"/>
                            <w:r w:rsidRPr="00F03B10">
                              <w:rPr>
                                <w:sz w:val="16"/>
                                <w:szCs w:val="16"/>
                              </w:rPr>
                              <w:t>Хомутовское</w:t>
                            </w:r>
                            <w:proofErr w:type="spellEnd"/>
                            <w:r w:rsidRPr="00F03B10">
                              <w:rPr>
                                <w:sz w:val="16"/>
                                <w:szCs w:val="16"/>
                              </w:rPr>
                              <w:t xml:space="preserve"> сельское поселение, п. </w:t>
                            </w:r>
                            <w:proofErr w:type="spellStart"/>
                            <w:r w:rsidRPr="00F03B10">
                              <w:rPr>
                                <w:sz w:val="16"/>
                                <w:szCs w:val="16"/>
                              </w:rPr>
                              <w:t>Плишкино</w:t>
                            </w:r>
                            <w:proofErr w:type="spellEnd"/>
                            <w:r w:rsidRPr="00F03B10">
                              <w:rPr>
                                <w:sz w:val="16"/>
                                <w:szCs w:val="16"/>
                              </w:rPr>
                              <w:t>, ул. Подгорная, 42-1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4.3pt;margin-top:.15pt;width:163pt;height:80.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">
                <v:textbox>
                  <w:txbxContent>
                    <w:p w:rsidR="00532240" w:rsidRPr="002F7B53" w:rsidRDefault="00532240" w:rsidP="00985C36">
                      <w:pPr>
                        <w:rPr>
                          <w:sz w:val="16"/>
                          <w:szCs w:val="16"/>
                        </w:rPr>
                      </w:pPr>
                      <w:r>
                        <w:rPr>
                          <w:sz w:val="16"/>
                          <w:szCs w:val="16"/>
                        </w:rPr>
                        <w:t xml:space="preserve">Земельный </w:t>
                      </w:r>
                      <w:r w:rsidRPr="00D6741E">
                        <w:rPr>
                          <w:sz w:val="16"/>
                          <w:szCs w:val="16"/>
                        </w:rPr>
                        <w:t xml:space="preserve"> участ</w:t>
                      </w:r>
                      <w:r>
                        <w:rPr>
                          <w:sz w:val="16"/>
                          <w:szCs w:val="16"/>
                        </w:rPr>
                        <w:t>о</w:t>
                      </w:r>
                      <w:r w:rsidRPr="00D6741E">
                        <w:rPr>
                          <w:sz w:val="16"/>
                          <w:szCs w:val="16"/>
                        </w:rPr>
                        <w:t>к</w:t>
                      </w:r>
                      <w:r>
                        <w:rPr>
                          <w:sz w:val="16"/>
                          <w:szCs w:val="16"/>
                        </w:rPr>
                        <w:t xml:space="preserve"> </w:t>
                      </w:r>
                      <w:r w:rsidRPr="00D6741E">
                        <w:rPr>
                          <w:sz w:val="16"/>
                          <w:szCs w:val="16"/>
                        </w:rPr>
                        <w:t xml:space="preserve"> с кадастровым номером </w:t>
                      </w:r>
                      <w:r>
                        <w:rPr>
                          <w:sz w:val="16"/>
                          <w:szCs w:val="16"/>
                        </w:rPr>
                        <w:t xml:space="preserve"> </w:t>
                      </w:r>
                      <w:r w:rsidRPr="00F03B10">
                        <w:rPr>
                          <w:sz w:val="16"/>
                          <w:szCs w:val="16"/>
                        </w:rPr>
                        <w:t xml:space="preserve">38:36:000017:4904, площадью 446 </w:t>
                      </w:r>
                      <w:r w:rsidRPr="002F6011">
                        <w:rPr>
                          <w:sz w:val="16"/>
                          <w:szCs w:val="16"/>
                        </w:rPr>
                        <w:t xml:space="preserve"> </w:t>
                      </w:r>
                      <w:proofErr w:type="spellStart"/>
                      <w:r w:rsidRPr="002F6011">
                        <w:rPr>
                          <w:sz w:val="16"/>
                          <w:szCs w:val="16"/>
                        </w:rPr>
                        <w:t>кв</w:t>
                      </w:r>
                      <w:proofErr w:type="gramStart"/>
                      <w:r w:rsidRPr="002F6011">
                        <w:rPr>
                          <w:sz w:val="16"/>
                          <w:szCs w:val="16"/>
                        </w:rPr>
                        <w:t>.м</w:t>
                      </w:r>
                      <w:proofErr w:type="spellEnd"/>
                      <w:proofErr w:type="gramEnd"/>
                      <w:r w:rsidRPr="002F6011">
                        <w:rPr>
                          <w:sz w:val="16"/>
                          <w:szCs w:val="16"/>
                        </w:rPr>
                        <w:t xml:space="preserve"> </w:t>
                      </w:r>
                      <w:r>
                        <w:rPr>
                          <w:sz w:val="16"/>
                          <w:szCs w:val="16"/>
                        </w:rPr>
                        <w:t xml:space="preserve"> </w:t>
                      </w:r>
                      <w:r w:rsidRPr="002C43DB">
                        <w:rPr>
                          <w:sz w:val="16"/>
                          <w:szCs w:val="16"/>
                        </w:rPr>
                        <w:t>расположенного по адресу</w:t>
                      </w:r>
                      <w:r w:rsidRPr="00F03B10">
                        <w:rPr>
                          <w:sz w:val="16"/>
                          <w:szCs w:val="16"/>
                        </w:rPr>
                        <w:t xml:space="preserve"> Российская Федерация, Иркутская область, Иркутский муниципальный район, </w:t>
                      </w:r>
                      <w:proofErr w:type="spellStart"/>
                      <w:r w:rsidRPr="00F03B10">
                        <w:rPr>
                          <w:sz w:val="16"/>
                          <w:szCs w:val="16"/>
                        </w:rPr>
                        <w:t>Хомутовское</w:t>
                      </w:r>
                      <w:proofErr w:type="spellEnd"/>
                      <w:r w:rsidRPr="00F03B10">
                        <w:rPr>
                          <w:sz w:val="16"/>
                          <w:szCs w:val="16"/>
                        </w:rPr>
                        <w:t xml:space="preserve"> сельское поселение, п. </w:t>
                      </w:r>
                      <w:proofErr w:type="spellStart"/>
                      <w:r w:rsidRPr="00F03B10">
                        <w:rPr>
                          <w:sz w:val="16"/>
                          <w:szCs w:val="16"/>
                        </w:rPr>
                        <w:t>Плишкино</w:t>
                      </w:r>
                      <w:proofErr w:type="spellEnd"/>
                      <w:r w:rsidRPr="00F03B10">
                        <w:rPr>
                          <w:sz w:val="16"/>
                          <w:szCs w:val="16"/>
                        </w:rPr>
                        <w:t>, ул. Подгорная, 42-1</w:t>
                      </w:r>
                    </w:p>
                  </w:txbxContent>
                </v:textbox>
              </v:shape>
            </w:pict>
          </mc:Fallback>
        </mc:AlternateContent>
      </w:r>
    </w:p>
    <w:p w:rsidR="00985C36" w:rsidRPr="00985C36" w:rsidRDefault="00985C36" w:rsidP="00985C36">
      <w:pPr>
        <w:tabs>
          <w:tab w:val="left" w:pos="426"/>
          <w:tab w:val="left" w:pos="3976"/>
        </w:tabs>
        <w:ind w:left="-567" w:right="-142" w:firstLine="426"/>
        <w:rPr>
          <w:sz w:val="18"/>
          <w:szCs w:val="18"/>
        </w:rPr>
      </w:pPr>
    </w:p>
    <w:p w:rsidR="00985C36" w:rsidRDefault="00985C36" w:rsidP="00985C36">
      <w:pPr>
        <w:tabs>
          <w:tab w:val="left" w:pos="426"/>
          <w:tab w:val="left" w:pos="3976"/>
        </w:tabs>
        <w:ind w:left="-567" w:right="-142" w:firstLine="426"/>
        <w:rPr>
          <w:sz w:val="18"/>
          <w:szCs w:val="18"/>
          <w:lang w:val="en-US"/>
        </w:rPr>
      </w:pPr>
    </w:p>
    <w:p w:rsidR="001B3F8F" w:rsidRPr="001B3F8F" w:rsidRDefault="001B3F8F" w:rsidP="00985C36">
      <w:pPr>
        <w:tabs>
          <w:tab w:val="left" w:pos="426"/>
          <w:tab w:val="left" w:pos="3976"/>
        </w:tabs>
        <w:ind w:left="-567" w:right="-142" w:firstLine="426"/>
        <w:rPr>
          <w:sz w:val="18"/>
          <w:szCs w:val="18"/>
          <w:lang w:val="en-US"/>
        </w:rPr>
      </w:pPr>
    </w:p>
    <w:p w:rsidR="001B3F8F" w:rsidRPr="00291E89" w:rsidRDefault="001B3F8F" w:rsidP="001B3F8F">
      <w:pPr>
        <w:ind w:left="-567" w:firstLine="425"/>
        <w:jc w:val="center"/>
        <w:rPr>
          <w:sz w:val="18"/>
          <w:szCs w:val="18"/>
        </w:rPr>
      </w:pPr>
      <w:r w:rsidRPr="00291E89">
        <w:rPr>
          <w:sz w:val="18"/>
          <w:szCs w:val="18"/>
        </w:rPr>
        <w:t>РОССИЙСКАЯ ФЕДЕРАЦИЯ</w:t>
      </w:r>
    </w:p>
    <w:p w:rsidR="001B3F8F" w:rsidRPr="00291E89" w:rsidRDefault="001B3F8F" w:rsidP="001B3F8F">
      <w:pPr>
        <w:ind w:left="-567" w:firstLine="425"/>
        <w:jc w:val="center"/>
        <w:rPr>
          <w:sz w:val="18"/>
          <w:szCs w:val="18"/>
        </w:rPr>
      </w:pPr>
      <w:r w:rsidRPr="00291E89">
        <w:rPr>
          <w:sz w:val="18"/>
          <w:szCs w:val="18"/>
        </w:rPr>
        <w:t>ИРКУТСКАЯ ОБЛАСТЬ   ИРКУТСКИЙ РАЙОН</w:t>
      </w:r>
    </w:p>
    <w:p w:rsidR="001B3F8F" w:rsidRPr="00291E89" w:rsidRDefault="001B3F8F" w:rsidP="001B3F8F">
      <w:pPr>
        <w:ind w:left="-567" w:firstLine="425"/>
        <w:jc w:val="center"/>
        <w:rPr>
          <w:b/>
          <w:sz w:val="18"/>
          <w:szCs w:val="18"/>
        </w:rPr>
      </w:pPr>
      <w:r w:rsidRPr="00291E89">
        <w:rPr>
          <w:b/>
          <w:sz w:val="18"/>
          <w:szCs w:val="18"/>
        </w:rPr>
        <w:t>ДУМА</w:t>
      </w:r>
    </w:p>
    <w:p w:rsidR="001B3F8F" w:rsidRPr="00291E89" w:rsidRDefault="001B3F8F" w:rsidP="001B3F8F">
      <w:pPr>
        <w:ind w:left="-567" w:firstLine="425"/>
        <w:jc w:val="center"/>
        <w:rPr>
          <w:bCs/>
          <w:sz w:val="18"/>
          <w:szCs w:val="18"/>
        </w:rPr>
      </w:pPr>
      <w:proofErr w:type="spellStart"/>
      <w:r w:rsidRPr="00291E89">
        <w:rPr>
          <w:bCs/>
          <w:sz w:val="18"/>
          <w:szCs w:val="18"/>
        </w:rPr>
        <w:t>Хомутовского</w:t>
      </w:r>
      <w:proofErr w:type="spellEnd"/>
      <w:r w:rsidRPr="00291E89">
        <w:rPr>
          <w:bCs/>
          <w:sz w:val="18"/>
          <w:szCs w:val="18"/>
        </w:rPr>
        <w:t xml:space="preserve"> муниципального образования</w:t>
      </w:r>
    </w:p>
    <w:p w:rsidR="001B3F8F" w:rsidRPr="00291E89" w:rsidRDefault="001B3F8F" w:rsidP="001B3F8F">
      <w:pPr>
        <w:ind w:left="-567" w:firstLine="425"/>
        <w:jc w:val="center"/>
        <w:rPr>
          <w:bCs/>
          <w:sz w:val="18"/>
          <w:szCs w:val="18"/>
        </w:rPr>
      </w:pPr>
      <w:r w:rsidRPr="00291E89">
        <w:rPr>
          <w:bCs/>
          <w:sz w:val="18"/>
          <w:szCs w:val="18"/>
        </w:rPr>
        <w:t>Четвертый созыв</w:t>
      </w:r>
    </w:p>
    <w:p w:rsidR="001B3F8F" w:rsidRPr="001B3F8F" w:rsidRDefault="001B3F8F" w:rsidP="001B3F8F">
      <w:pPr>
        <w:ind w:left="-567" w:firstLine="425"/>
        <w:jc w:val="left"/>
        <w:rPr>
          <w:sz w:val="18"/>
          <w:szCs w:val="18"/>
        </w:rPr>
      </w:pPr>
      <w:r w:rsidRPr="001B3F8F">
        <w:rPr>
          <w:bCs/>
          <w:sz w:val="18"/>
          <w:szCs w:val="18"/>
          <w:u w:val="single"/>
        </w:rPr>
        <w:t>23.06</w:t>
      </w:r>
      <w:r w:rsidRPr="001B3F8F">
        <w:rPr>
          <w:sz w:val="18"/>
          <w:szCs w:val="18"/>
          <w:u w:val="single"/>
        </w:rPr>
        <w:t>.2022</w:t>
      </w:r>
      <w:r w:rsidRPr="00291E89">
        <w:rPr>
          <w:sz w:val="18"/>
          <w:szCs w:val="18"/>
          <w:u w:val="single"/>
        </w:rPr>
        <w:t xml:space="preserve">  № </w:t>
      </w:r>
      <w:r w:rsidRPr="001B3F8F">
        <w:rPr>
          <w:sz w:val="18"/>
          <w:szCs w:val="18"/>
          <w:u w:val="single"/>
        </w:rPr>
        <w:t>66-296</w:t>
      </w:r>
      <w:r>
        <w:rPr>
          <w:sz w:val="18"/>
          <w:szCs w:val="18"/>
          <w:u w:val="single"/>
        </w:rPr>
        <w:t xml:space="preserve"> д</w:t>
      </w:r>
    </w:p>
    <w:p w:rsidR="001B3F8F" w:rsidRPr="00291E89" w:rsidRDefault="001B3F8F" w:rsidP="001B3F8F">
      <w:pPr>
        <w:ind w:left="-567" w:firstLine="425"/>
        <w:jc w:val="left"/>
        <w:rPr>
          <w:sz w:val="18"/>
          <w:szCs w:val="18"/>
        </w:rPr>
      </w:pPr>
      <w:r w:rsidRPr="00291E89">
        <w:rPr>
          <w:sz w:val="18"/>
          <w:szCs w:val="18"/>
        </w:rPr>
        <w:t xml:space="preserve">        с. Хомутово</w:t>
      </w:r>
    </w:p>
    <w:p w:rsidR="001B3F8F" w:rsidRDefault="001B3F8F" w:rsidP="001B3F8F">
      <w:pPr>
        <w:ind w:left="-567" w:firstLine="425"/>
        <w:jc w:val="left"/>
        <w:rPr>
          <w:sz w:val="18"/>
          <w:szCs w:val="18"/>
        </w:rPr>
      </w:pPr>
    </w:p>
    <w:p w:rsidR="00985C36" w:rsidRDefault="00E64C25" w:rsidP="00E55C57">
      <w:pPr>
        <w:tabs>
          <w:tab w:val="left" w:pos="426"/>
          <w:tab w:val="left" w:pos="3976"/>
        </w:tabs>
        <w:ind w:left="-567" w:right="-142" w:firstLine="426"/>
        <w:rPr>
          <w:sz w:val="18"/>
          <w:szCs w:val="18"/>
        </w:rPr>
      </w:pPr>
      <w:r w:rsidRPr="00E64C25">
        <w:rPr>
          <w:sz w:val="18"/>
          <w:szCs w:val="18"/>
        </w:rPr>
        <w:t xml:space="preserve">О внесении изменений в решение Думы </w:t>
      </w:r>
      <w:proofErr w:type="spellStart"/>
      <w:r w:rsidRPr="00E64C25">
        <w:rPr>
          <w:sz w:val="18"/>
          <w:szCs w:val="18"/>
        </w:rPr>
        <w:t>Хомутовского</w:t>
      </w:r>
      <w:proofErr w:type="spellEnd"/>
      <w:r w:rsidRPr="00E64C25">
        <w:rPr>
          <w:sz w:val="18"/>
          <w:szCs w:val="18"/>
        </w:rPr>
        <w:t xml:space="preserve"> муниципального образования от 23.12.2021  № 57-262/д</w:t>
      </w:r>
    </w:p>
    <w:p w:rsidR="0016144B" w:rsidRDefault="0016144B" w:rsidP="00E55C57">
      <w:pPr>
        <w:tabs>
          <w:tab w:val="left" w:pos="426"/>
          <w:tab w:val="left" w:pos="3976"/>
        </w:tabs>
        <w:ind w:left="-567" w:right="-142" w:firstLine="426"/>
        <w:rPr>
          <w:sz w:val="18"/>
          <w:szCs w:val="18"/>
        </w:rPr>
      </w:pPr>
    </w:p>
    <w:p w:rsidR="0016144B" w:rsidRDefault="0016144B" w:rsidP="0016144B">
      <w:pPr>
        <w:tabs>
          <w:tab w:val="left" w:pos="426"/>
          <w:tab w:val="left" w:pos="3976"/>
        </w:tabs>
        <w:ind w:left="-567" w:right="-142" w:firstLine="426"/>
        <w:rPr>
          <w:sz w:val="18"/>
          <w:szCs w:val="18"/>
        </w:rPr>
      </w:pPr>
      <w:proofErr w:type="gramStart"/>
      <w:r w:rsidRPr="0016144B">
        <w:rPr>
          <w:sz w:val="18"/>
          <w:szCs w:val="18"/>
        </w:rPr>
        <w:t xml:space="preserve">В соответствии со </w:t>
      </w:r>
      <w:proofErr w:type="spellStart"/>
      <w:r w:rsidRPr="0016144B">
        <w:rPr>
          <w:sz w:val="18"/>
          <w:szCs w:val="18"/>
        </w:rPr>
        <w:t>ст.ст</w:t>
      </w:r>
      <w:proofErr w:type="spellEnd"/>
      <w:r w:rsidRPr="0016144B">
        <w:rPr>
          <w:sz w:val="18"/>
          <w:szCs w:val="18"/>
        </w:rPr>
        <w:t xml:space="preserve">. 15, 187 Бюджетного кодекса Российской Федерации, </w:t>
      </w:r>
      <w:proofErr w:type="spellStart"/>
      <w:r w:rsidRPr="0016144B">
        <w:rPr>
          <w:sz w:val="18"/>
          <w:szCs w:val="18"/>
        </w:rPr>
        <w:t>ст.ст</w:t>
      </w:r>
      <w:proofErr w:type="spellEnd"/>
      <w:r w:rsidRPr="0016144B">
        <w:rPr>
          <w:sz w:val="18"/>
          <w:szCs w:val="18"/>
        </w:rPr>
        <w:t xml:space="preserve">. 14, 52 Федерального закона от 06.10.2003 № 131-ФЗ «Об общих принципах организации местного самоуправления в Российской Федерации», </w:t>
      </w:r>
      <w:proofErr w:type="spellStart"/>
      <w:r w:rsidRPr="0016144B">
        <w:rPr>
          <w:sz w:val="18"/>
          <w:szCs w:val="18"/>
        </w:rPr>
        <w:t>ст.ст</w:t>
      </w:r>
      <w:proofErr w:type="spellEnd"/>
      <w:r w:rsidRPr="0016144B">
        <w:rPr>
          <w:sz w:val="18"/>
          <w:szCs w:val="18"/>
        </w:rPr>
        <w:t xml:space="preserve">. 6, 18 Положения о бюджетном процессе в </w:t>
      </w:r>
      <w:proofErr w:type="spellStart"/>
      <w:r w:rsidRPr="0016144B">
        <w:rPr>
          <w:sz w:val="18"/>
          <w:szCs w:val="18"/>
        </w:rPr>
        <w:t>Хомутовском</w:t>
      </w:r>
      <w:proofErr w:type="spellEnd"/>
      <w:r w:rsidRPr="0016144B">
        <w:rPr>
          <w:sz w:val="18"/>
          <w:szCs w:val="18"/>
        </w:rPr>
        <w:t xml:space="preserve"> муниципальном образовании, утвержденным решением Думы  </w:t>
      </w:r>
      <w:proofErr w:type="spellStart"/>
      <w:r w:rsidRPr="0016144B">
        <w:rPr>
          <w:sz w:val="18"/>
          <w:szCs w:val="18"/>
        </w:rPr>
        <w:t>Хомутовского</w:t>
      </w:r>
      <w:proofErr w:type="spellEnd"/>
      <w:r w:rsidRPr="0016144B">
        <w:rPr>
          <w:sz w:val="18"/>
          <w:szCs w:val="18"/>
        </w:rPr>
        <w:t xml:space="preserve"> муниципального образования  от 31.08.2017 № 69-295/д, руководствуясь </w:t>
      </w:r>
      <w:proofErr w:type="spellStart"/>
      <w:r w:rsidRPr="0016144B">
        <w:rPr>
          <w:sz w:val="18"/>
          <w:szCs w:val="18"/>
        </w:rPr>
        <w:t>ст.ст</w:t>
      </w:r>
      <w:proofErr w:type="spellEnd"/>
      <w:r w:rsidRPr="0016144B">
        <w:rPr>
          <w:sz w:val="18"/>
          <w:szCs w:val="18"/>
        </w:rPr>
        <w:t xml:space="preserve">. 35, 69 Устава </w:t>
      </w:r>
      <w:proofErr w:type="spellStart"/>
      <w:r w:rsidRPr="0016144B">
        <w:rPr>
          <w:sz w:val="18"/>
          <w:szCs w:val="18"/>
        </w:rPr>
        <w:t>Хомутовского</w:t>
      </w:r>
      <w:proofErr w:type="spellEnd"/>
      <w:r w:rsidRPr="0016144B">
        <w:rPr>
          <w:sz w:val="18"/>
          <w:szCs w:val="18"/>
        </w:rPr>
        <w:t xml:space="preserve">  муниципального образования</w:t>
      </w:r>
      <w:proofErr w:type="gramEnd"/>
      <w:r w:rsidRPr="0016144B">
        <w:rPr>
          <w:sz w:val="18"/>
          <w:szCs w:val="18"/>
        </w:rPr>
        <w:t xml:space="preserve">, Дума </w:t>
      </w:r>
      <w:proofErr w:type="spellStart"/>
      <w:r w:rsidRPr="0016144B">
        <w:rPr>
          <w:sz w:val="18"/>
          <w:szCs w:val="18"/>
        </w:rPr>
        <w:t>Хомутовского</w:t>
      </w:r>
      <w:proofErr w:type="spellEnd"/>
      <w:r w:rsidRPr="0016144B">
        <w:rPr>
          <w:sz w:val="18"/>
          <w:szCs w:val="18"/>
        </w:rPr>
        <w:t xml:space="preserve"> муниципального образования</w:t>
      </w:r>
    </w:p>
    <w:p w:rsidR="00DA47E5" w:rsidRPr="0016144B" w:rsidRDefault="00DA47E5" w:rsidP="0016144B">
      <w:pPr>
        <w:tabs>
          <w:tab w:val="left" w:pos="426"/>
          <w:tab w:val="left" w:pos="3976"/>
        </w:tabs>
        <w:ind w:left="-567" w:right="-142" w:firstLine="426"/>
        <w:rPr>
          <w:sz w:val="18"/>
          <w:szCs w:val="18"/>
        </w:rPr>
      </w:pPr>
    </w:p>
    <w:p w:rsidR="0016144B" w:rsidRDefault="0016144B" w:rsidP="0016144B">
      <w:pPr>
        <w:tabs>
          <w:tab w:val="left" w:pos="426"/>
          <w:tab w:val="left" w:pos="3976"/>
        </w:tabs>
        <w:ind w:left="-567" w:right="-142" w:firstLine="426"/>
        <w:rPr>
          <w:sz w:val="18"/>
          <w:szCs w:val="18"/>
        </w:rPr>
      </w:pPr>
      <w:r w:rsidRPr="0016144B">
        <w:rPr>
          <w:sz w:val="18"/>
          <w:szCs w:val="18"/>
        </w:rPr>
        <w:t>РЕШИЛА:</w:t>
      </w:r>
    </w:p>
    <w:p w:rsidR="00DA47E5" w:rsidRPr="0016144B" w:rsidRDefault="00DA47E5" w:rsidP="0016144B">
      <w:pPr>
        <w:tabs>
          <w:tab w:val="left" w:pos="426"/>
          <w:tab w:val="left" w:pos="3976"/>
        </w:tabs>
        <w:ind w:left="-567" w:right="-142" w:firstLine="426"/>
        <w:rPr>
          <w:sz w:val="18"/>
          <w:szCs w:val="18"/>
        </w:rPr>
      </w:pPr>
    </w:p>
    <w:p w:rsidR="0016144B" w:rsidRPr="0016144B" w:rsidRDefault="0016144B" w:rsidP="0016144B">
      <w:pPr>
        <w:tabs>
          <w:tab w:val="left" w:pos="426"/>
          <w:tab w:val="left" w:pos="3976"/>
        </w:tabs>
        <w:ind w:left="-567" w:right="-142" w:firstLine="426"/>
        <w:rPr>
          <w:sz w:val="18"/>
          <w:szCs w:val="18"/>
        </w:rPr>
      </w:pPr>
      <w:r w:rsidRPr="0016144B">
        <w:rPr>
          <w:sz w:val="18"/>
          <w:szCs w:val="18"/>
        </w:rPr>
        <w:t xml:space="preserve">1. Внести в решение Думы </w:t>
      </w:r>
      <w:proofErr w:type="spellStart"/>
      <w:r w:rsidRPr="0016144B">
        <w:rPr>
          <w:sz w:val="18"/>
          <w:szCs w:val="18"/>
        </w:rPr>
        <w:t>Хомутовского</w:t>
      </w:r>
      <w:proofErr w:type="spellEnd"/>
      <w:r w:rsidRPr="0016144B">
        <w:rPr>
          <w:sz w:val="18"/>
          <w:szCs w:val="18"/>
        </w:rPr>
        <w:t xml:space="preserve"> муниципального образования от 23.12.2021 года № 57-262/д «О бюджете </w:t>
      </w:r>
      <w:proofErr w:type="spellStart"/>
      <w:r w:rsidRPr="0016144B">
        <w:rPr>
          <w:sz w:val="18"/>
          <w:szCs w:val="18"/>
        </w:rPr>
        <w:t>Хомутовского</w:t>
      </w:r>
      <w:proofErr w:type="spellEnd"/>
      <w:r w:rsidRPr="0016144B">
        <w:rPr>
          <w:sz w:val="18"/>
          <w:szCs w:val="18"/>
        </w:rPr>
        <w:t xml:space="preserve"> муниципального образования на 2022 год и на плановый период 2023 и 2024 годов» следующие изменения:</w:t>
      </w:r>
    </w:p>
    <w:p w:rsidR="0016144B" w:rsidRPr="0016144B" w:rsidRDefault="0016144B" w:rsidP="0016144B">
      <w:pPr>
        <w:tabs>
          <w:tab w:val="left" w:pos="426"/>
          <w:tab w:val="left" w:pos="3976"/>
        </w:tabs>
        <w:ind w:left="-567" w:right="-142" w:firstLine="426"/>
        <w:rPr>
          <w:b/>
          <w:sz w:val="18"/>
          <w:szCs w:val="18"/>
        </w:rPr>
      </w:pPr>
      <w:r w:rsidRPr="0016144B">
        <w:rPr>
          <w:sz w:val="18"/>
          <w:szCs w:val="18"/>
        </w:rPr>
        <w:t>1.1. Статью 1 изменить и изложить в следующей редакции:</w:t>
      </w:r>
    </w:p>
    <w:p w:rsidR="0016144B" w:rsidRPr="0016144B" w:rsidRDefault="0016144B" w:rsidP="0016144B">
      <w:pPr>
        <w:tabs>
          <w:tab w:val="left" w:pos="426"/>
          <w:tab w:val="left" w:pos="3976"/>
        </w:tabs>
        <w:ind w:left="-567" w:right="-142" w:firstLine="426"/>
        <w:rPr>
          <w:b/>
          <w:sz w:val="18"/>
          <w:szCs w:val="18"/>
        </w:rPr>
      </w:pPr>
      <w:r w:rsidRPr="0016144B">
        <w:rPr>
          <w:sz w:val="18"/>
          <w:szCs w:val="18"/>
        </w:rPr>
        <w:t>«</w:t>
      </w:r>
      <w:r w:rsidRPr="0016144B">
        <w:rPr>
          <w:b/>
          <w:sz w:val="18"/>
          <w:szCs w:val="18"/>
        </w:rPr>
        <w:t>Статья 1</w:t>
      </w:r>
    </w:p>
    <w:p w:rsidR="0016144B" w:rsidRPr="0016144B" w:rsidRDefault="0016144B" w:rsidP="0016144B">
      <w:pPr>
        <w:tabs>
          <w:tab w:val="left" w:pos="426"/>
          <w:tab w:val="left" w:pos="3976"/>
        </w:tabs>
        <w:ind w:left="-567" w:right="-142" w:firstLine="426"/>
        <w:rPr>
          <w:sz w:val="18"/>
          <w:szCs w:val="18"/>
        </w:rPr>
      </w:pPr>
      <w:r w:rsidRPr="0016144B">
        <w:rPr>
          <w:sz w:val="18"/>
          <w:szCs w:val="18"/>
        </w:rPr>
        <w:t xml:space="preserve">1. Утвердить основные характеристики бюджета </w:t>
      </w:r>
      <w:proofErr w:type="spellStart"/>
      <w:r w:rsidRPr="0016144B">
        <w:rPr>
          <w:sz w:val="18"/>
          <w:szCs w:val="18"/>
        </w:rPr>
        <w:t>Хомутовского</w:t>
      </w:r>
      <w:proofErr w:type="spellEnd"/>
      <w:r w:rsidRPr="0016144B">
        <w:rPr>
          <w:sz w:val="18"/>
          <w:szCs w:val="18"/>
        </w:rPr>
        <w:t xml:space="preserve"> муниципального образования (далее – бюджет поселения) на 2022 год:</w:t>
      </w:r>
    </w:p>
    <w:p w:rsidR="0016144B" w:rsidRPr="0016144B" w:rsidRDefault="0016144B" w:rsidP="0016144B">
      <w:pPr>
        <w:tabs>
          <w:tab w:val="left" w:pos="426"/>
          <w:tab w:val="left" w:pos="3976"/>
        </w:tabs>
        <w:ind w:left="-567" w:right="-142" w:firstLine="426"/>
        <w:rPr>
          <w:sz w:val="18"/>
          <w:szCs w:val="18"/>
        </w:rPr>
      </w:pPr>
      <w:proofErr w:type="gramStart"/>
      <w:r w:rsidRPr="0016144B">
        <w:rPr>
          <w:sz w:val="18"/>
          <w:szCs w:val="18"/>
        </w:rPr>
        <w:t>1) общий объем доходов - в сумме 295 099,97 тыс. руб., в том числе налоговые и неналоговые доходы в сумме 106 038,03 тыс. руб., безвозмездные поступления в сумме 189 061,95 тыс. руб., из них объем дотации на выравнивание бюджетной обеспеченности из районного бюджет 39 077,92 тыс. руб., иные МБТ 7 267,70 тыс. руб.;</w:t>
      </w:r>
      <w:proofErr w:type="gramEnd"/>
    </w:p>
    <w:p w:rsidR="0016144B" w:rsidRPr="0016144B" w:rsidRDefault="0016144B" w:rsidP="0016144B">
      <w:pPr>
        <w:tabs>
          <w:tab w:val="left" w:pos="426"/>
          <w:tab w:val="left" w:pos="3976"/>
        </w:tabs>
        <w:ind w:left="-567" w:right="-142" w:firstLine="426"/>
        <w:rPr>
          <w:sz w:val="18"/>
          <w:szCs w:val="18"/>
        </w:rPr>
      </w:pPr>
      <w:r w:rsidRPr="0016144B">
        <w:rPr>
          <w:sz w:val="18"/>
          <w:szCs w:val="18"/>
        </w:rPr>
        <w:t>2) общий объем расходов бюджета поселения в сумме 305 177,44 тыс. руб.;</w:t>
      </w:r>
    </w:p>
    <w:p w:rsidR="0016144B" w:rsidRPr="0016144B" w:rsidRDefault="0016144B" w:rsidP="0016144B">
      <w:pPr>
        <w:tabs>
          <w:tab w:val="left" w:pos="426"/>
          <w:tab w:val="left" w:pos="3976"/>
        </w:tabs>
        <w:ind w:left="-567" w:right="-142" w:firstLine="426"/>
        <w:rPr>
          <w:sz w:val="18"/>
          <w:szCs w:val="18"/>
        </w:rPr>
      </w:pPr>
      <w:r w:rsidRPr="0016144B">
        <w:rPr>
          <w:sz w:val="18"/>
          <w:szCs w:val="18"/>
        </w:rPr>
        <w:t>3) размер дефицита бюджета поселения в сумме 10 077,46 тыс. руб. или 9,5% общего годового объема доходов бюджета без учета безвозмездных поступлений».</w:t>
      </w:r>
    </w:p>
    <w:p w:rsidR="0016144B" w:rsidRPr="0016144B" w:rsidRDefault="0016144B" w:rsidP="0016144B">
      <w:pPr>
        <w:tabs>
          <w:tab w:val="left" w:pos="426"/>
          <w:tab w:val="left" w:pos="3976"/>
        </w:tabs>
        <w:ind w:left="-567" w:right="-142" w:firstLine="426"/>
        <w:rPr>
          <w:sz w:val="18"/>
          <w:szCs w:val="18"/>
        </w:rPr>
      </w:pPr>
      <w:r w:rsidRPr="0016144B">
        <w:rPr>
          <w:sz w:val="18"/>
          <w:szCs w:val="18"/>
        </w:rPr>
        <w:t xml:space="preserve">1.2. В статью 11 внести следующие изменения: </w:t>
      </w:r>
    </w:p>
    <w:p w:rsidR="0016144B" w:rsidRPr="0016144B" w:rsidRDefault="0016144B" w:rsidP="0016144B">
      <w:pPr>
        <w:tabs>
          <w:tab w:val="left" w:pos="426"/>
          <w:tab w:val="left" w:pos="3976"/>
        </w:tabs>
        <w:ind w:left="-567" w:right="-142" w:firstLine="426"/>
        <w:rPr>
          <w:sz w:val="18"/>
          <w:szCs w:val="18"/>
        </w:rPr>
      </w:pPr>
      <w:r w:rsidRPr="0016144B">
        <w:rPr>
          <w:sz w:val="18"/>
          <w:szCs w:val="18"/>
        </w:rPr>
        <w:lastRenderedPageBreak/>
        <w:t xml:space="preserve">1.2.1. слова «на 1 января 2023 года в сумме 9 862,68 тыс. руб.» заменить словами «на 1 января 2023 года в сумме 14 611,10 тыс. руб.»; </w:t>
      </w:r>
    </w:p>
    <w:p w:rsidR="0016144B" w:rsidRPr="0016144B" w:rsidRDefault="0016144B" w:rsidP="0016144B">
      <w:pPr>
        <w:tabs>
          <w:tab w:val="left" w:pos="426"/>
          <w:tab w:val="left" w:pos="3976"/>
        </w:tabs>
        <w:ind w:left="-567" w:right="-142" w:firstLine="426"/>
        <w:rPr>
          <w:sz w:val="18"/>
          <w:szCs w:val="18"/>
        </w:rPr>
      </w:pPr>
      <w:r w:rsidRPr="0016144B">
        <w:rPr>
          <w:sz w:val="18"/>
          <w:szCs w:val="18"/>
        </w:rPr>
        <w:t>1.2.2. слова «на 1 января 2024 года в сумме 15 905,28 тыс. руб.» заменить словами «на 1 января 2024 года в сумме 20 812,27 тыс. руб.»;</w:t>
      </w:r>
    </w:p>
    <w:p w:rsidR="0016144B" w:rsidRPr="0016144B" w:rsidRDefault="0016144B" w:rsidP="0016144B">
      <w:pPr>
        <w:tabs>
          <w:tab w:val="left" w:pos="426"/>
          <w:tab w:val="left" w:pos="3976"/>
        </w:tabs>
        <w:ind w:left="-567" w:right="-142" w:firstLine="426"/>
        <w:rPr>
          <w:sz w:val="18"/>
          <w:szCs w:val="18"/>
        </w:rPr>
      </w:pPr>
      <w:r w:rsidRPr="0016144B">
        <w:rPr>
          <w:sz w:val="18"/>
          <w:szCs w:val="18"/>
        </w:rPr>
        <w:t xml:space="preserve">1.2.3. слова «на 1 января 2025 года в сумме 22 198,56 тыс. руб.» заменить словами «на 1 января 2025 года в сумме 27 414,75 тыс. руб.». </w:t>
      </w:r>
    </w:p>
    <w:p w:rsidR="0016144B" w:rsidRPr="0016144B" w:rsidRDefault="0016144B" w:rsidP="0016144B">
      <w:pPr>
        <w:tabs>
          <w:tab w:val="left" w:pos="426"/>
          <w:tab w:val="left" w:pos="3976"/>
        </w:tabs>
        <w:ind w:left="-567" w:right="-142" w:firstLine="426"/>
        <w:rPr>
          <w:sz w:val="18"/>
          <w:szCs w:val="18"/>
        </w:rPr>
      </w:pPr>
      <w:r w:rsidRPr="0016144B">
        <w:rPr>
          <w:sz w:val="18"/>
          <w:szCs w:val="18"/>
        </w:rPr>
        <w:t>1.3. Приложения №№ 1, 3, 5, 7, 9, 13, 14 изложить в новой редакции (прилагаются).</w:t>
      </w:r>
    </w:p>
    <w:p w:rsidR="0016144B" w:rsidRPr="0016144B" w:rsidRDefault="0016144B" w:rsidP="0016144B">
      <w:pPr>
        <w:tabs>
          <w:tab w:val="left" w:pos="426"/>
          <w:tab w:val="left" w:pos="3976"/>
        </w:tabs>
        <w:ind w:left="-567" w:right="-142" w:firstLine="426"/>
        <w:rPr>
          <w:sz w:val="18"/>
          <w:szCs w:val="18"/>
        </w:rPr>
      </w:pPr>
      <w:r w:rsidRPr="0016144B">
        <w:rPr>
          <w:sz w:val="18"/>
          <w:szCs w:val="18"/>
        </w:rPr>
        <w:t xml:space="preserve">2. Установить, что превышение дефицита бюджета </w:t>
      </w:r>
      <w:proofErr w:type="spellStart"/>
      <w:r w:rsidRPr="0016144B">
        <w:rPr>
          <w:sz w:val="18"/>
          <w:szCs w:val="18"/>
        </w:rPr>
        <w:t>Хомутовского</w:t>
      </w:r>
      <w:proofErr w:type="spellEnd"/>
      <w:r w:rsidRPr="0016144B">
        <w:rPr>
          <w:sz w:val="18"/>
          <w:szCs w:val="18"/>
        </w:rPr>
        <w:t xml:space="preserve"> муниципального образования над ограничениями, установленными статьей 92.1. Бюджетного кодекса Российской Федерации, осуществлено в пределах суммы снижения остатков средств на счетах по учету средств бюджета в объеме 2 089,96 тыс. рублей.</w:t>
      </w:r>
    </w:p>
    <w:p w:rsidR="0016144B" w:rsidRPr="0016144B" w:rsidRDefault="0016144B" w:rsidP="0016144B">
      <w:pPr>
        <w:tabs>
          <w:tab w:val="left" w:pos="426"/>
          <w:tab w:val="left" w:pos="3976"/>
        </w:tabs>
        <w:ind w:left="-567" w:right="-142" w:firstLine="426"/>
        <w:rPr>
          <w:sz w:val="18"/>
          <w:szCs w:val="18"/>
        </w:rPr>
      </w:pPr>
      <w:r w:rsidRPr="0016144B">
        <w:rPr>
          <w:sz w:val="18"/>
          <w:szCs w:val="18"/>
        </w:rPr>
        <w:t>3. Дефицит бюджета без учета суммы, указанной в пункте 2 настоящего решения, составит 7 987,50 тыс. руб. или 7,5%.</w:t>
      </w:r>
    </w:p>
    <w:p w:rsidR="0016144B" w:rsidRPr="0016144B" w:rsidRDefault="0016144B" w:rsidP="0016144B">
      <w:pPr>
        <w:tabs>
          <w:tab w:val="left" w:pos="426"/>
          <w:tab w:val="left" w:pos="3976"/>
        </w:tabs>
        <w:ind w:left="-567" w:right="-142" w:firstLine="426"/>
        <w:rPr>
          <w:sz w:val="18"/>
          <w:szCs w:val="18"/>
        </w:rPr>
      </w:pPr>
      <w:r w:rsidRPr="0016144B">
        <w:rPr>
          <w:sz w:val="18"/>
          <w:szCs w:val="18"/>
        </w:rPr>
        <w:t xml:space="preserve">          4.  Опубликовать данное решение в установленном законом порядке.</w:t>
      </w:r>
    </w:p>
    <w:p w:rsidR="0016144B" w:rsidRPr="0016144B" w:rsidRDefault="0016144B" w:rsidP="0016144B">
      <w:pPr>
        <w:tabs>
          <w:tab w:val="left" w:pos="426"/>
          <w:tab w:val="left" w:pos="3976"/>
        </w:tabs>
        <w:ind w:left="-567" w:right="-142" w:firstLine="426"/>
        <w:rPr>
          <w:sz w:val="18"/>
          <w:szCs w:val="18"/>
        </w:rPr>
      </w:pPr>
      <w:r w:rsidRPr="0016144B">
        <w:rPr>
          <w:sz w:val="18"/>
          <w:szCs w:val="18"/>
        </w:rPr>
        <w:t xml:space="preserve">          5. </w:t>
      </w:r>
      <w:proofErr w:type="gramStart"/>
      <w:r w:rsidRPr="0016144B">
        <w:rPr>
          <w:sz w:val="18"/>
          <w:szCs w:val="18"/>
        </w:rPr>
        <w:t>Контроль за</w:t>
      </w:r>
      <w:proofErr w:type="gramEnd"/>
      <w:r w:rsidRPr="0016144B">
        <w:rPr>
          <w:sz w:val="18"/>
          <w:szCs w:val="18"/>
        </w:rPr>
        <w:t xml:space="preserve"> выполнением данного решения возложить на комиссию по бюджету, ценообразованию, социально-экономическому развитию и </w:t>
      </w:r>
      <w:proofErr w:type="spellStart"/>
      <w:r w:rsidRPr="0016144B">
        <w:rPr>
          <w:sz w:val="18"/>
          <w:szCs w:val="18"/>
        </w:rPr>
        <w:t>ресурсообеспечению</w:t>
      </w:r>
      <w:proofErr w:type="spellEnd"/>
      <w:r w:rsidRPr="0016144B">
        <w:rPr>
          <w:sz w:val="18"/>
          <w:szCs w:val="18"/>
        </w:rPr>
        <w:t xml:space="preserve"> Думы </w:t>
      </w:r>
      <w:proofErr w:type="spellStart"/>
      <w:r w:rsidRPr="0016144B">
        <w:rPr>
          <w:sz w:val="18"/>
          <w:szCs w:val="18"/>
        </w:rPr>
        <w:t>Хомутовского</w:t>
      </w:r>
      <w:proofErr w:type="spellEnd"/>
      <w:r w:rsidRPr="0016144B">
        <w:rPr>
          <w:sz w:val="18"/>
          <w:szCs w:val="18"/>
        </w:rPr>
        <w:t xml:space="preserve"> муниципального образования.</w:t>
      </w:r>
    </w:p>
    <w:p w:rsidR="0016144B" w:rsidRPr="0016144B" w:rsidRDefault="0016144B" w:rsidP="0016144B">
      <w:pPr>
        <w:tabs>
          <w:tab w:val="left" w:pos="426"/>
          <w:tab w:val="left" w:pos="3976"/>
        </w:tabs>
        <w:ind w:left="-567" w:right="-142" w:firstLine="426"/>
        <w:rPr>
          <w:sz w:val="18"/>
          <w:szCs w:val="18"/>
        </w:rPr>
      </w:pPr>
    </w:p>
    <w:p w:rsidR="0016144B" w:rsidRPr="0016144B" w:rsidRDefault="0016144B" w:rsidP="0016144B">
      <w:pPr>
        <w:tabs>
          <w:tab w:val="left" w:pos="426"/>
          <w:tab w:val="left" w:pos="3976"/>
        </w:tabs>
        <w:ind w:left="-567" w:right="-142" w:firstLine="426"/>
        <w:rPr>
          <w:sz w:val="18"/>
          <w:szCs w:val="18"/>
        </w:rPr>
      </w:pPr>
      <w:r w:rsidRPr="0016144B">
        <w:rPr>
          <w:sz w:val="18"/>
          <w:szCs w:val="18"/>
        </w:rPr>
        <w:tab/>
        <w:t xml:space="preserve">                                                                 </w:t>
      </w:r>
    </w:p>
    <w:p w:rsidR="0016144B" w:rsidRPr="003D4944" w:rsidRDefault="0016144B" w:rsidP="003D4944">
      <w:pPr>
        <w:tabs>
          <w:tab w:val="left" w:pos="426"/>
          <w:tab w:val="left" w:pos="3976"/>
        </w:tabs>
        <w:ind w:left="-567" w:right="-142" w:firstLine="426"/>
        <w:jc w:val="center"/>
        <w:rPr>
          <w:i/>
          <w:sz w:val="18"/>
          <w:szCs w:val="18"/>
        </w:rPr>
      </w:pPr>
      <w:r w:rsidRPr="003D4944">
        <w:rPr>
          <w:i/>
          <w:sz w:val="18"/>
          <w:szCs w:val="18"/>
        </w:rPr>
        <w:t xml:space="preserve">Глава </w:t>
      </w:r>
      <w:proofErr w:type="spellStart"/>
      <w:r w:rsidRPr="003D4944">
        <w:rPr>
          <w:i/>
          <w:sz w:val="18"/>
          <w:szCs w:val="18"/>
        </w:rPr>
        <w:t>Хомутовского</w:t>
      </w:r>
      <w:proofErr w:type="spellEnd"/>
    </w:p>
    <w:p w:rsidR="0016144B" w:rsidRPr="0016144B" w:rsidRDefault="0016144B" w:rsidP="003D4944">
      <w:pPr>
        <w:tabs>
          <w:tab w:val="left" w:pos="426"/>
          <w:tab w:val="left" w:pos="3976"/>
        </w:tabs>
        <w:ind w:left="-567" w:right="-142" w:firstLine="426"/>
        <w:jc w:val="right"/>
        <w:rPr>
          <w:sz w:val="18"/>
          <w:szCs w:val="18"/>
        </w:rPr>
      </w:pPr>
      <w:r w:rsidRPr="003D4944">
        <w:rPr>
          <w:i/>
          <w:sz w:val="18"/>
          <w:szCs w:val="18"/>
        </w:rPr>
        <w:t xml:space="preserve">муниципального образования               </w:t>
      </w:r>
      <w:r w:rsidR="003D4944">
        <w:rPr>
          <w:i/>
          <w:sz w:val="18"/>
          <w:szCs w:val="18"/>
        </w:rPr>
        <w:t xml:space="preserve">                     </w:t>
      </w:r>
      <w:r w:rsidRPr="003D4944">
        <w:rPr>
          <w:i/>
          <w:sz w:val="18"/>
          <w:szCs w:val="18"/>
        </w:rPr>
        <w:t xml:space="preserve">         В.М. </w:t>
      </w:r>
      <w:proofErr w:type="spellStart"/>
      <w:r w:rsidRPr="003D4944">
        <w:rPr>
          <w:i/>
          <w:sz w:val="18"/>
          <w:szCs w:val="18"/>
        </w:rPr>
        <w:t>Колмаченко</w:t>
      </w:r>
      <w:proofErr w:type="spellEnd"/>
    </w:p>
    <w:p w:rsidR="0016144B" w:rsidRDefault="0016144B" w:rsidP="00E55C57">
      <w:pPr>
        <w:tabs>
          <w:tab w:val="left" w:pos="426"/>
          <w:tab w:val="left" w:pos="3976"/>
        </w:tabs>
        <w:ind w:left="-567" w:right="-142" w:firstLine="426"/>
        <w:rPr>
          <w:sz w:val="18"/>
          <w:szCs w:val="18"/>
        </w:rPr>
      </w:pPr>
    </w:p>
    <w:p w:rsidR="00241574" w:rsidRDefault="00241574" w:rsidP="00E55C57">
      <w:pPr>
        <w:tabs>
          <w:tab w:val="left" w:pos="426"/>
          <w:tab w:val="left" w:pos="3976"/>
        </w:tabs>
        <w:ind w:left="-567" w:right="-142" w:firstLine="426"/>
        <w:rPr>
          <w:sz w:val="18"/>
          <w:szCs w:val="18"/>
        </w:rPr>
      </w:pPr>
    </w:p>
    <w:p w:rsidR="00241574" w:rsidRDefault="00241574" w:rsidP="00E55C57">
      <w:pPr>
        <w:tabs>
          <w:tab w:val="left" w:pos="426"/>
          <w:tab w:val="left" w:pos="3976"/>
        </w:tabs>
        <w:ind w:left="-567" w:right="-142" w:firstLine="426"/>
        <w:rPr>
          <w:sz w:val="18"/>
          <w:szCs w:val="18"/>
        </w:rPr>
      </w:pPr>
    </w:p>
    <w:tbl>
      <w:tblPr>
        <w:tblStyle w:val="TableStyle01"/>
        <w:tblW w:w="10206" w:type="dxa"/>
        <w:tblInd w:w="-567" w:type="dxa"/>
        <w:tblLayout w:type="fixed"/>
        <w:tblLook w:val="04A0" w:firstRow="1" w:lastRow="0" w:firstColumn="1" w:lastColumn="0" w:noHBand="0" w:noVBand="1"/>
      </w:tblPr>
      <w:tblGrid>
        <w:gridCol w:w="618"/>
        <w:gridCol w:w="53"/>
        <w:gridCol w:w="53"/>
        <w:gridCol w:w="53"/>
        <w:gridCol w:w="53"/>
        <w:gridCol w:w="57"/>
        <w:gridCol w:w="79"/>
        <w:gridCol w:w="78"/>
        <w:gridCol w:w="79"/>
        <w:gridCol w:w="79"/>
        <w:gridCol w:w="53"/>
        <w:gridCol w:w="8951"/>
      </w:tblGrid>
      <w:tr w:rsidR="00241574" w:rsidRPr="00097BD0" w:rsidTr="00C14DA2">
        <w:trPr>
          <w:trHeight w:val="60"/>
        </w:trPr>
        <w:tc>
          <w:tcPr>
            <w:tcW w:w="10206" w:type="dxa"/>
            <w:gridSpan w:val="12"/>
            <w:shd w:val="clear" w:color="FFFFFF" w:fill="auto"/>
            <w:vAlign w:val="bottom"/>
          </w:tcPr>
          <w:p w:rsidR="00241574" w:rsidRPr="003D4944" w:rsidRDefault="00241574" w:rsidP="00C14DA2">
            <w:pPr>
              <w:tabs>
                <w:tab w:val="left" w:pos="426"/>
                <w:tab w:val="left" w:pos="3976"/>
              </w:tabs>
              <w:ind w:left="-567" w:right="283" w:firstLine="426"/>
              <w:jc w:val="right"/>
              <w:rPr>
                <w:rFonts w:ascii="Times New Roman" w:hAnsi="Times New Roman"/>
                <w:i/>
                <w:sz w:val="18"/>
                <w:szCs w:val="18"/>
              </w:rPr>
            </w:pPr>
            <w:r w:rsidRPr="003D4944">
              <w:rPr>
                <w:rFonts w:ascii="Times New Roman" w:hAnsi="Times New Roman"/>
                <w:i/>
                <w:sz w:val="18"/>
                <w:szCs w:val="18"/>
              </w:rPr>
              <w:t>Приложение 1</w:t>
            </w:r>
          </w:p>
          <w:p w:rsidR="00241574" w:rsidRPr="003D4944" w:rsidRDefault="00241574" w:rsidP="00C14DA2">
            <w:pPr>
              <w:tabs>
                <w:tab w:val="left" w:pos="426"/>
                <w:tab w:val="left" w:pos="3976"/>
              </w:tabs>
              <w:ind w:left="-567" w:right="283" w:firstLine="426"/>
              <w:jc w:val="right"/>
              <w:rPr>
                <w:rFonts w:ascii="Times New Roman" w:hAnsi="Times New Roman"/>
                <w:i/>
                <w:sz w:val="18"/>
                <w:szCs w:val="18"/>
              </w:rPr>
            </w:pPr>
            <w:r w:rsidRPr="003D4944">
              <w:rPr>
                <w:rFonts w:ascii="Times New Roman" w:hAnsi="Times New Roman"/>
                <w:i/>
                <w:sz w:val="18"/>
                <w:szCs w:val="18"/>
              </w:rPr>
              <w:t xml:space="preserve">к решению Думы </w:t>
            </w:r>
            <w:proofErr w:type="spellStart"/>
            <w:r w:rsidRPr="003D4944">
              <w:rPr>
                <w:rFonts w:ascii="Times New Roman" w:hAnsi="Times New Roman"/>
                <w:i/>
                <w:sz w:val="18"/>
                <w:szCs w:val="18"/>
              </w:rPr>
              <w:t>Хомутовского</w:t>
            </w:r>
            <w:proofErr w:type="spellEnd"/>
          </w:p>
          <w:p w:rsidR="00241574" w:rsidRPr="003D4944" w:rsidRDefault="00241574" w:rsidP="00C14DA2">
            <w:pPr>
              <w:tabs>
                <w:tab w:val="left" w:pos="426"/>
                <w:tab w:val="left" w:pos="3976"/>
              </w:tabs>
              <w:ind w:left="-567" w:right="283" w:firstLine="426"/>
              <w:jc w:val="right"/>
              <w:rPr>
                <w:rFonts w:ascii="Times New Roman" w:hAnsi="Times New Roman"/>
                <w:i/>
                <w:sz w:val="18"/>
                <w:szCs w:val="18"/>
              </w:rPr>
            </w:pPr>
            <w:r w:rsidRPr="003D4944">
              <w:rPr>
                <w:rFonts w:ascii="Times New Roman" w:hAnsi="Times New Roman"/>
                <w:i/>
                <w:sz w:val="18"/>
                <w:szCs w:val="18"/>
              </w:rPr>
              <w:t>муниципального образования</w:t>
            </w:r>
          </w:p>
          <w:p w:rsidR="00241574" w:rsidRPr="003D4944" w:rsidRDefault="00241574" w:rsidP="00C14DA2">
            <w:pPr>
              <w:tabs>
                <w:tab w:val="left" w:pos="426"/>
                <w:tab w:val="left" w:pos="3976"/>
              </w:tabs>
              <w:ind w:left="-567" w:right="283" w:firstLine="426"/>
              <w:jc w:val="right"/>
              <w:rPr>
                <w:rFonts w:ascii="Times New Roman" w:hAnsi="Times New Roman"/>
                <w:i/>
                <w:sz w:val="18"/>
                <w:szCs w:val="18"/>
              </w:rPr>
            </w:pPr>
            <w:r w:rsidRPr="003D4944">
              <w:rPr>
                <w:rFonts w:ascii="Times New Roman" w:hAnsi="Times New Roman"/>
                <w:i/>
                <w:sz w:val="18"/>
                <w:szCs w:val="18"/>
              </w:rPr>
              <w:t>от _</w:t>
            </w:r>
            <w:r w:rsidR="00097BD0" w:rsidRPr="003D4944">
              <w:rPr>
                <w:rFonts w:ascii="Times New Roman" w:hAnsi="Times New Roman"/>
                <w:i/>
                <w:sz w:val="18"/>
                <w:szCs w:val="18"/>
                <w:u w:val="single"/>
              </w:rPr>
              <w:t>23.06.2022</w:t>
            </w:r>
            <w:r w:rsidRPr="003D4944">
              <w:rPr>
                <w:rFonts w:ascii="Times New Roman" w:hAnsi="Times New Roman"/>
                <w:i/>
                <w:sz w:val="18"/>
                <w:szCs w:val="18"/>
              </w:rPr>
              <w:t>_№_</w:t>
            </w:r>
            <w:r w:rsidR="003D4944" w:rsidRPr="003D4944">
              <w:rPr>
                <w:rFonts w:ascii="Times New Roman" w:hAnsi="Times New Roman"/>
                <w:i/>
                <w:sz w:val="18"/>
                <w:szCs w:val="18"/>
                <w:u w:val="single"/>
              </w:rPr>
              <w:t>66-296 д</w:t>
            </w:r>
            <w:r w:rsidRPr="003D4944">
              <w:rPr>
                <w:rFonts w:ascii="Times New Roman" w:hAnsi="Times New Roman"/>
                <w:i/>
                <w:sz w:val="18"/>
                <w:szCs w:val="18"/>
              </w:rPr>
              <w:t>___</w:t>
            </w:r>
          </w:p>
          <w:p w:rsidR="00241574" w:rsidRPr="00097BD0" w:rsidRDefault="00241574" w:rsidP="00241574">
            <w:pPr>
              <w:tabs>
                <w:tab w:val="left" w:pos="426"/>
                <w:tab w:val="left" w:pos="3976"/>
              </w:tabs>
              <w:ind w:left="-567" w:right="-142" w:firstLine="426"/>
              <w:rPr>
                <w:rFonts w:ascii="Times New Roman" w:hAnsi="Times New Roman"/>
                <w:sz w:val="18"/>
                <w:szCs w:val="18"/>
              </w:rPr>
            </w:pPr>
          </w:p>
        </w:tc>
      </w:tr>
      <w:tr w:rsidR="00241574" w:rsidRPr="00097BD0" w:rsidTr="00C14DA2">
        <w:trPr>
          <w:trHeight w:val="60"/>
        </w:trPr>
        <w:tc>
          <w:tcPr>
            <w:tcW w:w="618" w:type="dxa"/>
            <w:shd w:val="clear" w:color="FFFFFF" w:fill="auto"/>
            <w:vAlign w:val="bottom"/>
          </w:tcPr>
          <w:p w:rsidR="00241574" w:rsidRPr="00097BD0" w:rsidRDefault="00241574" w:rsidP="00241574">
            <w:pPr>
              <w:tabs>
                <w:tab w:val="left" w:pos="426"/>
                <w:tab w:val="left" w:pos="3976"/>
              </w:tabs>
              <w:ind w:left="-567" w:right="-142" w:firstLine="426"/>
              <w:rPr>
                <w:rFonts w:ascii="Times New Roman" w:hAnsi="Times New Roman"/>
                <w:sz w:val="18"/>
                <w:szCs w:val="18"/>
              </w:rPr>
            </w:pPr>
          </w:p>
        </w:tc>
        <w:tc>
          <w:tcPr>
            <w:tcW w:w="53" w:type="dxa"/>
            <w:shd w:val="clear" w:color="FFFFFF" w:fill="auto"/>
            <w:vAlign w:val="bottom"/>
          </w:tcPr>
          <w:p w:rsidR="00241574" w:rsidRPr="00097BD0" w:rsidRDefault="00241574" w:rsidP="00241574">
            <w:pPr>
              <w:tabs>
                <w:tab w:val="left" w:pos="426"/>
                <w:tab w:val="left" w:pos="3976"/>
              </w:tabs>
              <w:ind w:left="-567" w:right="-142" w:firstLine="426"/>
              <w:rPr>
                <w:rFonts w:ascii="Times New Roman" w:hAnsi="Times New Roman"/>
                <w:sz w:val="18"/>
                <w:szCs w:val="18"/>
              </w:rPr>
            </w:pPr>
          </w:p>
        </w:tc>
        <w:tc>
          <w:tcPr>
            <w:tcW w:w="53" w:type="dxa"/>
            <w:shd w:val="clear" w:color="FFFFFF" w:fill="auto"/>
            <w:vAlign w:val="bottom"/>
          </w:tcPr>
          <w:p w:rsidR="00241574" w:rsidRPr="00097BD0" w:rsidRDefault="00241574" w:rsidP="00241574">
            <w:pPr>
              <w:tabs>
                <w:tab w:val="left" w:pos="426"/>
                <w:tab w:val="left" w:pos="3976"/>
              </w:tabs>
              <w:ind w:left="-567" w:right="-142" w:firstLine="426"/>
              <w:rPr>
                <w:rFonts w:ascii="Times New Roman" w:hAnsi="Times New Roman"/>
                <w:sz w:val="18"/>
                <w:szCs w:val="18"/>
              </w:rPr>
            </w:pPr>
          </w:p>
        </w:tc>
        <w:tc>
          <w:tcPr>
            <w:tcW w:w="53" w:type="dxa"/>
            <w:shd w:val="clear" w:color="FFFFFF" w:fill="auto"/>
            <w:vAlign w:val="bottom"/>
          </w:tcPr>
          <w:p w:rsidR="00241574" w:rsidRPr="00097BD0" w:rsidRDefault="00241574" w:rsidP="00241574">
            <w:pPr>
              <w:tabs>
                <w:tab w:val="left" w:pos="426"/>
                <w:tab w:val="left" w:pos="3976"/>
              </w:tabs>
              <w:ind w:left="-567" w:right="-142" w:firstLine="426"/>
              <w:rPr>
                <w:rFonts w:ascii="Times New Roman" w:hAnsi="Times New Roman"/>
                <w:sz w:val="18"/>
                <w:szCs w:val="18"/>
              </w:rPr>
            </w:pPr>
          </w:p>
        </w:tc>
        <w:tc>
          <w:tcPr>
            <w:tcW w:w="53" w:type="dxa"/>
            <w:shd w:val="clear" w:color="FFFFFF" w:fill="auto"/>
            <w:vAlign w:val="bottom"/>
          </w:tcPr>
          <w:p w:rsidR="00241574" w:rsidRPr="00097BD0" w:rsidRDefault="00241574" w:rsidP="00241574">
            <w:pPr>
              <w:tabs>
                <w:tab w:val="left" w:pos="426"/>
                <w:tab w:val="left" w:pos="3976"/>
              </w:tabs>
              <w:ind w:left="-567" w:right="-142" w:firstLine="426"/>
              <w:rPr>
                <w:rFonts w:ascii="Times New Roman" w:hAnsi="Times New Roman"/>
                <w:sz w:val="18"/>
                <w:szCs w:val="18"/>
              </w:rPr>
            </w:pPr>
          </w:p>
        </w:tc>
        <w:tc>
          <w:tcPr>
            <w:tcW w:w="57" w:type="dxa"/>
            <w:shd w:val="clear" w:color="FFFFFF" w:fill="auto"/>
            <w:vAlign w:val="bottom"/>
          </w:tcPr>
          <w:p w:rsidR="00241574" w:rsidRPr="00097BD0" w:rsidRDefault="00241574" w:rsidP="00241574">
            <w:pPr>
              <w:tabs>
                <w:tab w:val="left" w:pos="426"/>
                <w:tab w:val="left" w:pos="3976"/>
              </w:tabs>
              <w:ind w:left="-567" w:right="-142" w:firstLine="426"/>
              <w:rPr>
                <w:rFonts w:ascii="Times New Roman" w:hAnsi="Times New Roman"/>
                <w:sz w:val="18"/>
                <w:szCs w:val="18"/>
              </w:rPr>
            </w:pPr>
          </w:p>
        </w:tc>
        <w:tc>
          <w:tcPr>
            <w:tcW w:w="79" w:type="dxa"/>
            <w:shd w:val="clear" w:color="FFFFFF" w:fill="auto"/>
            <w:vAlign w:val="bottom"/>
          </w:tcPr>
          <w:p w:rsidR="00241574" w:rsidRPr="00097BD0" w:rsidRDefault="00241574" w:rsidP="00241574">
            <w:pPr>
              <w:tabs>
                <w:tab w:val="left" w:pos="426"/>
                <w:tab w:val="left" w:pos="3976"/>
              </w:tabs>
              <w:ind w:left="-567" w:right="-142" w:firstLine="426"/>
              <w:rPr>
                <w:rFonts w:ascii="Times New Roman" w:hAnsi="Times New Roman"/>
                <w:sz w:val="18"/>
                <w:szCs w:val="18"/>
              </w:rPr>
            </w:pPr>
          </w:p>
        </w:tc>
        <w:tc>
          <w:tcPr>
            <w:tcW w:w="78" w:type="dxa"/>
            <w:shd w:val="clear" w:color="FFFFFF" w:fill="auto"/>
            <w:vAlign w:val="bottom"/>
          </w:tcPr>
          <w:p w:rsidR="00241574" w:rsidRPr="00097BD0" w:rsidRDefault="00241574" w:rsidP="00241574">
            <w:pPr>
              <w:tabs>
                <w:tab w:val="left" w:pos="426"/>
                <w:tab w:val="left" w:pos="3976"/>
              </w:tabs>
              <w:ind w:left="-567" w:right="-142" w:firstLine="426"/>
              <w:rPr>
                <w:rFonts w:ascii="Times New Roman" w:hAnsi="Times New Roman"/>
                <w:sz w:val="18"/>
                <w:szCs w:val="18"/>
              </w:rPr>
            </w:pPr>
          </w:p>
        </w:tc>
        <w:tc>
          <w:tcPr>
            <w:tcW w:w="79" w:type="dxa"/>
            <w:shd w:val="clear" w:color="FFFFFF" w:fill="auto"/>
            <w:vAlign w:val="bottom"/>
          </w:tcPr>
          <w:p w:rsidR="00241574" w:rsidRPr="00097BD0" w:rsidRDefault="00241574" w:rsidP="00241574">
            <w:pPr>
              <w:tabs>
                <w:tab w:val="left" w:pos="426"/>
                <w:tab w:val="left" w:pos="3976"/>
              </w:tabs>
              <w:ind w:left="-567" w:right="-142" w:firstLine="426"/>
              <w:rPr>
                <w:rFonts w:ascii="Times New Roman" w:hAnsi="Times New Roman"/>
                <w:sz w:val="18"/>
                <w:szCs w:val="18"/>
              </w:rPr>
            </w:pPr>
          </w:p>
        </w:tc>
        <w:tc>
          <w:tcPr>
            <w:tcW w:w="79" w:type="dxa"/>
            <w:shd w:val="clear" w:color="FFFFFF" w:fill="auto"/>
            <w:vAlign w:val="bottom"/>
          </w:tcPr>
          <w:p w:rsidR="00241574" w:rsidRPr="00097BD0" w:rsidRDefault="00241574" w:rsidP="00241574">
            <w:pPr>
              <w:tabs>
                <w:tab w:val="left" w:pos="426"/>
                <w:tab w:val="left" w:pos="3976"/>
              </w:tabs>
              <w:ind w:left="-567" w:right="-142" w:firstLine="426"/>
              <w:rPr>
                <w:rFonts w:ascii="Times New Roman" w:hAnsi="Times New Roman"/>
                <w:sz w:val="18"/>
                <w:szCs w:val="18"/>
              </w:rPr>
            </w:pPr>
          </w:p>
        </w:tc>
        <w:tc>
          <w:tcPr>
            <w:tcW w:w="53" w:type="dxa"/>
            <w:shd w:val="clear" w:color="FFFFFF" w:fill="auto"/>
            <w:vAlign w:val="bottom"/>
          </w:tcPr>
          <w:p w:rsidR="00241574" w:rsidRPr="00097BD0" w:rsidRDefault="00241574" w:rsidP="00241574">
            <w:pPr>
              <w:tabs>
                <w:tab w:val="left" w:pos="426"/>
                <w:tab w:val="left" w:pos="3976"/>
              </w:tabs>
              <w:ind w:left="-567" w:right="-142" w:firstLine="426"/>
              <w:rPr>
                <w:rFonts w:ascii="Times New Roman" w:hAnsi="Times New Roman"/>
                <w:sz w:val="18"/>
                <w:szCs w:val="18"/>
              </w:rPr>
            </w:pPr>
          </w:p>
        </w:tc>
        <w:tc>
          <w:tcPr>
            <w:tcW w:w="8951" w:type="dxa"/>
            <w:shd w:val="clear" w:color="FFFFFF" w:fill="auto"/>
            <w:vAlign w:val="bottom"/>
          </w:tcPr>
          <w:p w:rsidR="00241574" w:rsidRPr="00097BD0" w:rsidRDefault="00241574" w:rsidP="00241574">
            <w:pPr>
              <w:tabs>
                <w:tab w:val="left" w:pos="426"/>
                <w:tab w:val="left" w:pos="3976"/>
              </w:tabs>
              <w:ind w:left="-567" w:right="-142" w:firstLine="426"/>
              <w:rPr>
                <w:rFonts w:ascii="Times New Roman" w:hAnsi="Times New Roman"/>
                <w:sz w:val="18"/>
                <w:szCs w:val="18"/>
              </w:rPr>
            </w:pPr>
          </w:p>
          <w:p w:rsidR="00241574" w:rsidRPr="00097BD0" w:rsidRDefault="00241574" w:rsidP="00241574">
            <w:pPr>
              <w:tabs>
                <w:tab w:val="left" w:pos="426"/>
                <w:tab w:val="left" w:pos="3976"/>
              </w:tabs>
              <w:ind w:left="-567" w:right="-142" w:firstLine="426"/>
              <w:rPr>
                <w:rFonts w:ascii="Times New Roman" w:hAnsi="Times New Roman"/>
                <w:sz w:val="18"/>
                <w:szCs w:val="18"/>
              </w:rPr>
            </w:pPr>
          </w:p>
          <w:p w:rsidR="00241574" w:rsidRPr="00097BD0" w:rsidRDefault="00241574" w:rsidP="00241574">
            <w:pPr>
              <w:tabs>
                <w:tab w:val="left" w:pos="426"/>
                <w:tab w:val="left" w:pos="3976"/>
              </w:tabs>
              <w:ind w:left="-567" w:right="-142" w:firstLine="426"/>
              <w:rPr>
                <w:rFonts w:ascii="Times New Roman" w:hAnsi="Times New Roman"/>
                <w:sz w:val="18"/>
                <w:szCs w:val="18"/>
              </w:rPr>
            </w:pPr>
          </w:p>
          <w:p w:rsidR="00241574" w:rsidRPr="00097BD0" w:rsidRDefault="00241574" w:rsidP="003D4944">
            <w:pPr>
              <w:tabs>
                <w:tab w:val="left" w:pos="426"/>
                <w:tab w:val="left" w:pos="3976"/>
              </w:tabs>
              <w:ind w:left="-567" w:right="-142" w:firstLine="426"/>
              <w:jc w:val="center"/>
              <w:rPr>
                <w:rFonts w:ascii="Times New Roman" w:hAnsi="Times New Roman"/>
                <w:sz w:val="18"/>
                <w:szCs w:val="18"/>
              </w:rPr>
            </w:pPr>
            <w:r w:rsidRPr="00097BD0">
              <w:rPr>
                <w:rFonts w:ascii="Times New Roman" w:hAnsi="Times New Roman"/>
                <w:sz w:val="18"/>
                <w:szCs w:val="18"/>
              </w:rPr>
              <w:t xml:space="preserve">Прогнозируемые доходы бюджета </w:t>
            </w:r>
            <w:proofErr w:type="spellStart"/>
            <w:r w:rsidRPr="00097BD0">
              <w:rPr>
                <w:rFonts w:ascii="Times New Roman" w:hAnsi="Times New Roman"/>
                <w:sz w:val="18"/>
                <w:szCs w:val="18"/>
              </w:rPr>
              <w:t>Хомутовского</w:t>
            </w:r>
            <w:proofErr w:type="spellEnd"/>
            <w:r w:rsidRPr="00097BD0">
              <w:rPr>
                <w:rFonts w:ascii="Times New Roman" w:hAnsi="Times New Roman"/>
                <w:sz w:val="18"/>
                <w:szCs w:val="18"/>
              </w:rPr>
              <w:t xml:space="preserve"> муниципального образования на 2022 год</w:t>
            </w:r>
          </w:p>
        </w:tc>
      </w:tr>
      <w:tr w:rsidR="00241574" w:rsidRPr="00097BD0" w:rsidTr="00C14DA2">
        <w:trPr>
          <w:trHeight w:val="60"/>
        </w:trPr>
        <w:tc>
          <w:tcPr>
            <w:tcW w:w="10206" w:type="dxa"/>
            <w:gridSpan w:val="12"/>
            <w:shd w:val="clear" w:color="FFFFFF" w:fill="auto"/>
            <w:vAlign w:val="bottom"/>
          </w:tcPr>
          <w:p w:rsidR="00241574" w:rsidRPr="00097BD0" w:rsidRDefault="00241574" w:rsidP="00241574">
            <w:pPr>
              <w:tabs>
                <w:tab w:val="left" w:pos="426"/>
                <w:tab w:val="left" w:pos="3976"/>
              </w:tabs>
              <w:ind w:left="-567" w:right="-142" w:firstLine="426"/>
              <w:rPr>
                <w:rFonts w:ascii="Times New Roman" w:hAnsi="Times New Roman"/>
                <w:sz w:val="18"/>
                <w:szCs w:val="18"/>
              </w:rPr>
            </w:pPr>
          </w:p>
        </w:tc>
      </w:tr>
      <w:tr w:rsidR="00241574" w:rsidRPr="00097BD0" w:rsidTr="00C14DA2">
        <w:trPr>
          <w:trHeight w:val="598"/>
        </w:trPr>
        <w:tc>
          <w:tcPr>
            <w:tcW w:w="10206" w:type="dxa"/>
            <w:gridSpan w:val="12"/>
            <w:shd w:val="clear" w:color="FFFFFF" w:fill="auto"/>
            <w:vAlign w:val="bottom"/>
          </w:tcPr>
          <w:p w:rsidR="00241574" w:rsidRPr="00097BD0" w:rsidRDefault="00241574" w:rsidP="00C14DA2">
            <w:pPr>
              <w:tabs>
                <w:tab w:val="left" w:pos="426"/>
                <w:tab w:val="left" w:pos="3976"/>
              </w:tabs>
              <w:ind w:left="-567" w:right="142" w:firstLine="426"/>
              <w:jc w:val="right"/>
              <w:rPr>
                <w:rFonts w:ascii="Times New Roman" w:hAnsi="Times New Roman"/>
                <w:sz w:val="18"/>
                <w:szCs w:val="18"/>
              </w:rPr>
            </w:pPr>
            <w:r w:rsidRPr="00097BD0">
              <w:rPr>
                <w:rFonts w:ascii="Times New Roman" w:hAnsi="Times New Roman"/>
                <w:sz w:val="18"/>
                <w:szCs w:val="18"/>
              </w:rPr>
              <w:t>Единица измерения: тыс. руб.</w:t>
            </w:r>
          </w:p>
          <w:p w:rsidR="00241574" w:rsidRPr="00097BD0" w:rsidRDefault="00241574" w:rsidP="00241574">
            <w:pPr>
              <w:tabs>
                <w:tab w:val="left" w:pos="426"/>
                <w:tab w:val="left" w:pos="3976"/>
              </w:tabs>
              <w:ind w:left="-567" w:right="-142" w:firstLine="426"/>
              <w:rPr>
                <w:rFonts w:ascii="Times New Roman" w:hAnsi="Times New Roman"/>
                <w:sz w:val="18"/>
                <w:szCs w:val="18"/>
              </w:rPr>
            </w:pPr>
          </w:p>
        </w:tc>
      </w:tr>
    </w:tbl>
    <w:tbl>
      <w:tblPr>
        <w:tblStyle w:val="TableStyle09"/>
        <w:tblW w:w="10232" w:type="dxa"/>
        <w:tblInd w:w="-554" w:type="dxa"/>
        <w:tblLayout w:type="fixed"/>
        <w:tblLook w:val="04A0" w:firstRow="1" w:lastRow="0" w:firstColumn="1" w:lastColumn="0" w:noHBand="0" w:noVBand="1"/>
      </w:tblPr>
      <w:tblGrid>
        <w:gridCol w:w="282"/>
        <w:gridCol w:w="26"/>
        <w:gridCol w:w="343"/>
        <w:gridCol w:w="40"/>
        <w:gridCol w:w="39"/>
        <w:gridCol w:w="39"/>
        <w:gridCol w:w="39"/>
        <w:gridCol w:w="39"/>
        <w:gridCol w:w="67"/>
        <w:gridCol w:w="67"/>
        <w:gridCol w:w="4735"/>
        <w:gridCol w:w="622"/>
        <w:gridCol w:w="2040"/>
        <w:gridCol w:w="1854"/>
      </w:tblGrid>
      <w:tr w:rsidR="00241574" w:rsidRPr="00C5188B" w:rsidTr="00EB5645">
        <w:trPr>
          <w:trHeight w:hRule="exact" w:val="255"/>
        </w:trPr>
        <w:tc>
          <w:tcPr>
            <w:tcW w:w="5714" w:type="dxa"/>
            <w:gridSpan w:val="11"/>
            <w:vMerge w:val="restart"/>
            <w:tcBorders>
              <w:top w:val="single" w:sz="10" w:space="0" w:color="auto"/>
              <w:left w:val="single" w:sz="10" w:space="0" w:color="auto"/>
              <w:bottom w:val="single" w:sz="10" w:space="0" w:color="auto"/>
              <w:right w:val="single" w:sz="5" w:space="0" w:color="auto"/>
            </w:tcBorders>
            <w:shd w:val="clear" w:color="FFFFFF" w:fill="auto"/>
            <w:vAlign w:val="center"/>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Наименование показателя</w:t>
            </w:r>
          </w:p>
        </w:tc>
        <w:tc>
          <w:tcPr>
            <w:tcW w:w="622" w:type="dxa"/>
            <w:vMerge w:val="restart"/>
            <w:tcBorders>
              <w:top w:val="single" w:sz="10" w:space="0" w:color="auto"/>
              <w:left w:val="single" w:sz="5" w:space="0" w:color="auto"/>
              <w:bottom w:val="single" w:sz="10" w:space="0" w:color="auto"/>
              <w:right w:val="single" w:sz="5" w:space="0" w:color="auto"/>
            </w:tcBorders>
            <w:shd w:val="clear" w:color="FFFFFF" w:fill="auto"/>
            <w:vAlign w:val="center"/>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ППП</w:t>
            </w:r>
          </w:p>
        </w:tc>
        <w:tc>
          <w:tcPr>
            <w:tcW w:w="2041" w:type="dxa"/>
            <w:tcBorders>
              <w:top w:val="single" w:sz="10" w:space="0" w:color="auto"/>
              <w:left w:val="single" w:sz="5" w:space="0" w:color="auto"/>
              <w:bottom w:val="none" w:sz="5" w:space="0" w:color="auto"/>
            </w:tcBorders>
            <w:shd w:val="clear" w:color="FFFFFF" w:fill="auto"/>
            <w:vAlign w:val="center"/>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Классификатор доходов</w:t>
            </w:r>
          </w:p>
        </w:tc>
        <w:tc>
          <w:tcPr>
            <w:tcW w:w="1855" w:type="dxa"/>
            <w:vMerge w:val="restart"/>
            <w:tcBorders>
              <w:top w:val="single" w:sz="10" w:space="0" w:color="auto"/>
              <w:left w:val="single" w:sz="5" w:space="0" w:color="auto"/>
              <w:bottom w:val="single" w:sz="10" w:space="0" w:color="auto"/>
              <w:right w:val="single" w:sz="10" w:space="0" w:color="auto"/>
            </w:tcBorders>
            <w:shd w:val="clear" w:color="FFFFFF" w:fill="auto"/>
            <w:vAlign w:val="center"/>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Сумма на год</w:t>
            </w:r>
          </w:p>
        </w:tc>
      </w:tr>
      <w:tr w:rsidR="00241574" w:rsidRPr="00C5188B" w:rsidTr="00EB5645">
        <w:trPr>
          <w:trHeight w:hRule="exact" w:val="255"/>
          <w:tblHeader/>
        </w:trPr>
        <w:tc>
          <w:tcPr>
            <w:tcW w:w="5714" w:type="dxa"/>
            <w:gridSpan w:val="11"/>
            <w:vMerge/>
            <w:tcBorders>
              <w:top w:val="single" w:sz="10" w:space="0" w:color="auto"/>
              <w:left w:val="single" w:sz="10" w:space="0" w:color="auto"/>
              <w:bottom w:val="single" w:sz="10" w:space="0" w:color="auto"/>
              <w:right w:val="single" w:sz="5" w:space="0" w:color="auto"/>
            </w:tcBorders>
            <w:shd w:val="clear" w:color="FFFFFF" w:fill="auto"/>
            <w:vAlign w:val="center"/>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622" w:type="dxa"/>
            <w:vMerge/>
            <w:tcBorders>
              <w:top w:val="single" w:sz="10" w:space="0" w:color="auto"/>
              <w:left w:val="single" w:sz="5" w:space="0" w:color="auto"/>
              <w:bottom w:val="single" w:sz="10" w:space="0" w:color="auto"/>
              <w:right w:val="single" w:sz="5" w:space="0" w:color="auto"/>
            </w:tcBorders>
            <w:shd w:val="clear" w:color="FFFFFF" w:fill="auto"/>
            <w:vAlign w:val="center"/>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2041" w:type="dxa"/>
            <w:tcBorders>
              <w:top w:val="none" w:sz="5" w:space="0" w:color="auto"/>
              <w:left w:val="single" w:sz="5" w:space="0" w:color="auto"/>
              <w:bottom w:val="single" w:sz="10" w:space="0" w:color="auto"/>
            </w:tcBorders>
            <w:shd w:val="clear" w:color="FFFFFF" w:fill="auto"/>
            <w:vAlign w:val="center"/>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1855" w:type="dxa"/>
            <w:vMerge/>
            <w:tcBorders>
              <w:top w:val="single" w:sz="10" w:space="0" w:color="auto"/>
              <w:left w:val="single" w:sz="5" w:space="0" w:color="auto"/>
              <w:bottom w:val="single" w:sz="10" w:space="0" w:color="auto"/>
              <w:right w:val="single" w:sz="10" w:space="0" w:color="auto"/>
            </w:tcBorders>
            <w:shd w:val="clear" w:color="FFFFFF" w:fill="auto"/>
            <w:vAlign w:val="center"/>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r>
      <w:tr w:rsidR="00241574" w:rsidRPr="00C5188B" w:rsidTr="00EB5645">
        <w:trPr>
          <w:trHeight w:hRule="exact" w:val="255"/>
        </w:trPr>
        <w:tc>
          <w:tcPr>
            <w:tcW w:w="6336" w:type="dxa"/>
            <w:gridSpan w:val="12"/>
            <w:tcBorders>
              <w:top w:val="single" w:sz="5" w:space="0" w:color="auto"/>
              <w:left w:val="single" w:sz="10" w:space="0" w:color="auto"/>
              <w:bottom w:val="single" w:sz="5" w:space="0" w:color="auto"/>
              <w:right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НАЛОГОВЫЕ И НЕНАЛОГОВЫЕ ДОХОДЫ</w:t>
            </w:r>
          </w:p>
        </w:tc>
        <w:tc>
          <w:tcPr>
            <w:tcW w:w="2041" w:type="dxa"/>
            <w:tcBorders>
              <w:top w:val="single" w:sz="5" w:space="0" w:color="auto"/>
              <w:left w:val="single" w:sz="5" w:space="0" w:color="auto"/>
              <w:bottom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10000000000000000</w:t>
            </w:r>
          </w:p>
        </w:tc>
        <w:tc>
          <w:tcPr>
            <w:tcW w:w="1855"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106 038.03</w:t>
            </w:r>
          </w:p>
        </w:tc>
      </w:tr>
      <w:tr w:rsidR="00241574" w:rsidRPr="00C5188B" w:rsidTr="00EB5645">
        <w:trPr>
          <w:trHeight w:hRule="exact" w:val="255"/>
        </w:trPr>
        <w:tc>
          <w:tcPr>
            <w:tcW w:w="283" w:type="dxa"/>
            <w:tcBorders>
              <w:lef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6053" w:type="dxa"/>
            <w:gridSpan w:val="11"/>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НАЛОГИ НА ПРИБЫЛЬ, ДОХОДЫ</w:t>
            </w:r>
          </w:p>
        </w:tc>
        <w:tc>
          <w:tcPr>
            <w:tcW w:w="2041" w:type="dxa"/>
            <w:tcBorders>
              <w:top w:val="single" w:sz="5" w:space="0" w:color="auto"/>
              <w:left w:val="single" w:sz="5" w:space="0" w:color="auto"/>
              <w:bottom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10100000000000000</w:t>
            </w:r>
          </w:p>
        </w:tc>
        <w:tc>
          <w:tcPr>
            <w:tcW w:w="1855"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13 143.90</w:t>
            </w:r>
          </w:p>
        </w:tc>
      </w:tr>
      <w:tr w:rsidR="00241574" w:rsidRPr="00C5188B" w:rsidTr="00EB5645">
        <w:trPr>
          <w:trHeight w:hRule="exact" w:val="240"/>
        </w:trPr>
        <w:tc>
          <w:tcPr>
            <w:tcW w:w="283" w:type="dxa"/>
            <w:tcBorders>
              <w:lef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03" w:type="dxa"/>
            <w:gridSpan w:val="3"/>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5650" w:type="dxa"/>
            <w:gridSpan w:val="8"/>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Налог на доходы физических лиц</w:t>
            </w:r>
          </w:p>
        </w:tc>
        <w:tc>
          <w:tcPr>
            <w:tcW w:w="2041" w:type="dxa"/>
            <w:tcBorders>
              <w:top w:val="single" w:sz="5" w:space="0" w:color="auto"/>
              <w:left w:val="single" w:sz="5" w:space="0" w:color="auto"/>
              <w:bottom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10102000010000110</w:t>
            </w:r>
          </w:p>
        </w:tc>
        <w:tc>
          <w:tcPr>
            <w:tcW w:w="1855"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13 143.90</w:t>
            </w:r>
          </w:p>
        </w:tc>
      </w:tr>
      <w:tr w:rsidR="00241574" w:rsidRPr="00C5188B" w:rsidTr="00EB5645">
        <w:trPr>
          <w:trHeight w:hRule="exact" w:val="1065"/>
        </w:trPr>
        <w:tc>
          <w:tcPr>
            <w:tcW w:w="283" w:type="dxa"/>
            <w:tcBorders>
              <w:lef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03" w:type="dxa"/>
            <w:gridSpan w:val="3"/>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67"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67"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738" w:type="dxa"/>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622"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182</w:t>
            </w:r>
          </w:p>
        </w:tc>
        <w:tc>
          <w:tcPr>
            <w:tcW w:w="2041" w:type="dxa"/>
            <w:tcBorders>
              <w:top w:val="single" w:sz="5" w:space="0" w:color="auto"/>
              <w:left w:val="single" w:sz="5" w:space="0" w:color="auto"/>
              <w:bottom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10102010010000110</w:t>
            </w:r>
          </w:p>
        </w:tc>
        <w:tc>
          <w:tcPr>
            <w:tcW w:w="1855"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11 993.90</w:t>
            </w:r>
          </w:p>
        </w:tc>
      </w:tr>
      <w:tr w:rsidR="00241574" w:rsidRPr="00C5188B" w:rsidTr="00EB5645">
        <w:trPr>
          <w:trHeight w:hRule="exact" w:val="1485"/>
        </w:trPr>
        <w:tc>
          <w:tcPr>
            <w:tcW w:w="283" w:type="dxa"/>
            <w:tcBorders>
              <w:lef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03" w:type="dxa"/>
            <w:gridSpan w:val="3"/>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67"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67"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738" w:type="dxa"/>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622"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182</w:t>
            </w:r>
          </w:p>
        </w:tc>
        <w:tc>
          <w:tcPr>
            <w:tcW w:w="2041" w:type="dxa"/>
            <w:tcBorders>
              <w:top w:val="single" w:sz="5" w:space="0" w:color="auto"/>
              <w:left w:val="single" w:sz="5" w:space="0" w:color="auto"/>
              <w:bottom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10102020010000110</w:t>
            </w:r>
          </w:p>
        </w:tc>
        <w:tc>
          <w:tcPr>
            <w:tcW w:w="1855"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150.00</w:t>
            </w:r>
          </w:p>
        </w:tc>
      </w:tr>
      <w:tr w:rsidR="00241574" w:rsidRPr="00C5188B" w:rsidTr="00EB5645">
        <w:trPr>
          <w:trHeight w:hRule="exact" w:val="645"/>
        </w:trPr>
        <w:tc>
          <w:tcPr>
            <w:tcW w:w="283" w:type="dxa"/>
            <w:tcBorders>
              <w:lef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03" w:type="dxa"/>
            <w:gridSpan w:val="3"/>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67"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67"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738" w:type="dxa"/>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622"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182</w:t>
            </w:r>
          </w:p>
        </w:tc>
        <w:tc>
          <w:tcPr>
            <w:tcW w:w="2041" w:type="dxa"/>
            <w:tcBorders>
              <w:top w:val="single" w:sz="5" w:space="0" w:color="auto"/>
              <w:left w:val="single" w:sz="5" w:space="0" w:color="auto"/>
              <w:bottom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10102030010000110</w:t>
            </w:r>
          </w:p>
        </w:tc>
        <w:tc>
          <w:tcPr>
            <w:tcW w:w="1855"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1 000.00</w:t>
            </w:r>
          </w:p>
        </w:tc>
      </w:tr>
      <w:tr w:rsidR="00241574" w:rsidRPr="00C5188B" w:rsidTr="00EB5645">
        <w:trPr>
          <w:trHeight w:hRule="exact" w:val="495"/>
        </w:trPr>
        <w:tc>
          <w:tcPr>
            <w:tcW w:w="283" w:type="dxa"/>
            <w:tcBorders>
              <w:lef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6053" w:type="dxa"/>
            <w:gridSpan w:val="11"/>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НАЛОГИ НА ТОВАРЫ (РАБОТЫ, УСЛУГИ), РЕАЛИЗУЕМЫЕ НА ТЕРРИТОРИИ РОССИЙСКОЙ ФЕДЕРАЦИИ</w:t>
            </w:r>
          </w:p>
        </w:tc>
        <w:tc>
          <w:tcPr>
            <w:tcW w:w="2041" w:type="dxa"/>
            <w:tcBorders>
              <w:top w:val="single" w:sz="5" w:space="0" w:color="auto"/>
              <w:left w:val="single" w:sz="5" w:space="0" w:color="auto"/>
              <w:bottom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10300000000000000</w:t>
            </w:r>
          </w:p>
        </w:tc>
        <w:tc>
          <w:tcPr>
            <w:tcW w:w="1855"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18 677.56</w:t>
            </w:r>
          </w:p>
        </w:tc>
      </w:tr>
      <w:tr w:rsidR="00241574" w:rsidRPr="00C5188B" w:rsidTr="00EB5645">
        <w:trPr>
          <w:trHeight w:hRule="exact" w:val="465"/>
        </w:trPr>
        <w:tc>
          <w:tcPr>
            <w:tcW w:w="283" w:type="dxa"/>
            <w:tcBorders>
              <w:lef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03" w:type="dxa"/>
            <w:gridSpan w:val="3"/>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5650" w:type="dxa"/>
            <w:gridSpan w:val="8"/>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Акцизы по подакцизным товарам (продукции), производимым на территории Российской Федерации</w:t>
            </w:r>
          </w:p>
        </w:tc>
        <w:tc>
          <w:tcPr>
            <w:tcW w:w="2041" w:type="dxa"/>
            <w:tcBorders>
              <w:top w:val="single" w:sz="5" w:space="0" w:color="auto"/>
              <w:left w:val="single" w:sz="5" w:space="0" w:color="auto"/>
              <w:bottom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10302000010000110</w:t>
            </w:r>
          </w:p>
        </w:tc>
        <w:tc>
          <w:tcPr>
            <w:tcW w:w="1855"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18 677.56</w:t>
            </w:r>
          </w:p>
        </w:tc>
      </w:tr>
      <w:tr w:rsidR="00241574" w:rsidRPr="00C5188B" w:rsidTr="00EB5645">
        <w:trPr>
          <w:trHeight w:hRule="exact" w:val="915"/>
        </w:trPr>
        <w:tc>
          <w:tcPr>
            <w:tcW w:w="283" w:type="dxa"/>
            <w:tcBorders>
              <w:lef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03" w:type="dxa"/>
            <w:gridSpan w:val="3"/>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5611" w:type="dxa"/>
            <w:gridSpan w:val="7"/>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041" w:type="dxa"/>
            <w:tcBorders>
              <w:top w:val="single" w:sz="5" w:space="0" w:color="auto"/>
              <w:left w:val="single" w:sz="5" w:space="0" w:color="auto"/>
              <w:bottom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10302230010000110</w:t>
            </w:r>
          </w:p>
        </w:tc>
        <w:tc>
          <w:tcPr>
            <w:tcW w:w="1855"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8 444.76</w:t>
            </w:r>
          </w:p>
        </w:tc>
      </w:tr>
      <w:tr w:rsidR="00241574" w:rsidRPr="00C5188B" w:rsidTr="00EB5645">
        <w:trPr>
          <w:trHeight w:hRule="exact" w:val="1485"/>
        </w:trPr>
        <w:tc>
          <w:tcPr>
            <w:tcW w:w="283" w:type="dxa"/>
            <w:tcBorders>
              <w:lef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03" w:type="dxa"/>
            <w:gridSpan w:val="3"/>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67"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67"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738" w:type="dxa"/>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622"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100</w:t>
            </w:r>
          </w:p>
        </w:tc>
        <w:tc>
          <w:tcPr>
            <w:tcW w:w="2041" w:type="dxa"/>
            <w:tcBorders>
              <w:top w:val="single" w:sz="5" w:space="0" w:color="auto"/>
              <w:left w:val="single" w:sz="5" w:space="0" w:color="auto"/>
              <w:bottom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10302231010000110</w:t>
            </w:r>
          </w:p>
        </w:tc>
        <w:tc>
          <w:tcPr>
            <w:tcW w:w="1855"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8 444.76</w:t>
            </w:r>
          </w:p>
        </w:tc>
      </w:tr>
      <w:tr w:rsidR="00241574" w:rsidRPr="00C5188B" w:rsidTr="00EB5645">
        <w:trPr>
          <w:trHeight w:hRule="exact" w:val="1140"/>
        </w:trPr>
        <w:tc>
          <w:tcPr>
            <w:tcW w:w="283" w:type="dxa"/>
            <w:tcBorders>
              <w:lef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03" w:type="dxa"/>
            <w:gridSpan w:val="3"/>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5611" w:type="dxa"/>
            <w:gridSpan w:val="7"/>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Доходы от уплаты акцизов на моторные масла для дизельных и (или) карбюраторных (</w:t>
            </w:r>
            <w:proofErr w:type="spellStart"/>
            <w:r w:rsidRPr="00C5188B">
              <w:rPr>
                <w:rFonts w:ascii="Times New Roman" w:hAnsi="Times New Roman"/>
                <w:sz w:val="18"/>
                <w:szCs w:val="18"/>
              </w:rPr>
              <w:t>инжекторных</w:t>
            </w:r>
            <w:proofErr w:type="spellEnd"/>
            <w:r w:rsidRPr="00C5188B">
              <w:rPr>
                <w:rFonts w:ascii="Times New Roman" w:hAnsi="Times New Roman"/>
                <w:sz w:val="18"/>
                <w:szCs w:val="18"/>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041" w:type="dxa"/>
            <w:tcBorders>
              <w:top w:val="single" w:sz="5" w:space="0" w:color="auto"/>
              <w:left w:val="single" w:sz="5" w:space="0" w:color="auto"/>
              <w:bottom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10302240010000110</w:t>
            </w:r>
          </w:p>
        </w:tc>
        <w:tc>
          <w:tcPr>
            <w:tcW w:w="1855"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46.70</w:t>
            </w:r>
          </w:p>
        </w:tc>
      </w:tr>
      <w:tr w:rsidR="00241574" w:rsidRPr="00C5188B" w:rsidTr="00EB5645">
        <w:trPr>
          <w:trHeight w:hRule="exact" w:val="1695"/>
        </w:trPr>
        <w:tc>
          <w:tcPr>
            <w:tcW w:w="283" w:type="dxa"/>
            <w:tcBorders>
              <w:lef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03" w:type="dxa"/>
            <w:gridSpan w:val="3"/>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67"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67"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738" w:type="dxa"/>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Доходы от уплаты акцизов на моторные масла для дизельных и (или) карбюраторных (</w:t>
            </w:r>
            <w:proofErr w:type="spellStart"/>
            <w:r w:rsidRPr="00C5188B">
              <w:rPr>
                <w:rFonts w:ascii="Times New Roman" w:hAnsi="Times New Roman"/>
                <w:sz w:val="18"/>
                <w:szCs w:val="18"/>
              </w:rPr>
              <w:t>инжекторных</w:t>
            </w:r>
            <w:proofErr w:type="spellEnd"/>
            <w:r w:rsidRPr="00C5188B">
              <w:rPr>
                <w:rFonts w:ascii="Times New Roman" w:hAnsi="Times New Roman"/>
                <w:sz w:val="18"/>
                <w:szCs w:val="18"/>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622"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100</w:t>
            </w:r>
          </w:p>
        </w:tc>
        <w:tc>
          <w:tcPr>
            <w:tcW w:w="2041" w:type="dxa"/>
            <w:tcBorders>
              <w:top w:val="single" w:sz="5" w:space="0" w:color="auto"/>
              <w:left w:val="single" w:sz="5" w:space="0" w:color="auto"/>
              <w:bottom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10302241010000110</w:t>
            </w:r>
          </w:p>
        </w:tc>
        <w:tc>
          <w:tcPr>
            <w:tcW w:w="1855"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46.70</w:t>
            </w:r>
          </w:p>
        </w:tc>
      </w:tr>
      <w:tr w:rsidR="00241574" w:rsidRPr="00C5188B" w:rsidTr="00EB5645">
        <w:trPr>
          <w:trHeight w:hRule="exact" w:val="915"/>
        </w:trPr>
        <w:tc>
          <w:tcPr>
            <w:tcW w:w="283" w:type="dxa"/>
            <w:tcBorders>
              <w:lef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03" w:type="dxa"/>
            <w:gridSpan w:val="3"/>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5611" w:type="dxa"/>
            <w:gridSpan w:val="7"/>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041" w:type="dxa"/>
            <w:tcBorders>
              <w:top w:val="single" w:sz="5" w:space="0" w:color="auto"/>
              <w:left w:val="single" w:sz="5" w:space="0" w:color="auto"/>
              <w:bottom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10302250010000110</w:t>
            </w:r>
          </w:p>
        </w:tc>
        <w:tc>
          <w:tcPr>
            <w:tcW w:w="1855"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11 245.00</w:t>
            </w:r>
          </w:p>
        </w:tc>
      </w:tr>
      <w:tr w:rsidR="00241574" w:rsidRPr="00C5188B" w:rsidTr="00EB5645">
        <w:trPr>
          <w:trHeight w:hRule="exact" w:val="1485"/>
        </w:trPr>
        <w:tc>
          <w:tcPr>
            <w:tcW w:w="283" w:type="dxa"/>
            <w:tcBorders>
              <w:lef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03" w:type="dxa"/>
            <w:gridSpan w:val="3"/>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67"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67"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738" w:type="dxa"/>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622"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100</w:t>
            </w:r>
          </w:p>
        </w:tc>
        <w:tc>
          <w:tcPr>
            <w:tcW w:w="2041" w:type="dxa"/>
            <w:tcBorders>
              <w:top w:val="single" w:sz="5" w:space="0" w:color="auto"/>
              <w:left w:val="single" w:sz="5" w:space="0" w:color="auto"/>
              <w:bottom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10302251010000110</w:t>
            </w:r>
          </w:p>
        </w:tc>
        <w:tc>
          <w:tcPr>
            <w:tcW w:w="1855"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11 245.00</w:t>
            </w:r>
          </w:p>
        </w:tc>
      </w:tr>
      <w:tr w:rsidR="00241574" w:rsidRPr="00C5188B" w:rsidTr="00EB5645">
        <w:trPr>
          <w:trHeight w:hRule="exact" w:val="915"/>
        </w:trPr>
        <w:tc>
          <w:tcPr>
            <w:tcW w:w="283" w:type="dxa"/>
            <w:tcBorders>
              <w:lef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03" w:type="dxa"/>
            <w:gridSpan w:val="3"/>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5611" w:type="dxa"/>
            <w:gridSpan w:val="7"/>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041" w:type="dxa"/>
            <w:tcBorders>
              <w:top w:val="single" w:sz="5" w:space="0" w:color="auto"/>
              <w:left w:val="single" w:sz="5" w:space="0" w:color="auto"/>
              <w:bottom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10302260010000110</w:t>
            </w:r>
          </w:p>
        </w:tc>
        <w:tc>
          <w:tcPr>
            <w:tcW w:w="1855"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-1 058.90</w:t>
            </w:r>
          </w:p>
        </w:tc>
      </w:tr>
      <w:tr w:rsidR="00241574" w:rsidRPr="00C5188B" w:rsidTr="00EB5645">
        <w:trPr>
          <w:trHeight w:hRule="exact" w:val="1485"/>
        </w:trPr>
        <w:tc>
          <w:tcPr>
            <w:tcW w:w="283" w:type="dxa"/>
            <w:tcBorders>
              <w:lef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03" w:type="dxa"/>
            <w:gridSpan w:val="3"/>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67"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67"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738" w:type="dxa"/>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622"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100</w:t>
            </w:r>
          </w:p>
        </w:tc>
        <w:tc>
          <w:tcPr>
            <w:tcW w:w="2041" w:type="dxa"/>
            <w:tcBorders>
              <w:top w:val="single" w:sz="5" w:space="0" w:color="auto"/>
              <w:left w:val="single" w:sz="5" w:space="0" w:color="auto"/>
              <w:bottom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10302261010000110</w:t>
            </w:r>
          </w:p>
        </w:tc>
        <w:tc>
          <w:tcPr>
            <w:tcW w:w="1855"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-1 058.90</w:t>
            </w:r>
          </w:p>
        </w:tc>
      </w:tr>
      <w:tr w:rsidR="00241574" w:rsidRPr="00C5188B" w:rsidTr="00EB5645">
        <w:trPr>
          <w:trHeight w:hRule="exact" w:val="255"/>
        </w:trPr>
        <w:tc>
          <w:tcPr>
            <w:tcW w:w="283" w:type="dxa"/>
            <w:tcBorders>
              <w:lef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6053" w:type="dxa"/>
            <w:gridSpan w:val="11"/>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НАЛОГИ НА СОВОКУПНЫЙ ДОХОД</w:t>
            </w:r>
          </w:p>
        </w:tc>
        <w:tc>
          <w:tcPr>
            <w:tcW w:w="2041" w:type="dxa"/>
            <w:tcBorders>
              <w:top w:val="single" w:sz="5" w:space="0" w:color="auto"/>
              <w:left w:val="single" w:sz="5" w:space="0" w:color="auto"/>
              <w:bottom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10500000000000000</w:t>
            </w:r>
          </w:p>
        </w:tc>
        <w:tc>
          <w:tcPr>
            <w:tcW w:w="1855"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153.10</w:t>
            </w:r>
          </w:p>
        </w:tc>
      </w:tr>
      <w:tr w:rsidR="00241574" w:rsidRPr="00C5188B" w:rsidTr="00EB5645">
        <w:trPr>
          <w:trHeight w:hRule="exact" w:val="240"/>
        </w:trPr>
        <w:tc>
          <w:tcPr>
            <w:tcW w:w="283" w:type="dxa"/>
            <w:tcBorders>
              <w:lef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03" w:type="dxa"/>
            <w:gridSpan w:val="3"/>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5650" w:type="dxa"/>
            <w:gridSpan w:val="8"/>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Единый сельскохозяйственный налог</w:t>
            </w:r>
          </w:p>
        </w:tc>
        <w:tc>
          <w:tcPr>
            <w:tcW w:w="2041" w:type="dxa"/>
            <w:tcBorders>
              <w:top w:val="single" w:sz="5" w:space="0" w:color="auto"/>
              <w:left w:val="single" w:sz="5" w:space="0" w:color="auto"/>
              <w:bottom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10503000010000110</w:t>
            </w:r>
          </w:p>
        </w:tc>
        <w:tc>
          <w:tcPr>
            <w:tcW w:w="1855"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153.10</w:t>
            </w:r>
          </w:p>
        </w:tc>
      </w:tr>
      <w:tr w:rsidR="00241574" w:rsidRPr="00C5188B" w:rsidTr="00EB5645">
        <w:trPr>
          <w:trHeight w:hRule="exact" w:val="225"/>
        </w:trPr>
        <w:tc>
          <w:tcPr>
            <w:tcW w:w="283" w:type="dxa"/>
            <w:tcBorders>
              <w:lef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03" w:type="dxa"/>
            <w:gridSpan w:val="3"/>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67"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67"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738" w:type="dxa"/>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Единый сельскохозяйственный налог</w:t>
            </w:r>
          </w:p>
        </w:tc>
        <w:tc>
          <w:tcPr>
            <w:tcW w:w="622"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182</w:t>
            </w:r>
          </w:p>
        </w:tc>
        <w:tc>
          <w:tcPr>
            <w:tcW w:w="2041" w:type="dxa"/>
            <w:tcBorders>
              <w:top w:val="single" w:sz="5" w:space="0" w:color="auto"/>
              <w:left w:val="single" w:sz="5" w:space="0" w:color="auto"/>
              <w:bottom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10503010010000110</w:t>
            </w:r>
          </w:p>
        </w:tc>
        <w:tc>
          <w:tcPr>
            <w:tcW w:w="1855"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153.10</w:t>
            </w:r>
          </w:p>
        </w:tc>
      </w:tr>
      <w:tr w:rsidR="00241574" w:rsidRPr="00C5188B" w:rsidTr="00EB5645">
        <w:trPr>
          <w:trHeight w:hRule="exact" w:val="255"/>
        </w:trPr>
        <w:tc>
          <w:tcPr>
            <w:tcW w:w="283" w:type="dxa"/>
            <w:tcBorders>
              <w:lef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6053" w:type="dxa"/>
            <w:gridSpan w:val="11"/>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НАЛОГИ НА ИМУЩЕСТВО</w:t>
            </w:r>
          </w:p>
        </w:tc>
        <w:tc>
          <w:tcPr>
            <w:tcW w:w="2041" w:type="dxa"/>
            <w:tcBorders>
              <w:top w:val="single" w:sz="5" w:space="0" w:color="auto"/>
              <w:left w:val="single" w:sz="5" w:space="0" w:color="auto"/>
              <w:bottom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10600000000000000</w:t>
            </w:r>
          </w:p>
        </w:tc>
        <w:tc>
          <w:tcPr>
            <w:tcW w:w="1855"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42 584.00</w:t>
            </w:r>
          </w:p>
        </w:tc>
      </w:tr>
      <w:tr w:rsidR="00241574" w:rsidRPr="00C5188B" w:rsidTr="00EB5645">
        <w:trPr>
          <w:trHeight w:hRule="exact" w:val="240"/>
        </w:trPr>
        <w:tc>
          <w:tcPr>
            <w:tcW w:w="283" w:type="dxa"/>
            <w:tcBorders>
              <w:lef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03" w:type="dxa"/>
            <w:gridSpan w:val="3"/>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5650" w:type="dxa"/>
            <w:gridSpan w:val="8"/>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Налог на имущество физических лиц</w:t>
            </w:r>
          </w:p>
        </w:tc>
        <w:tc>
          <w:tcPr>
            <w:tcW w:w="2041" w:type="dxa"/>
            <w:tcBorders>
              <w:top w:val="single" w:sz="5" w:space="0" w:color="auto"/>
              <w:left w:val="single" w:sz="5" w:space="0" w:color="auto"/>
              <w:bottom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10601000000000110</w:t>
            </w:r>
          </w:p>
        </w:tc>
        <w:tc>
          <w:tcPr>
            <w:tcW w:w="1855"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3 374.00</w:t>
            </w:r>
          </w:p>
        </w:tc>
      </w:tr>
      <w:tr w:rsidR="00241574" w:rsidRPr="00C5188B" w:rsidTr="00EB5645">
        <w:trPr>
          <w:trHeight w:hRule="exact" w:val="645"/>
        </w:trPr>
        <w:tc>
          <w:tcPr>
            <w:tcW w:w="283" w:type="dxa"/>
            <w:tcBorders>
              <w:lef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03" w:type="dxa"/>
            <w:gridSpan w:val="3"/>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67"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67"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738" w:type="dxa"/>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622"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182</w:t>
            </w:r>
          </w:p>
        </w:tc>
        <w:tc>
          <w:tcPr>
            <w:tcW w:w="2041" w:type="dxa"/>
            <w:tcBorders>
              <w:top w:val="single" w:sz="5" w:space="0" w:color="auto"/>
              <w:left w:val="single" w:sz="5" w:space="0" w:color="auto"/>
              <w:bottom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10601030100000110</w:t>
            </w:r>
          </w:p>
        </w:tc>
        <w:tc>
          <w:tcPr>
            <w:tcW w:w="1855"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3 374.00</w:t>
            </w:r>
          </w:p>
        </w:tc>
      </w:tr>
      <w:tr w:rsidR="00241574" w:rsidRPr="00C5188B" w:rsidTr="00EB5645">
        <w:trPr>
          <w:trHeight w:hRule="exact" w:val="240"/>
        </w:trPr>
        <w:tc>
          <w:tcPr>
            <w:tcW w:w="283" w:type="dxa"/>
            <w:tcBorders>
              <w:lef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03" w:type="dxa"/>
            <w:gridSpan w:val="3"/>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5650" w:type="dxa"/>
            <w:gridSpan w:val="8"/>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Земельный налог</w:t>
            </w:r>
          </w:p>
        </w:tc>
        <w:tc>
          <w:tcPr>
            <w:tcW w:w="2041" w:type="dxa"/>
            <w:tcBorders>
              <w:top w:val="single" w:sz="5" w:space="0" w:color="auto"/>
              <w:left w:val="single" w:sz="5" w:space="0" w:color="auto"/>
              <w:bottom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10606000000000110</w:t>
            </w:r>
          </w:p>
        </w:tc>
        <w:tc>
          <w:tcPr>
            <w:tcW w:w="1855"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39 210.00</w:t>
            </w:r>
          </w:p>
        </w:tc>
      </w:tr>
      <w:tr w:rsidR="00241574" w:rsidRPr="00C5188B" w:rsidTr="00EB5645">
        <w:trPr>
          <w:trHeight w:hRule="exact" w:val="240"/>
        </w:trPr>
        <w:tc>
          <w:tcPr>
            <w:tcW w:w="283" w:type="dxa"/>
            <w:tcBorders>
              <w:lef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03" w:type="dxa"/>
            <w:gridSpan w:val="3"/>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5611" w:type="dxa"/>
            <w:gridSpan w:val="7"/>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Земельный налог с организаций</w:t>
            </w:r>
          </w:p>
        </w:tc>
        <w:tc>
          <w:tcPr>
            <w:tcW w:w="2041" w:type="dxa"/>
            <w:tcBorders>
              <w:top w:val="single" w:sz="5" w:space="0" w:color="auto"/>
              <w:left w:val="single" w:sz="5" w:space="0" w:color="auto"/>
              <w:bottom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10606030000000110</w:t>
            </w:r>
          </w:p>
        </w:tc>
        <w:tc>
          <w:tcPr>
            <w:tcW w:w="1855"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16 242.00</w:t>
            </w:r>
          </w:p>
        </w:tc>
      </w:tr>
      <w:tr w:rsidR="00241574" w:rsidRPr="00C5188B" w:rsidTr="00EB5645">
        <w:trPr>
          <w:trHeight w:hRule="exact" w:val="465"/>
        </w:trPr>
        <w:tc>
          <w:tcPr>
            <w:tcW w:w="283" w:type="dxa"/>
            <w:tcBorders>
              <w:lef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03" w:type="dxa"/>
            <w:gridSpan w:val="3"/>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5572" w:type="dxa"/>
            <w:gridSpan w:val="6"/>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Земельный налог с организаций, обладающих земельным участком, расположенным в границах сельских поселений</w:t>
            </w:r>
          </w:p>
        </w:tc>
        <w:tc>
          <w:tcPr>
            <w:tcW w:w="2041" w:type="dxa"/>
            <w:tcBorders>
              <w:top w:val="single" w:sz="5" w:space="0" w:color="auto"/>
              <w:left w:val="single" w:sz="5" w:space="0" w:color="auto"/>
              <w:bottom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10606033100000110</w:t>
            </w:r>
          </w:p>
        </w:tc>
        <w:tc>
          <w:tcPr>
            <w:tcW w:w="1855"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16 242.00</w:t>
            </w:r>
          </w:p>
        </w:tc>
      </w:tr>
      <w:tr w:rsidR="00241574" w:rsidRPr="00C5188B" w:rsidTr="00EB5645">
        <w:trPr>
          <w:trHeight w:hRule="exact" w:val="855"/>
        </w:trPr>
        <w:tc>
          <w:tcPr>
            <w:tcW w:w="283" w:type="dxa"/>
            <w:tcBorders>
              <w:lef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03" w:type="dxa"/>
            <w:gridSpan w:val="3"/>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67"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67"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738" w:type="dxa"/>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roofErr w:type="gramStart"/>
            <w:r w:rsidRPr="00C5188B">
              <w:rPr>
                <w:rFonts w:ascii="Times New Roman" w:hAnsi="Times New Roman"/>
                <w:sz w:val="18"/>
                <w:szCs w:val="18"/>
              </w:rPr>
              <w:t>Земельный налог с организаций,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622"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182</w:t>
            </w:r>
          </w:p>
        </w:tc>
        <w:tc>
          <w:tcPr>
            <w:tcW w:w="2041" w:type="dxa"/>
            <w:tcBorders>
              <w:top w:val="single" w:sz="5" w:space="0" w:color="auto"/>
              <w:left w:val="single" w:sz="5" w:space="0" w:color="auto"/>
              <w:bottom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10606033101000110</w:t>
            </w:r>
          </w:p>
        </w:tc>
        <w:tc>
          <w:tcPr>
            <w:tcW w:w="1855"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16 242.00</w:t>
            </w:r>
          </w:p>
        </w:tc>
      </w:tr>
      <w:tr w:rsidR="00241574" w:rsidRPr="00C5188B" w:rsidTr="00EB5645">
        <w:trPr>
          <w:trHeight w:hRule="exact" w:val="240"/>
        </w:trPr>
        <w:tc>
          <w:tcPr>
            <w:tcW w:w="283" w:type="dxa"/>
            <w:tcBorders>
              <w:lef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03" w:type="dxa"/>
            <w:gridSpan w:val="3"/>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5611" w:type="dxa"/>
            <w:gridSpan w:val="7"/>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Земельный налог с физических лиц</w:t>
            </w:r>
          </w:p>
        </w:tc>
        <w:tc>
          <w:tcPr>
            <w:tcW w:w="2041" w:type="dxa"/>
            <w:tcBorders>
              <w:top w:val="single" w:sz="5" w:space="0" w:color="auto"/>
              <w:left w:val="single" w:sz="5" w:space="0" w:color="auto"/>
              <w:bottom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10606040000000110</w:t>
            </w:r>
          </w:p>
        </w:tc>
        <w:tc>
          <w:tcPr>
            <w:tcW w:w="1855"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22 968.00</w:t>
            </w:r>
          </w:p>
        </w:tc>
      </w:tr>
      <w:tr w:rsidR="00241574" w:rsidRPr="00C5188B" w:rsidTr="00EB5645">
        <w:trPr>
          <w:trHeight w:hRule="exact" w:val="435"/>
        </w:trPr>
        <w:tc>
          <w:tcPr>
            <w:tcW w:w="283" w:type="dxa"/>
            <w:tcBorders>
              <w:lef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03" w:type="dxa"/>
            <w:gridSpan w:val="3"/>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67"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67"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738" w:type="dxa"/>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Земельный налог с физических лиц, обладающих земельным участком, расположенным в границах сельских поселений</w:t>
            </w:r>
          </w:p>
        </w:tc>
        <w:tc>
          <w:tcPr>
            <w:tcW w:w="622"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182</w:t>
            </w:r>
          </w:p>
        </w:tc>
        <w:tc>
          <w:tcPr>
            <w:tcW w:w="2041" w:type="dxa"/>
            <w:tcBorders>
              <w:top w:val="single" w:sz="5" w:space="0" w:color="auto"/>
              <w:left w:val="single" w:sz="5" w:space="0" w:color="auto"/>
              <w:bottom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10606043100000110</w:t>
            </w:r>
          </w:p>
        </w:tc>
        <w:tc>
          <w:tcPr>
            <w:tcW w:w="1855"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22 968.00</w:t>
            </w:r>
          </w:p>
        </w:tc>
      </w:tr>
      <w:tr w:rsidR="00241574" w:rsidRPr="00C5188B" w:rsidTr="00EB5645">
        <w:trPr>
          <w:trHeight w:hRule="exact" w:val="255"/>
        </w:trPr>
        <w:tc>
          <w:tcPr>
            <w:tcW w:w="283" w:type="dxa"/>
            <w:tcBorders>
              <w:lef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6053" w:type="dxa"/>
            <w:gridSpan w:val="11"/>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ГОСУДАРСТВЕННАЯ ПОШЛИНА</w:t>
            </w:r>
          </w:p>
        </w:tc>
        <w:tc>
          <w:tcPr>
            <w:tcW w:w="2041" w:type="dxa"/>
            <w:tcBorders>
              <w:top w:val="single" w:sz="5" w:space="0" w:color="auto"/>
              <w:left w:val="single" w:sz="5" w:space="0" w:color="auto"/>
              <w:bottom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10800000000000000</w:t>
            </w:r>
          </w:p>
        </w:tc>
        <w:tc>
          <w:tcPr>
            <w:tcW w:w="1855"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71.80</w:t>
            </w:r>
          </w:p>
        </w:tc>
      </w:tr>
      <w:tr w:rsidR="00241574" w:rsidRPr="00C5188B" w:rsidTr="00EB5645">
        <w:trPr>
          <w:trHeight w:hRule="exact" w:val="690"/>
        </w:trPr>
        <w:tc>
          <w:tcPr>
            <w:tcW w:w="283" w:type="dxa"/>
            <w:tcBorders>
              <w:lef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03" w:type="dxa"/>
            <w:gridSpan w:val="3"/>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5650" w:type="dxa"/>
            <w:gridSpan w:val="8"/>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2041" w:type="dxa"/>
            <w:tcBorders>
              <w:top w:val="single" w:sz="5" w:space="0" w:color="auto"/>
              <w:left w:val="single" w:sz="5" w:space="0" w:color="auto"/>
              <w:bottom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10804000010000110</w:t>
            </w:r>
          </w:p>
        </w:tc>
        <w:tc>
          <w:tcPr>
            <w:tcW w:w="1855"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71.80</w:t>
            </w:r>
          </w:p>
        </w:tc>
      </w:tr>
      <w:tr w:rsidR="00241574" w:rsidRPr="00C5188B" w:rsidTr="00EB5645">
        <w:trPr>
          <w:trHeight w:hRule="exact" w:val="855"/>
        </w:trPr>
        <w:tc>
          <w:tcPr>
            <w:tcW w:w="283" w:type="dxa"/>
            <w:tcBorders>
              <w:lef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03" w:type="dxa"/>
            <w:gridSpan w:val="3"/>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67"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67"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738" w:type="dxa"/>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622"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734</w:t>
            </w:r>
          </w:p>
        </w:tc>
        <w:tc>
          <w:tcPr>
            <w:tcW w:w="2041" w:type="dxa"/>
            <w:tcBorders>
              <w:top w:val="single" w:sz="5" w:space="0" w:color="auto"/>
              <w:left w:val="single" w:sz="5" w:space="0" w:color="auto"/>
              <w:bottom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10804020010000110</w:t>
            </w:r>
          </w:p>
        </w:tc>
        <w:tc>
          <w:tcPr>
            <w:tcW w:w="1855"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71.80</w:t>
            </w:r>
          </w:p>
        </w:tc>
      </w:tr>
      <w:tr w:rsidR="00241574" w:rsidRPr="00C5188B" w:rsidTr="00EB5645">
        <w:trPr>
          <w:trHeight w:hRule="exact" w:val="495"/>
        </w:trPr>
        <w:tc>
          <w:tcPr>
            <w:tcW w:w="283" w:type="dxa"/>
            <w:tcBorders>
              <w:lef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6053" w:type="dxa"/>
            <w:gridSpan w:val="11"/>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ДОХОДЫ ОТ ИСПОЛЬЗОВАНИЯ ИМУЩЕСТВА, НАХОДЯЩЕГОСЯ В ГОСУДАРСТВЕННОЙ И МУНИЦИПАЛЬНОЙ СОБСТВЕННОСТИ</w:t>
            </w:r>
          </w:p>
        </w:tc>
        <w:tc>
          <w:tcPr>
            <w:tcW w:w="2041" w:type="dxa"/>
            <w:tcBorders>
              <w:top w:val="single" w:sz="5" w:space="0" w:color="auto"/>
              <w:left w:val="single" w:sz="5" w:space="0" w:color="auto"/>
              <w:bottom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11100000000000000</w:t>
            </w:r>
          </w:p>
        </w:tc>
        <w:tc>
          <w:tcPr>
            <w:tcW w:w="1855"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571.24</w:t>
            </w:r>
          </w:p>
        </w:tc>
      </w:tr>
      <w:tr w:rsidR="00241574" w:rsidRPr="00C5188B" w:rsidTr="00EB5645">
        <w:trPr>
          <w:trHeight w:hRule="exact" w:val="1140"/>
        </w:trPr>
        <w:tc>
          <w:tcPr>
            <w:tcW w:w="283" w:type="dxa"/>
            <w:tcBorders>
              <w:lef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20" w:type="dxa"/>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6033" w:type="dxa"/>
            <w:gridSpan w:val="10"/>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041" w:type="dxa"/>
            <w:tcBorders>
              <w:top w:val="single" w:sz="5" w:space="0" w:color="auto"/>
              <w:left w:val="single" w:sz="5" w:space="0" w:color="auto"/>
              <w:bottom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11105000000000120</w:t>
            </w:r>
          </w:p>
        </w:tc>
        <w:tc>
          <w:tcPr>
            <w:tcW w:w="1855"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534.91</w:t>
            </w:r>
          </w:p>
        </w:tc>
      </w:tr>
      <w:tr w:rsidR="00241574" w:rsidRPr="00C5188B" w:rsidTr="00EB5645">
        <w:trPr>
          <w:trHeight w:hRule="exact" w:val="1140"/>
        </w:trPr>
        <w:tc>
          <w:tcPr>
            <w:tcW w:w="283" w:type="dxa"/>
            <w:tcBorders>
              <w:lef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20" w:type="dxa"/>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22" w:type="dxa"/>
            <w:gridSpan w:val="3"/>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5611" w:type="dxa"/>
            <w:gridSpan w:val="7"/>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roofErr w:type="gramStart"/>
            <w:r w:rsidRPr="00C5188B">
              <w:rPr>
                <w:rFonts w:ascii="Times New Roman" w:hAnsi="Times New Roman"/>
                <w:sz w:val="18"/>
                <w:szCs w:val="18"/>
              </w:rP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roofErr w:type="gramEnd"/>
          </w:p>
        </w:tc>
        <w:tc>
          <w:tcPr>
            <w:tcW w:w="2041" w:type="dxa"/>
            <w:tcBorders>
              <w:top w:val="single" w:sz="5" w:space="0" w:color="auto"/>
              <w:left w:val="single" w:sz="5" w:space="0" w:color="auto"/>
              <w:bottom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11105020000000120</w:t>
            </w:r>
          </w:p>
        </w:tc>
        <w:tc>
          <w:tcPr>
            <w:tcW w:w="1855"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324.34</w:t>
            </w:r>
          </w:p>
        </w:tc>
      </w:tr>
      <w:tr w:rsidR="00241574" w:rsidRPr="00C5188B" w:rsidTr="00EB5645">
        <w:trPr>
          <w:trHeight w:hRule="exact" w:val="1065"/>
        </w:trPr>
        <w:tc>
          <w:tcPr>
            <w:tcW w:w="283" w:type="dxa"/>
            <w:tcBorders>
              <w:lef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20" w:type="dxa"/>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22" w:type="dxa"/>
            <w:gridSpan w:val="3"/>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67"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67"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738" w:type="dxa"/>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roofErr w:type="gramStart"/>
            <w:r w:rsidRPr="00C5188B">
              <w:rPr>
                <w:rFonts w:ascii="Times New Roman" w:hAnsi="Times New Roman"/>
                <w:sz w:val="18"/>
                <w:szCs w:val="18"/>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roofErr w:type="gramEnd"/>
          </w:p>
        </w:tc>
        <w:tc>
          <w:tcPr>
            <w:tcW w:w="622"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734</w:t>
            </w:r>
          </w:p>
        </w:tc>
        <w:tc>
          <w:tcPr>
            <w:tcW w:w="2041" w:type="dxa"/>
            <w:tcBorders>
              <w:top w:val="single" w:sz="5" w:space="0" w:color="auto"/>
              <w:left w:val="single" w:sz="5" w:space="0" w:color="auto"/>
              <w:bottom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11105025100000120</w:t>
            </w:r>
          </w:p>
        </w:tc>
        <w:tc>
          <w:tcPr>
            <w:tcW w:w="1855"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324.34</w:t>
            </w:r>
          </w:p>
        </w:tc>
      </w:tr>
      <w:tr w:rsidR="00241574" w:rsidRPr="00C5188B" w:rsidTr="00EB5645">
        <w:trPr>
          <w:trHeight w:hRule="exact" w:val="465"/>
        </w:trPr>
        <w:tc>
          <w:tcPr>
            <w:tcW w:w="283" w:type="dxa"/>
            <w:tcBorders>
              <w:lef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20" w:type="dxa"/>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22" w:type="dxa"/>
            <w:gridSpan w:val="3"/>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5611" w:type="dxa"/>
            <w:gridSpan w:val="7"/>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Доходы от сдачи в аренду имущества, составляющего государственную (муниципальную) казну (за исключением земельных участков)</w:t>
            </w:r>
          </w:p>
        </w:tc>
        <w:tc>
          <w:tcPr>
            <w:tcW w:w="2041" w:type="dxa"/>
            <w:tcBorders>
              <w:top w:val="single" w:sz="5" w:space="0" w:color="auto"/>
              <w:left w:val="single" w:sz="5" w:space="0" w:color="auto"/>
              <w:bottom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11105070000000120</w:t>
            </w:r>
          </w:p>
        </w:tc>
        <w:tc>
          <w:tcPr>
            <w:tcW w:w="1855"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210.57</w:t>
            </w:r>
          </w:p>
        </w:tc>
      </w:tr>
      <w:tr w:rsidR="00241574" w:rsidRPr="00C5188B" w:rsidTr="00EB5645">
        <w:trPr>
          <w:trHeight w:hRule="exact" w:val="435"/>
        </w:trPr>
        <w:tc>
          <w:tcPr>
            <w:tcW w:w="283" w:type="dxa"/>
            <w:tcBorders>
              <w:lef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20" w:type="dxa"/>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22" w:type="dxa"/>
            <w:gridSpan w:val="3"/>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67"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67"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738" w:type="dxa"/>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Доходы от сдачи в аренду имущества, составляющего казну сельских поселений (за исключением земельных участков)</w:t>
            </w:r>
          </w:p>
        </w:tc>
        <w:tc>
          <w:tcPr>
            <w:tcW w:w="622"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734</w:t>
            </w:r>
          </w:p>
        </w:tc>
        <w:tc>
          <w:tcPr>
            <w:tcW w:w="2041" w:type="dxa"/>
            <w:tcBorders>
              <w:top w:val="single" w:sz="5" w:space="0" w:color="auto"/>
              <w:left w:val="single" w:sz="5" w:space="0" w:color="auto"/>
              <w:bottom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11105075100000120</w:t>
            </w:r>
          </w:p>
        </w:tc>
        <w:tc>
          <w:tcPr>
            <w:tcW w:w="1855"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210.57</w:t>
            </w:r>
          </w:p>
        </w:tc>
      </w:tr>
      <w:tr w:rsidR="00241574" w:rsidRPr="00C5188B" w:rsidTr="00EB5645">
        <w:trPr>
          <w:trHeight w:hRule="exact" w:val="690"/>
        </w:trPr>
        <w:tc>
          <w:tcPr>
            <w:tcW w:w="283" w:type="dxa"/>
            <w:tcBorders>
              <w:lef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20" w:type="dxa"/>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6033" w:type="dxa"/>
            <w:gridSpan w:val="10"/>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Плата по соглашениям об установлении сервитута в отношении земельных участков, находящихся в государственной или муниципальной собственности</w:t>
            </w:r>
          </w:p>
        </w:tc>
        <w:tc>
          <w:tcPr>
            <w:tcW w:w="2041" w:type="dxa"/>
            <w:tcBorders>
              <w:top w:val="single" w:sz="5" w:space="0" w:color="auto"/>
              <w:left w:val="single" w:sz="5" w:space="0" w:color="auto"/>
              <w:bottom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11105300000000120</w:t>
            </w:r>
          </w:p>
        </w:tc>
        <w:tc>
          <w:tcPr>
            <w:tcW w:w="1855"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36.33</w:t>
            </w:r>
          </w:p>
        </w:tc>
      </w:tr>
      <w:tr w:rsidR="00241574" w:rsidRPr="00C5188B" w:rsidTr="00EB5645">
        <w:trPr>
          <w:trHeight w:hRule="exact" w:val="690"/>
        </w:trPr>
        <w:tc>
          <w:tcPr>
            <w:tcW w:w="283" w:type="dxa"/>
            <w:tcBorders>
              <w:lef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20" w:type="dxa"/>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22" w:type="dxa"/>
            <w:gridSpan w:val="3"/>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5611" w:type="dxa"/>
            <w:gridSpan w:val="7"/>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Плата по соглашениям об установлении сервитута в отношении земельных участков после разграничения государственной собственности на землю</w:t>
            </w:r>
          </w:p>
        </w:tc>
        <w:tc>
          <w:tcPr>
            <w:tcW w:w="2041" w:type="dxa"/>
            <w:tcBorders>
              <w:top w:val="single" w:sz="5" w:space="0" w:color="auto"/>
              <w:left w:val="single" w:sz="5" w:space="0" w:color="auto"/>
              <w:bottom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11105320000000120</w:t>
            </w:r>
          </w:p>
        </w:tc>
        <w:tc>
          <w:tcPr>
            <w:tcW w:w="1855"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36.33</w:t>
            </w:r>
          </w:p>
        </w:tc>
      </w:tr>
      <w:tr w:rsidR="00241574" w:rsidRPr="00C5188B" w:rsidTr="00EB5645">
        <w:trPr>
          <w:trHeight w:hRule="exact" w:val="1275"/>
        </w:trPr>
        <w:tc>
          <w:tcPr>
            <w:tcW w:w="283" w:type="dxa"/>
            <w:tcBorders>
              <w:lef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20" w:type="dxa"/>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22" w:type="dxa"/>
            <w:gridSpan w:val="3"/>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67"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67"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738" w:type="dxa"/>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Плата по соглашениям об установлении сервитута, заключенным органами местного самоуправления сельских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собственности сельских поселений</w:t>
            </w:r>
          </w:p>
        </w:tc>
        <w:tc>
          <w:tcPr>
            <w:tcW w:w="622"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734</w:t>
            </w:r>
          </w:p>
        </w:tc>
        <w:tc>
          <w:tcPr>
            <w:tcW w:w="2041" w:type="dxa"/>
            <w:tcBorders>
              <w:top w:val="single" w:sz="5" w:space="0" w:color="auto"/>
              <w:left w:val="single" w:sz="5" w:space="0" w:color="auto"/>
              <w:bottom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11105325100000120</w:t>
            </w:r>
          </w:p>
        </w:tc>
        <w:tc>
          <w:tcPr>
            <w:tcW w:w="1855"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36.33</w:t>
            </w:r>
          </w:p>
        </w:tc>
      </w:tr>
      <w:tr w:rsidR="00241574" w:rsidRPr="00C5188B" w:rsidTr="00EB5645">
        <w:trPr>
          <w:trHeight w:hRule="exact" w:val="495"/>
        </w:trPr>
        <w:tc>
          <w:tcPr>
            <w:tcW w:w="283" w:type="dxa"/>
            <w:tcBorders>
              <w:lef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6053" w:type="dxa"/>
            <w:gridSpan w:val="11"/>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ДОХОДЫ ОТ ОКАЗАНИЯ ПЛАТНЫХ УСЛУГ И КОМПЕНСАЦИИ ЗАТРАТ ГОСУДАРСТВА</w:t>
            </w:r>
          </w:p>
        </w:tc>
        <w:tc>
          <w:tcPr>
            <w:tcW w:w="2041" w:type="dxa"/>
            <w:tcBorders>
              <w:top w:val="single" w:sz="5" w:space="0" w:color="auto"/>
              <w:left w:val="single" w:sz="5" w:space="0" w:color="auto"/>
              <w:bottom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11300000000000000</w:t>
            </w:r>
          </w:p>
        </w:tc>
        <w:tc>
          <w:tcPr>
            <w:tcW w:w="1855"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5 586.45</w:t>
            </w:r>
          </w:p>
        </w:tc>
      </w:tr>
      <w:tr w:rsidR="00241574" w:rsidRPr="00C5188B" w:rsidTr="00EB5645">
        <w:trPr>
          <w:trHeight w:hRule="exact" w:val="240"/>
        </w:trPr>
        <w:tc>
          <w:tcPr>
            <w:tcW w:w="283" w:type="dxa"/>
            <w:tcBorders>
              <w:lef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03" w:type="dxa"/>
            <w:gridSpan w:val="3"/>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5650" w:type="dxa"/>
            <w:gridSpan w:val="8"/>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Доходы от оказания платных услуг (работ)</w:t>
            </w:r>
          </w:p>
        </w:tc>
        <w:tc>
          <w:tcPr>
            <w:tcW w:w="2041" w:type="dxa"/>
            <w:tcBorders>
              <w:top w:val="single" w:sz="5" w:space="0" w:color="auto"/>
              <w:left w:val="single" w:sz="5" w:space="0" w:color="auto"/>
              <w:bottom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11301000000000130</w:t>
            </w:r>
          </w:p>
        </w:tc>
        <w:tc>
          <w:tcPr>
            <w:tcW w:w="1855"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2 256.00</w:t>
            </w:r>
          </w:p>
        </w:tc>
      </w:tr>
      <w:tr w:rsidR="00241574" w:rsidRPr="00C5188B" w:rsidTr="00EB5645">
        <w:trPr>
          <w:trHeight w:hRule="exact" w:val="240"/>
        </w:trPr>
        <w:tc>
          <w:tcPr>
            <w:tcW w:w="283" w:type="dxa"/>
            <w:tcBorders>
              <w:lef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03" w:type="dxa"/>
            <w:gridSpan w:val="3"/>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5611" w:type="dxa"/>
            <w:gridSpan w:val="7"/>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Прочие доходы от оказания платных услуг (работ)</w:t>
            </w:r>
          </w:p>
        </w:tc>
        <w:tc>
          <w:tcPr>
            <w:tcW w:w="2041" w:type="dxa"/>
            <w:tcBorders>
              <w:top w:val="single" w:sz="5" w:space="0" w:color="auto"/>
              <w:left w:val="single" w:sz="5" w:space="0" w:color="auto"/>
              <w:bottom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11301990000000130</w:t>
            </w:r>
          </w:p>
        </w:tc>
        <w:tc>
          <w:tcPr>
            <w:tcW w:w="1855"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2 256.00</w:t>
            </w:r>
          </w:p>
        </w:tc>
      </w:tr>
      <w:tr w:rsidR="00241574" w:rsidRPr="00C5188B" w:rsidTr="00EB5645">
        <w:trPr>
          <w:trHeight w:hRule="exact" w:val="435"/>
        </w:trPr>
        <w:tc>
          <w:tcPr>
            <w:tcW w:w="283" w:type="dxa"/>
            <w:tcBorders>
              <w:lef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03" w:type="dxa"/>
            <w:gridSpan w:val="3"/>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67"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67"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738" w:type="dxa"/>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Прочие доходы от оказания платных услуг (работ) получателями средств бюджетов сельских поселений</w:t>
            </w:r>
          </w:p>
        </w:tc>
        <w:tc>
          <w:tcPr>
            <w:tcW w:w="622"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734</w:t>
            </w:r>
          </w:p>
        </w:tc>
        <w:tc>
          <w:tcPr>
            <w:tcW w:w="2041" w:type="dxa"/>
            <w:tcBorders>
              <w:top w:val="single" w:sz="5" w:space="0" w:color="auto"/>
              <w:left w:val="single" w:sz="5" w:space="0" w:color="auto"/>
              <w:bottom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11301995100000130</w:t>
            </w:r>
          </w:p>
        </w:tc>
        <w:tc>
          <w:tcPr>
            <w:tcW w:w="1855"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2 256.00</w:t>
            </w:r>
          </w:p>
        </w:tc>
      </w:tr>
      <w:tr w:rsidR="00241574" w:rsidRPr="00C5188B" w:rsidTr="00EB5645">
        <w:trPr>
          <w:trHeight w:hRule="exact" w:val="240"/>
        </w:trPr>
        <w:tc>
          <w:tcPr>
            <w:tcW w:w="283" w:type="dxa"/>
            <w:tcBorders>
              <w:lef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03" w:type="dxa"/>
            <w:gridSpan w:val="3"/>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5650" w:type="dxa"/>
            <w:gridSpan w:val="8"/>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Доходы от компенсации затрат государства</w:t>
            </w:r>
          </w:p>
        </w:tc>
        <w:tc>
          <w:tcPr>
            <w:tcW w:w="2041" w:type="dxa"/>
            <w:tcBorders>
              <w:top w:val="single" w:sz="5" w:space="0" w:color="auto"/>
              <w:left w:val="single" w:sz="5" w:space="0" w:color="auto"/>
              <w:bottom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11302000000000130</w:t>
            </w:r>
          </w:p>
        </w:tc>
        <w:tc>
          <w:tcPr>
            <w:tcW w:w="1855"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3 330.45</w:t>
            </w:r>
          </w:p>
        </w:tc>
      </w:tr>
      <w:tr w:rsidR="00241574" w:rsidRPr="00C5188B" w:rsidTr="00EB5645">
        <w:trPr>
          <w:trHeight w:hRule="exact" w:val="465"/>
        </w:trPr>
        <w:tc>
          <w:tcPr>
            <w:tcW w:w="283" w:type="dxa"/>
            <w:tcBorders>
              <w:lef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03" w:type="dxa"/>
            <w:gridSpan w:val="3"/>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5611" w:type="dxa"/>
            <w:gridSpan w:val="7"/>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Доходы, поступающие в порядке возмещения расходов, понесенных в связи с эксплуатацией имущества</w:t>
            </w:r>
          </w:p>
        </w:tc>
        <w:tc>
          <w:tcPr>
            <w:tcW w:w="2041" w:type="dxa"/>
            <w:tcBorders>
              <w:top w:val="single" w:sz="5" w:space="0" w:color="auto"/>
              <w:left w:val="single" w:sz="5" w:space="0" w:color="auto"/>
              <w:bottom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11302060000000130</w:t>
            </w:r>
          </w:p>
        </w:tc>
        <w:tc>
          <w:tcPr>
            <w:tcW w:w="1855"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15.50</w:t>
            </w:r>
          </w:p>
        </w:tc>
      </w:tr>
      <w:tr w:rsidR="00241574" w:rsidRPr="00C5188B" w:rsidTr="00EB5645">
        <w:trPr>
          <w:trHeight w:hRule="exact" w:val="435"/>
        </w:trPr>
        <w:tc>
          <w:tcPr>
            <w:tcW w:w="283" w:type="dxa"/>
            <w:tcBorders>
              <w:lef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03" w:type="dxa"/>
            <w:gridSpan w:val="3"/>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67"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67"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738" w:type="dxa"/>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Доходы, поступающие в порядке возмещения расходов, понесенных в связи с эксплуатацией имущества сельских поселений</w:t>
            </w:r>
          </w:p>
        </w:tc>
        <w:tc>
          <w:tcPr>
            <w:tcW w:w="622"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734</w:t>
            </w:r>
          </w:p>
        </w:tc>
        <w:tc>
          <w:tcPr>
            <w:tcW w:w="2041" w:type="dxa"/>
            <w:tcBorders>
              <w:top w:val="single" w:sz="5" w:space="0" w:color="auto"/>
              <w:left w:val="single" w:sz="5" w:space="0" w:color="auto"/>
              <w:bottom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11302065100000130</w:t>
            </w:r>
          </w:p>
        </w:tc>
        <w:tc>
          <w:tcPr>
            <w:tcW w:w="1855"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15.50</w:t>
            </w:r>
          </w:p>
        </w:tc>
      </w:tr>
      <w:tr w:rsidR="00241574" w:rsidRPr="00C5188B" w:rsidTr="00EB5645">
        <w:trPr>
          <w:trHeight w:hRule="exact" w:val="240"/>
        </w:trPr>
        <w:tc>
          <w:tcPr>
            <w:tcW w:w="283" w:type="dxa"/>
            <w:tcBorders>
              <w:lef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03" w:type="dxa"/>
            <w:gridSpan w:val="3"/>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5611" w:type="dxa"/>
            <w:gridSpan w:val="7"/>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Прочие доходы от компенсации затрат государства</w:t>
            </w:r>
          </w:p>
        </w:tc>
        <w:tc>
          <w:tcPr>
            <w:tcW w:w="2041" w:type="dxa"/>
            <w:tcBorders>
              <w:top w:val="single" w:sz="5" w:space="0" w:color="auto"/>
              <w:left w:val="single" w:sz="5" w:space="0" w:color="auto"/>
              <w:bottom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11302990000000130</w:t>
            </w:r>
          </w:p>
        </w:tc>
        <w:tc>
          <w:tcPr>
            <w:tcW w:w="1855"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3 314.95</w:t>
            </w:r>
          </w:p>
        </w:tc>
      </w:tr>
      <w:tr w:rsidR="00241574" w:rsidRPr="00C5188B" w:rsidTr="00EB5645">
        <w:trPr>
          <w:trHeight w:hRule="exact" w:val="225"/>
        </w:trPr>
        <w:tc>
          <w:tcPr>
            <w:tcW w:w="283" w:type="dxa"/>
            <w:tcBorders>
              <w:lef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03" w:type="dxa"/>
            <w:gridSpan w:val="3"/>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67"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67"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738" w:type="dxa"/>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Прочие доходы от компенсации затрат бюджетов сельских поселений</w:t>
            </w:r>
          </w:p>
        </w:tc>
        <w:tc>
          <w:tcPr>
            <w:tcW w:w="622"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734</w:t>
            </w:r>
          </w:p>
        </w:tc>
        <w:tc>
          <w:tcPr>
            <w:tcW w:w="2041" w:type="dxa"/>
            <w:tcBorders>
              <w:top w:val="single" w:sz="5" w:space="0" w:color="auto"/>
              <w:left w:val="single" w:sz="5" w:space="0" w:color="auto"/>
              <w:bottom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11302995100000130</w:t>
            </w:r>
          </w:p>
        </w:tc>
        <w:tc>
          <w:tcPr>
            <w:tcW w:w="1855"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3 314.95</w:t>
            </w:r>
          </w:p>
        </w:tc>
      </w:tr>
      <w:tr w:rsidR="00241574" w:rsidRPr="00C5188B" w:rsidTr="00EB5645">
        <w:trPr>
          <w:trHeight w:hRule="exact" w:val="495"/>
        </w:trPr>
        <w:tc>
          <w:tcPr>
            <w:tcW w:w="283" w:type="dxa"/>
            <w:tcBorders>
              <w:lef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6053" w:type="dxa"/>
            <w:gridSpan w:val="11"/>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ДОХОДЫ ОТ ПРОДАЖИ МАТЕРИАЛЬНЫХ И НЕМАТЕРИАЛЬНЫХ АКТИВОВ</w:t>
            </w:r>
          </w:p>
        </w:tc>
        <w:tc>
          <w:tcPr>
            <w:tcW w:w="2041" w:type="dxa"/>
            <w:tcBorders>
              <w:top w:val="single" w:sz="5" w:space="0" w:color="auto"/>
              <w:left w:val="single" w:sz="5" w:space="0" w:color="auto"/>
              <w:bottom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11400000000000000</w:t>
            </w:r>
          </w:p>
        </w:tc>
        <w:tc>
          <w:tcPr>
            <w:tcW w:w="1855"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24 967.12</w:t>
            </w:r>
          </w:p>
        </w:tc>
      </w:tr>
      <w:tr w:rsidR="00241574" w:rsidRPr="00C5188B" w:rsidTr="00EB5645">
        <w:trPr>
          <w:trHeight w:hRule="exact" w:val="1140"/>
        </w:trPr>
        <w:tc>
          <w:tcPr>
            <w:tcW w:w="283" w:type="dxa"/>
            <w:tcBorders>
              <w:lef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03" w:type="dxa"/>
            <w:gridSpan w:val="3"/>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5650" w:type="dxa"/>
            <w:gridSpan w:val="8"/>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041" w:type="dxa"/>
            <w:tcBorders>
              <w:top w:val="single" w:sz="5" w:space="0" w:color="auto"/>
              <w:left w:val="single" w:sz="5" w:space="0" w:color="auto"/>
              <w:bottom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11402000000000000</w:t>
            </w:r>
          </w:p>
        </w:tc>
        <w:tc>
          <w:tcPr>
            <w:tcW w:w="1855"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17 673.17</w:t>
            </w:r>
          </w:p>
        </w:tc>
      </w:tr>
      <w:tr w:rsidR="00241574" w:rsidRPr="00C5188B" w:rsidTr="00EB5645">
        <w:trPr>
          <w:trHeight w:hRule="exact" w:val="1365"/>
        </w:trPr>
        <w:tc>
          <w:tcPr>
            <w:tcW w:w="283" w:type="dxa"/>
            <w:tcBorders>
              <w:lef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03" w:type="dxa"/>
            <w:gridSpan w:val="3"/>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5611" w:type="dxa"/>
            <w:gridSpan w:val="7"/>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Доходы от реализации имущества, находящегося в собственности сельских поселений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2041" w:type="dxa"/>
            <w:tcBorders>
              <w:top w:val="single" w:sz="5" w:space="0" w:color="auto"/>
              <w:left w:val="single" w:sz="5" w:space="0" w:color="auto"/>
              <w:bottom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11402050100000410</w:t>
            </w:r>
          </w:p>
        </w:tc>
        <w:tc>
          <w:tcPr>
            <w:tcW w:w="1855"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17 635.75</w:t>
            </w:r>
          </w:p>
        </w:tc>
      </w:tr>
      <w:tr w:rsidR="00241574" w:rsidRPr="00C5188B" w:rsidTr="00EB5645">
        <w:trPr>
          <w:trHeight w:hRule="exact" w:val="1275"/>
        </w:trPr>
        <w:tc>
          <w:tcPr>
            <w:tcW w:w="283" w:type="dxa"/>
            <w:tcBorders>
              <w:lef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03" w:type="dxa"/>
            <w:gridSpan w:val="3"/>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67"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67"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738" w:type="dxa"/>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622"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734</w:t>
            </w:r>
          </w:p>
        </w:tc>
        <w:tc>
          <w:tcPr>
            <w:tcW w:w="2041" w:type="dxa"/>
            <w:tcBorders>
              <w:top w:val="single" w:sz="5" w:space="0" w:color="auto"/>
              <w:left w:val="single" w:sz="5" w:space="0" w:color="auto"/>
              <w:bottom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11402053100000410</w:t>
            </w:r>
          </w:p>
        </w:tc>
        <w:tc>
          <w:tcPr>
            <w:tcW w:w="1855"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17 635.75</w:t>
            </w:r>
          </w:p>
        </w:tc>
      </w:tr>
      <w:tr w:rsidR="00241574" w:rsidRPr="00C5188B" w:rsidTr="00EB5645">
        <w:trPr>
          <w:trHeight w:hRule="exact" w:val="1140"/>
        </w:trPr>
        <w:tc>
          <w:tcPr>
            <w:tcW w:w="283" w:type="dxa"/>
            <w:tcBorders>
              <w:lef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03" w:type="dxa"/>
            <w:gridSpan w:val="3"/>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5611" w:type="dxa"/>
            <w:gridSpan w:val="7"/>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Доходы от реализации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c>
          <w:tcPr>
            <w:tcW w:w="2041" w:type="dxa"/>
            <w:tcBorders>
              <w:top w:val="single" w:sz="5" w:space="0" w:color="auto"/>
              <w:left w:val="single" w:sz="5" w:space="0" w:color="auto"/>
              <w:bottom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11402050100000440</w:t>
            </w:r>
          </w:p>
        </w:tc>
        <w:tc>
          <w:tcPr>
            <w:tcW w:w="1855"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37.42</w:t>
            </w:r>
          </w:p>
        </w:tc>
      </w:tr>
      <w:tr w:rsidR="00241574" w:rsidRPr="00C5188B" w:rsidTr="00EB5645">
        <w:trPr>
          <w:trHeight w:hRule="exact" w:val="1275"/>
        </w:trPr>
        <w:tc>
          <w:tcPr>
            <w:tcW w:w="283" w:type="dxa"/>
            <w:tcBorders>
              <w:lef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03" w:type="dxa"/>
            <w:gridSpan w:val="3"/>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67"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67"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738" w:type="dxa"/>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c>
          <w:tcPr>
            <w:tcW w:w="622"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734</w:t>
            </w:r>
          </w:p>
        </w:tc>
        <w:tc>
          <w:tcPr>
            <w:tcW w:w="2041" w:type="dxa"/>
            <w:tcBorders>
              <w:top w:val="single" w:sz="5" w:space="0" w:color="auto"/>
              <w:left w:val="single" w:sz="5" w:space="0" w:color="auto"/>
              <w:bottom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11402053100000440</w:t>
            </w:r>
          </w:p>
        </w:tc>
        <w:tc>
          <w:tcPr>
            <w:tcW w:w="1855"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37.42</w:t>
            </w:r>
          </w:p>
        </w:tc>
      </w:tr>
      <w:tr w:rsidR="00241574" w:rsidRPr="00C5188B" w:rsidTr="00EB5645">
        <w:trPr>
          <w:trHeight w:hRule="exact" w:val="465"/>
        </w:trPr>
        <w:tc>
          <w:tcPr>
            <w:tcW w:w="283" w:type="dxa"/>
            <w:tcBorders>
              <w:lef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03" w:type="dxa"/>
            <w:gridSpan w:val="3"/>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5650" w:type="dxa"/>
            <w:gridSpan w:val="8"/>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Доходы от продажи земельных участков, находящихся в государственной и муниципальной собственности</w:t>
            </w:r>
          </w:p>
        </w:tc>
        <w:tc>
          <w:tcPr>
            <w:tcW w:w="2041" w:type="dxa"/>
            <w:tcBorders>
              <w:top w:val="single" w:sz="5" w:space="0" w:color="auto"/>
              <w:left w:val="single" w:sz="5" w:space="0" w:color="auto"/>
              <w:bottom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11406000000000430</w:t>
            </w:r>
          </w:p>
        </w:tc>
        <w:tc>
          <w:tcPr>
            <w:tcW w:w="1855"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6 911.58</w:t>
            </w:r>
          </w:p>
        </w:tc>
      </w:tr>
      <w:tr w:rsidR="00241574" w:rsidRPr="00C5188B" w:rsidTr="00EB5645">
        <w:trPr>
          <w:trHeight w:hRule="exact" w:val="690"/>
        </w:trPr>
        <w:tc>
          <w:tcPr>
            <w:tcW w:w="283" w:type="dxa"/>
            <w:tcBorders>
              <w:lef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03" w:type="dxa"/>
            <w:gridSpan w:val="3"/>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5611" w:type="dxa"/>
            <w:gridSpan w:val="7"/>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Доходы от продажи земельных участков, государственная собственность на которые разграничена (за исключением земельных участков бюджетных и автономных учреждений)</w:t>
            </w:r>
          </w:p>
        </w:tc>
        <w:tc>
          <w:tcPr>
            <w:tcW w:w="2041" w:type="dxa"/>
            <w:tcBorders>
              <w:top w:val="single" w:sz="5" w:space="0" w:color="auto"/>
              <w:left w:val="single" w:sz="5" w:space="0" w:color="auto"/>
              <w:bottom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11406020000000430</w:t>
            </w:r>
          </w:p>
        </w:tc>
        <w:tc>
          <w:tcPr>
            <w:tcW w:w="1855"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6 911.58</w:t>
            </w:r>
          </w:p>
        </w:tc>
      </w:tr>
      <w:tr w:rsidR="00241574" w:rsidRPr="00C5188B" w:rsidTr="00EB5645">
        <w:trPr>
          <w:trHeight w:hRule="exact" w:val="645"/>
        </w:trPr>
        <w:tc>
          <w:tcPr>
            <w:tcW w:w="283" w:type="dxa"/>
            <w:tcBorders>
              <w:lef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03" w:type="dxa"/>
            <w:gridSpan w:val="3"/>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67"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67"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738" w:type="dxa"/>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c>
          <w:tcPr>
            <w:tcW w:w="622"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734</w:t>
            </w:r>
          </w:p>
        </w:tc>
        <w:tc>
          <w:tcPr>
            <w:tcW w:w="2041" w:type="dxa"/>
            <w:tcBorders>
              <w:top w:val="single" w:sz="5" w:space="0" w:color="auto"/>
              <w:left w:val="single" w:sz="5" w:space="0" w:color="auto"/>
              <w:bottom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11406025100000430</w:t>
            </w:r>
          </w:p>
        </w:tc>
        <w:tc>
          <w:tcPr>
            <w:tcW w:w="1855"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6 911.58</w:t>
            </w:r>
          </w:p>
        </w:tc>
      </w:tr>
      <w:tr w:rsidR="00241574" w:rsidRPr="00C5188B" w:rsidTr="00EB5645">
        <w:trPr>
          <w:trHeight w:hRule="exact" w:val="915"/>
        </w:trPr>
        <w:tc>
          <w:tcPr>
            <w:tcW w:w="283" w:type="dxa"/>
            <w:tcBorders>
              <w:lef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03" w:type="dxa"/>
            <w:gridSpan w:val="3"/>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5650" w:type="dxa"/>
            <w:gridSpan w:val="8"/>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находящихся в государственной или муниципальной собственности</w:t>
            </w:r>
          </w:p>
        </w:tc>
        <w:tc>
          <w:tcPr>
            <w:tcW w:w="2041" w:type="dxa"/>
            <w:tcBorders>
              <w:top w:val="single" w:sz="5" w:space="0" w:color="auto"/>
              <w:left w:val="single" w:sz="5" w:space="0" w:color="auto"/>
              <w:bottom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11406300000000430</w:t>
            </w:r>
          </w:p>
        </w:tc>
        <w:tc>
          <w:tcPr>
            <w:tcW w:w="1855"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382.37</w:t>
            </w:r>
          </w:p>
        </w:tc>
      </w:tr>
      <w:tr w:rsidR="00241574" w:rsidRPr="00C5188B" w:rsidTr="00EB5645">
        <w:trPr>
          <w:trHeight w:hRule="exact" w:val="915"/>
        </w:trPr>
        <w:tc>
          <w:tcPr>
            <w:tcW w:w="283" w:type="dxa"/>
            <w:tcBorders>
              <w:lef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03" w:type="dxa"/>
            <w:gridSpan w:val="3"/>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5611" w:type="dxa"/>
            <w:gridSpan w:val="7"/>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после разграничения государственной собственности на землю</w:t>
            </w:r>
          </w:p>
        </w:tc>
        <w:tc>
          <w:tcPr>
            <w:tcW w:w="2041" w:type="dxa"/>
            <w:tcBorders>
              <w:top w:val="single" w:sz="5" w:space="0" w:color="auto"/>
              <w:left w:val="single" w:sz="5" w:space="0" w:color="auto"/>
              <w:bottom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11406320000000430</w:t>
            </w:r>
          </w:p>
        </w:tc>
        <w:tc>
          <w:tcPr>
            <w:tcW w:w="1855"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382.37</w:t>
            </w:r>
          </w:p>
        </w:tc>
      </w:tr>
      <w:tr w:rsidR="00241574" w:rsidRPr="00C5188B" w:rsidTr="00EB5645">
        <w:trPr>
          <w:trHeight w:hRule="exact" w:val="855"/>
        </w:trPr>
        <w:tc>
          <w:tcPr>
            <w:tcW w:w="283" w:type="dxa"/>
            <w:tcBorders>
              <w:lef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03" w:type="dxa"/>
            <w:gridSpan w:val="3"/>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67"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67"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738" w:type="dxa"/>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находящихся в собственности сельских поселений</w:t>
            </w:r>
          </w:p>
        </w:tc>
        <w:tc>
          <w:tcPr>
            <w:tcW w:w="622"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734</w:t>
            </w:r>
          </w:p>
        </w:tc>
        <w:tc>
          <w:tcPr>
            <w:tcW w:w="2041" w:type="dxa"/>
            <w:tcBorders>
              <w:top w:val="single" w:sz="5" w:space="0" w:color="auto"/>
              <w:left w:val="single" w:sz="5" w:space="0" w:color="auto"/>
              <w:bottom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11406325100000430</w:t>
            </w:r>
          </w:p>
        </w:tc>
        <w:tc>
          <w:tcPr>
            <w:tcW w:w="1855"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382.37</w:t>
            </w:r>
          </w:p>
        </w:tc>
      </w:tr>
      <w:tr w:rsidR="00241574" w:rsidRPr="00C5188B" w:rsidTr="00EB5645">
        <w:trPr>
          <w:trHeight w:hRule="exact" w:val="255"/>
        </w:trPr>
        <w:tc>
          <w:tcPr>
            <w:tcW w:w="283" w:type="dxa"/>
            <w:tcBorders>
              <w:lef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6053" w:type="dxa"/>
            <w:gridSpan w:val="11"/>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ШТРАФЫ, САНКЦИИ, ВОЗМЕЩЕНИЕ УЩЕРБА</w:t>
            </w:r>
          </w:p>
        </w:tc>
        <w:tc>
          <w:tcPr>
            <w:tcW w:w="2041" w:type="dxa"/>
            <w:tcBorders>
              <w:top w:val="single" w:sz="5" w:space="0" w:color="auto"/>
              <w:left w:val="single" w:sz="5" w:space="0" w:color="auto"/>
              <w:bottom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11600000000000000</w:t>
            </w:r>
          </w:p>
        </w:tc>
        <w:tc>
          <w:tcPr>
            <w:tcW w:w="1855"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282.85</w:t>
            </w:r>
          </w:p>
        </w:tc>
      </w:tr>
      <w:tr w:rsidR="00241574" w:rsidRPr="00C5188B" w:rsidTr="00EB5645">
        <w:trPr>
          <w:trHeight w:hRule="exact" w:val="465"/>
        </w:trPr>
        <w:tc>
          <w:tcPr>
            <w:tcW w:w="283" w:type="dxa"/>
            <w:tcBorders>
              <w:lef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03" w:type="dxa"/>
            <w:gridSpan w:val="3"/>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5650" w:type="dxa"/>
            <w:gridSpan w:val="8"/>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Административные штрафы, установленные законами субъектов Российской Федерации об административных правонарушениях</w:t>
            </w:r>
          </w:p>
        </w:tc>
        <w:tc>
          <w:tcPr>
            <w:tcW w:w="2041" w:type="dxa"/>
            <w:tcBorders>
              <w:top w:val="single" w:sz="5" w:space="0" w:color="auto"/>
              <w:left w:val="single" w:sz="5" w:space="0" w:color="auto"/>
              <w:bottom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11602000020000140</w:t>
            </w:r>
          </w:p>
        </w:tc>
        <w:tc>
          <w:tcPr>
            <w:tcW w:w="1855"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143.00</w:t>
            </w:r>
          </w:p>
        </w:tc>
      </w:tr>
      <w:tr w:rsidR="00241574" w:rsidRPr="00C5188B" w:rsidTr="00EB5645">
        <w:trPr>
          <w:trHeight w:hRule="exact" w:val="645"/>
        </w:trPr>
        <w:tc>
          <w:tcPr>
            <w:tcW w:w="283" w:type="dxa"/>
            <w:tcBorders>
              <w:lef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03" w:type="dxa"/>
            <w:gridSpan w:val="3"/>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67"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67"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738" w:type="dxa"/>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c>
          <w:tcPr>
            <w:tcW w:w="622"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734</w:t>
            </w:r>
          </w:p>
        </w:tc>
        <w:tc>
          <w:tcPr>
            <w:tcW w:w="2041" w:type="dxa"/>
            <w:tcBorders>
              <w:top w:val="single" w:sz="5" w:space="0" w:color="auto"/>
              <w:left w:val="single" w:sz="5" w:space="0" w:color="auto"/>
              <w:bottom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11602020020000140</w:t>
            </w:r>
          </w:p>
        </w:tc>
        <w:tc>
          <w:tcPr>
            <w:tcW w:w="1855"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143.00</w:t>
            </w:r>
          </w:p>
        </w:tc>
      </w:tr>
      <w:tr w:rsidR="00241574" w:rsidRPr="00C5188B" w:rsidTr="00EB5645">
        <w:trPr>
          <w:trHeight w:hRule="exact" w:val="1365"/>
        </w:trPr>
        <w:tc>
          <w:tcPr>
            <w:tcW w:w="283" w:type="dxa"/>
            <w:tcBorders>
              <w:lef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03" w:type="dxa"/>
            <w:gridSpan w:val="3"/>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5650" w:type="dxa"/>
            <w:gridSpan w:val="8"/>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органом управления государственным внебюджетным фондом, казенным учреждением, Центральным банком Российской Федерации, иной организацией, действующей от имени Российской Федерации</w:t>
            </w:r>
          </w:p>
        </w:tc>
        <w:tc>
          <w:tcPr>
            <w:tcW w:w="2041" w:type="dxa"/>
            <w:tcBorders>
              <w:top w:val="single" w:sz="5" w:space="0" w:color="auto"/>
              <w:left w:val="single" w:sz="5" w:space="0" w:color="auto"/>
              <w:bottom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11607000010000140</w:t>
            </w:r>
          </w:p>
        </w:tc>
        <w:tc>
          <w:tcPr>
            <w:tcW w:w="1855"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139.85</w:t>
            </w:r>
          </w:p>
        </w:tc>
      </w:tr>
      <w:tr w:rsidR="00241574" w:rsidRPr="00C5188B" w:rsidTr="00EB5645">
        <w:trPr>
          <w:trHeight w:hRule="exact" w:val="1140"/>
        </w:trPr>
        <w:tc>
          <w:tcPr>
            <w:tcW w:w="283" w:type="dxa"/>
            <w:tcBorders>
              <w:lef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03" w:type="dxa"/>
            <w:gridSpan w:val="3"/>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5611" w:type="dxa"/>
            <w:gridSpan w:val="7"/>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казенным учреждением, Центральным банком Российской Федерации, государственной корпорацией</w:t>
            </w:r>
          </w:p>
        </w:tc>
        <w:tc>
          <w:tcPr>
            <w:tcW w:w="2041" w:type="dxa"/>
            <w:tcBorders>
              <w:top w:val="single" w:sz="5" w:space="0" w:color="auto"/>
              <w:left w:val="single" w:sz="5" w:space="0" w:color="auto"/>
              <w:bottom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11607090000000140</w:t>
            </w:r>
          </w:p>
        </w:tc>
        <w:tc>
          <w:tcPr>
            <w:tcW w:w="1855"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139.85</w:t>
            </w:r>
          </w:p>
        </w:tc>
      </w:tr>
      <w:tr w:rsidR="00241574" w:rsidRPr="00C5188B" w:rsidTr="00EB5645">
        <w:trPr>
          <w:trHeight w:hRule="exact" w:val="855"/>
        </w:trPr>
        <w:tc>
          <w:tcPr>
            <w:tcW w:w="283" w:type="dxa"/>
            <w:tcBorders>
              <w:lef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03" w:type="dxa"/>
            <w:gridSpan w:val="3"/>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67"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67"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738" w:type="dxa"/>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сельского поселения</w:t>
            </w:r>
          </w:p>
        </w:tc>
        <w:tc>
          <w:tcPr>
            <w:tcW w:w="622"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734</w:t>
            </w:r>
          </w:p>
        </w:tc>
        <w:tc>
          <w:tcPr>
            <w:tcW w:w="2041" w:type="dxa"/>
            <w:tcBorders>
              <w:top w:val="single" w:sz="5" w:space="0" w:color="auto"/>
              <w:left w:val="single" w:sz="5" w:space="0" w:color="auto"/>
              <w:bottom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11607090100000140</w:t>
            </w:r>
          </w:p>
        </w:tc>
        <w:tc>
          <w:tcPr>
            <w:tcW w:w="1855"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139.85</w:t>
            </w:r>
          </w:p>
        </w:tc>
      </w:tr>
      <w:tr w:rsidR="00241574" w:rsidRPr="00C5188B" w:rsidTr="00EB5645">
        <w:trPr>
          <w:trHeight w:hRule="exact" w:val="255"/>
        </w:trPr>
        <w:tc>
          <w:tcPr>
            <w:tcW w:w="6336" w:type="dxa"/>
            <w:gridSpan w:val="12"/>
            <w:tcBorders>
              <w:top w:val="single" w:sz="5" w:space="0" w:color="auto"/>
              <w:left w:val="single" w:sz="10" w:space="0" w:color="auto"/>
              <w:bottom w:val="single" w:sz="5" w:space="0" w:color="auto"/>
              <w:right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БЕЗВОЗМЕЗДНЫЕ ПОСТУПЛЕНИЯ</w:t>
            </w:r>
          </w:p>
        </w:tc>
        <w:tc>
          <w:tcPr>
            <w:tcW w:w="2041" w:type="dxa"/>
            <w:tcBorders>
              <w:top w:val="single" w:sz="5" w:space="0" w:color="auto"/>
              <w:left w:val="single" w:sz="5" w:space="0" w:color="auto"/>
              <w:bottom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20000000000000000</w:t>
            </w:r>
          </w:p>
        </w:tc>
        <w:tc>
          <w:tcPr>
            <w:tcW w:w="1855"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189 061.95</w:t>
            </w:r>
          </w:p>
        </w:tc>
      </w:tr>
      <w:tr w:rsidR="00241574" w:rsidRPr="00C5188B" w:rsidTr="00EB5645">
        <w:trPr>
          <w:trHeight w:hRule="exact" w:val="495"/>
        </w:trPr>
        <w:tc>
          <w:tcPr>
            <w:tcW w:w="646" w:type="dxa"/>
            <w:gridSpan w:val="3"/>
            <w:tcBorders>
              <w:lef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5690" w:type="dxa"/>
            <w:gridSpan w:val="9"/>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БЕЗВОЗМЕЗДНЫЕ ПОСТУПЛЕНИЯ ОТ ДРУГИХ БЮДЖЕТОВ БЮДЖЕТНОЙ СИСТЕМЫ РОССИЙСКОЙ ФЕДЕРАЦИИ</w:t>
            </w:r>
          </w:p>
        </w:tc>
        <w:tc>
          <w:tcPr>
            <w:tcW w:w="2041" w:type="dxa"/>
            <w:tcBorders>
              <w:top w:val="single" w:sz="5" w:space="0" w:color="auto"/>
              <w:left w:val="single" w:sz="5" w:space="0" w:color="auto"/>
              <w:bottom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20200000000000000</w:t>
            </w:r>
          </w:p>
        </w:tc>
        <w:tc>
          <w:tcPr>
            <w:tcW w:w="1855"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190 039.01</w:t>
            </w:r>
          </w:p>
        </w:tc>
      </w:tr>
      <w:tr w:rsidR="00241574" w:rsidRPr="00C5188B" w:rsidTr="00EB5645">
        <w:trPr>
          <w:trHeight w:hRule="exact" w:val="240"/>
        </w:trPr>
        <w:tc>
          <w:tcPr>
            <w:tcW w:w="646" w:type="dxa"/>
            <w:gridSpan w:val="3"/>
            <w:tcBorders>
              <w:lef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0" w:type="dxa"/>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5650" w:type="dxa"/>
            <w:gridSpan w:val="8"/>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Дотации бюджетам бюджетной системы Российской Федерации</w:t>
            </w:r>
          </w:p>
        </w:tc>
        <w:tc>
          <w:tcPr>
            <w:tcW w:w="2041" w:type="dxa"/>
            <w:tcBorders>
              <w:top w:val="single" w:sz="5" w:space="0" w:color="auto"/>
              <w:left w:val="single" w:sz="5" w:space="0" w:color="auto"/>
              <w:bottom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20210000000000150</w:t>
            </w:r>
          </w:p>
        </w:tc>
        <w:tc>
          <w:tcPr>
            <w:tcW w:w="1855"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39 077.92</w:t>
            </w:r>
          </w:p>
        </w:tc>
      </w:tr>
      <w:tr w:rsidR="00241574" w:rsidRPr="00C5188B" w:rsidTr="00EB5645">
        <w:trPr>
          <w:trHeight w:hRule="exact" w:val="465"/>
        </w:trPr>
        <w:tc>
          <w:tcPr>
            <w:tcW w:w="646" w:type="dxa"/>
            <w:gridSpan w:val="3"/>
            <w:tcBorders>
              <w:lef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0" w:type="dxa"/>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5611" w:type="dxa"/>
            <w:gridSpan w:val="7"/>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Дотации на выравнивание бюджетной обеспеченности из бюджетов муниципальных районов, городских округов с внутригородским делением</w:t>
            </w:r>
          </w:p>
        </w:tc>
        <w:tc>
          <w:tcPr>
            <w:tcW w:w="2041" w:type="dxa"/>
            <w:tcBorders>
              <w:top w:val="single" w:sz="5" w:space="0" w:color="auto"/>
              <w:left w:val="single" w:sz="5" w:space="0" w:color="auto"/>
              <w:bottom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20216001000000150</w:t>
            </w:r>
          </w:p>
        </w:tc>
        <w:tc>
          <w:tcPr>
            <w:tcW w:w="1855"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39 077.92</w:t>
            </w:r>
          </w:p>
        </w:tc>
      </w:tr>
      <w:tr w:rsidR="00241574" w:rsidRPr="00C5188B" w:rsidTr="00EB5645">
        <w:trPr>
          <w:trHeight w:hRule="exact" w:val="435"/>
        </w:trPr>
        <w:tc>
          <w:tcPr>
            <w:tcW w:w="646" w:type="dxa"/>
            <w:gridSpan w:val="3"/>
            <w:tcBorders>
              <w:lef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0" w:type="dxa"/>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67"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67"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738" w:type="dxa"/>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Дотации бюджетам сельских поселений на выравнивание бюджетной обеспеченности из бюджетов муниципальных районов</w:t>
            </w:r>
          </w:p>
        </w:tc>
        <w:tc>
          <w:tcPr>
            <w:tcW w:w="622"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734</w:t>
            </w:r>
          </w:p>
        </w:tc>
        <w:tc>
          <w:tcPr>
            <w:tcW w:w="2041" w:type="dxa"/>
            <w:tcBorders>
              <w:top w:val="single" w:sz="5" w:space="0" w:color="auto"/>
              <w:left w:val="single" w:sz="5" w:space="0" w:color="auto"/>
              <w:bottom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20216001100000150</w:t>
            </w:r>
          </w:p>
        </w:tc>
        <w:tc>
          <w:tcPr>
            <w:tcW w:w="1855"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39 077.92</w:t>
            </w:r>
          </w:p>
        </w:tc>
      </w:tr>
      <w:tr w:rsidR="00241574" w:rsidRPr="00C5188B" w:rsidTr="00EB5645">
        <w:trPr>
          <w:trHeight w:hRule="exact" w:val="465"/>
        </w:trPr>
        <w:tc>
          <w:tcPr>
            <w:tcW w:w="646" w:type="dxa"/>
            <w:gridSpan w:val="3"/>
            <w:tcBorders>
              <w:lef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0" w:type="dxa"/>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5650" w:type="dxa"/>
            <w:gridSpan w:val="8"/>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Субсидии бюджетам бюджетной системы Российской Федерации (межбюджетные субсидии)</w:t>
            </w:r>
          </w:p>
        </w:tc>
        <w:tc>
          <w:tcPr>
            <w:tcW w:w="2041" w:type="dxa"/>
            <w:tcBorders>
              <w:top w:val="single" w:sz="5" w:space="0" w:color="auto"/>
              <w:left w:val="single" w:sz="5" w:space="0" w:color="auto"/>
              <w:bottom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20220000000000150</w:t>
            </w:r>
          </w:p>
        </w:tc>
        <w:tc>
          <w:tcPr>
            <w:tcW w:w="1855"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142 521.89</w:t>
            </w:r>
          </w:p>
        </w:tc>
      </w:tr>
      <w:tr w:rsidR="00241574" w:rsidRPr="00C5188B" w:rsidTr="00EB5645">
        <w:trPr>
          <w:trHeight w:hRule="exact" w:val="465"/>
        </w:trPr>
        <w:tc>
          <w:tcPr>
            <w:tcW w:w="646" w:type="dxa"/>
            <w:gridSpan w:val="3"/>
            <w:tcBorders>
              <w:lef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0" w:type="dxa"/>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5611" w:type="dxa"/>
            <w:gridSpan w:val="7"/>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Субсидии бюджетам на реализацию программ формирования современной городской среды</w:t>
            </w:r>
          </w:p>
        </w:tc>
        <w:tc>
          <w:tcPr>
            <w:tcW w:w="2041" w:type="dxa"/>
            <w:tcBorders>
              <w:top w:val="single" w:sz="5" w:space="0" w:color="auto"/>
              <w:left w:val="single" w:sz="5" w:space="0" w:color="auto"/>
              <w:bottom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20225555000000150</w:t>
            </w:r>
          </w:p>
        </w:tc>
        <w:tc>
          <w:tcPr>
            <w:tcW w:w="1855"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9 523.70</w:t>
            </w:r>
          </w:p>
        </w:tc>
      </w:tr>
      <w:tr w:rsidR="00241574" w:rsidRPr="00C5188B" w:rsidTr="00EB5645">
        <w:trPr>
          <w:trHeight w:hRule="exact" w:val="435"/>
        </w:trPr>
        <w:tc>
          <w:tcPr>
            <w:tcW w:w="646" w:type="dxa"/>
            <w:gridSpan w:val="3"/>
            <w:tcBorders>
              <w:lef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0" w:type="dxa"/>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67"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67"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738" w:type="dxa"/>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Субсидии бюджетам сельских поселений на реализацию программ формирования современной городской среды</w:t>
            </w:r>
          </w:p>
        </w:tc>
        <w:tc>
          <w:tcPr>
            <w:tcW w:w="622"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734</w:t>
            </w:r>
          </w:p>
        </w:tc>
        <w:tc>
          <w:tcPr>
            <w:tcW w:w="2041" w:type="dxa"/>
            <w:tcBorders>
              <w:top w:val="single" w:sz="5" w:space="0" w:color="auto"/>
              <w:left w:val="single" w:sz="5" w:space="0" w:color="auto"/>
              <w:bottom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20225555100000150</w:t>
            </w:r>
          </w:p>
        </w:tc>
        <w:tc>
          <w:tcPr>
            <w:tcW w:w="1855"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9 523.70</w:t>
            </w:r>
          </w:p>
        </w:tc>
      </w:tr>
      <w:tr w:rsidR="00241574" w:rsidRPr="00C5188B" w:rsidTr="00EB5645">
        <w:trPr>
          <w:trHeight w:hRule="exact" w:val="465"/>
        </w:trPr>
        <w:tc>
          <w:tcPr>
            <w:tcW w:w="646" w:type="dxa"/>
            <w:gridSpan w:val="3"/>
            <w:tcBorders>
              <w:lef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0" w:type="dxa"/>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5611" w:type="dxa"/>
            <w:gridSpan w:val="7"/>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Субсидии бюджетам на обеспечение комплексного развития сельских территорий</w:t>
            </w:r>
          </w:p>
        </w:tc>
        <w:tc>
          <w:tcPr>
            <w:tcW w:w="2041" w:type="dxa"/>
            <w:tcBorders>
              <w:top w:val="single" w:sz="5" w:space="0" w:color="auto"/>
              <w:left w:val="single" w:sz="5" w:space="0" w:color="auto"/>
              <w:bottom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20225576000000150</w:t>
            </w:r>
          </w:p>
        </w:tc>
        <w:tc>
          <w:tcPr>
            <w:tcW w:w="1855"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113 905.67</w:t>
            </w:r>
          </w:p>
        </w:tc>
      </w:tr>
      <w:tr w:rsidR="00241574" w:rsidRPr="00C5188B" w:rsidTr="00EB5645">
        <w:trPr>
          <w:trHeight w:hRule="exact" w:val="435"/>
        </w:trPr>
        <w:tc>
          <w:tcPr>
            <w:tcW w:w="646" w:type="dxa"/>
            <w:gridSpan w:val="3"/>
            <w:tcBorders>
              <w:lef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0" w:type="dxa"/>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67"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67"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738" w:type="dxa"/>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Субсидии бюджетам сельских поселений на обеспечение комплексного развития сельских территорий</w:t>
            </w:r>
          </w:p>
        </w:tc>
        <w:tc>
          <w:tcPr>
            <w:tcW w:w="622"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734</w:t>
            </w:r>
          </w:p>
        </w:tc>
        <w:tc>
          <w:tcPr>
            <w:tcW w:w="2041" w:type="dxa"/>
            <w:tcBorders>
              <w:top w:val="single" w:sz="5" w:space="0" w:color="auto"/>
              <w:left w:val="single" w:sz="5" w:space="0" w:color="auto"/>
              <w:bottom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20225576100000150</w:t>
            </w:r>
          </w:p>
        </w:tc>
        <w:tc>
          <w:tcPr>
            <w:tcW w:w="1855"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113 905.67</w:t>
            </w:r>
          </w:p>
        </w:tc>
      </w:tr>
      <w:tr w:rsidR="00241574" w:rsidRPr="00C5188B" w:rsidTr="00EB5645">
        <w:trPr>
          <w:trHeight w:hRule="exact" w:val="1140"/>
        </w:trPr>
        <w:tc>
          <w:tcPr>
            <w:tcW w:w="646" w:type="dxa"/>
            <w:gridSpan w:val="3"/>
            <w:tcBorders>
              <w:lef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0" w:type="dxa"/>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5611" w:type="dxa"/>
            <w:gridSpan w:val="7"/>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 xml:space="preserve">Субсидии бюджетам на </w:t>
            </w:r>
            <w:proofErr w:type="spellStart"/>
            <w:r w:rsidRPr="00C5188B">
              <w:rPr>
                <w:rFonts w:ascii="Times New Roman" w:hAnsi="Times New Roman"/>
                <w:sz w:val="18"/>
                <w:szCs w:val="18"/>
              </w:rPr>
              <w:t>софинансирование</w:t>
            </w:r>
            <w:proofErr w:type="spellEnd"/>
            <w:r w:rsidRPr="00C5188B">
              <w:rPr>
                <w:rFonts w:ascii="Times New Roman" w:hAnsi="Times New Roman"/>
                <w:sz w:val="18"/>
                <w:szCs w:val="18"/>
              </w:rPr>
              <w:t xml:space="preserve"> капитальных вложений в объекты государственной (муниципальной) собственности в рамках создания и модернизации объектов спортивной инфраструктуры региональной собственности (муниципальной собственности) для занятий физической культурой и спортом</w:t>
            </w:r>
          </w:p>
        </w:tc>
        <w:tc>
          <w:tcPr>
            <w:tcW w:w="2041" w:type="dxa"/>
            <w:tcBorders>
              <w:top w:val="single" w:sz="5" w:space="0" w:color="auto"/>
              <w:left w:val="single" w:sz="5" w:space="0" w:color="auto"/>
              <w:bottom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20227139000000150</w:t>
            </w:r>
          </w:p>
        </w:tc>
        <w:tc>
          <w:tcPr>
            <w:tcW w:w="1855"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2 783.80</w:t>
            </w:r>
          </w:p>
        </w:tc>
      </w:tr>
      <w:tr w:rsidR="00241574" w:rsidRPr="00C5188B" w:rsidTr="00EB5645">
        <w:trPr>
          <w:trHeight w:hRule="exact" w:val="1275"/>
        </w:trPr>
        <w:tc>
          <w:tcPr>
            <w:tcW w:w="646" w:type="dxa"/>
            <w:gridSpan w:val="3"/>
            <w:tcBorders>
              <w:lef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0" w:type="dxa"/>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67"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67"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738" w:type="dxa"/>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 xml:space="preserve">Субсидии бюджетам сельских поселений на </w:t>
            </w:r>
            <w:proofErr w:type="spellStart"/>
            <w:r w:rsidRPr="00C5188B">
              <w:rPr>
                <w:rFonts w:ascii="Times New Roman" w:hAnsi="Times New Roman"/>
                <w:sz w:val="18"/>
                <w:szCs w:val="18"/>
              </w:rPr>
              <w:t>софинансирование</w:t>
            </w:r>
            <w:proofErr w:type="spellEnd"/>
            <w:r w:rsidRPr="00C5188B">
              <w:rPr>
                <w:rFonts w:ascii="Times New Roman" w:hAnsi="Times New Roman"/>
                <w:sz w:val="18"/>
                <w:szCs w:val="18"/>
              </w:rPr>
              <w:t xml:space="preserve"> капитальных вложений в объекты государственной (муниципальной) собственности в рамках создания и модернизации объектов спортивной инфраструктуры региональной собственности (муниципальной собственности) для занятий физической культурой и спортом</w:t>
            </w:r>
          </w:p>
        </w:tc>
        <w:tc>
          <w:tcPr>
            <w:tcW w:w="622"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734</w:t>
            </w:r>
          </w:p>
        </w:tc>
        <w:tc>
          <w:tcPr>
            <w:tcW w:w="2041" w:type="dxa"/>
            <w:tcBorders>
              <w:top w:val="single" w:sz="5" w:space="0" w:color="auto"/>
              <w:left w:val="single" w:sz="5" w:space="0" w:color="auto"/>
              <w:bottom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20227139100000150</w:t>
            </w:r>
          </w:p>
        </w:tc>
        <w:tc>
          <w:tcPr>
            <w:tcW w:w="1855"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2 783.80</w:t>
            </w:r>
          </w:p>
        </w:tc>
      </w:tr>
      <w:tr w:rsidR="00241574" w:rsidRPr="00C5188B" w:rsidTr="00EB5645">
        <w:trPr>
          <w:trHeight w:hRule="exact" w:val="240"/>
        </w:trPr>
        <w:tc>
          <w:tcPr>
            <w:tcW w:w="646" w:type="dxa"/>
            <w:gridSpan w:val="3"/>
            <w:tcBorders>
              <w:lef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0" w:type="dxa"/>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5611" w:type="dxa"/>
            <w:gridSpan w:val="7"/>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Прочие субсидии</w:t>
            </w:r>
          </w:p>
        </w:tc>
        <w:tc>
          <w:tcPr>
            <w:tcW w:w="2041" w:type="dxa"/>
            <w:tcBorders>
              <w:top w:val="single" w:sz="5" w:space="0" w:color="auto"/>
              <w:left w:val="single" w:sz="5" w:space="0" w:color="auto"/>
              <w:bottom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20229999000000150</w:t>
            </w:r>
          </w:p>
        </w:tc>
        <w:tc>
          <w:tcPr>
            <w:tcW w:w="1855"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16 308.72</w:t>
            </w:r>
          </w:p>
        </w:tc>
      </w:tr>
      <w:tr w:rsidR="00241574" w:rsidRPr="00C5188B" w:rsidTr="00EB5645">
        <w:trPr>
          <w:trHeight w:hRule="exact" w:val="225"/>
        </w:trPr>
        <w:tc>
          <w:tcPr>
            <w:tcW w:w="646" w:type="dxa"/>
            <w:gridSpan w:val="3"/>
            <w:tcBorders>
              <w:lef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0" w:type="dxa"/>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67"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67"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738" w:type="dxa"/>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Прочие субсидии бюджетам сельских поселений</w:t>
            </w:r>
          </w:p>
        </w:tc>
        <w:tc>
          <w:tcPr>
            <w:tcW w:w="622"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734</w:t>
            </w:r>
          </w:p>
        </w:tc>
        <w:tc>
          <w:tcPr>
            <w:tcW w:w="2041" w:type="dxa"/>
            <w:tcBorders>
              <w:top w:val="single" w:sz="5" w:space="0" w:color="auto"/>
              <w:left w:val="single" w:sz="5" w:space="0" w:color="auto"/>
              <w:bottom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20229999100000150</w:t>
            </w:r>
          </w:p>
        </w:tc>
        <w:tc>
          <w:tcPr>
            <w:tcW w:w="1855"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16 308.72</w:t>
            </w:r>
          </w:p>
        </w:tc>
      </w:tr>
      <w:tr w:rsidR="00241574" w:rsidRPr="00C5188B" w:rsidTr="00EB5645">
        <w:trPr>
          <w:trHeight w:hRule="exact" w:val="240"/>
        </w:trPr>
        <w:tc>
          <w:tcPr>
            <w:tcW w:w="646" w:type="dxa"/>
            <w:gridSpan w:val="3"/>
            <w:tcBorders>
              <w:lef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0" w:type="dxa"/>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5650" w:type="dxa"/>
            <w:gridSpan w:val="8"/>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Субвенции бюджетам бюджетной системы Российской Федерации</w:t>
            </w:r>
          </w:p>
        </w:tc>
        <w:tc>
          <w:tcPr>
            <w:tcW w:w="2041" w:type="dxa"/>
            <w:tcBorders>
              <w:top w:val="single" w:sz="5" w:space="0" w:color="auto"/>
              <w:left w:val="single" w:sz="5" w:space="0" w:color="auto"/>
              <w:bottom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20230000000000150</w:t>
            </w:r>
          </w:p>
        </w:tc>
        <w:tc>
          <w:tcPr>
            <w:tcW w:w="1855"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1 071.50</w:t>
            </w:r>
          </w:p>
        </w:tc>
      </w:tr>
      <w:tr w:rsidR="00241574" w:rsidRPr="00C5188B" w:rsidTr="00EB5645">
        <w:trPr>
          <w:trHeight w:hRule="exact" w:val="465"/>
        </w:trPr>
        <w:tc>
          <w:tcPr>
            <w:tcW w:w="646" w:type="dxa"/>
            <w:gridSpan w:val="3"/>
            <w:tcBorders>
              <w:lef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0" w:type="dxa"/>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5611" w:type="dxa"/>
            <w:gridSpan w:val="7"/>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Субвенции местным бюджетам на выполнение передаваемых полномочий субъектов Российской Федерации</w:t>
            </w:r>
          </w:p>
        </w:tc>
        <w:tc>
          <w:tcPr>
            <w:tcW w:w="2041" w:type="dxa"/>
            <w:tcBorders>
              <w:top w:val="single" w:sz="5" w:space="0" w:color="auto"/>
              <w:left w:val="single" w:sz="5" w:space="0" w:color="auto"/>
              <w:bottom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20230024000000150</w:t>
            </w:r>
          </w:p>
        </w:tc>
        <w:tc>
          <w:tcPr>
            <w:tcW w:w="1855"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0.70</w:t>
            </w:r>
          </w:p>
        </w:tc>
      </w:tr>
      <w:tr w:rsidR="00241574" w:rsidRPr="00C5188B" w:rsidTr="00EB5645">
        <w:trPr>
          <w:trHeight w:hRule="exact" w:val="435"/>
        </w:trPr>
        <w:tc>
          <w:tcPr>
            <w:tcW w:w="646" w:type="dxa"/>
            <w:gridSpan w:val="3"/>
            <w:tcBorders>
              <w:lef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0" w:type="dxa"/>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67"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67"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738" w:type="dxa"/>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Субвенции бюджетам сельских поселений на выполнение передаваемых полномочий субъектов Российской Федерации</w:t>
            </w:r>
          </w:p>
        </w:tc>
        <w:tc>
          <w:tcPr>
            <w:tcW w:w="622"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734</w:t>
            </w:r>
          </w:p>
        </w:tc>
        <w:tc>
          <w:tcPr>
            <w:tcW w:w="2041" w:type="dxa"/>
            <w:tcBorders>
              <w:top w:val="single" w:sz="5" w:space="0" w:color="auto"/>
              <w:left w:val="single" w:sz="5" w:space="0" w:color="auto"/>
              <w:bottom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20230024100000150</w:t>
            </w:r>
          </w:p>
        </w:tc>
        <w:tc>
          <w:tcPr>
            <w:tcW w:w="1855"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0.70</w:t>
            </w:r>
          </w:p>
        </w:tc>
      </w:tr>
      <w:tr w:rsidR="00241574" w:rsidRPr="00C5188B" w:rsidTr="00EB5645">
        <w:trPr>
          <w:trHeight w:hRule="exact" w:val="465"/>
        </w:trPr>
        <w:tc>
          <w:tcPr>
            <w:tcW w:w="646" w:type="dxa"/>
            <w:gridSpan w:val="3"/>
            <w:tcBorders>
              <w:lef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0" w:type="dxa"/>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5611" w:type="dxa"/>
            <w:gridSpan w:val="7"/>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Субвенции бюджетам на осуществление первичного воинского учета на территориях, где отсутствуют военные комиссариаты</w:t>
            </w:r>
          </w:p>
        </w:tc>
        <w:tc>
          <w:tcPr>
            <w:tcW w:w="2041" w:type="dxa"/>
            <w:tcBorders>
              <w:top w:val="single" w:sz="5" w:space="0" w:color="auto"/>
              <w:left w:val="single" w:sz="5" w:space="0" w:color="auto"/>
              <w:bottom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20235118000000150</w:t>
            </w:r>
          </w:p>
        </w:tc>
        <w:tc>
          <w:tcPr>
            <w:tcW w:w="1855"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1 070.80</w:t>
            </w:r>
          </w:p>
        </w:tc>
      </w:tr>
      <w:tr w:rsidR="00241574" w:rsidRPr="00C5188B" w:rsidTr="00EB5645">
        <w:trPr>
          <w:trHeight w:hRule="exact" w:val="645"/>
        </w:trPr>
        <w:tc>
          <w:tcPr>
            <w:tcW w:w="646" w:type="dxa"/>
            <w:gridSpan w:val="3"/>
            <w:tcBorders>
              <w:lef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0" w:type="dxa"/>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67"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67"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738" w:type="dxa"/>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622"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734</w:t>
            </w:r>
          </w:p>
        </w:tc>
        <w:tc>
          <w:tcPr>
            <w:tcW w:w="2041" w:type="dxa"/>
            <w:tcBorders>
              <w:top w:val="single" w:sz="5" w:space="0" w:color="auto"/>
              <w:left w:val="single" w:sz="5" w:space="0" w:color="auto"/>
              <w:bottom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20235118100000150</w:t>
            </w:r>
          </w:p>
        </w:tc>
        <w:tc>
          <w:tcPr>
            <w:tcW w:w="1855"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1 070.80</w:t>
            </w:r>
          </w:p>
        </w:tc>
      </w:tr>
      <w:tr w:rsidR="00241574" w:rsidRPr="00C5188B" w:rsidTr="00EB5645">
        <w:trPr>
          <w:trHeight w:hRule="exact" w:val="240"/>
        </w:trPr>
        <w:tc>
          <w:tcPr>
            <w:tcW w:w="646" w:type="dxa"/>
            <w:gridSpan w:val="3"/>
            <w:tcBorders>
              <w:lef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0" w:type="dxa"/>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5650" w:type="dxa"/>
            <w:gridSpan w:val="8"/>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Иные межбюджетные трансферты</w:t>
            </w:r>
          </w:p>
        </w:tc>
        <w:tc>
          <w:tcPr>
            <w:tcW w:w="2041" w:type="dxa"/>
            <w:tcBorders>
              <w:top w:val="single" w:sz="5" w:space="0" w:color="auto"/>
              <w:left w:val="single" w:sz="5" w:space="0" w:color="auto"/>
              <w:bottom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20240000000000150</w:t>
            </w:r>
          </w:p>
        </w:tc>
        <w:tc>
          <w:tcPr>
            <w:tcW w:w="1855"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7 367.70</w:t>
            </w:r>
          </w:p>
        </w:tc>
      </w:tr>
      <w:tr w:rsidR="00241574" w:rsidRPr="00C5188B" w:rsidTr="00EB5645">
        <w:trPr>
          <w:trHeight w:hRule="exact" w:val="240"/>
        </w:trPr>
        <w:tc>
          <w:tcPr>
            <w:tcW w:w="646" w:type="dxa"/>
            <w:gridSpan w:val="3"/>
            <w:tcBorders>
              <w:lef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0" w:type="dxa"/>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5611" w:type="dxa"/>
            <w:gridSpan w:val="7"/>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Прочие межбюджетные трансферты, передаваемые бюджетам</w:t>
            </w:r>
          </w:p>
        </w:tc>
        <w:tc>
          <w:tcPr>
            <w:tcW w:w="2041" w:type="dxa"/>
            <w:tcBorders>
              <w:top w:val="single" w:sz="5" w:space="0" w:color="auto"/>
              <w:left w:val="single" w:sz="5" w:space="0" w:color="auto"/>
              <w:bottom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20249999000000150</w:t>
            </w:r>
          </w:p>
        </w:tc>
        <w:tc>
          <w:tcPr>
            <w:tcW w:w="1855"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7 367.70</w:t>
            </w:r>
          </w:p>
        </w:tc>
      </w:tr>
      <w:tr w:rsidR="00241574" w:rsidRPr="00C5188B" w:rsidTr="00EB5645">
        <w:trPr>
          <w:trHeight w:hRule="exact" w:val="435"/>
        </w:trPr>
        <w:tc>
          <w:tcPr>
            <w:tcW w:w="646" w:type="dxa"/>
            <w:gridSpan w:val="3"/>
            <w:tcBorders>
              <w:lef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0" w:type="dxa"/>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67"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67"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738" w:type="dxa"/>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Прочие межбюджетные трансферты, передаваемые бюджетам сельских поселений</w:t>
            </w:r>
          </w:p>
        </w:tc>
        <w:tc>
          <w:tcPr>
            <w:tcW w:w="622"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734</w:t>
            </w:r>
          </w:p>
        </w:tc>
        <w:tc>
          <w:tcPr>
            <w:tcW w:w="2041" w:type="dxa"/>
            <w:tcBorders>
              <w:top w:val="single" w:sz="5" w:space="0" w:color="auto"/>
              <w:left w:val="single" w:sz="5" w:space="0" w:color="auto"/>
              <w:bottom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20249999100000150</w:t>
            </w:r>
          </w:p>
        </w:tc>
        <w:tc>
          <w:tcPr>
            <w:tcW w:w="1855"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7 367.70</w:t>
            </w:r>
          </w:p>
        </w:tc>
      </w:tr>
      <w:tr w:rsidR="00241574" w:rsidRPr="00C5188B" w:rsidTr="00EB5645">
        <w:trPr>
          <w:trHeight w:hRule="exact" w:val="255"/>
        </w:trPr>
        <w:tc>
          <w:tcPr>
            <w:tcW w:w="646" w:type="dxa"/>
            <w:gridSpan w:val="3"/>
            <w:tcBorders>
              <w:lef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5690" w:type="dxa"/>
            <w:gridSpan w:val="9"/>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ПРОЧИЕ БЕЗВОЗМЕЗДНЫЕ ПОСТУПЛЕНИЯ</w:t>
            </w:r>
          </w:p>
        </w:tc>
        <w:tc>
          <w:tcPr>
            <w:tcW w:w="2041" w:type="dxa"/>
            <w:tcBorders>
              <w:top w:val="single" w:sz="5" w:space="0" w:color="auto"/>
              <w:left w:val="single" w:sz="5" w:space="0" w:color="auto"/>
              <w:bottom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20700000000000000</w:t>
            </w:r>
          </w:p>
        </w:tc>
        <w:tc>
          <w:tcPr>
            <w:tcW w:w="1855"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22.94</w:t>
            </w:r>
          </w:p>
        </w:tc>
      </w:tr>
      <w:tr w:rsidR="00241574" w:rsidRPr="00C5188B" w:rsidTr="00EB5645">
        <w:trPr>
          <w:trHeight w:hRule="exact" w:val="240"/>
        </w:trPr>
        <w:tc>
          <w:tcPr>
            <w:tcW w:w="646" w:type="dxa"/>
            <w:gridSpan w:val="3"/>
            <w:tcBorders>
              <w:lef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0" w:type="dxa"/>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5650" w:type="dxa"/>
            <w:gridSpan w:val="8"/>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Прочие безвозмездные поступления в бюджеты сельских поселений</w:t>
            </w:r>
          </w:p>
        </w:tc>
        <w:tc>
          <w:tcPr>
            <w:tcW w:w="2041" w:type="dxa"/>
            <w:tcBorders>
              <w:top w:val="single" w:sz="5" w:space="0" w:color="auto"/>
              <w:left w:val="single" w:sz="5" w:space="0" w:color="auto"/>
              <w:bottom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20705000100000150</w:t>
            </w:r>
          </w:p>
        </w:tc>
        <w:tc>
          <w:tcPr>
            <w:tcW w:w="1855"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22.94</w:t>
            </w:r>
          </w:p>
        </w:tc>
      </w:tr>
      <w:tr w:rsidR="00241574" w:rsidRPr="00C5188B" w:rsidTr="00EB5645">
        <w:trPr>
          <w:trHeight w:hRule="exact" w:val="225"/>
        </w:trPr>
        <w:tc>
          <w:tcPr>
            <w:tcW w:w="646" w:type="dxa"/>
            <w:gridSpan w:val="3"/>
            <w:tcBorders>
              <w:lef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0" w:type="dxa"/>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67"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67" w:type="dxa"/>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738" w:type="dxa"/>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Прочие безвозмездные поступления в бюджеты сельских поселений</w:t>
            </w:r>
          </w:p>
        </w:tc>
        <w:tc>
          <w:tcPr>
            <w:tcW w:w="622"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734</w:t>
            </w:r>
          </w:p>
        </w:tc>
        <w:tc>
          <w:tcPr>
            <w:tcW w:w="2041" w:type="dxa"/>
            <w:tcBorders>
              <w:top w:val="single" w:sz="5" w:space="0" w:color="auto"/>
              <w:left w:val="single" w:sz="5" w:space="0" w:color="auto"/>
              <w:bottom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20705030100000150</w:t>
            </w:r>
          </w:p>
        </w:tc>
        <w:tc>
          <w:tcPr>
            <w:tcW w:w="1855"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22.94</w:t>
            </w:r>
          </w:p>
        </w:tc>
      </w:tr>
      <w:tr w:rsidR="00241574" w:rsidRPr="00C5188B" w:rsidTr="00EB5645">
        <w:trPr>
          <w:trHeight w:hRule="exact" w:val="735"/>
        </w:trPr>
        <w:tc>
          <w:tcPr>
            <w:tcW w:w="646" w:type="dxa"/>
            <w:gridSpan w:val="3"/>
            <w:tcBorders>
              <w:lef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5690" w:type="dxa"/>
            <w:gridSpan w:val="9"/>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ВОЗВРАТ ОСТАТКОВ СУБСИДИЙ, СУБВЕНЦИЙ И ИНЫХ МЕЖБЮДЖЕТНЫХ ТРАНСФЕРТОВ, ИМЕЮЩИХ ЦЕЛЕВОЕ НАЗНАЧЕНИЕ, ПРОШЛЫХ ЛЕТ</w:t>
            </w:r>
          </w:p>
        </w:tc>
        <w:tc>
          <w:tcPr>
            <w:tcW w:w="2041" w:type="dxa"/>
            <w:tcBorders>
              <w:top w:val="single" w:sz="5" w:space="0" w:color="auto"/>
              <w:left w:val="single" w:sz="5" w:space="0" w:color="auto"/>
              <w:bottom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21900000000000000</w:t>
            </w:r>
          </w:p>
        </w:tc>
        <w:tc>
          <w:tcPr>
            <w:tcW w:w="1855"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-1 000.00</w:t>
            </w:r>
          </w:p>
        </w:tc>
      </w:tr>
      <w:tr w:rsidR="00241574" w:rsidRPr="00C5188B" w:rsidTr="00EB5645">
        <w:trPr>
          <w:trHeight w:hRule="exact" w:val="690"/>
        </w:trPr>
        <w:tc>
          <w:tcPr>
            <w:tcW w:w="646" w:type="dxa"/>
            <w:gridSpan w:val="3"/>
            <w:tcBorders>
              <w:lef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0" w:type="dxa"/>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5650" w:type="dxa"/>
            <w:gridSpan w:val="8"/>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Возврат остатков субсидий, субвенций и иных межбюджетных трансфертов, имеющих целевое назначение, прошлых лет из бюджетов сельских поселений</w:t>
            </w:r>
          </w:p>
        </w:tc>
        <w:tc>
          <w:tcPr>
            <w:tcW w:w="2041" w:type="dxa"/>
            <w:tcBorders>
              <w:top w:val="single" w:sz="5" w:space="0" w:color="auto"/>
              <w:left w:val="single" w:sz="5" w:space="0" w:color="auto"/>
              <w:bottom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21900000100000150</w:t>
            </w:r>
          </w:p>
        </w:tc>
        <w:tc>
          <w:tcPr>
            <w:tcW w:w="1855"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-1 000.00</w:t>
            </w:r>
          </w:p>
        </w:tc>
      </w:tr>
      <w:tr w:rsidR="00241574" w:rsidRPr="00C5188B" w:rsidTr="00EB5645">
        <w:trPr>
          <w:trHeight w:hRule="exact" w:val="645"/>
        </w:trPr>
        <w:tc>
          <w:tcPr>
            <w:tcW w:w="646" w:type="dxa"/>
            <w:gridSpan w:val="3"/>
            <w:tcBorders>
              <w:left w:val="single" w:sz="10" w:space="0" w:color="auto"/>
              <w:bottom w:val="single" w:sz="4"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0" w:type="dxa"/>
            <w:tcBorders>
              <w:bottom w:val="single" w:sz="4"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tcBorders>
              <w:bottom w:val="single" w:sz="4"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tcBorders>
              <w:bottom w:val="single" w:sz="4" w:space="0" w:color="auto"/>
            </w:tcBorders>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tcBorders>
              <w:bottom w:val="single" w:sz="4" w:space="0" w:color="auto"/>
            </w:tcBorders>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39" w:type="dxa"/>
            <w:tcBorders>
              <w:bottom w:val="single" w:sz="4" w:space="0" w:color="auto"/>
            </w:tcBorders>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67" w:type="dxa"/>
            <w:tcBorders>
              <w:bottom w:val="single" w:sz="4" w:space="0" w:color="auto"/>
            </w:tcBorders>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67" w:type="dxa"/>
            <w:tcBorders>
              <w:bottom w:val="single" w:sz="4" w:space="0" w:color="auto"/>
            </w:tcBorders>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p>
        </w:tc>
        <w:tc>
          <w:tcPr>
            <w:tcW w:w="4738" w:type="dxa"/>
            <w:tcBorders>
              <w:top w:val="single" w:sz="5" w:space="0" w:color="auto"/>
              <w:left w:val="single" w:sz="5" w:space="0" w:color="auto"/>
              <w:bottom w:val="single" w:sz="4" w:space="0" w:color="auto"/>
              <w:right w:val="single" w:sz="5" w:space="0" w:color="auto"/>
            </w:tcBorders>
            <w:shd w:val="clear" w:color="FFFFFF" w:fill="auto"/>
            <w:tcMar>
              <w:left w:w="0" w:type="dxa"/>
            </w:tcMar>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c>
          <w:tcPr>
            <w:tcW w:w="622" w:type="dxa"/>
            <w:tcBorders>
              <w:top w:val="single" w:sz="5" w:space="0" w:color="auto"/>
              <w:left w:val="single" w:sz="5" w:space="0" w:color="auto"/>
              <w:bottom w:val="single" w:sz="4" w:space="0" w:color="auto"/>
              <w:right w:val="single" w:sz="5"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734</w:t>
            </w:r>
          </w:p>
        </w:tc>
        <w:tc>
          <w:tcPr>
            <w:tcW w:w="2041" w:type="dxa"/>
            <w:tcBorders>
              <w:top w:val="single" w:sz="5" w:space="0" w:color="auto"/>
              <w:left w:val="single" w:sz="5" w:space="0" w:color="auto"/>
              <w:bottom w:val="single" w:sz="4"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21960010100000150</w:t>
            </w:r>
          </w:p>
        </w:tc>
        <w:tc>
          <w:tcPr>
            <w:tcW w:w="1855"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-1 000.00</w:t>
            </w:r>
          </w:p>
        </w:tc>
      </w:tr>
      <w:tr w:rsidR="00241574" w:rsidRPr="00C5188B" w:rsidTr="00EB5645">
        <w:trPr>
          <w:trHeight w:hRule="exact" w:val="255"/>
        </w:trPr>
        <w:tc>
          <w:tcPr>
            <w:tcW w:w="8377" w:type="dxa"/>
            <w:gridSpan w:val="13"/>
            <w:tcBorders>
              <w:top w:val="single" w:sz="4" w:space="0" w:color="auto"/>
              <w:left w:val="single" w:sz="4" w:space="0" w:color="auto"/>
              <w:bottom w:val="single" w:sz="4" w:space="0" w:color="auto"/>
              <w:right w:val="single" w:sz="4"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Итого доходов:</w:t>
            </w:r>
          </w:p>
        </w:tc>
        <w:tc>
          <w:tcPr>
            <w:tcW w:w="1855" w:type="dxa"/>
            <w:tcBorders>
              <w:top w:val="single" w:sz="5" w:space="0" w:color="auto"/>
              <w:left w:val="single" w:sz="4" w:space="0" w:color="auto"/>
              <w:bottom w:val="single" w:sz="10" w:space="0" w:color="auto"/>
              <w:right w:val="single" w:sz="10" w:space="0" w:color="auto"/>
            </w:tcBorders>
            <w:shd w:val="clear" w:color="FFFFFF" w:fill="auto"/>
            <w:vAlign w:val="bottom"/>
          </w:tcPr>
          <w:p w:rsidR="00241574" w:rsidRPr="00C5188B" w:rsidRDefault="00241574" w:rsidP="00C5188B">
            <w:pPr>
              <w:tabs>
                <w:tab w:val="left" w:pos="426"/>
                <w:tab w:val="left" w:pos="3976"/>
              </w:tabs>
              <w:ind w:left="-567" w:right="-142" w:firstLine="426"/>
              <w:jc w:val="center"/>
              <w:rPr>
                <w:rFonts w:ascii="Times New Roman" w:hAnsi="Times New Roman"/>
                <w:sz w:val="18"/>
                <w:szCs w:val="18"/>
              </w:rPr>
            </w:pPr>
            <w:r w:rsidRPr="00C5188B">
              <w:rPr>
                <w:rFonts w:ascii="Times New Roman" w:hAnsi="Times New Roman"/>
                <w:sz w:val="18"/>
                <w:szCs w:val="18"/>
              </w:rPr>
              <w:t>295 099.97</w:t>
            </w:r>
          </w:p>
        </w:tc>
      </w:tr>
    </w:tbl>
    <w:p w:rsidR="00241574" w:rsidRPr="00241574" w:rsidRDefault="00241574" w:rsidP="00241574">
      <w:pPr>
        <w:tabs>
          <w:tab w:val="left" w:pos="426"/>
          <w:tab w:val="left" w:pos="3976"/>
        </w:tabs>
        <w:ind w:left="-567" w:right="-142" w:firstLine="426"/>
        <w:rPr>
          <w:sz w:val="18"/>
          <w:szCs w:val="18"/>
        </w:rPr>
      </w:pPr>
    </w:p>
    <w:p w:rsidR="00241574" w:rsidRPr="00241574" w:rsidRDefault="00241574" w:rsidP="00241574">
      <w:pPr>
        <w:tabs>
          <w:tab w:val="left" w:pos="426"/>
          <w:tab w:val="left" w:pos="3976"/>
        </w:tabs>
        <w:ind w:left="-567" w:right="-142" w:firstLine="426"/>
        <w:rPr>
          <w:sz w:val="18"/>
          <w:szCs w:val="18"/>
        </w:rPr>
      </w:pPr>
    </w:p>
    <w:p w:rsidR="00241574" w:rsidRPr="00241574" w:rsidRDefault="00241574" w:rsidP="00241574">
      <w:pPr>
        <w:tabs>
          <w:tab w:val="left" w:pos="426"/>
          <w:tab w:val="left" w:pos="3976"/>
        </w:tabs>
        <w:ind w:left="-567" w:right="-142" w:firstLine="426"/>
        <w:rPr>
          <w:sz w:val="18"/>
          <w:szCs w:val="18"/>
        </w:rPr>
      </w:pPr>
    </w:p>
    <w:p w:rsidR="00241574" w:rsidRPr="00241574" w:rsidRDefault="00241574" w:rsidP="00241574">
      <w:pPr>
        <w:tabs>
          <w:tab w:val="left" w:pos="426"/>
          <w:tab w:val="left" w:pos="3976"/>
        </w:tabs>
        <w:ind w:left="-567" w:right="-142" w:firstLine="426"/>
        <w:rPr>
          <w:sz w:val="18"/>
          <w:szCs w:val="18"/>
        </w:rPr>
      </w:pPr>
    </w:p>
    <w:p w:rsidR="00241574" w:rsidRPr="00241574" w:rsidRDefault="00241574" w:rsidP="00241574">
      <w:pPr>
        <w:tabs>
          <w:tab w:val="left" w:pos="426"/>
          <w:tab w:val="left" w:pos="3976"/>
        </w:tabs>
        <w:ind w:left="-567" w:right="-142" w:firstLine="426"/>
        <w:rPr>
          <w:sz w:val="18"/>
          <w:szCs w:val="18"/>
        </w:rPr>
      </w:pPr>
    </w:p>
    <w:p w:rsidR="00241574" w:rsidRPr="00241574" w:rsidRDefault="00241574" w:rsidP="00241574">
      <w:pPr>
        <w:tabs>
          <w:tab w:val="left" w:pos="426"/>
          <w:tab w:val="left" w:pos="3976"/>
        </w:tabs>
        <w:ind w:left="-567" w:right="-142" w:firstLine="426"/>
        <w:rPr>
          <w:sz w:val="18"/>
          <w:szCs w:val="18"/>
        </w:rPr>
      </w:pPr>
    </w:p>
    <w:p w:rsidR="00241574" w:rsidRPr="00241574" w:rsidRDefault="00241574" w:rsidP="00241574">
      <w:pPr>
        <w:tabs>
          <w:tab w:val="left" w:pos="426"/>
          <w:tab w:val="left" w:pos="3976"/>
        </w:tabs>
        <w:ind w:left="-567" w:right="-142" w:firstLine="426"/>
        <w:rPr>
          <w:sz w:val="18"/>
          <w:szCs w:val="18"/>
        </w:rPr>
      </w:pPr>
    </w:p>
    <w:tbl>
      <w:tblPr>
        <w:tblStyle w:val="TableStyle01"/>
        <w:tblW w:w="10348" w:type="dxa"/>
        <w:tblInd w:w="-567" w:type="dxa"/>
        <w:tblLook w:val="04A0" w:firstRow="1" w:lastRow="0" w:firstColumn="1" w:lastColumn="0" w:noHBand="0" w:noVBand="1"/>
      </w:tblPr>
      <w:tblGrid>
        <w:gridCol w:w="10129"/>
        <w:gridCol w:w="219"/>
      </w:tblGrid>
      <w:tr w:rsidR="00241574" w:rsidRPr="0092243C" w:rsidTr="00C14DA2">
        <w:trPr>
          <w:trHeight w:val="255"/>
        </w:trPr>
        <w:tc>
          <w:tcPr>
            <w:tcW w:w="10348" w:type="dxa"/>
            <w:gridSpan w:val="2"/>
            <w:shd w:val="clear" w:color="FFFFFF" w:fill="auto"/>
            <w:vAlign w:val="bottom"/>
          </w:tcPr>
          <w:p w:rsidR="00241574" w:rsidRPr="0092243C" w:rsidRDefault="00241574" w:rsidP="0092243C">
            <w:pPr>
              <w:tabs>
                <w:tab w:val="left" w:pos="426"/>
                <w:tab w:val="left" w:pos="3976"/>
              </w:tabs>
              <w:ind w:left="-567" w:right="142" w:firstLine="426"/>
              <w:jc w:val="right"/>
              <w:rPr>
                <w:rFonts w:ascii="Times New Roman" w:hAnsi="Times New Roman"/>
                <w:i/>
                <w:sz w:val="18"/>
                <w:szCs w:val="18"/>
              </w:rPr>
            </w:pPr>
            <w:r w:rsidRPr="0092243C">
              <w:rPr>
                <w:rFonts w:ascii="Times New Roman" w:hAnsi="Times New Roman"/>
                <w:i/>
                <w:sz w:val="18"/>
                <w:szCs w:val="18"/>
              </w:rPr>
              <w:t>Приложение 3</w:t>
            </w:r>
          </w:p>
          <w:p w:rsidR="00241574" w:rsidRPr="0092243C" w:rsidRDefault="00241574" w:rsidP="0092243C">
            <w:pPr>
              <w:tabs>
                <w:tab w:val="left" w:pos="426"/>
                <w:tab w:val="left" w:pos="3976"/>
              </w:tabs>
              <w:ind w:left="-567" w:right="142" w:firstLine="426"/>
              <w:jc w:val="right"/>
              <w:rPr>
                <w:rFonts w:ascii="Times New Roman" w:hAnsi="Times New Roman"/>
                <w:i/>
                <w:sz w:val="18"/>
                <w:szCs w:val="18"/>
              </w:rPr>
            </w:pPr>
            <w:r w:rsidRPr="0092243C">
              <w:rPr>
                <w:rFonts w:ascii="Times New Roman" w:hAnsi="Times New Roman"/>
                <w:i/>
                <w:sz w:val="18"/>
                <w:szCs w:val="18"/>
              </w:rPr>
              <w:t xml:space="preserve">к решению Думы </w:t>
            </w:r>
            <w:proofErr w:type="spellStart"/>
            <w:r w:rsidRPr="0092243C">
              <w:rPr>
                <w:rFonts w:ascii="Times New Roman" w:hAnsi="Times New Roman"/>
                <w:i/>
                <w:sz w:val="18"/>
                <w:szCs w:val="18"/>
              </w:rPr>
              <w:t>Хомутовского</w:t>
            </w:r>
            <w:proofErr w:type="spellEnd"/>
          </w:p>
          <w:p w:rsidR="00241574" w:rsidRPr="0092243C" w:rsidRDefault="00241574" w:rsidP="0092243C">
            <w:pPr>
              <w:tabs>
                <w:tab w:val="left" w:pos="426"/>
                <w:tab w:val="left" w:pos="3976"/>
              </w:tabs>
              <w:ind w:left="-567" w:right="142" w:firstLine="426"/>
              <w:jc w:val="right"/>
              <w:rPr>
                <w:rFonts w:ascii="Times New Roman" w:hAnsi="Times New Roman"/>
                <w:i/>
                <w:sz w:val="18"/>
                <w:szCs w:val="18"/>
              </w:rPr>
            </w:pPr>
            <w:r w:rsidRPr="0092243C">
              <w:rPr>
                <w:rFonts w:ascii="Times New Roman" w:hAnsi="Times New Roman"/>
                <w:i/>
                <w:sz w:val="18"/>
                <w:szCs w:val="18"/>
              </w:rPr>
              <w:t>муниципального образования</w:t>
            </w:r>
          </w:p>
          <w:p w:rsidR="00241574" w:rsidRPr="0092243C" w:rsidRDefault="00241574" w:rsidP="0092243C">
            <w:pPr>
              <w:tabs>
                <w:tab w:val="left" w:pos="426"/>
                <w:tab w:val="left" w:pos="3976"/>
              </w:tabs>
              <w:ind w:left="-567" w:right="142" w:firstLine="426"/>
              <w:jc w:val="right"/>
              <w:rPr>
                <w:rFonts w:ascii="Times New Roman" w:hAnsi="Times New Roman"/>
                <w:i/>
                <w:sz w:val="18"/>
                <w:szCs w:val="18"/>
              </w:rPr>
            </w:pPr>
            <w:r w:rsidRPr="0092243C">
              <w:rPr>
                <w:rFonts w:ascii="Times New Roman" w:hAnsi="Times New Roman"/>
                <w:i/>
                <w:sz w:val="18"/>
                <w:szCs w:val="18"/>
              </w:rPr>
              <w:t>от _</w:t>
            </w:r>
            <w:r w:rsidR="0092243C">
              <w:rPr>
                <w:rFonts w:ascii="Times New Roman" w:hAnsi="Times New Roman"/>
                <w:i/>
                <w:sz w:val="18"/>
                <w:szCs w:val="18"/>
                <w:u w:val="single"/>
              </w:rPr>
              <w:t>23.06.2022</w:t>
            </w:r>
            <w:r w:rsidRPr="0092243C">
              <w:rPr>
                <w:rFonts w:ascii="Times New Roman" w:hAnsi="Times New Roman"/>
                <w:i/>
                <w:sz w:val="18"/>
                <w:szCs w:val="18"/>
              </w:rPr>
              <w:t>_№_</w:t>
            </w:r>
            <w:r w:rsidR="0092243C">
              <w:rPr>
                <w:rFonts w:ascii="Times New Roman" w:hAnsi="Times New Roman"/>
                <w:i/>
                <w:sz w:val="18"/>
                <w:szCs w:val="18"/>
                <w:u w:val="single"/>
              </w:rPr>
              <w:t>66-296 д</w:t>
            </w:r>
            <w:r w:rsidRPr="0092243C">
              <w:rPr>
                <w:rFonts w:ascii="Times New Roman" w:hAnsi="Times New Roman"/>
                <w:i/>
                <w:sz w:val="18"/>
                <w:szCs w:val="18"/>
              </w:rPr>
              <w:t>_</w:t>
            </w:r>
          </w:p>
          <w:p w:rsidR="00241574" w:rsidRPr="0092243C" w:rsidRDefault="00241574" w:rsidP="0092243C">
            <w:pPr>
              <w:tabs>
                <w:tab w:val="left" w:pos="426"/>
                <w:tab w:val="left" w:pos="3976"/>
              </w:tabs>
              <w:ind w:left="-567" w:right="142" w:firstLine="426"/>
              <w:rPr>
                <w:rFonts w:ascii="Times New Roman" w:hAnsi="Times New Roman"/>
                <w:i/>
                <w:sz w:val="18"/>
                <w:szCs w:val="18"/>
              </w:rPr>
            </w:pPr>
          </w:p>
          <w:p w:rsidR="00241574" w:rsidRPr="0092243C" w:rsidRDefault="00241574" w:rsidP="00F21BB4">
            <w:pPr>
              <w:tabs>
                <w:tab w:val="left" w:pos="426"/>
                <w:tab w:val="left" w:pos="3976"/>
              </w:tabs>
              <w:ind w:left="-567" w:right="-142" w:firstLine="426"/>
              <w:jc w:val="center"/>
              <w:rPr>
                <w:rFonts w:ascii="Times New Roman" w:hAnsi="Times New Roman"/>
                <w:sz w:val="18"/>
                <w:szCs w:val="18"/>
              </w:rPr>
            </w:pPr>
            <w:r w:rsidRPr="0092243C">
              <w:rPr>
                <w:rFonts w:ascii="Times New Roman" w:hAnsi="Times New Roman"/>
                <w:sz w:val="18"/>
                <w:szCs w:val="18"/>
              </w:rPr>
              <w:t xml:space="preserve">Распределение бюджетных ассигнований по разделам, подразделам классификации   расходов бюджета </w:t>
            </w:r>
            <w:proofErr w:type="spellStart"/>
            <w:r w:rsidRPr="0092243C">
              <w:rPr>
                <w:rFonts w:ascii="Times New Roman" w:hAnsi="Times New Roman"/>
                <w:sz w:val="18"/>
                <w:szCs w:val="18"/>
              </w:rPr>
              <w:t>Хомутовского</w:t>
            </w:r>
            <w:proofErr w:type="spellEnd"/>
            <w:r w:rsidRPr="0092243C">
              <w:rPr>
                <w:rFonts w:ascii="Times New Roman" w:hAnsi="Times New Roman"/>
                <w:sz w:val="18"/>
                <w:szCs w:val="18"/>
              </w:rPr>
              <w:t xml:space="preserve"> муниципального </w:t>
            </w:r>
            <w:r w:rsidRPr="0092243C">
              <w:rPr>
                <w:rFonts w:ascii="Times New Roman" w:hAnsi="Times New Roman"/>
                <w:sz w:val="18"/>
                <w:szCs w:val="18"/>
              </w:rPr>
              <w:lastRenderedPageBreak/>
              <w:t>образования на 2022 год</w:t>
            </w:r>
          </w:p>
          <w:p w:rsidR="00241574" w:rsidRPr="0092243C" w:rsidRDefault="00241574" w:rsidP="00241574">
            <w:pPr>
              <w:tabs>
                <w:tab w:val="left" w:pos="426"/>
                <w:tab w:val="left" w:pos="3976"/>
              </w:tabs>
              <w:ind w:left="-567" w:right="-142" w:firstLine="426"/>
              <w:rPr>
                <w:rFonts w:ascii="Times New Roman" w:hAnsi="Times New Roman"/>
                <w:sz w:val="18"/>
                <w:szCs w:val="18"/>
              </w:rPr>
            </w:pPr>
          </w:p>
        </w:tc>
      </w:tr>
      <w:tr w:rsidR="00241574" w:rsidRPr="0092243C" w:rsidTr="00C14DA2">
        <w:trPr>
          <w:gridAfter w:val="1"/>
          <w:wAfter w:w="219" w:type="dxa"/>
          <w:trHeight w:val="255"/>
        </w:trPr>
        <w:tc>
          <w:tcPr>
            <w:tcW w:w="10129" w:type="dxa"/>
            <w:shd w:val="clear" w:color="FFFFFF" w:fill="auto"/>
            <w:vAlign w:val="bottom"/>
          </w:tcPr>
          <w:p w:rsidR="00241574" w:rsidRPr="0092243C" w:rsidRDefault="00241574" w:rsidP="00241574">
            <w:pPr>
              <w:tabs>
                <w:tab w:val="left" w:pos="426"/>
                <w:tab w:val="left" w:pos="3976"/>
              </w:tabs>
              <w:ind w:left="-567" w:right="-142" w:firstLine="426"/>
              <w:rPr>
                <w:rFonts w:ascii="Times New Roman" w:hAnsi="Times New Roman"/>
                <w:sz w:val="18"/>
                <w:szCs w:val="18"/>
              </w:rPr>
            </w:pPr>
          </w:p>
        </w:tc>
      </w:tr>
    </w:tbl>
    <w:p w:rsidR="00241574" w:rsidRPr="00241574" w:rsidRDefault="00241574" w:rsidP="0092243C">
      <w:pPr>
        <w:tabs>
          <w:tab w:val="left" w:pos="426"/>
          <w:tab w:val="left" w:pos="3976"/>
        </w:tabs>
        <w:ind w:left="-567" w:right="-142" w:firstLine="426"/>
        <w:jc w:val="right"/>
        <w:rPr>
          <w:sz w:val="18"/>
          <w:szCs w:val="18"/>
        </w:rPr>
      </w:pPr>
      <w:r w:rsidRPr="00241574">
        <w:rPr>
          <w:sz w:val="18"/>
          <w:szCs w:val="18"/>
        </w:rPr>
        <w:t>Единица измерения: тыс. руб.</w:t>
      </w:r>
    </w:p>
    <w:tbl>
      <w:tblPr>
        <w:tblStyle w:val="TableStyle0"/>
        <w:tblW w:w="310" w:type="dxa"/>
        <w:tblInd w:w="0" w:type="dxa"/>
        <w:tblLayout w:type="fixed"/>
        <w:tblLook w:val="04A0" w:firstRow="1" w:lastRow="0" w:firstColumn="1" w:lastColumn="0" w:noHBand="0" w:noVBand="1"/>
      </w:tblPr>
      <w:tblGrid>
        <w:gridCol w:w="310"/>
      </w:tblGrid>
      <w:tr w:rsidR="00241574" w:rsidRPr="00241574" w:rsidTr="00241574">
        <w:trPr>
          <w:trHeight w:hRule="exact" w:val="225"/>
        </w:trPr>
        <w:tc>
          <w:tcPr>
            <w:tcW w:w="310" w:type="dxa"/>
            <w:shd w:val="clear" w:color="FFFFFF" w:fill="auto"/>
            <w:vAlign w:val="bottom"/>
          </w:tcPr>
          <w:p w:rsidR="00241574" w:rsidRPr="00241574" w:rsidRDefault="00241574" w:rsidP="0092243C">
            <w:pPr>
              <w:tabs>
                <w:tab w:val="left" w:pos="426"/>
                <w:tab w:val="left" w:pos="3976"/>
              </w:tabs>
              <w:ind w:left="-567" w:right="-142" w:firstLine="426"/>
              <w:jc w:val="right"/>
              <w:rPr>
                <w:sz w:val="18"/>
                <w:szCs w:val="18"/>
              </w:rPr>
            </w:pPr>
          </w:p>
        </w:tc>
      </w:tr>
    </w:tbl>
    <w:tbl>
      <w:tblPr>
        <w:tblStyle w:val="TableStyle06"/>
        <w:tblW w:w="9993" w:type="dxa"/>
        <w:jc w:val="center"/>
        <w:tblInd w:w="-341" w:type="dxa"/>
        <w:tblLayout w:type="fixed"/>
        <w:tblLook w:val="04A0" w:firstRow="1" w:lastRow="0" w:firstColumn="1" w:lastColumn="0" w:noHBand="0" w:noVBand="1"/>
      </w:tblPr>
      <w:tblGrid>
        <w:gridCol w:w="394"/>
        <w:gridCol w:w="7337"/>
        <w:gridCol w:w="761"/>
        <w:gridCol w:w="1501"/>
      </w:tblGrid>
      <w:tr w:rsidR="00241574" w:rsidRPr="00827588" w:rsidTr="0011032E">
        <w:trPr>
          <w:trHeight w:hRule="exact" w:val="255"/>
          <w:tblHeader/>
          <w:jc w:val="center"/>
        </w:trPr>
        <w:tc>
          <w:tcPr>
            <w:tcW w:w="8492" w:type="dxa"/>
            <w:gridSpan w:val="3"/>
            <w:tcBorders>
              <w:top w:val="single" w:sz="10" w:space="0" w:color="auto"/>
              <w:left w:val="single" w:sz="10" w:space="0" w:color="auto"/>
              <w:right w:val="single" w:sz="5" w:space="0" w:color="auto"/>
            </w:tcBorders>
            <w:shd w:val="clear" w:color="FFFFFF" w:fill="auto"/>
            <w:vAlign w:val="center"/>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r w:rsidRPr="00827588">
              <w:rPr>
                <w:rFonts w:ascii="Times New Roman" w:hAnsi="Times New Roman"/>
                <w:sz w:val="18"/>
                <w:szCs w:val="18"/>
              </w:rPr>
              <w:t>Классификатор расходов</w:t>
            </w:r>
          </w:p>
        </w:tc>
        <w:tc>
          <w:tcPr>
            <w:tcW w:w="1501" w:type="dxa"/>
            <w:vMerge w:val="restart"/>
            <w:tcBorders>
              <w:top w:val="single" w:sz="10" w:space="0" w:color="auto"/>
              <w:left w:val="single" w:sz="5" w:space="0" w:color="auto"/>
              <w:bottom w:val="single" w:sz="10" w:space="0" w:color="auto"/>
              <w:right w:val="single" w:sz="10" w:space="0" w:color="auto"/>
            </w:tcBorders>
            <w:shd w:val="clear" w:color="FFFFFF" w:fill="auto"/>
            <w:vAlign w:val="center"/>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r w:rsidRPr="00827588">
              <w:rPr>
                <w:rFonts w:ascii="Times New Roman" w:hAnsi="Times New Roman"/>
                <w:sz w:val="18"/>
                <w:szCs w:val="18"/>
              </w:rPr>
              <w:t>Сумма на год</w:t>
            </w:r>
          </w:p>
        </w:tc>
      </w:tr>
      <w:tr w:rsidR="00241574" w:rsidRPr="00827588" w:rsidTr="0011032E">
        <w:trPr>
          <w:trHeight w:hRule="exact" w:val="750"/>
          <w:tblHeader/>
          <w:jc w:val="center"/>
        </w:trPr>
        <w:tc>
          <w:tcPr>
            <w:tcW w:w="7731" w:type="dxa"/>
            <w:gridSpan w:val="2"/>
            <w:tcBorders>
              <w:top w:val="single" w:sz="5" w:space="0" w:color="auto"/>
              <w:left w:val="single" w:sz="10" w:space="0" w:color="auto"/>
              <w:bottom w:val="single" w:sz="10" w:space="0" w:color="auto"/>
              <w:right w:val="single" w:sz="5" w:space="0" w:color="auto"/>
            </w:tcBorders>
            <w:shd w:val="clear" w:color="FFFFFF" w:fill="auto"/>
            <w:vAlign w:val="center"/>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r w:rsidRPr="00827588">
              <w:rPr>
                <w:rFonts w:ascii="Times New Roman" w:hAnsi="Times New Roman"/>
                <w:sz w:val="18"/>
                <w:szCs w:val="18"/>
              </w:rPr>
              <w:t>Наименование показателя</w:t>
            </w:r>
          </w:p>
        </w:tc>
        <w:tc>
          <w:tcPr>
            <w:tcW w:w="761" w:type="dxa"/>
            <w:tcBorders>
              <w:top w:val="single" w:sz="5" w:space="0" w:color="auto"/>
              <w:left w:val="single" w:sz="5" w:space="0" w:color="auto"/>
              <w:bottom w:val="single" w:sz="10" w:space="0" w:color="auto"/>
              <w:right w:val="single" w:sz="5" w:space="0" w:color="auto"/>
            </w:tcBorders>
            <w:shd w:val="clear" w:color="FFFFFF" w:fill="auto"/>
            <w:vAlign w:val="center"/>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r w:rsidRPr="00827588">
              <w:rPr>
                <w:rFonts w:ascii="Times New Roman" w:hAnsi="Times New Roman"/>
                <w:sz w:val="18"/>
                <w:szCs w:val="18"/>
              </w:rPr>
              <w:t>КОД</w:t>
            </w:r>
          </w:p>
        </w:tc>
        <w:tc>
          <w:tcPr>
            <w:tcW w:w="1501" w:type="dxa"/>
            <w:vMerge/>
            <w:tcBorders>
              <w:top w:val="single" w:sz="10" w:space="0" w:color="auto"/>
              <w:left w:val="single" w:sz="5" w:space="0" w:color="auto"/>
              <w:bottom w:val="single" w:sz="10" w:space="0" w:color="auto"/>
              <w:right w:val="single" w:sz="10" w:space="0" w:color="auto"/>
            </w:tcBorders>
            <w:shd w:val="clear" w:color="FFFFFF" w:fill="auto"/>
            <w:vAlign w:val="center"/>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p>
        </w:tc>
      </w:tr>
      <w:tr w:rsidR="00241574" w:rsidRPr="00827588" w:rsidTr="0011032E">
        <w:trPr>
          <w:trHeight w:hRule="exact" w:val="240"/>
          <w:jc w:val="center"/>
        </w:trPr>
        <w:tc>
          <w:tcPr>
            <w:tcW w:w="7731" w:type="dxa"/>
            <w:gridSpan w:val="2"/>
            <w:tcBorders>
              <w:top w:val="single" w:sz="5" w:space="0" w:color="auto"/>
              <w:left w:val="single" w:sz="10" w:space="0" w:color="auto"/>
              <w:bottom w:val="single" w:sz="5" w:space="0" w:color="auto"/>
              <w:right w:val="single" w:sz="5"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r w:rsidRPr="00827588">
              <w:rPr>
                <w:rFonts w:ascii="Times New Roman" w:hAnsi="Times New Roman"/>
                <w:sz w:val="18"/>
                <w:szCs w:val="18"/>
              </w:rPr>
              <w:t>ОБЩЕГОСУДАРСТВЕННЫЕ ВОПРОСЫ</w:t>
            </w:r>
          </w:p>
        </w:tc>
        <w:tc>
          <w:tcPr>
            <w:tcW w:w="761" w:type="dxa"/>
            <w:tcBorders>
              <w:top w:val="single" w:sz="5" w:space="0" w:color="auto"/>
              <w:bottom w:val="single" w:sz="5" w:space="0" w:color="auto"/>
              <w:right w:val="single" w:sz="5"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r w:rsidRPr="00827588">
              <w:rPr>
                <w:rFonts w:ascii="Times New Roman" w:hAnsi="Times New Roman"/>
                <w:sz w:val="18"/>
                <w:szCs w:val="18"/>
              </w:rPr>
              <w:t>0100</w:t>
            </w:r>
          </w:p>
        </w:tc>
        <w:tc>
          <w:tcPr>
            <w:tcW w:w="1501"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r w:rsidRPr="00827588">
              <w:rPr>
                <w:rFonts w:ascii="Times New Roman" w:hAnsi="Times New Roman"/>
                <w:sz w:val="18"/>
                <w:szCs w:val="18"/>
              </w:rPr>
              <w:t>84 426.14</w:t>
            </w:r>
          </w:p>
        </w:tc>
      </w:tr>
      <w:tr w:rsidR="00241574" w:rsidRPr="00827588" w:rsidTr="0011032E">
        <w:trPr>
          <w:trHeight w:hRule="exact" w:val="435"/>
          <w:jc w:val="center"/>
        </w:trPr>
        <w:tc>
          <w:tcPr>
            <w:tcW w:w="394" w:type="dxa"/>
            <w:tcBorders>
              <w:left w:val="single" w:sz="10"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p>
        </w:tc>
        <w:tc>
          <w:tcPr>
            <w:tcW w:w="7337"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r w:rsidRPr="00827588">
              <w:rPr>
                <w:rFonts w:ascii="Times New Roman" w:hAnsi="Times New Roman"/>
                <w:sz w:val="18"/>
                <w:szCs w:val="18"/>
              </w:rPr>
              <w:t>Функционирование высшего должностного лица субъекта Российской Федерации и муниципального образования</w:t>
            </w:r>
          </w:p>
        </w:tc>
        <w:tc>
          <w:tcPr>
            <w:tcW w:w="761"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r w:rsidRPr="00827588">
              <w:rPr>
                <w:rFonts w:ascii="Times New Roman" w:hAnsi="Times New Roman"/>
                <w:sz w:val="18"/>
                <w:szCs w:val="18"/>
              </w:rPr>
              <w:t>0102</w:t>
            </w:r>
          </w:p>
        </w:tc>
        <w:tc>
          <w:tcPr>
            <w:tcW w:w="1501"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r w:rsidRPr="00827588">
              <w:rPr>
                <w:rFonts w:ascii="Times New Roman" w:hAnsi="Times New Roman"/>
                <w:sz w:val="18"/>
                <w:szCs w:val="18"/>
              </w:rPr>
              <w:t>2 586.66</w:t>
            </w:r>
          </w:p>
        </w:tc>
      </w:tr>
      <w:tr w:rsidR="00241574" w:rsidRPr="00827588" w:rsidTr="0011032E">
        <w:trPr>
          <w:trHeight w:hRule="exact" w:val="435"/>
          <w:jc w:val="center"/>
        </w:trPr>
        <w:tc>
          <w:tcPr>
            <w:tcW w:w="394" w:type="dxa"/>
            <w:tcBorders>
              <w:left w:val="single" w:sz="10"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p>
        </w:tc>
        <w:tc>
          <w:tcPr>
            <w:tcW w:w="7337"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r w:rsidRPr="00827588">
              <w:rPr>
                <w:rFonts w:ascii="Times New Roman" w:hAnsi="Times New Roman"/>
                <w:sz w:val="18"/>
                <w:szCs w:val="18"/>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761"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r w:rsidRPr="00827588">
              <w:rPr>
                <w:rFonts w:ascii="Times New Roman" w:hAnsi="Times New Roman"/>
                <w:sz w:val="18"/>
                <w:szCs w:val="18"/>
              </w:rPr>
              <w:t>0103</w:t>
            </w:r>
          </w:p>
        </w:tc>
        <w:tc>
          <w:tcPr>
            <w:tcW w:w="1501"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r w:rsidRPr="00827588">
              <w:rPr>
                <w:rFonts w:ascii="Times New Roman" w:hAnsi="Times New Roman"/>
                <w:sz w:val="18"/>
                <w:szCs w:val="18"/>
              </w:rPr>
              <w:t>518.67</w:t>
            </w:r>
          </w:p>
        </w:tc>
      </w:tr>
      <w:tr w:rsidR="00241574" w:rsidRPr="00827588" w:rsidTr="0011032E">
        <w:trPr>
          <w:trHeight w:hRule="exact" w:val="435"/>
          <w:jc w:val="center"/>
        </w:trPr>
        <w:tc>
          <w:tcPr>
            <w:tcW w:w="394" w:type="dxa"/>
            <w:tcBorders>
              <w:left w:val="single" w:sz="10"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p>
        </w:tc>
        <w:tc>
          <w:tcPr>
            <w:tcW w:w="7337"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r w:rsidRPr="00827588">
              <w:rPr>
                <w:rFonts w:ascii="Times New Roman" w:hAnsi="Times New Roman"/>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61"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r w:rsidRPr="00827588">
              <w:rPr>
                <w:rFonts w:ascii="Times New Roman" w:hAnsi="Times New Roman"/>
                <w:sz w:val="18"/>
                <w:szCs w:val="18"/>
              </w:rPr>
              <w:t>0104</w:t>
            </w:r>
          </w:p>
        </w:tc>
        <w:tc>
          <w:tcPr>
            <w:tcW w:w="1501"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r w:rsidRPr="00827588">
              <w:rPr>
                <w:rFonts w:ascii="Times New Roman" w:hAnsi="Times New Roman"/>
                <w:sz w:val="18"/>
                <w:szCs w:val="18"/>
              </w:rPr>
              <w:t>50 048.73</w:t>
            </w:r>
          </w:p>
        </w:tc>
      </w:tr>
      <w:tr w:rsidR="00241574" w:rsidRPr="00827588" w:rsidTr="0011032E">
        <w:trPr>
          <w:trHeight w:hRule="exact" w:val="225"/>
          <w:jc w:val="center"/>
        </w:trPr>
        <w:tc>
          <w:tcPr>
            <w:tcW w:w="394" w:type="dxa"/>
            <w:tcBorders>
              <w:left w:val="single" w:sz="10"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p>
        </w:tc>
        <w:tc>
          <w:tcPr>
            <w:tcW w:w="7337"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r w:rsidRPr="00827588">
              <w:rPr>
                <w:rFonts w:ascii="Times New Roman" w:hAnsi="Times New Roman"/>
                <w:sz w:val="18"/>
                <w:szCs w:val="18"/>
              </w:rPr>
              <w:t>Обеспечение проведения выборов и референдумов</w:t>
            </w:r>
          </w:p>
        </w:tc>
        <w:tc>
          <w:tcPr>
            <w:tcW w:w="761"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r w:rsidRPr="00827588">
              <w:rPr>
                <w:rFonts w:ascii="Times New Roman" w:hAnsi="Times New Roman"/>
                <w:sz w:val="18"/>
                <w:szCs w:val="18"/>
              </w:rPr>
              <w:t>0107</w:t>
            </w:r>
          </w:p>
        </w:tc>
        <w:tc>
          <w:tcPr>
            <w:tcW w:w="1501"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r w:rsidRPr="00827588">
              <w:rPr>
                <w:rFonts w:ascii="Times New Roman" w:hAnsi="Times New Roman"/>
                <w:sz w:val="18"/>
                <w:szCs w:val="18"/>
              </w:rPr>
              <w:t>2 688.10</w:t>
            </w:r>
          </w:p>
        </w:tc>
      </w:tr>
      <w:tr w:rsidR="00241574" w:rsidRPr="00827588" w:rsidTr="0011032E">
        <w:trPr>
          <w:trHeight w:hRule="exact" w:val="225"/>
          <w:jc w:val="center"/>
        </w:trPr>
        <w:tc>
          <w:tcPr>
            <w:tcW w:w="394" w:type="dxa"/>
            <w:tcBorders>
              <w:left w:val="single" w:sz="10"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p>
        </w:tc>
        <w:tc>
          <w:tcPr>
            <w:tcW w:w="7337"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r w:rsidRPr="00827588">
              <w:rPr>
                <w:rFonts w:ascii="Times New Roman" w:hAnsi="Times New Roman"/>
                <w:sz w:val="18"/>
                <w:szCs w:val="18"/>
              </w:rPr>
              <w:t>Резервные фонды</w:t>
            </w:r>
          </w:p>
        </w:tc>
        <w:tc>
          <w:tcPr>
            <w:tcW w:w="761"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r w:rsidRPr="00827588">
              <w:rPr>
                <w:rFonts w:ascii="Times New Roman" w:hAnsi="Times New Roman"/>
                <w:sz w:val="18"/>
                <w:szCs w:val="18"/>
              </w:rPr>
              <w:t>0111</w:t>
            </w:r>
          </w:p>
        </w:tc>
        <w:tc>
          <w:tcPr>
            <w:tcW w:w="1501"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r w:rsidRPr="00827588">
              <w:rPr>
                <w:rFonts w:ascii="Times New Roman" w:hAnsi="Times New Roman"/>
                <w:sz w:val="18"/>
                <w:szCs w:val="18"/>
              </w:rPr>
              <w:t>1 194.50</w:t>
            </w:r>
          </w:p>
        </w:tc>
      </w:tr>
      <w:tr w:rsidR="00241574" w:rsidRPr="00827588" w:rsidTr="0011032E">
        <w:trPr>
          <w:trHeight w:hRule="exact" w:val="225"/>
          <w:jc w:val="center"/>
        </w:trPr>
        <w:tc>
          <w:tcPr>
            <w:tcW w:w="394" w:type="dxa"/>
            <w:tcBorders>
              <w:left w:val="single" w:sz="10"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p>
        </w:tc>
        <w:tc>
          <w:tcPr>
            <w:tcW w:w="7337"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r w:rsidRPr="00827588">
              <w:rPr>
                <w:rFonts w:ascii="Times New Roman" w:hAnsi="Times New Roman"/>
                <w:sz w:val="18"/>
                <w:szCs w:val="18"/>
              </w:rPr>
              <w:t>Другие общегосударственные вопросы</w:t>
            </w:r>
          </w:p>
        </w:tc>
        <w:tc>
          <w:tcPr>
            <w:tcW w:w="761"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r w:rsidRPr="00827588">
              <w:rPr>
                <w:rFonts w:ascii="Times New Roman" w:hAnsi="Times New Roman"/>
                <w:sz w:val="18"/>
                <w:szCs w:val="18"/>
              </w:rPr>
              <w:t>0113</w:t>
            </w:r>
          </w:p>
        </w:tc>
        <w:tc>
          <w:tcPr>
            <w:tcW w:w="1501"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r w:rsidRPr="00827588">
              <w:rPr>
                <w:rFonts w:ascii="Times New Roman" w:hAnsi="Times New Roman"/>
                <w:sz w:val="18"/>
                <w:szCs w:val="18"/>
              </w:rPr>
              <w:t>27 389.49</w:t>
            </w:r>
          </w:p>
        </w:tc>
      </w:tr>
      <w:tr w:rsidR="00241574" w:rsidRPr="00827588" w:rsidTr="0011032E">
        <w:trPr>
          <w:trHeight w:hRule="exact" w:val="240"/>
          <w:jc w:val="center"/>
        </w:trPr>
        <w:tc>
          <w:tcPr>
            <w:tcW w:w="7731" w:type="dxa"/>
            <w:gridSpan w:val="2"/>
            <w:tcBorders>
              <w:top w:val="single" w:sz="5" w:space="0" w:color="auto"/>
              <w:left w:val="single" w:sz="10" w:space="0" w:color="auto"/>
              <w:bottom w:val="single" w:sz="5" w:space="0" w:color="auto"/>
              <w:right w:val="single" w:sz="5"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r w:rsidRPr="00827588">
              <w:rPr>
                <w:rFonts w:ascii="Times New Roman" w:hAnsi="Times New Roman"/>
                <w:sz w:val="18"/>
                <w:szCs w:val="18"/>
              </w:rPr>
              <w:t>НАЦИОНАЛЬНАЯ ОБОРОНА</w:t>
            </w:r>
          </w:p>
        </w:tc>
        <w:tc>
          <w:tcPr>
            <w:tcW w:w="761" w:type="dxa"/>
            <w:tcBorders>
              <w:top w:val="single" w:sz="5" w:space="0" w:color="auto"/>
              <w:bottom w:val="single" w:sz="5" w:space="0" w:color="auto"/>
              <w:right w:val="single" w:sz="5"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r w:rsidRPr="00827588">
              <w:rPr>
                <w:rFonts w:ascii="Times New Roman" w:hAnsi="Times New Roman"/>
                <w:sz w:val="18"/>
                <w:szCs w:val="18"/>
              </w:rPr>
              <w:t>0200</w:t>
            </w:r>
          </w:p>
        </w:tc>
        <w:tc>
          <w:tcPr>
            <w:tcW w:w="1501"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r w:rsidRPr="00827588">
              <w:rPr>
                <w:rFonts w:ascii="Times New Roman" w:hAnsi="Times New Roman"/>
                <w:sz w:val="18"/>
                <w:szCs w:val="18"/>
              </w:rPr>
              <w:t>1 070.80</w:t>
            </w:r>
          </w:p>
        </w:tc>
      </w:tr>
      <w:tr w:rsidR="00241574" w:rsidRPr="00827588" w:rsidTr="0011032E">
        <w:trPr>
          <w:trHeight w:hRule="exact" w:val="225"/>
          <w:jc w:val="center"/>
        </w:trPr>
        <w:tc>
          <w:tcPr>
            <w:tcW w:w="394" w:type="dxa"/>
            <w:tcBorders>
              <w:left w:val="single" w:sz="10"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p>
        </w:tc>
        <w:tc>
          <w:tcPr>
            <w:tcW w:w="7337"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r w:rsidRPr="00827588">
              <w:rPr>
                <w:rFonts w:ascii="Times New Roman" w:hAnsi="Times New Roman"/>
                <w:sz w:val="18"/>
                <w:szCs w:val="18"/>
              </w:rPr>
              <w:t>Мобилизационная и вневойсковая подготовка</w:t>
            </w:r>
          </w:p>
        </w:tc>
        <w:tc>
          <w:tcPr>
            <w:tcW w:w="761"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r w:rsidRPr="00827588">
              <w:rPr>
                <w:rFonts w:ascii="Times New Roman" w:hAnsi="Times New Roman"/>
                <w:sz w:val="18"/>
                <w:szCs w:val="18"/>
              </w:rPr>
              <w:t>0203</w:t>
            </w:r>
          </w:p>
        </w:tc>
        <w:tc>
          <w:tcPr>
            <w:tcW w:w="1501"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r w:rsidRPr="00827588">
              <w:rPr>
                <w:rFonts w:ascii="Times New Roman" w:hAnsi="Times New Roman"/>
                <w:sz w:val="18"/>
                <w:szCs w:val="18"/>
              </w:rPr>
              <w:t>1 070.80</w:t>
            </w:r>
          </w:p>
        </w:tc>
      </w:tr>
      <w:tr w:rsidR="00241574" w:rsidRPr="00827588" w:rsidTr="0011032E">
        <w:trPr>
          <w:trHeight w:hRule="exact" w:val="240"/>
          <w:jc w:val="center"/>
        </w:trPr>
        <w:tc>
          <w:tcPr>
            <w:tcW w:w="7731" w:type="dxa"/>
            <w:gridSpan w:val="2"/>
            <w:tcBorders>
              <w:top w:val="single" w:sz="5" w:space="0" w:color="auto"/>
              <w:left w:val="single" w:sz="10" w:space="0" w:color="auto"/>
              <w:bottom w:val="single" w:sz="5" w:space="0" w:color="auto"/>
              <w:right w:val="single" w:sz="5"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r w:rsidRPr="00827588">
              <w:rPr>
                <w:rFonts w:ascii="Times New Roman" w:hAnsi="Times New Roman"/>
                <w:sz w:val="18"/>
                <w:szCs w:val="18"/>
              </w:rPr>
              <w:t>НАЦИОНАЛЬНАЯ БЕЗОПАСНОСТЬ И ПРАВООХРАНИТЕЛЬНАЯ ДЕЯТЕЛЬНОСТЬ</w:t>
            </w:r>
          </w:p>
        </w:tc>
        <w:tc>
          <w:tcPr>
            <w:tcW w:w="761" w:type="dxa"/>
            <w:tcBorders>
              <w:top w:val="single" w:sz="5" w:space="0" w:color="auto"/>
              <w:bottom w:val="single" w:sz="5" w:space="0" w:color="auto"/>
              <w:right w:val="single" w:sz="5"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r w:rsidRPr="00827588">
              <w:rPr>
                <w:rFonts w:ascii="Times New Roman" w:hAnsi="Times New Roman"/>
                <w:sz w:val="18"/>
                <w:szCs w:val="18"/>
              </w:rPr>
              <w:t>0300</w:t>
            </w:r>
          </w:p>
        </w:tc>
        <w:tc>
          <w:tcPr>
            <w:tcW w:w="1501"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r w:rsidRPr="00827588">
              <w:rPr>
                <w:rFonts w:ascii="Times New Roman" w:hAnsi="Times New Roman"/>
                <w:sz w:val="18"/>
                <w:szCs w:val="18"/>
              </w:rPr>
              <w:t>8 297.30</w:t>
            </w:r>
          </w:p>
        </w:tc>
      </w:tr>
      <w:tr w:rsidR="00241574" w:rsidRPr="00827588" w:rsidTr="0011032E">
        <w:trPr>
          <w:trHeight w:hRule="exact" w:val="435"/>
          <w:jc w:val="center"/>
        </w:trPr>
        <w:tc>
          <w:tcPr>
            <w:tcW w:w="394" w:type="dxa"/>
            <w:tcBorders>
              <w:left w:val="single" w:sz="10"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p>
        </w:tc>
        <w:tc>
          <w:tcPr>
            <w:tcW w:w="7337"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r w:rsidRPr="00827588">
              <w:rPr>
                <w:rFonts w:ascii="Times New Roman" w:hAnsi="Times New Roman"/>
                <w:sz w:val="18"/>
                <w:szCs w:val="18"/>
              </w:rPr>
              <w:t>Защита населения и территории от чрезвычайных ситуаций природного и техногенного характера, гражданская оборона</w:t>
            </w:r>
          </w:p>
        </w:tc>
        <w:tc>
          <w:tcPr>
            <w:tcW w:w="761"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r w:rsidRPr="00827588">
              <w:rPr>
                <w:rFonts w:ascii="Times New Roman" w:hAnsi="Times New Roman"/>
                <w:sz w:val="18"/>
                <w:szCs w:val="18"/>
              </w:rPr>
              <w:t>0309</w:t>
            </w:r>
          </w:p>
        </w:tc>
        <w:tc>
          <w:tcPr>
            <w:tcW w:w="1501"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r w:rsidRPr="00827588">
              <w:rPr>
                <w:rFonts w:ascii="Times New Roman" w:hAnsi="Times New Roman"/>
                <w:sz w:val="18"/>
                <w:szCs w:val="18"/>
              </w:rPr>
              <w:t>1 656.15</w:t>
            </w:r>
          </w:p>
        </w:tc>
      </w:tr>
      <w:tr w:rsidR="00241574" w:rsidRPr="00827588" w:rsidTr="0011032E">
        <w:trPr>
          <w:trHeight w:hRule="exact" w:val="225"/>
          <w:jc w:val="center"/>
        </w:trPr>
        <w:tc>
          <w:tcPr>
            <w:tcW w:w="394" w:type="dxa"/>
            <w:tcBorders>
              <w:left w:val="single" w:sz="10"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p>
        </w:tc>
        <w:tc>
          <w:tcPr>
            <w:tcW w:w="7337"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r w:rsidRPr="00827588">
              <w:rPr>
                <w:rFonts w:ascii="Times New Roman" w:hAnsi="Times New Roman"/>
                <w:sz w:val="18"/>
                <w:szCs w:val="18"/>
              </w:rPr>
              <w:t>Обеспечение пожарной безопасности</w:t>
            </w:r>
          </w:p>
        </w:tc>
        <w:tc>
          <w:tcPr>
            <w:tcW w:w="761"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r w:rsidRPr="00827588">
              <w:rPr>
                <w:rFonts w:ascii="Times New Roman" w:hAnsi="Times New Roman"/>
                <w:sz w:val="18"/>
                <w:szCs w:val="18"/>
              </w:rPr>
              <w:t>0310</w:t>
            </w:r>
          </w:p>
        </w:tc>
        <w:tc>
          <w:tcPr>
            <w:tcW w:w="1501"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r w:rsidRPr="00827588">
              <w:rPr>
                <w:rFonts w:ascii="Times New Roman" w:hAnsi="Times New Roman"/>
                <w:sz w:val="18"/>
                <w:szCs w:val="18"/>
              </w:rPr>
              <w:t>6 641.15</w:t>
            </w:r>
          </w:p>
        </w:tc>
      </w:tr>
      <w:tr w:rsidR="00241574" w:rsidRPr="00827588" w:rsidTr="0011032E">
        <w:trPr>
          <w:trHeight w:hRule="exact" w:val="240"/>
          <w:jc w:val="center"/>
        </w:trPr>
        <w:tc>
          <w:tcPr>
            <w:tcW w:w="7731" w:type="dxa"/>
            <w:gridSpan w:val="2"/>
            <w:tcBorders>
              <w:top w:val="single" w:sz="5" w:space="0" w:color="auto"/>
              <w:left w:val="single" w:sz="10" w:space="0" w:color="auto"/>
              <w:bottom w:val="single" w:sz="5" w:space="0" w:color="auto"/>
              <w:right w:val="single" w:sz="5"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r w:rsidRPr="00827588">
              <w:rPr>
                <w:rFonts w:ascii="Times New Roman" w:hAnsi="Times New Roman"/>
                <w:sz w:val="18"/>
                <w:szCs w:val="18"/>
              </w:rPr>
              <w:t>НАЦИОНАЛЬНАЯ ЭКОНОМИКА</w:t>
            </w:r>
          </w:p>
        </w:tc>
        <w:tc>
          <w:tcPr>
            <w:tcW w:w="761" w:type="dxa"/>
            <w:tcBorders>
              <w:top w:val="single" w:sz="5" w:space="0" w:color="auto"/>
              <w:bottom w:val="single" w:sz="5" w:space="0" w:color="auto"/>
              <w:right w:val="single" w:sz="5"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r w:rsidRPr="00827588">
              <w:rPr>
                <w:rFonts w:ascii="Times New Roman" w:hAnsi="Times New Roman"/>
                <w:sz w:val="18"/>
                <w:szCs w:val="18"/>
              </w:rPr>
              <w:t>0400</w:t>
            </w:r>
          </w:p>
        </w:tc>
        <w:tc>
          <w:tcPr>
            <w:tcW w:w="1501"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r w:rsidRPr="00827588">
              <w:rPr>
                <w:rFonts w:ascii="Times New Roman" w:hAnsi="Times New Roman"/>
                <w:sz w:val="18"/>
                <w:szCs w:val="18"/>
              </w:rPr>
              <w:t>27 935.57</w:t>
            </w:r>
          </w:p>
        </w:tc>
      </w:tr>
      <w:tr w:rsidR="00241574" w:rsidRPr="00827588" w:rsidTr="0011032E">
        <w:trPr>
          <w:trHeight w:hRule="exact" w:val="225"/>
          <w:jc w:val="center"/>
        </w:trPr>
        <w:tc>
          <w:tcPr>
            <w:tcW w:w="394" w:type="dxa"/>
            <w:tcBorders>
              <w:left w:val="single" w:sz="10"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p>
        </w:tc>
        <w:tc>
          <w:tcPr>
            <w:tcW w:w="7337"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r w:rsidRPr="00827588">
              <w:rPr>
                <w:rFonts w:ascii="Times New Roman" w:hAnsi="Times New Roman"/>
                <w:sz w:val="18"/>
                <w:szCs w:val="18"/>
              </w:rPr>
              <w:t>Транспорт</w:t>
            </w:r>
          </w:p>
        </w:tc>
        <w:tc>
          <w:tcPr>
            <w:tcW w:w="761"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r w:rsidRPr="00827588">
              <w:rPr>
                <w:rFonts w:ascii="Times New Roman" w:hAnsi="Times New Roman"/>
                <w:sz w:val="18"/>
                <w:szCs w:val="18"/>
              </w:rPr>
              <w:t>0408</w:t>
            </w:r>
          </w:p>
        </w:tc>
        <w:tc>
          <w:tcPr>
            <w:tcW w:w="1501"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r w:rsidRPr="00827588">
              <w:rPr>
                <w:rFonts w:ascii="Times New Roman" w:hAnsi="Times New Roman"/>
                <w:sz w:val="18"/>
                <w:szCs w:val="18"/>
              </w:rPr>
              <w:t>3 314.93</w:t>
            </w:r>
          </w:p>
        </w:tc>
      </w:tr>
      <w:tr w:rsidR="00241574" w:rsidRPr="00827588" w:rsidTr="0011032E">
        <w:trPr>
          <w:trHeight w:hRule="exact" w:val="225"/>
          <w:jc w:val="center"/>
        </w:trPr>
        <w:tc>
          <w:tcPr>
            <w:tcW w:w="394" w:type="dxa"/>
            <w:tcBorders>
              <w:left w:val="single" w:sz="10"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p>
        </w:tc>
        <w:tc>
          <w:tcPr>
            <w:tcW w:w="7337"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r w:rsidRPr="00827588">
              <w:rPr>
                <w:rFonts w:ascii="Times New Roman" w:hAnsi="Times New Roman"/>
                <w:sz w:val="18"/>
                <w:szCs w:val="18"/>
              </w:rPr>
              <w:t>Дорожное хозяйство (дорожные фонды)</w:t>
            </w:r>
          </w:p>
        </w:tc>
        <w:tc>
          <w:tcPr>
            <w:tcW w:w="761"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r w:rsidRPr="00827588">
              <w:rPr>
                <w:rFonts w:ascii="Times New Roman" w:hAnsi="Times New Roman"/>
                <w:sz w:val="18"/>
                <w:szCs w:val="18"/>
              </w:rPr>
              <w:t>0409</w:t>
            </w:r>
          </w:p>
        </w:tc>
        <w:tc>
          <w:tcPr>
            <w:tcW w:w="1501"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r w:rsidRPr="00827588">
              <w:rPr>
                <w:rFonts w:ascii="Times New Roman" w:hAnsi="Times New Roman"/>
                <w:sz w:val="18"/>
                <w:szCs w:val="18"/>
              </w:rPr>
              <w:t>23 971.65</w:t>
            </w:r>
          </w:p>
        </w:tc>
      </w:tr>
      <w:tr w:rsidR="00241574" w:rsidRPr="00827588" w:rsidTr="0011032E">
        <w:trPr>
          <w:trHeight w:hRule="exact" w:val="225"/>
          <w:jc w:val="center"/>
        </w:trPr>
        <w:tc>
          <w:tcPr>
            <w:tcW w:w="394" w:type="dxa"/>
            <w:tcBorders>
              <w:left w:val="single" w:sz="10"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p>
        </w:tc>
        <w:tc>
          <w:tcPr>
            <w:tcW w:w="7337"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r w:rsidRPr="00827588">
              <w:rPr>
                <w:rFonts w:ascii="Times New Roman" w:hAnsi="Times New Roman"/>
                <w:sz w:val="18"/>
                <w:szCs w:val="18"/>
              </w:rPr>
              <w:t>Другие вопросы в области национальной экономики</w:t>
            </w:r>
          </w:p>
        </w:tc>
        <w:tc>
          <w:tcPr>
            <w:tcW w:w="761"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r w:rsidRPr="00827588">
              <w:rPr>
                <w:rFonts w:ascii="Times New Roman" w:hAnsi="Times New Roman"/>
                <w:sz w:val="18"/>
                <w:szCs w:val="18"/>
              </w:rPr>
              <w:t>0412</w:t>
            </w:r>
          </w:p>
        </w:tc>
        <w:tc>
          <w:tcPr>
            <w:tcW w:w="1501"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r w:rsidRPr="00827588">
              <w:rPr>
                <w:rFonts w:ascii="Times New Roman" w:hAnsi="Times New Roman"/>
                <w:sz w:val="18"/>
                <w:szCs w:val="18"/>
              </w:rPr>
              <w:t>649.00</w:t>
            </w:r>
          </w:p>
        </w:tc>
      </w:tr>
      <w:tr w:rsidR="00241574" w:rsidRPr="00827588" w:rsidTr="0011032E">
        <w:trPr>
          <w:trHeight w:hRule="exact" w:val="240"/>
          <w:jc w:val="center"/>
        </w:trPr>
        <w:tc>
          <w:tcPr>
            <w:tcW w:w="7731" w:type="dxa"/>
            <w:gridSpan w:val="2"/>
            <w:tcBorders>
              <w:top w:val="single" w:sz="5" w:space="0" w:color="auto"/>
              <w:left w:val="single" w:sz="10" w:space="0" w:color="auto"/>
              <w:bottom w:val="single" w:sz="5" w:space="0" w:color="auto"/>
              <w:right w:val="single" w:sz="5"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r w:rsidRPr="00827588">
              <w:rPr>
                <w:rFonts w:ascii="Times New Roman" w:hAnsi="Times New Roman"/>
                <w:sz w:val="18"/>
                <w:szCs w:val="18"/>
              </w:rPr>
              <w:t>ЖИЛИЩНО-КОММУНАЛЬНОЕ ХОЗЯЙСТВО</w:t>
            </w:r>
          </w:p>
        </w:tc>
        <w:tc>
          <w:tcPr>
            <w:tcW w:w="761" w:type="dxa"/>
            <w:tcBorders>
              <w:top w:val="single" w:sz="5" w:space="0" w:color="auto"/>
              <w:bottom w:val="single" w:sz="5" w:space="0" w:color="auto"/>
              <w:right w:val="single" w:sz="5"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r w:rsidRPr="00827588">
              <w:rPr>
                <w:rFonts w:ascii="Times New Roman" w:hAnsi="Times New Roman"/>
                <w:sz w:val="18"/>
                <w:szCs w:val="18"/>
              </w:rPr>
              <w:t>0500</w:t>
            </w:r>
          </w:p>
        </w:tc>
        <w:tc>
          <w:tcPr>
            <w:tcW w:w="1501"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r w:rsidRPr="00827588">
              <w:rPr>
                <w:rFonts w:ascii="Times New Roman" w:hAnsi="Times New Roman"/>
                <w:sz w:val="18"/>
                <w:szCs w:val="18"/>
              </w:rPr>
              <w:t>34 166.33</w:t>
            </w:r>
          </w:p>
        </w:tc>
      </w:tr>
      <w:tr w:rsidR="00241574" w:rsidRPr="00827588" w:rsidTr="0011032E">
        <w:trPr>
          <w:trHeight w:hRule="exact" w:val="225"/>
          <w:jc w:val="center"/>
        </w:trPr>
        <w:tc>
          <w:tcPr>
            <w:tcW w:w="394" w:type="dxa"/>
            <w:tcBorders>
              <w:left w:val="single" w:sz="10"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p>
        </w:tc>
        <w:tc>
          <w:tcPr>
            <w:tcW w:w="7337"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r w:rsidRPr="00827588">
              <w:rPr>
                <w:rFonts w:ascii="Times New Roman" w:hAnsi="Times New Roman"/>
                <w:sz w:val="18"/>
                <w:szCs w:val="18"/>
              </w:rPr>
              <w:t>Жилищное хозяйство</w:t>
            </w:r>
          </w:p>
        </w:tc>
        <w:tc>
          <w:tcPr>
            <w:tcW w:w="761"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r w:rsidRPr="00827588">
              <w:rPr>
                <w:rFonts w:ascii="Times New Roman" w:hAnsi="Times New Roman"/>
                <w:sz w:val="18"/>
                <w:szCs w:val="18"/>
              </w:rPr>
              <w:t>0501</w:t>
            </w:r>
          </w:p>
        </w:tc>
        <w:tc>
          <w:tcPr>
            <w:tcW w:w="1501"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r w:rsidRPr="00827588">
              <w:rPr>
                <w:rFonts w:ascii="Times New Roman" w:hAnsi="Times New Roman"/>
                <w:sz w:val="18"/>
                <w:szCs w:val="18"/>
              </w:rPr>
              <w:t>6.93</w:t>
            </w:r>
          </w:p>
        </w:tc>
      </w:tr>
      <w:tr w:rsidR="00241574" w:rsidRPr="00827588" w:rsidTr="0011032E">
        <w:trPr>
          <w:trHeight w:hRule="exact" w:val="225"/>
          <w:jc w:val="center"/>
        </w:trPr>
        <w:tc>
          <w:tcPr>
            <w:tcW w:w="394" w:type="dxa"/>
            <w:tcBorders>
              <w:left w:val="single" w:sz="10"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p>
        </w:tc>
        <w:tc>
          <w:tcPr>
            <w:tcW w:w="7337"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r w:rsidRPr="00827588">
              <w:rPr>
                <w:rFonts w:ascii="Times New Roman" w:hAnsi="Times New Roman"/>
                <w:sz w:val="18"/>
                <w:szCs w:val="18"/>
              </w:rPr>
              <w:t>Благоустройство</w:t>
            </w:r>
          </w:p>
        </w:tc>
        <w:tc>
          <w:tcPr>
            <w:tcW w:w="761"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r w:rsidRPr="00827588">
              <w:rPr>
                <w:rFonts w:ascii="Times New Roman" w:hAnsi="Times New Roman"/>
                <w:sz w:val="18"/>
                <w:szCs w:val="18"/>
              </w:rPr>
              <w:t>0503</w:t>
            </w:r>
          </w:p>
        </w:tc>
        <w:tc>
          <w:tcPr>
            <w:tcW w:w="1501"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r w:rsidRPr="00827588">
              <w:rPr>
                <w:rFonts w:ascii="Times New Roman" w:hAnsi="Times New Roman"/>
                <w:sz w:val="18"/>
                <w:szCs w:val="18"/>
              </w:rPr>
              <w:t>34 159.40</w:t>
            </w:r>
          </w:p>
        </w:tc>
      </w:tr>
      <w:tr w:rsidR="00241574" w:rsidRPr="00827588" w:rsidTr="0011032E">
        <w:trPr>
          <w:trHeight w:hRule="exact" w:val="240"/>
          <w:jc w:val="center"/>
        </w:trPr>
        <w:tc>
          <w:tcPr>
            <w:tcW w:w="7731" w:type="dxa"/>
            <w:gridSpan w:val="2"/>
            <w:tcBorders>
              <w:top w:val="single" w:sz="5" w:space="0" w:color="auto"/>
              <w:left w:val="single" w:sz="10" w:space="0" w:color="auto"/>
              <w:bottom w:val="single" w:sz="5" w:space="0" w:color="auto"/>
              <w:right w:val="single" w:sz="5"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r w:rsidRPr="00827588">
              <w:rPr>
                <w:rFonts w:ascii="Times New Roman" w:hAnsi="Times New Roman"/>
                <w:sz w:val="18"/>
                <w:szCs w:val="18"/>
              </w:rPr>
              <w:t>ОХРАНА ОКРУЖАЮЩЕЙ СРЕДЫ</w:t>
            </w:r>
          </w:p>
        </w:tc>
        <w:tc>
          <w:tcPr>
            <w:tcW w:w="761" w:type="dxa"/>
            <w:tcBorders>
              <w:top w:val="single" w:sz="5" w:space="0" w:color="auto"/>
              <w:bottom w:val="single" w:sz="5" w:space="0" w:color="auto"/>
              <w:right w:val="single" w:sz="5"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r w:rsidRPr="00827588">
              <w:rPr>
                <w:rFonts w:ascii="Times New Roman" w:hAnsi="Times New Roman"/>
                <w:sz w:val="18"/>
                <w:szCs w:val="18"/>
              </w:rPr>
              <w:t>0600</w:t>
            </w:r>
          </w:p>
        </w:tc>
        <w:tc>
          <w:tcPr>
            <w:tcW w:w="1501"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r w:rsidRPr="00827588">
              <w:rPr>
                <w:rFonts w:ascii="Times New Roman" w:hAnsi="Times New Roman"/>
                <w:sz w:val="18"/>
                <w:szCs w:val="18"/>
              </w:rPr>
              <w:t>477.92</w:t>
            </w:r>
          </w:p>
        </w:tc>
      </w:tr>
      <w:tr w:rsidR="00241574" w:rsidRPr="00827588" w:rsidTr="0011032E">
        <w:trPr>
          <w:trHeight w:hRule="exact" w:val="225"/>
          <w:jc w:val="center"/>
        </w:trPr>
        <w:tc>
          <w:tcPr>
            <w:tcW w:w="394" w:type="dxa"/>
            <w:tcBorders>
              <w:left w:val="single" w:sz="10"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p>
        </w:tc>
        <w:tc>
          <w:tcPr>
            <w:tcW w:w="7337"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r w:rsidRPr="00827588">
              <w:rPr>
                <w:rFonts w:ascii="Times New Roman" w:hAnsi="Times New Roman"/>
                <w:sz w:val="18"/>
                <w:szCs w:val="18"/>
              </w:rPr>
              <w:t>Охрана объектов растительного и животного мира и среды их обитания</w:t>
            </w:r>
          </w:p>
        </w:tc>
        <w:tc>
          <w:tcPr>
            <w:tcW w:w="761"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r w:rsidRPr="00827588">
              <w:rPr>
                <w:rFonts w:ascii="Times New Roman" w:hAnsi="Times New Roman"/>
                <w:sz w:val="18"/>
                <w:szCs w:val="18"/>
              </w:rPr>
              <w:t>0603</w:t>
            </w:r>
          </w:p>
        </w:tc>
        <w:tc>
          <w:tcPr>
            <w:tcW w:w="1501"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r w:rsidRPr="00827588">
              <w:rPr>
                <w:rFonts w:ascii="Times New Roman" w:hAnsi="Times New Roman"/>
                <w:sz w:val="18"/>
                <w:szCs w:val="18"/>
              </w:rPr>
              <w:t>477.92</w:t>
            </w:r>
          </w:p>
        </w:tc>
      </w:tr>
      <w:tr w:rsidR="00241574" w:rsidRPr="00827588" w:rsidTr="0011032E">
        <w:trPr>
          <w:trHeight w:hRule="exact" w:val="240"/>
          <w:jc w:val="center"/>
        </w:trPr>
        <w:tc>
          <w:tcPr>
            <w:tcW w:w="7731" w:type="dxa"/>
            <w:gridSpan w:val="2"/>
            <w:tcBorders>
              <w:top w:val="single" w:sz="5" w:space="0" w:color="auto"/>
              <w:left w:val="single" w:sz="10" w:space="0" w:color="auto"/>
              <w:bottom w:val="single" w:sz="5" w:space="0" w:color="auto"/>
              <w:right w:val="single" w:sz="5"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r w:rsidRPr="00827588">
              <w:rPr>
                <w:rFonts w:ascii="Times New Roman" w:hAnsi="Times New Roman"/>
                <w:sz w:val="18"/>
                <w:szCs w:val="18"/>
              </w:rPr>
              <w:t>КУЛЬТУРА, КИНЕМАТОГРАФИЯ</w:t>
            </w:r>
          </w:p>
        </w:tc>
        <w:tc>
          <w:tcPr>
            <w:tcW w:w="761" w:type="dxa"/>
            <w:tcBorders>
              <w:top w:val="single" w:sz="5" w:space="0" w:color="auto"/>
              <w:bottom w:val="single" w:sz="5" w:space="0" w:color="auto"/>
              <w:right w:val="single" w:sz="5"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r w:rsidRPr="00827588">
              <w:rPr>
                <w:rFonts w:ascii="Times New Roman" w:hAnsi="Times New Roman"/>
                <w:sz w:val="18"/>
                <w:szCs w:val="18"/>
              </w:rPr>
              <w:t>0800</w:t>
            </w:r>
          </w:p>
        </w:tc>
        <w:tc>
          <w:tcPr>
            <w:tcW w:w="1501"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r w:rsidRPr="00827588">
              <w:rPr>
                <w:rFonts w:ascii="Times New Roman" w:hAnsi="Times New Roman"/>
                <w:sz w:val="18"/>
                <w:szCs w:val="18"/>
              </w:rPr>
              <w:t>133 912.59</w:t>
            </w:r>
          </w:p>
        </w:tc>
      </w:tr>
      <w:tr w:rsidR="00241574" w:rsidRPr="00827588" w:rsidTr="0011032E">
        <w:trPr>
          <w:trHeight w:hRule="exact" w:val="225"/>
          <w:jc w:val="center"/>
        </w:trPr>
        <w:tc>
          <w:tcPr>
            <w:tcW w:w="394" w:type="dxa"/>
            <w:tcBorders>
              <w:left w:val="single" w:sz="10"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p>
        </w:tc>
        <w:tc>
          <w:tcPr>
            <w:tcW w:w="7337"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r w:rsidRPr="00827588">
              <w:rPr>
                <w:rFonts w:ascii="Times New Roman" w:hAnsi="Times New Roman"/>
                <w:sz w:val="18"/>
                <w:szCs w:val="18"/>
              </w:rPr>
              <w:t>Культура</w:t>
            </w:r>
          </w:p>
        </w:tc>
        <w:tc>
          <w:tcPr>
            <w:tcW w:w="761"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r w:rsidRPr="00827588">
              <w:rPr>
                <w:rFonts w:ascii="Times New Roman" w:hAnsi="Times New Roman"/>
                <w:sz w:val="18"/>
                <w:szCs w:val="18"/>
              </w:rPr>
              <w:t>0801</w:t>
            </w:r>
          </w:p>
        </w:tc>
        <w:tc>
          <w:tcPr>
            <w:tcW w:w="1501"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r w:rsidRPr="00827588">
              <w:rPr>
                <w:rFonts w:ascii="Times New Roman" w:hAnsi="Times New Roman"/>
                <w:sz w:val="18"/>
                <w:szCs w:val="18"/>
              </w:rPr>
              <w:t>133 912.59</w:t>
            </w:r>
          </w:p>
        </w:tc>
      </w:tr>
      <w:tr w:rsidR="00241574" w:rsidRPr="00827588" w:rsidTr="0011032E">
        <w:trPr>
          <w:trHeight w:hRule="exact" w:val="240"/>
          <w:jc w:val="center"/>
        </w:trPr>
        <w:tc>
          <w:tcPr>
            <w:tcW w:w="7731" w:type="dxa"/>
            <w:gridSpan w:val="2"/>
            <w:tcBorders>
              <w:top w:val="single" w:sz="5" w:space="0" w:color="auto"/>
              <w:left w:val="single" w:sz="10" w:space="0" w:color="auto"/>
              <w:bottom w:val="single" w:sz="5" w:space="0" w:color="auto"/>
              <w:right w:val="single" w:sz="5"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r w:rsidRPr="00827588">
              <w:rPr>
                <w:rFonts w:ascii="Times New Roman" w:hAnsi="Times New Roman"/>
                <w:sz w:val="18"/>
                <w:szCs w:val="18"/>
              </w:rPr>
              <w:t>СОЦИАЛЬНАЯ ПОЛИТИКА</w:t>
            </w:r>
          </w:p>
        </w:tc>
        <w:tc>
          <w:tcPr>
            <w:tcW w:w="761" w:type="dxa"/>
            <w:tcBorders>
              <w:top w:val="single" w:sz="5" w:space="0" w:color="auto"/>
              <w:bottom w:val="single" w:sz="5" w:space="0" w:color="auto"/>
              <w:right w:val="single" w:sz="5"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r w:rsidRPr="00827588">
              <w:rPr>
                <w:rFonts w:ascii="Times New Roman" w:hAnsi="Times New Roman"/>
                <w:sz w:val="18"/>
                <w:szCs w:val="18"/>
              </w:rPr>
              <w:t>1000</w:t>
            </w:r>
          </w:p>
        </w:tc>
        <w:tc>
          <w:tcPr>
            <w:tcW w:w="1501"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r w:rsidRPr="00827588">
              <w:rPr>
                <w:rFonts w:ascii="Times New Roman" w:hAnsi="Times New Roman"/>
                <w:sz w:val="18"/>
                <w:szCs w:val="18"/>
              </w:rPr>
              <w:t>1 533.09</w:t>
            </w:r>
          </w:p>
        </w:tc>
      </w:tr>
      <w:tr w:rsidR="00241574" w:rsidRPr="00827588" w:rsidTr="0011032E">
        <w:trPr>
          <w:trHeight w:hRule="exact" w:val="225"/>
          <w:jc w:val="center"/>
        </w:trPr>
        <w:tc>
          <w:tcPr>
            <w:tcW w:w="394" w:type="dxa"/>
            <w:tcBorders>
              <w:left w:val="single" w:sz="10"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p>
        </w:tc>
        <w:tc>
          <w:tcPr>
            <w:tcW w:w="7337"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r w:rsidRPr="00827588">
              <w:rPr>
                <w:rFonts w:ascii="Times New Roman" w:hAnsi="Times New Roman"/>
                <w:sz w:val="18"/>
                <w:szCs w:val="18"/>
              </w:rPr>
              <w:t>Пенсионное обеспечение</w:t>
            </w:r>
          </w:p>
        </w:tc>
        <w:tc>
          <w:tcPr>
            <w:tcW w:w="761"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r w:rsidRPr="00827588">
              <w:rPr>
                <w:rFonts w:ascii="Times New Roman" w:hAnsi="Times New Roman"/>
                <w:sz w:val="18"/>
                <w:szCs w:val="18"/>
              </w:rPr>
              <w:t>1001</w:t>
            </w:r>
          </w:p>
        </w:tc>
        <w:tc>
          <w:tcPr>
            <w:tcW w:w="1501"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r w:rsidRPr="00827588">
              <w:rPr>
                <w:rFonts w:ascii="Times New Roman" w:hAnsi="Times New Roman"/>
                <w:sz w:val="18"/>
                <w:szCs w:val="18"/>
              </w:rPr>
              <w:t>1 533.09</w:t>
            </w:r>
          </w:p>
        </w:tc>
      </w:tr>
      <w:tr w:rsidR="00241574" w:rsidRPr="00827588" w:rsidTr="0011032E">
        <w:trPr>
          <w:trHeight w:hRule="exact" w:val="240"/>
          <w:jc w:val="center"/>
        </w:trPr>
        <w:tc>
          <w:tcPr>
            <w:tcW w:w="7731" w:type="dxa"/>
            <w:gridSpan w:val="2"/>
            <w:tcBorders>
              <w:top w:val="single" w:sz="5" w:space="0" w:color="auto"/>
              <w:left w:val="single" w:sz="10" w:space="0" w:color="auto"/>
              <w:bottom w:val="single" w:sz="5" w:space="0" w:color="auto"/>
              <w:right w:val="single" w:sz="5"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r w:rsidRPr="00827588">
              <w:rPr>
                <w:rFonts w:ascii="Times New Roman" w:hAnsi="Times New Roman"/>
                <w:sz w:val="18"/>
                <w:szCs w:val="18"/>
              </w:rPr>
              <w:t>ФИЗИЧЕСКАЯ КУЛЬТУРА И СПОРТ</w:t>
            </w:r>
          </w:p>
        </w:tc>
        <w:tc>
          <w:tcPr>
            <w:tcW w:w="761" w:type="dxa"/>
            <w:tcBorders>
              <w:top w:val="single" w:sz="5" w:space="0" w:color="auto"/>
              <w:bottom w:val="single" w:sz="5" w:space="0" w:color="auto"/>
              <w:right w:val="single" w:sz="5"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r w:rsidRPr="00827588">
              <w:rPr>
                <w:rFonts w:ascii="Times New Roman" w:hAnsi="Times New Roman"/>
                <w:sz w:val="18"/>
                <w:szCs w:val="18"/>
              </w:rPr>
              <w:t>1100</w:t>
            </w:r>
          </w:p>
        </w:tc>
        <w:tc>
          <w:tcPr>
            <w:tcW w:w="1501"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r w:rsidRPr="00827588">
              <w:rPr>
                <w:rFonts w:ascii="Times New Roman" w:hAnsi="Times New Roman"/>
                <w:sz w:val="18"/>
                <w:szCs w:val="18"/>
              </w:rPr>
              <w:t>12 655.25</w:t>
            </w:r>
          </w:p>
        </w:tc>
      </w:tr>
      <w:tr w:rsidR="00241574" w:rsidRPr="00827588" w:rsidTr="0011032E">
        <w:trPr>
          <w:trHeight w:hRule="exact" w:val="225"/>
          <w:jc w:val="center"/>
        </w:trPr>
        <w:tc>
          <w:tcPr>
            <w:tcW w:w="394" w:type="dxa"/>
            <w:tcBorders>
              <w:left w:val="single" w:sz="10"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p>
        </w:tc>
        <w:tc>
          <w:tcPr>
            <w:tcW w:w="7337"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r w:rsidRPr="00827588">
              <w:rPr>
                <w:rFonts w:ascii="Times New Roman" w:hAnsi="Times New Roman"/>
                <w:sz w:val="18"/>
                <w:szCs w:val="18"/>
              </w:rPr>
              <w:t>Массовый спорт</w:t>
            </w:r>
          </w:p>
        </w:tc>
        <w:tc>
          <w:tcPr>
            <w:tcW w:w="761"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r w:rsidRPr="00827588">
              <w:rPr>
                <w:rFonts w:ascii="Times New Roman" w:hAnsi="Times New Roman"/>
                <w:sz w:val="18"/>
                <w:szCs w:val="18"/>
              </w:rPr>
              <w:t>1102</w:t>
            </w:r>
          </w:p>
        </w:tc>
        <w:tc>
          <w:tcPr>
            <w:tcW w:w="1501"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r w:rsidRPr="00827588">
              <w:rPr>
                <w:rFonts w:ascii="Times New Roman" w:hAnsi="Times New Roman"/>
                <w:sz w:val="18"/>
                <w:szCs w:val="18"/>
              </w:rPr>
              <w:t>12 655.25</w:t>
            </w:r>
          </w:p>
        </w:tc>
      </w:tr>
      <w:tr w:rsidR="00241574" w:rsidRPr="00827588" w:rsidTr="0011032E">
        <w:trPr>
          <w:trHeight w:hRule="exact" w:val="240"/>
          <w:jc w:val="center"/>
        </w:trPr>
        <w:tc>
          <w:tcPr>
            <w:tcW w:w="7731" w:type="dxa"/>
            <w:gridSpan w:val="2"/>
            <w:tcBorders>
              <w:top w:val="single" w:sz="5" w:space="0" w:color="auto"/>
              <w:left w:val="single" w:sz="10" w:space="0" w:color="auto"/>
              <w:bottom w:val="single" w:sz="5" w:space="0" w:color="auto"/>
              <w:right w:val="single" w:sz="5"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r w:rsidRPr="00827588">
              <w:rPr>
                <w:rFonts w:ascii="Times New Roman" w:hAnsi="Times New Roman"/>
                <w:sz w:val="18"/>
                <w:szCs w:val="18"/>
              </w:rPr>
              <w:t>ОБСЛУЖИВАНИЕ ГОСУДАРСТВЕННОГО И МУНИЦИПАЛЬНОГО ДОЛГА</w:t>
            </w:r>
          </w:p>
        </w:tc>
        <w:tc>
          <w:tcPr>
            <w:tcW w:w="761" w:type="dxa"/>
            <w:tcBorders>
              <w:top w:val="single" w:sz="5" w:space="0" w:color="auto"/>
              <w:bottom w:val="single" w:sz="5" w:space="0" w:color="auto"/>
              <w:right w:val="single" w:sz="5"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r w:rsidRPr="00827588">
              <w:rPr>
                <w:rFonts w:ascii="Times New Roman" w:hAnsi="Times New Roman"/>
                <w:sz w:val="18"/>
                <w:szCs w:val="18"/>
              </w:rPr>
              <w:t>1300</w:t>
            </w:r>
          </w:p>
        </w:tc>
        <w:tc>
          <w:tcPr>
            <w:tcW w:w="1501"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r w:rsidRPr="00827588">
              <w:rPr>
                <w:rFonts w:ascii="Times New Roman" w:hAnsi="Times New Roman"/>
                <w:sz w:val="18"/>
                <w:szCs w:val="18"/>
              </w:rPr>
              <w:t>106.99</w:t>
            </w:r>
          </w:p>
        </w:tc>
      </w:tr>
      <w:tr w:rsidR="00241574" w:rsidRPr="00827588" w:rsidTr="0011032E">
        <w:trPr>
          <w:trHeight w:hRule="exact" w:val="225"/>
          <w:jc w:val="center"/>
        </w:trPr>
        <w:tc>
          <w:tcPr>
            <w:tcW w:w="394" w:type="dxa"/>
            <w:tcBorders>
              <w:left w:val="single" w:sz="10"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p>
        </w:tc>
        <w:tc>
          <w:tcPr>
            <w:tcW w:w="7337"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r w:rsidRPr="00827588">
              <w:rPr>
                <w:rFonts w:ascii="Times New Roman" w:hAnsi="Times New Roman"/>
                <w:sz w:val="18"/>
                <w:szCs w:val="18"/>
              </w:rPr>
              <w:t>Обслуживание государственного внутреннего и муниципального долга</w:t>
            </w:r>
          </w:p>
        </w:tc>
        <w:tc>
          <w:tcPr>
            <w:tcW w:w="761"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r w:rsidRPr="00827588">
              <w:rPr>
                <w:rFonts w:ascii="Times New Roman" w:hAnsi="Times New Roman"/>
                <w:sz w:val="18"/>
                <w:szCs w:val="18"/>
              </w:rPr>
              <w:t>1301</w:t>
            </w:r>
          </w:p>
        </w:tc>
        <w:tc>
          <w:tcPr>
            <w:tcW w:w="1501"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r w:rsidRPr="00827588">
              <w:rPr>
                <w:rFonts w:ascii="Times New Roman" w:hAnsi="Times New Roman"/>
                <w:sz w:val="18"/>
                <w:szCs w:val="18"/>
              </w:rPr>
              <w:t>106.99</w:t>
            </w:r>
          </w:p>
        </w:tc>
      </w:tr>
      <w:tr w:rsidR="00241574" w:rsidRPr="00827588" w:rsidTr="0011032E">
        <w:trPr>
          <w:trHeight w:hRule="exact" w:val="465"/>
          <w:jc w:val="center"/>
        </w:trPr>
        <w:tc>
          <w:tcPr>
            <w:tcW w:w="7731" w:type="dxa"/>
            <w:gridSpan w:val="2"/>
            <w:tcBorders>
              <w:top w:val="single" w:sz="5" w:space="0" w:color="auto"/>
              <w:left w:val="single" w:sz="10" w:space="0" w:color="auto"/>
              <w:bottom w:val="single" w:sz="5" w:space="0" w:color="auto"/>
              <w:right w:val="single" w:sz="5"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r w:rsidRPr="00827588">
              <w:rPr>
                <w:rFonts w:ascii="Times New Roman" w:hAnsi="Times New Roman"/>
                <w:sz w:val="18"/>
                <w:szCs w:val="18"/>
              </w:rPr>
              <w:t>МЕЖБЮДЖЕТНЫЕ ТРАНСФЕРТЫ ОБЩЕГО ХАРАКТЕРА БЮДЖЕТАМ БЮДЖЕТНОЙ СИСТЕМЫ РОССИЙСКОЙ ФЕДЕРАЦИИ</w:t>
            </w:r>
          </w:p>
        </w:tc>
        <w:tc>
          <w:tcPr>
            <w:tcW w:w="761" w:type="dxa"/>
            <w:tcBorders>
              <w:top w:val="single" w:sz="5" w:space="0" w:color="auto"/>
              <w:bottom w:val="single" w:sz="5" w:space="0" w:color="auto"/>
              <w:right w:val="single" w:sz="5"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r w:rsidRPr="00827588">
              <w:rPr>
                <w:rFonts w:ascii="Times New Roman" w:hAnsi="Times New Roman"/>
                <w:sz w:val="18"/>
                <w:szCs w:val="18"/>
              </w:rPr>
              <w:t>1400</w:t>
            </w:r>
          </w:p>
        </w:tc>
        <w:tc>
          <w:tcPr>
            <w:tcW w:w="1501"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r w:rsidRPr="00827588">
              <w:rPr>
                <w:rFonts w:ascii="Times New Roman" w:hAnsi="Times New Roman"/>
                <w:sz w:val="18"/>
                <w:szCs w:val="18"/>
              </w:rPr>
              <w:t>595.45</w:t>
            </w:r>
          </w:p>
        </w:tc>
      </w:tr>
      <w:tr w:rsidR="00241574" w:rsidRPr="00827588" w:rsidTr="0011032E">
        <w:trPr>
          <w:trHeight w:hRule="exact" w:val="225"/>
          <w:jc w:val="center"/>
        </w:trPr>
        <w:tc>
          <w:tcPr>
            <w:tcW w:w="394" w:type="dxa"/>
            <w:tcBorders>
              <w:left w:val="single" w:sz="10" w:space="0" w:color="auto"/>
              <w:bottom w:val="single" w:sz="4"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p>
        </w:tc>
        <w:tc>
          <w:tcPr>
            <w:tcW w:w="7337" w:type="dxa"/>
            <w:tcBorders>
              <w:top w:val="single" w:sz="5" w:space="0" w:color="auto"/>
              <w:left w:val="single" w:sz="5" w:space="0" w:color="auto"/>
              <w:bottom w:val="single" w:sz="4" w:space="0" w:color="auto"/>
              <w:right w:val="single" w:sz="5"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r w:rsidRPr="00827588">
              <w:rPr>
                <w:rFonts w:ascii="Times New Roman" w:hAnsi="Times New Roman"/>
                <w:sz w:val="18"/>
                <w:szCs w:val="18"/>
              </w:rPr>
              <w:t>Прочие межбюджетные трансферты общего характера</w:t>
            </w:r>
          </w:p>
        </w:tc>
        <w:tc>
          <w:tcPr>
            <w:tcW w:w="761" w:type="dxa"/>
            <w:tcBorders>
              <w:top w:val="single" w:sz="5" w:space="0" w:color="auto"/>
              <w:left w:val="single" w:sz="5" w:space="0" w:color="auto"/>
              <w:bottom w:val="single" w:sz="4" w:space="0" w:color="auto"/>
              <w:right w:val="single" w:sz="5"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r w:rsidRPr="00827588">
              <w:rPr>
                <w:rFonts w:ascii="Times New Roman" w:hAnsi="Times New Roman"/>
                <w:sz w:val="18"/>
                <w:szCs w:val="18"/>
              </w:rPr>
              <w:t>1403</w:t>
            </w:r>
          </w:p>
        </w:tc>
        <w:tc>
          <w:tcPr>
            <w:tcW w:w="1501" w:type="dxa"/>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r w:rsidRPr="00827588">
              <w:rPr>
                <w:rFonts w:ascii="Times New Roman" w:hAnsi="Times New Roman"/>
                <w:sz w:val="18"/>
                <w:szCs w:val="18"/>
              </w:rPr>
              <w:t>595.45</w:t>
            </w:r>
          </w:p>
        </w:tc>
      </w:tr>
      <w:tr w:rsidR="00241574" w:rsidRPr="00827588" w:rsidTr="0011032E">
        <w:trPr>
          <w:trHeight w:hRule="exact" w:val="255"/>
          <w:jc w:val="center"/>
        </w:trPr>
        <w:tc>
          <w:tcPr>
            <w:tcW w:w="8492" w:type="dxa"/>
            <w:gridSpan w:val="3"/>
            <w:tcBorders>
              <w:top w:val="single" w:sz="4" w:space="0" w:color="auto"/>
              <w:left w:val="single" w:sz="4" w:space="0" w:color="auto"/>
              <w:bottom w:val="single" w:sz="4" w:space="0" w:color="auto"/>
              <w:right w:val="single" w:sz="4"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r w:rsidRPr="00827588">
              <w:rPr>
                <w:rFonts w:ascii="Times New Roman" w:hAnsi="Times New Roman"/>
                <w:sz w:val="18"/>
                <w:szCs w:val="18"/>
              </w:rPr>
              <w:t>Итого расходов:</w:t>
            </w:r>
          </w:p>
        </w:tc>
        <w:tc>
          <w:tcPr>
            <w:tcW w:w="1501" w:type="dxa"/>
            <w:tcBorders>
              <w:top w:val="single" w:sz="5" w:space="0" w:color="auto"/>
              <w:left w:val="single" w:sz="4" w:space="0" w:color="auto"/>
              <w:bottom w:val="single" w:sz="10" w:space="0" w:color="auto"/>
              <w:right w:val="single" w:sz="10" w:space="0" w:color="auto"/>
            </w:tcBorders>
            <w:shd w:val="clear" w:color="FFFFFF" w:fill="auto"/>
            <w:vAlign w:val="bottom"/>
          </w:tcPr>
          <w:p w:rsidR="00241574" w:rsidRPr="00827588" w:rsidRDefault="00241574" w:rsidP="00827588">
            <w:pPr>
              <w:tabs>
                <w:tab w:val="left" w:pos="426"/>
                <w:tab w:val="left" w:pos="3976"/>
              </w:tabs>
              <w:ind w:left="-567" w:right="-142" w:firstLine="426"/>
              <w:jc w:val="center"/>
              <w:rPr>
                <w:rFonts w:ascii="Times New Roman" w:hAnsi="Times New Roman"/>
                <w:sz w:val="18"/>
                <w:szCs w:val="18"/>
              </w:rPr>
            </w:pPr>
            <w:r w:rsidRPr="00827588">
              <w:rPr>
                <w:rFonts w:ascii="Times New Roman" w:hAnsi="Times New Roman"/>
                <w:sz w:val="18"/>
                <w:szCs w:val="18"/>
              </w:rPr>
              <w:t>305 177.44</w:t>
            </w:r>
          </w:p>
        </w:tc>
      </w:tr>
    </w:tbl>
    <w:p w:rsidR="00241574" w:rsidRPr="00241574" w:rsidRDefault="00241574" w:rsidP="00241574">
      <w:pPr>
        <w:tabs>
          <w:tab w:val="left" w:pos="426"/>
          <w:tab w:val="left" w:pos="3976"/>
        </w:tabs>
        <w:ind w:left="-567" w:right="-142" w:firstLine="426"/>
        <w:rPr>
          <w:sz w:val="18"/>
          <w:szCs w:val="18"/>
        </w:rPr>
      </w:pPr>
    </w:p>
    <w:p w:rsidR="00241574" w:rsidRDefault="00241574" w:rsidP="00241574">
      <w:pPr>
        <w:tabs>
          <w:tab w:val="left" w:pos="426"/>
          <w:tab w:val="left" w:pos="3976"/>
        </w:tabs>
        <w:ind w:left="-567" w:right="-142" w:firstLine="426"/>
        <w:rPr>
          <w:sz w:val="18"/>
          <w:szCs w:val="18"/>
        </w:rPr>
      </w:pPr>
    </w:p>
    <w:tbl>
      <w:tblPr>
        <w:tblStyle w:val="TableStyle01"/>
        <w:tblW w:w="10065" w:type="dxa"/>
        <w:tblInd w:w="-426" w:type="dxa"/>
        <w:tblLook w:val="04A0" w:firstRow="1" w:lastRow="0" w:firstColumn="1" w:lastColumn="0" w:noHBand="0" w:noVBand="1"/>
      </w:tblPr>
      <w:tblGrid>
        <w:gridCol w:w="465"/>
        <w:gridCol w:w="38"/>
        <w:gridCol w:w="39"/>
        <w:gridCol w:w="39"/>
        <w:gridCol w:w="39"/>
        <w:gridCol w:w="39"/>
        <w:gridCol w:w="39"/>
        <w:gridCol w:w="39"/>
        <w:gridCol w:w="39"/>
        <w:gridCol w:w="76"/>
        <w:gridCol w:w="9213"/>
      </w:tblGrid>
      <w:tr w:rsidR="00241574" w:rsidRPr="00C14DA2" w:rsidTr="0011032E">
        <w:trPr>
          <w:trHeight w:val="60"/>
        </w:trPr>
        <w:tc>
          <w:tcPr>
            <w:tcW w:w="465" w:type="dxa"/>
            <w:shd w:val="clear" w:color="FFFFFF" w:fill="auto"/>
            <w:vAlign w:val="bottom"/>
          </w:tcPr>
          <w:p w:rsidR="00241574" w:rsidRPr="00C14DA2" w:rsidRDefault="00241574" w:rsidP="00241574">
            <w:pPr>
              <w:tabs>
                <w:tab w:val="left" w:pos="426"/>
                <w:tab w:val="left" w:pos="3976"/>
              </w:tabs>
              <w:ind w:left="-567" w:right="-142" w:firstLine="426"/>
              <w:rPr>
                <w:rFonts w:ascii="Times New Roman" w:hAnsi="Times New Roman"/>
                <w:sz w:val="18"/>
                <w:szCs w:val="18"/>
              </w:rPr>
            </w:pPr>
          </w:p>
        </w:tc>
        <w:tc>
          <w:tcPr>
            <w:tcW w:w="38" w:type="dxa"/>
            <w:shd w:val="clear" w:color="FFFFFF" w:fill="auto"/>
            <w:vAlign w:val="bottom"/>
          </w:tcPr>
          <w:p w:rsidR="00241574" w:rsidRPr="00C14DA2" w:rsidRDefault="00241574" w:rsidP="00241574">
            <w:pPr>
              <w:tabs>
                <w:tab w:val="left" w:pos="426"/>
                <w:tab w:val="left" w:pos="3976"/>
              </w:tabs>
              <w:ind w:left="-567" w:right="-142" w:firstLine="426"/>
              <w:rPr>
                <w:rFonts w:ascii="Times New Roman" w:hAnsi="Times New Roman"/>
                <w:sz w:val="18"/>
                <w:szCs w:val="18"/>
              </w:rPr>
            </w:pPr>
          </w:p>
        </w:tc>
        <w:tc>
          <w:tcPr>
            <w:tcW w:w="39" w:type="dxa"/>
            <w:shd w:val="clear" w:color="FFFFFF" w:fill="auto"/>
            <w:vAlign w:val="bottom"/>
          </w:tcPr>
          <w:p w:rsidR="00241574" w:rsidRPr="00C14DA2" w:rsidRDefault="00241574" w:rsidP="00241574">
            <w:pPr>
              <w:tabs>
                <w:tab w:val="left" w:pos="426"/>
                <w:tab w:val="left" w:pos="3976"/>
              </w:tabs>
              <w:ind w:left="-567" w:right="-142" w:firstLine="426"/>
              <w:rPr>
                <w:rFonts w:ascii="Times New Roman" w:hAnsi="Times New Roman"/>
                <w:sz w:val="18"/>
                <w:szCs w:val="18"/>
              </w:rPr>
            </w:pPr>
          </w:p>
        </w:tc>
        <w:tc>
          <w:tcPr>
            <w:tcW w:w="39" w:type="dxa"/>
            <w:shd w:val="clear" w:color="FFFFFF" w:fill="auto"/>
            <w:vAlign w:val="bottom"/>
          </w:tcPr>
          <w:p w:rsidR="00241574" w:rsidRPr="00C14DA2" w:rsidRDefault="00241574" w:rsidP="00241574">
            <w:pPr>
              <w:tabs>
                <w:tab w:val="left" w:pos="426"/>
                <w:tab w:val="left" w:pos="3976"/>
              </w:tabs>
              <w:ind w:left="-567" w:right="-142" w:firstLine="426"/>
              <w:rPr>
                <w:rFonts w:ascii="Times New Roman" w:hAnsi="Times New Roman"/>
                <w:sz w:val="18"/>
                <w:szCs w:val="18"/>
              </w:rPr>
            </w:pPr>
          </w:p>
        </w:tc>
        <w:tc>
          <w:tcPr>
            <w:tcW w:w="39" w:type="dxa"/>
            <w:shd w:val="clear" w:color="FFFFFF" w:fill="auto"/>
            <w:vAlign w:val="bottom"/>
          </w:tcPr>
          <w:p w:rsidR="00241574" w:rsidRPr="00C14DA2" w:rsidRDefault="00241574" w:rsidP="00241574">
            <w:pPr>
              <w:tabs>
                <w:tab w:val="left" w:pos="426"/>
                <w:tab w:val="left" w:pos="3976"/>
              </w:tabs>
              <w:ind w:left="-567" w:right="-142" w:firstLine="426"/>
              <w:rPr>
                <w:rFonts w:ascii="Times New Roman" w:hAnsi="Times New Roman"/>
                <w:sz w:val="18"/>
                <w:szCs w:val="18"/>
              </w:rPr>
            </w:pPr>
          </w:p>
        </w:tc>
        <w:tc>
          <w:tcPr>
            <w:tcW w:w="39" w:type="dxa"/>
            <w:shd w:val="clear" w:color="FFFFFF" w:fill="auto"/>
            <w:vAlign w:val="bottom"/>
          </w:tcPr>
          <w:p w:rsidR="00241574" w:rsidRPr="00C14DA2" w:rsidRDefault="00241574" w:rsidP="00241574">
            <w:pPr>
              <w:tabs>
                <w:tab w:val="left" w:pos="426"/>
                <w:tab w:val="left" w:pos="3976"/>
              </w:tabs>
              <w:ind w:left="-567" w:right="-142" w:firstLine="426"/>
              <w:rPr>
                <w:rFonts w:ascii="Times New Roman" w:hAnsi="Times New Roman"/>
                <w:sz w:val="18"/>
                <w:szCs w:val="18"/>
              </w:rPr>
            </w:pPr>
          </w:p>
        </w:tc>
        <w:tc>
          <w:tcPr>
            <w:tcW w:w="39" w:type="dxa"/>
            <w:shd w:val="clear" w:color="FFFFFF" w:fill="auto"/>
            <w:vAlign w:val="bottom"/>
          </w:tcPr>
          <w:p w:rsidR="00241574" w:rsidRPr="00C14DA2" w:rsidRDefault="00241574" w:rsidP="00241574">
            <w:pPr>
              <w:tabs>
                <w:tab w:val="left" w:pos="426"/>
                <w:tab w:val="left" w:pos="3976"/>
              </w:tabs>
              <w:ind w:left="-567" w:right="-142" w:firstLine="426"/>
              <w:rPr>
                <w:rFonts w:ascii="Times New Roman" w:hAnsi="Times New Roman"/>
                <w:sz w:val="18"/>
                <w:szCs w:val="18"/>
              </w:rPr>
            </w:pPr>
          </w:p>
        </w:tc>
        <w:tc>
          <w:tcPr>
            <w:tcW w:w="39" w:type="dxa"/>
            <w:shd w:val="clear" w:color="FFFFFF" w:fill="auto"/>
            <w:vAlign w:val="bottom"/>
          </w:tcPr>
          <w:p w:rsidR="00241574" w:rsidRPr="00C14DA2" w:rsidRDefault="00241574" w:rsidP="00241574">
            <w:pPr>
              <w:tabs>
                <w:tab w:val="left" w:pos="426"/>
                <w:tab w:val="left" w:pos="3976"/>
              </w:tabs>
              <w:ind w:left="-567" w:right="-142" w:firstLine="426"/>
              <w:rPr>
                <w:rFonts w:ascii="Times New Roman" w:hAnsi="Times New Roman"/>
                <w:sz w:val="18"/>
                <w:szCs w:val="18"/>
              </w:rPr>
            </w:pPr>
          </w:p>
        </w:tc>
        <w:tc>
          <w:tcPr>
            <w:tcW w:w="39" w:type="dxa"/>
            <w:shd w:val="clear" w:color="FFFFFF" w:fill="auto"/>
            <w:vAlign w:val="bottom"/>
          </w:tcPr>
          <w:p w:rsidR="00241574" w:rsidRPr="00C14DA2" w:rsidRDefault="00241574" w:rsidP="00241574">
            <w:pPr>
              <w:tabs>
                <w:tab w:val="left" w:pos="426"/>
                <w:tab w:val="left" w:pos="3976"/>
              </w:tabs>
              <w:ind w:left="-567" w:right="-142" w:firstLine="426"/>
              <w:rPr>
                <w:rFonts w:ascii="Times New Roman" w:hAnsi="Times New Roman"/>
                <w:sz w:val="18"/>
                <w:szCs w:val="18"/>
              </w:rPr>
            </w:pPr>
          </w:p>
        </w:tc>
        <w:tc>
          <w:tcPr>
            <w:tcW w:w="76" w:type="dxa"/>
            <w:shd w:val="clear" w:color="FFFFFF" w:fill="auto"/>
          </w:tcPr>
          <w:p w:rsidR="00241574" w:rsidRPr="00C14DA2" w:rsidRDefault="00241574" w:rsidP="00241574">
            <w:pPr>
              <w:tabs>
                <w:tab w:val="left" w:pos="426"/>
                <w:tab w:val="left" w:pos="3976"/>
              </w:tabs>
              <w:ind w:left="-567" w:right="-142" w:firstLine="426"/>
              <w:rPr>
                <w:rFonts w:ascii="Times New Roman" w:hAnsi="Times New Roman"/>
                <w:sz w:val="18"/>
                <w:szCs w:val="18"/>
              </w:rPr>
            </w:pPr>
          </w:p>
        </w:tc>
        <w:tc>
          <w:tcPr>
            <w:tcW w:w="9213" w:type="dxa"/>
            <w:shd w:val="clear" w:color="FFFFFF" w:fill="auto"/>
            <w:vAlign w:val="bottom"/>
          </w:tcPr>
          <w:p w:rsidR="00241574" w:rsidRPr="00C14DA2" w:rsidRDefault="00241574" w:rsidP="00241574">
            <w:pPr>
              <w:tabs>
                <w:tab w:val="left" w:pos="426"/>
                <w:tab w:val="left" w:pos="3976"/>
              </w:tabs>
              <w:ind w:left="-567" w:right="-142" w:firstLine="426"/>
              <w:rPr>
                <w:rFonts w:ascii="Times New Roman" w:hAnsi="Times New Roman"/>
                <w:sz w:val="18"/>
                <w:szCs w:val="18"/>
              </w:rPr>
            </w:pPr>
            <w:r w:rsidRPr="00C14DA2">
              <w:rPr>
                <w:rFonts w:ascii="Times New Roman" w:hAnsi="Times New Roman"/>
                <w:sz w:val="18"/>
                <w:szCs w:val="18"/>
              </w:rPr>
              <w:t xml:space="preserve">            </w:t>
            </w:r>
          </w:p>
          <w:p w:rsidR="00241574" w:rsidRPr="00C14DA2" w:rsidRDefault="00241574" w:rsidP="00241574">
            <w:pPr>
              <w:tabs>
                <w:tab w:val="left" w:pos="426"/>
                <w:tab w:val="left" w:pos="3976"/>
              </w:tabs>
              <w:ind w:left="-567" w:right="-142" w:firstLine="426"/>
              <w:rPr>
                <w:rFonts w:ascii="Times New Roman" w:hAnsi="Times New Roman"/>
                <w:sz w:val="18"/>
                <w:szCs w:val="18"/>
              </w:rPr>
            </w:pPr>
          </w:p>
          <w:p w:rsidR="00241574" w:rsidRPr="00C14DA2" w:rsidRDefault="00241574" w:rsidP="00827588">
            <w:pPr>
              <w:tabs>
                <w:tab w:val="left" w:pos="426"/>
                <w:tab w:val="left" w:pos="3976"/>
              </w:tabs>
              <w:ind w:left="-567" w:right="142" w:firstLine="426"/>
              <w:jc w:val="right"/>
              <w:rPr>
                <w:rFonts w:ascii="Times New Roman" w:hAnsi="Times New Roman"/>
                <w:sz w:val="18"/>
                <w:szCs w:val="18"/>
              </w:rPr>
            </w:pPr>
            <w:r w:rsidRPr="00C14DA2">
              <w:rPr>
                <w:rFonts w:ascii="Times New Roman" w:hAnsi="Times New Roman"/>
                <w:sz w:val="18"/>
                <w:szCs w:val="18"/>
              </w:rPr>
              <w:t xml:space="preserve">Приложение 5                                                                                                                                                                   </w:t>
            </w:r>
          </w:p>
          <w:p w:rsidR="00241574" w:rsidRPr="00C14DA2" w:rsidRDefault="00241574" w:rsidP="00827588">
            <w:pPr>
              <w:tabs>
                <w:tab w:val="left" w:pos="426"/>
                <w:tab w:val="left" w:pos="3976"/>
              </w:tabs>
              <w:ind w:left="-567" w:right="142" w:firstLine="426"/>
              <w:jc w:val="right"/>
              <w:rPr>
                <w:rFonts w:ascii="Times New Roman" w:hAnsi="Times New Roman"/>
                <w:sz w:val="18"/>
                <w:szCs w:val="18"/>
              </w:rPr>
            </w:pPr>
            <w:r w:rsidRPr="00C14DA2">
              <w:rPr>
                <w:rFonts w:ascii="Times New Roman" w:hAnsi="Times New Roman"/>
                <w:sz w:val="18"/>
                <w:szCs w:val="18"/>
              </w:rPr>
              <w:t xml:space="preserve">к решению Думы </w:t>
            </w:r>
            <w:proofErr w:type="spellStart"/>
            <w:r w:rsidRPr="00C14DA2">
              <w:rPr>
                <w:rFonts w:ascii="Times New Roman" w:hAnsi="Times New Roman"/>
                <w:sz w:val="18"/>
                <w:szCs w:val="18"/>
              </w:rPr>
              <w:t>Хомутовского</w:t>
            </w:r>
            <w:proofErr w:type="spellEnd"/>
          </w:p>
          <w:p w:rsidR="00241574" w:rsidRPr="00C14DA2" w:rsidRDefault="00241574" w:rsidP="00827588">
            <w:pPr>
              <w:tabs>
                <w:tab w:val="left" w:pos="426"/>
                <w:tab w:val="left" w:pos="3976"/>
              </w:tabs>
              <w:ind w:left="-567" w:right="142" w:firstLine="426"/>
              <w:jc w:val="right"/>
              <w:rPr>
                <w:rFonts w:ascii="Times New Roman" w:hAnsi="Times New Roman"/>
                <w:sz w:val="18"/>
                <w:szCs w:val="18"/>
              </w:rPr>
            </w:pPr>
            <w:r w:rsidRPr="00C14DA2">
              <w:rPr>
                <w:rFonts w:ascii="Times New Roman" w:hAnsi="Times New Roman"/>
                <w:sz w:val="18"/>
                <w:szCs w:val="18"/>
              </w:rPr>
              <w:t>муниципального образования</w:t>
            </w:r>
          </w:p>
          <w:p w:rsidR="00827588" w:rsidRPr="00C14DA2" w:rsidRDefault="00241574" w:rsidP="00827588">
            <w:pPr>
              <w:tabs>
                <w:tab w:val="left" w:pos="426"/>
                <w:tab w:val="left" w:pos="3976"/>
              </w:tabs>
              <w:ind w:left="-567" w:right="142" w:firstLine="426"/>
              <w:jc w:val="right"/>
              <w:rPr>
                <w:rFonts w:ascii="Times New Roman" w:hAnsi="Times New Roman"/>
                <w:i/>
                <w:sz w:val="18"/>
                <w:szCs w:val="18"/>
                <w:u w:val="single"/>
              </w:rPr>
            </w:pPr>
            <w:r w:rsidRPr="00C14DA2">
              <w:rPr>
                <w:rFonts w:ascii="Times New Roman" w:hAnsi="Times New Roman"/>
                <w:sz w:val="18"/>
                <w:szCs w:val="18"/>
              </w:rPr>
              <w:t>от _</w:t>
            </w:r>
            <w:r w:rsidR="00827588" w:rsidRPr="00C14DA2">
              <w:rPr>
                <w:rFonts w:ascii="Times New Roman" w:hAnsi="Times New Roman"/>
                <w:i/>
                <w:sz w:val="18"/>
                <w:szCs w:val="18"/>
                <w:u w:val="single"/>
              </w:rPr>
              <w:t>23.06.2022</w:t>
            </w:r>
            <w:r w:rsidRPr="00C14DA2">
              <w:rPr>
                <w:rFonts w:ascii="Times New Roman" w:hAnsi="Times New Roman"/>
                <w:sz w:val="18"/>
                <w:szCs w:val="18"/>
              </w:rPr>
              <w:t>__№__</w:t>
            </w:r>
            <w:r w:rsidR="00827588" w:rsidRPr="00C14DA2">
              <w:rPr>
                <w:rFonts w:ascii="Times New Roman" w:hAnsi="Times New Roman"/>
                <w:i/>
                <w:sz w:val="18"/>
                <w:szCs w:val="18"/>
                <w:u w:val="single"/>
              </w:rPr>
              <w:t>66-296 д</w:t>
            </w:r>
          </w:p>
          <w:p w:rsidR="00241574" w:rsidRPr="00C14DA2" w:rsidRDefault="00241574" w:rsidP="00827588">
            <w:pPr>
              <w:tabs>
                <w:tab w:val="left" w:pos="426"/>
                <w:tab w:val="left" w:pos="3976"/>
              </w:tabs>
              <w:ind w:left="-567" w:right="142" w:firstLine="426"/>
              <w:jc w:val="right"/>
              <w:rPr>
                <w:rFonts w:ascii="Times New Roman" w:hAnsi="Times New Roman"/>
                <w:sz w:val="18"/>
                <w:szCs w:val="18"/>
              </w:rPr>
            </w:pPr>
            <w:r w:rsidRPr="00C14DA2">
              <w:rPr>
                <w:rFonts w:ascii="Times New Roman" w:hAnsi="Times New Roman"/>
                <w:sz w:val="18"/>
                <w:szCs w:val="18"/>
              </w:rPr>
              <w:t>__</w:t>
            </w:r>
          </w:p>
          <w:p w:rsidR="00241574" w:rsidRPr="00C14DA2" w:rsidRDefault="00241574" w:rsidP="00241574">
            <w:pPr>
              <w:tabs>
                <w:tab w:val="left" w:pos="426"/>
                <w:tab w:val="left" w:pos="3976"/>
              </w:tabs>
              <w:ind w:left="-567" w:right="-142" w:firstLine="426"/>
              <w:rPr>
                <w:rFonts w:ascii="Times New Roman" w:hAnsi="Times New Roman"/>
                <w:sz w:val="18"/>
                <w:szCs w:val="18"/>
              </w:rPr>
            </w:pPr>
          </w:p>
          <w:p w:rsidR="00241574" w:rsidRPr="00C14DA2" w:rsidRDefault="00241574" w:rsidP="00241574">
            <w:pPr>
              <w:tabs>
                <w:tab w:val="left" w:pos="426"/>
                <w:tab w:val="left" w:pos="3976"/>
              </w:tabs>
              <w:ind w:left="-567" w:right="-142" w:firstLine="426"/>
              <w:rPr>
                <w:rFonts w:ascii="Times New Roman" w:hAnsi="Times New Roman"/>
                <w:sz w:val="18"/>
                <w:szCs w:val="18"/>
              </w:rPr>
            </w:pPr>
          </w:p>
          <w:p w:rsidR="00241574" w:rsidRPr="00C14DA2" w:rsidRDefault="00241574" w:rsidP="00241574">
            <w:pPr>
              <w:tabs>
                <w:tab w:val="left" w:pos="426"/>
                <w:tab w:val="left" w:pos="3976"/>
              </w:tabs>
              <w:ind w:left="-567" w:right="-142" w:firstLine="426"/>
              <w:rPr>
                <w:rFonts w:ascii="Times New Roman" w:hAnsi="Times New Roman"/>
                <w:sz w:val="18"/>
                <w:szCs w:val="18"/>
              </w:rPr>
            </w:pPr>
          </w:p>
          <w:p w:rsidR="00241574" w:rsidRPr="00C14DA2" w:rsidRDefault="00241574" w:rsidP="00827588">
            <w:pPr>
              <w:tabs>
                <w:tab w:val="left" w:pos="426"/>
                <w:tab w:val="left" w:pos="3976"/>
              </w:tabs>
              <w:ind w:left="-567" w:right="-142" w:firstLine="426"/>
              <w:jc w:val="center"/>
              <w:rPr>
                <w:rFonts w:ascii="Times New Roman" w:hAnsi="Times New Roman"/>
                <w:sz w:val="18"/>
                <w:szCs w:val="18"/>
              </w:rPr>
            </w:pPr>
            <w:proofErr w:type="gramStart"/>
            <w:r w:rsidRPr="00C14DA2">
              <w:rPr>
                <w:rFonts w:ascii="Times New Roman" w:hAnsi="Times New Roman"/>
                <w:sz w:val="18"/>
                <w:szCs w:val="18"/>
              </w:rPr>
              <w:t>Распределение бюджетных ассигнований по целевым статьям (муниципальным программам</w:t>
            </w:r>
            <w:proofErr w:type="gramEnd"/>
          </w:p>
          <w:p w:rsidR="00241574" w:rsidRPr="00C14DA2" w:rsidRDefault="00241574" w:rsidP="00827588">
            <w:pPr>
              <w:tabs>
                <w:tab w:val="left" w:pos="426"/>
                <w:tab w:val="left" w:pos="3976"/>
              </w:tabs>
              <w:ind w:left="-567" w:right="-142" w:firstLine="426"/>
              <w:jc w:val="center"/>
              <w:rPr>
                <w:rFonts w:ascii="Times New Roman" w:hAnsi="Times New Roman"/>
                <w:sz w:val="18"/>
                <w:szCs w:val="18"/>
              </w:rPr>
            </w:pPr>
            <w:proofErr w:type="spellStart"/>
            <w:proofErr w:type="gramStart"/>
            <w:r w:rsidRPr="00C14DA2">
              <w:rPr>
                <w:rFonts w:ascii="Times New Roman" w:hAnsi="Times New Roman"/>
                <w:sz w:val="18"/>
                <w:szCs w:val="18"/>
              </w:rPr>
              <w:t>Хомутовского</w:t>
            </w:r>
            <w:proofErr w:type="spellEnd"/>
            <w:r w:rsidRPr="00C14DA2">
              <w:rPr>
                <w:rFonts w:ascii="Times New Roman" w:hAnsi="Times New Roman"/>
                <w:sz w:val="18"/>
                <w:szCs w:val="18"/>
              </w:rPr>
              <w:t xml:space="preserve"> муниципального образования и непрограммным направлениям деятельности),</w:t>
            </w:r>
            <w:proofErr w:type="gramEnd"/>
          </w:p>
          <w:p w:rsidR="00241574" w:rsidRPr="00C14DA2" w:rsidRDefault="00241574" w:rsidP="00827588">
            <w:pPr>
              <w:tabs>
                <w:tab w:val="left" w:pos="426"/>
                <w:tab w:val="left" w:pos="3976"/>
              </w:tabs>
              <w:ind w:left="-567" w:right="-142" w:firstLine="426"/>
              <w:jc w:val="center"/>
              <w:rPr>
                <w:rFonts w:ascii="Times New Roman" w:hAnsi="Times New Roman"/>
                <w:sz w:val="18"/>
                <w:szCs w:val="18"/>
              </w:rPr>
            </w:pPr>
            <w:r w:rsidRPr="00C14DA2">
              <w:rPr>
                <w:rFonts w:ascii="Times New Roman" w:hAnsi="Times New Roman"/>
                <w:sz w:val="18"/>
                <w:szCs w:val="18"/>
              </w:rPr>
              <w:t>видам расходов, разделам, подразделам классификации расходов бюджетов на 2022 год</w:t>
            </w:r>
          </w:p>
          <w:p w:rsidR="00241574" w:rsidRPr="00C14DA2" w:rsidRDefault="00241574" w:rsidP="00241574">
            <w:pPr>
              <w:tabs>
                <w:tab w:val="left" w:pos="426"/>
                <w:tab w:val="left" w:pos="3976"/>
              </w:tabs>
              <w:ind w:left="-567" w:right="-142" w:firstLine="426"/>
              <w:rPr>
                <w:rFonts w:ascii="Times New Roman" w:hAnsi="Times New Roman"/>
                <w:sz w:val="18"/>
                <w:szCs w:val="18"/>
              </w:rPr>
            </w:pPr>
          </w:p>
          <w:p w:rsidR="00241574" w:rsidRPr="00C14DA2" w:rsidRDefault="00241574" w:rsidP="00241574">
            <w:pPr>
              <w:tabs>
                <w:tab w:val="left" w:pos="426"/>
                <w:tab w:val="left" w:pos="3976"/>
              </w:tabs>
              <w:ind w:left="-567" w:right="-142" w:firstLine="426"/>
              <w:rPr>
                <w:rFonts w:ascii="Times New Roman" w:hAnsi="Times New Roman"/>
                <w:sz w:val="18"/>
                <w:szCs w:val="18"/>
              </w:rPr>
            </w:pPr>
            <w:r w:rsidRPr="00C14DA2">
              <w:rPr>
                <w:rFonts w:ascii="Times New Roman" w:hAnsi="Times New Roman"/>
                <w:sz w:val="18"/>
                <w:szCs w:val="18"/>
              </w:rPr>
              <w:t>Единица измерения: тыс. руб.</w:t>
            </w:r>
          </w:p>
          <w:p w:rsidR="00241574" w:rsidRPr="00C14DA2" w:rsidRDefault="00241574" w:rsidP="00241574">
            <w:pPr>
              <w:tabs>
                <w:tab w:val="left" w:pos="426"/>
                <w:tab w:val="left" w:pos="3976"/>
              </w:tabs>
              <w:ind w:left="-567" w:right="-142" w:firstLine="426"/>
              <w:rPr>
                <w:rFonts w:ascii="Times New Roman" w:hAnsi="Times New Roman"/>
                <w:sz w:val="18"/>
                <w:szCs w:val="18"/>
              </w:rPr>
            </w:pPr>
          </w:p>
        </w:tc>
      </w:tr>
    </w:tbl>
    <w:tbl>
      <w:tblPr>
        <w:tblStyle w:val="TableStyle04"/>
        <w:tblW w:w="10065" w:type="dxa"/>
        <w:tblInd w:w="-420" w:type="dxa"/>
        <w:tblLayout w:type="fixed"/>
        <w:tblLook w:val="04A0" w:firstRow="1" w:lastRow="0" w:firstColumn="1" w:lastColumn="0" w:noHBand="0" w:noVBand="1"/>
      </w:tblPr>
      <w:tblGrid>
        <w:gridCol w:w="472"/>
        <w:gridCol w:w="27"/>
        <w:gridCol w:w="26"/>
        <w:gridCol w:w="26"/>
        <w:gridCol w:w="26"/>
        <w:gridCol w:w="26"/>
        <w:gridCol w:w="26"/>
        <w:gridCol w:w="26"/>
        <w:gridCol w:w="26"/>
        <w:gridCol w:w="54"/>
        <w:gridCol w:w="26"/>
        <w:gridCol w:w="1992"/>
        <w:gridCol w:w="2912"/>
        <w:gridCol w:w="21"/>
        <w:gridCol w:w="11"/>
        <w:gridCol w:w="8"/>
        <w:gridCol w:w="824"/>
        <w:gridCol w:w="386"/>
        <w:gridCol w:w="292"/>
        <w:gridCol w:w="386"/>
        <w:gridCol w:w="678"/>
        <w:gridCol w:w="479"/>
        <w:gridCol w:w="970"/>
        <w:gridCol w:w="345"/>
      </w:tblGrid>
      <w:tr w:rsidR="00241574" w:rsidRPr="00241574" w:rsidTr="0011032E">
        <w:trPr>
          <w:trHeight w:hRule="exact" w:val="347"/>
        </w:trPr>
        <w:tc>
          <w:tcPr>
            <w:tcW w:w="5697" w:type="dxa"/>
            <w:gridSpan w:val="15"/>
            <w:vMerge w:val="restart"/>
            <w:tcBorders>
              <w:top w:val="single" w:sz="5" w:space="0" w:color="auto"/>
              <w:left w:val="single" w:sz="5" w:space="0" w:color="auto"/>
              <w:bottom w:val="single" w:sz="5" w:space="0" w:color="auto"/>
              <w:right w:val="single" w:sz="4" w:space="0" w:color="auto"/>
            </w:tcBorders>
            <w:shd w:val="clear" w:color="FFFFFF" w:fill="auto"/>
            <w:vAlign w:val="center"/>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Наименование</w:t>
            </w:r>
          </w:p>
        </w:tc>
        <w:tc>
          <w:tcPr>
            <w:tcW w:w="832" w:type="dxa"/>
            <w:gridSpan w:val="2"/>
            <w:vMerge w:val="restart"/>
            <w:tcBorders>
              <w:top w:val="single" w:sz="5" w:space="0" w:color="auto"/>
              <w:left w:val="single" w:sz="4" w:space="0" w:color="auto"/>
              <w:bottom w:val="single" w:sz="5" w:space="0" w:color="auto"/>
            </w:tcBorders>
            <w:shd w:val="clear" w:color="FFFFFF" w:fill="auto"/>
            <w:vAlign w:val="center"/>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 xml:space="preserve">Раздел, </w:t>
            </w:r>
            <w:r w:rsidRPr="00241574">
              <w:rPr>
                <w:rFonts w:ascii="Times New Roman" w:hAnsi="Times New Roman" w:cs="Times New Roman"/>
                <w:sz w:val="18"/>
                <w:szCs w:val="18"/>
              </w:rPr>
              <w:lastRenderedPageBreak/>
              <w:t>подраздел</w:t>
            </w:r>
          </w:p>
        </w:tc>
        <w:tc>
          <w:tcPr>
            <w:tcW w:w="1742" w:type="dxa"/>
            <w:gridSpan w:val="4"/>
            <w:vMerge w:val="restart"/>
            <w:tcBorders>
              <w:top w:val="single" w:sz="5" w:space="0" w:color="auto"/>
              <w:left w:val="single" w:sz="5" w:space="0" w:color="auto"/>
              <w:bottom w:val="single" w:sz="5" w:space="0" w:color="auto"/>
              <w:right w:val="single" w:sz="5" w:space="0" w:color="auto"/>
            </w:tcBorders>
            <w:shd w:val="clear" w:color="FFFFFF" w:fill="auto"/>
            <w:vAlign w:val="center"/>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lastRenderedPageBreak/>
              <w:t>Целевая статья</w:t>
            </w:r>
          </w:p>
        </w:tc>
        <w:tc>
          <w:tcPr>
            <w:tcW w:w="479" w:type="dxa"/>
            <w:vMerge w:val="restart"/>
            <w:tcBorders>
              <w:top w:val="single" w:sz="5" w:space="0" w:color="auto"/>
              <w:left w:val="single" w:sz="5" w:space="0" w:color="auto"/>
              <w:bottom w:val="single" w:sz="5" w:space="0" w:color="auto"/>
              <w:right w:val="single" w:sz="5" w:space="0" w:color="auto"/>
            </w:tcBorders>
            <w:shd w:val="clear" w:color="FFFFFF" w:fill="auto"/>
            <w:vAlign w:val="center"/>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Вид ра</w:t>
            </w:r>
            <w:proofErr w:type="gramStart"/>
            <w:r w:rsidRPr="00241574">
              <w:rPr>
                <w:rFonts w:ascii="Times New Roman" w:hAnsi="Times New Roman" w:cs="Times New Roman"/>
                <w:sz w:val="18"/>
                <w:szCs w:val="18"/>
              </w:rPr>
              <w:t>с-</w:t>
            </w:r>
            <w:proofErr w:type="gramEnd"/>
            <w:r w:rsidRPr="00241574">
              <w:rPr>
                <w:rFonts w:ascii="Times New Roman" w:hAnsi="Times New Roman" w:cs="Times New Roman"/>
                <w:sz w:val="18"/>
                <w:szCs w:val="18"/>
              </w:rPr>
              <w:br/>
            </w:r>
            <w:r w:rsidRPr="00241574">
              <w:rPr>
                <w:rFonts w:ascii="Times New Roman" w:hAnsi="Times New Roman" w:cs="Times New Roman"/>
                <w:sz w:val="18"/>
                <w:szCs w:val="18"/>
              </w:rPr>
              <w:lastRenderedPageBreak/>
              <w:t>хода</w:t>
            </w:r>
          </w:p>
        </w:tc>
        <w:tc>
          <w:tcPr>
            <w:tcW w:w="1315" w:type="dxa"/>
            <w:gridSpan w:val="2"/>
            <w:vMerge w:val="restart"/>
            <w:tcBorders>
              <w:top w:val="single" w:sz="5" w:space="0" w:color="auto"/>
              <w:left w:val="single" w:sz="5" w:space="0" w:color="auto"/>
              <w:bottom w:val="single" w:sz="5" w:space="0" w:color="auto"/>
              <w:right w:val="single" w:sz="5" w:space="0" w:color="auto"/>
            </w:tcBorders>
            <w:shd w:val="clear" w:color="FFFFFF" w:fill="auto"/>
            <w:vAlign w:val="center"/>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lastRenderedPageBreak/>
              <w:t>Сумма на год</w:t>
            </w:r>
          </w:p>
        </w:tc>
      </w:tr>
      <w:tr w:rsidR="00241574" w:rsidRPr="00241574" w:rsidTr="0011032E">
        <w:trPr>
          <w:trHeight w:hRule="exact" w:val="347"/>
        </w:trPr>
        <w:tc>
          <w:tcPr>
            <w:tcW w:w="5697" w:type="dxa"/>
            <w:gridSpan w:val="15"/>
            <w:vMerge/>
            <w:tcBorders>
              <w:top w:val="single" w:sz="5" w:space="0" w:color="auto"/>
              <w:left w:val="single" w:sz="5" w:space="0" w:color="auto"/>
              <w:bottom w:val="single" w:sz="5" w:space="0" w:color="auto"/>
              <w:right w:val="single" w:sz="4" w:space="0" w:color="auto"/>
            </w:tcBorders>
            <w:shd w:val="clear" w:color="FFFFFF" w:fill="auto"/>
            <w:vAlign w:val="center"/>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832" w:type="dxa"/>
            <w:gridSpan w:val="2"/>
            <w:vMerge/>
            <w:tcBorders>
              <w:top w:val="single" w:sz="5" w:space="0" w:color="auto"/>
              <w:left w:val="single" w:sz="4" w:space="0" w:color="auto"/>
              <w:bottom w:val="single" w:sz="5" w:space="0" w:color="auto"/>
            </w:tcBorders>
            <w:shd w:val="clear" w:color="FFFFFF" w:fill="auto"/>
            <w:vAlign w:val="center"/>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1742" w:type="dxa"/>
            <w:gridSpan w:val="4"/>
            <w:vMerge/>
            <w:tcBorders>
              <w:top w:val="single" w:sz="5" w:space="0" w:color="auto"/>
              <w:left w:val="single" w:sz="5" w:space="0" w:color="auto"/>
              <w:bottom w:val="single" w:sz="5" w:space="0" w:color="auto"/>
              <w:right w:val="single" w:sz="5" w:space="0" w:color="auto"/>
            </w:tcBorders>
            <w:shd w:val="clear" w:color="FFFFFF" w:fill="auto"/>
            <w:vAlign w:val="center"/>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479" w:type="dxa"/>
            <w:vMerge/>
            <w:tcBorders>
              <w:top w:val="single" w:sz="5" w:space="0" w:color="auto"/>
              <w:left w:val="single" w:sz="5" w:space="0" w:color="auto"/>
              <w:bottom w:val="single" w:sz="5" w:space="0" w:color="auto"/>
              <w:right w:val="single" w:sz="5" w:space="0" w:color="auto"/>
            </w:tcBorders>
            <w:shd w:val="clear" w:color="FFFFFF" w:fill="auto"/>
            <w:vAlign w:val="center"/>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1315" w:type="dxa"/>
            <w:gridSpan w:val="2"/>
            <w:vMerge/>
            <w:tcBorders>
              <w:top w:val="single" w:sz="5" w:space="0" w:color="auto"/>
              <w:left w:val="single" w:sz="5" w:space="0" w:color="auto"/>
              <w:bottom w:val="single" w:sz="5" w:space="0" w:color="auto"/>
              <w:right w:val="single" w:sz="5" w:space="0" w:color="auto"/>
            </w:tcBorders>
            <w:shd w:val="clear" w:color="FFFFFF" w:fill="auto"/>
            <w:vAlign w:val="center"/>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r>
      <w:tr w:rsidR="00241574" w:rsidRPr="00241574" w:rsidTr="0011032E">
        <w:trPr>
          <w:trHeight w:hRule="exact" w:val="257"/>
          <w:tblHeader/>
        </w:trPr>
        <w:tc>
          <w:tcPr>
            <w:tcW w:w="5697" w:type="dxa"/>
            <w:gridSpan w:val="15"/>
            <w:tcBorders>
              <w:top w:val="none" w:sz="5" w:space="0" w:color="auto"/>
              <w:left w:val="single" w:sz="5" w:space="0" w:color="auto"/>
              <w:bottom w:val="single" w:sz="10" w:space="0" w:color="auto"/>
              <w:right w:val="single" w:sz="4" w:space="0" w:color="auto"/>
            </w:tcBorders>
            <w:shd w:val="clear" w:color="FFFFFF" w:fill="auto"/>
            <w:vAlign w:val="center"/>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lastRenderedPageBreak/>
              <w:t>1</w:t>
            </w:r>
          </w:p>
        </w:tc>
        <w:tc>
          <w:tcPr>
            <w:tcW w:w="832" w:type="dxa"/>
            <w:gridSpan w:val="2"/>
            <w:tcBorders>
              <w:top w:val="none" w:sz="5" w:space="0" w:color="auto"/>
              <w:left w:val="single" w:sz="4" w:space="0" w:color="auto"/>
              <w:bottom w:val="single" w:sz="10" w:space="0" w:color="auto"/>
            </w:tcBorders>
            <w:shd w:val="clear" w:color="FFFFFF" w:fill="auto"/>
            <w:vAlign w:val="center"/>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1742" w:type="dxa"/>
            <w:gridSpan w:val="4"/>
            <w:tcBorders>
              <w:top w:val="single" w:sz="5" w:space="0" w:color="auto"/>
              <w:left w:val="single" w:sz="5" w:space="0" w:color="auto"/>
              <w:bottom w:val="single" w:sz="10" w:space="0" w:color="auto"/>
              <w:right w:val="single" w:sz="5" w:space="0" w:color="auto"/>
            </w:tcBorders>
            <w:shd w:val="clear" w:color="FFFFFF" w:fill="auto"/>
            <w:vAlign w:val="center"/>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w:t>
            </w:r>
          </w:p>
        </w:tc>
        <w:tc>
          <w:tcPr>
            <w:tcW w:w="479" w:type="dxa"/>
            <w:tcBorders>
              <w:top w:val="none" w:sz="5" w:space="0" w:color="auto"/>
              <w:left w:val="single" w:sz="5" w:space="0" w:color="auto"/>
              <w:bottom w:val="single" w:sz="10" w:space="0" w:color="auto"/>
              <w:right w:val="single" w:sz="5" w:space="0" w:color="auto"/>
            </w:tcBorders>
            <w:shd w:val="clear" w:color="FFFFFF" w:fill="auto"/>
            <w:vAlign w:val="center"/>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3</w:t>
            </w:r>
          </w:p>
        </w:tc>
        <w:tc>
          <w:tcPr>
            <w:tcW w:w="1315" w:type="dxa"/>
            <w:gridSpan w:val="2"/>
            <w:tcBorders>
              <w:top w:val="none" w:sz="5" w:space="0" w:color="auto"/>
              <w:left w:val="single" w:sz="5" w:space="0" w:color="auto"/>
              <w:bottom w:val="single" w:sz="10" w:space="0" w:color="auto"/>
              <w:right w:val="single" w:sz="5" w:space="0" w:color="auto"/>
            </w:tcBorders>
            <w:shd w:val="clear" w:color="FFFFFF" w:fill="auto"/>
            <w:vAlign w:val="center"/>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4</w:t>
            </w:r>
          </w:p>
        </w:tc>
      </w:tr>
      <w:tr w:rsidR="00241574" w:rsidRPr="00241574" w:rsidTr="0011032E">
        <w:trPr>
          <w:trHeight w:hRule="exact" w:val="257"/>
        </w:trPr>
        <w:tc>
          <w:tcPr>
            <w:tcW w:w="5697" w:type="dxa"/>
            <w:gridSpan w:val="15"/>
            <w:tcBorders>
              <w:top w:val="single" w:sz="5" w:space="0" w:color="auto"/>
              <w:left w:val="single" w:sz="10"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Программные расходы</w:t>
            </w:r>
          </w:p>
        </w:tc>
        <w:tc>
          <w:tcPr>
            <w:tcW w:w="832" w:type="dxa"/>
            <w:gridSpan w:val="2"/>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20</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00000</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39 721.15</w:t>
            </w:r>
          </w:p>
        </w:tc>
      </w:tr>
      <w:tr w:rsidR="00241574" w:rsidRPr="00241574" w:rsidTr="0011032E">
        <w:trPr>
          <w:trHeight w:hRule="exact" w:val="25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225" w:type="dxa"/>
            <w:gridSpan w:val="14"/>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Дорожное хозяйство</w:t>
            </w:r>
          </w:p>
        </w:tc>
        <w:tc>
          <w:tcPr>
            <w:tcW w:w="832" w:type="dxa"/>
            <w:gridSpan w:val="2"/>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20</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00000</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21 448.00</w:t>
            </w:r>
          </w:p>
        </w:tc>
      </w:tr>
      <w:tr w:rsidR="00241574" w:rsidRPr="00241574" w:rsidTr="0011032E">
        <w:trPr>
          <w:trHeight w:hRule="exact" w:val="498"/>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98" w:type="dxa"/>
            <w:gridSpan w:val="13"/>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Реализация мероприятий муниципальной программы за счет средств местного бюджета</w:t>
            </w:r>
          </w:p>
        </w:tc>
        <w:tc>
          <w:tcPr>
            <w:tcW w:w="832" w:type="dxa"/>
            <w:gridSpan w:val="2"/>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20</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99000</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21 448.00</w:t>
            </w:r>
          </w:p>
        </w:tc>
      </w:tr>
      <w:tr w:rsidR="00241574" w:rsidRPr="00241574" w:rsidTr="0011032E">
        <w:trPr>
          <w:trHeight w:hRule="exact" w:val="242"/>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98" w:type="dxa"/>
            <w:gridSpan w:val="13"/>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Иные мероприятия</w:t>
            </w:r>
          </w:p>
        </w:tc>
        <w:tc>
          <w:tcPr>
            <w:tcW w:w="832" w:type="dxa"/>
            <w:gridSpan w:val="2"/>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20</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99020</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21 448.00</w:t>
            </w:r>
          </w:p>
        </w:tc>
      </w:tr>
      <w:tr w:rsidR="00241574" w:rsidRPr="00241574" w:rsidTr="0011032E">
        <w:trPr>
          <w:trHeight w:hRule="exact" w:val="438"/>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72" w:type="dxa"/>
            <w:gridSpan w:val="12"/>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Закупка товаров, работ и услуг для обеспечения государственных (муниципальных) нужд</w:t>
            </w:r>
          </w:p>
        </w:tc>
        <w:tc>
          <w:tcPr>
            <w:tcW w:w="832" w:type="dxa"/>
            <w:gridSpan w:val="2"/>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20</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99020</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200</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21 448.00</w:t>
            </w:r>
          </w:p>
        </w:tc>
      </w:tr>
      <w:tr w:rsidR="00241574" w:rsidRPr="00241574" w:rsidTr="0011032E">
        <w:trPr>
          <w:trHeight w:hRule="exact" w:val="438"/>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46" w:type="dxa"/>
            <w:gridSpan w:val="11"/>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Иные закупки товаров, работ и услуг для обеспечения государственных (муниципальных) нужд</w:t>
            </w:r>
          </w:p>
        </w:tc>
        <w:tc>
          <w:tcPr>
            <w:tcW w:w="832" w:type="dxa"/>
            <w:gridSpan w:val="2"/>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20</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99020</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240</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21 448.00</w:t>
            </w:r>
          </w:p>
        </w:tc>
      </w:tr>
      <w:tr w:rsidR="00241574" w:rsidRPr="00241574" w:rsidTr="0011032E">
        <w:trPr>
          <w:trHeight w:hRule="exact" w:val="438"/>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20" w:type="dxa"/>
            <w:gridSpan w:val="10"/>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Закупка товаров, работ, услуг в целях капитального ремонта государственного (муниципального) имущества</w:t>
            </w:r>
          </w:p>
        </w:tc>
        <w:tc>
          <w:tcPr>
            <w:tcW w:w="832" w:type="dxa"/>
            <w:gridSpan w:val="2"/>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20</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99020</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243</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1 186.00</w:t>
            </w:r>
          </w:p>
        </w:tc>
      </w:tr>
      <w:tr w:rsidR="00241574" w:rsidRPr="00241574" w:rsidTr="0011032E">
        <w:trPr>
          <w:trHeight w:hRule="exact" w:val="311"/>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20" w:type="dxa"/>
            <w:gridSpan w:val="10"/>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Дорожное хозяйство (дорожные фонды)</w:t>
            </w:r>
          </w:p>
        </w:tc>
        <w:tc>
          <w:tcPr>
            <w:tcW w:w="832" w:type="dxa"/>
            <w:gridSpan w:val="2"/>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0409</w:t>
            </w: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20</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99020</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243</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1 186.00</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20" w:type="dxa"/>
            <w:gridSpan w:val="10"/>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Прочая закупка товаров, работ и услуг</w:t>
            </w:r>
          </w:p>
        </w:tc>
        <w:tc>
          <w:tcPr>
            <w:tcW w:w="832" w:type="dxa"/>
            <w:gridSpan w:val="2"/>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20</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99020</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244</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20 262.00</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20" w:type="dxa"/>
            <w:gridSpan w:val="10"/>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Дорожное хозяйство (дорожные фонды)</w:t>
            </w:r>
          </w:p>
        </w:tc>
        <w:tc>
          <w:tcPr>
            <w:tcW w:w="832" w:type="dxa"/>
            <w:gridSpan w:val="2"/>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0409</w:t>
            </w: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20</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99020</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244</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20 262.00</w:t>
            </w:r>
          </w:p>
        </w:tc>
      </w:tr>
      <w:tr w:rsidR="00241574" w:rsidRPr="00241574" w:rsidTr="0011032E">
        <w:trPr>
          <w:trHeight w:hRule="exact" w:val="25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225" w:type="dxa"/>
            <w:gridSpan w:val="14"/>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Муниципальная программа "Развитие культуры"</w:t>
            </w:r>
          </w:p>
        </w:tc>
        <w:tc>
          <w:tcPr>
            <w:tcW w:w="832" w:type="dxa"/>
            <w:gridSpan w:val="2"/>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20</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5</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00000</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796.58</w:t>
            </w:r>
          </w:p>
        </w:tc>
      </w:tr>
      <w:tr w:rsidR="00241574" w:rsidRPr="00241574" w:rsidTr="0011032E">
        <w:trPr>
          <w:trHeight w:hRule="exact" w:val="25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98" w:type="dxa"/>
            <w:gridSpan w:val="13"/>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Реализация мероприятий муниципальной программы</w:t>
            </w:r>
          </w:p>
        </w:tc>
        <w:tc>
          <w:tcPr>
            <w:tcW w:w="832" w:type="dxa"/>
            <w:gridSpan w:val="2"/>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20</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5</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99000</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4.50</w:t>
            </w:r>
          </w:p>
        </w:tc>
      </w:tr>
      <w:tr w:rsidR="00241574" w:rsidRPr="00241574" w:rsidTr="0011032E">
        <w:trPr>
          <w:trHeight w:hRule="exact" w:val="468"/>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98" w:type="dxa"/>
            <w:gridSpan w:val="13"/>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Мероприятия муниципальной программы за счет средств местного бюджета</w:t>
            </w:r>
          </w:p>
        </w:tc>
        <w:tc>
          <w:tcPr>
            <w:tcW w:w="832" w:type="dxa"/>
            <w:gridSpan w:val="2"/>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20</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5</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99027</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4.50</w:t>
            </w:r>
          </w:p>
        </w:tc>
      </w:tr>
      <w:tr w:rsidR="00241574" w:rsidRPr="00241574" w:rsidTr="0011032E">
        <w:trPr>
          <w:trHeight w:hRule="exact" w:val="438"/>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72" w:type="dxa"/>
            <w:gridSpan w:val="12"/>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Капитальные вложения в объекты государственной (муниципальной) собственности</w:t>
            </w:r>
          </w:p>
        </w:tc>
        <w:tc>
          <w:tcPr>
            <w:tcW w:w="832" w:type="dxa"/>
            <w:gridSpan w:val="2"/>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20</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5</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99027</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400</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4.50</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46" w:type="dxa"/>
            <w:gridSpan w:val="11"/>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Бюджетные инвестиции</w:t>
            </w:r>
          </w:p>
        </w:tc>
        <w:tc>
          <w:tcPr>
            <w:tcW w:w="832" w:type="dxa"/>
            <w:gridSpan w:val="2"/>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20</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5</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99027</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410</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4.50</w:t>
            </w:r>
          </w:p>
        </w:tc>
      </w:tr>
      <w:tr w:rsidR="00241574" w:rsidRPr="00241574" w:rsidTr="0011032E">
        <w:trPr>
          <w:trHeight w:hRule="exact" w:val="438"/>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20" w:type="dxa"/>
            <w:gridSpan w:val="10"/>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Бюджетные инвестиции в объекты капитального строительства государственной (муниципальной) собственности</w:t>
            </w:r>
          </w:p>
        </w:tc>
        <w:tc>
          <w:tcPr>
            <w:tcW w:w="832" w:type="dxa"/>
            <w:gridSpan w:val="2"/>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20</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5</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99027</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414</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4.50</w:t>
            </w:r>
          </w:p>
        </w:tc>
      </w:tr>
      <w:tr w:rsidR="00241574" w:rsidRPr="00241574" w:rsidTr="0011032E">
        <w:trPr>
          <w:trHeight w:hRule="exact" w:val="438"/>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20" w:type="dxa"/>
            <w:gridSpan w:val="10"/>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Культура</w:t>
            </w:r>
          </w:p>
        </w:tc>
        <w:tc>
          <w:tcPr>
            <w:tcW w:w="832" w:type="dxa"/>
            <w:gridSpan w:val="2"/>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0801</w:t>
            </w: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20</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5</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99027</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414</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4.50</w:t>
            </w:r>
          </w:p>
        </w:tc>
      </w:tr>
      <w:tr w:rsidR="00241574" w:rsidRPr="00241574" w:rsidTr="0011032E">
        <w:trPr>
          <w:trHeight w:hRule="exact" w:val="468"/>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98" w:type="dxa"/>
            <w:gridSpan w:val="13"/>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Реализация Государственной программы Иркутской области «Развитие культуры»</w:t>
            </w:r>
          </w:p>
        </w:tc>
        <w:tc>
          <w:tcPr>
            <w:tcW w:w="832" w:type="dxa"/>
            <w:gridSpan w:val="2"/>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20</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5</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S2100</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692.08</w:t>
            </w:r>
          </w:p>
        </w:tc>
      </w:tr>
      <w:tr w:rsidR="00241574" w:rsidRPr="00241574" w:rsidTr="0011032E">
        <w:trPr>
          <w:trHeight w:hRule="exact" w:val="438"/>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72" w:type="dxa"/>
            <w:gridSpan w:val="12"/>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Закупка товаров, работ и услуг для обеспечения государственных (муниципальных) нужд</w:t>
            </w:r>
          </w:p>
        </w:tc>
        <w:tc>
          <w:tcPr>
            <w:tcW w:w="832" w:type="dxa"/>
            <w:gridSpan w:val="2"/>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20</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5</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S2100</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200</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692.08</w:t>
            </w:r>
          </w:p>
        </w:tc>
      </w:tr>
      <w:tr w:rsidR="00241574" w:rsidRPr="00241574" w:rsidTr="0011032E">
        <w:trPr>
          <w:trHeight w:hRule="exact" w:val="438"/>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46" w:type="dxa"/>
            <w:gridSpan w:val="11"/>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Иные закупки товаров, работ и услуг для обеспечения государственных (муниципальных) нужд</w:t>
            </w:r>
          </w:p>
        </w:tc>
        <w:tc>
          <w:tcPr>
            <w:tcW w:w="832" w:type="dxa"/>
            <w:gridSpan w:val="2"/>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20</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5</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S2100</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240</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692.08</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20" w:type="dxa"/>
            <w:gridSpan w:val="10"/>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Прочая закупка товаров, работ и услуг</w:t>
            </w:r>
          </w:p>
        </w:tc>
        <w:tc>
          <w:tcPr>
            <w:tcW w:w="832" w:type="dxa"/>
            <w:gridSpan w:val="2"/>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20</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5</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S2100</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244</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692.08</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20" w:type="dxa"/>
            <w:gridSpan w:val="10"/>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Культура</w:t>
            </w:r>
          </w:p>
        </w:tc>
        <w:tc>
          <w:tcPr>
            <w:tcW w:w="832" w:type="dxa"/>
            <w:gridSpan w:val="2"/>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0801</w:t>
            </w: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20</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5</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S2100</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244</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692.08</w:t>
            </w:r>
          </w:p>
        </w:tc>
      </w:tr>
      <w:tr w:rsidR="00241574" w:rsidRPr="00241574" w:rsidTr="0011032E">
        <w:trPr>
          <w:trHeight w:hRule="exact" w:val="468"/>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98" w:type="dxa"/>
            <w:gridSpan w:val="13"/>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Государственная поддержка лучших работников сельских учреждений культуры</w:t>
            </w:r>
          </w:p>
        </w:tc>
        <w:tc>
          <w:tcPr>
            <w:tcW w:w="832" w:type="dxa"/>
            <w:gridSpan w:val="2"/>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20</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5</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A2</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55196</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100.00</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72" w:type="dxa"/>
            <w:gridSpan w:val="12"/>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Социальное обеспечение и иные выплаты населению</w:t>
            </w:r>
          </w:p>
        </w:tc>
        <w:tc>
          <w:tcPr>
            <w:tcW w:w="832" w:type="dxa"/>
            <w:gridSpan w:val="2"/>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20</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5</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A2</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55196</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300</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100.00</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20" w:type="dxa"/>
            <w:gridSpan w:val="10"/>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Премии и гранты</w:t>
            </w:r>
          </w:p>
        </w:tc>
        <w:tc>
          <w:tcPr>
            <w:tcW w:w="832" w:type="dxa"/>
            <w:gridSpan w:val="2"/>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20</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5</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A2</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55196</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350</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100.00</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20" w:type="dxa"/>
            <w:gridSpan w:val="10"/>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Культура</w:t>
            </w:r>
          </w:p>
        </w:tc>
        <w:tc>
          <w:tcPr>
            <w:tcW w:w="832" w:type="dxa"/>
            <w:gridSpan w:val="2"/>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0801</w:t>
            </w: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20</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5</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A2</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55196</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350</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100.00</w:t>
            </w:r>
          </w:p>
        </w:tc>
      </w:tr>
      <w:tr w:rsidR="00241574" w:rsidRPr="00241574" w:rsidTr="0011032E">
        <w:trPr>
          <w:trHeight w:hRule="exact" w:val="1043"/>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225" w:type="dxa"/>
            <w:gridSpan w:val="14"/>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 xml:space="preserve">Муниципальная программа "Обеспечение первичных мер пожарной безопасности, безопасности людей на водных объектах, участие в предупреждении и ликвидации последствий чрезвычайных ситуаций, профилактика терроризма и экстремизма на территории </w:t>
            </w:r>
            <w:proofErr w:type="spellStart"/>
            <w:r w:rsidRPr="00241574">
              <w:rPr>
                <w:rFonts w:ascii="Times New Roman" w:hAnsi="Times New Roman" w:cs="Times New Roman"/>
                <w:sz w:val="18"/>
                <w:szCs w:val="18"/>
              </w:rPr>
              <w:t>Хомутовского</w:t>
            </w:r>
            <w:proofErr w:type="spellEnd"/>
            <w:r w:rsidRPr="00241574">
              <w:rPr>
                <w:rFonts w:ascii="Times New Roman" w:hAnsi="Times New Roman" w:cs="Times New Roman"/>
                <w:sz w:val="18"/>
                <w:szCs w:val="18"/>
              </w:rPr>
              <w:t xml:space="preserve"> муниципального образования"</w:t>
            </w:r>
          </w:p>
        </w:tc>
        <w:tc>
          <w:tcPr>
            <w:tcW w:w="832" w:type="dxa"/>
            <w:gridSpan w:val="2"/>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4</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00000</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3 872.93</w:t>
            </w:r>
          </w:p>
        </w:tc>
      </w:tr>
      <w:tr w:rsidR="00241574" w:rsidRPr="00241574" w:rsidTr="0011032E">
        <w:trPr>
          <w:trHeight w:hRule="exact" w:val="498"/>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98" w:type="dxa"/>
            <w:gridSpan w:val="13"/>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Реализация мероприятий муниципальной программы за счет средств местного бюджета</w:t>
            </w:r>
          </w:p>
        </w:tc>
        <w:tc>
          <w:tcPr>
            <w:tcW w:w="832" w:type="dxa"/>
            <w:gridSpan w:val="2"/>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4</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99000</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3 872.93</w:t>
            </w:r>
          </w:p>
        </w:tc>
      </w:tr>
      <w:tr w:rsidR="00241574" w:rsidRPr="00241574" w:rsidTr="0011032E">
        <w:trPr>
          <w:trHeight w:hRule="exact" w:val="242"/>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98" w:type="dxa"/>
            <w:gridSpan w:val="13"/>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Иные мероприятия</w:t>
            </w:r>
          </w:p>
        </w:tc>
        <w:tc>
          <w:tcPr>
            <w:tcW w:w="832" w:type="dxa"/>
            <w:gridSpan w:val="2"/>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4</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99020</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3 872.93</w:t>
            </w:r>
          </w:p>
        </w:tc>
      </w:tr>
      <w:tr w:rsidR="00241574" w:rsidRPr="00241574" w:rsidTr="0011032E">
        <w:trPr>
          <w:trHeight w:hRule="exact" w:val="438"/>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72" w:type="dxa"/>
            <w:gridSpan w:val="12"/>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Закупка товаров, работ и услуг для обеспечения государственных (муниципальных) нужд</w:t>
            </w:r>
          </w:p>
        </w:tc>
        <w:tc>
          <w:tcPr>
            <w:tcW w:w="832" w:type="dxa"/>
            <w:gridSpan w:val="2"/>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4</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99020</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200</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3 872.93</w:t>
            </w:r>
          </w:p>
        </w:tc>
      </w:tr>
      <w:tr w:rsidR="00241574" w:rsidRPr="00241574" w:rsidTr="0011032E">
        <w:trPr>
          <w:trHeight w:hRule="exact" w:val="438"/>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46" w:type="dxa"/>
            <w:gridSpan w:val="11"/>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Иные закупки товаров, работ и услуг для обеспечения государственных (муниципальных) нужд</w:t>
            </w:r>
          </w:p>
        </w:tc>
        <w:tc>
          <w:tcPr>
            <w:tcW w:w="832" w:type="dxa"/>
            <w:gridSpan w:val="2"/>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4</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99020</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240</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3 872.93</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20" w:type="dxa"/>
            <w:gridSpan w:val="10"/>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Прочая закупка товаров, работ и услуг</w:t>
            </w:r>
          </w:p>
        </w:tc>
        <w:tc>
          <w:tcPr>
            <w:tcW w:w="832" w:type="dxa"/>
            <w:gridSpan w:val="2"/>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4</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99020</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244</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3 872.93</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20" w:type="dxa"/>
            <w:gridSpan w:val="10"/>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Защита населения и территории от чрезвычайных ситуаций</w:t>
            </w:r>
          </w:p>
        </w:tc>
        <w:tc>
          <w:tcPr>
            <w:tcW w:w="832" w:type="dxa"/>
            <w:gridSpan w:val="2"/>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0309</w:t>
            </w: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4</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99020</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244</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1 656.15</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20" w:type="dxa"/>
            <w:gridSpan w:val="10"/>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Обеспечение пожарной безопасности</w:t>
            </w:r>
          </w:p>
        </w:tc>
        <w:tc>
          <w:tcPr>
            <w:tcW w:w="832" w:type="dxa"/>
            <w:gridSpan w:val="2"/>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0310</w:t>
            </w: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4</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99020</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244</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2 216.78</w:t>
            </w:r>
          </w:p>
        </w:tc>
      </w:tr>
      <w:tr w:rsidR="00241574" w:rsidRPr="00241574" w:rsidTr="0011032E">
        <w:trPr>
          <w:trHeight w:hRule="exact" w:val="498"/>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225" w:type="dxa"/>
            <w:gridSpan w:val="14"/>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Муниципальная программа "Развитие физической культуры и спорта"</w:t>
            </w:r>
          </w:p>
        </w:tc>
        <w:tc>
          <w:tcPr>
            <w:tcW w:w="832" w:type="dxa"/>
            <w:gridSpan w:val="2"/>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5</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00000</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3 986.82</w:t>
            </w:r>
          </w:p>
        </w:tc>
      </w:tr>
      <w:tr w:rsidR="00241574" w:rsidRPr="00241574" w:rsidTr="0011032E">
        <w:trPr>
          <w:trHeight w:hRule="exact" w:val="498"/>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98" w:type="dxa"/>
            <w:gridSpan w:val="13"/>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Реализация мероприятий муниципальной программы за счет средств местного бюджета</w:t>
            </w:r>
          </w:p>
        </w:tc>
        <w:tc>
          <w:tcPr>
            <w:tcW w:w="832" w:type="dxa"/>
            <w:gridSpan w:val="2"/>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5</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99000</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1 087.02</w:t>
            </w:r>
          </w:p>
        </w:tc>
      </w:tr>
      <w:tr w:rsidR="00241574" w:rsidRPr="00241574" w:rsidTr="0011032E">
        <w:trPr>
          <w:trHeight w:hRule="exact" w:val="242"/>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98" w:type="dxa"/>
            <w:gridSpan w:val="13"/>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Строительство, реконструкция, капитальный ремонт</w:t>
            </w:r>
          </w:p>
        </w:tc>
        <w:tc>
          <w:tcPr>
            <w:tcW w:w="832" w:type="dxa"/>
            <w:gridSpan w:val="2"/>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5</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99012</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1 087.02</w:t>
            </w:r>
          </w:p>
        </w:tc>
      </w:tr>
      <w:tr w:rsidR="00241574" w:rsidRPr="00241574" w:rsidTr="0011032E">
        <w:trPr>
          <w:trHeight w:hRule="exact" w:val="438"/>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72" w:type="dxa"/>
            <w:gridSpan w:val="12"/>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Закупка товаров, работ и услуг для обеспечения государственных (муниципальных) нужд</w:t>
            </w:r>
          </w:p>
        </w:tc>
        <w:tc>
          <w:tcPr>
            <w:tcW w:w="832" w:type="dxa"/>
            <w:gridSpan w:val="2"/>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5</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99012</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200</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708.28</w:t>
            </w:r>
          </w:p>
        </w:tc>
      </w:tr>
      <w:tr w:rsidR="00241574" w:rsidRPr="00241574" w:rsidTr="0011032E">
        <w:trPr>
          <w:trHeight w:hRule="exact" w:val="438"/>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46" w:type="dxa"/>
            <w:gridSpan w:val="11"/>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Иные закупки товаров, работ и услуг для обеспечения государственных (муниципальных) нужд</w:t>
            </w:r>
          </w:p>
        </w:tc>
        <w:tc>
          <w:tcPr>
            <w:tcW w:w="832" w:type="dxa"/>
            <w:gridSpan w:val="2"/>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5</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99012</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240</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708.28</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20" w:type="dxa"/>
            <w:gridSpan w:val="10"/>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Прочая закупка товаров, работ и услуг</w:t>
            </w:r>
          </w:p>
        </w:tc>
        <w:tc>
          <w:tcPr>
            <w:tcW w:w="832" w:type="dxa"/>
            <w:gridSpan w:val="2"/>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5</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99012</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244</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708.28</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20" w:type="dxa"/>
            <w:gridSpan w:val="10"/>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Массовый спорт</w:t>
            </w:r>
          </w:p>
        </w:tc>
        <w:tc>
          <w:tcPr>
            <w:tcW w:w="832" w:type="dxa"/>
            <w:gridSpan w:val="2"/>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1102</w:t>
            </w: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5</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99012</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244</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708.28</w:t>
            </w:r>
          </w:p>
        </w:tc>
      </w:tr>
      <w:tr w:rsidR="00241574" w:rsidRPr="00241574" w:rsidTr="0011032E">
        <w:trPr>
          <w:trHeight w:hRule="exact" w:val="438"/>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61" w:type="dxa"/>
            <w:gridSpan w:val="11"/>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Капитальные вложения в объекты государственной (муниципальной) собственности</w:t>
            </w:r>
          </w:p>
        </w:tc>
        <w:tc>
          <w:tcPr>
            <w:tcW w:w="843" w:type="dxa"/>
            <w:gridSpan w:val="3"/>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5</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99012</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400</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378.75</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35" w:type="dxa"/>
            <w:gridSpan w:val="10"/>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Бюджетные инвестиции</w:t>
            </w:r>
          </w:p>
        </w:tc>
        <w:tc>
          <w:tcPr>
            <w:tcW w:w="843" w:type="dxa"/>
            <w:gridSpan w:val="3"/>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5</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99012</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410</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378.75</w:t>
            </w:r>
          </w:p>
        </w:tc>
      </w:tr>
      <w:tr w:rsidR="00241574" w:rsidRPr="00241574" w:rsidTr="0011032E">
        <w:trPr>
          <w:trHeight w:hRule="exact" w:val="438"/>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09" w:type="dxa"/>
            <w:gridSpan w:val="9"/>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Бюджетные инвестиции в объекты капитального строительства государственной (муниципальной) собственности</w:t>
            </w:r>
          </w:p>
        </w:tc>
        <w:tc>
          <w:tcPr>
            <w:tcW w:w="843" w:type="dxa"/>
            <w:gridSpan w:val="3"/>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5</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99012</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414</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378.75</w:t>
            </w:r>
          </w:p>
        </w:tc>
      </w:tr>
      <w:tr w:rsidR="00241574" w:rsidRPr="00241574" w:rsidTr="0011032E">
        <w:trPr>
          <w:trHeight w:hRule="exact" w:val="438"/>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09" w:type="dxa"/>
            <w:gridSpan w:val="9"/>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Массовый спорт</w:t>
            </w:r>
          </w:p>
        </w:tc>
        <w:tc>
          <w:tcPr>
            <w:tcW w:w="843" w:type="dxa"/>
            <w:gridSpan w:val="3"/>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1102</w:t>
            </w: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5</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99012</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414</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378.75</w:t>
            </w:r>
          </w:p>
        </w:tc>
      </w:tr>
      <w:tr w:rsidR="00241574" w:rsidRPr="00241574" w:rsidTr="0011032E">
        <w:trPr>
          <w:trHeight w:hRule="exact" w:val="25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87" w:type="dxa"/>
            <w:gridSpan w:val="12"/>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Национальный проект "Демография"</w:t>
            </w:r>
          </w:p>
        </w:tc>
        <w:tc>
          <w:tcPr>
            <w:tcW w:w="843" w:type="dxa"/>
            <w:gridSpan w:val="3"/>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5</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Р</w:t>
            </w:r>
            <w:proofErr w:type="gramStart"/>
            <w:r w:rsidRPr="00241574">
              <w:rPr>
                <w:rFonts w:ascii="Times New Roman" w:hAnsi="Times New Roman" w:cs="Times New Roman"/>
                <w:sz w:val="18"/>
                <w:szCs w:val="18"/>
              </w:rPr>
              <w:t>0</w:t>
            </w:r>
            <w:proofErr w:type="gramEnd"/>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00000</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2 899.80</w:t>
            </w:r>
          </w:p>
        </w:tc>
      </w:tr>
      <w:tr w:rsidR="00241574" w:rsidRPr="00241574" w:rsidTr="0011032E">
        <w:trPr>
          <w:trHeight w:hRule="exact" w:val="242"/>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87" w:type="dxa"/>
            <w:gridSpan w:val="12"/>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Региональный проект "Спорт - норма жизни (Иркутская область)"</w:t>
            </w:r>
          </w:p>
        </w:tc>
        <w:tc>
          <w:tcPr>
            <w:tcW w:w="843" w:type="dxa"/>
            <w:gridSpan w:val="3"/>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5</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Р5</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00000</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2 899.80</w:t>
            </w:r>
          </w:p>
        </w:tc>
      </w:tr>
      <w:tr w:rsidR="00241574" w:rsidRPr="00241574" w:rsidTr="0011032E">
        <w:trPr>
          <w:trHeight w:hRule="exact" w:val="695"/>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87" w:type="dxa"/>
            <w:gridSpan w:val="12"/>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Создание и модернизация объектов спортивной инфраструктуры муниципальной собственности для занятий физической культурой и спортом</w:t>
            </w:r>
          </w:p>
        </w:tc>
        <w:tc>
          <w:tcPr>
            <w:tcW w:w="843" w:type="dxa"/>
            <w:gridSpan w:val="3"/>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5</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P5</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51391</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2 899.80</w:t>
            </w:r>
          </w:p>
        </w:tc>
      </w:tr>
      <w:tr w:rsidR="00241574" w:rsidRPr="00241574" w:rsidTr="0011032E">
        <w:trPr>
          <w:trHeight w:hRule="exact" w:val="438"/>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61" w:type="dxa"/>
            <w:gridSpan w:val="11"/>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Капитальные вложения в объекты государственной (муниципальной) собственности</w:t>
            </w:r>
          </w:p>
        </w:tc>
        <w:tc>
          <w:tcPr>
            <w:tcW w:w="843" w:type="dxa"/>
            <w:gridSpan w:val="3"/>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5</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P5</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51391</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400</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2 899.80</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35" w:type="dxa"/>
            <w:gridSpan w:val="10"/>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Бюджетные инвестиции</w:t>
            </w:r>
          </w:p>
        </w:tc>
        <w:tc>
          <w:tcPr>
            <w:tcW w:w="843" w:type="dxa"/>
            <w:gridSpan w:val="3"/>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5</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P5</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51391</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410</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2 899.80</w:t>
            </w:r>
          </w:p>
        </w:tc>
      </w:tr>
      <w:tr w:rsidR="00241574" w:rsidRPr="00241574" w:rsidTr="0011032E">
        <w:trPr>
          <w:trHeight w:val="145"/>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09" w:type="dxa"/>
            <w:gridSpan w:val="9"/>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Бюджетные инвестиции в объекты капитального строительства государственной (муниципальной) собственности</w:t>
            </w:r>
          </w:p>
        </w:tc>
        <w:tc>
          <w:tcPr>
            <w:tcW w:w="843" w:type="dxa"/>
            <w:gridSpan w:val="3"/>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5</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P5</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51391</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414</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2 899.80</w:t>
            </w:r>
          </w:p>
        </w:tc>
      </w:tr>
      <w:tr w:rsidR="00241574" w:rsidRPr="00241574" w:rsidTr="0011032E">
        <w:trPr>
          <w:trHeight w:val="145"/>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09" w:type="dxa"/>
            <w:gridSpan w:val="9"/>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Массовый спорт</w:t>
            </w:r>
          </w:p>
        </w:tc>
        <w:tc>
          <w:tcPr>
            <w:tcW w:w="843" w:type="dxa"/>
            <w:gridSpan w:val="3"/>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1102</w:t>
            </w: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5</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P5</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51391</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414</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2 899.80</w:t>
            </w:r>
          </w:p>
        </w:tc>
      </w:tr>
      <w:tr w:rsidR="00241574" w:rsidRPr="00241574" w:rsidTr="0011032E">
        <w:trPr>
          <w:trHeight w:hRule="exact" w:val="498"/>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214" w:type="dxa"/>
            <w:gridSpan w:val="13"/>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Муниципальная программа "Формирование современной городской среды"</w:t>
            </w:r>
          </w:p>
        </w:tc>
        <w:tc>
          <w:tcPr>
            <w:tcW w:w="843" w:type="dxa"/>
            <w:gridSpan w:val="3"/>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22</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8</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00000</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9 616.82</w:t>
            </w:r>
          </w:p>
        </w:tc>
      </w:tr>
      <w:tr w:rsidR="00241574" w:rsidRPr="00241574" w:rsidTr="0011032E">
        <w:trPr>
          <w:trHeight w:hRule="exact" w:val="25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87" w:type="dxa"/>
            <w:gridSpan w:val="12"/>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Национальный проект "Жилье и городская среда"</w:t>
            </w:r>
          </w:p>
        </w:tc>
        <w:tc>
          <w:tcPr>
            <w:tcW w:w="843" w:type="dxa"/>
            <w:gridSpan w:val="3"/>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22</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8</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F0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00000</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9 616.82</w:t>
            </w:r>
          </w:p>
        </w:tc>
      </w:tr>
      <w:tr w:rsidR="00241574" w:rsidRPr="00241574" w:rsidTr="0011032E">
        <w:trPr>
          <w:trHeight w:hRule="exact" w:val="468"/>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87" w:type="dxa"/>
            <w:gridSpan w:val="12"/>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Региональный проект Иркутской области "Формирование комфортной городской среды в Иркутской области"</w:t>
            </w:r>
          </w:p>
        </w:tc>
        <w:tc>
          <w:tcPr>
            <w:tcW w:w="843" w:type="dxa"/>
            <w:gridSpan w:val="3"/>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22</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8</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F2</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00000</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9 616.82</w:t>
            </w:r>
          </w:p>
        </w:tc>
      </w:tr>
      <w:tr w:rsidR="00241574" w:rsidRPr="00241574" w:rsidTr="0011032E">
        <w:trPr>
          <w:trHeight w:hRule="exact" w:val="468"/>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87" w:type="dxa"/>
            <w:gridSpan w:val="12"/>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Реализация программ формирования современной городской среды (в рамках регионального проекта)</w:t>
            </w:r>
          </w:p>
        </w:tc>
        <w:tc>
          <w:tcPr>
            <w:tcW w:w="843" w:type="dxa"/>
            <w:gridSpan w:val="3"/>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22</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8</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F2</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55551</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9 616.82</w:t>
            </w:r>
          </w:p>
        </w:tc>
      </w:tr>
      <w:tr w:rsidR="00241574" w:rsidRPr="00241574" w:rsidTr="0011032E">
        <w:trPr>
          <w:trHeight w:hRule="exact" w:val="438"/>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61" w:type="dxa"/>
            <w:gridSpan w:val="11"/>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Закупка товаров, работ и услуг для обеспечения государственных (муниципальных) нужд</w:t>
            </w:r>
          </w:p>
        </w:tc>
        <w:tc>
          <w:tcPr>
            <w:tcW w:w="843" w:type="dxa"/>
            <w:gridSpan w:val="3"/>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22</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8</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F2</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55551</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200</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9 616.82</w:t>
            </w:r>
          </w:p>
        </w:tc>
      </w:tr>
      <w:tr w:rsidR="00241574" w:rsidRPr="00241574" w:rsidTr="0011032E">
        <w:trPr>
          <w:trHeight w:hRule="exact" w:val="438"/>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35" w:type="dxa"/>
            <w:gridSpan w:val="10"/>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Иные закупки товаров, работ и услуг для обеспечения государственных (муниципальных) нужд</w:t>
            </w:r>
          </w:p>
        </w:tc>
        <w:tc>
          <w:tcPr>
            <w:tcW w:w="843" w:type="dxa"/>
            <w:gridSpan w:val="3"/>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22</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8</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F2</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55551</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240</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9 616.82</w:t>
            </w:r>
          </w:p>
        </w:tc>
      </w:tr>
      <w:tr w:rsidR="00241574" w:rsidRPr="00241574" w:rsidTr="0011032E">
        <w:trPr>
          <w:trHeight w:val="145"/>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09" w:type="dxa"/>
            <w:gridSpan w:val="9"/>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Прочая закупка товаров, работ и услуг</w:t>
            </w:r>
          </w:p>
        </w:tc>
        <w:tc>
          <w:tcPr>
            <w:tcW w:w="843" w:type="dxa"/>
            <w:gridSpan w:val="3"/>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22</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8</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F2</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55551</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244</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9 616.82</w:t>
            </w:r>
          </w:p>
        </w:tc>
      </w:tr>
      <w:tr w:rsidR="00241574" w:rsidRPr="00241574" w:rsidTr="0011032E">
        <w:trPr>
          <w:trHeight w:val="145"/>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09" w:type="dxa"/>
            <w:gridSpan w:val="9"/>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Благоустройство</w:t>
            </w:r>
          </w:p>
        </w:tc>
        <w:tc>
          <w:tcPr>
            <w:tcW w:w="843" w:type="dxa"/>
            <w:gridSpan w:val="3"/>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0503</w:t>
            </w: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22</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8</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F2</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55551</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244</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9 616.82</w:t>
            </w:r>
          </w:p>
        </w:tc>
      </w:tr>
      <w:tr w:rsidR="00241574" w:rsidRPr="00241574" w:rsidTr="0011032E">
        <w:trPr>
          <w:trHeight w:hRule="exact" w:val="257"/>
        </w:trPr>
        <w:tc>
          <w:tcPr>
            <w:tcW w:w="5686" w:type="dxa"/>
            <w:gridSpan w:val="14"/>
            <w:tcBorders>
              <w:top w:val="single" w:sz="5" w:space="0" w:color="auto"/>
              <w:left w:val="single" w:sz="10"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Непрограммные расходы органов местного самоуправления</w:t>
            </w:r>
          </w:p>
        </w:tc>
        <w:tc>
          <w:tcPr>
            <w:tcW w:w="843" w:type="dxa"/>
            <w:gridSpan w:val="3"/>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00000</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265 456.29</w:t>
            </w:r>
          </w:p>
        </w:tc>
      </w:tr>
      <w:tr w:rsidR="00241574" w:rsidRPr="00241574" w:rsidTr="0011032E">
        <w:trPr>
          <w:trHeight w:hRule="exact" w:val="498"/>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214" w:type="dxa"/>
            <w:gridSpan w:val="13"/>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Непрограммные расходы органов местного самоуправления за счет средств местного бюджета</w:t>
            </w:r>
          </w:p>
        </w:tc>
        <w:tc>
          <w:tcPr>
            <w:tcW w:w="843" w:type="dxa"/>
            <w:gridSpan w:val="3"/>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00000</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133 399.68</w:t>
            </w:r>
          </w:p>
        </w:tc>
      </w:tr>
      <w:tr w:rsidR="00241574" w:rsidRPr="00241574" w:rsidTr="0011032E">
        <w:trPr>
          <w:trHeight w:hRule="exact" w:val="498"/>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87" w:type="dxa"/>
            <w:gridSpan w:val="12"/>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Осуществление органами местного самоуправления полномочий местного значения поселения</w:t>
            </w:r>
          </w:p>
        </w:tc>
        <w:tc>
          <w:tcPr>
            <w:tcW w:w="843" w:type="dxa"/>
            <w:gridSpan w:val="3"/>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60000</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123 876.11</w:t>
            </w:r>
          </w:p>
        </w:tc>
      </w:tr>
      <w:tr w:rsidR="00241574" w:rsidRPr="00241574" w:rsidTr="0011032E">
        <w:trPr>
          <w:trHeight w:hRule="exact" w:val="242"/>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87" w:type="dxa"/>
            <w:gridSpan w:val="12"/>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Обеспечение деятельности в сфере установленных функций</w:t>
            </w:r>
          </w:p>
        </w:tc>
        <w:tc>
          <w:tcPr>
            <w:tcW w:w="843" w:type="dxa"/>
            <w:gridSpan w:val="3"/>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60001</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55 313.78</w:t>
            </w:r>
          </w:p>
        </w:tc>
      </w:tr>
      <w:tr w:rsidR="00241574" w:rsidRPr="00241574" w:rsidTr="0011032E">
        <w:trPr>
          <w:trHeight w:hRule="exact" w:val="649"/>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61" w:type="dxa"/>
            <w:gridSpan w:val="11"/>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43" w:type="dxa"/>
            <w:gridSpan w:val="3"/>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60001</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100</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48 755.42</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35" w:type="dxa"/>
            <w:gridSpan w:val="10"/>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Расходы на выплаты персоналу государственных (муниципальных) органов</w:t>
            </w:r>
          </w:p>
        </w:tc>
        <w:tc>
          <w:tcPr>
            <w:tcW w:w="843" w:type="dxa"/>
            <w:gridSpan w:val="3"/>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60001</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120</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48 755.42</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09" w:type="dxa"/>
            <w:gridSpan w:val="9"/>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Фонд оплаты труда государственных (муниципальных) органов</w:t>
            </w:r>
          </w:p>
        </w:tc>
        <w:tc>
          <w:tcPr>
            <w:tcW w:w="843" w:type="dxa"/>
            <w:gridSpan w:val="3"/>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60001</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121</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36 264.55</w:t>
            </w:r>
          </w:p>
        </w:tc>
      </w:tr>
      <w:tr w:rsidR="00241574" w:rsidRPr="00241574" w:rsidTr="0011032E">
        <w:trPr>
          <w:trHeight w:hRule="exact" w:val="563"/>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09" w:type="dxa"/>
            <w:gridSpan w:val="9"/>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Функционирование высшего должностного лица субъекта Российской Федерации и муниципального образования</w:t>
            </w:r>
          </w:p>
        </w:tc>
        <w:tc>
          <w:tcPr>
            <w:tcW w:w="843" w:type="dxa"/>
            <w:gridSpan w:val="3"/>
            <w:tcBorders>
              <w:top w:val="single" w:sz="5" w:space="0" w:color="auto"/>
              <w:left w:val="single" w:sz="4" w:space="0" w:color="auto"/>
              <w:bottom w:val="single" w:sz="5" w:space="0" w:color="auto"/>
            </w:tcBorders>
            <w:shd w:val="clear" w:color="FFFFFF" w:fill="auto"/>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0102</w:t>
            </w: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60001</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121</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2 012.47</w:t>
            </w:r>
          </w:p>
        </w:tc>
      </w:tr>
      <w:tr w:rsidR="00241574" w:rsidRPr="00241574" w:rsidTr="0011032E">
        <w:trPr>
          <w:trHeight w:hRule="exact" w:val="571"/>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09" w:type="dxa"/>
            <w:gridSpan w:val="9"/>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Функционирование Правительства Российской Федерации, высших исполнительных органов государственной власти субъектов</w:t>
            </w:r>
          </w:p>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Российской Федерации, местных администраций</w:t>
            </w:r>
          </w:p>
        </w:tc>
        <w:tc>
          <w:tcPr>
            <w:tcW w:w="843" w:type="dxa"/>
            <w:gridSpan w:val="3"/>
            <w:tcBorders>
              <w:top w:val="single" w:sz="5" w:space="0" w:color="auto"/>
              <w:left w:val="single" w:sz="4" w:space="0" w:color="auto"/>
              <w:bottom w:val="single" w:sz="5" w:space="0" w:color="auto"/>
            </w:tcBorders>
            <w:shd w:val="clear" w:color="FFFFFF" w:fill="auto"/>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0104</w:t>
            </w: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60001</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121</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34 252.08</w:t>
            </w:r>
          </w:p>
        </w:tc>
      </w:tr>
      <w:tr w:rsidR="00241574" w:rsidRPr="00241574" w:rsidTr="0011032E">
        <w:trPr>
          <w:trHeight w:hRule="exact" w:val="438"/>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09" w:type="dxa"/>
            <w:gridSpan w:val="9"/>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Иные выплаты персоналу государственных (муниципальных) органов, за исключением фонда оплаты труда</w:t>
            </w:r>
          </w:p>
        </w:tc>
        <w:tc>
          <w:tcPr>
            <w:tcW w:w="843" w:type="dxa"/>
            <w:gridSpan w:val="3"/>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60001</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122</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52.05</w:t>
            </w:r>
          </w:p>
        </w:tc>
      </w:tr>
      <w:tr w:rsidR="00241574" w:rsidRPr="00241574" w:rsidTr="0011032E">
        <w:trPr>
          <w:trHeight w:hRule="exact" w:val="438"/>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09" w:type="dxa"/>
            <w:gridSpan w:val="9"/>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Функционирование Правительства Российской Федерации, высших исполнительных органов государственной власти субъектов</w:t>
            </w:r>
          </w:p>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Российской Федерации, местных администраций</w:t>
            </w:r>
          </w:p>
        </w:tc>
        <w:tc>
          <w:tcPr>
            <w:tcW w:w="843" w:type="dxa"/>
            <w:gridSpan w:val="3"/>
            <w:tcBorders>
              <w:top w:val="single" w:sz="5" w:space="0" w:color="auto"/>
              <w:left w:val="single" w:sz="4" w:space="0" w:color="auto"/>
              <w:bottom w:val="single" w:sz="5" w:space="0" w:color="auto"/>
            </w:tcBorders>
            <w:shd w:val="clear" w:color="FFFFFF" w:fill="auto"/>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0104</w:t>
            </w: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60001</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122</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52.05</w:t>
            </w:r>
          </w:p>
        </w:tc>
      </w:tr>
      <w:tr w:rsidR="00241574" w:rsidRPr="00241574" w:rsidTr="0011032E">
        <w:trPr>
          <w:trHeight w:hRule="exact" w:val="649"/>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09" w:type="dxa"/>
            <w:gridSpan w:val="9"/>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Иные выплаты, за исключением фонда оплаты труда государственных (муниципальных) органов, лицам, привлекаемым согласно законодательству для выполнения отдельных полномочий</w:t>
            </w:r>
          </w:p>
        </w:tc>
        <w:tc>
          <w:tcPr>
            <w:tcW w:w="843" w:type="dxa"/>
            <w:gridSpan w:val="3"/>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60001</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123</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518.67</w:t>
            </w:r>
          </w:p>
        </w:tc>
      </w:tr>
      <w:tr w:rsidR="00241574" w:rsidRPr="00241574" w:rsidTr="0011032E">
        <w:trPr>
          <w:trHeight w:hRule="exact" w:val="649"/>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09" w:type="dxa"/>
            <w:gridSpan w:val="9"/>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843" w:type="dxa"/>
            <w:gridSpan w:val="3"/>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0103</w:t>
            </w: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60001</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123</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518.67</w:t>
            </w:r>
          </w:p>
        </w:tc>
      </w:tr>
      <w:tr w:rsidR="00241574" w:rsidRPr="00241574" w:rsidTr="0011032E">
        <w:trPr>
          <w:trHeight w:hRule="exact" w:val="649"/>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09" w:type="dxa"/>
            <w:gridSpan w:val="9"/>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43" w:type="dxa"/>
            <w:gridSpan w:val="3"/>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60001</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129</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11 920.16</w:t>
            </w:r>
          </w:p>
        </w:tc>
      </w:tr>
      <w:tr w:rsidR="00241574" w:rsidRPr="00241574" w:rsidTr="0011032E">
        <w:trPr>
          <w:trHeight w:hRule="exact" w:val="649"/>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09" w:type="dxa"/>
            <w:gridSpan w:val="9"/>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Функционирование высшего должностного лица субъекта Российской Федерации и муниципального образования</w:t>
            </w:r>
          </w:p>
        </w:tc>
        <w:tc>
          <w:tcPr>
            <w:tcW w:w="843" w:type="dxa"/>
            <w:gridSpan w:val="3"/>
            <w:tcBorders>
              <w:top w:val="single" w:sz="5" w:space="0" w:color="auto"/>
              <w:left w:val="single" w:sz="4" w:space="0" w:color="auto"/>
              <w:bottom w:val="single" w:sz="5" w:space="0" w:color="auto"/>
            </w:tcBorders>
            <w:shd w:val="clear" w:color="FFFFFF" w:fill="auto"/>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0102</w:t>
            </w: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60001</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129</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564.69</w:t>
            </w:r>
          </w:p>
        </w:tc>
      </w:tr>
      <w:tr w:rsidR="00241574" w:rsidRPr="00241574" w:rsidTr="0011032E">
        <w:trPr>
          <w:trHeight w:hRule="exact" w:val="649"/>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09" w:type="dxa"/>
            <w:gridSpan w:val="9"/>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Функционирование Правительства Российской Федерации, высших исполнительных органов государственной власти субъектов</w:t>
            </w:r>
          </w:p>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Российской Федерации, местных администраций</w:t>
            </w:r>
          </w:p>
        </w:tc>
        <w:tc>
          <w:tcPr>
            <w:tcW w:w="843" w:type="dxa"/>
            <w:gridSpan w:val="3"/>
            <w:tcBorders>
              <w:top w:val="single" w:sz="5" w:space="0" w:color="auto"/>
              <w:left w:val="single" w:sz="4" w:space="0" w:color="auto"/>
              <w:bottom w:val="single" w:sz="5" w:space="0" w:color="auto"/>
            </w:tcBorders>
            <w:shd w:val="clear" w:color="FFFFFF" w:fill="auto"/>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0104</w:t>
            </w: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60001</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129</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11 355.47</w:t>
            </w:r>
          </w:p>
        </w:tc>
      </w:tr>
      <w:tr w:rsidR="00241574" w:rsidRPr="00241574" w:rsidTr="0011032E">
        <w:trPr>
          <w:trHeight w:hRule="exact" w:val="438"/>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61" w:type="dxa"/>
            <w:gridSpan w:val="11"/>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Закупка товаров, работ и услуг для обеспечения государственных (муниципальных) нужд</w:t>
            </w:r>
          </w:p>
        </w:tc>
        <w:tc>
          <w:tcPr>
            <w:tcW w:w="843" w:type="dxa"/>
            <w:gridSpan w:val="3"/>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60001</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200</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6 106.22</w:t>
            </w:r>
          </w:p>
        </w:tc>
      </w:tr>
      <w:tr w:rsidR="00241574" w:rsidRPr="00241574" w:rsidTr="0011032E">
        <w:trPr>
          <w:trHeight w:hRule="exact" w:val="438"/>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35" w:type="dxa"/>
            <w:gridSpan w:val="10"/>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Иные закупки товаров, работ и услуг для обеспечения государственных (муниципальных) нужд</w:t>
            </w:r>
          </w:p>
        </w:tc>
        <w:tc>
          <w:tcPr>
            <w:tcW w:w="843" w:type="dxa"/>
            <w:gridSpan w:val="3"/>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60001</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240</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6 106.22</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09" w:type="dxa"/>
            <w:gridSpan w:val="9"/>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Прочая закупка товаров, работ и услуг</w:t>
            </w:r>
          </w:p>
        </w:tc>
        <w:tc>
          <w:tcPr>
            <w:tcW w:w="843" w:type="dxa"/>
            <w:gridSpan w:val="3"/>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60001</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244</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4 674.79</w:t>
            </w:r>
          </w:p>
        </w:tc>
      </w:tr>
      <w:tr w:rsidR="00241574" w:rsidRPr="00241574" w:rsidTr="0011032E">
        <w:trPr>
          <w:trHeight w:hRule="exact" w:val="533"/>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09" w:type="dxa"/>
            <w:gridSpan w:val="9"/>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Функционирование высшего должностного лица субъекта Российской Федерации и муниципального образования</w:t>
            </w:r>
          </w:p>
        </w:tc>
        <w:tc>
          <w:tcPr>
            <w:tcW w:w="843" w:type="dxa"/>
            <w:gridSpan w:val="3"/>
            <w:tcBorders>
              <w:top w:val="single" w:sz="5" w:space="0" w:color="auto"/>
              <w:left w:val="single" w:sz="4" w:space="0" w:color="auto"/>
              <w:bottom w:val="single" w:sz="5" w:space="0" w:color="auto"/>
            </w:tcBorders>
            <w:shd w:val="clear" w:color="FFFFFF" w:fill="auto"/>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0102</w:t>
            </w: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60001</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244</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9.50</w:t>
            </w:r>
          </w:p>
        </w:tc>
      </w:tr>
      <w:tr w:rsidR="00241574" w:rsidRPr="00241574" w:rsidTr="0011032E">
        <w:trPr>
          <w:trHeight w:hRule="exact" w:val="710"/>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09" w:type="dxa"/>
            <w:gridSpan w:val="9"/>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43" w:type="dxa"/>
            <w:gridSpan w:val="3"/>
            <w:tcBorders>
              <w:top w:val="single" w:sz="5" w:space="0" w:color="auto"/>
              <w:left w:val="single" w:sz="4" w:space="0" w:color="auto"/>
              <w:bottom w:val="single" w:sz="5" w:space="0" w:color="auto"/>
            </w:tcBorders>
            <w:shd w:val="clear" w:color="FFFFFF" w:fill="auto"/>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0104</w:t>
            </w: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60001</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244</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3 870.43</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09" w:type="dxa"/>
            <w:gridSpan w:val="9"/>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Другие общегосударственные расходы</w:t>
            </w:r>
          </w:p>
        </w:tc>
        <w:tc>
          <w:tcPr>
            <w:tcW w:w="843" w:type="dxa"/>
            <w:gridSpan w:val="3"/>
            <w:tcBorders>
              <w:top w:val="single" w:sz="5" w:space="0" w:color="auto"/>
              <w:left w:val="single" w:sz="4" w:space="0" w:color="auto"/>
              <w:bottom w:val="single" w:sz="5" w:space="0" w:color="auto"/>
            </w:tcBorders>
            <w:shd w:val="clear" w:color="FFFFFF" w:fill="auto"/>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0113</w:t>
            </w: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60001</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244</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794.86</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09" w:type="dxa"/>
            <w:gridSpan w:val="9"/>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Закупка энергетических ресурсов</w:t>
            </w:r>
          </w:p>
        </w:tc>
        <w:tc>
          <w:tcPr>
            <w:tcW w:w="843" w:type="dxa"/>
            <w:gridSpan w:val="3"/>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60001</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247</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1 431.43</w:t>
            </w:r>
          </w:p>
        </w:tc>
      </w:tr>
      <w:tr w:rsidR="00241574" w:rsidRPr="00241574" w:rsidTr="0011032E">
        <w:trPr>
          <w:trHeight w:hRule="exact" w:val="686"/>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09" w:type="dxa"/>
            <w:gridSpan w:val="9"/>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43" w:type="dxa"/>
            <w:gridSpan w:val="3"/>
            <w:tcBorders>
              <w:top w:val="single" w:sz="5" w:space="0" w:color="auto"/>
              <w:left w:val="single" w:sz="4" w:space="0" w:color="auto"/>
              <w:bottom w:val="single" w:sz="5" w:space="0" w:color="auto"/>
            </w:tcBorders>
            <w:shd w:val="clear" w:color="FFFFFF" w:fill="auto"/>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0104</w:t>
            </w: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60001</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247</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499.61</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09" w:type="dxa"/>
            <w:gridSpan w:val="9"/>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Другие общегосударственные расходы</w:t>
            </w:r>
          </w:p>
        </w:tc>
        <w:tc>
          <w:tcPr>
            <w:tcW w:w="843" w:type="dxa"/>
            <w:gridSpan w:val="3"/>
            <w:tcBorders>
              <w:top w:val="single" w:sz="5" w:space="0" w:color="auto"/>
              <w:left w:val="single" w:sz="4" w:space="0" w:color="auto"/>
              <w:bottom w:val="single" w:sz="5" w:space="0" w:color="auto"/>
            </w:tcBorders>
            <w:shd w:val="clear" w:color="FFFFFF" w:fill="auto"/>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0113</w:t>
            </w: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60001</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247</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931.82</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61" w:type="dxa"/>
            <w:gridSpan w:val="11"/>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Социальное обеспечение и иные выплаты населению</w:t>
            </w:r>
          </w:p>
        </w:tc>
        <w:tc>
          <w:tcPr>
            <w:tcW w:w="843" w:type="dxa"/>
            <w:gridSpan w:val="3"/>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60001</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300</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55.00</w:t>
            </w:r>
          </w:p>
        </w:tc>
      </w:tr>
      <w:tr w:rsidR="00241574" w:rsidRPr="00241574" w:rsidTr="0011032E">
        <w:trPr>
          <w:trHeight w:hRule="exact" w:val="438"/>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35" w:type="dxa"/>
            <w:gridSpan w:val="10"/>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Социальные выплаты гражданам, кроме публичных нормативных социальных выплат</w:t>
            </w:r>
          </w:p>
        </w:tc>
        <w:tc>
          <w:tcPr>
            <w:tcW w:w="843" w:type="dxa"/>
            <w:gridSpan w:val="3"/>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60001</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320</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55.00</w:t>
            </w:r>
          </w:p>
        </w:tc>
      </w:tr>
      <w:tr w:rsidR="00241574" w:rsidRPr="00241574" w:rsidTr="0011032E">
        <w:trPr>
          <w:trHeight w:hRule="exact" w:val="438"/>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09" w:type="dxa"/>
            <w:gridSpan w:val="9"/>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Пособия, компенсации и иные социальные выплаты гражданам, кроме публичных нормативных обязательств</w:t>
            </w:r>
          </w:p>
        </w:tc>
        <w:tc>
          <w:tcPr>
            <w:tcW w:w="843" w:type="dxa"/>
            <w:gridSpan w:val="3"/>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60001</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321</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55.00</w:t>
            </w:r>
          </w:p>
        </w:tc>
      </w:tr>
      <w:tr w:rsidR="00241574" w:rsidRPr="00241574" w:rsidTr="0011032E">
        <w:trPr>
          <w:trHeight w:hRule="exact" w:val="438"/>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09" w:type="dxa"/>
            <w:gridSpan w:val="9"/>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Другие общегосударственные расходы</w:t>
            </w:r>
          </w:p>
        </w:tc>
        <w:tc>
          <w:tcPr>
            <w:tcW w:w="843" w:type="dxa"/>
            <w:gridSpan w:val="3"/>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0113</w:t>
            </w: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60001</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321</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55.00</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61" w:type="dxa"/>
            <w:gridSpan w:val="11"/>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Иные бюджетные ассигнования</w:t>
            </w:r>
          </w:p>
        </w:tc>
        <w:tc>
          <w:tcPr>
            <w:tcW w:w="843" w:type="dxa"/>
            <w:gridSpan w:val="3"/>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60001</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800</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397.14</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35" w:type="dxa"/>
            <w:gridSpan w:val="10"/>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Уплата налогов, сборов и иных платежей</w:t>
            </w:r>
          </w:p>
        </w:tc>
        <w:tc>
          <w:tcPr>
            <w:tcW w:w="843" w:type="dxa"/>
            <w:gridSpan w:val="3"/>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60001</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850</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397.14</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09" w:type="dxa"/>
            <w:gridSpan w:val="9"/>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Уплата налога на имущество организаций и земельного налога</w:t>
            </w:r>
          </w:p>
        </w:tc>
        <w:tc>
          <w:tcPr>
            <w:tcW w:w="843" w:type="dxa"/>
            <w:gridSpan w:val="3"/>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60001</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851</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351.48</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09" w:type="dxa"/>
            <w:gridSpan w:val="9"/>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Другие общегосударственные расходы</w:t>
            </w:r>
          </w:p>
        </w:tc>
        <w:tc>
          <w:tcPr>
            <w:tcW w:w="843" w:type="dxa"/>
            <w:gridSpan w:val="3"/>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0113</w:t>
            </w: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60001</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851</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351.48</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09" w:type="dxa"/>
            <w:gridSpan w:val="9"/>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Уплата прочих налогов, сборов</w:t>
            </w:r>
          </w:p>
        </w:tc>
        <w:tc>
          <w:tcPr>
            <w:tcW w:w="843" w:type="dxa"/>
            <w:gridSpan w:val="3"/>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60001</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852</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26.58</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09" w:type="dxa"/>
            <w:gridSpan w:val="9"/>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Другие общегосударственные расходы</w:t>
            </w:r>
          </w:p>
        </w:tc>
        <w:tc>
          <w:tcPr>
            <w:tcW w:w="843" w:type="dxa"/>
            <w:gridSpan w:val="3"/>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0113</w:t>
            </w: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60001</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852</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26.58</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09" w:type="dxa"/>
            <w:gridSpan w:val="9"/>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Уплата иных платежей</w:t>
            </w:r>
          </w:p>
        </w:tc>
        <w:tc>
          <w:tcPr>
            <w:tcW w:w="843" w:type="dxa"/>
            <w:gridSpan w:val="3"/>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60001</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853</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19.09</w:t>
            </w:r>
          </w:p>
        </w:tc>
      </w:tr>
      <w:tr w:rsidR="00241574" w:rsidRPr="00241574" w:rsidTr="0011032E">
        <w:trPr>
          <w:trHeight w:hRule="exact" w:val="468"/>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87" w:type="dxa"/>
            <w:gridSpan w:val="12"/>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Обеспечение деятельности в сфере установленных функций бюджетных, автономных и казенных учреждений</w:t>
            </w:r>
          </w:p>
        </w:tc>
        <w:tc>
          <w:tcPr>
            <w:tcW w:w="843" w:type="dxa"/>
            <w:gridSpan w:val="3"/>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60002</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45 334.70</w:t>
            </w:r>
          </w:p>
        </w:tc>
      </w:tr>
      <w:tr w:rsidR="00241574" w:rsidRPr="00241574" w:rsidTr="0011032E">
        <w:trPr>
          <w:trHeight w:hRule="exact" w:val="649"/>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61" w:type="dxa"/>
            <w:gridSpan w:val="11"/>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43" w:type="dxa"/>
            <w:gridSpan w:val="3"/>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60002</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100</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43 417.94</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35" w:type="dxa"/>
            <w:gridSpan w:val="10"/>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Расходы на выплаты персоналу казенных учреждений</w:t>
            </w:r>
          </w:p>
        </w:tc>
        <w:tc>
          <w:tcPr>
            <w:tcW w:w="843" w:type="dxa"/>
            <w:gridSpan w:val="3"/>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60002</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110</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43 398.58</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20" w:type="dxa"/>
            <w:gridSpan w:val="10"/>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Фонд оплаты труда учреждений</w:t>
            </w:r>
          </w:p>
        </w:tc>
        <w:tc>
          <w:tcPr>
            <w:tcW w:w="832" w:type="dxa"/>
            <w:gridSpan w:val="2"/>
            <w:tcBorders>
              <w:top w:val="single" w:sz="5" w:space="0" w:color="auto"/>
              <w:left w:val="single" w:sz="4"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4"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60002</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111</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34 244.44</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20" w:type="dxa"/>
            <w:gridSpan w:val="10"/>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Другие общегосударственные расходы</w:t>
            </w:r>
          </w:p>
        </w:tc>
        <w:tc>
          <w:tcPr>
            <w:tcW w:w="832" w:type="dxa"/>
            <w:gridSpan w:val="2"/>
            <w:tcBorders>
              <w:top w:val="single" w:sz="5" w:space="0" w:color="auto"/>
              <w:left w:val="single" w:sz="4" w:space="0" w:color="auto"/>
              <w:bottom w:val="single" w:sz="5" w:space="0" w:color="auto"/>
              <w:right w:val="single" w:sz="4" w:space="0" w:color="auto"/>
            </w:tcBorders>
            <w:shd w:val="clear" w:color="FFFFFF" w:fill="auto"/>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0113</w:t>
            </w:r>
          </w:p>
        </w:tc>
        <w:tc>
          <w:tcPr>
            <w:tcW w:w="386" w:type="dxa"/>
            <w:tcBorders>
              <w:top w:val="single" w:sz="5" w:space="0" w:color="auto"/>
              <w:left w:val="single" w:sz="4"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60002</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111</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13 901.70</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20" w:type="dxa"/>
            <w:gridSpan w:val="10"/>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Культура</w:t>
            </w:r>
          </w:p>
        </w:tc>
        <w:tc>
          <w:tcPr>
            <w:tcW w:w="832" w:type="dxa"/>
            <w:gridSpan w:val="2"/>
            <w:tcBorders>
              <w:top w:val="single" w:sz="5" w:space="0" w:color="auto"/>
              <w:left w:val="single" w:sz="4" w:space="0" w:color="auto"/>
              <w:bottom w:val="single" w:sz="5" w:space="0" w:color="auto"/>
              <w:right w:val="single" w:sz="4" w:space="0" w:color="auto"/>
            </w:tcBorders>
            <w:shd w:val="clear" w:color="FFFFFF" w:fill="auto"/>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0801</w:t>
            </w:r>
          </w:p>
        </w:tc>
        <w:tc>
          <w:tcPr>
            <w:tcW w:w="386" w:type="dxa"/>
            <w:tcBorders>
              <w:top w:val="single" w:sz="5" w:space="0" w:color="auto"/>
              <w:left w:val="single" w:sz="4"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60002</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111</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15 319.14</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20" w:type="dxa"/>
            <w:gridSpan w:val="10"/>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Массовый спорт</w:t>
            </w:r>
          </w:p>
        </w:tc>
        <w:tc>
          <w:tcPr>
            <w:tcW w:w="832" w:type="dxa"/>
            <w:gridSpan w:val="2"/>
            <w:tcBorders>
              <w:top w:val="single" w:sz="5" w:space="0" w:color="auto"/>
              <w:left w:val="single" w:sz="4" w:space="0" w:color="auto"/>
              <w:bottom w:val="single" w:sz="5" w:space="0" w:color="auto"/>
              <w:right w:val="single" w:sz="4" w:space="0" w:color="auto"/>
            </w:tcBorders>
            <w:shd w:val="clear" w:color="FFFFFF" w:fill="auto"/>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1102</w:t>
            </w:r>
          </w:p>
        </w:tc>
        <w:tc>
          <w:tcPr>
            <w:tcW w:w="386" w:type="dxa"/>
            <w:tcBorders>
              <w:top w:val="single" w:sz="5" w:space="0" w:color="auto"/>
              <w:left w:val="single" w:sz="4"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60002</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111</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3 862.06</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20" w:type="dxa"/>
            <w:gridSpan w:val="10"/>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Транспорт</w:t>
            </w:r>
          </w:p>
        </w:tc>
        <w:tc>
          <w:tcPr>
            <w:tcW w:w="832" w:type="dxa"/>
            <w:gridSpan w:val="2"/>
            <w:tcBorders>
              <w:top w:val="single" w:sz="5" w:space="0" w:color="auto"/>
              <w:left w:val="single" w:sz="4" w:space="0" w:color="auto"/>
              <w:bottom w:val="single" w:sz="5" w:space="0" w:color="auto"/>
              <w:right w:val="single" w:sz="4" w:space="0" w:color="auto"/>
            </w:tcBorders>
            <w:shd w:val="clear" w:color="FFFFFF" w:fill="auto"/>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0408</w:t>
            </w:r>
          </w:p>
        </w:tc>
        <w:tc>
          <w:tcPr>
            <w:tcW w:w="386" w:type="dxa"/>
            <w:tcBorders>
              <w:top w:val="single" w:sz="5" w:space="0" w:color="auto"/>
              <w:left w:val="single" w:sz="4"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60002</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111</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1 161.53</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088"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Иные выплаты персоналу учреждений, за исключением фонда оплаты труда</w:t>
            </w:r>
          </w:p>
        </w:tc>
        <w:tc>
          <w:tcPr>
            <w:tcW w:w="864" w:type="dxa"/>
            <w:gridSpan w:val="4"/>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60002</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112</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23.22</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088"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Другие общегосударственные расходы</w:t>
            </w:r>
          </w:p>
        </w:tc>
        <w:tc>
          <w:tcPr>
            <w:tcW w:w="864" w:type="dxa"/>
            <w:gridSpan w:val="4"/>
            <w:tcBorders>
              <w:top w:val="single" w:sz="5" w:space="0" w:color="auto"/>
              <w:left w:val="single" w:sz="4" w:space="0" w:color="auto"/>
              <w:bottom w:val="single" w:sz="5" w:space="0" w:color="auto"/>
            </w:tcBorders>
            <w:shd w:val="clear" w:color="FFFFFF" w:fill="auto"/>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0113</w:t>
            </w: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60002</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112</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9.60</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088"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Культура</w:t>
            </w:r>
          </w:p>
        </w:tc>
        <w:tc>
          <w:tcPr>
            <w:tcW w:w="864" w:type="dxa"/>
            <w:gridSpan w:val="4"/>
            <w:tcBorders>
              <w:top w:val="single" w:sz="5" w:space="0" w:color="auto"/>
              <w:left w:val="single" w:sz="4" w:space="0" w:color="auto"/>
              <w:bottom w:val="single" w:sz="5" w:space="0" w:color="auto"/>
            </w:tcBorders>
            <w:shd w:val="clear" w:color="FFFFFF" w:fill="auto"/>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0801</w:t>
            </w: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60002</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112</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13.62</w:t>
            </w:r>
          </w:p>
        </w:tc>
      </w:tr>
      <w:tr w:rsidR="00241574" w:rsidRPr="00241574" w:rsidTr="0011032E">
        <w:trPr>
          <w:trHeight w:hRule="exact" w:val="438"/>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088"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Взносы по обязательному социальному страхованию на выплаты по оплате труда работников и иные выплаты работникам учреждений</w:t>
            </w:r>
          </w:p>
        </w:tc>
        <w:tc>
          <w:tcPr>
            <w:tcW w:w="864" w:type="dxa"/>
            <w:gridSpan w:val="4"/>
            <w:tcBorders>
              <w:top w:val="single" w:sz="5" w:space="0" w:color="auto"/>
              <w:left w:val="single" w:sz="4" w:space="0" w:color="auto"/>
              <w:bottom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60002</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119</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9 130.92</w:t>
            </w:r>
          </w:p>
        </w:tc>
      </w:tr>
      <w:tr w:rsidR="00241574" w:rsidRPr="00241574" w:rsidTr="0011032E">
        <w:trPr>
          <w:trHeight w:hRule="exact" w:val="34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088"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Другие общегосударственные расходы</w:t>
            </w:r>
          </w:p>
        </w:tc>
        <w:tc>
          <w:tcPr>
            <w:tcW w:w="864" w:type="dxa"/>
            <w:gridSpan w:val="4"/>
            <w:tcBorders>
              <w:top w:val="single" w:sz="5" w:space="0" w:color="auto"/>
              <w:left w:val="single" w:sz="4" w:space="0" w:color="auto"/>
              <w:bottom w:val="single" w:sz="4" w:space="0" w:color="auto"/>
            </w:tcBorders>
            <w:shd w:val="clear" w:color="FFFFFF" w:fill="auto"/>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0113</w:t>
            </w: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60002</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119</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4 143.10</w:t>
            </w:r>
          </w:p>
        </w:tc>
      </w:tr>
      <w:tr w:rsidR="00241574" w:rsidRPr="00241574" w:rsidTr="0011032E">
        <w:trPr>
          <w:trHeight w:hRule="exact" w:val="282"/>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088"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Культура</w:t>
            </w:r>
          </w:p>
        </w:tc>
        <w:tc>
          <w:tcPr>
            <w:tcW w:w="864" w:type="dxa"/>
            <w:gridSpan w:val="4"/>
            <w:tcBorders>
              <w:top w:val="single" w:sz="5" w:space="0" w:color="auto"/>
              <w:left w:val="single" w:sz="4" w:space="0" w:color="auto"/>
              <w:bottom w:val="single" w:sz="4" w:space="0" w:color="auto"/>
            </w:tcBorders>
            <w:shd w:val="clear" w:color="FFFFFF" w:fill="auto"/>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0801</w:t>
            </w: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60002</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119</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3 706.39</w:t>
            </w:r>
          </w:p>
        </w:tc>
      </w:tr>
      <w:tr w:rsidR="00241574" w:rsidRPr="00241574" w:rsidTr="0011032E">
        <w:trPr>
          <w:trHeight w:hRule="exact" w:val="272"/>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088"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Массовый спорт</w:t>
            </w:r>
          </w:p>
        </w:tc>
        <w:tc>
          <w:tcPr>
            <w:tcW w:w="864" w:type="dxa"/>
            <w:gridSpan w:val="4"/>
            <w:tcBorders>
              <w:top w:val="single" w:sz="5" w:space="0" w:color="auto"/>
              <w:left w:val="single" w:sz="4" w:space="0" w:color="auto"/>
              <w:bottom w:val="single" w:sz="4" w:space="0" w:color="auto"/>
            </w:tcBorders>
            <w:shd w:val="clear" w:color="FFFFFF" w:fill="auto"/>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1102</w:t>
            </w: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60002</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119</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874.12</w:t>
            </w:r>
          </w:p>
        </w:tc>
      </w:tr>
      <w:tr w:rsidR="00241574" w:rsidRPr="00241574" w:rsidTr="0011032E">
        <w:trPr>
          <w:trHeight w:hRule="exact" w:val="276"/>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088"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Транспорт</w:t>
            </w:r>
          </w:p>
        </w:tc>
        <w:tc>
          <w:tcPr>
            <w:tcW w:w="864" w:type="dxa"/>
            <w:gridSpan w:val="4"/>
            <w:tcBorders>
              <w:top w:val="single" w:sz="5" w:space="0" w:color="auto"/>
              <w:left w:val="single" w:sz="4" w:space="0" w:color="auto"/>
              <w:bottom w:val="single" w:sz="4" w:space="0" w:color="auto"/>
            </w:tcBorders>
            <w:shd w:val="clear" w:color="FFFFFF" w:fill="auto"/>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0408</w:t>
            </w: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60002</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119</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407.30</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14" w:type="dxa"/>
            <w:gridSpan w:val="9"/>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Расходы на выплаты персоналу государственных (муниципальных) органов</w:t>
            </w:r>
          </w:p>
        </w:tc>
        <w:tc>
          <w:tcPr>
            <w:tcW w:w="864" w:type="dxa"/>
            <w:gridSpan w:val="4"/>
            <w:tcBorders>
              <w:top w:val="single" w:sz="4"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60002</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120</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19.36</w:t>
            </w:r>
          </w:p>
        </w:tc>
      </w:tr>
      <w:tr w:rsidR="00241574" w:rsidRPr="00241574" w:rsidTr="0011032E">
        <w:trPr>
          <w:trHeight w:hRule="exact" w:val="438"/>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088"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Иные выплаты персоналу государственных (муниципальных) органов, за исключением фонда оплаты труда</w:t>
            </w:r>
          </w:p>
        </w:tc>
        <w:tc>
          <w:tcPr>
            <w:tcW w:w="864" w:type="dxa"/>
            <w:gridSpan w:val="4"/>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60002</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122</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19.36</w:t>
            </w:r>
          </w:p>
        </w:tc>
      </w:tr>
      <w:tr w:rsidR="00241574" w:rsidRPr="00241574" w:rsidTr="0011032E">
        <w:trPr>
          <w:trHeight w:hRule="exact" w:val="332"/>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088"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Культура</w:t>
            </w:r>
          </w:p>
        </w:tc>
        <w:tc>
          <w:tcPr>
            <w:tcW w:w="864" w:type="dxa"/>
            <w:gridSpan w:val="4"/>
            <w:tcBorders>
              <w:top w:val="single" w:sz="5" w:space="0" w:color="auto"/>
              <w:left w:val="single" w:sz="4" w:space="0" w:color="auto"/>
              <w:bottom w:val="single" w:sz="5" w:space="0" w:color="auto"/>
            </w:tcBorders>
            <w:shd w:val="clear" w:color="FFFFFF" w:fill="auto"/>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0801</w:t>
            </w: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60002</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122</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19.36</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40" w:type="dxa"/>
            <w:gridSpan w:val="10"/>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Иные бюджетные ассигнования</w:t>
            </w:r>
          </w:p>
        </w:tc>
        <w:tc>
          <w:tcPr>
            <w:tcW w:w="864" w:type="dxa"/>
            <w:gridSpan w:val="4"/>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60002</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800</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1 916.76</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14" w:type="dxa"/>
            <w:gridSpan w:val="9"/>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Уплата налогов, сборов и иных платежей</w:t>
            </w:r>
          </w:p>
        </w:tc>
        <w:tc>
          <w:tcPr>
            <w:tcW w:w="864" w:type="dxa"/>
            <w:gridSpan w:val="4"/>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60002</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850</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1 916.76</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088"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Уплата налога на имущество организаций и земельного налога</w:t>
            </w:r>
          </w:p>
        </w:tc>
        <w:tc>
          <w:tcPr>
            <w:tcW w:w="864" w:type="dxa"/>
            <w:gridSpan w:val="4"/>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60002</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851</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1 869.41</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088"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Другие общегосударственные расходы</w:t>
            </w:r>
          </w:p>
        </w:tc>
        <w:tc>
          <w:tcPr>
            <w:tcW w:w="864" w:type="dxa"/>
            <w:gridSpan w:val="4"/>
            <w:tcBorders>
              <w:top w:val="single" w:sz="5" w:space="0" w:color="auto"/>
              <w:left w:val="single" w:sz="4" w:space="0" w:color="auto"/>
              <w:bottom w:val="single" w:sz="5" w:space="0" w:color="auto"/>
            </w:tcBorders>
            <w:shd w:val="clear" w:color="FFFFFF" w:fill="auto"/>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0113</w:t>
            </w: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60002</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851</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241.23</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088"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Культура</w:t>
            </w:r>
          </w:p>
        </w:tc>
        <w:tc>
          <w:tcPr>
            <w:tcW w:w="864" w:type="dxa"/>
            <w:gridSpan w:val="4"/>
            <w:tcBorders>
              <w:top w:val="single" w:sz="5" w:space="0" w:color="auto"/>
              <w:left w:val="single" w:sz="4" w:space="0" w:color="auto"/>
              <w:bottom w:val="single" w:sz="5" w:space="0" w:color="auto"/>
            </w:tcBorders>
            <w:shd w:val="clear" w:color="FFFFFF" w:fill="auto"/>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0801</w:t>
            </w: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60002</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851</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1 440.05</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088"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Массовый спорт</w:t>
            </w:r>
          </w:p>
        </w:tc>
        <w:tc>
          <w:tcPr>
            <w:tcW w:w="864" w:type="dxa"/>
            <w:gridSpan w:val="4"/>
            <w:tcBorders>
              <w:top w:val="single" w:sz="5" w:space="0" w:color="auto"/>
              <w:left w:val="single" w:sz="4" w:space="0" w:color="auto"/>
              <w:bottom w:val="single" w:sz="5" w:space="0" w:color="auto"/>
            </w:tcBorders>
            <w:shd w:val="clear" w:color="FFFFFF" w:fill="auto"/>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1102</w:t>
            </w: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60002</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851</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188.13</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088"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Уплата прочих налогов, сборов</w:t>
            </w:r>
          </w:p>
        </w:tc>
        <w:tc>
          <w:tcPr>
            <w:tcW w:w="864" w:type="dxa"/>
            <w:gridSpan w:val="4"/>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60002</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852</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24.23</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088"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Другие общегосударственные расходы</w:t>
            </w:r>
          </w:p>
        </w:tc>
        <w:tc>
          <w:tcPr>
            <w:tcW w:w="864" w:type="dxa"/>
            <w:gridSpan w:val="4"/>
            <w:tcBorders>
              <w:top w:val="single" w:sz="5" w:space="0" w:color="auto"/>
              <w:left w:val="single" w:sz="4" w:space="0" w:color="auto"/>
              <w:bottom w:val="single" w:sz="5" w:space="0" w:color="auto"/>
            </w:tcBorders>
            <w:shd w:val="clear" w:color="FFFFFF" w:fill="auto"/>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0113</w:t>
            </w: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60002</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852</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17.69</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088"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Массовый спорт</w:t>
            </w:r>
          </w:p>
        </w:tc>
        <w:tc>
          <w:tcPr>
            <w:tcW w:w="864" w:type="dxa"/>
            <w:gridSpan w:val="4"/>
            <w:tcBorders>
              <w:top w:val="single" w:sz="5" w:space="0" w:color="auto"/>
              <w:left w:val="single" w:sz="4" w:space="0" w:color="auto"/>
              <w:bottom w:val="single" w:sz="5" w:space="0" w:color="auto"/>
            </w:tcBorders>
            <w:shd w:val="clear" w:color="FFFFFF" w:fill="auto"/>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1102</w:t>
            </w: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60002</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852</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6.54</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088"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Уплата иных платежей</w:t>
            </w:r>
          </w:p>
        </w:tc>
        <w:tc>
          <w:tcPr>
            <w:tcW w:w="864" w:type="dxa"/>
            <w:gridSpan w:val="4"/>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60002</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853</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23.12</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088"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Другие общегосударственные расходы</w:t>
            </w:r>
          </w:p>
        </w:tc>
        <w:tc>
          <w:tcPr>
            <w:tcW w:w="864" w:type="dxa"/>
            <w:gridSpan w:val="4"/>
            <w:tcBorders>
              <w:top w:val="single" w:sz="5" w:space="0" w:color="auto"/>
              <w:left w:val="single" w:sz="4" w:space="0" w:color="auto"/>
              <w:bottom w:val="single" w:sz="5" w:space="0" w:color="auto"/>
            </w:tcBorders>
            <w:shd w:val="clear" w:color="FFFFFF" w:fill="auto"/>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0113</w:t>
            </w: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60002</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853</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9.32</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088"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Культура</w:t>
            </w:r>
          </w:p>
        </w:tc>
        <w:tc>
          <w:tcPr>
            <w:tcW w:w="864" w:type="dxa"/>
            <w:gridSpan w:val="4"/>
            <w:tcBorders>
              <w:top w:val="single" w:sz="5" w:space="0" w:color="auto"/>
              <w:left w:val="single" w:sz="4" w:space="0" w:color="auto"/>
              <w:bottom w:val="single" w:sz="5" w:space="0" w:color="auto"/>
            </w:tcBorders>
            <w:shd w:val="clear" w:color="FFFFFF" w:fill="auto"/>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0801</w:t>
            </w: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60002</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853</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13.79</w:t>
            </w:r>
          </w:p>
        </w:tc>
      </w:tr>
      <w:tr w:rsidR="00241574" w:rsidRPr="00241574" w:rsidTr="0011032E">
        <w:trPr>
          <w:trHeight w:hRule="exact" w:val="242"/>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66" w:type="dxa"/>
            <w:gridSpan w:val="11"/>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Проведение выборов и референдумов</w:t>
            </w:r>
          </w:p>
        </w:tc>
        <w:tc>
          <w:tcPr>
            <w:tcW w:w="864" w:type="dxa"/>
            <w:gridSpan w:val="4"/>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60003</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2 688.10</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40" w:type="dxa"/>
            <w:gridSpan w:val="10"/>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Иные бюджетные ассигнования</w:t>
            </w:r>
          </w:p>
        </w:tc>
        <w:tc>
          <w:tcPr>
            <w:tcW w:w="864" w:type="dxa"/>
            <w:gridSpan w:val="4"/>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60003</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800</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2 688.10</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088"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Специальные расходы</w:t>
            </w:r>
          </w:p>
        </w:tc>
        <w:tc>
          <w:tcPr>
            <w:tcW w:w="864" w:type="dxa"/>
            <w:gridSpan w:val="4"/>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60003</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880</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2 688.10</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088"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Обеспечение проведение выборов и референдумов</w:t>
            </w:r>
          </w:p>
        </w:tc>
        <w:tc>
          <w:tcPr>
            <w:tcW w:w="864" w:type="dxa"/>
            <w:gridSpan w:val="4"/>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0107</w:t>
            </w: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60003</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880</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2 688.10</w:t>
            </w:r>
          </w:p>
        </w:tc>
      </w:tr>
      <w:tr w:rsidR="00241574" w:rsidRPr="00241574" w:rsidTr="0011032E">
        <w:trPr>
          <w:trHeight w:hRule="exact" w:val="242"/>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66" w:type="dxa"/>
            <w:gridSpan w:val="11"/>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Резервный фонд администрации муниципального образования</w:t>
            </w:r>
          </w:p>
        </w:tc>
        <w:tc>
          <w:tcPr>
            <w:tcW w:w="864" w:type="dxa"/>
            <w:gridSpan w:val="4"/>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60004</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1 194.50</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40" w:type="dxa"/>
            <w:gridSpan w:val="10"/>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Иные бюджетные ассигнования</w:t>
            </w:r>
          </w:p>
        </w:tc>
        <w:tc>
          <w:tcPr>
            <w:tcW w:w="864" w:type="dxa"/>
            <w:gridSpan w:val="4"/>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60004</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800</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1 194.50</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088"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Резервные средства</w:t>
            </w:r>
          </w:p>
        </w:tc>
        <w:tc>
          <w:tcPr>
            <w:tcW w:w="864" w:type="dxa"/>
            <w:gridSpan w:val="4"/>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60004</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870</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1 194.50</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088"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Резервные фонды</w:t>
            </w:r>
          </w:p>
        </w:tc>
        <w:tc>
          <w:tcPr>
            <w:tcW w:w="864" w:type="dxa"/>
            <w:gridSpan w:val="4"/>
            <w:tcBorders>
              <w:top w:val="single" w:sz="5" w:space="0" w:color="auto"/>
              <w:left w:val="single" w:sz="4" w:space="0" w:color="auto"/>
              <w:bottom w:val="single" w:sz="5" w:space="0" w:color="auto"/>
            </w:tcBorders>
            <w:shd w:val="clear" w:color="FFFFFF" w:fill="auto"/>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0111</w:t>
            </w: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60004</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870</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1 194.50</w:t>
            </w:r>
          </w:p>
        </w:tc>
      </w:tr>
      <w:tr w:rsidR="00241574" w:rsidRPr="00241574" w:rsidTr="0011032E">
        <w:trPr>
          <w:trHeight w:hRule="exact" w:val="242"/>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66" w:type="dxa"/>
            <w:gridSpan w:val="11"/>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Другие общегосударственные вопросы</w:t>
            </w:r>
          </w:p>
        </w:tc>
        <w:tc>
          <w:tcPr>
            <w:tcW w:w="864" w:type="dxa"/>
            <w:gridSpan w:val="4"/>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60005</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6 906.41</w:t>
            </w:r>
          </w:p>
        </w:tc>
      </w:tr>
      <w:tr w:rsidR="00241574" w:rsidRPr="00241574" w:rsidTr="0011032E">
        <w:trPr>
          <w:trHeight w:hRule="exact" w:val="438"/>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40" w:type="dxa"/>
            <w:gridSpan w:val="10"/>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Закупка товаров, работ и услуг для обеспечения государственных (муниципальных) нужд</w:t>
            </w:r>
          </w:p>
        </w:tc>
        <w:tc>
          <w:tcPr>
            <w:tcW w:w="864" w:type="dxa"/>
            <w:gridSpan w:val="4"/>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60005</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200</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6 906.41</w:t>
            </w:r>
          </w:p>
        </w:tc>
      </w:tr>
      <w:tr w:rsidR="00241574" w:rsidRPr="00241574" w:rsidTr="0011032E">
        <w:trPr>
          <w:trHeight w:hRule="exact" w:val="438"/>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14" w:type="dxa"/>
            <w:gridSpan w:val="9"/>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Иные закупки товаров, работ и услуг для обеспечения государственных (муниципальных) нужд</w:t>
            </w:r>
          </w:p>
        </w:tc>
        <w:tc>
          <w:tcPr>
            <w:tcW w:w="864" w:type="dxa"/>
            <w:gridSpan w:val="4"/>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60005</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240</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6 906.41</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088"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Прочая закупка товаров, работ и услуг</w:t>
            </w:r>
          </w:p>
        </w:tc>
        <w:tc>
          <w:tcPr>
            <w:tcW w:w="864" w:type="dxa"/>
            <w:gridSpan w:val="4"/>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60005</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244</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6 536.05</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088"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Другие общегосударственные расходы</w:t>
            </w:r>
          </w:p>
        </w:tc>
        <w:tc>
          <w:tcPr>
            <w:tcW w:w="864" w:type="dxa"/>
            <w:gridSpan w:val="4"/>
            <w:tcBorders>
              <w:top w:val="single" w:sz="5" w:space="0" w:color="auto"/>
              <w:left w:val="single" w:sz="4" w:space="0" w:color="auto"/>
              <w:bottom w:val="single" w:sz="5" w:space="0" w:color="auto"/>
            </w:tcBorders>
            <w:shd w:val="clear" w:color="FFFFFF" w:fill="auto"/>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0113</w:t>
            </w: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60005</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244</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6 536.05</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088"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Закупка энергетических ресурсов</w:t>
            </w:r>
          </w:p>
        </w:tc>
        <w:tc>
          <w:tcPr>
            <w:tcW w:w="864" w:type="dxa"/>
            <w:gridSpan w:val="4"/>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60005</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247</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370.36</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088"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Другие общегосударственные расходы</w:t>
            </w:r>
          </w:p>
        </w:tc>
        <w:tc>
          <w:tcPr>
            <w:tcW w:w="864" w:type="dxa"/>
            <w:gridSpan w:val="4"/>
            <w:tcBorders>
              <w:top w:val="single" w:sz="5" w:space="0" w:color="auto"/>
              <w:left w:val="single" w:sz="4" w:space="0" w:color="auto"/>
              <w:bottom w:val="single" w:sz="5" w:space="0" w:color="auto"/>
            </w:tcBorders>
            <w:shd w:val="clear" w:color="FFFFFF" w:fill="auto"/>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0113</w:t>
            </w: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60005</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247</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370.36</w:t>
            </w:r>
          </w:p>
        </w:tc>
      </w:tr>
      <w:tr w:rsidR="00241574" w:rsidRPr="00241574" w:rsidTr="0011032E">
        <w:trPr>
          <w:trHeight w:hRule="exact" w:val="242"/>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66" w:type="dxa"/>
            <w:gridSpan w:val="11"/>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Иные мероприятия в сфере установленных функций</w:t>
            </w:r>
          </w:p>
        </w:tc>
        <w:tc>
          <w:tcPr>
            <w:tcW w:w="864" w:type="dxa"/>
            <w:gridSpan w:val="4"/>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60011</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6 026.64</w:t>
            </w:r>
          </w:p>
        </w:tc>
      </w:tr>
      <w:tr w:rsidR="00241574" w:rsidRPr="00241574" w:rsidTr="0011032E">
        <w:trPr>
          <w:trHeight w:hRule="exact" w:val="438"/>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40" w:type="dxa"/>
            <w:gridSpan w:val="10"/>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Закупка товаров, работ и услуг для обеспечения государственных (муниципальных) нужд</w:t>
            </w:r>
          </w:p>
        </w:tc>
        <w:tc>
          <w:tcPr>
            <w:tcW w:w="864" w:type="dxa"/>
            <w:gridSpan w:val="4"/>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60011</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200</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6 026.64</w:t>
            </w:r>
          </w:p>
        </w:tc>
      </w:tr>
      <w:tr w:rsidR="00241574" w:rsidRPr="00241574" w:rsidTr="0011032E">
        <w:trPr>
          <w:trHeight w:hRule="exact" w:val="438"/>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14" w:type="dxa"/>
            <w:gridSpan w:val="9"/>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Иные закупки товаров, работ и услуг для обеспечения государственных (муниципальных) нужд</w:t>
            </w:r>
          </w:p>
        </w:tc>
        <w:tc>
          <w:tcPr>
            <w:tcW w:w="864" w:type="dxa"/>
            <w:gridSpan w:val="4"/>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60011</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240</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6 026.64</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088"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Прочая закупка товаров, работ и услуг</w:t>
            </w:r>
          </w:p>
        </w:tc>
        <w:tc>
          <w:tcPr>
            <w:tcW w:w="864" w:type="dxa"/>
            <w:gridSpan w:val="4"/>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60011</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244</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3 969.03</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088"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Транспорт</w:t>
            </w:r>
          </w:p>
        </w:tc>
        <w:tc>
          <w:tcPr>
            <w:tcW w:w="864" w:type="dxa"/>
            <w:gridSpan w:val="4"/>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0408</w:t>
            </w: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60011</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244</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1 746.09</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088"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Другие вопросы в области национальной экономики</w:t>
            </w:r>
          </w:p>
        </w:tc>
        <w:tc>
          <w:tcPr>
            <w:tcW w:w="864" w:type="dxa"/>
            <w:gridSpan w:val="4"/>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0412</w:t>
            </w: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60011</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244</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649.00</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088"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Охрана объектов растительного и животного мира и среды их</w:t>
            </w:r>
          </w:p>
        </w:tc>
        <w:tc>
          <w:tcPr>
            <w:tcW w:w="864" w:type="dxa"/>
            <w:gridSpan w:val="4"/>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0603</w:t>
            </w: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60011</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244</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477.92</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088"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Массовый спорт</w:t>
            </w:r>
          </w:p>
        </w:tc>
        <w:tc>
          <w:tcPr>
            <w:tcW w:w="864" w:type="dxa"/>
            <w:gridSpan w:val="4"/>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1102</w:t>
            </w: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60011</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244</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1 096.01</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088"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Закупка энергетических ресурсов</w:t>
            </w:r>
          </w:p>
        </w:tc>
        <w:tc>
          <w:tcPr>
            <w:tcW w:w="864" w:type="dxa"/>
            <w:gridSpan w:val="4"/>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60011</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247</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2 057.61</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088"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Массовый спорт</w:t>
            </w:r>
          </w:p>
        </w:tc>
        <w:tc>
          <w:tcPr>
            <w:tcW w:w="864" w:type="dxa"/>
            <w:gridSpan w:val="4"/>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1102</w:t>
            </w: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60011</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247</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2 057.61</w:t>
            </w:r>
          </w:p>
        </w:tc>
      </w:tr>
      <w:tr w:rsidR="00241574" w:rsidRPr="00241574" w:rsidTr="0011032E">
        <w:trPr>
          <w:trHeight w:hRule="exact" w:val="468"/>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66" w:type="dxa"/>
            <w:gridSpan w:val="11"/>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Мероприятия по осуществлению деятельности дворцов и домов культуры, других учреждений культуры</w:t>
            </w:r>
          </w:p>
        </w:tc>
        <w:tc>
          <w:tcPr>
            <w:tcW w:w="864" w:type="dxa"/>
            <w:gridSpan w:val="4"/>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60015</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3 805.27</w:t>
            </w:r>
          </w:p>
        </w:tc>
      </w:tr>
      <w:tr w:rsidR="00241574" w:rsidRPr="00241574" w:rsidTr="0011032E">
        <w:trPr>
          <w:trHeight w:hRule="exact" w:val="438"/>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40" w:type="dxa"/>
            <w:gridSpan w:val="10"/>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Закупка товаров, работ и услуг для обеспечения государственных (муниципальных) нужд</w:t>
            </w:r>
          </w:p>
        </w:tc>
        <w:tc>
          <w:tcPr>
            <w:tcW w:w="864" w:type="dxa"/>
            <w:gridSpan w:val="4"/>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60015</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200</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3 805.27</w:t>
            </w:r>
          </w:p>
        </w:tc>
      </w:tr>
      <w:tr w:rsidR="00241574" w:rsidRPr="00241574" w:rsidTr="0011032E">
        <w:trPr>
          <w:trHeight w:hRule="exact" w:val="438"/>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14" w:type="dxa"/>
            <w:gridSpan w:val="9"/>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Иные закупки товаров, работ и услуг для обеспечения государственных (муниципальных) нужд</w:t>
            </w:r>
          </w:p>
        </w:tc>
        <w:tc>
          <w:tcPr>
            <w:tcW w:w="864" w:type="dxa"/>
            <w:gridSpan w:val="4"/>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60015</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240</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3 805.27</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088"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Прочая закупка товаров, работ и услуг</w:t>
            </w:r>
          </w:p>
        </w:tc>
        <w:tc>
          <w:tcPr>
            <w:tcW w:w="864" w:type="dxa"/>
            <w:gridSpan w:val="4"/>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60015</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244</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2 188.24</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088"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Культура</w:t>
            </w:r>
          </w:p>
        </w:tc>
        <w:tc>
          <w:tcPr>
            <w:tcW w:w="864" w:type="dxa"/>
            <w:gridSpan w:val="4"/>
            <w:tcBorders>
              <w:top w:val="single" w:sz="5" w:space="0" w:color="auto"/>
              <w:left w:val="single" w:sz="4" w:space="0" w:color="auto"/>
              <w:bottom w:val="single" w:sz="5" w:space="0" w:color="auto"/>
            </w:tcBorders>
            <w:shd w:val="clear" w:color="FFFFFF" w:fill="auto"/>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0801</w:t>
            </w: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60015</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244</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2 188.24</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088"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Закупка энергетических ресурсов</w:t>
            </w:r>
          </w:p>
        </w:tc>
        <w:tc>
          <w:tcPr>
            <w:tcW w:w="864" w:type="dxa"/>
            <w:gridSpan w:val="4"/>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60015</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247</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1 617.03</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088"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Культура</w:t>
            </w:r>
          </w:p>
        </w:tc>
        <w:tc>
          <w:tcPr>
            <w:tcW w:w="864" w:type="dxa"/>
            <w:gridSpan w:val="4"/>
            <w:tcBorders>
              <w:top w:val="single" w:sz="5" w:space="0" w:color="auto"/>
              <w:left w:val="single" w:sz="4" w:space="0" w:color="auto"/>
              <w:bottom w:val="single" w:sz="5" w:space="0" w:color="auto"/>
            </w:tcBorders>
            <w:shd w:val="clear" w:color="FFFFFF" w:fill="auto"/>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0801</w:t>
            </w: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60015</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247</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1 617.03</w:t>
            </w:r>
          </w:p>
        </w:tc>
      </w:tr>
      <w:tr w:rsidR="00241574" w:rsidRPr="00241574" w:rsidTr="0011032E">
        <w:trPr>
          <w:trHeight w:hRule="exact" w:val="242"/>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66" w:type="dxa"/>
            <w:gridSpan w:val="11"/>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Мероприятия по осуществлению деятельности библиотек</w:t>
            </w:r>
          </w:p>
        </w:tc>
        <w:tc>
          <w:tcPr>
            <w:tcW w:w="864" w:type="dxa"/>
            <w:gridSpan w:val="4"/>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60016</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371.18</w:t>
            </w:r>
          </w:p>
        </w:tc>
      </w:tr>
      <w:tr w:rsidR="00241574" w:rsidRPr="00241574" w:rsidTr="0011032E">
        <w:trPr>
          <w:trHeight w:hRule="exact" w:val="438"/>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40" w:type="dxa"/>
            <w:gridSpan w:val="10"/>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Закупка товаров, работ и услуг для обеспечения государственных (муниципальных) нужд</w:t>
            </w:r>
          </w:p>
        </w:tc>
        <w:tc>
          <w:tcPr>
            <w:tcW w:w="864" w:type="dxa"/>
            <w:gridSpan w:val="4"/>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60016</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200</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371.18</w:t>
            </w:r>
          </w:p>
        </w:tc>
      </w:tr>
      <w:tr w:rsidR="00241574" w:rsidRPr="00241574" w:rsidTr="0011032E">
        <w:trPr>
          <w:trHeight w:hRule="exact" w:val="438"/>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14" w:type="dxa"/>
            <w:gridSpan w:val="9"/>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Иные закупки товаров, работ и услуг для обеспечения государственных (муниципальных) нужд</w:t>
            </w:r>
          </w:p>
        </w:tc>
        <w:tc>
          <w:tcPr>
            <w:tcW w:w="864" w:type="dxa"/>
            <w:gridSpan w:val="4"/>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60016</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240</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371.18</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088"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Прочая закупка товаров, работ и услуг</w:t>
            </w:r>
          </w:p>
        </w:tc>
        <w:tc>
          <w:tcPr>
            <w:tcW w:w="864" w:type="dxa"/>
            <w:gridSpan w:val="4"/>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60016</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244</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270.92</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088"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Культура</w:t>
            </w:r>
          </w:p>
        </w:tc>
        <w:tc>
          <w:tcPr>
            <w:tcW w:w="864" w:type="dxa"/>
            <w:gridSpan w:val="4"/>
            <w:tcBorders>
              <w:top w:val="single" w:sz="5" w:space="0" w:color="auto"/>
              <w:left w:val="single" w:sz="4" w:space="0" w:color="auto"/>
              <w:bottom w:val="single" w:sz="5" w:space="0" w:color="auto"/>
            </w:tcBorders>
            <w:shd w:val="clear" w:color="FFFFFF" w:fill="auto"/>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0801</w:t>
            </w: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60016</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244</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270.92</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088"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Закупка энергетических ресурсов</w:t>
            </w:r>
          </w:p>
        </w:tc>
        <w:tc>
          <w:tcPr>
            <w:tcW w:w="864" w:type="dxa"/>
            <w:gridSpan w:val="4"/>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60016</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247</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100.26</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088"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Культура</w:t>
            </w:r>
          </w:p>
        </w:tc>
        <w:tc>
          <w:tcPr>
            <w:tcW w:w="864" w:type="dxa"/>
            <w:gridSpan w:val="4"/>
            <w:tcBorders>
              <w:top w:val="single" w:sz="5" w:space="0" w:color="auto"/>
              <w:left w:val="single" w:sz="4" w:space="0" w:color="auto"/>
              <w:bottom w:val="single" w:sz="5" w:space="0" w:color="auto"/>
            </w:tcBorders>
            <w:shd w:val="clear" w:color="FFFFFF" w:fill="auto"/>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0801</w:t>
            </w: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60016</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247</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100.26</w:t>
            </w:r>
          </w:p>
        </w:tc>
      </w:tr>
      <w:tr w:rsidR="00241574" w:rsidRPr="00241574" w:rsidTr="0011032E">
        <w:trPr>
          <w:trHeight w:hRule="exact" w:val="242"/>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66" w:type="dxa"/>
            <w:gridSpan w:val="11"/>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Доплаты к пенсиям муниципальных служащих</w:t>
            </w:r>
          </w:p>
        </w:tc>
        <w:tc>
          <w:tcPr>
            <w:tcW w:w="864" w:type="dxa"/>
            <w:gridSpan w:val="4"/>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60018</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1 533.09</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40" w:type="dxa"/>
            <w:gridSpan w:val="10"/>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Социальное обеспечение и иные выплаты населению</w:t>
            </w:r>
          </w:p>
        </w:tc>
        <w:tc>
          <w:tcPr>
            <w:tcW w:w="864" w:type="dxa"/>
            <w:gridSpan w:val="4"/>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60018</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300</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1 533.09</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14" w:type="dxa"/>
            <w:gridSpan w:val="9"/>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Публичные нормативные социальные выплаты гражданам</w:t>
            </w:r>
          </w:p>
        </w:tc>
        <w:tc>
          <w:tcPr>
            <w:tcW w:w="864" w:type="dxa"/>
            <w:gridSpan w:val="4"/>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60018</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310</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1 533.09</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088"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Иные пенсии, социальные доплаты к пенсиям</w:t>
            </w:r>
          </w:p>
        </w:tc>
        <w:tc>
          <w:tcPr>
            <w:tcW w:w="864" w:type="dxa"/>
            <w:gridSpan w:val="4"/>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60018</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312</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1 533.09</w:t>
            </w:r>
          </w:p>
        </w:tc>
      </w:tr>
      <w:tr w:rsidR="00241574" w:rsidRPr="00241574" w:rsidTr="0011032E">
        <w:trPr>
          <w:trHeight w:hRule="exact" w:val="352"/>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088"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Пенсионное обеспечение</w:t>
            </w:r>
          </w:p>
        </w:tc>
        <w:tc>
          <w:tcPr>
            <w:tcW w:w="864" w:type="dxa"/>
            <w:gridSpan w:val="4"/>
            <w:tcBorders>
              <w:top w:val="single" w:sz="5" w:space="0" w:color="auto"/>
              <w:left w:val="single" w:sz="4" w:space="0" w:color="auto"/>
              <w:bottom w:val="single" w:sz="5" w:space="0" w:color="auto"/>
            </w:tcBorders>
            <w:shd w:val="clear" w:color="FFFFFF" w:fill="auto"/>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1001</w:t>
            </w: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60018</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312</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1 533.09</w:t>
            </w:r>
          </w:p>
        </w:tc>
      </w:tr>
      <w:tr w:rsidR="00241574" w:rsidRPr="00241574" w:rsidTr="0011032E">
        <w:trPr>
          <w:trHeight w:hRule="exact" w:val="242"/>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66" w:type="dxa"/>
            <w:gridSpan w:val="11"/>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Обслуживание муниципального долга</w:t>
            </w:r>
          </w:p>
        </w:tc>
        <w:tc>
          <w:tcPr>
            <w:tcW w:w="864" w:type="dxa"/>
            <w:gridSpan w:val="4"/>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60019</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106.99</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40" w:type="dxa"/>
            <w:gridSpan w:val="10"/>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Обслуживание государственного (муниципального) долга</w:t>
            </w:r>
          </w:p>
        </w:tc>
        <w:tc>
          <w:tcPr>
            <w:tcW w:w="864" w:type="dxa"/>
            <w:gridSpan w:val="4"/>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60019</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700</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106.99</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088"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Обслуживание муниципального долга</w:t>
            </w:r>
          </w:p>
        </w:tc>
        <w:tc>
          <w:tcPr>
            <w:tcW w:w="864" w:type="dxa"/>
            <w:gridSpan w:val="4"/>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60019</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730</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106.99</w:t>
            </w:r>
          </w:p>
        </w:tc>
      </w:tr>
      <w:tr w:rsidR="00241574" w:rsidRPr="00241574" w:rsidTr="0011032E">
        <w:trPr>
          <w:trHeight w:hRule="exact" w:val="475"/>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088"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Обслуживание государственного внутреннего и муниципального долга</w:t>
            </w:r>
          </w:p>
        </w:tc>
        <w:tc>
          <w:tcPr>
            <w:tcW w:w="864" w:type="dxa"/>
            <w:gridSpan w:val="4"/>
            <w:tcBorders>
              <w:top w:val="single" w:sz="5" w:space="0" w:color="auto"/>
              <w:left w:val="single" w:sz="4" w:space="0" w:color="auto"/>
              <w:bottom w:val="single" w:sz="5" w:space="0" w:color="auto"/>
            </w:tcBorders>
            <w:shd w:val="clear" w:color="FFFFFF" w:fill="auto"/>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1301</w:t>
            </w: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60019</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730</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106.99</w:t>
            </w:r>
          </w:p>
        </w:tc>
      </w:tr>
      <w:tr w:rsidR="00241574" w:rsidRPr="00241574" w:rsidTr="0011032E">
        <w:trPr>
          <w:trHeight w:hRule="exact" w:val="242"/>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66" w:type="dxa"/>
            <w:gridSpan w:val="11"/>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Иные межбюджетные трансферты</w:t>
            </w:r>
          </w:p>
        </w:tc>
        <w:tc>
          <w:tcPr>
            <w:tcW w:w="864" w:type="dxa"/>
            <w:gridSpan w:val="4"/>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60020</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595.45</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40" w:type="dxa"/>
            <w:gridSpan w:val="10"/>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Межбюджетные трансферты</w:t>
            </w:r>
          </w:p>
        </w:tc>
        <w:tc>
          <w:tcPr>
            <w:tcW w:w="864" w:type="dxa"/>
            <w:gridSpan w:val="4"/>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60020</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500</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595.45</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088"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Иные межбюджетные трансферты</w:t>
            </w:r>
          </w:p>
        </w:tc>
        <w:tc>
          <w:tcPr>
            <w:tcW w:w="864" w:type="dxa"/>
            <w:gridSpan w:val="4"/>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60020</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540</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595.45</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088"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Прочие межбюджетные трансферты общего характера</w:t>
            </w:r>
          </w:p>
        </w:tc>
        <w:tc>
          <w:tcPr>
            <w:tcW w:w="864" w:type="dxa"/>
            <w:gridSpan w:val="4"/>
            <w:tcBorders>
              <w:top w:val="single" w:sz="5" w:space="0" w:color="auto"/>
              <w:left w:val="single" w:sz="4" w:space="0" w:color="auto"/>
              <w:bottom w:val="single" w:sz="5" w:space="0" w:color="auto"/>
            </w:tcBorders>
            <w:shd w:val="clear" w:color="FFFFFF" w:fill="auto"/>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1403</w:t>
            </w: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60020</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540</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595.45</w:t>
            </w:r>
          </w:p>
        </w:tc>
      </w:tr>
      <w:tr w:rsidR="00241574" w:rsidRPr="00241574" w:rsidTr="0011032E">
        <w:trPr>
          <w:trHeight w:hRule="exact" w:val="25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66" w:type="dxa"/>
            <w:gridSpan w:val="11"/>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Мероприятия в области жилищно-коммунального хозяйства</w:t>
            </w:r>
          </w:p>
        </w:tc>
        <w:tc>
          <w:tcPr>
            <w:tcW w:w="864" w:type="dxa"/>
            <w:gridSpan w:val="4"/>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60100</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9 523.56</w:t>
            </w:r>
          </w:p>
        </w:tc>
      </w:tr>
      <w:tr w:rsidR="00241574" w:rsidRPr="00241574" w:rsidTr="0011032E">
        <w:trPr>
          <w:trHeight w:hRule="exact" w:val="242"/>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66" w:type="dxa"/>
            <w:gridSpan w:val="11"/>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Уличное освещение</w:t>
            </w:r>
          </w:p>
        </w:tc>
        <w:tc>
          <w:tcPr>
            <w:tcW w:w="864" w:type="dxa"/>
            <w:gridSpan w:val="4"/>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60101</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4 852.19</w:t>
            </w:r>
          </w:p>
        </w:tc>
      </w:tr>
      <w:tr w:rsidR="00241574" w:rsidRPr="00241574" w:rsidTr="0011032E">
        <w:trPr>
          <w:trHeight w:hRule="exact" w:val="438"/>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40" w:type="dxa"/>
            <w:gridSpan w:val="10"/>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Закупка товаров, работ и услуг для обеспечения государственных (муниципальных) нужд</w:t>
            </w:r>
          </w:p>
        </w:tc>
        <w:tc>
          <w:tcPr>
            <w:tcW w:w="864" w:type="dxa"/>
            <w:gridSpan w:val="4"/>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60101</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200</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4 852.19</w:t>
            </w:r>
          </w:p>
        </w:tc>
      </w:tr>
      <w:tr w:rsidR="00241574" w:rsidRPr="00241574" w:rsidTr="0011032E">
        <w:trPr>
          <w:trHeight w:hRule="exact" w:val="438"/>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14" w:type="dxa"/>
            <w:gridSpan w:val="9"/>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Иные закупки товаров, работ и услуг для обеспечения государственных (муниципальных) нужд</w:t>
            </w:r>
          </w:p>
        </w:tc>
        <w:tc>
          <w:tcPr>
            <w:tcW w:w="864" w:type="dxa"/>
            <w:gridSpan w:val="4"/>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60101</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240</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4 852.19</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088"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Прочая закупка товаров, работ и услуг</w:t>
            </w:r>
          </w:p>
        </w:tc>
        <w:tc>
          <w:tcPr>
            <w:tcW w:w="864" w:type="dxa"/>
            <w:gridSpan w:val="4"/>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60101</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244</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2 516.05</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088"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Благоустройство</w:t>
            </w:r>
          </w:p>
        </w:tc>
        <w:tc>
          <w:tcPr>
            <w:tcW w:w="864" w:type="dxa"/>
            <w:gridSpan w:val="4"/>
            <w:tcBorders>
              <w:top w:val="single" w:sz="5" w:space="0" w:color="auto"/>
              <w:left w:val="single" w:sz="4" w:space="0" w:color="auto"/>
              <w:bottom w:val="single" w:sz="5" w:space="0" w:color="auto"/>
            </w:tcBorders>
            <w:shd w:val="clear" w:color="FFFFFF" w:fill="auto"/>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0503</w:t>
            </w: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60101</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244</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2 516.05</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088"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Закупка энергетических ресурсов</w:t>
            </w:r>
          </w:p>
        </w:tc>
        <w:tc>
          <w:tcPr>
            <w:tcW w:w="864" w:type="dxa"/>
            <w:gridSpan w:val="4"/>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60101</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247</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2 336.14</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088"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Благоустройство</w:t>
            </w:r>
          </w:p>
        </w:tc>
        <w:tc>
          <w:tcPr>
            <w:tcW w:w="864" w:type="dxa"/>
            <w:gridSpan w:val="4"/>
            <w:tcBorders>
              <w:top w:val="single" w:sz="5" w:space="0" w:color="auto"/>
              <w:left w:val="single" w:sz="4" w:space="0" w:color="auto"/>
              <w:bottom w:val="single" w:sz="5" w:space="0" w:color="auto"/>
            </w:tcBorders>
            <w:shd w:val="clear" w:color="FFFFFF" w:fill="auto"/>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0503</w:t>
            </w: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60101</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247</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2 336.14</w:t>
            </w:r>
          </w:p>
        </w:tc>
      </w:tr>
      <w:tr w:rsidR="00241574" w:rsidRPr="00241574" w:rsidTr="0011032E">
        <w:trPr>
          <w:trHeight w:hRule="exact" w:val="242"/>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66" w:type="dxa"/>
            <w:gridSpan w:val="11"/>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Организация и содержание мест захоронения</w:t>
            </w:r>
          </w:p>
        </w:tc>
        <w:tc>
          <w:tcPr>
            <w:tcW w:w="864" w:type="dxa"/>
            <w:gridSpan w:val="4"/>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60104</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135.32</w:t>
            </w:r>
          </w:p>
        </w:tc>
      </w:tr>
      <w:tr w:rsidR="00241574" w:rsidRPr="00241574" w:rsidTr="0011032E">
        <w:trPr>
          <w:trHeight w:hRule="exact" w:val="438"/>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40" w:type="dxa"/>
            <w:gridSpan w:val="10"/>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Закупка товаров, работ и услуг для обеспечения государственных (муниципальных) нужд</w:t>
            </w:r>
          </w:p>
        </w:tc>
        <w:tc>
          <w:tcPr>
            <w:tcW w:w="864" w:type="dxa"/>
            <w:gridSpan w:val="4"/>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60104</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200</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135.32</w:t>
            </w:r>
          </w:p>
        </w:tc>
      </w:tr>
      <w:tr w:rsidR="00241574" w:rsidRPr="00241574" w:rsidTr="0011032E">
        <w:trPr>
          <w:trHeight w:hRule="exact" w:val="438"/>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14" w:type="dxa"/>
            <w:gridSpan w:val="9"/>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Иные закупки товаров, работ и услуг для обеспечения государственных (муниципальных) нужд</w:t>
            </w:r>
          </w:p>
        </w:tc>
        <w:tc>
          <w:tcPr>
            <w:tcW w:w="864" w:type="dxa"/>
            <w:gridSpan w:val="4"/>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60104</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240</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135.32</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088"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Прочая закупка товаров, работ и услуг</w:t>
            </w:r>
          </w:p>
        </w:tc>
        <w:tc>
          <w:tcPr>
            <w:tcW w:w="864" w:type="dxa"/>
            <w:gridSpan w:val="4"/>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60104</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244</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135.32</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088"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Благоустройство</w:t>
            </w:r>
          </w:p>
        </w:tc>
        <w:tc>
          <w:tcPr>
            <w:tcW w:w="864" w:type="dxa"/>
            <w:gridSpan w:val="4"/>
            <w:tcBorders>
              <w:top w:val="single" w:sz="5" w:space="0" w:color="auto"/>
              <w:left w:val="single" w:sz="4" w:space="0" w:color="auto"/>
              <w:bottom w:val="single" w:sz="5" w:space="0" w:color="auto"/>
            </w:tcBorders>
            <w:shd w:val="clear" w:color="FFFFFF" w:fill="auto"/>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0503</w:t>
            </w: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60104</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244</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135.32</w:t>
            </w:r>
          </w:p>
        </w:tc>
      </w:tr>
      <w:tr w:rsidR="00241574" w:rsidRPr="00241574" w:rsidTr="0011032E">
        <w:trPr>
          <w:trHeight w:hRule="exact" w:val="242"/>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66" w:type="dxa"/>
            <w:gridSpan w:val="11"/>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Прочие мероприятия по благоустройству городских округов и поселений</w:t>
            </w:r>
          </w:p>
        </w:tc>
        <w:tc>
          <w:tcPr>
            <w:tcW w:w="864" w:type="dxa"/>
            <w:gridSpan w:val="4"/>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60105</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1 139.12</w:t>
            </w:r>
          </w:p>
        </w:tc>
      </w:tr>
      <w:tr w:rsidR="00241574" w:rsidRPr="00241574" w:rsidTr="0011032E">
        <w:trPr>
          <w:trHeight w:hRule="exact" w:val="438"/>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40" w:type="dxa"/>
            <w:gridSpan w:val="10"/>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Закупка товаров, работ и услуг для обеспечения государственных (муниципальных) нужд</w:t>
            </w:r>
          </w:p>
        </w:tc>
        <w:tc>
          <w:tcPr>
            <w:tcW w:w="864" w:type="dxa"/>
            <w:gridSpan w:val="4"/>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60105</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200</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1 139.12</w:t>
            </w:r>
          </w:p>
        </w:tc>
      </w:tr>
      <w:tr w:rsidR="00241574" w:rsidRPr="00241574" w:rsidTr="0011032E">
        <w:trPr>
          <w:trHeight w:hRule="exact" w:val="438"/>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14" w:type="dxa"/>
            <w:gridSpan w:val="9"/>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Иные закупки товаров, работ и услуг для обеспечения государственных (муниципальных) нужд</w:t>
            </w:r>
          </w:p>
        </w:tc>
        <w:tc>
          <w:tcPr>
            <w:tcW w:w="864" w:type="dxa"/>
            <w:gridSpan w:val="4"/>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60105</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240</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1 139.12</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088"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Прочая закупка товаров, работ и услуг</w:t>
            </w:r>
          </w:p>
        </w:tc>
        <w:tc>
          <w:tcPr>
            <w:tcW w:w="864" w:type="dxa"/>
            <w:gridSpan w:val="4"/>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60105</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244</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1 139.12</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088"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Благоустройство</w:t>
            </w:r>
          </w:p>
        </w:tc>
        <w:tc>
          <w:tcPr>
            <w:tcW w:w="864" w:type="dxa"/>
            <w:gridSpan w:val="4"/>
            <w:tcBorders>
              <w:top w:val="single" w:sz="5" w:space="0" w:color="auto"/>
              <w:left w:val="single" w:sz="4" w:space="0" w:color="auto"/>
              <w:bottom w:val="single" w:sz="5" w:space="0" w:color="auto"/>
            </w:tcBorders>
            <w:shd w:val="clear" w:color="FFFFFF" w:fill="auto"/>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0503</w:t>
            </w: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60105</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244</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1 139.12</w:t>
            </w:r>
          </w:p>
        </w:tc>
      </w:tr>
      <w:tr w:rsidR="00241574" w:rsidRPr="00241574" w:rsidTr="0011032E">
        <w:trPr>
          <w:trHeight w:hRule="exact" w:val="242"/>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66" w:type="dxa"/>
            <w:gridSpan w:val="11"/>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Мероприятия по жилищному фонду</w:t>
            </w:r>
          </w:p>
        </w:tc>
        <w:tc>
          <w:tcPr>
            <w:tcW w:w="864" w:type="dxa"/>
            <w:gridSpan w:val="4"/>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60108</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6.93</w:t>
            </w:r>
          </w:p>
        </w:tc>
      </w:tr>
      <w:tr w:rsidR="00241574" w:rsidRPr="00241574" w:rsidTr="0011032E">
        <w:trPr>
          <w:trHeight w:hRule="exact" w:val="438"/>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40" w:type="dxa"/>
            <w:gridSpan w:val="10"/>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Закупка товаров, работ и услуг для обеспечения государственных (муниципальных) нужд</w:t>
            </w:r>
          </w:p>
        </w:tc>
        <w:tc>
          <w:tcPr>
            <w:tcW w:w="864" w:type="dxa"/>
            <w:gridSpan w:val="4"/>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60108</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200</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6.93</w:t>
            </w:r>
          </w:p>
        </w:tc>
      </w:tr>
      <w:tr w:rsidR="00241574" w:rsidRPr="00241574" w:rsidTr="0011032E">
        <w:trPr>
          <w:trHeight w:hRule="exact" w:val="438"/>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14" w:type="dxa"/>
            <w:gridSpan w:val="9"/>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Иные закупки товаров, работ и услуг для обеспечения государственных (муниципальных) нужд</w:t>
            </w:r>
          </w:p>
        </w:tc>
        <w:tc>
          <w:tcPr>
            <w:tcW w:w="864" w:type="dxa"/>
            <w:gridSpan w:val="4"/>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60108</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240</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6.93</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088"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Прочая закупка товаров, работ и услуг</w:t>
            </w:r>
          </w:p>
        </w:tc>
        <w:tc>
          <w:tcPr>
            <w:tcW w:w="864" w:type="dxa"/>
            <w:gridSpan w:val="4"/>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60108</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244</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6.93</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088"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Жилищное хозяйство</w:t>
            </w:r>
          </w:p>
        </w:tc>
        <w:tc>
          <w:tcPr>
            <w:tcW w:w="864" w:type="dxa"/>
            <w:gridSpan w:val="4"/>
            <w:tcBorders>
              <w:top w:val="single" w:sz="5" w:space="0" w:color="auto"/>
              <w:left w:val="single" w:sz="4" w:space="0" w:color="auto"/>
              <w:bottom w:val="single" w:sz="5" w:space="0" w:color="auto"/>
            </w:tcBorders>
            <w:shd w:val="clear" w:color="FFFFFF" w:fill="auto"/>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0501</w:t>
            </w: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60108</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244</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6.93</w:t>
            </w:r>
          </w:p>
        </w:tc>
      </w:tr>
      <w:tr w:rsidR="00241574" w:rsidRPr="00241574" w:rsidTr="0011032E">
        <w:trPr>
          <w:trHeight w:hRule="exact" w:val="242"/>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66" w:type="dxa"/>
            <w:gridSpan w:val="11"/>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 xml:space="preserve">Прочие </w:t>
            </w:r>
            <w:proofErr w:type="spellStart"/>
            <w:r w:rsidRPr="00241574">
              <w:rPr>
                <w:rFonts w:ascii="Times New Roman" w:hAnsi="Times New Roman" w:cs="Times New Roman"/>
                <w:sz w:val="18"/>
                <w:szCs w:val="18"/>
              </w:rPr>
              <w:t>непрограмные</w:t>
            </w:r>
            <w:proofErr w:type="spellEnd"/>
            <w:r w:rsidRPr="00241574">
              <w:rPr>
                <w:rFonts w:ascii="Times New Roman" w:hAnsi="Times New Roman" w:cs="Times New Roman"/>
                <w:sz w:val="18"/>
                <w:szCs w:val="18"/>
              </w:rPr>
              <w:t xml:space="preserve"> мероприятия</w:t>
            </w:r>
          </w:p>
        </w:tc>
        <w:tc>
          <w:tcPr>
            <w:tcW w:w="864" w:type="dxa"/>
            <w:gridSpan w:val="4"/>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60109</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3 390.00</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40" w:type="dxa"/>
            <w:gridSpan w:val="10"/>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Социальное обеспечение и иные выплаты населению</w:t>
            </w:r>
          </w:p>
        </w:tc>
        <w:tc>
          <w:tcPr>
            <w:tcW w:w="864" w:type="dxa"/>
            <w:gridSpan w:val="4"/>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60109</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300</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3 390.00</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088"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Иные выплаты населению</w:t>
            </w:r>
          </w:p>
        </w:tc>
        <w:tc>
          <w:tcPr>
            <w:tcW w:w="864" w:type="dxa"/>
            <w:gridSpan w:val="4"/>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60109</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360</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3 390.00</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088"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Обеспечение пожарной безопасности</w:t>
            </w:r>
          </w:p>
        </w:tc>
        <w:tc>
          <w:tcPr>
            <w:tcW w:w="864" w:type="dxa"/>
            <w:gridSpan w:val="4"/>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0310</w:t>
            </w: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60109</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360</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3 390.00</w:t>
            </w:r>
          </w:p>
        </w:tc>
      </w:tr>
      <w:tr w:rsidR="00241574" w:rsidRPr="00241574" w:rsidTr="0011032E">
        <w:trPr>
          <w:trHeight w:hRule="exact" w:val="498"/>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93" w:type="dxa"/>
            <w:gridSpan w:val="12"/>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Непрограммные расходы органов местного самоуправления за счет средств областного бюджета</w:t>
            </w:r>
          </w:p>
        </w:tc>
        <w:tc>
          <w:tcPr>
            <w:tcW w:w="864" w:type="dxa"/>
            <w:gridSpan w:val="4"/>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00000</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0.70</w:t>
            </w:r>
          </w:p>
        </w:tc>
      </w:tr>
      <w:tr w:rsidR="00241574" w:rsidRPr="00241574" w:rsidTr="0011032E">
        <w:trPr>
          <w:trHeight w:hRule="exact" w:val="1301"/>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66" w:type="dxa"/>
            <w:gridSpan w:val="11"/>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Осуществление областного государственного полномочия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Иркутской области об административной ответственности</w:t>
            </w:r>
          </w:p>
        </w:tc>
        <w:tc>
          <w:tcPr>
            <w:tcW w:w="864" w:type="dxa"/>
            <w:gridSpan w:val="4"/>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73150</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0.70</w:t>
            </w:r>
          </w:p>
        </w:tc>
      </w:tr>
      <w:tr w:rsidR="00241574" w:rsidRPr="00241574" w:rsidTr="0011032E">
        <w:trPr>
          <w:trHeight w:hRule="exact" w:val="438"/>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40" w:type="dxa"/>
            <w:gridSpan w:val="10"/>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Закупка товаров, работ и услуг для обеспечения государственных (муниципальных) нужд</w:t>
            </w:r>
          </w:p>
        </w:tc>
        <w:tc>
          <w:tcPr>
            <w:tcW w:w="864" w:type="dxa"/>
            <w:gridSpan w:val="4"/>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73150</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200</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0.70</w:t>
            </w:r>
          </w:p>
        </w:tc>
      </w:tr>
      <w:tr w:rsidR="00241574" w:rsidRPr="00241574" w:rsidTr="0011032E">
        <w:trPr>
          <w:trHeight w:hRule="exact" w:val="438"/>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14" w:type="dxa"/>
            <w:gridSpan w:val="9"/>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Иные закупки товаров, работ и услуг для обеспечения государственных (муниципальных) нужд</w:t>
            </w:r>
          </w:p>
        </w:tc>
        <w:tc>
          <w:tcPr>
            <w:tcW w:w="864" w:type="dxa"/>
            <w:gridSpan w:val="4"/>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73150</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240</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0.70</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088"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Прочая закупка товаров, работ и услуг</w:t>
            </w:r>
          </w:p>
        </w:tc>
        <w:tc>
          <w:tcPr>
            <w:tcW w:w="864" w:type="dxa"/>
            <w:gridSpan w:val="4"/>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73150</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244</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0.70</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088"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Другие общегосударственные расходы</w:t>
            </w:r>
          </w:p>
        </w:tc>
        <w:tc>
          <w:tcPr>
            <w:tcW w:w="864" w:type="dxa"/>
            <w:gridSpan w:val="4"/>
            <w:tcBorders>
              <w:top w:val="single" w:sz="5" w:space="0" w:color="auto"/>
              <w:left w:val="single" w:sz="4" w:space="0" w:color="auto"/>
              <w:bottom w:val="single" w:sz="5" w:space="0" w:color="auto"/>
            </w:tcBorders>
            <w:shd w:val="clear" w:color="FFFFFF" w:fill="auto"/>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0113</w:t>
            </w: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73150</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244</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0.70</w:t>
            </w:r>
          </w:p>
        </w:tc>
      </w:tr>
      <w:tr w:rsidR="00241574" w:rsidRPr="00241574" w:rsidTr="0011032E">
        <w:trPr>
          <w:trHeight w:hRule="exact" w:val="498"/>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93" w:type="dxa"/>
            <w:gridSpan w:val="12"/>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Непрограммные расходы органов местного самоуправления за счет средств федерального бюджета</w:t>
            </w:r>
          </w:p>
        </w:tc>
        <w:tc>
          <w:tcPr>
            <w:tcW w:w="864" w:type="dxa"/>
            <w:gridSpan w:val="4"/>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3</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00000</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1 070.80</w:t>
            </w:r>
          </w:p>
        </w:tc>
      </w:tr>
      <w:tr w:rsidR="00241574" w:rsidRPr="00241574" w:rsidTr="0011032E">
        <w:trPr>
          <w:trHeight w:hRule="exact" w:val="468"/>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66" w:type="dxa"/>
            <w:gridSpan w:val="11"/>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Осуществление первичного воинского учета на территориях, где отсутствуют военные комиссариаты</w:t>
            </w:r>
          </w:p>
        </w:tc>
        <w:tc>
          <w:tcPr>
            <w:tcW w:w="864" w:type="dxa"/>
            <w:gridSpan w:val="4"/>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3</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51180</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1 070.80</w:t>
            </w:r>
          </w:p>
        </w:tc>
      </w:tr>
      <w:tr w:rsidR="00241574" w:rsidRPr="00241574" w:rsidTr="0011032E">
        <w:trPr>
          <w:trHeight w:hRule="exact" w:val="649"/>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40" w:type="dxa"/>
            <w:gridSpan w:val="10"/>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64" w:type="dxa"/>
            <w:gridSpan w:val="4"/>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3</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51180</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100</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1 057.12</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14" w:type="dxa"/>
            <w:gridSpan w:val="9"/>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Расходы на выплаты персоналу государственных (муниципальных) органов</w:t>
            </w:r>
          </w:p>
        </w:tc>
        <w:tc>
          <w:tcPr>
            <w:tcW w:w="864" w:type="dxa"/>
            <w:gridSpan w:val="4"/>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3</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51180</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120</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1 057.12</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088"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Фонд оплаты труда государственных (муниципальных) органов</w:t>
            </w:r>
          </w:p>
        </w:tc>
        <w:tc>
          <w:tcPr>
            <w:tcW w:w="864" w:type="dxa"/>
            <w:gridSpan w:val="4"/>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3</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51180</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121</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811.92</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088"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Мобилизационная и вневойсковая подготовка</w:t>
            </w:r>
          </w:p>
        </w:tc>
        <w:tc>
          <w:tcPr>
            <w:tcW w:w="864" w:type="dxa"/>
            <w:gridSpan w:val="4"/>
            <w:tcBorders>
              <w:top w:val="single" w:sz="5" w:space="0" w:color="auto"/>
              <w:left w:val="single" w:sz="4" w:space="0" w:color="auto"/>
              <w:bottom w:val="single" w:sz="5" w:space="0" w:color="auto"/>
            </w:tcBorders>
            <w:shd w:val="clear" w:color="FFFFFF" w:fill="auto"/>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0203</w:t>
            </w: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3</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51180</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121</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811.92</w:t>
            </w:r>
          </w:p>
        </w:tc>
      </w:tr>
      <w:tr w:rsidR="00241574" w:rsidRPr="00241574" w:rsidTr="0011032E">
        <w:trPr>
          <w:trHeight w:hRule="exact" w:val="649"/>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088"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64" w:type="dxa"/>
            <w:gridSpan w:val="4"/>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3</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51180</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129</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245.20</w:t>
            </w:r>
          </w:p>
        </w:tc>
      </w:tr>
      <w:tr w:rsidR="00241574" w:rsidRPr="00241574" w:rsidTr="0011032E">
        <w:trPr>
          <w:trHeight w:hRule="exact" w:val="649"/>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088"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Мобилизационная и вневойсковая подготовка</w:t>
            </w:r>
          </w:p>
        </w:tc>
        <w:tc>
          <w:tcPr>
            <w:tcW w:w="864" w:type="dxa"/>
            <w:gridSpan w:val="4"/>
            <w:tcBorders>
              <w:top w:val="single" w:sz="5" w:space="0" w:color="auto"/>
              <w:left w:val="single" w:sz="4" w:space="0" w:color="auto"/>
              <w:bottom w:val="single" w:sz="5" w:space="0" w:color="auto"/>
            </w:tcBorders>
            <w:shd w:val="clear" w:color="FFFFFF" w:fill="auto"/>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0203</w:t>
            </w: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3</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51180</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129</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245.20</w:t>
            </w:r>
          </w:p>
        </w:tc>
      </w:tr>
      <w:tr w:rsidR="00241574" w:rsidRPr="00241574" w:rsidTr="0011032E">
        <w:trPr>
          <w:trHeight w:hRule="exact" w:val="438"/>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40" w:type="dxa"/>
            <w:gridSpan w:val="10"/>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Закупка товаров, работ и услуг для обеспечения государственных (муниципальных) нужд</w:t>
            </w:r>
          </w:p>
        </w:tc>
        <w:tc>
          <w:tcPr>
            <w:tcW w:w="864" w:type="dxa"/>
            <w:gridSpan w:val="4"/>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3</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51180</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200</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13.68</w:t>
            </w:r>
          </w:p>
        </w:tc>
      </w:tr>
      <w:tr w:rsidR="00241574" w:rsidRPr="00241574" w:rsidTr="0011032E">
        <w:trPr>
          <w:trHeight w:hRule="exact" w:val="438"/>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14" w:type="dxa"/>
            <w:gridSpan w:val="9"/>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Иные закупки товаров, работ и услуг для обеспечения государственных (муниципальных) нужд</w:t>
            </w:r>
          </w:p>
        </w:tc>
        <w:tc>
          <w:tcPr>
            <w:tcW w:w="864" w:type="dxa"/>
            <w:gridSpan w:val="4"/>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3</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51180</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240</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13.68</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088"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Прочая закупка товаров, работ и услуг</w:t>
            </w:r>
          </w:p>
        </w:tc>
        <w:tc>
          <w:tcPr>
            <w:tcW w:w="864" w:type="dxa"/>
            <w:gridSpan w:val="4"/>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3</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51180</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244</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13.68</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088"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Мобилизационная и вневойсковая подготовка</w:t>
            </w:r>
          </w:p>
        </w:tc>
        <w:tc>
          <w:tcPr>
            <w:tcW w:w="864" w:type="dxa"/>
            <w:gridSpan w:val="4"/>
            <w:tcBorders>
              <w:top w:val="single" w:sz="5" w:space="0" w:color="auto"/>
              <w:left w:val="single" w:sz="4" w:space="0" w:color="auto"/>
              <w:bottom w:val="single" w:sz="5" w:space="0" w:color="auto"/>
            </w:tcBorders>
            <w:shd w:val="clear" w:color="FFFFFF" w:fill="auto"/>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0203</w:t>
            </w: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3</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51180</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244</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13.68</w:t>
            </w:r>
          </w:p>
        </w:tc>
      </w:tr>
      <w:tr w:rsidR="00241574" w:rsidRPr="00241574" w:rsidTr="0011032E">
        <w:trPr>
          <w:trHeight w:hRule="exact" w:val="25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93" w:type="dxa"/>
            <w:gridSpan w:val="12"/>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Непрограммные расходы органов местного самоуправления</w:t>
            </w:r>
          </w:p>
        </w:tc>
        <w:tc>
          <w:tcPr>
            <w:tcW w:w="864" w:type="dxa"/>
            <w:gridSpan w:val="4"/>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4</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00000</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130 985.11</w:t>
            </w:r>
          </w:p>
        </w:tc>
      </w:tr>
      <w:tr w:rsidR="00241574" w:rsidRPr="00241574" w:rsidTr="0011032E">
        <w:trPr>
          <w:trHeight w:hRule="exact" w:val="921"/>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66" w:type="dxa"/>
            <w:gridSpan w:val="11"/>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Государственная поддержка органов местного самоуправления муниципальных образований на реализацию общественно значимых проектов по благоустройству сельских территорий в рамках обеспечения комплексного развития сельских территорий</w:t>
            </w:r>
          </w:p>
        </w:tc>
        <w:tc>
          <w:tcPr>
            <w:tcW w:w="864" w:type="dxa"/>
            <w:gridSpan w:val="4"/>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4</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L5762</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6 387.62</w:t>
            </w:r>
          </w:p>
        </w:tc>
      </w:tr>
      <w:tr w:rsidR="00241574" w:rsidRPr="00241574" w:rsidTr="0011032E">
        <w:trPr>
          <w:trHeight w:hRule="exact" w:val="438"/>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40" w:type="dxa"/>
            <w:gridSpan w:val="10"/>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Закупка товаров, работ и услуг для обеспечения государственных (муниципальных) нужд</w:t>
            </w:r>
          </w:p>
        </w:tc>
        <w:tc>
          <w:tcPr>
            <w:tcW w:w="864" w:type="dxa"/>
            <w:gridSpan w:val="4"/>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4</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L5762</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200</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6 387.62</w:t>
            </w:r>
          </w:p>
        </w:tc>
      </w:tr>
      <w:tr w:rsidR="00241574" w:rsidRPr="00241574" w:rsidTr="0011032E">
        <w:trPr>
          <w:trHeight w:hRule="exact" w:val="438"/>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14" w:type="dxa"/>
            <w:gridSpan w:val="9"/>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Иные закупки товаров, работ и услуг для обеспечения государственных (муниципальных) нужд</w:t>
            </w:r>
          </w:p>
        </w:tc>
        <w:tc>
          <w:tcPr>
            <w:tcW w:w="864" w:type="dxa"/>
            <w:gridSpan w:val="4"/>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4</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L5762</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240</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6 387.62</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088"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Прочая закупка товаров, работ и услуг</w:t>
            </w:r>
          </w:p>
        </w:tc>
        <w:tc>
          <w:tcPr>
            <w:tcW w:w="864" w:type="dxa"/>
            <w:gridSpan w:val="4"/>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4</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L5762</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244</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6 387.62</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088"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Благоустройство</w:t>
            </w:r>
          </w:p>
        </w:tc>
        <w:tc>
          <w:tcPr>
            <w:tcW w:w="864" w:type="dxa"/>
            <w:gridSpan w:val="4"/>
            <w:tcBorders>
              <w:top w:val="single" w:sz="5" w:space="0" w:color="auto"/>
              <w:left w:val="single" w:sz="4" w:space="0" w:color="auto"/>
              <w:bottom w:val="single" w:sz="5" w:space="0" w:color="auto"/>
            </w:tcBorders>
            <w:shd w:val="clear" w:color="FFFFFF" w:fill="auto"/>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0503</w:t>
            </w: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4</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L5762</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244</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6 387.62</w:t>
            </w:r>
          </w:p>
        </w:tc>
      </w:tr>
      <w:tr w:rsidR="00241574" w:rsidRPr="00241574" w:rsidTr="0011032E">
        <w:trPr>
          <w:trHeight w:hRule="exact" w:val="468"/>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66" w:type="dxa"/>
            <w:gridSpan w:val="11"/>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Обеспечение комплексного развития сельских территорий (развитие сети учреждений культурно-досугового типа на сельских территориях)</w:t>
            </w:r>
          </w:p>
        </w:tc>
        <w:tc>
          <w:tcPr>
            <w:tcW w:w="864" w:type="dxa"/>
            <w:gridSpan w:val="4"/>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4</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L5765</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108 077.20</w:t>
            </w:r>
          </w:p>
        </w:tc>
      </w:tr>
      <w:tr w:rsidR="00241574" w:rsidRPr="00241574" w:rsidTr="0011032E">
        <w:trPr>
          <w:trHeight w:hRule="exact" w:val="438"/>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40" w:type="dxa"/>
            <w:gridSpan w:val="10"/>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Капитальные вложения в объекты государственной (муниципальной) собственности</w:t>
            </w:r>
          </w:p>
        </w:tc>
        <w:tc>
          <w:tcPr>
            <w:tcW w:w="864" w:type="dxa"/>
            <w:gridSpan w:val="4"/>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4</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L5765</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400</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108 077.20</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14" w:type="dxa"/>
            <w:gridSpan w:val="9"/>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Бюджетные инвестиции</w:t>
            </w:r>
          </w:p>
        </w:tc>
        <w:tc>
          <w:tcPr>
            <w:tcW w:w="864" w:type="dxa"/>
            <w:gridSpan w:val="4"/>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4</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L5765</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410</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108 077.20</w:t>
            </w:r>
          </w:p>
        </w:tc>
      </w:tr>
      <w:tr w:rsidR="00241574" w:rsidRPr="00241574" w:rsidTr="0011032E">
        <w:trPr>
          <w:trHeight w:hRule="exact" w:val="438"/>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088"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Бюджетные инвестиции в объекты капитального строительства государственной (муниципальной) собственности</w:t>
            </w:r>
          </w:p>
        </w:tc>
        <w:tc>
          <w:tcPr>
            <w:tcW w:w="864" w:type="dxa"/>
            <w:gridSpan w:val="4"/>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4</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L5765</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414</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108 077.20</w:t>
            </w:r>
          </w:p>
        </w:tc>
      </w:tr>
      <w:tr w:rsidR="00241574" w:rsidRPr="00241574" w:rsidTr="0011032E">
        <w:trPr>
          <w:trHeight w:hRule="exact" w:val="34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088"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Культура</w:t>
            </w:r>
          </w:p>
        </w:tc>
        <w:tc>
          <w:tcPr>
            <w:tcW w:w="864" w:type="dxa"/>
            <w:gridSpan w:val="4"/>
            <w:tcBorders>
              <w:top w:val="single" w:sz="5" w:space="0" w:color="auto"/>
              <w:left w:val="single" w:sz="4" w:space="0" w:color="auto"/>
              <w:bottom w:val="single" w:sz="5" w:space="0" w:color="auto"/>
            </w:tcBorders>
            <w:shd w:val="clear" w:color="FFFFFF" w:fill="auto"/>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0801</w:t>
            </w: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4</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L5765</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414</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108 077.20</w:t>
            </w:r>
          </w:p>
        </w:tc>
      </w:tr>
      <w:tr w:rsidR="00241574" w:rsidRPr="00241574" w:rsidTr="0011032E">
        <w:trPr>
          <w:trHeight w:hRule="exact" w:val="242"/>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66" w:type="dxa"/>
            <w:gridSpan w:val="11"/>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Реализация мероприятий перечня проектов народных инициатив</w:t>
            </w:r>
          </w:p>
        </w:tc>
        <w:tc>
          <w:tcPr>
            <w:tcW w:w="864" w:type="dxa"/>
            <w:gridSpan w:val="4"/>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4</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S2370</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8 401.56</w:t>
            </w:r>
          </w:p>
        </w:tc>
      </w:tr>
      <w:tr w:rsidR="00241574" w:rsidRPr="00241574" w:rsidTr="0011032E">
        <w:trPr>
          <w:trHeight w:hRule="exact" w:val="438"/>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40" w:type="dxa"/>
            <w:gridSpan w:val="10"/>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Закупка товаров, работ и услуг для обеспечения государственных (муниципальных) нужд</w:t>
            </w:r>
          </w:p>
        </w:tc>
        <w:tc>
          <w:tcPr>
            <w:tcW w:w="864" w:type="dxa"/>
            <w:gridSpan w:val="4"/>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4</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S2370</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200</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8 401.56</w:t>
            </w:r>
          </w:p>
        </w:tc>
      </w:tr>
      <w:tr w:rsidR="00241574" w:rsidRPr="00241574" w:rsidTr="0011032E">
        <w:trPr>
          <w:trHeight w:hRule="exact" w:val="438"/>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14" w:type="dxa"/>
            <w:gridSpan w:val="9"/>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Иные закупки товаров, работ и услуг для обеспечения государственных (муниципальных) нужд</w:t>
            </w:r>
          </w:p>
        </w:tc>
        <w:tc>
          <w:tcPr>
            <w:tcW w:w="864" w:type="dxa"/>
            <w:gridSpan w:val="4"/>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4</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S2370</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240</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8 401.56</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088"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Прочая закупка товаров, работ и услуг</w:t>
            </w:r>
          </w:p>
        </w:tc>
        <w:tc>
          <w:tcPr>
            <w:tcW w:w="864" w:type="dxa"/>
            <w:gridSpan w:val="4"/>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4</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S2370</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244</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8 401.56</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088"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Обеспечение пожарной безопасности</w:t>
            </w:r>
          </w:p>
        </w:tc>
        <w:tc>
          <w:tcPr>
            <w:tcW w:w="864" w:type="dxa"/>
            <w:gridSpan w:val="4"/>
            <w:tcBorders>
              <w:top w:val="single" w:sz="5" w:space="0" w:color="auto"/>
              <w:left w:val="single" w:sz="4" w:space="0" w:color="auto"/>
              <w:bottom w:val="single" w:sz="5" w:space="0" w:color="auto"/>
            </w:tcBorders>
            <w:shd w:val="clear" w:color="FFFFFF" w:fill="auto"/>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0310</w:t>
            </w: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4</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S2370</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244</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1 034.37</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088"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Национальная экономика</w:t>
            </w:r>
          </w:p>
        </w:tc>
        <w:tc>
          <w:tcPr>
            <w:tcW w:w="864" w:type="dxa"/>
            <w:gridSpan w:val="4"/>
            <w:tcBorders>
              <w:top w:val="single" w:sz="5" w:space="0" w:color="auto"/>
              <w:left w:val="single" w:sz="4" w:space="0" w:color="auto"/>
              <w:bottom w:val="single" w:sz="5" w:space="0" w:color="auto"/>
            </w:tcBorders>
            <w:shd w:val="clear" w:color="FFFFFF" w:fill="auto"/>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0409</w:t>
            </w: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4</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S2370</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244</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3 484.21</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088"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Благоустройство</w:t>
            </w:r>
          </w:p>
        </w:tc>
        <w:tc>
          <w:tcPr>
            <w:tcW w:w="864" w:type="dxa"/>
            <w:gridSpan w:val="4"/>
            <w:tcBorders>
              <w:top w:val="single" w:sz="5" w:space="0" w:color="auto"/>
              <w:left w:val="single" w:sz="4" w:space="0" w:color="auto"/>
              <w:bottom w:val="single" w:sz="5" w:space="0" w:color="auto"/>
            </w:tcBorders>
            <w:shd w:val="clear" w:color="FFFFFF" w:fill="auto"/>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0503</w:t>
            </w: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4</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S2370</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244</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2 949.03</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088"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Культура</w:t>
            </w:r>
          </w:p>
        </w:tc>
        <w:tc>
          <w:tcPr>
            <w:tcW w:w="864" w:type="dxa"/>
            <w:gridSpan w:val="4"/>
            <w:tcBorders>
              <w:top w:val="single" w:sz="5" w:space="0" w:color="auto"/>
              <w:left w:val="single" w:sz="4" w:space="0" w:color="auto"/>
              <w:bottom w:val="single" w:sz="5" w:space="0" w:color="auto"/>
            </w:tcBorders>
            <w:shd w:val="clear" w:color="FFFFFF" w:fill="auto"/>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0801</w:t>
            </w: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4</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S2370</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244</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350.00</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088" w:type="dxa"/>
            <w:gridSpan w:val="8"/>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Массовый спорт</w:t>
            </w:r>
          </w:p>
        </w:tc>
        <w:tc>
          <w:tcPr>
            <w:tcW w:w="864" w:type="dxa"/>
            <w:gridSpan w:val="4"/>
            <w:tcBorders>
              <w:top w:val="single" w:sz="5" w:space="0" w:color="auto"/>
              <w:left w:val="single" w:sz="4" w:space="0" w:color="auto"/>
              <w:bottom w:val="single" w:sz="5" w:space="0" w:color="auto"/>
            </w:tcBorders>
            <w:shd w:val="clear" w:color="FFFFFF" w:fill="auto"/>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1102</w:t>
            </w: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4</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S2370</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244</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583.95</w:t>
            </w:r>
          </w:p>
        </w:tc>
      </w:tr>
      <w:tr w:rsidR="00241574" w:rsidRPr="00241574" w:rsidTr="0011032E">
        <w:trPr>
          <w:trHeight w:hRule="exact" w:val="468"/>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206" w:type="dxa"/>
            <w:gridSpan w:val="14"/>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roofErr w:type="spellStart"/>
            <w:r w:rsidRPr="00241574">
              <w:rPr>
                <w:rFonts w:ascii="Times New Roman" w:hAnsi="Times New Roman" w:cs="Times New Roman"/>
                <w:sz w:val="18"/>
                <w:szCs w:val="18"/>
              </w:rPr>
              <w:t>Грантовая</w:t>
            </w:r>
            <w:proofErr w:type="spellEnd"/>
            <w:r w:rsidRPr="00241574">
              <w:rPr>
                <w:rFonts w:ascii="Times New Roman" w:hAnsi="Times New Roman" w:cs="Times New Roman"/>
                <w:sz w:val="18"/>
                <w:szCs w:val="18"/>
              </w:rPr>
              <w:t xml:space="preserve"> поддержка местных инициатив граждан, проживающих в сельской местности</w:t>
            </w:r>
          </w:p>
        </w:tc>
        <w:tc>
          <w:tcPr>
            <w:tcW w:w="824" w:type="dxa"/>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4</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S2870</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8 118.73</w:t>
            </w:r>
          </w:p>
        </w:tc>
      </w:tr>
      <w:tr w:rsidR="00241574" w:rsidRPr="00241574" w:rsidTr="0011032E">
        <w:trPr>
          <w:trHeight w:hRule="exact" w:val="438"/>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80" w:type="dxa"/>
            <w:gridSpan w:val="13"/>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Закупка товаров, работ и услуг для обеспечения государственных (муниципальных) нужд</w:t>
            </w:r>
          </w:p>
        </w:tc>
        <w:tc>
          <w:tcPr>
            <w:tcW w:w="824" w:type="dxa"/>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4</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S2870</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200</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8 118.73</w:t>
            </w:r>
          </w:p>
        </w:tc>
      </w:tr>
      <w:tr w:rsidR="00241574" w:rsidRPr="00241574" w:rsidTr="0011032E">
        <w:trPr>
          <w:trHeight w:hRule="exact" w:val="438"/>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54" w:type="dxa"/>
            <w:gridSpan w:val="12"/>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Иные закупки товаров, работ и услуг для обеспечения государственных (муниципальных) нужд</w:t>
            </w:r>
          </w:p>
        </w:tc>
        <w:tc>
          <w:tcPr>
            <w:tcW w:w="824" w:type="dxa"/>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4</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S2870</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240</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8 118.73</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28" w:type="dxa"/>
            <w:gridSpan w:val="11"/>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Прочая закупка товаров, работ и услуг</w:t>
            </w:r>
          </w:p>
        </w:tc>
        <w:tc>
          <w:tcPr>
            <w:tcW w:w="824" w:type="dxa"/>
            <w:tcBorders>
              <w:top w:val="single" w:sz="5" w:space="0" w:color="auto"/>
              <w:left w:val="single" w:sz="4" w:space="0" w:color="auto"/>
              <w:bottom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4</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S2870</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244</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8 118.73</w:t>
            </w:r>
          </w:p>
        </w:tc>
      </w:tr>
      <w:tr w:rsidR="00241574" w:rsidRPr="00241574" w:rsidTr="0011032E">
        <w:trPr>
          <w:trHeight w:hRule="exact" w:val="227"/>
        </w:trPr>
        <w:tc>
          <w:tcPr>
            <w:tcW w:w="472" w:type="dxa"/>
            <w:tcBorders>
              <w:lef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128" w:type="dxa"/>
            <w:gridSpan w:val="11"/>
            <w:tcBorders>
              <w:top w:val="single" w:sz="5" w:space="0" w:color="auto"/>
              <w:left w:val="single" w:sz="5" w:space="0" w:color="auto"/>
              <w:bottom w:val="single" w:sz="5"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Благоустройство</w:t>
            </w:r>
          </w:p>
        </w:tc>
        <w:tc>
          <w:tcPr>
            <w:tcW w:w="824" w:type="dxa"/>
            <w:tcBorders>
              <w:top w:val="single" w:sz="5" w:space="0" w:color="auto"/>
              <w:left w:val="single" w:sz="4" w:space="0" w:color="auto"/>
              <w:bottom w:val="single" w:sz="5" w:space="0" w:color="auto"/>
            </w:tcBorders>
            <w:shd w:val="clear" w:color="FFFFFF" w:fill="auto"/>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0503</w:t>
            </w:r>
          </w:p>
        </w:tc>
        <w:tc>
          <w:tcPr>
            <w:tcW w:w="386" w:type="dxa"/>
            <w:tcBorders>
              <w:top w:val="single" w:sz="5" w:space="0" w:color="auto"/>
              <w:left w:val="single"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91</w:t>
            </w:r>
          </w:p>
        </w:tc>
        <w:tc>
          <w:tcPr>
            <w:tcW w:w="292" w:type="dxa"/>
            <w:tcBorders>
              <w:top w:val="single" w:sz="5" w:space="0" w:color="auto"/>
              <w:left w:val="dotted" w:sz="5" w:space="0" w:color="auto"/>
              <w:bottom w:val="single" w:sz="5" w:space="0" w:color="auto"/>
              <w:right w:val="dotted"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4</w:t>
            </w:r>
          </w:p>
        </w:tc>
        <w:tc>
          <w:tcPr>
            <w:tcW w:w="386"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00</w:t>
            </w:r>
          </w:p>
        </w:tc>
        <w:tc>
          <w:tcPr>
            <w:tcW w:w="678" w:type="dxa"/>
            <w:tcBorders>
              <w:top w:val="single" w:sz="5" w:space="0" w:color="auto"/>
              <w:left w:val="dotted"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S2870</w:t>
            </w:r>
          </w:p>
        </w:tc>
        <w:tc>
          <w:tcPr>
            <w:tcW w:w="479" w:type="dxa"/>
            <w:tcBorders>
              <w:top w:val="single" w:sz="5" w:space="0" w:color="auto"/>
              <w:left w:val="single" w:sz="5" w:space="0" w:color="auto"/>
              <w:bottom w:val="single" w:sz="5" w:space="0" w:color="auto"/>
              <w:right w:val="single" w:sz="5"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240</w:t>
            </w:r>
          </w:p>
        </w:tc>
        <w:tc>
          <w:tcPr>
            <w:tcW w:w="1315" w:type="dxa"/>
            <w:gridSpan w:val="2"/>
            <w:tcBorders>
              <w:top w:val="single" w:sz="5" w:space="0" w:color="auto"/>
              <w:left w:val="single" w:sz="5" w:space="0" w:color="auto"/>
              <w:bottom w:val="single" w:sz="5" w:space="0" w:color="auto"/>
              <w:right w:val="single" w:sz="10" w:space="0" w:color="auto"/>
            </w:tcBorders>
            <w:shd w:val="clear" w:color="FFFFFF" w:fill="auto"/>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8 118.73</w:t>
            </w:r>
          </w:p>
        </w:tc>
      </w:tr>
      <w:tr w:rsidR="00241574" w:rsidRPr="00241574" w:rsidTr="0011032E">
        <w:trPr>
          <w:trHeight w:hRule="exact" w:val="257"/>
        </w:trPr>
        <w:tc>
          <w:tcPr>
            <w:tcW w:w="8750" w:type="dxa"/>
            <w:gridSpan w:val="22"/>
            <w:tcBorders>
              <w:top w:val="single" w:sz="10" w:space="0" w:color="auto"/>
              <w:left w:val="single" w:sz="4" w:space="0" w:color="auto"/>
              <w:right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Итого расходов:</w:t>
            </w:r>
          </w:p>
        </w:tc>
        <w:tc>
          <w:tcPr>
            <w:tcW w:w="1315" w:type="dxa"/>
            <w:gridSpan w:val="2"/>
            <w:tcBorders>
              <w:top w:val="single" w:sz="5" w:space="0" w:color="auto"/>
              <w:left w:val="single" w:sz="4" w:space="0" w:color="auto"/>
              <w:bottom w:val="single" w:sz="10" w:space="0" w:color="auto"/>
              <w:right w:val="single" w:sz="10"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r w:rsidRPr="00241574">
              <w:rPr>
                <w:rFonts w:ascii="Times New Roman" w:hAnsi="Times New Roman" w:cs="Times New Roman"/>
                <w:sz w:val="18"/>
                <w:szCs w:val="18"/>
              </w:rPr>
              <w:t>305 177.44</w:t>
            </w:r>
          </w:p>
        </w:tc>
      </w:tr>
      <w:tr w:rsidR="00241574" w:rsidRPr="00241574" w:rsidTr="0011032E">
        <w:trPr>
          <w:trHeight w:hRule="exact" w:val="227"/>
        </w:trPr>
        <w:tc>
          <w:tcPr>
            <w:tcW w:w="472" w:type="dxa"/>
            <w:tcBorders>
              <w:top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7" w:type="dxa"/>
            <w:tcBorders>
              <w:top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tcBorders>
              <w:top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tcBorders>
              <w:top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tcBorders>
              <w:top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tcBorders>
              <w:top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tcBorders>
              <w:top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tcBorders>
              <w:top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tcBorders>
              <w:top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54" w:type="dxa"/>
            <w:tcBorders>
              <w:top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6" w:type="dxa"/>
            <w:tcBorders>
              <w:top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1992" w:type="dxa"/>
            <w:tcBorders>
              <w:top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776" w:type="dxa"/>
            <w:gridSpan w:val="5"/>
            <w:tcBorders>
              <w:top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292" w:type="dxa"/>
            <w:tcBorders>
              <w:top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86" w:type="dxa"/>
            <w:tcBorders>
              <w:top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678" w:type="dxa"/>
            <w:tcBorders>
              <w:top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479" w:type="dxa"/>
            <w:tcBorders>
              <w:top w:val="single" w:sz="4" w:space="0" w:color="auto"/>
            </w:tcBorders>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970"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c>
          <w:tcPr>
            <w:tcW w:w="345" w:type="dxa"/>
            <w:shd w:val="clear" w:color="FFFFFF" w:fill="auto"/>
            <w:vAlign w:val="bottom"/>
          </w:tcPr>
          <w:p w:rsidR="00241574" w:rsidRPr="00241574" w:rsidRDefault="00241574" w:rsidP="0011032E">
            <w:pPr>
              <w:tabs>
                <w:tab w:val="left" w:pos="426"/>
                <w:tab w:val="left" w:pos="3976"/>
              </w:tabs>
              <w:ind w:left="-567" w:right="-142" w:firstLine="426"/>
              <w:jc w:val="center"/>
              <w:rPr>
                <w:rFonts w:ascii="Times New Roman" w:hAnsi="Times New Roman" w:cs="Times New Roman"/>
                <w:sz w:val="18"/>
                <w:szCs w:val="18"/>
              </w:rPr>
            </w:pPr>
          </w:p>
        </w:tc>
      </w:tr>
    </w:tbl>
    <w:p w:rsidR="00241574" w:rsidRDefault="00241574" w:rsidP="00241574">
      <w:pPr>
        <w:tabs>
          <w:tab w:val="left" w:pos="426"/>
          <w:tab w:val="left" w:pos="3976"/>
        </w:tabs>
        <w:ind w:left="-567" w:right="-142" w:firstLine="426"/>
        <w:rPr>
          <w:sz w:val="18"/>
          <w:szCs w:val="18"/>
        </w:rPr>
      </w:pPr>
    </w:p>
    <w:p w:rsidR="000E08BB" w:rsidRDefault="000E08BB" w:rsidP="00241574">
      <w:pPr>
        <w:tabs>
          <w:tab w:val="left" w:pos="426"/>
          <w:tab w:val="left" w:pos="3976"/>
        </w:tabs>
        <w:ind w:left="-567" w:right="-142" w:firstLine="426"/>
        <w:rPr>
          <w:sz w:val="18"/>
          <w:szCs w:val="18"/>
        </w:rPr>
      </w:pPr>
    </w:p>
    <w:p w:rsidR="000E08BB" w:rsidRDefault="000E08BB" w:rsidP="00241574">
      <w:pPr>
        <w:tabs>
          <w:tab w:val="left" w:pos="426"/>
          <w:tab w:val="left" w:pos="3976"/>
        </w:tabs>
        <w:ind w:left="-567" w:right="-142" w:firstLine="426"/>
        <w:rPr>
          <w:sz w:val="18"/>
          <w:szCs w:val="18"/>
        </w:rPr>
      </w:pPr>
    </w:p>
    <w:p w:rsidR="000E08BB" w:rsidRDefault="000E08BB" w:rsidP="00241574">
      <w:pPr>
        <w:tabs>
          <w:tab w:val="left" w:pos="426"/>
          <w:tab w:val="left" w:pos="3976"/>
        </w:tabs>
        <w:ind w:left="-567" w:right="-142" w:firstLine="426"/>
        <w:rPr>
          <w:sz w:val="18"/>
          <w:szCs w:val="18"/>
        </w:rPr>
      </w:pPr>
    </w:p>
    <w:p w:rsidR="000E08BB" w:rsidRDefault="000E08BB" w:rsidP="00241574">
      <w:pPr>
        <w:tabs>
          <w:tab w:val="left" w:pos="426"/>
          <w:tab w:val="left" w:pos="3976"/>
        </w:tabs>
        <w:ind w:left="-567" w:right="-142" w:firstLine="426"/>
        <w:rPr>
          <w:sz w:val="18"/>
          <w:szCs w:val="18"/>
        </w:rPr>
      </w:pPr>
    </w:p>
    <w:p w:rsidR="000E08BB" w:rsidRDefault="000E08BB" w:rsidP="00241574">
      <w:pPr>
        <w:tabs>
          <w:tab w:val="left" w:pos="426"/>
          <w:tab w:val="left" w:pos="3976"/>
        </w:tabs>
        <w:ind w:left="-567" w:right="-142" w:firstLine="426"/>
        <w:rPr>
          <w:sz w:val="18"/>
          <w:szCs w:val="18"/>
        </w:rPr>
      </w:pPr>
    </w:p>
    <w:p w:rsidR="000E08BB" w:rsidRDefault="000E08BB" w:rsidP="00241574">
      <w:pPr>
        <w:tabs>
          <w:tab w:val="left" w:pos="426"/>
          <w:tab w:val="left" w:pos="3976"/>
        </w:tabs>
        <w:ind w:left="-567" w:right="-142" w:firstLine="426"/>
        <w:rPr>
          <w:sz w:val="18"/>
          <w:szCs w:val="18"/>
        </w:rPr>
      </w:pPr>
    </w:p>
    <w:p w:rsidR="000E08BB" w:rsidRDefault="000E08BB" w:rsidP="00241574">
      <w:pPr>
        <w:tabs>
          <w:tab w:val="left" w:pos="426"/>
          <w:tab w:val="left" w:pos="3976"/>
        </w:tabs>
        <w:ind w:left="-567" w:right="-142" w:firstLine="426"/>
        <w:rPr>
          <w:sz w:val="18"/>
          <w:szCs w:val="18"/>
        </w:rPr>
      </w:pPr>
    </w:p>
    <w:p w:rsidR="000E08BB" w:rsidRDefault="000E08BB" w:rsidP="00241574">
      <w:pPr>
        <w:tabs>
          <w:tab w:val="left" w:pos="426"/>
          <w:tab w:val="left" w:pos="3976"/>
        </w:tabs>
        <w:ind w:left="-567" w:right="-142" w:firstLine="426"/>
        <w:rPr>
          <w:sz w:val="18"/>
          <w:szCs w:val="18"/>
        </w:rPr>
      </w:pPr>
    </w:p>
    <w:p w:rsidR="000E08BB" w:rsidRPr="00241574" w:rsidRDefault="000E08BB" w:rsidP="00241574">
      <w:pPr>
        <w:tabs>
          <w:tab w:val="left" w:pos="426"/>
          <w:tab w:val="left" w:pos="3976"/>
        </w:tabs>
        <w:ind w:left="-567" w:right="-142" w:firstLine="426"/>
        <w:rPr>
          <w:sz w:val="18"/>
          <w:szCs w:val="18"/>
        </w:rPr>
      </w:pPr>
    </w:p>
    <w:tbl>
      <w:tblPr>
        <w:tblStyle w:val="TableStyle0"/>
        <w:tblW w:w="10945" w:type="dxa"/>
        <w:tblInd w:w="-426" w:type="dxa"/>
        <w:tblLayout w:type="fixed"/>
        <w:tblLook w:val="04A0" w:firstRow="1" w:lastRow="0" w:firstColumn="1" w:lastColumn="0" w:noHBand="0" w:noVBand="1"/>
      </w:tblPr>
      <w:tblGrid>
        <w:gridCol w:w="9195"/>
        <w:gridCol w:w="1154"/>
        <w:gridCol w:w="142"/>
        <w:gridCol w:w="454"/>
      </w:tblGrid>
      <w:tr w:rsidR="00241574" w:rsidRPr="003170A9" w:rsidTr="00114ADC">
        <w:trPr>
          <w:gridAfter w:val="2"/>
          <w:wAfter w:w="596" w:type="dxa"/>
        </w:trPr>
        <w:tc>
          <w:tcPr>
            <w:tcW w:w="10349" w:type="dxa"/>
            <w:gridSpan w:val="2"/>
            <w:shd w:val="clear" w:color="FFFFFF" w:fill="auto"/>
            <w:vAlign w:val="bottom"/>
          </w:tcPr>
          <w:p w:rsidR="00241574" w:rsidRPr="003170A9" w:rsidRDefault="00241574" w:rsidP="00114ADC">
            <w:pPr>
              <w:tabs>
                <w:tab w:val="left" w:pos="426"/>
                <w:tab w:val="left" w:pos="3976"/>
              </w:tabs>
              <w:ind w:left="-567" w:right="284" w:firstLine="426"/>
              <w:jc w:val="right"/>
              <w:rPr>
                <w:rFonts w:ascii="Times New Roman" w:hAnsi="Times New Roman"/>
                <w:i/>
                <w:sz w:val="18"/>
                <w:szCs w:val="18"/>
              </w:rPr>
            </w:pPr>
          </w:p>
          <w:p w:rsidR="00241574" w:rsidRPr="003170A9" w:rsidRDefault="00241574" w:rsidP="00114ADC">
            <w:pPr>
              <w:tabs>
                <w:tab w:val="left" w:pos="426"/>
                <w:tab w:val="left" w:pos="3976"/>
              </w:tabs>
              <w:ind w:left="-567" w:right="284" w:firstLine="426"/>
              <w:jc w:val="right"/>
              <w:rPr>
                <w:rFonts w:ascii="Times New Roman" w:hAnsi="Times New Roman"/>
                <w:i/>
                <w:sz w:val="18"/>
                <w:szCs w:val="18"/>
              </w:rPr>
            </w:pPr>
            <w:r w:rsidRPr="003170A9">
              <w:rPr>
                <w:rFonts w:ascii="Times New Roman" w:hAnsi="Times New Roman"/>
                <w:i/>
                <w:sz w:val="18"/>
                <w:szCs w:val="18"/>
              </w:rPr>
              <w:lastRenderedPageBreak/>
              <w:t>Приложение 7</w:t>
            </w:r>
          </w:p>
          <w:p w:rsidR="00241574" w:rsidRPr="003170A9" w:rsidRDefault="00241574" w:rsidP="00114ADC">
            <w:pPr>
              <w:tabs>
                <w:tab w:val="left" w:pos="426"/>
                <w:tab w:val="left" w:pos="3976"/>
              </w:tabs>
              <w:ind w:left="-567" w:right="284" w:firstLine="426"/>
              <w:jc w:val="right"/>
              <w:rPr>
                <w:rFonts w:ascii="Times New Roman" w:hAnsi="Times New Roman"/>
                <w:i/>
                <w:sz w:val="18"/>
                <w:szCs w:val="18"/>
              </w:rPr>
            </w:pPr>
            <w:r w:rsidRPr="003170A9">
              <w:rPr>
                <w:rFonts w:ascii="Times New Roman" w:hAnsi="Times New Roman"/>
                <w:i/>
                <w:sz w:val="18"/>
                <w:szCs w:val="18"/>
              </w:rPr>
              <w:t xml:space="preserve">к решению Думы </w:t>
            </w:r>
            <w:proofErr w:type="spellStart"/>
            <w:r w:rsidRPr="003170A9">
              <w:rPr>
                <w:rFonts w:ascii="Times New Roman" w:hAnsi="Times New Roman"/>
                <w:i/>
                <w:sz w:val="18"/>
                <w:szCs w:val="18"/>
              </w:rPr>
              <w:t>Хомутовского</w:t>
            </w:r>
            <w:proofErr w:type="spellEnd"/>
          </w:p>
          <w:p w:rsidR="00241574" w:rsidRPr="003170A9" w:rsidRDefault="00241574" w:rsidP="00114ADC">
            <w:pPr>
              <w:tabs>
                <w:tab w:val="left" w:pos="426"/>
                <w:tab w:val="left" w:pos="3976"/>
              </w:tabs>
              <w:ind w:left="-567" w:right="284" w:firstLine="426"/>
              <w:jc w:val="right"/>
              <w:rPr>
                <w:rFonts w:ascii="Times New Roman" w:hAnsi="Times New Roman"/>
                <w:i/>
                <w:sz w:val="18"/>
                <w:szCs w:val="18"/>
              </w:rPr>
            </w:pPr>
            <w:r w:rsidRPr="003170A9">
              <w:rPr>
                <w:rFonts w:ascii="Times New Roman" w:hAnsi="Times New Roman"/>
                <w:i/>
                <w:sz w:val="18"/>
                <w:szCs w:val="18"/>
              </w:rPr>
              <w:t>муниципального образования</w:t>
            </w:r>
          </w:p>
          <w:p w:rsidR="00241574" w:rsidRPr="003170A9" w:rsidRDefault="00241574" w:rsidP="00114ADC">
            <w:pPr>
              <w:tabs>
                <w:tab w:val="left" w:pos="426"/>
                <w:tab w:val="left" w:pos="3976"/>
              </w:tabs>
              <w:ind w:left="-567" w:right="284" w:firstLine="426"/>
              <w:jc w:val="right"/>
              <w:rPr>
                <w:rFonts w:ascii="Times New Roman" w:hAnsi="Times New Roman"/>
                <w:i/>
                <w:sz w:val="18"/>
                <w:szCs w:val="18"/>
              </w:rPr>
            </w:pPr>
            <w:r w:rsidRPr="003170A9">
              <w:rPr>
                <w:rFonts w:ascii="Times New Roman" w:hAnsi="Times New Roman"/>
                <w:i/>
                <w:sz w:val="18"/>
                <w:szCs w:val="18"/>
              </w:rPr>
              <w:t>от _</w:t>
            </w:r>
            <w:r w:rsidR="00114ADC" w:rsidRPr="003170A9">
              <w:rPr>
                <w:rFonts w:ascii="Times New Roman" w:hAnsi="Times New Roman"/>
                <w:i/>
                <w:sz w:val="18"/>
                <w:szCs w:val="18"/>
                <w:u w:val="single"/>
              </w:rPr>
              <w:t>23.06.2022</w:t>
            </w:r>
            <w:r w:rsidRPr="003170A9">
              <w:rPr>
                <w:rFonts w:ascii="Times New Roman" w:hAnsi="Times New Roman"/>
                <w:i/>
                <w:sz w:val="18"/>
                <w:szCs w:val="18"/>
              </w:rPr>
              <w:t>_№_</w:t>
            </w:r>
            <w:r w:rsidR="00114ADC" w:rsidRPr="003170A9">
              <w:rPr>
                <w:rFonts w:ascii="Times New Roman" w:hAnsi="Times New Roman"/>
                <w:i/>
                <w:sz w:val="18"/>
                <w:szCs w:val="18"/>
                <w:u w:val="single"/>
              </w:rPr>
              <w:t>66-296 д</w:t>
            </w:r>
            <w:r w:rsidRPr="003170A9">
              <w:rPr>
                <w:rFonts w:ascii="Times New Roman" w:hAnsi="Times New Roman"/>
                <w:i/>
                <w:sz w:val="18"/>
                <w:szCs w:val="18"/>
              </w:rPr>
              <w:t>_</w:t>
            </w:r>
          </w:p>
          <w:p w:rsidR="00241574" w:rsidRPr="003170A9" w:rsidRDefault="00241574" w:rsidP="00241574">
            <w:pPr>
              <w:tabs>
                <w:tab w:val="left" w:pos="426"/>
                <w:tab w:val="left" w:pos="3976"/>
              </w:tabs>
              <w:ind w:left="-567" w:right="-142" w:firstLine="426"/>
              <w:rPr>
                <w:rFonts w:ascii="Times New Roman" w:hAnsi="Times New Roman"/>
                <w:sz w:val="18"/>
                <w:szCs w:val="18"/>
              </w:rPr>
            </w:pPr>
          </w:p>
          <w:p w:rsidR="00241574" w:rsidRPr="003170A9" w:rsidRDefault="00241574" w:rsidP="00241574">
            <w:pPr>
              <w:tabs>
                <w:tab w:val="left" w:pos="426"/>
                <w:tab w:val="left" w:pos="3976"/>
              </w:tabs>
              <w:ind w:left="-567" w:right="-142" w:firstLine="426"/>
              <w:rPr>
                <w:rFonts w:ascii="Times New Roman" w:hAnsi="Times New Roman"/>
                <w:sz w:val="18"/>
                <w:szCs w:val="18"/>
              </w:rPr>
            </w:pPr>
          </w:p>
        </w:tc>
      </w:tr>
      <w:tr w:rsidR="00241574" w:rsidRPr="003170A9" w:rsidTr="00114ADC">
        <w:trPr>
          <w:gridAfter w:val="1"/>
          <w:wAfter w:w="454" w:type="dxa"/>
        </w:trPr>
        <w:tc>
          <w:tcPr>
            <w:tcW w:w="10491" w:type="dxa"/>
            <w:gridSpan w:val="3"/>
            <w:shd w:val="clear" w:color="FFFFFF" w:fill="auto"/>
            <w:vAlign w:val="bottom"/>
          </w:tcPr>
          <w:p w:rsidR="00241574" w:rsidRPr="003170A9" w:rsidRDefault="00241574" w:rsidP="00114ADC">
            <w:pPr>
              <w:tabs>
                <w:tab w:val="left" w:pos="426"/>
                <w:tab w:val="left" w:pos="3976"/>
              </w:tabs>
              <w:ind w:left="-567" w:right="-142" w:firstLine="426"/>
              <w:jc w:val="center"/>
              <w:rPr>
                <w:rFonts w:ascii="Times New Roman" w:hAnsi="Times New Roman"/>
                <w:sz w:val="18"/>
                <w:szCs w:val="18"/>
              </w:rPr>
            </w:pPr>
            <w:r w:rsidRPr="003170A9">
              <w:rPr>
                <w:rFonts w:ascii="Times New Roman" w:hAnsi="Times New Roman"/>
                <w:sz w:val="18"/>
                <w:szCs w:val="18"/>
              </w:rPr>
              <w:lastRenderedPageBreak/>
              <w:t xml:space="preserve">Ведомственная  структура расходов бюджета </w:t>
            </w:r>
            <w:proofErr w:type="spellStart"/>
            <w:r w:rsidRPr="003170A9">
              <w:rPr>
                <w:rFonts w:ascii="Times New Roman" w:hAnsi="Times New Roman"/>
                <w:sz w:val="18"/>
                <w:szCs w:val="18"/>
              </w:rPr>
              <w:t>Хомутовского</w:t>
            </w:r>
            <w:proofErr w:type="spellEnd"/>
            <w:r w:rsidRPr="003170A9">
              <w:rPr>
                <w:rFonts w:ascii="Times New Roman" w:hAnsi="Times New Roman"/>
                <w:sz w:val="18"/>
                <w:szCs w:val="18"/>
              </w:rPr>
              <w:t xml:space="preserve"> муниципального образования на 2022 год</w:t>
            </w:r>
          </w:p>
          <w:p w:rsidR="00241574" w:rsidRPr="003170A9" w:rsidRDefault="00241574" w:rsidP="00114ADC">
            <w:pPr>
              <w:tabs>
                <w:tab w:val="left" w:pos="426"/>
                <w:tab w:val="left" w:pos="3976"/>
              </w:tabs>
              <w:ind w:left="-567" w:right="-142" w:firstLine="426"/>
              <w:jc w:val="center"/>
              <w:rPr>
                <w:rFonts w:ascii="Times New Roman" w:hAnsi="Times New Roman"/>
                <w:sz w:val="18"/>
                <w:szCs w:val="18"/>
              </w:rPr>
            </w:pPr>
            <w:proofErr w:type="gramStart"/>
            <w:r w:rsidRPr="003170A9">
              <w:rPr>
                <w:rFonts w:ascii="Times New Roman" w:hAnsi="Times New Roman"/>
                <w:sz w:val="18"/>
                <w:szCs w:val="18"/>
              </w:rPr>
              <w:t xml:space="preserve">(по главным распорядителям средств бюджета </w:t>
            </w:r>
            <w:proofErr w:type="spellStart"/>
            <w:r w:rsidRPr="003170A9">
              <w:rPr>
                <w:rFonts w:ascii="Times New Roman" w:hAnsi="Times New Roman"/>
                <w:sz w:val="18"/>
                <w:szCs w:val="18"/>
              </w:rPr>
              <w:t>Хомутовского</w:t>
            </w:r>
            <w:proofErr w:type="spellEnd"/>
            <w:r w:rsidRPr="003170A9">
              <w:rPr>
                <w:rFonts w:ascii="Times New Roman" w:hAnsi="Times New Roman"/>
                <w:sz w:val="18"/>
                <w:szCs w:val="18"/>
              </w:rPr>
              <w:t xml:space="preserve"> муниципального образования,</w:t>
            </w:r>
            <w:proofErr w:type="gramEnd"/>
          </w:p>
          <w:p w:rsidR="00241574" w:rsidRPr="003170A9" w:rsidRDefault="00241574" w:rsidP="00114ADC">
            <w:pPr>
              <w:tabs>
                <w:tab w:val="left" w:pos="426"/>
                <w:tab w:val="left" w:pos="3976"/>
              </w:tabs>
              <w:ind w:left="-567" w:right="-142" w:firstLine="426"/>
              <w:jc w:val="center"/>
              <w:rPr>
                <w:rFonts w:ascii="Times New Roman" w:hAnsi="Times New Roman"/>
                <w:sz w:val="18"/>
                <w:szCs w:val="18"/>
              </w:rPr>
            </w:pPr>
            <w:proofErr w:type="gramStart"/>
            <w:r w:rsidRPr="003170A9">
              <w:rPr>
                <w:rFonts w:ascii="Times New Roman" w:hAnsi="Times New Roman"/>
                <w:sz w:val="18"/>
                <w:szCs w:val="18"/>
              </w:rPr>
              <w:t>разделам, подразделам, целевым статьям (муниципальным программам</w:t>
            </w:r>
            <w:proofErr w:type="gramEnd"/>
          </w:p>
          <w:p w:rsidR="00241574" w:rsidRPr="003170A9" w:rsidRDefault="00241574" w:rsidP="00114ADC">
            <w:pPr>
              <w:tabs>
                <w:tab w:val="left" w:pos="426"/>
                <w:tab w:val="left" w:pos="3976"/>
              </w:tabs>
              <w:ind w:left="-567" w:right="-142" w:firstLine="426"/>
              <w:jc w:val="center"/>
              <w:rPr>
                <w:rFonts w:ascii="Times New Roman" w:hAnsi="Times New Roman"/>
                <w:sz w:val="18"/>
                <w:szCs w:val="18"/>
              </w:rPr>
            </w:pPr>
            <w:proofErr w:type="spellStart"/>
            <w:proofErr w:type="gramStart"/>
            <w:r w:rsidRPr="003170A9">
              <w:rPr>
                <w:rFonts w:ascii="Times New Roman" w:hAnsi="Times New Roman"/>
                <w:sz w:val="18"/>
                <w:szCs w:val="18"/>
              </w:rPr>
              <w:t>Хомутовского</w:t>
            </w:r>
            <w:proofErr w:type="spellEnd"/>
            <w:r w:rsidRPr="003170A9">
              <w:rPr>
                <w:rFonts w:ascii="Times New Roman" w:hAnsi="Times New Roman"/>
                <w:sz w:val="18"/>
                <w:szCs w:val="18"/>
              </w:rPr>
              <w:t xml:space="preserve"> муниципального образования и непрограммным направлениям деятельности),</w:t>
            </w:r>
            <w:proofErr w:type="gramEnd"/>
          </w:p>
          <w:p w:rsidR="00241574" w:rsidRPr="003170A9" w:rsidRDefault="00241574" w:rsidP="00114ADC">
            <w:pPr>
              <w:tabs>
                <w:tab w:val="left" w:pos="426"/>
                <w:tab w:val="left" w:pos="3976"/>
              </w:tabs>
              <w:ind w:left="-567" w:right="-142" w:firstLine="426"/>
              <w:jc w:val="center"/>
              <w:rPr>
                <w:rFonts w:ascii="Times New Roman" w:hAnsi="Times New Roman"/>
                <w:sz w:val="18"/>
                <w:szCs w:val="18"/>
              </w:rPr>
            </w:pPr>
            <w:r w:rsidRPr="003170A9">
              <w:rPr>
                <w:rFonts w:ascii="Times New Roman" w:hAnsi="Times New Roman"/>
                <w:sz w:val="18"/>
                <w:szCs w:val="18"/>
              </w:rPr>
              <w:t>видам расходов классификации расходов бюджетов)</w:t>
            </w:r>
          </w:p>
        </w:tc>
      </w:tr>
      <w:tr w:rsidR="00241574" w:rsidRPr="003170A9" w:rsidTr="00114ADC">
        <w:trPr>
          <w:gridAfter w:val="1"/>
          <w:wAfter w:w="454" w:type="dxa"/>
        </w:trPr>
        <w:tc>
          <w:tcPr>
            <w:tcW w:w="10491" w:type="dxa"/>
            <w:gridSpan w:val="3"/>
            <w:shd w:val="clear" w:color="FFFFFF" w:fill="auto"/>
            <w:vAlign w:val="bottom"/>
          </w:tcPr>
          <w:p w:rsidR="00241574" w:rsidRPr="003170A9" w:rsidRDefault="00241574" w:rsidP="00241574">
            <w:pPr>
              <w:tabs>
                <w:tab w:val="left" w:pos="426"/>
                <w:tab w:val="left" w:pos="3976"/>
              </w:tabs>
              <w:ind w:left="-567" w:right="-142" w:firstLine="426"/>
              <w:rPr>
                <w:rFonts w:ascii="Times New Roman" w:hAnsi="Times New Roman"/>
                <w:b/>
                <w:sz w:val="18"/>
                <w:szCs w:val="18"/>
              </w:rPr>
            </w:pPr>
          </w:p>
        </w:tc>
      </w:tr>
      <w:tr w:rsidR="00241574" w:rsidRPr="003170A9" w:rsidTr="00114ADC">
        <w:tc>
          <w:tcPr>
            <w:tcW w:w="9195" w:type="dxa"/>
            <w:shd w:val="clear" w:color="FFFFFF" w:fill="auto"/>
            <w:vAlign w:val="bottom"/>
          </w:tcPr>
          <w:p w:rsidR="00241574" w:rsidRPr="003170A9" w:rsidRDefault="00241574" w:rsidP="003170A9">
            <w:pPr>
              <w:tabs>
                <w:tab w:val="left" w:pos="426"/>
                <w:tab w:val="left" w:pos="3976"/>
              </w:tabs>
              <w:ind w:left="-567" w:right="-142" w:firstLine="426"/>
              <w:jc w:val="right"/>
              <w:rPr>
                <w:rFonts w:ascii="Times New Roman" w:hAnsi="Times New Roman"/>
                <w:sz w:val="18"/>
                <w:szCs w:val="18"/>
              </w:rPr>
            </w:pPr>
            <w:r w:rsidRPr="003170A9">
              <w:rPr>
                <w:rFonts w:ascii="Times New Roman" w:hAnsi="Times New Roman"/>
                <w:sz w:val="18"/>
                <w:szCs w:val="18"/>
              </w:rPr>
              <w:t>Единица измерения: тыс. руб.</w:t>
            </w:r>
          </w:p>
        </w:tc>
        <w:tc>
          <w:tcPr>
            <w:tcW w:w="1750" w:type="dxa"/>
            <w:gridSpan w:val="3"/>
            <w:shd w:val="clear" w:color="FFFFFF" w:fill="auto"/>
            <w:vAlign w:val="bottom"/>
          </w:tcPr>
          <w:p w:rsidR="00241574" w:rsidRPr="003170A9" w:rsidRDefault="00241574" w:rsidP="00241574">
            <w:pPr>
              <w:tabs>
                <w:tab w:val="left" w:pos="426"/>
                <w:tab w:val="left" w:pos="3976"/>
              </w:tabs>
              <w:ind w:left="-567" w:right="-142" w:firstLine="426"/>
              <w:rPr>
                <w:rFonts w:ascii="Times New Roman" w:hAnsi="Times New Roman"/>
                <w:sz w:val="18"/>
                <w:szCs w:val="18"/>
              </w:rPr>
            </w:pPr>
          </w:p>
        </w:tc>
      </w:tr>
    </w:tbl>
    <w:tbl>
      <w:tblPr>
        <w:tblStyle w:val="TableStyle08"/>
        <w:tblpPr w:leftFromText="180" w:rightFromText="180" w:vertAnchor="text" w:horzAnchor="margin" w:tblpXSpec="center" w:tblpY="1"/>
        <w:tblW w:w="10054" w:type="dxa"/>
        <w:tblInd w:w="0" w:type="dxa"/>
        <w:tblLayout w:type="fixed"/>
        <w:tblLook w:val="04A0" w:firstRow="1" w:lastRow="0" w:firstColumn="1" w:lastColumn="0" w:noHBand="0" w:noVBand="1"/>
      </w:tblPr>
      <w:tblGrid>
        <w:gridCol w:w="6"/>
        <w:gridCol w:w="480"/>
        <w:gridCol w:w="28"/>
        <w:gridCol w:w="28"/>
        <w:gridCol w:w="55"/>
        <w:gridCol w:w="54"/>
        <w:gridCol w:w="54"/>
        <w:gridCol w:w="10"/>
        <w:gridCol w:w="44"/>
        <w:gridCol w:w="10"/>
        <w:gridCol w:w="44"/>
        <w:gridCol w:w="10"/>
        <w:gridCol w:w="44"/>
        <w:gridCol w:w="10"/>
        <w:gridCol w:w="44"/>
        <w:gridCol w:w="10"/>
        <w:gridCol w:w="44"/>
        <w:gridCol w:w="10"/>
        <w:gridCol w:w="44"/>
        <w:gridCol w:w="10"/>
        <w:gridCol w:w="44"/>
        <w:gridCol w:w="10"/>
        <w:gridCol w:w="44"/>
        <w:gridCol w:w="10"/>
        <w:gridCol w:w="57"/>
        <w:gridCol w:w="10"/>
        <w:gridCol w:w="44"/>
        <w:gridCol w:w="10"/>
        <w:gridCol w:w="1759"/>
        <w:gridCol w:w="10"/>
        <w:gridCol w:w="1812"/>
        <w:gridCol w:w="10"/>
        <w:gridCol w:w="593"/>
        <w:gridCol w:w="10"/>
        <w:gridCol w:w="432"/>
        <w:gridCol w:w="10"/>
        <w:gridCol w:w="499"/>
        <w:gridCol w:w="10"/>
        <w:gridCol w:w="392"/>
        <w:gridCol w:w="10"/>
        <w:gridCol w:w="191"/>
        <w:gridCol w:w="10"/>
        <w:gridCol w:w="499"/>
        <w:gridCol w:w="10"/>
        <w:gridCol w:w="701"/>
        <w:gridCol w:w="10"/>
        <w:gridCol w:w="499"/>
        <w:gridCol w:w="10"/>
        <w:gridCol w:w="1116"/>
        <w:gridCol w:w="10"/>
        <w:gridCol w:w="173"/>
        <w:gridCol w:w="10"/>
      </w:tblGrid>
      <w:tr w:rsidR="00241574" w:rsidRPr="00241574" w:rsidTr="003170A9">
        <w:trPr>
          <w:gridAfter w:val="1"/>
          <w:wAfter w:w="10" w:type="dxa"/>
          <w:trHeight w:hRule="exact" w:val="345"/>
        </w:trPr>
        <w:tc>
          <w:tcPr>
            <w:tcW w:w="4850" w:type="dxa"/>
            <w:gridSpan w:val="31"/>
            <w:vMerge w:val="restart"/>
            <w:tcBorders>
              <w:top w:val="single" w:sz="5" w:space="0" w:color="auto"/>
              <w:left w:val="single" w:sz="5" w:space="0" w:color="auto"/>
              <w:bottom w:val="single" w:sz="5" w:space="0" w:color="auto"/>
              <w:right w:val="single" w:sz="5" w:space="0" w:color="auto"/>
            </w:tcBorders>
            <w:shd w:val="clear" w:color="FFFFFF" w:fill="auto"/>
            <w:vAlign w:val="center"/>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Наименование показателя</w:t>
            </w:r>
          </w:p>
        </w:tc>
        <w:tc>
          <w:tcPr>
            <w:tcW w:w="604" w:type="dxa"/>
            <w:gridSpan w:val="2"/>
            <w:vMerge w:val="restart"/>
            <w:tcBorders>
              <w:top w:val="single" w:sz="5" w:space="0" w:color="auto"/>
              <w:left w:val="single" w:sz="5" w:space="0" w:color="auto"/>
              <w:bottom w:val="single" w:sz="5" w:space="0" w:color="auto"/>
              <w:right w:val="single" w:sz="5" w:space="0" w:color="auto"/>
            </w:tcBorders>
            <w:shd w:val="clear" w:color="FFFFFF" w:fill="auto"/>
            <w:vAlign w:val="center"/>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ППП</w:t>
            </w:r>
          </w:p>
        </w:tc>
        <w:tc>
          <w:tcPr>
            <w:tcW w:w="443" w:type="dxa"/>
            <w:gridSpan w:val="2"/>
            <w:vMerge w:val="restart"/>
            <w:tcBorders>
              <w:top w:val="single" w:sz="5" w:space="0" w:color="auto"/>
              <w:left w:val="single" w:sz="5" w:space="0" w:color="auto"/>
              <w:bottom w:val="single" w:sz="5" w:space="0" w:color="auto"/>
              <w:right w:val="single" w:sz="5" w:space="0" w:color="auto"/>
            </w:tcBorders>
            <w:shd w:val="clear" w:color="FFFFFF" w:fill="auto"/>
            <w:vAlign w:val="center"/>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Ра</w:t>
            </w:r>
            <w:proofErr w:type="gramStart"/>
            <w:r w:rsidRPr="00241574">
              <w:rPr>
                <w:rFonts w:ascii="Times New Roman" w:hAnsi="Times New Roman"/>
                <w:sz w:val="18"/>
                <w:szCs w:val="18"/>
              </w:rPr>
              <w:t>з-</w:t>
            </w:r>
            <w:proofErr w:type="gramEnd"/>
            <w:r w:rsidRPr="00241574">
              <w:rPr>
                <w:rFonts w:ascii="Times New Roman" w:hAnsi="Times New Roman"/>
                <w:sz w:val="18"/>
                <w:szCs w:val="18"/>
              </w:rPr>
              <w:br/>
              <w:t>дел</w:t>
            </w:r>
          </w:p>
        </w:tc>
        <w:tc>
          <w:tcPr>
            <w:tcW w:w="510" w:type="dxa"/>
            <w:gridSpan w:val="2"/>
            <w:vMerge w:val="restart"/>
            <w:tcBorders>
              <w:top w:val="single" w:sz="5" w:space="0" w:color="auto"/>
              <w:left w:val="single" w:sz="5" w:space="0" w:color="auto"/>
              <w:bottom w:val="single" w:sz="5" w:space="0" w:color="auto"/>
              <w:right w:val="single" w:sz="5" w:space="0" w:color="auto"/>
            </w:tcBorders>
            <w:shd w:val="clear" w:color="FFFFFF" w:fill="auto"/>
            <w:vAlign w:val="center"/>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По</w:t>
            </w:r>
            <w:proofErr w:type="gramStart"/>
            <w:r w:rsidRPr="00241574">
              <w:rPr>
                <w:rFonts w:ascii="Times New Roman" w:hAnsi="Times New Roman"/>
                <w:sz w:val="18"/>
                <w:szCs w:val="18"/>
              </w:rPr>
              <w:t>д-</w:t>
            </w:r>
            <w:proofErr w:type="gramEnd"/>
            <w:r w:rsidRPr="00241574">
              <w:rPr>
                <w:rFonts w:ascii="Times New Roman" w:hAnsi="Times New Roman"/>
                <w:sz w:val="18"/>
                <w:szCs w:val="18"/>
              </w:rPr>
              <w:br/>
              <w:t>раз-</w:t>
            </w:r>
            <w:r w:rsidRPr="00241574">
              <w:rPr>
                <w:rFonts w:ascii="Times New Roman" w:hAnsi="Times New Roman"/>
                <w:sz w:val="18"/>
                <w:szCs w:val="18"/>
              </w:rPr>
              <w:br/>
              <w:t>дел</w:t>
            </w:r>
          </w:p>
        </w:tc>
        <w:tc>
          <w:tcPr>
            <w:tcW w:w="1826" w:type="dxa"/>
            <w:gridSpan w:val="8"/>
            <w:vMerge w:val="restart"/>
            <w:tcBorders>
              <w:top w:val="single" w:sz="5" w:space="0" w:color="auto"/>
              <w:left w:val="single" w:sz="5" w:space="0" w:color="auto"/>
              <w:bottom w:val="single" w:sz="5" w:space="0" w:color="auto"/>
              <w:right w:val="single" w:sz="5" w:space="0" w:color="auto"/>
            </w:tcBorders>
            <w:shd w:val="clear" w:color="FFFFFF" w:fill="auto"/>
            <w:vAlign w:val="center"/>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Целевая статья</w:t>
            </w:r>
          </w:p>
        </w:tc>
        <w:tc>
          <w:tcPr>
            <w:tcW w:w="510" w:type="dxa"/>
            <w:gridSpan w:val="2"/>
            <w:vMerge w:val="restart"/>
            <w:tcBorders>
              <w:top w:val="single" w:sz="5" w:space="0" w:color="auto"/>
              <w:left w:val="single" w:sz="5" w:space="0" w:color="auto"/>
              <w:bottom w:val="single" w:sz="5" w:space="0" w:color="auto"/>
              <w:right w:val="single" w:sz="5" w:space="0" w:color="auto"/>
            </w:tcBorders>
            <w:shd w:val="clear" w:color="FFFFFF" w:fill="auto"/>
            <w:vAlign w:val="center"/>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Вид ра</w:t>
            </w:r>
            <w:proofErr w:type="gramStart"/>
            <w:r w:rsidRPr="00241574">
              <w:rPr>
                <w:rFonts w:ascii="Times New Roman" w:hAnsi="Times New Roman"/>
                <w:sz w:val="18"/>
                <w:szCs w:val="18"/>
              </w:rPr>
              <w:t>с-</w:t>
            </w:r>
            <w:proofErr w:type="gramEnd"/>
            <w:r w:rsidRPr="00241574">
              <w:rPr>
                <w:rFonts w:ascii="Times New Roman" w:hAnsi="Times New Roman"/>
                <w:sz w:val="18"/>
                <w:szCs w:val="18"/>
              </w:rPr>
              <w:br/>
              <w:t>хода</w:t>
            </w:r>
          </w:p>
        </w:tc>
        <w:tc>
          <w:tcPr>
            <w:tcW w:w="1311" w:type="dxa"/>
            <w:gridSpan w:val="4"/>
            <w:vMerge w:val="restart"/>
            <w:tcBorders>
              <w:top w:val="single" w:sz="5" w:space="0" w:color="auto"/>
              <w:left w:val="single" w:sz="5" w:space="0" w:color="auto"/>
              <w:bottom w:val="single" w:sz="5" w:space="0" w:color="auto"/>
              <w:right w:val="single" w:sz="5" w:space="0" w:color="auto"/>
            </w:tcBorders>
            <w:shd w:val="clear" w:color="FFFFFF" w:fill="auto"/>
            <w:vAlign w:val="center"/>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Сумма на год</w:t>
            </w:r>
          </w:p>
        </w:tc>
      </w:tr>
      <w:tr w:rsidR="00241574" w:rsidRPr="00241574" w:rsidTr="003170A9">
        <w:trPr>
          <w:gridAfter w:val="1"/>
          <w:wAfter w:w="10" w:type="dxa"/>
          <w:trHeight w:hRule="exact" w:val="345"/>
        </w:trPr>
        <w:tc>
          <w:tcPr>
            <w:tcW w:w="4850" w:type="dxa"/>
            <w:gridSpan w:val="31"/>
            <w:vMerge/>
            <w:tcBorders>
              <w:top w:val="single" w:sz="5" w:space="0" w:color="auto"/>
              <w:left w:val="single" w:sz="5" w:space="0" w:color="auto"/>
              <w:bottom w:val="single" w:sz="5" w:space="0" w:color="auto"/>
              <w:right w:val="single" w:sz="5" w:space="0" w:color="auto"/>
            </w:tcBorders>
            <w:shd w:val="clear" w:color="FFFFFF" w:fill="auto"/>
            <w:vAlign w:val="center"/>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604" w:type="dxa"/>
            <w:gridSpan w:val="2"/>
            <w:vMerge/>
            <w:tcBorders>
              <w:top w:val="single" w:sz="5" w:space="0" w:color="auto"/>
              <w:left w:val="single" w:sz="5" w:space="0" w:color="auto"/>
              <w:bottom w:val="single" w:sz="5" w:space="0" w:color="auto"/>
              <w:right w:val="single" w:sz="5" w:space="0" w:color="auto"/>
            </w:tcBorders>
            <w:shd w:val="clear" w:color="FFFFFF" w:fill="auto"/>
            <w:vAlign w:val="center"/>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443" w:type="dxa"/>
            <w:gridSpan w:val="2"/>
            <w:vMerge/>
            <w:tcBorders>
              <w:top w:val="single" w:sz="5" w:space="0" w:color="auto"/>
              <w:left w:val="single" w:sz="5" w:space="0" w:color="auto"/>
              <w:bottom w:val="single" w:sz="5" w:space="0" w:color="auto"/>
              <w:right w:val="single" w:sz="5" w:space="0" w:color="auto"/>
            </w:tcBorders>
            <w:shd w:val="clear" w:color="FFFFFF" w:fill="auto"/>
            <w:vAlign w:val="center"/>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10" w:type="dxa"/>
            <w:gridSpan w:val="2"/>
            <w:vMerge/>
            <w:tcBorders>
              <w:top w:val="single" w:sz="5" w:space="0" w:color="auto"/>
              <w:left w:val="single" w:sz="5" w:space="0" w:color="auto"/>
              <w:bottom w:val="single" w:sz="5" w:space="0" w:color="auto"/>
              <w:right w:val="single" w:sz="5" w:space="0" w:color="auto"/>
            </w:tcBorders>
            <w:shd w:val="clear" w:color="FFFFFF" w:fill="auto"/>
            <w:vAlign w:val="center"/>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1826" w:type="dxa"/>
            <w:gridSpan w:val="8"/>
            <w:vMerge/>
            <w:tcBorders>
              <w:top w:val="single" w:sz="5" w:space="0" w:color="auto"/>
              <w:left w:val="single" w:sz="5" w:space="0" w:color="auto"/>
              <w:bottom w:val="single" w:sz="5" w:space="0" w:color="auto"/>
              <w:right w:val="single" w:sz="5" w:space="0" w:color="auto"/>
            </w:tcBorders>
            <w:shd w:val="clear" w:color="FFFFFF" w:fill="auto"/>
            <w:vAlign w:val="center"/>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10" w:type="dxa"/>
            <w:gridSpan w:val="2"/>
            <w:vMerge/>
            <w:tcBorders>
              <w:top w:val="single" w:sz="5" w:space="0" w:color="auto"/>
              <w:left w:val="single" w:sz="5" w:space="0" w:color="auto"/>
              <w:bottom w:val="single" w:sz="5" w:space="0" w:color="auto"/>
              <w:right w:val="single" w:sz="5" w:space="0" w:color="auto"/>
            </w:tcBorders>
            <w:shd w:val="clear" w:color="FFFFFF" w:fill="auto"/>
            <w:vAlign w:val="center"/>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1311" w:type="dxa"/>
            <w:gridSpan w:val="4"/>
            <w:vMerge/>
            <w:tcBorders>
              <w:top w:val="single" w:sz="5" w:space="0" w:color="auto"/>
              <w:left w:val="single" w:sz="5" w:space="0" w:color="auto"/>
              <w:bottom w:val="single" w:sz="5" w:space="0" w:color="auto"/>
              <w:right w:val="single" w:sz="5" w:space="0" w:color="auto"/>
            </w:tcBorders>
            <w:shd w:val="clear" w:color="FFFFFF" w:fill="auto"/>
            <w:vAlign w:val="center"/>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r>
      <w:tr w:rsidR="00241574" w:rsidRPr="00241574" w:rsidTr="003170A9">
        <w:trPr>
          <w:gridAfter w:val="1"/>
          <w:wAfter w:w="10" w:type="dxa"/>
          <w:trHeight w:hRule="exact" w:val="300"/>
          <w:tblHeader/>
        </w:trPr>
        <w:tc>
          <w:tcPr>
            <w:tcW w:w="4850" w:type="dxa"/>
            <w:gridSpan w:val="31"/>
            <w:tcBorders>
              <w:top w:val="single" w:sz="5" w:space="0" w:color="auto"/>
              <w:left w:val="single" w:sz="5" w:space="0" w:color="auto"/>
              <w:bottom w:val="single" w:sz="10"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w:t>
            </w:r>
          </w:p>
        </w:tc>
        <w:tc>
          <w:tcPr>
            <w:tcW w:w="604" w:type="dxa"/>
            <w:gridSpan w:val="2"/>
            <w:tcBorders>
              <w:top w:val="single" w:sz="5" w:space="0" w:color="auto"/>
              <w:left w:val="single" w:sz="5" w:space="0" w:color="auto"/>
              <w:bottom w:val="single" w:sz="10"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2</w:t>
            </w:r>
          </w:p>
        </w:tc>
        <w:tc>
          <w:tcPr>
            <w:tcW w:w="443" w:type="dxa"/>
            <w:gridSpan w:val="2"/>
            <w:tcBorders>
              <w:top w:val="single" w:sz="5" w:space="0" w:color="auto"/>
              <w:left w:val="single" w:sz="5" w:space="0" w:color="auto"/>
              <w:bottom w:val="single" w:sz="10"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3</w:t>
            </w:r>
          </w:p>
        </w:tc>
        <w:tc>
          <w:tcPr>
            <w:tcW w:w="510" w:type="dxa"/>
            <w:gridSpan w:val="2"/>
            <w:tcBorders>
              <w:top w:val="single" w:sz="5" w:space="0" w:color="auto"/>
              <w:left w:val="single" w:sz="5" w:space="0" w:color="auto"/>
              <w:bottom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4</w:t>
            </w:r>
          </w:p>
        </w:tc>
        <w:tc>
          <w:tcPr>
            <w:tcW w:w="1826" w:type="dxa"/>
            <w:gridSpan w:val="8"/>
            <w:tcBorders>
              <w:top w:val="single" w:sz="5" w:space="0" w:color="auto"/>
              <w:left w:val="single" w:sz="5" w:space="0" w:color="auto"/>
              <w:bottom w:val="single" w:sz="10"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5</w:t>
            </w:r>
          </w:p>
        </w:tc>
        <w:tc>
          <w:tcPr>
            <w:tcW w:w="510" w:type="dxa"/>
            <w:gridSpan w:val="2"/>
            <w:tcBorders>
              <w:top w:val="single" w:sz="5" w:space="0" w:color="auto"/>
              <w:left w:val="single" w:sz="5" w:space="0" w:color="auto"/>
              <w:bottom w:val="single" w:sz="10"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6</w:t>
            </w:r>
          </w:p>
        </w:tc>
        <w:tc>
          <w:tcPr>
            <w:tcW w:w="1311" w:type="dxa"/>
            <w:gridSpan w:val="4"/>
            <w:tcBorders>
              <w:left w:val="single" w:sz="5" w:space="0" w:color="auto"/>
              <w:bottom w:val="single" w:sz="10"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w:t>
            </w:r>
          </w:p>
        </w:tc>
      </w:tr>
      <w:tr w:rsidR="00241574" w:rsidRPr="00241574" w:rsidTr="003170A9">
        <w:trPr>
          <w:gridAfter w:val="1"/>
          <w:wAfter w:w="10" w:type="dxa"/>
          <w:trHeight w:hRule="exact" w:val="615"/>
        </w:trPr>
        <w:tc>
          <w:tcPr>
            <w:tcW w:w="8743" w:type="dxa"/>
            <w:gridSpan w:val="47"/>
            <w:tcBorders>
              <w:top w:val="single" w:sz="5" w:space="0" w:color="auto"/>
              <w:left w:val="single" w:sz="10"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 xml:space="preserve">Администрация </w:t>
            </w:r>
            <w:proofErr w:type="spellStart"/>
            <w:r w:rsidRPr="00241574">
              <w:rPr>
                <w:rFonts w:ascii="Times New Roman" w:hAnsi="Times New Roman"/>
                <w:sz w:val="18"/>
                <w:szCs w:val="18"/>
              </w:rPr>
              <w:t>Хомутовского</w:t>
            </w:r>
            <w:proofErr w:type="spellEnd"/>
            <w:r w:rsidRPr="00241574">
              <w:rPr>
                <w:rFonts w:ascii="Times New Roman" w:hAnsi="Times New Roman"/>
                <w:sz w:val="18"/>
                <w:szCs w:val="18"/>
              </w:rPr>
              <w:t xml:space="preserve"> муниципального образования - Администрация сельского поселения</w:t>
            </w:r>
          </w:p>
        </w:tc>
        <w:tc>
          <w:tcPr>
            <w:tcW w:w="1311" w:type="dxa"/>
            <w:gridSpan w:val="4"/>
            <w:tcBorders>
              <w:top w:val="single"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305 177.44</w:t>
            </w:r>
          </w:p>
        </w:tc>
      </w:tr>
      <w:tr w:rsidR="00241574" w:rsidRPr="00241574" w:rsidTr="003170A9">
        <w:trPr>
          <w:gridAfter w:val="1"/>
          <w:wAfter w:w="10" w:type="dxa"/>
          <w:trHeight w:hRule="exact" w:val="300"/>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4313" w:type="dxa"/>
            <w:gridSpan w:val="27"/>
            <w:tcBorders>
              <w:top w:val="dotted" w:sz="5" w:space="0" w:color="auto"/>
              <w:left w:val="non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ОБЩЕГОСУДАРСТВЕННЫЕ ВОПРОСЫ</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01</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84 696.14</w:t>
            </w:r>
          </w:p>
        </w:tc>
      </w:tr>
      <w:tr w:rsidR="00241574" w:rsidRPr="00241574" w:rsidTr="003170A9">
        <w:trPr>
          <w:gridAfter w:val="1"/>
          <w:wAfter w:w="10" w:type="dxa"/>
          <w:trHeight w:hRule="exact" w:val="810"/>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4258" w:type="dxa"/>
            <w:gridSpan w:val="26"/>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Функционирование высшего должностного лица субъекта Российской Федерации и муниципального образования</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01</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02</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2 586.66</w:t>
            </w:r>
          </w:p>
        </w:tc>
      </w:tr>
      <w:tr w:rsidR="00241574" w:rsidRPr="00241574" w:rsidTr="003170A9">
        <w:trPr>
          <w:gridAfter w:val="1"/>
          <w:wAfter w:w="10" w:type="dxa"/>
          <w:trHeight w:hRule="exact" w:val="46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4096" w:type="dxa"/>
            <w:gridSpan w:val="2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Обеспечение деятельности в сфере установленных функций</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01</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02</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60001</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2 586.66</w:t>
            </w:r>
          </w:p>
        </w:tc>
      </w:tr>
      <w:tr w:rsidR="00241574" w:rsidRPr="00241574" w:rsidTr="003170A9">
        <w:trPr>
          <w:gridAfter w:val="1"/>
          <w:wAfter w:w="10" w:type="dxa"/>
          <w:trHeight w:hRule="exact" w:val="43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3934" w:type="dxa"/>
            <w:gridSpan w:val="16"/>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Фонд оплаты труда государственных (муниципальных) органов</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01</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02</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60001</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121</w:t>
            </w: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2 012.47</w:t>
            </w:r>
          </w:p>
        </w:tc>
      </w:tr>
      <w:tr w:rsidR="00241574" w:rsidRPr="00241574" w:rsidTr="003170A9">
        <w:trPr>
          <w:gridAfter w:val="1"/>
          <w:wAfter w:w="10" w:type="dxa"/>
          <w:trHeight w:hRule="exact" w:val="85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3934" w:type="dxa"/>
            <w:gridSpan w:val="16"/>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01</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02</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60001</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129</w:t>
            </w: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564.69</w:t>
            </w:r>
          </w:p>
        </w:tc>
      </w:tr>
      <w:tr w:rsidR="00241574" w:rsidRPr="00241574" w:rsidTr="003170A9">
        <w:trPr>
          <w:gridAfter w:val="1"/>
          <w:wAfter w:w="10" w:type="dxa"/>
          <w:trHeight w:hRule="exact" w:val="22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3934" w:type="dxa"/>
            <w:gridSpan w:val="16"/>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Прочая закупка товаров, работ и услуг</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01</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02</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60001</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244</w:t>
            </w: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9.50</w:t>
            </w:r>
          </w:p>
        </w:tc>
      </w:tr>
      <w:tr w:rsidR="00241574" w:rsidRPr="00241574" w:rsidTr="003170A9">
        <w:trPr>
          <w:gridAfter w:val="1"/>
          <w:wAfter w:w="10" w:type="dxa"/>
          <w:trHeight w:hRule="exact" w:val="1320"/>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4258" w:type="dxa"/>
            <w:gridSpan w:val="26"/>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01</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03</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518.67</w:t>
            </w:r>
          </w:p>
        </w:tc>
      </w:tr>
      <w:tr w:rsidR="00241574" w:rsidRPr="00241574" w:rsidTr="003170A9">
        <w:trPr>
          <w:gridAfter w:val="1"/>
          <w:wAfter w:w="10" w:type="dxa"/>
          <w:trHeight w:hRule="exact" w:val="46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4096" w:type="dxa"/>
            <w:gridSpan w:val="2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Обеспечение деятельности в сфере установленных функций</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01</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03</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60001</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518.67</w:t>
            </w:r>
          </w:p>
        </w:tc>
      </w:tr>
      <w:tr w:rsidR="00241574" w:rsidRPr="00241574" w:rsidTr="003170A9">
        <w:trPr>
          <w:gridAfter w:val="1"/>
          <w:wAfter w:w="10" w:type="dxa"/>
          <w:trHeight w:hRule="exact" w:val="85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3934" w:type="dxa"/>
            <w:gridSpan w:val="16"/>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Иные выплаты, за исключением фонда оплаты труда государственных (муниципальных) органов, лицам, привлекаемым согласно законодательству для выполнения отдельных полномочий</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01</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03</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60001</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123</w:t>
            </w: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518.67</w:t>
            </w:r>
          </w:p>
        </w:tc>
      </w:tr>
      <w:tr w:rsidR="00241574" w:rsidRPr="00241574" w:rsidTr="003170A9">
        <w:trPr>
          <w:gridAfter w:val="1"/>
          <w:wAfter w:w="10" w:type="dxa"/>
          <w:trHeight w:hRule="exact" w:val="1320"/>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4258" w:type="dxa"/>
            <w:gridSpan w:val="26"/>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01</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04</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50 048.73</w:t>
            </w:r>
          </w:p>
        </w:tc>
      </w:tr>
      <w:tr w:rsidR="00241574" w:rsidRPr="00241574" w:rsidTr="003170A9">
        <w:trPr>
          <w:gridAfter w:val="1"/>
          <w:wAfter w:w="10" w:type="dxa"/>
          <w:trHeight w:hRule="exact" w:val="46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4096" w:type="dxa"/>
            <w:gridSpan w:val="2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Обеспечение деятельности в сфере установленных функций</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01</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04</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60001</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50 048.73</w:t>
            </w:r>
          </w:p>
        </w:tc>
      </w:tr>
      <w:tr w:rsidR="00241574" w:rsidRPr="00241574" w:rsidTr="003170A9">
        <w:trPr>
          <w:gridAfter w:val="1"/>
          <w:wAfter w:w="10" w:type="dxa"/>
          <w:trHeight w:hRule="exact" w:val="43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3934" w:type="dxa"/>
            <w:gridSpan w:val="16"/>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Фонд оплаты труда государственных (муниципальных) органов</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01</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04</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60001</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121</w:t>
            </w: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34 252.08</w:t>
            </w:r>
          </w:p>
        </w:tc>
      </w:tr>
      <w:tr w:rsidR="00241574" w:rsidRPr="00241574" w:rsidTr="003170A9">
        <w:trPr>
          <w:gridAfter w:val="1"/>
          <w:wAfter w:w="10" w:type="dxa"/>
          <w:trHeight w:hRule="exact" w:val="64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3934" w:type="dxa"/>
            <w:gridSpan w:val="16"/>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Иные выплаты персоналу государственных (муниципальных) органов, за исключением фонда оплаты труда</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01</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04</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60001</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122</w:t>
            </w: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52.05</w:t>
            </w:r>
          </w:p>
        </w:tc>
      </w:tr>
      <w:tr w:rsidR="00241574" w:rsidRPr="00241574" w:rsidTr="003170A9">
        <w:trPr>
          <w:gridAfter w:val="1"/>
          <w:wAfter w:w="10" w:type="dxa"/>
          <w:trHeight w:hRule="exact" w:val="85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3934" w:type="dxa"/>
            <w:gridSpan w:val="16"/>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01</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04</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60001</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129</w:t>
            </w: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11 355.47</w:t>
            </w:r>
          </w:p>
        </w:tc>
      </w:tr>
      <w:tr w:rsidR="00241574" w:rsidRPr="00241574" w:rsidTr="003170A9">
        <w:trPr>
          <w:gridAfter w:val="1"/>
          <w:wAfter w:w="10" w:type="dxa"/>
          <w:trHeight w:hRule="exact" w:val="22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3934" w:type="dxa"/>
            <w:gridSpan w:val="16"/>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Прочая закупка товаров, работ и услуг</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01</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04</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60001</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244</w:t>
            </w: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3 870.43</w:t>
            </w:r>
          </w:p>
        </w:tc>
      </w:tr>
      <w:tr w:rsidR="00241574" w:rsidRPr="00241574" w:rsidTr="003170A9">
        <w:trPr>
          <w:gridAfter w:val="1"/>
          <w:wAfter w:w="10" w:type="dxa"/>
          <w:trHeight w:hRule="exact" w:val="22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3934" w:type="dxa"/>
            <w:gridSpan w:val="16"/>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Закупка энергетических ресурсов</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01</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04</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60001</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247</w:t>
            </w: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499.61</w:t>
            </w:r>
          </w:p>
        </w:tc>
      </w:tr>
      <w:tr w:rsidR="00241574" w:rsidRPr="00241574" w:rsidTr="003170A9">
        <w:trPr>
          <w:gridAfter w:val="1"/>
          <w:wAfter w:w="10" w:type="dxa"/>
          <w:trHeight w:hRule="exact" w:val="22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3934" w:type="dxa"/>
            <w:gridSpan w:val="16"/>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Уплата иных платежей</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01</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04</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60001</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853</w:t>
            </w: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19.09</w:t>
            </w:r>
          </w:p>
        </w:tc>
      </w:tr>
      <w:tr w:rsidR="00241574" w:rsidRPr="00241574" w:rsidTr="003170A9">
        <w:trPr>
          <w:gridAfter w:val="1"/>
          <w:wAfter w:w="10" w:type="dxa"/>
          <w:trHeight w:hRule="exact" w:val="55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4258" w:type="dxa"/>
            <w:gridSpan w:val="26"/>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Обеспечение проведения выборов и референдумов</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01</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07</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2 688.10</w:t>
            </w:r>
          </w:p>
        </w:tc>
      </w:tr>
      <w:tr w:rsidR="00241574" w:rsidRPr="00241574" w:rsidTr="003170A9">
        <w:trPr>
          <w:gridAfter w:val="1"/>
          <w:wAfter w:w="10" w:type="dxa"/>
          <w:trHeight w:hRule="exact" w:val="73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4096" w:type="dxa"/>
            <w:gridSpan w:val="2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Осуществление органами местного самоуправления полномочий местного значения поселения</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01</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07</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60000</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2 688.10</w:t>
            </w:r>
          </w:p>
        </w:tc>
      </w:tr>
      <w:tr w:rsidR="00241574" w:rsidRPr="00241574" w:rsidTr="003170A9">
        <w:trPr>
          <w:gridAfter w:val="1"/>
          <w:wAfter w:w="10" w:type="dxa"/>
          <w:trHeight w:hRule="exact" w:val="240"/>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4096" w:type="dxa"/>
            <w:gridSpan w:val="2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Проведение выборов и референдумов</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01</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07</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60003</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2 688.10</w:t>
            </w:r>
          </w:p>
        </w:tc>
      </w:tr>
      <w:tr w:rsidR="00241574" w:rsidRPr="00241574" w:rsidTr="003170A9">
        <w:trPr>
          <w:gridAfter w:val="1"/>
          <w:wAfter w:w="10" w:type="dxa"/>
          <w:trHeight w:hRule="exact" w:val="22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3934" w:type="dxa"/>
            <w:gridSpan w:val="16"/>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Специальные расходы</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01</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07</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60003</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880</w:t>
            </w: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2 688.10</w:t>
            </w:r>
          </w:p>
        </w:tc>
      </w:tr>
      <w:tr w:rsidR="00241574" w:rsidRPr="00241574" w:rsidTr="003170A9">
        <w:trPr>
          <w:gridAfter w:val="1"/>
          <w:wAfter w:w="10" w:type="dxa"/>
          <w:trHeight w:hRule="exact" w:val="300"/>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4258" w:type="dxa"/>
            <w:gridSpan w:val="26"/>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Резервные фонды</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01</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11</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1 194.50</w:t>
            </w:r>
          </w:p>
        </w:tc>
      </w:tr>
      <w:tr w:rsidR="00241574" w:rsidRPr="00241574" w:rsidTr="003170A9">
        <w:trPr>
          <w:gridAfter w:val="1"/>
          <w:wAfter w:w="10" w:type="dxa"/>
          <w:trHeight w:hRule="exact" w:val="46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4096" w:type="dxa"/>
            <w:gridSpan w:val="2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Резервный фонд администрации муниципального образования</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01</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11</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60004</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1 194.50</w:t>
            </w:r>
          </w:p>
        </w:tc>
      </w:tr>
      <w:tr w:rsidR="00241574" w:rsidRPr="00241574" w:rsidTr="003170A9">
        <w:trPr>
          <w:gridAfter w:val="1"/>
          <w:wAfter w:w="10" w:type="dxa"/>
          <w:trHeight w:hRule="exact" w:val="22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3934" w:type="dxa"/>
            <w:gridSpan w:val="16"/>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Резервные средства</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01</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11</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60004</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870</w:t>
            </w: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1 194.50</w:t>
            </w:r>
          </w:p>
        </w:tc>
      </w:tr>
      <w:tr w:rsidR="00241574" w:rsidRPr="00241574" w:rsidTr="003170A9">
        <w:trPr>
          <w:gridAfter w:val="1"/>
          <w:wAfter w:w="10" w:type="dxa"/>
          <w:trHeight w:hRule="exact" w:val="300"/>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4258" w:type="dxa"/>
            <w:gridSpan w:val="26"/>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Другие общегосударственные вопросы</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01</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13</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27 388.79</w:t>
            </w:r>
          </w:p>
        </w:tc>
      </w:tr>
      <w:tr w:rsidR="00241574" w:rsidRPr="00241574" w:rsidTr="003170A9">
        <w:trPr>
          <w:gridAfter w:val="1"/>
          <w:wAfter w:w="10" w:type="dxa"/>
          <w:trHeight w:hRule="exact" w:val="46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4096" w:type="dxa"/>
            <w:gridSpan w:val="2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Обеспечение деятельности в сфере установленных функций</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01</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13</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60001</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2 159.73</w:t>
            </w:r>
          </w:p>
        </w:tc>
      </w:tr>
      <w:tr w:rsidR="00241574" w:rsidRPr="00241574" w:rsidTr="003170A9">
        <w:trPr>
          <w:gridAfter w:val="1"/>
          <w:wAfter w:w="10" w:type="dxa"/>
          <w:trHeight w:hRule="exact" w:val="22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3934" w:type="dxa"/>
            <w:gridSpan w:val="16"/>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Прочая закупка товаров, работ и услуг</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01</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13</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60001</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244</w:t>
            </w: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794.86</w:t>
            </w:r>
          </w:p>
        </w:tc>
      </w:tr>
      <w:tr w:rsidR="00241574" w:rsidRPr="00241574" w:rsidTr="003170A9">
        <w:trPr>
          <w:gridAfter w:val="1"/>
          <w:wAfter w:w="10" w:type="dxa"/>
          <w:trHeight w:hRule="exact" w:val="22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3934" w:type="dxa"/>
            <w:gridSpan w:val="16"/>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Закупка энергетических ресурсов</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01</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13</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60001</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247</w:t>
            </w: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931.82</w:t>
            </w:r>
          </w:p>
        </w:tc>
      </w:tr>
      <w:tr w:rsidR="00241574" w:rsidRPr="00241574" w:rsidTr="003170A9">
        <w:trPr>
          <w:gridAfter w:val="1"/>
          <w:wAfter w:w="10" w:type="dxa"/>
          <w:trHeight w:hRule="exact" w:val="64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3934" w:type="dxa"/>
            <w:gridSpan w:val="16"/>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Пособия, компенсации и иные социальные выплаты гражданам, кроме публичных нормативных обязательств</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01</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13</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60001</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321</w:t>
            </w: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55.00</w:t>
            </w:r>
          </w:p>
        </w:tc>
      </w:tr>
      <w:tr w:rsidR="00241574" w:rsidRPr="00241574" w:rsidTr="003170A9">
        <w:trPr>
          <w:gridAfter w:val="1"/>
          <w:wAfter w:w="10" w:type="dxa"/>
          <w:trHeight w:hRule="exact" w:val="43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3934" w:type="dxa"/>
            <w:gridSpan w:val="16"/>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Уплата налога на имущество организаций и земельного налога</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01</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13</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60001</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851</w:t>
            </w: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351.48</w:t>
            </w:r>
          </w:p>
        </w:tc>
      </w:tr>
      <w:tr w:rsidR="00241574" w:rsidRPr="00241574" w:rsidTr="003170A9">
        <w:trPr>
          <w:gridAfter w:val="1"/>
          <w:wAfter w:w="10" w:type="dxa"/>
          <w:trHeight w:hRule="exact" w:val="22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3934" w:type="dxa"/>
            <w:gridSpan w:val="16"/>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Уплата прочих налогов, сборов</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01</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13</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60001</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852</w:t>
            </w: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26.58</w:t>
            </w:r>
          </w:p>
        </w:tc>
      </w:tr>
      <w:tr w:rsidR="00241574" w:rsidRPr="00241574" w:rsidTr="003170A9">
        <w:trPr>
          <w:gridAfter w:val="1"/>
          <w:wAfter w:w="10" w:type="dxa"/>
          <w:trHeight w:hRule="exact" w:val="690"/>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4096" w:type="dxa"/>
            <w:gridSpan w:val="2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Обеспечение деятельности в сфере установленных функций бюджетных, автономных и казенных учреждений</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01</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13</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60002</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18 322.65</w:t>
            </w:r>
          </w:p>
        </w:tc>
      </w:tr>
      <w:tr w:rsidR="00241574" w:rsidRPr="00241574" w:rsidTr="003170A9">
        <w:trPr>
          <w:gridAfter w:val="1"/>
          <w:wAfter w:w="10" w:type="dxa"/>
          <w:trHeight w:hRule="exact" w:val="22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3934" w:type="dxa"/>
            <w:gridSpan w:val="16"/>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Фонд оплаты труда учреждений</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01</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13</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60002</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111</w:t>
            </w: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13 901.70</w:t>
            </w:r>
          </w:p>
        </w:tc>
      </w:tr>
      <w:tr w:rsidR="00241574" w:rsidRPr="00241574" w:rsidTr="003170A9">
        <w:trPr>
          <w:gridAfter w:val="1"/>
          <w:wAfter w:w="10" w:type="dxa"/>
          <w:trHeight w:hRule="exact" w:val="43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3934" w:type="dxa"/>
            <w:gridSpan w:val="16"/>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Иные выплаты персоналу учреждений, за исключением фонда оплаты труда</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01</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13</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60002</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112</w:t>
            </w: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9.60</w:t>
            </w:r>
          </w:p>
        </w:tc>
      </w:tr>
      <w:tr w:rsidR="00241574" w:rsidRPr="00241574" w:rsidTr="003170A9">
        <w:trPr>
          <w:gridAfter w:val="1"/>
          <w:wAfter w:w="10" w:type="dxa"/>
          <w:trHeight w:hRule="exact" w:val="85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3934" w:type="dxa"/>
            <w:gridSpan w:val="16"/>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Взносы по обязательному социальному страхованию на выплаты по оплате труда работников и иные выплаты работникам учреждений</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01</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13</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60002</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119</w:t>
            </w: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4 143.10</w:t>
            </w:r>
          </w:p>
        </w:tc>
      </w:tr>
      <w:tr w:rsidR="00241574" w:rsidRPr="00241574" w:rsidTr="003170A9">
        <w:trPr>
          <w:gridAfter w:val="1"/>
          <w:wAfter w:w="10" w:type="dxa"/>
          <w:trHeight w:hRule="exact" w:val="43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3934" w:type="dxa"/>
            <w:gridSpan w:val="16"/>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Уплата налога на имущество организаций и земельного налога</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01</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13</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60002</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851</w:t>
            </w: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241.23</w:t>
            </w:r>
          </w:p>
        </w:tc>
      </w:tr>
      <w:tr w:rsidR="00241574" w:rsidRPr="00241574" w:rsidTr="003170A9">
        <w:trPr>
          <w:gridAfter w:val="1"/>
          <w:wAfter w:w="10" w:type="dxa"/>
          <w:trHeight w:hRule="exact" w:val="22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3934" w:type="dxa"/>
            <w:gridSpan w:val="16"/>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Уплата прочих налогов, сборов</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01</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13</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60002</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852</w:t>
            </w: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17.69</w:t>
            </w:r>
          </w:p>
        </w:tc>
      </w:tr>
      <w:tr w:rsidR="00241574" w:rsidRPr="00241574" w:rsidTr="003170A9">
        <w:trPr>
          <w:gridAfter w:val="1"/>
          <w:wAfter w:w="10" w:type="dxa"/>
          <w:trHeight w:hRule="exact" w:val="22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3934" w:type="dxa"/>
            <w:gridSpan w:val="16"/>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Уплата иных платежей</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01</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13</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60002</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853</w:t>
            </w: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9.32</w:t>
            </w:r>
          </w:p>
        </w:tc>
      </w:tr>
      <w:tr w:rsidR="00241574" w:rsidRPr="00241574" w:rsidTr="003170A9">
        <w:trPr>
          <w:gridAfter w:val="1"/>
          <w:wAfter w:w="10" w:type="dxa"/>
          <w:trHeight w:hRule="exact" w:val="240"/>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4096" w:type="dxa"/>
            <w:gridSpan w:val="2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Другие общегосударственные вопросы</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01</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13</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60005</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6 906.41</w:t>
            </w:r>
          </w:p>
        </w:tc>
      </w:tr>
      <w:tr w:rsidR="00241574" w:rsidRPr="00241574" w:rsidTr="003170A9">
        <w:trPr>
          <w:gridAfter w:val="1"/>
          <w:wAfter w:w="10" w:type="dxa"/>
          <w:trHeight w:hRule="exact" w:val="22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3934" w:type="dxa"/>
            <w:gridSpan w:val="16"/>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Прочая закупка товаров, работ и услуг</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01</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13</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60005</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244</w:t>
            </w: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6 536.05</w:t>
            </w:r>
          </w:p>
        </w:tc>
      </w:tr>
      <w:tr w:rsidR="00241574" w:rsidRPr="00241574" w:rsidTr="003170A9">
        <w:trPr>
          <w:gridAfter w:val="1"/>
          <w:wAfter w:w="10" w:type="dxa"/>
          <w:trHeight w:hRule="exact" w:val="22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3934" w:type="dxa"/>
            <w:gridSpan w:val="16"/>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Закупка энергетических ресурсов</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01</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13</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60005</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247</w:t>
            </w: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370.36</w:t>
            </w:r>
          </w:p>
        </w:tc>
      </w:tr>
      <w:tr w:rsidR="00241574" w:rsidRPr="00241574" w:rsidTr="003170A9">
        <w:trPr>
          <w:gridAfter w:val="1"/>
          <w:wAfter w:w="10" w:type="dxa"/>
          <w:trHeight w:hRule="exact" w:val="181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4096" w:type="dxa"/>
            <w:gridSpan w:val="2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Осуществление областного государственного полномочия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Иркутской области об административной ответственности</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01</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13</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2</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73150</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0.70</w:t>
            </w:r>
          </w:p>
        </w:tc>
      </w:tr>
      <w:tr w:rsidR="00241574" w:rsidRPr="00241574" w:rsidTr="003170A9">
        <w:trPr>
          <w:gridAfter w:val="1"/>
          <w:wAfter w:w="10" w:type="dxa"/>
          <w:trHeight w:hRule="exact" w:val="22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3934" w:type="dxa"/>
            <w:gridSpan w:val="16"/>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Прочая закупка товаров, работ и услуг</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01</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13</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2</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73150</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244</w:t>
            </w: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0.70</w:t>
            </w:r>
          </w:p>
        </w:tc>
      </w:tr>
      <w:tr w:rsidR="00241574" w:rsidRPr="00241574" w:rsidTr="003170A9">
        <w:trPr>
          <w:gridAfter w:val="1"/>
          <w:wAfter w:w="10" w:type="dxa"/>
          <w:trHeight w:hRule="exact" w:val="300"/>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4313" w:type="dxa"/>
            <w:gridSpan w:val="27"/>
            <w:tcBorders>
              <w:top w:val="dotted" w:sz="5" w:space="0" w:color="auto"/>
              <w:left w:val="non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НАЦИОНАЛЬНАЯ ОБОРОНА</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02</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1 070.80</w:t>
            </w:r>
          </w:p>
        </w:tc>
      </w:tr>
      <w:tr w:rsidR="00241574" w:rsidRPr="00241574" w:rsidTr="003170A9">
        <w:trPr>
          <w:gridAfter w:val="1"/>
          <w:wAfter w:w="10" w:type="dxa"/>
          <w:trHeight w:hRule="exact" w:val="55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4258" w:type="dxa"/>
            <w:gridSpan w:val="26"/>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Мобилизационная и вневойсковая подготовка</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02</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03</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1 070.80</w:t>
            </w:r>
          </w:p>
        </w:tc>
      </w:tr>
      <w:tr w:rsidR="00241574" w:rsidRPr="00241574" w:rsidTr="003170A9">
        <w:trPr>
          <w:gridAfter w:val="1"/>
          <w:wAfter w:w="10" w:type="dxa"/>
          <w:trHeight w:hRule="exact" w:val="690"/>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4096" w:type="dxa"/>
            <w:gridSpan w:val="2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Осуществление первичного воинского учета на территориях, где отсутствуют военные комиссариаты</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02</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03</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3</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51180</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1 070.80</w:t>
            </w:r>
          </w:p>
        </w:tc>
      </w:tr>
      <w:tr w:rsidR="00241574" w:rsidRPr="00241574" w:rsidTr="003170A9">
        <w:trPr>
          <w:gridAfter w:val="1"/>
          <w:wAfter w:w="10" w:type="dxa"/>
          <w:trHeight w:hRule="exact" w:val="43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3934" w:type="dxa"/>
            <w:gridSpan w:val="16"/>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Фонд оплаты труда государственных (муниципальных) органов</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02</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03</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3</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51180</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121</w:t>
            </w: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811.92</w:t>
            </w:r>
          </w:p>
        </w:tc>
      </w:tr>
      <w:tr w:rsidR="00241574" w:rsidRPr="00241574" w:rsidTr="003170A9">
        <w:trPr>
          <w:gridAfter w:val="1"/>
          <w:wAfter w:w="10" w:type="dxa"/>
          <w:trHeight w:hRule="exact" w:val="85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3934" w:type="dxa"/>
            <w:gridSpan w:val="16"/>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02</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03</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3</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51180</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129</w:t>
            </w: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245.20</w:t>
            </w:r>
          </w:p>
        </w:tc>
      </w:tr>
      <w:tr w:rsidR="00241574" w:rsidRPr="00241574" w:rsidTr="003170A9">
        <w:trPr>
          <w:gridAfter w:val="1"/>
          <w:wAfter w:w="10" w:type="dxa"/>
          <w:trHeight w:hRule="exact" w:val="22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3934" w:type="dxa"/>
            <w:gridSpan w:val="16"/>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Прочая закупка товаров, работ и услуг</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02</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03</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3</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51180</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244</w:t>
            </w: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13.68</w:t>
            </w:r>
          </w:p>
        </w:tc>
      </w:tr>
      <w:tr w:rsidR="00241574" w:rsidRPr="00241574" w:rsidTr="003170A9">
        <w:trPr>
          <w:gridAfter w:val="1"/>
          <w:wAfter w:w="10" w:type="dxa"/>
          <w:trHeight w:hRule="exact" w:val="810"/>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4313" w:type="dxa"/>
            <w:gridSpan w:val="27"/>
            <w:tcBorders>
              <w:top w:val="dotted" w:sz="5" w:space="0" w:color="auto"/>
              <w:left w:val="non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НАЦИОНАЛЬНАЯ БЕЗОПАСНОСТЬ И ПРАВООХРАНИТЕЛЬНАЯ ДЕЯТЕЛЬНОСТЬ</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03</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8 297.30</w:t>
            </w:r>
          </w:p>
        </w:tc>
      </w:tr>
      <w:tr w:rsidR="00241574" w:rsidRPr="00241574" w:rsidTr="003170A9">
        <w:trPr>
          <w:gridAfter w:val="1"/>
          <w:wAfter w:w="10" w:type="dxa"/>
          <w:trHeight w:hRule="exact" w:val="106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4258" w:type="dxa"/>
            <w:gridSpan w:val="26"/>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Защита населения и территории от чрезвычайных ситуаций природного и техногенного характера, гражданская оборона</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03</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09</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1 656.15</w:t>
            </w:r>
          </w:p>
        </w:tc>
      </w:tr>
      <w:tr w:rsidR="00241574" w:rsidRPr="00241574" w:rsidTr="003170A9">
        <w:trPr>
          <w:gridAfter w:val="1"/>
          <w:wAfter w:w="10" w:type="dxa"/>
          <w:trHeight w:hRule="exact" w:val="240"/>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4096" w:type="dxa"/>
            <w:gridSpan w:val="2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Иные мероприятия</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03</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09</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21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4</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99020</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1 656.15</w:t>
            </w:r>
          </w:p>
        </w:tc>
      </w:tr>
      <w:tr w:rsidR="00241574" w:rsidRPr="00241574" w:rsidTr="003170A9">
        <w:trPr>
          <w:gridAfter w:val="1"/>
          <w:wAfter w:w="10" w:type="dxa"/>
          <w:trHeight w:hRule="exact" w:val="22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3934" w:type="dxa"/>
            <w:gridSpan w:val="16"/>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Прочая закупка товаров, работ и услуг</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03</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09</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21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4</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99020</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244</w:t>
            </w: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1 656.15</w:t>
            </w:r>
          </w:p>
        </w:tc>
      </w:tr>
      <w:tr w:rsidR="00241574" w:rsidRPr="00241574" w:rsidTr="003170A9">
        <w:trPr>
          <w:gridAfter w:val="1"/>
          <w:wAfter w:w="10" w:type="dxa"/>
          <w:trHeight w:hRule="exact" w:val="300"/>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4258" w:type="dxa"/>
            <w:gridSpan w:val="26"/>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Обеспечение пожарной безопасности</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03</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10</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6 641.15</w:t>
            </w:r>
          </w:p>
        </w:tc>
      </w:tr>
      <w:tr w:rsidR="00241574" w:rsidRPr="00241574" w:rsidTr="003170A9">
        <w:trPr>
          <w:gridAfter w:val="1"/>
          <w:wAfter w:w="10" w:type="dxa"/>
          <w:trHeight w:hRule="exact" w:val="240"/>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4096" w:type="dxa"/>
            <w:gridSpan w:val="2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Иные мероприятия</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03</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10</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21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4</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99020</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2 216.78</w:t>
            </w:r>
          </w:p>
        </w:tc>
      </w:tr>
      <w:tr w:rsidR="00241574" w:rsidRPr="00241574" w:rsidTr="003170A9">
        <w:trPr>
          <w:gridAfter w:val="1"/>
          <w:wAfter w:w="10" w:type="dxa"/>
          <w:trHeight w:hRule="exact" w:val="22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3934" w:type="dxa"/>
            <w:gridSpan w:val="16"/>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Прочая закупка товаров, работ и услуг</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03</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10</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21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4</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99020</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244</w:t>
            </w: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2 216.78</w:t>
            </w:r>
          </w:p>
        </w:tc>
      </w:tr>
      <w:tr w:rsidR="00241574" w:rsidRPr="00241574" w:rsidTr="003170A9">
        <w:trPr>
          <w:gridAfter w:val="1"/>
          <w:wAfter w:w="10" w:type="dxa"/>
          <w:trHeight w:hRule="exact" w:val="240"/>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4096" w:type="dxa"/>
            <w:gridSpan w:val="2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 xml:space="preserve">Прочие </w:t>
            </w:r>
            <w:proofErr w:type="spellStart"/>
            <w:r w:rsidRPr="00241574">
              <w:rPr>
                <w:rFonts w:ascii="Times New Roman" w:hAnsi="Times New Roman"/>
                <w:sz w:val="18"/>
                <w:szCs w:val="18"/>
              </w:rPr>
              <w:t>непрограмные</w:t>
            </w:r>
            <w:proofErr w:type="spellEnd"/>
            <w:r w:rsidRPr="00241574">
              <w:rPr>
                <w:rFonts w:ascii="Times New Roman" w:hAnsi="Times New Roman"/>
                <w:sz w:val="18"/>
                <w:szCs w:val="18"/>
              </w:rPr>
              <w:t xml:space="preserve"> мероприятия</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03</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10</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60109</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3 390.00</w:t>
            </w:r>
          </w:p>
        </w:tc>
      </w:tr>
      <w:tr w:rsidR="00241574" w:rsidRPr="00241574" w:rsidTr="003170A9">
        <w:trPr>
          <w:gridAfter w:val="1"/>
          <w:wAfter w:w="10" w:type="dxa"/>
          <w:trHeight w:hRule="exact" w:val="22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3934" w:type="dxa"/>
            <w:gridSpan w:val="16"/>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Иные выплаты населению</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03</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10</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60109</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360</w:t>
            </w: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3 390.00</w:t>
            </w:r>
          </w:p>
        </w:tc>
      </w:tr>
      <w:tr w:rsidR="00241574" w:rsidRPr="00241574" w:rsidTr="003170A9">
        <w:trPr>
          <w:gridAfter w:val="1"/>
          <w:wAfter w:w="10" w:type="dxa"/>
          <w:trHeight w:hRule="exact" w:val="46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4096" w:type="dxa"/>
            <w:gridSpan w:val="2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Реализация мероприятий перечня проектов народных инициатив</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03</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10</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4</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S2370</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1 034.37</w:t>
            </w:r>
          </w:p>
        </w:tc>
      </w:tr>
      <w:tr w:rsidR="00241574" w:rsidRPr="00241574" w:rsidTr="003170A9">
        <w:trPr>
          <w:gridAfter w:val="1"/>
          <w:wAfter w:w="10" w:type="dxa"/>
          <w:trHeight w:hRule="exact" w:val="22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3934" w:type="dxa"/>
            <w:gridSpan w:val="16"/>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Прочая закупка товаров, работ и услуг</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03</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10</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4</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S2370</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244</w:t>
            </w: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1 034.37</w:t>
            </w:r>
          </w:p>
        </w:tc>
      </w:tr>
      <w:tr w:rsidR="00241574" w:rsidRPr="00241574" w:rsidTr="003170A9">
        <w:trPr>
          <w:gridAfter w:val="1"/>
          <w:wAfter w:w="10" w:type="dxa"/>
          <w:trHeight w:hRule="exact" w:val="300"/>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4313" w:type="dxa"/>
            <w:gridSpan w:val="27"/>
            <w:tcBorders>
              <w:top w:val="dotted" w:sz="5" w:space="0" w:color="auto"/>
              <w:left w:val="non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НАЦИОНАЛЬНАЯ ЭКОНОМИКА</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04</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27 935.57</w:t>
            </w:r>
          </w:p>
        </w:tc>
      </w:tr>
      <w:tr w:rsidR="00241574" w:rsidRPr="00241574" w:rsidTr="003170A9">
        <w:trPr>
          <w:gridAfter w:val="1"/>
          <w:wAfter w:w="10" w:type="dxa"/>
          <w:trHeight w:hRule="exact" w:val="300"/>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4258" w:type="dxa"/>
            <w:gridSpan w:val="26"/>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Транспорт</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04</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08</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3 314.93</w:t>
            </w:r>
          </w:p>
        </w:tc>
      </w:tr>
      <w:tr w:rsidR="00241574" w:rsidRPr="00241574" w:rsidTr="003170A9">
        <w:trPr>
          <w:gridAfter w:val="1"/>
          <w:wAfter w:w="10" w:type="dxa"/>
          <w:trHeight w:hRule="exact" w:val="690"/>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4096" w:type="dxa"/>
            <w:gridSpan w:val="2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Обеспечение деятельности в сфере установленных функций бюджетных, автономных и казенных учреждений</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04</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08</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60002</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1 568.84</w:t>
            </w:r>
          </w:p>
        </w:tc>
      </w:tr>
      <w:tr w:rsidR="00241574" w:rsidRPr="00241574" w:rsidTr="003170A9">
        <w:trPr>
          <w:gridAfter w:val="1"/>
          <w:wAfter w:w="10" w:type="dxa"/>
          <w:trHeight w:hRule="exact" w:val="22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3934" w:type="dxa"/>
            <w:gridSpan w:val="16"/>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Фонд оплаты труда учреждений</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04</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08</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60002</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111</w:t>
            </w: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1 161.53</w:t>
            </w:r>
          </w:p>
        </w:tc>
      </w:tr>
      <w:tr w:rsidR="00241574" w:rsidRPr="00241574" w:rsidTr="003170A9">
        <w:trPr>
          <w:gridAfter w:val="1"/>
          <w:wAfter w:w="10" w:type="dxa"/>
          <w:trHeight w:hRule="exact" w:val="85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3934" w:type="dxa"/>
            <w:gridSpan w:val="16"/>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Взносы по обязательному социальному страхованию на выплаты по оплате труда работников и иные выплаты работникам учреждений</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04</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08</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60002</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119</w:t>
            </w: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407.30</w:t>
            </w:r>
          </w:p>
        </w:tc>
      </w:tr>
      <w:tr w:rsidR="00241574" w:rsidRPr="00241574" w:rsidTr="003170A9">
        <w:trPr>
          <w:gridAfter w:val="1"/>
          <w:wAfter w:w="10" w:type="dxa"/>
          <w:trHeight w:hRule="exact" w:val="46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4096" w:type="dxa"/>
            <w:gridSpan w:val="2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Иные мероприятия в сфере установленных функций</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04</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08</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60011</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1 746.09</w:t>
            </w:r>
          </w:p>
        </w:tc>
      </w:tr>
      <w:tr w:rsidR="00241574" w:rsidRPr="00241574" w:rsidTr="003170A9">
        <w:trPr>
          <w:gridAfter w:val="1"/>
          <w:wAfter w:w="10" w:type="dxa"/>
          <w:trHeight w:hRule="exact" w:val="22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3934" w:type="dxa"/>
            <w:gridSpan w:val="16"/>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Прочая закупка товаров, работ и услуг</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04</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08</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60011</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244</w:t>
            </w: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1 746.09</w:t>
            </w:r>
          </w:p>
        </w:tc>
      </w:tr>
      <w:tr w:rsidR="00241574" w:rsidRPr="00241574" w:rsidTr="003170A9">
        <w:trPr>
          <w:gridAfter w:val="1"/>
          <w:wAfter w:w="10" w:type="dxa"/>
          <w:trHeight w:hRule="exact" w:val="300"/>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4258" w:type="dxa"/>
            <w:gridSpan w:val="26"/>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Дорожное хозяйство (дорожные фонды)</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04</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09</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23 971.65</w:t>
            </w:r>
          </w:p>
        </w:tc>
      </w:tr>
      <w:tr w:rsidR="00241574" w:rsidRPr="00241574" w:rsidTr="003170A9">
        <w:trPr>
          <w:gridAfter w:val="1"/>
          <w:wAfter w:w="10" w:type="dxa"/>
          <w:trHeight w:hRule="exact" w:val="240"/>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4096" w:type="dxa"/>
            <w:gridSpan w:val="2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Иные мероприятия</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04</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09</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20</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99020</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21 448.00</w:t>
            </w:r>
          </w:p>
        </w:tc>
      </w:tr>
      <w:tr w:rsidR="00241574" w:rsidRPr="00241574" w:rsidTr="003170A9">
        <w:trPr>
          <w:gridAfter w:val="1"/>
          <w:wAfter w:w="10" w:type="dxa"/>
          <w:trHeight w:hRule="exact" w:val="64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3934" w:type="dxa"/>
            <w:gridSpan w:val="16"/>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Закупка товаров, работ, услуг в целях капитального ремонта государственного (муниципального) имущества</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04</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09</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20</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99020</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243</w:t>
            </w: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1 186.00</w:t>
            </w:r>
          </w:p>
        </w:tc>
      </w:tr>
      <w:tr w:rsidR="00241574" w:rsidRPr="00241574" w:rsidTr="003170A9">
        <w:trPr>
          <w:gridAfter w:val="1"/>
          <w:wAfter w:w="10" w:type="dxa"/>
          <w:trHeight w:hRule="exact" w:val="22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3934" w:type="dxa"/>
            <w:gridSpan w:val="16"/>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Прочая закупка товаров, работ и услуг</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04</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09</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20</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99020</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244</w:t>
            </w: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20 262.00</w:t>
            </w:r>
          </w:p>
        </w:tc>
      </w:tr>
      <w:tr w:rsidR="00241574" w:rsidRPr="00241574" w:rsidTr="003170A9">
        <w:trPr>
          <w:gridAfter w:val="1"/>
          <w:wAfter w:w="10" w:type="dxa"/>
          <w:trHeight w:hRule="exact" w:val="46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4096" w:type="dxa"/>
            <w:gridSpan w:val="2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Реализация мероприятий перечня проектов народных инициатив</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04</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09</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4</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S2370</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2 523.65</w:t>
            </w:r>
          </w:p>
        </w:tc>
      </w:tr>
      <w:tr w:rsidR="00241574" w:rsidRPr="00241574" w:rsidTr="003170A9">
        <w:trPr>
          <w:gridAfter w:val="1"/>
          <w:wAfter w:w="10" w:type="dxa"/>
          <w:trHeight w:hRule="exact" w:val="22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3934" w:type="dxa"/>
            <w:gridSpan w:val="16"/>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Прочая закупка товаров, работ и услуг</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04</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09</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4</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S2370</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244</w:t>
            </w: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2 523.65</w:t>
            </w:r>
          </w:p>
        </w:tc>
      </w:tr>
      <w:tr w:rsidR="00241574" w:rsidRPr="00241574" w:rsidTr="003170A9">
        <w:trPr>
          <w:gridAfter w:val="1"/>
          <w:wAfter w:w="10" w:type="dxa"/>
          <w:trHeight w:hRule="exact" w:val="55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4258" w:type="dxa"/>
            <w:gridSpan w:val="26"/>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Другие вопросы в области национальной экономики</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04</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12</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649.00</w:t>
            </w:r>
          </w:p>
        </w:tc>
      </w:tr>
      <w:tr w:rsidR="00241574" w:rsidRPr="00241574" w:rsidTr="003170A9">
        <w:trPr>
          <w:gridAfter w:val="1"/>
          <w:wAfter w:w="10" w:type="dxa"/>
          <w:trHeight w:hRule="exact" w:val="46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4096" w:type="dxa"/>
            <w:gridSpan w:val="2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Иные мероприятия в сфере установленных функций</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04</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12</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60011</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649.00</w:t>
            </w:r>
          </w:p>
        </w:tc>
      </w:tr>
      <w:tr w:rsidR="00241574" w:rsidRPr="00241574" w:rsidTr="003170A9">
        <w:trPr>
          <w:gridAfter w:val="1"/>
          <w:wAfter w:w="10" w:type="dxa"/>
          <w:trHeight w:hRule="exact" w:val="22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3934" w:type="dxa"/>
            <w:gridSpan w:val="16"/>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Прочая закупка товаров, работ и услуг</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04</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12</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60011</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244</w:t>
            </w: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649.00</w:t>
            </w:r>
          </w:p>
        </w:tc>
      </w:tr>
      <w:tr w:rsidR="00241574" w:rsidRPr="00241574" w:rsidTr="003170A9">
        <w:trPr>
          <w:gridAfter w:val="1"/>
          <w:wAfter w:w="10" w:type="dxa"/>
          <w:trHeight w:hRule="exact" w:val="55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4313" w:type="dxa"/>
            <w:gridSpan w:val="27"/>
            <w:tcBorders>
              <w:top w:val="dotted" w:sz="5" w:space="0" w:color="auto"/>
              <w:left w:val="non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ЖИЛИЩНО-КОММУНАЛЬНОЕ ХОЗЯЙСТВО</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05</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34 166.33</w:t>
            </w:r>
          </w:p>
        </w:tc>
      </w:tr>
      <w:tr w:rsidR="00241574" w:rsidRPr="00241574" w:rsidTr="003170A9">
        <w:trPr>
          <w:gridAfter w:val="1"/>
          <w:wAfter w:w="10" w:type="dxa"/>
          <w:trHeight w:hRule="exact" w:val="300"/>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4258" w:type="dxa"/>
            <w:gridSpan w:val="26"/>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Жилищное хозяйство</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05</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01</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6.93</w:t>
            </w:r>
          </w:p>
        </w:tc>
      </w:tr>
      <w:tr w:rsidR="00241574" w:rsidRPr="00241574" w:rsidTr="003170A9">
        <w:trPr>
          <w:gridAfter w:val="1"/>
          <w:wAfter w:w="10" w:type="dxa"/>
          <w:trHeight w:hRule="exact" w:val="240"/>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4096" w:type="dxa"/>
            <w:gridSpan w:val="2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Мероприятия по жилищному фонду</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05</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01</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60108</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6.93</w:t>
            </w:r>
          </w:p>
        </w:tc>
      </w:tr>
      <w:tr w:rsidR="00241574" w:rsidRPr="00241574" w:rsidTr="003170A9">
        <w:trPr>
          <w:gridAfter w:val="1"/>
          <w:wAfter w:w="10" w:type="dxa"/>
          <w:trHeight w:hRule="exact" w:val="22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3934" w:type="dxa"/>
            <w:gridSpan w:val="16"/>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Прочая закупка товаров, работ и услуг</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05</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01</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60108</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244</w:t>
            </w: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6.93</w:t>
            </w:r>
          </w:p>
        </w:tc>
      </w:tr>
      <w:tr w:rsidR="00241574" w:rsidRPr="00241574" w:rsidTr="003170A9">
        <w:trPr>
          <w:gridAfter w:val="1"/>
          <w:wAfter w:w="10" w:type="dxa"/>
          <w:trHeight w:hRule="exact" w:val="300"/>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4258" w:type="dxa"/>
            <w:gridSpan w:val="26"/>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Благоустройство</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05</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03</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34 159.40</w:t>
            </w:r>
          </w:p>
        </w:tc>
      </w:tr>
      <w:tr w:rsidR="00241574" w:rsidRPr="00241574" w:rsidTr="003170A9">
        <w:trPr>
          <w:gridAfter w:val="1"/>
          <w:wAfter w:w="10" w:type="dxa"/>
          <w:trHeight w:hRule="exact" w:val="690"/>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4096" w:type="dxa"/>
            <w:gridSpan w:val="2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Реализация программ формирования современной городской среды (в рамках регионального проекта)</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05</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03</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22</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8</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F2</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55551</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9 616.82</w:t>
            </w:r>
          </w:p>
        </w:tc>
      </w:tr>
      <w:tr w:rsidR="00241574" w:rsidRPr="00241574" w:rsidTr="003170A9">
        <w:trPr>
          <w:gridAfter w:val="1"/>
          <w:wAfter w:w="10" w:type="dxa"/>
          <w:trHeight w:hRule="exact" w:val="22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3934" w:type="dxa"/>
            <w:gridSpan w:val="16"/>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Прочая закупка товаров, работ и услуг</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05</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03</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22</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8</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F2</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55551</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244</w:t>
            </w: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9 616.82</w:t>
            </w:r>
          </w:p>
        </w:tc>
      </w:tr>
      <w:tr w:rsidR="00241574" w:rsidRPr="00241574" w:rsidTr="003170A9">
        <w:trPr>
          <w:gridAfter w:val="1"/>
          <w:wAfter w:w="10" w:type="dxa"/>
          <w:trHeight w:hRule="exact" w:val="240"/>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4096" w:type="dxa"/>
            <w:gridSpan w:val="2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Уличное освещение</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05</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03</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60101</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4 852.19</w:t>
            </w:r>
          </w:p>
        </w:tc>
      </w:tr>
      <w:tr w:rsidR="00241574" w:rsidRPr="00241574" w:rsidTr="003170A9">
        <w:trPr>
          <w:gridAfter w:val="1"/>
          <w:wAfter w:w="10" w:type="dxa"/>
          <w:trHeight w:hRule="exact" w:val="22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3934" w:type="dxa"/>
            <w:gridSpan w:val="16"/>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Прочая закупка товаров, работ и услуг</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05</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03</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60101</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244</w:t>
            </w: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2 516.05</w:t>
            </w:r>
          </w:p>
        </w:tc>
      </w:tr>
      <w:tr w:rsidR="00241574" w:rsidRPr="00241574" w:rsidTr="003170A9">
        <w:trPr>
          <w:gridAfter w:val="1"/>
          <w:wAfter w:w="10" w:type="dxa"/>
          <w:trHeight w:hRule="exact" w:val="22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3934" w:type="dxa"/>
            <w:gridSpan w:val="16"/>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Закупка энергетических ресурсов</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05</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03</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60101</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247</w:t>
            </w: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2 336.14</w:t>
            </w:r>
          </w:p>
        </w:tc>
      </w:tr>
      <w:tr w:rsidR="00241574" w:rsidRPr="00241574" w:rsidTr="003170A9">
        <w:trPr>
          <w:gridAfter w:val="1"/>
          <w:wAfter w:w="10" w:type="dxa"/>
          <w:trHeight w:hRule="exact" w:val="240"/>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4096" w:type="dxa"/>
            <w:gridSpan w:val="2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Организация и содержание мест захоронения</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05</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03</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60104</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135.32</w:t>
            </w:r>
          </w:p>
        </w:tc>
      </w:tr>
      <w:tr w:rsidR="00241574" w:rsidRPr="00241574" w:rsidTr="003170A9">
        <w:trPr>
          <w:gridAfter w:val="1"/>
          <w:wAfter w:w="10" w:type="dxa"/>
          <w:trHeight w:hRule="exact" w:val="22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3934" w:type="dxa"/>
            <w:gridSpan w:val="16"/>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Прочая закупка товаров, работ и услуг</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05</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03</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60104</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244</w:t>
            </w: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135.32</w:t>
            </w:r>
          </w:p>
        </w:tc>
      </w:tr>
      <w:tr w:rsidR="00241574" w:rsidRPr="00241574" w:rsidTr="003170A9">
        <w:trPr>
          <w:gridAfter w:val="1"/>
          <w:wAfter w:w="10" w:type="dxa"/>
          <w:trHeight w:hRule="exact" w:val="46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4096" w:type="dxa"/>
            <w:gridSpan w:val="2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Прочие мероприятия по благоустройству городских округов и поселений</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05</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03</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60105</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1 139.12</w:t>
            </w:r>
          </w:p>
        </w:tc>
      </w:tr>
      <w:tr w:rsidR="00241574" w:rsidRPr="00241574" w:rsidTr="003170A9">
        <w:trPr>
          <w:gridAfter w:val="1"/>
          <w:wAfter w:w="10" w:type="dxa"/>
          <w:trHeight w:hRule="exact" w:val="22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3934" w:type="dxa"/>
            <w:gridSpan w:val="16"/>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Прочая закупка товаров, работ и услуг</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05</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03</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60105</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244</w:t>
            </w: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1 139.12</w:t>
            </w:r>
          </w:p>
        </w:tc>
      </w:tr>
      <w:tr w:rsidR="00241574" w:rsidRPr="00241574" w:rsidTr="003170A9">
        <w:trPr>
          <w:gridAfter w:val="1"/>
          <w:wAfter w:w="10" w:type="dxa"/>
          <w:trHeight w:hRule="exact" w:val="136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4096" w:type="dxa"/>
            <w:gridSpan w:val="2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Государственная поддержка органов местного самоуправления муниципальных образований на реализацию общественно значимых проектов по благоустройству сельских территорий в рамках обеспечения комплексного развития сельских территорий</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05</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03</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4</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L5762</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6 387.62</w:t>
            </w:r>
          </w:p>
        </w:tc>
      </w:tr>
      <w:tr w:rsidR="00241574" w:rsidRPr="00241574" w:rsidTr="003170A9">
        <w:trPr>
          <w:gridAfter w:val="1"/>
          <w:wAfter w:w="10" w:type="dxa"/>
          <w:trHeight w:hRule="exact" w:val="22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3934" w:type="dxa"/>
            <w:gridSpan w:val="16"/>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Прочая закупка товаров, работ и услуг</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05</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03</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4</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L5762</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244</w:t>
            </w: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6 387.62</w:t>
            </w:r>
          </w:p>
        </w:tc>
      </w:tr>
      <w:tr w:rsidR="00241574" w:rsidRPr="00241574" w:rsidTr="003170A9">
        <w:trPr>
          <w:gridAfter w:val="1"/>
          <w:wAfter w:w="10" w:type="dxa"/>
          <w:trHeight w:hRule="exact" w:val="46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4096" w:type="dxa"/>
            <w:gridSpan w:val="2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Реализация мероприятий перечня проектов народных инициатив</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05</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03</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4</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S2370</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3 909.59</w:t>
            </w:r>
          </w:p>
        </w:tc>
      </w:tr>
      <w:tr w:rsidR="00241574" w:rsidRPr="00241574" w:rsidTr="003170A9">
        <w:trPr>
          <w:gridAfter w:val="1"/>
          <w:wAfter w:w="10" w:type="dxa"/>
          <w:trHeight w:hRule="exact" w:val="22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3934" w:type="dxa"/>
            <w:gridSpan w:val="16"/>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Прочая закупка товаров, работ и услуг</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05</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03</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4</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S2370</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244</w:t>
            </w: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3 909.59</w:t>
            </w:r>
          </w:p>
        </w:tc>
      </w:tr>
      <w:tr w:rsidR="00241574" w:rsidRPr="00241574" w:rsidTr="003170A9">
        <w:trPr>
          <w:gridAfter w:val="1"/>
          <w:wAfter w:w="10" w:type="dxa"/>
          <w:trHeight w:hRule="exact" w:val="46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4096" w:type="dxa"/>
            <w:gridSpan w:val="2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roofErr w:type="spellStart"/>
            <w:r w:rsidRPr="00241574">
              <w:rPr>
                <w:rFonts w:ascii="Times New Roman" w:hAnsi="Times New Roman"/>
                <w:sz w:val="18"/>
                <w:szCs w:val="18"/>
              </w:rPr>
              <w:t>Грантовая</w:t>
            </w:r>
            <w:proofErr w:type="spellEnd"/>
            <w:r w:rsidRPr="00241574">
              <w:rPr>
                <w:rFonts w:ascii="Times New Roman" w:hAnsi="Times New Roman"/>
                <w:sz w:val="18"/>
                <w:szCs w:val="18"/>
              </w:rPr>
              <w:t xml:space="preserve"> поддержка местных инициатив граждан, проживающих в сельской местности</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05</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03</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4</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S2870</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8 118.73</w:t>
            </w:r>
          </w:p>
        </w:tc>
      </w:tr>
      <w:tr w:rsidR="00241574" w:rsidRPr="00241574" w:rsidTr="003170A9">
        <w:trPr>
          <w:gridAfter w:val="1"/>
          <w:wAfter w:w="10" w:type="dxa"/>
          <w:trHeight w:hRule="exact" w:val="22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3934" w:type="dxa"/>
            <w:gridSpan w:val="16"/>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Прочая закупка товаров, работ и услуг</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05</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03</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4</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S2870</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244</w:t>
            </w: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8 118.73</w:t>
            </w:r>
          </w:p>
        </w:tc>
      </w:tr>
      <w:tr w:rsidR="00241574" w:rsidRPr="00241574" w:rsidTr="003170A9">
        <w:trPr>
          <w:gridAfter w:val="1"/>
          <w:wAfter w:w="10" w:type="dxa"/>
          <w:trHeight w:hRule="exact" w:val="300"/>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4313" w:type="dxa"/>
            <w:gridSpan w:val="27"/>
            <w:tcBorders>
              <w:top w:val="dotted" w:sz="5" w:space="0" w:color="auto"/>
              <w:left w:val="non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ОХРАНА ОКРУЖАЮЩЕЙ СРЕДЫ</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06</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477.92</w:t>
            </w:r>
          </w:p>
        </w:tc>
      </w:tr>
      <w:tr w:rsidR="00241574" w:rsidRPr="00241574" w:rsidTr="003170A9">
        <w:trPr>
          <w:gridAfter w:val="1"/>
          <w:wAfter w:w="10" w:type="dxa"/>
          <w:trHeight w:hRule="exact" w:val="55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4258" w:type="dxa"/>
            <w:gridSpan w:val="26"/>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Охрана объектов растительного и животного мира и среды их обитания</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06</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03</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477.92</w:t>
            </w:r>
          </w:p>
        </w:tc>
      </w:tr>
      <w:tr w:rsidR="00241574" w:rsidRPr="00241574" w:rsidTr="003170A9">
        <w:trPr>
          <w:gridAfter w:val="1"/>
          <w:wAfter w:w="10" w:type="dxa"/>
          <w:trHeight w:hRule="exact" w:val="46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4096" w:type="dxa"/>
            <w:gridSpan w:val="2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Иные мероприятия в сфере установленных функций</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06</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03</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60011</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477.92</w:t>
            </w:r>
          </w:p>
        </w:tc>
      </w:tr>
      <w:tr w:rsidR="00241574" w:rsidRPr="00241574" w:rsidTr="003170A9">
        <w:trPr>
          <w:gridAfter w:val="1"/>
          <w:wAfter w:w="10" w:type="dxa"/>
          <w:trHeight w:hRule="exact" w:val="22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3934" w:type="dxa"/>
            <w:gridSpan w:val="16"/>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Прочая закупка товаров, работ и услуг</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06</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03</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60011</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244</w:t>
            </w: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477.92</w:t>
            </w:r>
          </w:p>
        </w:tc>
      </w:tr>
      <w:tr w:rsidR="00241574" w:rsidRPr="00241574" w:rsidTr="003170A9">
        <w:trPr>
          <w:gridAfter w:val="1"/>
          <w:wAfter w:w="10" w:type="dxa"/>
          <w:trHeight w:hRule="exact" w:val="300"/>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4313" w:type="dxa"/>
            <w:gridSpan w:val="27"/>
            <w:tcBorders>
              <w:top w:val="dotted" w:sz="5" w:space="0" w:color="auto"/>
              <w:left w:val="non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КУЛЬТУРА, КИНЕМАТОГРАФИЯ</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08</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133 912.59</w:t>
            </w:r>
          </w:p>
        </w:tc>
      </w:tr>
      <w:tr w:rsidR="00241574" w:rsidRPr="00241574" w:rsidTr="003170A9">
        <w:trPr>
          <w:gridAfter w:val="1"/>
          <w:wAfter w:w="10" w:type="dxa"/>
          <w:trHeight w:hRule="exact" w:val="300"/>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4258" w:type="dxa"/>
            <w:gridSpan w:val="26"/>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Культура</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08</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01</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133 912.59</w:t>
            </w:r>
          </w:p>
        </w:tc>
      </w:tr>
      <w:tr w:rsidR="00241574" w:rsidRPr="00241574" w:rsidTr="003170A9">
        <w:trPr>
          <w:gridAfter w:val="1"/>
          <w:wAfter w:w="10" w:type="dxa"/>
          <w:trHeight w:hRule="exact" w:val="46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4096" w:type="dxa"/>
            <w:gridSpan w:val="2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Мероприятия муниципальной программы за счет средств местного бюджета</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08</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01</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20</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5</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99027</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4.50</w:t>
            </w:r>
          </w:p>
        </w:tc>
      </w:tr>
      <w:tr w:rsidR="00241574" w:rsidRPr="00241574" w:rsidTr="003170A9">
        <w:trPr>
          <w:gridAfter w:val="1"/>
          <w:wAfter w:w="10" w:type="dxa"/>
          <w:trHeight w:hRule="exact" w:val="64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3934" w:type="dxa"/>
            <w:gridSpan w:val="16"/>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Бюджетные инвестиции в объекты капитального строительства государственной (муниципальной) собственности</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08</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01</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20</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5</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99027</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414</w:t>
            </w: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4.50</w:t>
            </w:r>
          </w:p>
        </w:tc>
      </w:tr>
      <w:tr w:rsidR="00241574" w:rsidRPr="00241574" w:rsidTr="003170A9">
        <w:trPr>
          <w:gridAfter w:val="1"/>
          <w:wAfter w:w="10" w:type="dxa"/>
          <w:trHeight w:hRule="exact" w:val="46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4096" w:type="dxa"/>
            <w:gridSpan w:val="2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Реализация Государственной программы Иркутской области «Развитие культуры»</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08</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01</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20</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5</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S2100</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692.08</w:t>
            </w:r>
          </w:p>
        </w:tc>
      </w:tr>
      <w:tr w:rsidR="00241574" w:rsidRPr="00241574" w:rsidTr="003170A9">
        <w:trPr>
          <w:gridAfter w:val="1"/>
          <w:wAfter w:w="10" w:type="dxa"/>
          <w:trHeight w:hRule="exact" w:val="22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3934" w:type="dxa"/>
            <w:gridSpan w:val="16"/>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Прочая закупка товаров, работ и услуг</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08</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01</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20</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5</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S2100</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244</w:t>
            </w: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692.08</w:t>
            </w:r>
          </w:p>
        </w:tc>
      </w:tr>
      <w:tr w:rsidR="00241574" w:rsidRPr="00241574" w:rsidTr="003170A9">
        <w:trPr>
          <w:gridAfter w:val="1"/>
          <w:wAfter w:w="10" w:type="dxa"/>
          <w:trHeight w:hRule="exact" w:val="46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4096" w:type="dxa"/>
            <w:gridSpan w:val="2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Государственная поддержка лучших работников сельских учреждений культуры</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08</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01</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20</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5</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A2</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55196</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100.00</w:t>
            </w:r>
          </w:p>
        </w:tc>
      </w:tr>
      <w:tr w:rsidR="00241574" w:rsidRPr="00241574" w:rsidTr="003170A9">
        <w:trPr>
          <w:gridAfter w:val="1"/>
          <w:wAfter w:w="10" w:type="dxa"/>
          <w:trHeight w:hRule="exact" w:val="22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3934" w:type="dxa"/>
            <w:gridSpan w:val="16"/>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Премии и гранты</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08</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01</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20</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5</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A2</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55196</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350</w:t>
            </w: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100.00</w:t>
            </w:r>
          </w:p>
        </w:tc>
      </w:tr>
      <w:tr w:rsidR="00241574" w:rsidRPr="00241574" w:rsidTr="003170A9">
        <w:trPr>
          <w:gridAfter w:val="1"/>
          <w:wAfter w:w="10" w:type="dxa"/>
          <w:trHeight w:hRule="exact" w:val="690"/>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4096" w:type="dxa"/>
            <w:gridSpan w:val="2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Обеспечение деятельности в сфере установленных функций бюджетных, автономных и казенных учреждений</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08</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01</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60002</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20 512.36</w:t>
            </w:r>
          </w:p>
        </w:tc>
      </w:tr>
      <w:tr w:rsidR="00241574" w:rsidRPr="00241574" w:rsidTr="003170A9">
        <w:trPr>
          <w:gridAfter w:val="1"/>
          <w:wAfter w:w="10" w:type="dxa"/>
          <w:trHeight w:hRule="exact" w:val="22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3934" w:type="dxa"/>
            <w:gridSpan w:val="16"/>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Фонд оплаты труда учреждений</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08</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01</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60002</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111</w:t>
            </w: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15 319.14</w:t>
            </w:r>
          </w:p>
        </w:tc>
      </w:tr>
      <w:tr w:rsidR="00241574" w:rsidRPr="00241574" w:rsidTr="003170A9">
        <w:trPr>
          <w:gridAfter w:val="1"/>
          <w:wAfter w:w="10" w:type="dxa"/>
          <w:trHeight w:hRule="exact" w:val="43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3934" w:type="dxa"/>
            <w:gridSpan w:val="16"/>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Иные выплаты персоналу учреждений, за исключением фонда оплаты труда</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08</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01</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60002</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112</w:t>
            </w: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13.62</w:t>
            </w:r>
          </w:p>
        </w:tc>
      </w:tr>
      <w:tr w:rsidR="00241574" w:rsidRPr="00241574" w:rsidTr="003170A9">
        <w:trPr>
          <w:gridAfter w:val="1"/>
          <w:wAfter w:w="10" w:type="dxa"/>
          <w:trHeight w:hRule="exact" w:val="85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3934" w:type="dxa"/>
            <w:gridSpan w:val="16"/>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Взносы по обязательному социальному страхованию на выплаты по оплате труда работников и иные выплаты работникам учреждений</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08</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01</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60002</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119</w:t>
            </w: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3 706.39</w:t>
            </w:r>
          </w:p>
        </w:tc>
      </w:tr>
      <w:tr w:rsidR="00241574" w:rsidRPr="00241574" w:rsidTr="003170A9">
        <w:trPr>
          <w:gridAfter w:val="1"/>
          <w:wAfter w:w="10" w:type="dxa"/>
          <w:trHeight w:hRule="exact" w:val="64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3934" w:type="dxa"/>
            <w:gridSpan w:val="16"/>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Иные выплаты персоналу государственных (муниципальных) органов, за исключением фонда оплаты труда</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08</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01</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60002</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122</w:t>
            </w: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19.36</w:t>
            </w:r>
          </w:p>
        </w:tc>
      </w:tr>
      <w:tr w:rsidR="00241574" w:rsidRPr="00241574" w:rsidTr="003170A9">
        <w:trPr>
          <w:gridAfter w:val="1"/>
          <w:wAfter w:w="10" w:type="dxa"/>
          <w:trHeight w:hRule="exact" w:val="43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3934" w:type="dxa"/>
            <w:gridSpan w:val="16"/>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Уплата налога на имущество организаций и земельного налога</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08</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01</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60002</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851</w:t>
            </w: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1 440.05</w:t>
            </w:r>
          </w:p>
        </w:tc>
      </w:tr>
      <w:tr w:rsidR="00241574" w:rsidRPr="00241574" w:rsidTr="003170A9">
        <w:trPr>
          <w:gridAfter w:val="1"/>
          <w:wAfter w:w="10" w:type="dxa"/>
          <w:trHeight w:hRule="exact" w:val="22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3934" w:type="dxa"/>
            <w:gridSpan w:val="16"/>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Уплата иных платежей</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08</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01</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60002</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853</w:t>
            </w: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13.79</w:t>
            </w:r>
          </w:p>
        </w:tc>
      </w:tr>
      <w:tr w:rsidR="00241574" w:rsidRPr="00241574" w:rsidTr="003170A9">
        <w:trPr>
          <w:gridAfter w:val="1"/>
          <w:wAfter w:w="10" w:type="dxa"/>
          <w:trHeight w:hRule="exact" w:val="690"/>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4096" w:type="dxa"/>
            <w:gridSpan w:val="2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Мероприятия по осуществлению деятельности дворцов и домов культуры, других учреждений культуры</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08</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01</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60015</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3 805.27</w:t>
            </w:r>
          </w:p>
        </w:tc>
      </w:tr>
      <w:tr w:rsidR="00241574" w:rsidRPr="00241574" w:rsidTr="003170A9">
        <w:trPr>
          <w:gridAfter w:val="1"/>
          <w:wAfter w:w="10" w:type="dxa"/>
          <w:trHeight w:hRule="exact" w:val="22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3934" w:type="dxa"/>
            <w:gridSpan w:val="16"/>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Прочая закупка товаров, работ и услуг</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08</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01</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60015</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244</w:t>
            </w: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2 188.24</w:t>
            </w:r>
          </w:p>
        </w:tc>
      </w:tr>
      <w:tr w:rsidR="00241574" w:rsidRPr="00241574" w:rsidTr="003170A9">
        <w:trPr>
          <w:gridAfter w:val="1"/>
          <w:wAfter w:w="10" w:type="dxa"/>
          <w:trHeight w:hRule="exact" w:val="22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3934" w:type="dxa"/>
            <w:gridSpan w:val="16"/>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Закупка энергетических ресурсов</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08</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01</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60015</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247</w:t>
            </w: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1 617.03</w:t>
            </w:r>
          </w:p>
        </w:tc>
      </w:tr>
      <w:tr w:rsidR="00241574" w:rsidRPr="00241574" w:rsidTr="003170A9">
        <w:trPr>
          <w:gridAfter w:val="1"/>
          <w:wAfter w:w="10" w:type="dxa"/>
          <w:trHeight w:hRule="exact" w:val="46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4096" w:type="dxa"/>
            <w:gridSpan w:val="2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Мероприятия по осуществлению деятельности библиотек</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08</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01</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60016</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371.18</w:t>
            </w:r>
          </w:p>
        </w:tc>
      </w:tr>
      <w:tr w:rsidR="00241574" w:rsidRPr="00241574" w:rsidTr="003170A9">
        <w:trPr>
          <w:gridAfter w:val="1"/>
          <w:wAfter w:w="10" w:type="dxa"/>
          <w:trHeight w:hRule="exact" w:val="22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3934" w:type="dxa"/>
            <w:gridSpan w:val="16"/>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Прочая закупка товаров, работ и услуг</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08</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01</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60016</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244</w:t>
            </w: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270.92</w:t>
            </w:r>
          </w:p>
        </w:tc>
      </w:tr>
      <w:tr w:rsidR="00241574" w:rsidRPr="00241574" w:rsidTr="003170A9">
        <w:trPr>
          <w:gridAfter w:val="1"/>
          <w:wAfter w:w="10" w:type="dxa"/>
          <w:trHeight w:hRule="exact" w:val="22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3934" w:type="dxa"/>
            <w:gridSpan w:val="16"/>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Закупка энергетических ресурсов</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08</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01</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60016</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247</w:t>
            </w: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100.26</w:t>
            </w:r>
          </w:p>
        </w:tc>
      </w:tr>
      <w:tr w:rsidR="00241574" w:rsidRPr="00241574" w:rsidTr="003170A9">
        <w:trPr>
          <w:gridAfter w:val="1"/>
          <w:wAfter w:w="10" w:type="dxa"/>
          <w:trHeight w:hRule="exact" w:val="91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4096" w:type="dxa"/>
            <w:gridSpan w:val="2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Обеспечение комплексного развития сельских территорий (развитие сети учреждений культурно-досугового типа на сельских территориях)</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08</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01</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4</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L5765</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108 077.20</w:t>
            </w:r>
          </w:p>
        </w:tc>
      </w:tr>
      <w:tr w:rsidR="00241574" w:rsidRPr="00241574" w:rsidTr="003170A9">
        <w:trPr>
          <w:gridAfter w:val="1"/>
          <w:wAfter w:w="10" w:type="dxa"/>
          <w:trHeight w:hRule="exact" w:val="64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3934" w:type="dxa"/>
            <w:gridSpan w:val="16"/>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Бюджетные инвестиции в объекты капитального строительства государственной (муниципальной) собственности</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08</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01</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4</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L5765</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414</w:t>
            </w: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108 077.20</w:t>
            </w:r>
          </w:p>
        </w:tc>
      </w:tr>
      <w:tr w:rsidR="00241574" w:rsidRPr="00241574" w:rsidTr="003170A9">
        <w:trPr>
          <w:gridAfter w:val="1"/>
          <w:wAfter w:w="10" w:type="dxa"/>
          <w:trHeight w:hRule="exact" w:val="46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4096" w:type="dxa"/>
            <w:gridSpan w:val="2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Реализация мероприятий перечня проектов народных инициатив</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08</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01</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4</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S2370</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350.00</w:t>
            </w:r>
          </w:p>
        </w:tc>
      </w:tr>
      <w:tr w:rsidR="00241574" w:rsidRPr="00241574" w:rsidTr="003170A9">
        <w:trPr>
          <w:gridAfter w:val="1"/>
          <w:wAfter w:w="10" w:type="dxa"/>
          <w:trHeight w:hRule="exact" w:val="22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3934" w:type="dxa"/>
            <w:gridSpan w:val="16"/>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Прочая закупка товаров, работ и услуг</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08</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01</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4</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S2370</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244</w:t>
            </w: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350.00</w:t>
            </w:r>
          </w:p>
        </w:tc>
      </w:tr>
      <w:tr w:rsidR="00241574" w:rsidRPr="00241574" w:rsidTr="003170A9">
        <w:trPr>
          <w:gridAfter w:val="1"/>
          <w:wAfter w:w="10" w:type="dxa"/>
          <w:trHeight w:hRule="exact" w:val="300"/>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4313" w:type="dxa"/>
            <w:gridSpan w:val="27"/>
            <w:tcBorders>
              <w:top w:val="dotted" w:sz="5" w:space="0" w:color="auto"/>
              <w:left w:val="non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СОЦИАЛЬНАЯ ПОЛИТИКА</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10</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1 533.09</w:t>
            </w:r>
          </w:p>
        </w:tc>
      </w:tr>
      <w:tr w:rsidR="00241574" w:rsidRPr="00241574" w:rsidTr="003170A9">
        <w:trPr>
          <w:gridAfter w:val="1"/>
          <w:wAfter w:w="10" w:type="dxa"/>
          <w:trHeight w:hRule="exact" w:val="300"/>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4258" w:type="dxa"/>
            <w:gridSpan w:val="26"/>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Пенсионное обеспечение</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10</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01</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1 533.09</w:t>
            </w:r>
          </w:p>
        </w:tc>
      </w:tr>
      <w:tr w:rsidR="00241574" w:rsidRPr="00241574" w:rsidTr="003170A9">
        <w:trPr>
          <w:gridAfter w:val="1"/>
          <w:wAfter w:w="10" w:type="dxa"/>
          <w:trHeight w:hRule="exact" w:val="240"/>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4096" w:type="dxa"/>
            <w:gridSpan w:val="2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Доплаты к пенсиям муниципальных служащих</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10</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01</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60018</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1 533.09</w:t>
            </w:r>
          </w:p>
        </w:tc>
      </w:tr>
      <w:tr w:rsidR="00241574" w:rsidRPr="00241574" w:rsidTr="003170A9">
        <w:trPr>
          <w:gridAfter w:val="1"/>
          <w:wAfter w:w="10" w:type="dxa"/>
          <w:trHeight w:hRule="exact" w:val="22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3934" w:type="dxa"/>
            <w:gridSpan w:val="16"/>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Иные пенсии, социальные доплаты к пенсиям</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10</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01</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60018</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312</w:t>
            </w: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1 533.09</w:t>
            </w:r>
          </w:p>
        </w:tc>
      </w:tr>
      <w:tr w:rsidR="00241574" w:rsidRPr="00241574" w:rsidTr="003170A9">
        <w:trPr>
          <w:gridAfter w:val="1"/>
          <w:wAfter w:w="10" w:type="dxa"/>
          <w:trHeight w:hRule="exact" w:val="300"/>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4313" w:type="dxa"/>
            <w:gridSpan w:val="27"/>
            <w:tcBorders>
              <w:top w:val="dotted" w:sz="5" w:space="0" w:color="auto"/>
              <w:left w:val="non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ФИЗИЧЕСКАЯ КУЛЬТУРА И СПОРТ</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11</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12 655.25</w:t>
            </w:r>
          </w:p>
        </w:tc>
      </w:tr>
      <w:tr w:rsidR="00241574" w:rsidRPr="00241574" w:rsidTr="003170A9">
        <w:trPr>
          <w:gridAfter w:val="1"/>
          <w:wAfter w:w="10" w:type="dxa"/>
          <w:trHeight w:hRule="exact" w:val="300"/>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4258" w:type="dxa"/>
            <w:gridSpan w:val="26"/>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Массовый спорт</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11</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02</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12 655.25</w:t>
            </w:r>
          </w:p>
        </w:tc>
      </w:tr>
      <w:tr w:rsidR="00241574" w:rsidRPr="00241574" w:rsidTr="003170A9">
        <w:trPr>
          <w:gridAfter w:val="1"/>
          <w:wAfter w:w="10" w:type="dxa"/>
          <w:trHeight w:hRule="exact" w:val="46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6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4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4096" w:type="dxa"/>
            <w:gridSpan w:val="2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Строительство, реконструкция, капитальный ремонт</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11</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02</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21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5</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99012</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1 087.02</w:t>
            </w:r>
          </w:p>
        </w:tc>
      </w:tr>
      <w:tr w:rsidR="00241574" w:rsidRPr="00241574" w:rsidTr="003170A9">
        <w:trPr>
          <w:gridAfter w:val="1"/>
          <w:wAfter w:w="10" w:type="dxa"/>
          <w:trHeight w:hRule="exact" w:val="22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6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4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3934" w:type="dxa"/>
            <w:gridSpan w:val="16"/>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Прочая закупка товаров, работ и услуг</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11</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02</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21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5</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99012</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244</w:t>
            </w: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708.28</w:t>
            </w:r>
          </w:p>
        </w:tc>
      </w:tr>
      <w:tr w:rsidR="00241574" w:rsidRPr="00241574" w:rsidTr="003170A9">
        <w:trPr>
          <w:gridAfter w:val="1"/>
          <w:wAfter w:w="10" w:type="dxa"/>
          <w:trHeight w:hRule="exact" w:val="64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6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4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3934" w:type="dxa"/>
            <w:gridSpan w:val="16"/>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Бюджетные инвестиции в объекты капитального строительства государственной (муниципальной) собственности</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11</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02</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21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5</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99012</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414</w:t>
            </w: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378.75</w:t>
            </w:r>
          </w:p>
        </w:tc>
      </w:tr>
      <w:tr w:rsidR="00241574" w:rsidRPr="00241574" w:rsidTr="003170A9">
        <w:trPr>
          <w:gridAfter w:val="1"/>
          <w:wAfter w:w="10" w:type="dxa"/>
          <w:trHeight w:hRule="exact" w:val="690"/>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6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4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4096" w:type="dxa"/>
            <w:gridSpan w:val="2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Создание и модернизация объектов спортивной инфраструктуры муниципальной собственности для занятий физической культурой и спортом</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11</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02</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21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5</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P5</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51391</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2 899.80</w:t>
            </w:r>
          </w:p>
        </w:tc>
      </w:tr>
      <w:tr w:rsidR="00241574" w:rsidRPr="00241574" w:rsidTr="003170A9">
        <w:trPr>
          <w:gridAfter w:val="1"/>
          <w:wAfter w:w="10" w:type="dxa"/>
          <w:trHeight w:hRule="exact" w:val="64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6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4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3934" w:type="dxa"/>
            <w:gridSpan w:val="16"/>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Бюджетные инвестиции в объекты капитального строительства государственной (муниципальной) собственности</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11</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02</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21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5</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P5</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51391</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414</w:t>
            </w: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2 899.80</w:t>
            </w:r>
          </w:p>
        </w:tc>
      </w:tr>
      <w:tr w:rsidR="00241574" w:rsidRPr="00241574" w:rsidTr="003170A9">
        <w:trPr>
          <w:gridAfter w:val="1"/>
          <w:wAfter w:w="10" w:type="dxa"/>
          <w:trHeight w:hRule="exact" w:val="690"/>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4096" w:type="dxa"/>
            <w:gridSpan w:val="2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Обеспечение деятельности в сфере установленных функций бюджетных, автономных и казенных учреждений</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11</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02</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60002</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4 930.85</w:t>
            </w:r>
          </w:p>
        </w:tc>
      </w:tr>
      <w:tr w:rsidR="00241574" w:rsidRPr="00241574" w:rsidTr="003170A9">
        <w:trPr>
          <w:gridAfter w:val="1"/>
          <w:wAfter w:w="10" w:type="dxa"/>
          <w:trHeight w:hRule="exact" w:val="22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3934" w:type="dxa"/>
            <w:gridSpan w:val="16"/>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Фонд оплаты труда учреждений</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11</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02</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60002</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111</w:t>
            </w: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3 862.06</w:t>
            </w:r>
          </w:p>
        </w:tc>
      </w:tr>
      <w:tr w:rsidR="00241574" w:rsidRPr="00241574" w:rsidTr="003170A9">
        <w:trPr>
          <w:gridAfter w:val="1"/>
          <w:wAfter w:w="10" w:type="dxa"/>
          <w:trHeight w:hRule="exact" w:val="85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3934" w:type="dxa"/>
            <w:gridSpan w:val="16"/>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Взносы по обязательному социальному страхованию на выплаты по оплате труда работников и иные выплаты работникам учреждений</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11</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02</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60002</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119</w:t>
            </w: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874.12</w:t>
            </w:r>
          </w:p>
        </w:tc>
      </w:tr>
      <w:tr w:rsidR="00241574" w:rsidRPr="00241574" w:rsidTr="003170A9">
        <w:trPr>
          <w:gridAfter w:val="1"/>
          <w:wAfter w:w="10" w:type="dxa"/>
          <w:trHeight w:hRule="exact" w:val="43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3934" w:type="dxa"/>
            <w:gridSpan w:val="16"/>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Уплата налога на имущество организаций и земельного налога</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11</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02</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60002</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851</w:t>
            </w: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188.13</w:t>
            </w:r>
          </w:p>
        </w:tc>
      </w:tr>
      <w:tr w:rsidR="00241574" w:rsidRPr="00241574" w:rsidTr="003170A9">
        <w:trPr>
          <w:gridAfter w:val="1"/>
          <w:wAfter w:w="10" w:type="dxa"/>
          <w:trHeight w:hRule="exact" w:val="22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3934" w:type="dxa"/>
            <w:gridSpan w:val="16"/>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Уплата прочих налогов, сборов</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11</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02</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60002</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852</w:t>
            </w: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6.54</w:t>
            </w:r>
          </w:p>
        </w:tc>
      </w:tr>
      <w:tr w:rsidR="00241574" w:rsidRPr="00241574" w:rsidTr="003170A9">
        <w:trPr>
          <w:gridAfter w:val="1"/>
          <w:wAfter w:w="10" w:type="dxa"/>
          <w:trHeight w:hRule="exact" w:val="46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4096" w:type="dxa"/>
            <w:gridSpan w:val="2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Иные мероприятия в сфере установленных функций</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11</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02</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60011</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3 153.63</w:t>
            </w:r>
          </w:p>
        </w:tc>
      </w:tr>
      <w:tr w:rsidR="00241574" w:rsidRPr="00241574" w:rsidTr="003170A9">
        <w:trPr>
          <w:gridAfter w:val="1"/>
          <w:wAfter w:w="10" w:type="dxa"/>
          <w:trHeight w:hRule="exact" w:val="22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3934" w:type="dxa"/>
            <w:gridSpan w:val="16"/>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Прочая закупка товаров, работ и услуг</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11</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02</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60011</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244</w:t>
            </w: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1 096.01</w:t>
            </w:r>
          </w:p>
        </w:tc>
      </w:tr>
      <w:tr w:rsidR="00241574" w:rsidRPr="00241574" w:rsidTr="003170A9">
        <w:trPr>
          <w:gridAfter w:val="1"/>
          <w:wAfter w:w="10" w:type="dxa"/>
          <w:trHeight w:hRule="exact" w:val="22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3934" w:type="dxa"/>
            <w:gridSpan w:val="16"/>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Закупка энергетических ресурсов</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11</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02</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60011</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247</w:t>
            </w: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2 057.61</w:t>
            </w:r>
          </w:p>
        </w:tc>
      </w:tr>
      <w:tr w:rsidR="00241574" w:rsidRPr="00241574" w:rsidTr="003170A9">
        <w:trPr>
          <w:gridAfter w:val="1"/>
          <w:wAfter w:w="10" w:type="dxa"/>
          <w:trHeight w:hRule="exact" w:val="46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4096" w:type="dxa"/>
            <w:gridSpan w:val="2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Реализация мероприятий перечня проектов народных инициатив</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11</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02</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4</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S2370</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583.95</w:t>
            </w:r>
          </w:p>
        </w:tc>
      </w:tr>
      <w:tr w:rsidR="00241574" w:rsidRPr="00241574" w:rsidTr="003170A9">
        <w:trPr>
          <w:gridAfter w:val="1"/>
          <w:wAfter w:w="10" w:type="dxa"/>
          <w:trHeight w:hRule="exact" w:val="22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3934" w:type="dxa"/>
            <w:gridSpan w:val="16"/>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Прочая закупка товаров, работ и услуг</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11</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02</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4</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S2370</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244</w:t>
            </w: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583.95</w:t>
            </w:r>
          </w:p>
        </w:tc>
      </w:tr>
      <w:tr w:rsidR="00241574" w:rsidRPr="00241574" w:rsidTr="003170A9">
        <w:trPr>
          <w:gridAfter w:val="1"/>
          <w:wAfter w:w="10" w:type="dxa"/>
          <w:trHeight w:hRule="exact" w:val="810"/>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4313" w:type="dxa"/>
            <w:gridSpan w:val="27"/>
            <w:tcBorders>
              <w:top w:val="dotted" w:sz="5" w:space="0" w:color="auto"/>
              <w:left w:val="non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ОБСЛУЖИВАНИЕ ГОСУДАРСТВЕННОГО И МУНИЦИПАЛЬНОГО ДОЛГА</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13</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106.99</w:t>
            </w:r>
          </w:p>
        </w:tc>
      </w:tr>
      <w:tr w:rsidR="00241574" w:rsidRPr="00241574" w:rsidTr="003170A9">
        <w:trPr>
          <w:gridAfter w:val="1"/>
          <w:wAfter w:w="10" w:type="dxa"/>
          <w:trHeight w:hRule="exact" w:val="55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4258" w:type="dxa"/>
            <w:gridSpan w:val="26"/>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Обслуживание государственного внутреннего и муниципального долга</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13</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01</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106.99</w:t>
            </w:r>
          </w:p>
        </w:tc>
      </w:tr>
      <w:tr w:rsidR="00241574" w:rsidRPr="00241574" w:rsidTr="003170A9">
        <w:trPr>
          <w:gridAfter w:val="1"/>
          <w:wAfter w:w="10" w:type="dxa"/>
          <w:trHeight w:hRule="exact" w:val="240"/>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4096" w:type="dxa"/>
            <w:gridSpan w:val="2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Обслуживание муниципального долга</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13</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01</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60019</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106.99</w:t>
            </w:r>
          </w:p>
        </w:tc>
      </w:tr>
      <w:tr w:rsidR="00241574" w:rsidRPr="00241574" w:rsidTr="003170A9">
        <w:trPr>
          <w:gridAfter w:val="1"/>
          <w:wAfter w:w="10" w:type="dxa"/>
          <w:trHeight w:hRule="exact" w:val="22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3934" w:type="dxa"/>
            <w:gridSpan w:val="16"/>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Обслуживание муниципального долга</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13</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01</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60019</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730</w:t>
            </w: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106.99</w:t>
            </w:r>
          </w:p>
        </w:tc>
      </w:tr>
      <w:tr w:rsidR="00241574" w:rsidRPr="00241574" w:rsidTr="003170A9">
        <w:trPr>
          <w:gridAfter w:val="1"/>
          <w:wAfter w:w="10" w:type="dxa"/>
          <w:trHeight w:hRule="exact" w:val="106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4313" w:type="dxa"/>
            <w:gridSpan w:val="27"/>
            <w:tcBorders>
              <w:top w:val="dotted" w:sz="5" w:space="0" w:color="auto"/>
              <w:left w:val="non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МЕЖБЮДЖЕТНЫЕ ТРАНСФЕРТЫ ОБЩЕГО ХАРАКТЕРА БЮДЖЕТАМ БЮДЖЕТНОЙ СИСТЕМЫ РОССИЙСКОЙ ФЕДЕРАЦИИ</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14</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595.45</w:t>
            </w:r>
          </w:p>
        </w:tc>
      </w:tr>
      <w:tr w:rsidR="00241574" w:rsidRPr="00241574" w:rsidTr="003170A9">
        <w:trPr>
          <w:gridAfter w:val="1"/>
          <w:wAfter w:w="10" w:type="dxa"/>
          <w:trHeight w:hRule="exact" w:val="55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4258" w:type="dxa"/>
            <w:gridSpan w:val="26"/>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Прочие межбюджетные трансферты общего характера</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14</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03</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595.45</w:t>
            </w:r>
          </w:p>
        </w:tc>
      </w:tr>
      <w:tr w:rsidR="00241574" w:rsidRPr="00241574" w:rsidTr="003170A9">
        <w:trPr>
          <w:gridAfter w:val="1"/>
          <w:wAfter w:w="10" w:type="dxa"/>
          <w:trHeight w:hRule="exact" w:val="240"/>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4096" w:type="dxa"/>
            <w:gridSpan w:val="2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Иные межбюджетные трансферты</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14</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03</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60020</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595.45</w:t>
            </w:r>
          </w:p>
        </w:tc>
      </w:tr>
      <w:tr w:rsidR="00241574" w:rsidRPr="00241574" w:rsidTr="003170A9">
        <w:trPr>
          <w:gridAfter w:val="1"/>
          <w:wAfter w:w="10" w:type="dxa"/>
          <w:trHeight w:hRule="exact" w:val="225"/>
        </w:trPr>
        <w:tc>
          <w:tcPr>
            <w:tcW w:w="481" w:type="dxa"/>
            <w:gridSpan w:val="2"/>
            <w:tcBorders>
              <w:left w:val="single" w:sz="10"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dotted"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3934" w:type="dxa"/>
            <w:gridSpan w:val="16"/>
            <w:tcBorders>
              <w:top w:val="dotted" w:sz="5" w:space="0" w:color="auto"/>
              <w:left w:val="none" w:sz="5" w:space="0" w:color="auto"/>
              <w:bottom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Иные межбюджетные трансферты</w:t>
            </w:r>
          </w:p>
        </w:tc>
        <w:tc>
          <w:tcPr>
            <w:tcW w:w="604"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734</w:t>
            </w:r>
          </w:p>
        </w:tc>
        <w:tc>
          <w:tcPr>
            <w:tcW w:w="443"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14</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03</w:t>
            </w:r>
          </w:p>
        </w:tc>
        <w:tc>
          <w:tcPr>
            <w:tcW w:w="403" w:type="dxa"/>
            <w:gridSpan w:val="2"/>
            <w:tcBorders>
              <w:top w:val="dotted" w:sz="5" w:space="0" w:color="auto"/>
              <w:left w:val="single"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91</w:t>
            </w:r>
          </w:p>
        </w:tc>
        <w:tc>
          <w:tcPr>
            <w:tcW w:w="201" w:type="dxa"/>
            <w:gridSpan w:val="2"/>
            <w:tcBorders>
              <w:top w:val="dotted" w:sz="5" w:space="0" w:color="auto"/>
              <w:left w:val="dotted" w:sz="5" w:space="0" w:color="auto"/>
              <w:bottom w:val="dotted" w:sz="5" w:space="0" w:color="auto"/>
              <w:right w:val="dotted"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1</w:t>
            </w:r>
          </w:p>
        </w:tc>
        <w:tc>
          <w:tcPr>
            <w:tcW w:w="510"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00</w:t>
            </w:r>
          </w:p>
        </w:tc>
        <w:tc>
          <w:tcPr>
            <w:tcW w:w="712" w:type="dxa"/>
            <w:gridSpan w:val="2"/>
            <w:tcBorders>
              <w:top w:val="dotted" w:sz="5" w:space="0" w:color="auto"/>
              <w:left w:val="dotted"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60020</w:t>
            </w:r>
          </w:p>
        </w:tc>
        <w:tc>
          <w:tcPr>
            <w:tcW w:w="510" w:type="dxa"/>
            <w:gridSpan w:val="2"/>
            <w:tcBorders>
              <w:top w:val="dotted" w:sz="5" w:space="0" w:color="auto"/>
              <w:left w:val="single" w:sz="5" w:space="0" w:color="auto"/>
              <w:bottom w:val="dotted" w:sz="5" w:space="0" w:color="auto"/>
              <w:right w:val="single" w:sz="5"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540</w:t>
            </w:r>
          </w:p>
        </w:tc>
        <w:tc>
          <w:tcPr>
            <w:tcW w:w="1311" w:type="dxa"/>
            <w:gridSpan w:val="4"/>
            <w:tcBorders>
              <w:top w:val="dotted" w:sz="5" w:space="0" w:color="auto"/>
              <w:left w:val="single" w:sz="5" w:space="0" w:color="auto"/>
              <w:bottom w:val="dotted" w:sz="5"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595.45</w:t>
            </w:r>
          </w:p>
        </w:tc>
      </w:tr>
      <w:tr w:rsidR="00241574" w:rsidRPr="00241574" w:rsidTr="003170A9">
        <w:trPr>
          <w:gridAfter w:val="1"/>
          <w:wAfter w:w="10" w:type="dxa"/>
          <w:trHeight w:hRule="exact" w:val="315"/>
        </w:trPr>
        <w:tc>
          <w:tcPr>
            <w:tcW w:w="8743" w:type="dxa"/>
            <w:gridSpan w:val="47"/>
            <w:tcBorders>
              <w:top w:val="single" w:sz="10" w:space="0" w:color="auto"/>
              <w:left w:val="single" w:sz="4"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lastRenderedPageBreak/>
              <w:t>Итого расходов:</w:t>
            </w:r>
          </w:p>
        </w:tc>
        <w:tc>
          <w:tcPr>
            <w:tcW w:w="1311" w:type="dxa"/>
            <w:gridSpan w:val="4"/>
            <w:tcBorders>
              <w:top w:val="dotted" w:sz="5" w:space="0" w:color="auto"/>
              <w:left w:val="single" w:sz="5" w:space="0" w:color="auto"/>
              <w:bottom w:val="single" w:sz="10" w:space="0" w:color="auto"/>
              <w:right w:val="single" w:sz="10"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r w:rsidRPr="00241574">
              <w:rPr>
                <w:rFonts w:ascii="Times New Roman" w:hAnsi="Times New Roman"/>
                <w:sz w:val="18"/>
                <w:szCs w:val="18"/>
              </w:rPr>
              <w:t>305 177.44</w:t>
            </w:r>
          </w:p>
        </w:tc>
      </w:tr>
      <w:tr w:rsidR="00241574" w:rsidRPr="00241574" w:rsidTr="003170A9">
        <w:trPr>
          <w:gridAfter w:val="1"/>
          <w:wAfter w:w="10" w:type="dxa"/>
          <w:trHeight w:hRule="exact" w:val="225"/>
        </w:trPr>
        <w:tc>
          <w:tcPr>
            <w:tcW w:w="481" w:type="dxa"/>
            <w:gridSpan w:val="2"/>
            <w:tcBorders>
              <w:top w:val="single" w:sz="4"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single" w:sz="4"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8" w:type="dxa"/>
            <w:tcBorders>
              <w:top w:val="single" w:sz="4"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5" w:type="dxa"/>
            <w:tcBorders>
              <w:top w:val="single" w:sz="4"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single" w:sz="4"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tcBorders>
              <w:top w:val="single" w:sz="4"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single" w:sz="4"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single" w:sz="4"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single" w:sz="4"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single" w:sz="4"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single" w:sz="4"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single" w:sz="4"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single" w:sz="4"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single" w:sz="4"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67" w:type="dxa"/>
            <w:gridSpan w:val="2"/>
            <w:tcBorders>
              <w:top w:val="single" w:sz="4"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4" w:type="dxa"/>
            <w:gridSpan w:val="2"/>
            <w:tcBorders>
              <w:top w:val="single" w:sz="4"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1772" w:type="dxa"/>
            <w:gridSpan w:val="2"/>
            <w:tcBorders>
              <w:top w:val="single" w:sz="4"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1825" w:type="dxa"/>
            <w:gridSpan w:val="2"/>
            <w:tcBorders>
              <w:top w:val="single" w:sz="4"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604" w:type="dxa"/>
            <w:gridSpan w:val="2"/>
            <w:tcBorders>
              <w:top w:val="single" w:sz="4"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443" w:type="dxa"/>
            <w:gridSpan w:val="2"/>
            <w:tcBorders>
              <w:top w:val="single" w:sz="4"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10" w:type="dxa"/>
            <w:gridSpan w:val="2"/>
            <w:tcBorders>
              <w:top w:val="single" w:sz="4"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403" w:type="dxa"/>
            <w:gridSpan w:val="2"/>
            <w:tcBorders>
              <w:top w:val="single" w:sz="4"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201" w:type="dxa"/>
            <w:gridSpan w:val="2"/>
            <w:tcBorders>
              <w:top w:val="single" w:sz="4"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10" w:type="dxa"/>
            <w:gridSpan w:val="2"/>
            <w:tcBorders>
              <w:top w:val="single" w:sz="4"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712" w:type="dxa"/>
            <w:gridSpan w:val="2"/>
            <w:tcBorders>
              <w:top w:val="single" w:sz="4"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510" w:type="dxa"/>
            <w:gridSpan w:val="2"/>
            <w:tcBorders>
              <w:top w:val="single" w:sz="4" w:space="0" w:color="auto"/>
            </w:tcBorders>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1128" w:type="dxa"/>
            <w:gridSpan w:val="2"/>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c>
          <w:tcPr>
            <w:tcW w:w="183" w:type="dxa"/>
            <w:gridSpan w:val="2"/>
            <w:shd w:val="clear" w:color="FFFFFF" w:fill="auto"/>
            <w:vAlign w:val="bottom"/>
          </w:tcPr>
          <w:p w:rsidR="00241574" w:rsidRPr="00241574" w:rsidRDefault="00241574" w:rsidP="003170A9">
            <w:pPr>
              <w:tabs>
                <w:tab w:val="left" w:pos="426"/>
                <w:tab w:val="left" w:pos="3976"/>
              </w:tabs>
              <w:ind w:left="-567" w:right="-142" w:firstLine="426"/>
              <w:jc w:val="center"/>
              <w:rPr>
                <w:rFonts w:ascii="Times New Roman" w:hAnsi="Times New Roman"/>
                <w:sz w:val="18"/>
                <w:szCs w:val="18"/>
              </w:rPr>
            </w:pPr>
          </w:p>
        </w:tc>
      </w:tr>
      <w:tr w:rsidR="00CC67FF" w:rsidRPr="00241574" w:rsidTr="003170A9">
        <w:trPr>
          <w:gridBefore w:val="1"/>
          <w:wBefore w:w="6" w:type="dxa"/>
          <w:trHeight w:hRule="exact" w:val="225"/>
        </w:trPr>
        <w:tc>
          <w:tcPr>
            <w:tcW w:w="481" w:type="dxa"/>
            <w:tcBorders>
              <w:top w:val="single" w:sz="4" w:space="0" w:color="auto"/>
            </w:tcBorders>
            <w:shd w:val="clear" w:color="FFFFFF" w:fill="auto"/>
            <w:vAlign w:val="bottom"/>
          </w:tcPr>
          <w:p w:rsidR="00CC67FF" w:rsidRPr="00241574" w:rsidRDefault="00CC67FF" w:rsidP="003170A9">
            <w:pPr>
              <w:tabs>
                <w:tab w:val="left" w:pos="426"/>
                <w:tab w:val="left" w:pos="3976"/>
              </w:tabs>
              <w:ind w:left="-567" w:right="-142" w:firstLine="426"/>
              <w:jc w:val="center"/>
              <w:rPr>
                <w:sz w:val="18"/>
                <w:szCs w:val="18"/>
              </w:rPr>
            </w:pPr>
          </w:p>
        </w:tc>
        <w:tc>
          <w:tcPr>
            <w:tcW w:w="28" w:type="dxa"/>
            <w:tcBorders>
              <w:top w:val="single" w:sz="4" w:space="0" w:color="auto"/>
            </w:tcBorders>
            <w:shd w:val="clear" w:color="FFFFFF" w:fill="auto"/>
            <w:vAlign w:val="bottom"/>
          </w:tcPr>
          <w:p w:rsidR="00CC67FF" w:rsidRPr="00241574" w:rsidRDefault="00CC67FF" w:rsidP="003170A9">
            <w:pPr>
              <w:tabs>
                <w:tab w:val="left" w:pos="426"/>
                <w:tab w:val="left" w:pos="3976"/>
              </w:tabs>
              <w:ind w:left="-567" w:right="-142" w:firstLine="426"/>
              <w:jc w:val="center"/>
              <w:rPr>
                <w:sz w:val="18"/>
                <w:szCs w:val="18"/>
              </w:rPr>
            </w:pPr>
          </w:p>
        </w:tc>
        <w:tc>
          <w:tcPr>
            <w:tcW w:w="28" w:type="dxa"/>
            <w:tcBorders>
              <w:top w:val="single" w:sz="4" w:space="0" w:color="auto"/>
            </w:tcBorders>
            <w:shd w:val="clear" w:color="FFFFFF" w:fill="auto"/>
            <w:vAlign w:val="bottom"/>
          </w:tcPr>
          <w:p w:rsidR="00CC67FF" w:rsidRPr="00241574" w:rsidRDefault="00CC67FF" w:rsidP="003170A9">
            <w:pPr>
              <w:tabs>
                <w:tab w:val="left" w:pos="426"/>
                <w:tab w:val="left" w:pos="3976"/>
              </w:tabs>
              <w:ind w:left="-567" w:right="-142" w:firstLine="426"/>
              <w:jc w:val="center"/>
              <w:rPr>
                <w:sz w:val="18"/>
                <w:szCs w:val="18"/>
              </w:rPr>
            </w:pPr>
          </w:p>
        </w:tc>
        <w:tc>
          <w:tcPr>
            <w:tcW w:w="55" w:type="dxa"/>
            <w:tcBorders>
              <w:top w:val="single" w:sz="4" w:space="0" w:color="auto"/>
            </w:tcBorders>
            <w:shd w:val="clear" w:color="FFFFFF" w:fill="auto"/>
            <w:vAlign w:val="bottom"/>
          </w:tcPr>
          <w:p w:rsidR="00CC67FF" w:rsidRPr="00241574" w:rsidRDefault="00CC67FF" w:rsidP="003170A9">
            <w:pPr>
              <w:tabs>
                <w:tab w:val="left" w:pos="426"/>
                <w:tab w:val="left" w:pos="3976"/>
              </w:tabs>
              <w:ind w:left="-567" w:right="-142" w:firstLine="426"/>
              <w:jc w:val="center"/>
              <w:rPr>
                <w:sz w:val="18"/>
                <w:szCs w:val="18"/>
              </w:rPr>
            </w:pPr>
          </w:p>
        </w:tc>
        <w:tc>
          <w:tcPr>
            <w:tcW w:w="54" w:type="dxa"/>
            <w:tcBorders>
              <w:top w:val="single" w:sz="4" w:space="0" w:color="auto"/>
            </w:tcBorders>
            <w:shd w:val="clear" w:color="FFFFFF" w:fill="auto"/>
            <w:vAlign w:val="bottom"/>
          </w:tcPr>
          <w:p w:rsidR="00CC67FF" w:rsidRPr="00241574" w:rsidRDefault="00CC67FF" w:rsidP="003170A9">
            <w:pPr>
              <w:tabs>
                <w:tab w:val="left" w:pos="426"/>
                <w:tab w:val="left" w:pos="3976"/>
              </w:tabs>
              <w:ind w:left="-567" w:right="-142" w:firstLine="426"/>
              <w:jc w:val="center"/>
              <w:rPr>
                <w:sz w:val="18"/>
                <w:szCs w:val="18"/>
              </w:rPr>
            </w:pPr>
          </w:p>
        </w:tc>
        <w:tc>
          <w:tcPr>
            <w:tcW w:w="54" w:type="dxa"/>
            <w:gridSpan w:val="2"/>
            <w:tcBorders>
              <w:top w:val="single" w:sz="4" w:space="0" w:color="auto"/>
            </w:tcBorders>
            <w:shd w:val="clear" w:color="FFFFFF" w:fill="auto"/>
            <w:vAlign w:val="bottom"/>
          </w:tcPr>
          <w:p w:rsidR="00CC67FF" w:rsidRPr="00241574" w:rsidRDefault="00CC67FF" w:rsidP="003170A9">
            <w:pPr>
              <w:tabs>
                <w:tab w:val="left" w:pos="426"/>
                <w:tab w:val="left" w:pos="3976"/>
              </w:tabs>
              <w:ind w:left="-567" w:right="-142" w:firstLine="426"/>
              <w:jc w:val="center"/>
              <w:rPr>
                <w:sz w:val="18"/>
                <w:szCs w:val="18"/>
              </w:rPr>
            </w:pPr>
          </w:p>
        </w:tc>
        <w:tc>
          <w:tcPr>
            <w:tcW w:w="54" w:type="dxa"/>
            <w:gridSpan w:val="2"/>
            <w:tcBorders>
              <w:top w:val="single" w:sz="4" w:space="0" w:color="auto"/>
            </w:tcBorders>
            <w:shd w:val="clear" w:color="FFFFFF" w:fill="auto"/>
            <w:vAlign w:val="bottom"/>
          </w:tcPr>
          <w:p w:rsidR="00CC67FF" w:rsidRPr="00241574" w:rsidRDefault="00CC67FF" w:rsidP="003170A9">
            <w:pPr>
              <w:tabs>
                <w:tab w:val="left" w:pos="426"/>
                <w:tab w:val="left" w:pos="3976"/>
              </w:tabs>
              <w:ind w:left="-567" w:right="-142" w:firstLine="426"/>
              <w:jc w:val="center"/>
              <w:rPr>
                <w:sz w:val="18"/>
                <w:szCs w:val="18"/>
              </w:rPr>
            </w:pPr>
          </w:p>
        </w:tc>
        <w:tc>
          <w:tcPr>
            <w:tcW w:w="54" w:type="dxa"/>
            <w:gridSpan w:val="2"/>
            <w:tcBorders>
              <w:top w:val="single" w:sz="4" w:space="0" w:color="auto"/>
            </w:tcBorders>
            <w:shd w:val="clear" w:color="FFFFFF" w:fill="auto"/>
            <w:vAlign w:val="bottom"/>
          </w:tcPr>
          <w:p w:rsidR="00CC67FF" w:rsidRPr="00241574" w:rsidRDefault="00CC67FF" w:rsidP="003170A9">
            <w:pPr>
              <w:tabs>
                <w:tab w:val="left" w:pos="426"/>
                <w:tab w:val="left" w:pos="3976"/>
              </w:tabs>
              <w:ind w:left="-567" w:right="-142" w:firstLine="426"/>
              <w:jc w:val="center"/>
              <w:rPr>
                <w:sz w:val="18"/>
                <w:szCs w:val="18"/>
              </w:rPr>
            </w:pPr>
          </w:p>
        </w:tc>
        <w:tc>
          <w:tcPr>
            <w:tcW w:w="54" w:type="dxa"/>
            <w:gridSpan w:val="2"/>
            <w:tcBorders>
              <w:top w:val="single" w:sz="4" w:space="0" w:color="auto"/>
            </w:tcBorders>
            <w:shd w:val="clear" w:color="FFFFFF" w:fill="auto"/>
            <w:vAlign w:val="bottom"/>
          </w:tcPr>
          <w:p w:rsidR="00CC67FF" w:rsidRPr="00241574" w:rsidRDefault="00CC67FF" w:rsidP="003170A9">
            <w:pPr>
              <w:tabs>
                <w:tab w:val="left" w:pos="426"/>
                <w:tab w:val="left" w:pos="3976"/>
              </w:tabs>
              <w:ind w:left="-567" w:right="-142" w:firstLine="426"/>
              <w:jc w:val="center"/>
              <w:rPr>
                <w:sz w:val="18"/>
                <w:szCs w:val="18"/>
              </w:rPr>
            </w:pPr>
          </w:p>
        </w:tc>
        <w:tc>
          <w:tcPr>
            <w:tcW w:w="54" w:type="dxa"/>
            <w:gridSpan w:val="2"/>
            <w:tcBorders>
              <w:top w:val="single" w:sz="4" w:space="0" w:color="auto"/>
            </w:tcBorders>
            <w:shd w:val="clear" w:color="FFFFFF" w:fill="auto"/>
            <w:vAlign w:val="bottom"/>
          </w:tcPr>
          <w:p w:rsidR="00CC67FF" w:rsidRPr="00241574" w:rsidRDefault="00CC67FF" w:rsidP="003170A9">
            <w:pPr>
              <w:tabs>
                <w:tab w:val="left" w:pos="426"/>
                <w:tab w:val="left" w:pos="3976"/>
              </w:tabs>
              <w:ind w:left="-567" w:right="-142" w:firstLine="426"/>
              <w:jc w:val="center"/>
              <w:rPr>
                <w:sz w:val="18"/>
                <w:szCs w:val="18"/>
              </w:rPr>
            </w:pPr>
          </w:p>
        </w:tc>
        <w:tc>
          <w:tcPr>
            <w:tcW w:w="54" w:type="dxa"/>
            <w:gridSpan w:val="2"/>
            <w:tcBorders>
              <w:top w:val="single" w:sz="4" w:space="0" w:color="auto"/>
            </w:tcBorders>
            <w:shd w:val="clear" w:color="FFFFFF" w:fill="auto"/>
            <w:vAlign w:val="bottom"/>
          </w:tcPr>
          <w:p w:rsidR="00CC67FF" w:rsidRPr="00241574" w:rsidRDefault="00CC67FF" w:rsidP="003170A9">
            <w:pPr>
              <w:tabs>
                <w:tab w:val="left" w:pos="426"/>
                <w:tab w:val="left" w:pos="3976"/>
              </w:tabs>
              <w:ind w:left="-567" w:right="-142" w:firstLine="426"/>
              <w:jc w:val="center"/>
              <w:rPr>
                <w:sz w:val="18"/>
                <w:szCs w:val="18"/>
              </w:rPr>
            </w:pPr>
          </w:p>
        </w:tc>
        <w:tc>
          <w:tcPr>
            <w:tcW w:w="54" w:type="dxa"/>
            <w:gridSpan w:val="2"/>
            <w:tcBorders>
              <w:top w:val="single" w:sz="4" w:space="0" w:color="auto"/>
            </w:tcBorders>
            <w:shd w:val="clear" w:color="FFFFFF" w:fill="auto"/>
            <w:vAlign w:val="bottom"/>
          </w:tcPr>
          <w:p w:rsidR="00CC67FF" w:rsidRPr="00241574" w:rsidRDefault="00CC67FF" w:rsidP="003170A9">
            <w:pPr>
              <w:tabs>
                <w:tab w:val="left" w:pos="426"/>
                <w:tab w:val="left" w:pos="3976"/>
              </w:tabs>
              <w:ind w:left="-567" w:right="-142" w:firstLine="426"/>
              <w:jc w:val="center"/>
              <w:rPr>
                <w:sz w:val="18"/>
                <w:szCs w:val="18"/>
              </w:rPr>
            </w:pPr>
          </w:p>
        </w:tc>
        <w:tc>
          <w:tcPr>
            <w:tcW w:w="54" w:type="dxa"/>
            <w:gridSpan w:val="2"/>
            <w:tcBorders>
              <w:top w:val="single" w:sz="4" w:space="0" w:color="auto"/>
            </w:tcBorders>
            <w:shd w:val="clear" w:color="FFFFFF" w:fill="auto"/>
            <w:vAlign w:val="bottom"/>
          </w:tcPr>
          <w:p w:rsidR="00CC67FF" w:rsidRPr="00241574" w:rsidRDefault="00CC67FF" w:rsidP="003170A9">
            <w:pPr>
              <w:tabs>
                <w:tab w:val="left" w:pos="426"/>
                <w:tab w:val="left" w:pos="3976"/>
              </w:tabs>
              <w:ind w:left="-567" w:right="-142" w:firstLine="426"/>
              <w:jc w:val="center"/>
              <w:rPr>
                <w:sz w:val="18"/>
                <w:szCs w:val="18"/>
              </w:rPr>
            </w:pPr>
          </w:p>
        </w:tc>
        <w:tc>
          <w:tcPr>
            <w:tcW w:w="54" w:type="dxa"/>
            <w:gridSpan w:val="2"/>
            <w:tcBorders>
              <w:top w:val="single" w:sz="4" w:space="0" w:color="auto"/>
            </w:tcBorders>
            <w:shd w:val="clear" w:color="FFFFFF" w:fill="auto"/>
            <w:vAlign w:val="bottom"/>
          </w:tcPr>
          <w:p w:rsidR="00CC67FF" w:rsidRPr="00241574" w:rsidRDefault="00CC67FF" w:rsidP="003170A9">
            <w:pPr>
              <w:tabs>
                <w:tab w:val="left" w:pos="426"/>
                <w:tab w:val="left" w:pos="3976"/>
              </w:tabs>
              <w:ind w:left="-567" w:right="-142" w:firstLine="426"/>
              <w:jc w:val="center"/>
              <w:rPr>
                <w:sz w:val="18"/>
                <w:szCs w:val="18"/>
              </w:rPr>
            </w:pPr>
          </w:p>
        </w:tc>
        <w:tc>
          <w:tcPr>
            <w:tcW w:w="67" w:type="dxa"/>
            <w:gridSpan w:val="2"/>
            <w:tcBorders>
              <w:top w:val="single" w:sz="4" w:space="0" w:color="auto"/>
            </w:tcBorders>
            <w:shd w:val="clear" w:color="FFFFFF" w:fill="auto"/>
            <w:vAlign w:val="bottom"/>
          </w:tcPr>
          <w:p w:rsidR="00CC67FF" w:rsidRPr="00241574" w:rsidRDefault="00CC67FF" w:rsidP="003170A9">
            <w:pPr>
              <w:tabs>
                <w:tab w:val="left" w:pos="426"/>
                <w:tab w:val="left" w:pos="3976"/>
              </w:tabs>
              <w:ind w:left="-567" w:right="-142" w:firstLine="426"/>
              <w:jc w:val="center"/>
              <w:rPr>
                <w:sz w:val="18"/>
                <w:szCs w:val="18"/>
              </w:rPr>
            </w:pPr>
          </w:p>
        </w:tc>
        <w:tc>
          <w:tcPr>
            <w:tcW w:w="54" w:type="dxa"/>
            <w:gridSpan w:val="2"/>
            <w:tcBorders>
              <w:top w:val="single" w:sz="4" w:space="0" w:color="auto"/>
            </w:tcBorders>
            <w:shd w:val="clear" w:color="FFFFFF" w:fill="auto"/>
            <w:vAlign w:val="bottom"/>
          </w:tcPr>
          <w:p w:rsidR="00CC67FF" w:rsidRPr="00241574" w:rsidRDefault="00CC67FF" w:rsidP="003170A9">
            <w:pPr>
              <w:tabs>
                <w:tab w:val="left" w:pos="426"/>
                <w:tab w:val="left" w:pos="3976"/>
              </w:tabs>
              <w:ind w:left="-567" w:right="-142" w:firstLine="426"/>
              <w:jc w:val="center"/>
              <w:rPr>
                <w:sz w:val="18"/>
                <w:szCs w:val="18"/>
              </w:rPr>
            </w:pPr>
          </w:p>
        </w:tc>
        <w:tc>
          <w:tcPr>
            <w:tcW w:w="1772" w:type="dxa"/>
            <w:gridSpan w:val="2"/>
            <w:tcBorders>
              <w:top w:val="single" w:sz="4" w:space="0" w:color="auto"/>
            </w:tcBorders>
            <w:shd w:val="clear" w:color="FFFFFF" w:fill="auto"/>
            <w:vAlign w:val="bottom"/>
          </w:tcPr>
          <w:p w:rsidR="00CC67FF" w:rsidRPr="00241574" w:rsidRDefault="00CC67FF" w:rsidP="003170A9">
            <w:pPr>
              <w:tabs>
                <w:tab w:val="left" w:pos="426"/>
                <w:tab w:val="left" w:pos="3976"/>
              </w:tabs>
              <w:ind w:left="-567" w:right="-142" w:firstLine="426"/>
              <w:jc w:val="center"/>
              <w:rPr>
                <w:sz w:val="18"/>
                <w:szCs w:val="18"/>
              </w:rPr>
            </w:pPr>
          </w:p>
        </w:tc>
        <w:tc>
          <w:tcPr>
            <w:tcW w:w="1825" w:type="dxa"/>
            <w:gridSpan w:val="2"/>
            <w:tcBorders>
              <w:top w:val="single" w:sz="4" w:space="0" w:color="auto"/>
            </w:tcBorders>
            <w:shd w:val="clear" w:color="FFFFFF" w:fill="auto"/>
            <w:vAlign w:val="bottom"/>
          </w:tcPr>
          <w:p w:rsidR="00CC67FF" w:rsidRPr="00241574" w:rsidRDefault="00CC67FF" w:rsidP="003170A9">
            <w:pPr>
              <w:tabs>
                <w:tab w:val="left" w:pos="426"/>
                <w:tab w:val="left" w:pos="3976"/>
              </w:tabs>
              <w:ind w:left="-567" w:right="-142" w:firstLine="426"/>
              <w:jc w:val="center"/>
              <w:rPr>
                <w:sz w:val="18"/>
                <w:szCs w:val="18"/>
              </w:rPr>
            </w:pPr>
          </w:p>
        </w:tc>
        <w:tc>
          <w:tcPr>
            <w:tcW w:w="604" w:type="dxa"/>
            <w:gridSpan w:val="2"/>
            <w:tcBorders>
              <w:top w:val="single" w:sz="4" w:space="0" w:color="auto"/>
            </w:tcBorders>
            <w:shd w:val="clear" w:color="FFFFFF" w:fill="auto"/>
            <w:vAlign w:val="bottom"/>
          </w:tcPr>
          <w:p w:rsidR="00CC67FF" w:rsidRPr="00241574" w:rsidRDefault="00CC67FF" w:rsidP="003170A9">
            <w:pPr>
              <w:tabs>
                <w:tab w:val="left" w:pos="426"/>
                <w:tab w:val="left" w:pos="3976"/>
              </w:tabs>
              <w:ind w:left="-567" w:right="-142" w:firstLine="426"/>
              <w:jc w:val="center"/>
              <w:rPr>
                <w:sz w:val="18"/>
                <w:szCs w:val="18"/>
              </w:rPr>
            </w:pPr>
          </w:p>
        </w:tc>
        <w:tc>
          <w:tcPr>
            <w:tcW w:w="443" w:type="dxa"/>
            <w:gridSpan w:val="2"/>
            <w:tcBorders>
              <w:top w:val="single" w:sz="4" w:space="0" w:color="auto"/>
            </w:tcBorders>
            <w:shd w:val="clear" w:color="FFFFFF" w:fill="auto"/>
            <w:vAlign w:val="bottom"/>
          </w:tcPr>
          <w:p w:rsidR="00CC67FF" w:rsidRPr="00241574" w:rsidRDefault="00CC67FF" w:rsidP="003170A9">
            <w:pPr>
              <w:tabs>
                <w:tab w:val="left" w:pos="426"/>
                <w:tab w:val="left" w:pos="3976"/>
              </w:tabs>
              <w:ind w:left="-567" w:right="-142" w:firstLine="426"/>
              <w:jc w:val="center"/>
              <w:rPr>
                <w:sz w:val="18"/>
                <w:szCs w:val="18"/>
              </w:rPr>
            </w:pPr>
          </w:p>
        </w:tc>
        <w:tc>
          <w:tcPr>
            <w:tcW w:w="510" w:type="dxa"/>
            <w:gridSpan w:val="2"/>
            <w:tcBorders>
              <w:top w:val="single" w:sz="4" w:space="0" w:color="auto"/>
            </w:tcBorders>
            <w:shd w:val="clear" w:color="FFFFFF" w:fill="auto"/>
            <w:vAlign w:val="bottom"/>
          </w:tcPr>
          <w:p w:rsidR="00CC67FF" w:rsidRPr="00241574" w:rsidRDefault="00CC67FF" w:rsidP="003170A9">
            <w:pPr>
              <w:tabs>
                <w:tab w:val="left" w:pos="426"/>
                <w:tab w:val="left" w:pos="3976"/>
              </w:tabs>
              <w:ind w:left="-567" w:right="-142" w:firstLine="426"/>
              <w:jc w:val="center"/>
              <w:rPr>
                <w:sz w:val="18"/>
                <w:szCs w:val="18"/>
              </w:rPr>
            </w:pPr>
          </w:p>
        </w:tc>
        <w:tc>
          <w:tcPr>
            <w:tcW w:w="403" w:type="dxa"/>
            <w:gridSpan w:val="2"/>
            <w:tcBorders>
              <w:top w:val="single" w:sz="4" w:space="0" w:color="auto"/>
            </w:tcBorders>
            <w:shd w:val="clear" w:color="FFFFFF" w:fill="auto"/>
            <w:vAlign w:val="bottom"/>
          </w:tcPr>
          <w:p w:rsidR="00CC67FF" w:rsidRPr="00241574" w:rsidRDefault="00CC67FF" w:rsidP="003170A9">
            <w:pPr>
              <w:tabs>
                <w:tab w:val="left" w:pos="426"/>
                <w:tab w:val="left" w:pos="3976"/>
              </w:tabs>
              <w:ind w:left="-567" w:right="-142" w:firstLine="426"/>
              <w:jc w:val="center"/>
              <w:rPr>
                <w:sz w:val="18"/>
                <w:szCs w:val="18"/>
              </w:rPr>
            </w:pPr>
          </w:p>
        </w:tc>
        <w:tc>
          <w:tcPr>
            <w:tcW w:w="201" w:type="dxa"/>
            <w:gridSpan w:val="2"/>
            <w:tcBorders>
              <w:top w:val="single" w:sz="4" w:space="0" w:color="auto"/>
            </w:tcBorders>
            <w:shd w:val="clear" w:color="FFFFFF" w:fill="auto"/>
            <w:vAlign w:val="bottom"/>
          </w:tcPr>
          <w:p w:rsidR="00CC67FF" w:rsidRPr="00241574" w:rsidRDefault="00CC67FF" w:rsidP="003170A9">
            <w:pPr>
              <w:tabs>
                <w:tab w:val="left" w:pos="426"/>
                <w:tab w:val="left" w:pos="3976"/>
              </w:tabs>
              <w:ind w:left="-567" w:right="-142" w:firstLine="426"/>
              <w:jc w:val="center"/>
              <w:rPr>
                <w:sz w:val="18"/>
                <w:szCs w:val="18"/>
              </w:rPr>
            </w:pPr>
          </w:p>
        </w:tc>
        <w:tc>
          <w:tcPr>
            <w:tcW w:w="510" w:type="dxa"/>
            <w:gridSpan w:val="2"/>
            <w:tcBorders>
              <w:top w:val="single" w:sz="4" w:space="0" w:color="auto"/>
            </w:tcBorders>
            <w:shd w:val="clear" w:color="FFFFFF" w:fill="auto"/>
            <w:vAlign w:val="bottom"/>
          </w:tcPr>
          <w:p w:rsidR="00CC67FF" w:rsidRPr="00241574" w:rsidRDefault="00CC67FF" w:rsidP="003170A9">
            <w:pPr>
              <w:tabs>
                <w:tab w:val="left" w:pos="426"/>
                <w:tab w:val="left" w:pos="3976"/>
              </w:tabs>
              <w:ind w:left="-567" w:right="-142" w:firstLine="426"/>
              <w:jc w:val="center"/>
              <w:rPr>
                <w:sz w:val="18"/>
                <w:szCs w:val="18"/>
              </w:rPr>
            </w:pPr>
          </w:p>
        </w:tc>
        <w:tc>
          <w:tcPr>
            <w:tcW w:w="712" w:type="dxa"/>
            <w:gridSpan w:val="2"/>
            <w:tcBorders>
              <w:top w:val="single" w:sz="4" w:space="0" w:color="auto"/>
            </w:tcBorders>
            <w:shd w:val="clear" w:color="FFFFFF" w:fill="auto"/>
            <w:vAlign w:val="bottom"/>
          </w:tcPr>
          <w:p w:rsidR="00CC67FF" w:rsidRPr="00241574" w:rsidRDefault="00CC67FF" w:rsidP="003170A9">
            <w:pPr>
              <w:tabs>
                <w:tab w:val="left" w:pos="426"/>
                <w:tab w:val="left" w:pos="3976"/>
              </w:tabs>
              <w:ind w:left="-567" w:right="-142" w:firstLine="426"/>
              <w:jc w:val="center"/>
              <w:rPr>
                <w:sz w:val="18"/>
                <w:szCs w:val="18"/>
              </w:rPr>
            </w:pPr>
          </w:p>
        </w:tc>
        <w:tc>
          <w:tcPr>
            <w:tcW w:w="510" w:type="dxa"/>
            <w:gridSpan w:val="2"/>
            <w:tcBorders>
              <w:top w:val="single" w:sz="4" w:space="0" w:color="auto"/>
            </w:tcBorders>
            <w:shd w:val="clear" w:color="FFFFFF" w:fill="auto"/>
            <w:vAlign w:val="bottom"/>
          </w:tcPr>
          <w:p w:rsidR="00CC67FF" w:rsidRPr="00241574" w:rsidRDefault="00CC67FF" w:rsidP="003170A9">
            <w:pPr>
              <w:tabs>
                <w:tab w:val="left" w:pos="426"/>
                <w:tab w:val="left" w:pos="3976"/>
              </w:tabs>
              <w:ind w:left="-567" w:right="-142" w:firstLine="426"/>
              <w:jc w:val="center"/>
              <w:rPr>
                <w:sz w:val="18"/>
                <w:szCs w:val="18"/>
              </w:rPr>
            </w:pPr>
          </w:p>
        </w:tc>
        <w:tc>
          <w:tcPr>
            <w:tcW w:w="1128" w:type="dxa"/>
            <w:gridSpan w:val="2"/>
            <w:shd w:val="clear" w:color="FFFFFF" w:fill="auto"/>
            <w:vAlign w:val="bottom"/>
          </w:tcPr>
          <w:p w:rsidR="00CC67FF" w:rsidRPr="00241574" w:rsidRDefault="00CC67FF" w:rsidP="003170A9">
            <w:pPr>
              <w:tabs>
                <w:tab w:val="left" w:pos="426"/>
                <w:tab w:val="left" w:pos="3976"/>
              </w:tabs>
              <w:ind w:left="-567" w:right="-142" w:firstLine="426"/>
              <w:jc w:val="center"/>
              <w:rPr>
                <w:sz w:val="18"/>
                <w:szCs w:val="18"/>
              </w:rPr>
            </w:pPr>
          </w:p>
        </w:tc>
        <w:tc>
          <w:tcPr>
            <w:tcW w:w="183" w:type="dxa"/>
            <w:gridSpan w:val="2"/>
            <w:shd w:val="clear" w:color="FFFFFF" w:fill="auto"/>
            <w:vAlign w:val="bottom"/>
          </w:tcPr>
          <w:p w:rsidR="00CC67FF" w:rsidRPr="00241574" w:rsidRDefault="00CC67FF" w:rsidP="003170A9">
            <w:pPr>
              <w:tabs>
                <w:tab w:val="left" w:pos="426"/>
                <w:tab w:val="left" w:pos="3976"/>
              </w:tabs>
              <w:ind w:left="-567" w:right="-142" w:firstLine="426"/>
              <w:jc w:val="center"/>
              <w:rPr>
                <w:sz w:val="18"/>
                <w:szCs w:val="18"/>
              </w:rPr>
            </w:pPr>
          </w:p>
        </w:tc>
      </w:tr>
    </w:tbl>
    <w:tbl>
      <w:tblPr>
        <w:tblW w:w="10205" w:type="dxa"/>
        <w:tblInd w:w="-318" w:type="dxa"/>
        <w:tblLayout w:type="fixed"/>
        <w:tblLook w:val="04A0" w:firstRow="1" w:lastRow="0" w:firstColumn="1" w:lastColumn="0" w:noHBand="0" w:noVBand="1"/>
      </w:tblPr>
      <w:tblGrid>
        <w:gridCol w:w="5955"/>
        <w:gridCol w:w="2830"/>
        <w:gridCol w:w="1420"/>
      </w:tblGrid>
      <w:tr w:rsidR="00FA3BEF" w:rsidRPr="00CC67FF" w:rsidTr="00CC67FF">
        <w:trPr>
          <w:trHeight w:val="300"/>
        </w:trPr>
        <w:tc>
          <w:tcPr>
            <w:tcW w:w="10205" w:type="dxa"/>
            <w:gridSpan w:val="3"/>
            <w:tcBorders>
              <w:top w:val="nil"/>
              <w:left w:val="nil"/>
              <w:bottom w:val="nil"/>
              <w:right w:val="nil"/>
            </w:tcBorders>
            <w:shd w:val="clear" w:color="auto" w:fill="auto"/>
          </w:tcPr>
          <w:p w:rsidR="00FA3BEF" w:rsidRPr="00FA3BEF" w:rsidRDefault="00FA3BEF" w:rsidP="00FA3BEF">
            <w:pPr>
              <w:jc w:val="right"/>
              <w:rPr>
                <w:sz w:val="18"/>
                <w:szCs w:val="18"/>
              </w:rPr>
            </w:pPr>
            <w:r w:rsidRPr="00FA3BEF">
              <w:rPr>
                <w:sz w:val="18"/>
                <w:szCs w:val="18"/>
              </w:rPr>
              <w:t>Приложение 9</w:t>
            </w:r>
          </w:p>
        </w:tc>
      </w:tr>
      <w:tr w:rsidR="00FA3BEF" w:rsidRPr="00CC67FF" w:rsidTr="00CC67FF">
        <w:trPr>
          <w:trHeight w:val="975"/>
        </w:trPr>
        <w:tc>
          <w:tcPr>
            <w:tcW w:w="10205" w:type="dxa"/>
            <w:gridSpan w:val="3"/>
            <w:tcBorders>
              <w:top w:val="nil"/>
              <w:left w:val="nil"/>
              <w:bottom w:val="nil"/>
              <w:right w:val="nil"/>
            </w:tcBorders>
            <w:shd w:val="clear" w:color="auto" w:fill="auto"/>
          </w:tcPr>
          <w:p w:rsidR="00FA3BEF" w:rsidRDefault="00FA3BEF" w:rsidP="00FA3BEF">
            <w:pPr>
              <w:jc w:val="right"/>
              <w:rPr>
                <w:i/>
                <w:sz w:val="18"/>
                <w:szCs w:val="18"/>
              </w:rPr>
            </w:pPr>
            <w:r w:rsidRPr="00FA3BEF">
              <w:rPr>
                <w:i/>
                <w:sz w:val="18"/>
                <w:szCs w:val="18"/>
              </w:rPr>
              <w:t xml:space="preserve">к решению Думы </w:t>
            </w:r>
            <w:proofErr w:type="spellStart"/>
            <w:r w:rsidRPr="00FA3BEF">
              <w:rPr>
                <w:i/>
                <w:sz w:val="18"/>
                <w:szCs w:val="18"/>
              </w:rPr>
              <w:t>Хомутовского</w:t>
            </w:r>
            <w:proofErr w:type="spellEnd"/>
          </w:p>
          <w:p w:rsidR="00FA3BEF" w:rsidRPr="00FA3BEF" w:rsidRDefault="00FA3BEF" w:rsidP="00FA3BEF">
            <w:pPr>
              <w:jc w:val="right"/>
              <w:rPr>
                <w:i/>
                <w:sz w:val="18"/>
                <w:szCs w:val="18"/>
              </w:rPr>
            </w:pPr>
            <w:r w:rsidRPr="00FA3BEF">
              <w:rPr>
                <w:i/>
                <w:sz w:val="18"/>
                <w:szCs w:val="18"/>
              </w:rPr>
              <w:t xml:space="preserve">                                    муниципального образования</w:t>
            </w:r>
          </w:p>
          <w:p w:rsidR="00FA3BEF" w:rsidRPr="00FA3BEF" w:rsidRDefault="00FA3BEF" w:rsidP="00FA3BEF">
            <w:pPr>
              <w:ind w:firstLine="6379"/>
              <w:jc w:val="right"/>
              <w:rPr>
                <w:i/>
                <w:sz w:val="18"/>
                <w:szCs w:val="18"/>
              </w:rPr>
            </w:pPr>
            <w:r w:rsidRPr="00FA3BEF">
              <w:rPr>
                <w:i/>
                <w:sz w:val="18"/>
                <w:szCs w:val="18"/>
              </w:rPr>
              <w:t>от _</w:t>
            </w:r>
            <w:r>
              <w:rPr>
                <w:i/>
                <w:sz w:val="18"/>
                <w:szCs w:val="18"/>
                <w:u w:val="single"/>
              </w:rPr>
              <w:t>23.06.2022</w:t>
            </w:r>
            <w:r w:rsidRPr="00FA3BEF">
              <w:rPr>
                <w:i/>
                <w:sz w:val="18"/>
                <w:szCs w:val="18"/>
              </w:rPr>
              <w:t>_№_</w:t>
            </w:r>
            <w:r>
              <w:rPr>
                <w:i/>
                <w:sz w:val="18"/>
                <w:szCs w:val="18"/>
              </w:rPr>
              <w:t>66-296 д</w:t>
            </w:r>
            <w:r w:rsidRPr="00FA3BEF">
              <w:rPr>
                <w:i/>
                <w:sz w:val="18"/>
                <w:szCs w:val="18"/>
              </w:rPr>
              <w:t>__</w:t>
            </w:r>
          </w:p>
          <w:p w:rsidR="00FA3BEF" w:rsidRPr="00FA3BEF" w:rsidRDefault="00FA3BEF" w:rsidP="00FA3BEF">
            <w:pPr>
              <w:tabs>
                <w:tab w:val="left" w:pos="6945"/>
              </w:tabs>
              <w:jc w:val="right"/>
              <w:rPr>
                <w:sz w:val="18"/>
                <w:szCs w:val="18"/>
              </w:rPr>
            </w:pPr>
          </w:p>
        </w:tc>
      </w:tr>
      <w:tr w:rsidR="00FA3BEF" w:rsidRPr="00CC67FF" w:rsidTr="00CC67FF">
        <w:trPr>
          <w:trHeight w:val="169"/>
        </w:trPr>
        <w:tc>
          <w:tcPr>
            <w:tcW w:w="10205" w:type="dxa"/>
            <w:gridSpan w:val="3"/>
            <w:tcBorders>
              <w:top w:val="nil"/>
              <w:left w:val="nil"/>
              <w:bottom w:val="nil"/>
              <w:right w:val="nil"/>
            </w:tcBorders>
            <w:shd w:val="clear" w:color="auto" w:fill="auto"/>
          </w:tcPr>
          <w:p w:rsidR="00FA3BEF" w:rsidRPr="00FA3BEF" w:rsidRDefault="00FA3BEF" w:rsidP="00FA3BEF">
            <w:pPr>
              <w:rPr>
                <w:sz w:val="18"/>
                <w:szCs w:val="18"/>
              </w:rPr>
            </w:pPr>
          </w:p>
        </w:tc>
      </w:tr>
      <w:tr w:rsidR="00FA3BEF" w:rsidRPr="00CC67FF" w:rsidTr="00CC67FF">
        <w:trPr>
          <w:trHeight w:val="300"/>
        </w:trPr>
        <w:tc>
          <w:tcPr>
            <w:tcW w:w="10205" w:type="dxa"/>
            <w:gridSpan w:val="3"/>
            <w:tcBorders>
              <w:top w:val="nil"/>
              <w:left w:val="nil"/>
              <w:bottom w:val="nil"/>
              <w:right w:val="nil"/>
            </w:tcBorders>
            <w:shd w:val="clear" w:color="auto" w:fill="auto"/>
            <w:noWrap/>
            <w:vAlign w:val="bottom"/>
            <w:hideMark/>
          </w:tcPr>
          <w:p w:rsidR="00FA3BEF" w:rsidRPr="00FA3BEF" w:rsidRDefault="00FA3BEF" w:rsidP="00FA3BEF">
            <w:pPr>
              <w:jc w:val="center"/>
              <w:rPr>
                <w:bCs/>
                <w:sz w:val="18"/>
                <w:szCs w:val="18"/>
              </w:rPr>
            </w:pPr>
            <w:r w:rsidRPr="00FA3BEF">
              <w:rPr>
                <w:bCs/>
                <w:sz w:val="18"/>
                <w:szCs w:val="18"/>
              </w:rPr>
              <w:t xml:space="preserve">Источники внутреннего финансирования дефицита бюджета </w:t>
            </w:r>
          </w:p>
          <w:p w:rsidR="00FA3BEF" w:rsidRPr="00FA3BEF" w:rsidRDefault="00FA3BEF" w:rsidP="00FA3BEF">
            <w:pPr>
              <w:jc w:val="center"/>
              <w:rPr>
                <w:b/>
                <w:bCs/>
                <w:sz w:val="18"/>
                <w:szCs w:val="18"/>
              </w:rPr>
            </w:pPr>
            <w:proofErr w:type="spellStart"/>
            <w:r w:rsidRPr="00FA3BEF">
              <w:rPr>
                <w:bCs/>
                <w:sz w:val="18"/>
                <w:szCs w:val="18"/>
              </w:rPr>
              <w:t>Хомутовского</w:t>
            </w:r>
            <w:proofErr w:type="spellEnd"/>
            <w:r w:rsidRPr="00FA3BEF">
              <w:rPr>
                <w:bCs/>
                <w:sz w:val="18"/>
                <w:szCs w:val="18"/>
              </w:rPr>
              <w:t xml:space="preserve"> муниципального образования на 2022 год</w:t>
            </w:r>
          </w:p>
        </w:tc>
      </w:tr>
      <w:tr w:rsidR="00FA3BEF" w:rsidRPr="00CC67FF" w:rsidTr="00CC67FF">
        <w:trPr>
          <w:trHeight w:val="300"/>
        </w:trPr>
        <w:tc>
          <w:tcPr>
            <w:tcW w:w="10205" w:type="dxa"/>
            <w:gridSpan w:val="3"/>
            <w:tcBorders>
              <w:top w:val="nil"/>
              <w:left w:val="nil"/>
              <w:bottom w:val="nil"/>
              <w:right w:val="nil"/>
            </w:tcBorders>
            <w:shd w:val="clear" w:color="auto" w:fill="auto"/>
            <w:noWrap/>
            <w:vAlign w:val="bottom"/>
          </w:tcPr>
          <w:p w:rsidR="00FA3BEF" w:rsidRPr="00FC6756" w:rsidRDefault="00FA3BEF" w:rsidP="00FA3BEF">
            <w:pPr>
              <w:jc w:val="center"/>
              <w:rPr>
                <w:b/>
                <w:bCs/>
              </w:rPr>
            </w:pPr>
          </w:p>
        </w:tc>
      </w:tr>
      <w:tr w:rsidR="00FA3BEF" w:rsidRPr="00CC67FF" w:rsidTr="00CC67FF">
        <w:trPr>
          <w:trHeight w:val="300"/>
        </w:trPr>
        <w:tc>
          <w:tcPr>
            <w:tcW w:w="5955" w:type="dxa"/>
            <w:tcBorders>
              <w:top w:val="nil"/>
              <w:left w:val="nil"/>
              <w:bottom w:val="nil"/>
              <w:right w:val="nil"/>
            </w:tcBorders>
            <w:shd w:val="clear" w:color="auto" w:fill="auto"/>
            <w:noWrap/>
            <w:vAlign w:val="bottom"/>
            <w:hideMark/>
          </w:tcPr>
          <w:p w:rsidR="00FA3BEF" w:rsidRPr="00CC67FF" w:rsidRDefault="00FA3BEF" w:rsidP="00FA3BEF">
            <w:pPr>
              <w:tabs>
                <w:tab w:val="left" w:pos="426"/>
                <w:tab w:val="left" w:pos="3976"/>
              </w:tabs>
              <w:ind w:left="-567" w:right="-142" w:firstLine="426"/>
              <w:jc w:val="left"/>
              <w:rPr>
                <w:sz w:val="18"/>
                <w:szCs w:val="18"/>
              </w:rPr>
            </w:pPr>
            <w:r w:rsidRPr="00CC67FF">
              <w:rPr>
                <w:sz w:val="18"/>
                <w:szCs w:val="18"/>
              </w:rPr>
              <w:t xml:space="preserve"> Единица измерения: тыс. руб.</w:t>
            </w:r>
          </w:p>
          <w:p w:rsidR="00FA3BEF" w:rsidRPr="00CC67FF" w:rsidRDefault="00FA3BEF" w:rsidP="00241574">
            <w:pPr>
              <w:tabs>
                <w:tab w:val="left" w:pos="426"/>
                <w:tab w:val="left" w:pos="3976"/>
              </w:tabs>
              <w:ind w:left="-567" w:right="-142" w:firstLine="426"/>
              <w:rPr>
                <w:sz w:val="18"/>
                <w:szCs w:val="18"/>
              </w:rPr>
            </w:pPr>
          </w:p>
        </w:tc>
        <w:tc>
          <w:tcPr>
            <w:tcW w:w="2830" w:type="dxa"/>
            <w:tcBorders>
              <w:top w:val="nil"/>
              <w:left w:val="nil"/>
              <w:bottom w:val="nil"/>
              <w:right w:val="nil"/>
            </w:tcBorders>
            <w:shd w:val="clear" w:color="auto" w:fill="auto"/>
            <w:noWrap/>
            <w:vAlign w:val="bottom"/>
            <w:hideMark/>
          </w:tcPr>
          <w:p w:rsidR="00FA3BEF" w:rsidRPr="00CC67FF" w:rsidRDefault="00FA3BEF" w:rsidP="00241574">
            <w:pPr>
              <w:tabs>
                <w:tab w:val="left" w:pos="426"/>
                <w:tab w:val="left" w:pos="3976"/>
              </w:tabs>
              <w:ind w:left="-567" w:right="-142" w:firstLine="426"/>
              <w:rPr>
                <w:sz w:val="18"/>
                <w:szCs w:val="18"/>
              </w:rPr>
            </w:pPr>
          </w:p>
        </w:tc>
        <w:tc>
          <w:tcPr>
            <w:tcW w:w="1420" w:type="dxa"/>
            <w:tcBorders>
              <w:top w:val="nil"/>
              <w:left w:val="nil"/>
              <w:bottom w:val="nil"/>
              <w:right w:val="nil"/>
            </w:tcBorders>
            <w:shd w:val="clear" w:color="auto" w:fill="auto"/>
            <w:noWrap/>
            <w:vAlign w:val="bottom"/>
            <w:hideMark/>
          </w:tcPr>
          <w:p w:rsidR="00FA3BEF" w:rsidRPr="00CC67FF" w:rsidRDefault="00FA3BEF" w:rsidP="00241574">
            <w:pPr>
              <w:tabs>
                <w:tab w:val="left" w:pos="426"/>
                <w:tab w:val="left" w:pos="3976"/>
              </w:tabs>
              <w:ind w:left="-567" w:right="-142" w:firstLine="426"/>
              <w:rPr>
                <w:sz w:val="18"/>
                <w:szCs w:val="18"/>
              </w:rPr>
            </w:pPr>
          </w:p>
        </w:tc>
      </w:tr>
      <w:tr w:rsidR="00FA3BEF" w:rsidRPr="00CC67FF" w:rsidTr="00AC424D">
        <w:trPr>
          <w:trHeight w:val="618"/>
        </w:trPr>
        <w:tc>
          <w:tcPr>
            <w:tcW w:w="59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3BEF" w:rsidRPr="00CC67FF" w:rsidRDefault="00FA3BEF" w:rsidP="00AC424D">
            <w:pPr>
              <w:tabs>
                <w:tab w:val="left" w:pos="426"/>
                <w:tab w:val="left" w:pos="3976"/>
              </w:tabs>
              <w:ind w:left="-567" w:right="-142" w:firstLine="426"/>
              <w:jc w:val="center"/>
              <w:rPr>
                <w:sz w:val="18"/>
                <w:szCs w:val="18"/>
              </w:rPr>
            </w:pPr>
            <w:r w:rsidRPr="00CC67FF">
              <w:rPr>
                <w:sz w:val="18"/>
                <w:szCs w:val="18"/>
              </w:rPr>
              <w:t>Наименование</w:t>
            </w:r>
          </w:p>
        </w:tc>
        <w:tc>
          <w:tcPr>
            <w:tcW w:w="2830" w:type="dxa"/>
            <w:tcBorders>
              <w:top w:val="single" w:sz="4" w:space="0" w:color="auto"/>
              <w:left w:val="nil"/>
              <w:bottom w:val="single" w:sz="4" w:space="0" w:color="auto"/>
              <w:right w:val="single" w:sz="4" w:space="0" w:color="auto"/>
            </w:tcBorders>
            <w:shd w:val="clear" w:color="auto" w:fill="auto"/>
            <w:noWrap/>
            <w:vAlign w:val="center"/>
            <w:hideMark/>
          </w:tcPr>
          <w:p w:rsidR="00FA3BEF" w:rsidRPr="00CC67FF" w:rsidRDefault="00FA3BEF" w:rsidP="00AC424D">
            <w:pPr>
              <w:tabs>
                <w:tab w:val="left" w:pos="426"/>
                <w:tab w:val="left" w:pos="3976"/>
              </w:tabs>
              <w:ind w:left="-567" w:right="-142" w:firstLine="426"/>
              <w:jc w:val="center"/>
              <w:rPr>
                <w:sz w:val="18"/>
                <w:szCs w:val="18"/>
              </w:rPr>
            </w:pPr>
            <w:r w:rsidRPr="00CC67FF">
              <w:rPr>
                <w:sz w:val="18"/>
                <w:szCs w:val="18"/>
              </w:rPr>
              <w:t>Код</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rsidR="00FA3BEF" w:rsidRPr="00CC67FF" w:rsidRDefault="00FA3BEF" w:rsidP="00AC424D">
            <w:pPr>
              <w:tabs>
                <w:tab w:val="left" w:pos="426"/>
                <w:tab w:val="left" w:pos="3976"/>
              </w:tabs>
              <w:ind w:left="-567" w:right="-142" w:firstLine="426"/>
              <w:jc w:val="center"/>
              <w:rPr>
                <w:sz w:val="18"/>
                <w:szCs w:val="18"/>
              </w:rPr>
            </w:pPr>
            <w:r w:rsidRPr="00CC67FF">
              <w:rPr>
                <w:sz w:val="18"/>
                <w:szCs w:val="18"/>
              </w:rPr>
              <w:t>Сумма</w:t>
            </w:r>
          </w:p>
        </w:tc>
      </w:tr>
      <w:tr w:rsidR="00FA3BEF" w:rsidRPr="00CC67FF" w:rsidTr="00CC67FF">
        <w:trPr>
          <w:trHeight w:val="386"/>
        </w:trPr>
        <w:tc>
          <w:tcPr>
            <w:tcW w:w="5955" w:type="dxa"/>
            <w:tcBorders>
              <w:top w:val="nil"/>
              <w:left w:val="single" w:sz="4" w:space="0" w:color="auto"/>
              <w:bottom w:val="single" w:sz="4" w:space="0" w:color="auto"/>
              <w:right w:val="single" w:sz="4" w:space="0" w:color="auto"/>
            </w:tcBorders>
            <w:shd w:val="clear" w:color="auto" w:fill="auto"/>
            <w:vAlign w:val="bottom"/>
            <w:hideMark/>
          </w:tcPr>
          <w:p w:rsidR="00FA3BEF" w:rsidRPr="00CC67FF" w:rsidRDefault="00FA3BEF" w:rsidP="00AC424D">
            <w:pPr>
              <w:tabs>
                <w:tab w:val="left" w:pos="426"/>
                <w:tab w:val="left" w:pos="3976"/>
              </w:tabs>
              <w:ind w:left="-567" w:right="-142" w:firstLine="426"/>
              <w:jc w:val="center"/>
              <w:rPr>
                <w:sz w:val="18"/>
                <w:szCs w:val="18"/>
              </w:rPr>
            </w:pPr>
            <w:r w:rsidRPr="00CC67FF">
              <w:rPr>
                <w:sz w:val="18"/>
                <w:szCs w:val="18"/>
              </w:rPr>
              <w:t>Источники финансирования дефицита бюджета, всего</w:t>
            </w:r>
          </w:p>
        </w:tc>
        <w:tc>
          <w:tcPr>
            <w:tcW w:w="2830" w:type="dxa"/>
            <w:tcBorders>
              <w:top w:val="nil"/>
              <w:left w:val="nil"/>
              <w:bottom w:val="single" w:sz="4" w:space="0" w:color="auto"/>
              <w:right w:val="single" w:sz="4" w:space="0" w:color="auto"/>
            </w:tcBorders>
            <w:shd w:val="clear" w:color="auto" w:fill="auto"/>
            <w:noWrap/>
            <w:vAlign w:val="bottom"/>
            <w:hideMark/>
          </w:tcPr>
          <w:p w:rsidR="00FA3BEF" w:rsidRPr="00CC67FF" w:rsidRDefault="00FA3BEF" w:rsidP="00AC424D">
            <w:pPr>
              <w:tabs>
                <w:tab w:val="left" w:pos="426"/>
                <w:tab w:val="left" w:pos="3976"/>
              </w:tabs>
              <w:ind w:left="-567" w:right="-142" w:firstLine="426"/>
              <w:jc w:val="center"/>
              <w:rPr>
                <w:sz w:val="18"/>
                <w:szCs w:val="18"/>
              </w:rPr>
            </w:pPr>
            <w:r w:rsidRPr="00CC67FF">
              <w:rPr>
                <w:sz w:val="18"/>
                <w:szCs w:val="18"/>
              </w:rPr>
              <w:t>734 90 00 00 00 00 0000 000</w:t>
            </w:r>
          </w:p>
        </w:tc>
        <w:tc>
          <w:tcPr>
            <w:tcW w:w="1420" w:type="dxa"/>
            <w:tcBorders>
              <w:top w:val="nil"/>
              <w:left w:val="nil"/>
              <w:bottom w:val="single" w:sz="4" w:space="0" w:color="auto"/>
              <w:right w:val="single" w:sz="4" w:space="0" w:color="auto"/>
            </w:tcBorders>
            <w:shd w:val="clear" w:color="auto" w:fill="auto"/>
            <w:noWrap/>
            <w:vAlign w:val="bottom"/>
            <w:hideMark/>
          </w:tcPr>
          <w:p w:rsidR="00FA3BEF" w:rsidRPr="00CC67FF" w:rsidRDefault="00FA3BEF" w:rsidP="00AC424D">
            <w:pPr>
              <w:tabs>
                <w:tab w:val="left" w:pos="426"/>
                <w:tab w:val="left" w:pos="3976"/>
              </w:tabs>
              <w:ind w:left="-567" w:right="-142" w:firstLine="426"/>
              <w:jc w:val="center"/>
              <w:rPr>
                <w:sz w:val="18"/>
                <w:szCs w:val="18"/>
              </w:rPr>
            </w:pPr>
            <w:r w:rsidRPr="00CC67FF">
              <w:rPr>
                <w:bCs/>
                <w:sz w:val="18"/>
                <w:szCs w:val="18"/>
              </w:rPr>
              <w:t>10 077.46</w:t>
            </w:r>
          </w:p>
        </w:tc>
      </w:tr>
      <w:tr w:rsidR="00FA3BEF" w:rsidRPr="00CC67FF" w:rsidTr="00CC67FF">
        <w:trPr>
          <w:trHeight w:val="300"/>
        </w:trPr>
        <w:tc>
          <w:tcPr>
            <w:tcW w:w="5955" w:type="dxa"/>
            <w:tcBorders>
              <w:top w:val="nil"/>
              <w:left w:val="single" w:sz="4" w:space="0" w:color="auto"/>
              <w:bottom w:val="single" w:sz="4" w:space="0" w:color="auto"/>
              <w:right w:val="single" w:sz="4" w:space="0" w:color="auto"/>
            </w:tcBorders>
            <w:shd w:val="clear" w:color="auto" w:fill="auto"/>
            <w:vAlign w:val="bottom"/>
            <w:hideMark/>
          </w:tcPr>
          <w:p w:rsidR="00FA3BEF" w:rsidRPr="00CC67FF" w:rsidRDefault="00FA3BEF" w:rsidP="00AC424D">
            <w:pPr>
              <w:tabs>
                <w:tab w:val="left" w:pos="426"/>
                <w:tab w:val="left" w:pos="3976"/>
              </w:tabs>
              <w:ind w:left="-567" w:right="-142" w:firstLine="426"/>
              <w:jc w:val="center"/>
              <w:rPr>
                <w:sz w:val="18"/>
                <w:szCs w:val="18"/>
              </w:rPr>
            </w:pPr>
            <w:r w:rsidRPr="00CC67FF">
              <w:rPr>
                <w:sz w:val="18"/>
                <w:szCs w:val="18"/>
              </w:rPr>
              <w:t>Источники внутреннего финансирования дефицита бюджета</w:t>
            </w:r>
          </w:p>
        </w:tc>
        <w:tc>
          <w:tcPr>
            <w:tcW w:w="2830" w:type="dxa"/>
            <w:tcBorders>
              <w:top w:val="nil"/>
              <w:left w:val="nil"/>
              <w:bottom w:val="single" w:sz="4" w:space="0" w:color="auto"/>
              <w:right w:val="single" w:sz="4" w:space="0" w:color="auto"/>
            </w:tcBorders>
            <w:shd w:val="clear" w:color="auto" w:fill="auto"/>
            <w:noWrap/>
            <w:vAlign w:val="bottom"/>
            <w:hideMark/>
          </w:tcPr>
          <w:p w:rsidR="00FA3BEF" w:rsidRPr="00CC67FF" w:rsidRDefault="00FA3BEF" w:rsidP="00AC424D">
            <w:pPr>
              <w:tabs>
                <w:tab w:val="left" w:pos="426"/>
                <w:tab w:val="left" w:pos="3976"/>
              </w:tabs>
              <w:ind w:left="-567" w:right="-142" w:firstLine="426"/>
              <w:jc w:val="center"/>
              <w:rPr>
                <w:sz w:val="18"/>
                <w:szCs w:val="18"/>
              </w:rPr>
            </w:pPr>
            <w:r w:rsidRPr="00CC67FF">
              <w:rPr>
                <w:sz w:val="18"/>
                <w:szCs w:val="18"/>
              </w:rPr>
              <w:t>734 01 00 00 00 00 0000 000</w:t>
            </w:r>
          </w:p>
        </w:tc>
        <w:tc>
          <w:tcPr>
            <w:tcW w:w="1420" w:type="dxa"/>
            <w:tcBorders>
              <w:top w:val="nil"/>
              <w:left w:val="nil"/>
              <w:bottom w:val="single" w:sz="4" w:space="0" w:color="auto"/>
              <w:right w:val="single" w:sz="4" w:space="0" w:color="auto"/>
            </w:tcBorders>
            <w:shd w:val="clear" w:color="auto" w:fill="auto"/>
            <w:noWrap/>
            <w:vAlign w:val="bottom"/>
            <w:hideMark/>
          </w:tcPr>
          <w:p w:rsidR="00FA3BEF" w:rsidRPr="00CC67FF" w:rsidRDefault="00FA3BEF" w:rsidP="00AC424D">
            <w:pPr>
              <w:tabs>
                <w:tab w:val="left" w:pos="426"/>
                <w:tab w:val="left" w:pos="3976"/>
              </w:tabs>
              <w:ind w:left="-567" w:right="-142" w:firstLine="426"/>
              <w:jc w:val="center"/>
              <w:rPr>
                <w:sz w:val="18"/>
                <w:szCs w:val="18"/>
              </w:rPr>
            </w:pPr>
            <w:r w:rsidRPr="00CC67FF">
              <w:rPr>
                <w:bCs/>
                <w:sz w:val="18"/>
                <w:szCs w:val="18"/>
              </w:rPr>
              <w:t>7 987.50</w:t>
            </w:r>
          </w:p>
        </w:tc>
      </w:tr>
      <w:tr w:rsidR="00FA3BEF" w:rsidRPr="00CC67FF" w:rsidTr="00CC67FF">
        <w:trPr>
          <w:trHeight w:val="300"/>
        </w:trPr>
        <w:tc>
          <w:tcPr>
            <w:tcW w:w="5955" w:type="dxa"/>
            <w:tcBorders>
              <w:top w:val="nil"/>
              <w:left w:val="single" w:sz="4" w:space="0" w:color="auto"/>
              <w:bottom w:val="single" w:sz="4" w:space="0" w:color="auto"/>
              <w:right w:val="single" w:sz="4" w:space="0" w:color="auto"/>
            </w:tcBorders>
            <w:shd w:val="clear" w:color="auto" w:fill="auto"/>
            <w:vAlign w:val="bottom"/>
          </w:tcPr>
          <w:p w:rsidR="00FA3BEF" w:rsidRPr="00CC67FF" w:rsidRDefault="00FA3BEF" w:rsidP="00AC424D">
            <w:pPr>
              <w:tabs>
                <w:tab w:val="left" w:pos="426"/>
                <w:tab w:val="left" w:pos="3976"/>
              </w:tabs>
              <w:ind w:left="-567" w:right="-142" w:firstLine="426"/>
              <w:jc w:val="center"/>
              <w:rPr>
                <w:sz w:val="18"/>
                <w:szCs w:val="18"/>
              </w:rPr>
            </w:pPr>
            <w:r w:rsidRPr="00CC67FF">
              <w:rPr>
                <w:sz w:val="18"/>
                <w:szCs w:val="18"/>
              </w:rPr>
              <w:t>Кредиты кредитных организаций в валюте Российской Федерации</w:t>
            </w:r>
          </w:p>
        </w:tc>
        <w:tc>
          <w:tcPr>
            <w:tcW w:w="2830" w:type="dxa"/>
            <w:tcBorders>
              <w:top w:val="nil"/>
              <w:left w:val="nil"/>
              <w:bottom w:val="single" w:sz="4" w:space="0" w:color="auto"/>
              <w:right w:val="single" w:sz="4" w:space="0" w:color="auto"/>
            </w:tcBorders>
            <w:shd w:val="clear" w:color="auto" w:fill="auto"/>
            <w:noWrap/>
            <w:vAlign w:val="bottom"/>
          </w:tcPr>
          <w:p w:rsidR="00FA3BEF" w:rsidRPr="00CC67FF" w:rsidRDefault="00FA3BEF" w:rsidP="00AC424D">
            <w:pPr>
              <w:tabs>
                <w:tab w:val="left" w:pos="426"/>
                <w:tab w:val="left" w:pos="3976"/>
              </w:tabs>
              <w:ind w:left="-567" w:right="-142" w:firstLine="426"/>
              <w:jc w:val="center"/>
              <w:rPr>
                <w:sz w:val="18"/>
                <w:szCs w:val="18"/>
              </w:rPr>
            </w:pPr>
            <w:r w:rsidRPr="00CC67FF">
              <w:rPr>
                <w:sz w:val="18"/>
                <w:szCs w:val="18"/>
              </w:rPr>
              <w:t>734 01 02 00 00 00 0000 000</w:t>
            </w:r>
          </w:p>
        </w:tc>
        <w:tc>
          <w:tcPr>
            <w:tcW w:w="1420" w:type="dxa"/>
            <w:tcBorders>
              <w:top w:val="nil"/>
              <w:left w:val="nil"/>
              <w:bottom w:val="single" w:sz="4" w:space="0" w:color="auto"/>
              <w:right w:val="single" w:sz="4" w:space="0" w:color="auto"/>
            </w:tcBorders>
            <w:shd w:val="clear" w:color="auto" w:fill="auto"/>
            <w:noWrap/>
            <w:vAlign w:val="bottom"/>
          </w:tcPr>
          <w:p w:rsidR="00FA3BEF" w:rsidRPr="00CC67FF" w:rsidRDefault="00FA3BEF" w:rsidP="00AC424D">
            <w:pPr>
              <w:tabs>
                <w:tab w:val="left" w:pos="426"/>
                <w:tab w:val="left" w:pos="3976"/>
              </w:tabs>
              <w:ind w:left="-567" w:right="-142" w:firstLine="426"/>
              <w:jc w:val="center"/>
              <w:rPr>
                <w:bCs/>
                <w:sz w:val="18"/>
                <w:szCs w:val="18"/>
              </w:rPr>
            </w:pPr>
            <w:r w:rsidRPr="00CC67FF">
              <w:rPr>
                <w:bCs/>
                <w:sz w:val="18"/>
                <w:szCs w:val="18"/>
              </w:rPr>
              <w:t>11 517.37</w:t>
            </w:r>
          </w:p>
        </w:tc>
      </w:tr>
      <w:tr w:rsidR="00FA3BEF" w:rsidRPr="00CC67FF" w:rsidTr="00CC67FF">
        <w:trPr>
          <w:trHeight w:val="300"/>
        </w:trPr>
        <w:tc>
          <w:tcPr>
            <w:tcW w:w="5955" w:type="dxa"/>
            <w:tcBorders>
              <w:top w:val="nil"/>
              <w:left w:val="single" w:sz="4" w:space="0" w:color="auto"/>
              <w:bottom w:val="single" w:sz="4" w:space="0" w:color="auto"/>
              <w:right w:val="single" w:sz="4" w:space="0" w:color="auto"/>
            </w:tcBorders>
            <w:shd w:val="clear" w:color="auto" w:fill="auto"/>
            <w:vAlign w:val="bottom"/>
          </w:tcPr>
          <w:p w:rsidR="00FA3BEF" w:rsidRPr="00CC67FF" w:rsidRDefault="00FA3BEF" w:rsidP="00AC424D">
            <w:pPr>
              <w:tabs>
                <w:tab w:val="left" w:pos="426"/>
                <w:tab w:val="left" w:pos="3976"/>
              </w:tabs>
              <w:ind w:left="-567" w:right="-142" w:firstLine="426"/>
              <w:jc w:val="center"/>
              <w:rPr>
                <w:sz w:val="18"/>
                <w:szCs w:val="18"/>
              </w:rPr>
            </w:pPr>
            <w:r w:rsidRPr="00CC67FF">
              <w:rPr>
                <w:sz w:val="18"/>
                <w:szCs w:val="18"/>
              </w:rPr>
              <w:t>Получение кредитов от кредитных организаций в валюте Российской Федерации</w:t>
            </w:r>
          </w:p>
        </w:tc>
        <w:tc>
          <w:tcPr>
            <w:tcW w:w="2830" w:type="dxa"/>
            <w:tcBorders>
              <w:top w:val="nil"/>
              <w:left w:val="nil"/>
              <w:bottom w:val="single" w:sz="4" w:space="0" w:color="auto"/>
              <w:right w:val="single" w:sz="4" w:space="0" w:color="auto"/>
            </w:tcBorders>
            <w:shd w:val="clear" w:color="auto" w:fill="auto"/>
            <w:noWrap/>
            <w:vAlign w:val="bottom"/>
          </w:tcPr>
          <w:p w:rsidR="00FA3BEF" w:rsidRPr="00CC67FF" w:rsidRDefault="00FA3BEF" w:rsidP="00AC424D">
            <w:pPr>
              <w:tabs>
                <w:tab w:val="left" w:pos="426"/>
                <w:tab w:val="left" w:pos="3976"/>
              </w:tabs>
              <w:ind w:left="-567" w:right="-142" w:firstLine="426"/>
              <w:jc w:val="center"/>
              <w:rPr>
                <w:sz w:val="18"/>
                <w:szCs w:val="18"/>
              </w:rPr>
            </w:pPr>
            <w:r w:rsidRPr="00CC67FF">
              <w:rPr>
                <w:sz w:val="18"/>
                <w:szCs w:val="18"/>
              </w:rPr>
              <w:t>734 01 02 00 00 00 0000 700</w:t>
            </w:r>
          </w:p>
        </w:tc>
        <w:tc>
          <w:tcPr>
            <w:tcW w:w="1420" w:type="dxa"/>
            <w:tcBorders>
              <w:top w:val="nil"/>
              <w:left w:val="nil"/>
              <w:bottom w:val="single" w:sz="4" w:space="0" w:color="auto"/>
              <w:right w:val="single" w:sz="4" w:space="0" w:color="auto"/>
            </w:tcBorders>
            <w:shd w:val="clear" w:color="auto" w:fill="auto"/>
            <w:noWrap/>
            <w:vAlign w:val="bottom"/>
          </w:tcPr>
          <w:p w:rsidR="00FA3BEF" w:rsidRPr="00CC67FF" w:rsidRDefault="00FA3BEF" w:rsidP="00AC424D">
            <w:pPr>
              <w:tabs>
                <w:tab w:val="left" w:pos="426"/>
                <w:tab w:val="left" w:pos="3976"/>
              </w:tabs>
              <w:ind w:left="-567" w:right="-142" w:firstLine="426"/>
              <w:jc w:val="center"/>
              <w:rPr>
                <w:bCs/>
                <w:sz w:val="18"/>
                <w:szCs w:val="18"/>
              </w:rPr>
            </w:pPr>
            <w:r w:rsidRPr="00CC67FF">
              <w:rPr>
                <w:bCs/>
                <w:sz w:val="18"/>
                <w:szCs w:val="18"/>
              </w:rPr>
              <w:t>11 517.37</w:t>
            </w:r>
          </w:p>
        </w:tc>
      </w:tr>
      <w:tr w:rsidR="00FA3BEF" w:rsidRPr="00CC67FF" w:rsidTr="00CC67FF">
        <w:trPr>
          <w:trHeight w:val="510"/>
        </w:trPr>
        <w:tc>
          <w:tcPr>
            <w:tcW w:w="5955" w:type="dxa"/>
            <w:tcBorders>
              <w:top w:val="nil"/>
              <w:left w:val="single" w:sz="4" w:space="0" w:color="auto"/>
              <w:bottom w:val="single" w:sz="4" w:space="0" w:color="auto"/>
              <w:right w:val="single" w:sz="4" w:space="0" w:color="auto"/>
            </w:tcBorders>
            <w:shd w:val="clear" w:color="auto" w:fill="auto"/>
            <w:vAlign w:val="bottom"/>
          </w:tcPr>
          <w:p w:rsidR="00FA3BEF" w:rsidRPr="00CC67FF" w:rsidRDefault="00FA3BEF" w:rsidP="00AC424D">
            <w:pPr>
              <w:tabs>
                <w:tab w:val="left" w:pos="426"/>
                <w:tab w:val="left" w:pos="3976"/>
              </w:tabs>
              <w:ind w:left="-567" w:right="-142" w:firstLine="426"/>
              <w:jc w:val="center"/>
              <w:rPr>
                <w:sz w:val="18"/>
                <w:szCs w:val="18"/>
              </w:rPr>
            </w:pPr>
            <w:r w:rsidRPr="00CC67FF">
              <w:rPr>
                <w:sz w:val="18"/>
                <w:szCs w:val="18"/>
              </w:rPr>
              <w:t>Получение кредитов от кредитных организаций бюджетами сельских поселений в валюте Российской Федерации</w:t>
            </w:r>
          </w:p>
        </w:tc>
        <w:tc>
          <w:tcPr>
            <w:tcW w:w="2830" w:type="dxa"/>
            <w:tcBorders>
              <w:top w:val="nil"/>
              <w:left w:val="nil"/>
              <w:bottom w:val="single" w:sz="4" w:space="0" w:color="auto"/>
              <w:right w:val="single" w:sz="4" w:space="0" w:color="auto"/>
            </w:tcBorders>
            <w:shd w:val="clear" w:color="auto" w:fill="auto"/>
            <w:vAlign w:val="bottom"/>
          </w:tcPr>
          <w:p w:rsidR="00FA3BEF" w:rsidRPr="00CC67FF" w:rsidRDefault="00FA3BEF" w:rsidP="00AC424D">
            <w:pPr>
              <w:tabs>
                <w:tab w:val="left" w:pos="426"/>
                <w:tab w:val="left" w:pos="3976"/>
              </w:tabs>
              <w:ind w:left="-567" w:right="-142" w:firstLine="426"/>
              <w:jc w:val="center"/>
              <w:rPr>
                <w:sz w:val="18"/>
                <w:szCs w:val="18"/>
              </w:rPr>
            </w:pPr>
            <w:r w:rsidRPr="00CC67FF">
              <w:rPr>
                <w:sz w:val="18"/>
                <w:szCs w:val="18"/>
              </w:rPr>
              <w:t>734 01 02 00 00 10 0000 710</w:t>
            </w:r>
          </w:p>
        </w:tc>
        <w:tc>
          <w:tcPr>
            <w:tcW w:w="1420" w:type="dxa"/>
            <w:tcBorders>
              <w:top w:val="nil"/>
              <w:left w:val="nil"/>
              <w:bottom w:val="single" w:sz="4" w:space="0" w:color="auto"/>
              <w:right w:val="single" w:sz="4" w:space="0" w:color="auto"/>
            </w:tcBorders>
            <w:shd w:val="clear" w:color="auto" w:fill="auto"/>
            <w:noWrap/>
            <w:vAlign w:val="bottom"/>
          </w:tcPr>
          <w:p w:rsidR="00FA3BEF" w:rsidRPr="00CC67FF" w:rsidRDefault="00FA3BEF" w:rsidP="00AC424D">
            <w:pPr>
              <w:tabs>
                <w:tab w:val="left" w:pos="426"/>
                <w:tab w:val="left" w:pos="3976"/>
              </w:tabs>
              <w:ind w:left="-567" w:right="-142" w:firstLine="426"/>
              <w:jc w:val="center"/>
              <w:rPr>
                <w:bCs/>
                <w:sz w:val="18"/>
                <w:szCs w:val="18"/>
              </w:rPr>
            </w:pPr>
          </w:p>
          <w:p w:rsidR="00FA3BEF" w:rsidRPr="00CC67FF" w:rsidRDefault="00FA3BEF" w:rsidP="00AC424D">
            <w:pPr>
              <w:tabs>
                <w:tab w:val="left" w:pos="426"/>
                <w:tab w:val="left" w:pos="3976"/>
              </w:tabs>
              <w:ind w:left="-567" w:right="-142" w:firstLine="426"/>
              <w:jc w:val="center"/>
              <w:rPr>
                <w:bCs/>
                <w:sz w:val="18"/>
                <w:szCs w:val="18"/>
              </w:rPr>
            </w:pPr>
            <w:r w:rsidRPr="00CC67FF">
              <w:rPr>
                <w:bCs/>
                <w:sz w:val="18"/>
                <w:szCs w:val="18"/>
              </w:rPr>
              <w:t>11 517.37</w:t>
            </w:r>
          </w:p>
        </w:tc>
      </w:tr>
      <w:tr w:rsidR="00FA3BEF" w:rsidRPr="00CC67FF" w:rsidTr="00CC67FF">
        <w:trPr>
          <w:trHeight w:val="510"/>
        </w:trPr>
        <w:tc>
          <w:tcPr>
            <w:tcW w:w="5955" w:type="dxa"/>
            <w:tcBorders>
              <w:top w:val="nil"/>
              <w:left w:val="single" w:sz="4" w:space="0" w:color="auto"/>
              <w:bottom w:val="single" w:sz="4" w:space="0" w:color="auto"/>
              <w:right w:val="single" w:sz="4" w:space="0" w:color="auto"/>
            </w:tcBorders>
            <w:shd w:val="clear" w:color="auto" w:fill="auto"/>
          </w:tcPr>
          <w:p w:rsidR="00FA3BEF" w:rsidRPr="00CC67FF" w:rsidRDefault="00FA3BEF" w:rsidP="00AC424D">
            <w:pPr>
              <w:tabs>
                <w:tab w:val="left" w:pos="426"/>
                <w:tab w:val="left" w:pos="3976"/>
              </w:tabs>
              <w:ind w:left="-567" w:right="-142" w:firstLine="426"/>
              <w:jc w:val="center"/>
              <w:rPr>
                <w:sz w:val="18"/>
                <w:szCs w:val="18"/>
              </w:rPr>
            </w:pPr>
            <w:r w:rsidRPr="00CC67FF">
              <w:rPr>
                <w:sz w:val="18"/>
                <w:szCs w:val="18"/>
              </w:rPr>
              <w:t>Бюджетные кредиты от других бюджетов бюджетной системы Российской Федерации</w:t>
            </w:r>
          </w:p>
        </w:tc>
        <w:tc>
          <w:tcPr>
            <w:tcW w:w="2830" w:type="dxa"/>
            <w:tcBorders>
              <w:top w:val="nil"/>
              <w:left w:val="nil"/>
              <w:bottom w:val="single" w:sz="4" w:space="0" w:color="auto"/>
              <w:right w:val="single" w:sz="4" w:space="0" w:color="auto"/>
            </w:tcBorders>
            <w:shd w:val="clear" w:color="auto" w:fill="auto"/>
            <w:vAlign w:val="bottom"/>
          </w:tcPr>
          <w:p w:rsidR="00FA3BEF" w:rsidRPr="00CC67FF" w:rsidRDefault="00FA3BEF" w:rsidP="00AC424D">
            <w:pPr>
              <w:tabs>
                <w:tab w:val="left" w:pos="426"/>
                <w:tab w:val="left" w:pos="3976"/>
              </w:tabs>
              <w:ind w:left="-567" w:right="-142" w:firstLine="426"/>
              <w:jc w:val="center"/>
              <w:rPr>
                <w:bCs/>
                <w:sz w:val="18"/>
                <w:szCs w:val="18"/>
              </w:rPr>
            </w:pPr>
            <w:r w:rsidRPr="00CC67FF">
              <w:rPr>
                <w:bCs/>
                <w:sz w:val="18"/>
                <w:szCs w:val="18"/>
              </w:rPr>
              <w:t>734 01 03 00 00 00 0000 000</w:t>
            </w:r>
          </w:p>
        </w:tc>
        <w:tc>
          <w:tcPr>
            <w:tcW w:w="1420" w:type="dxa"/>
            <w:tcBorders>
              <w:top w:val="nil"/>
              <w:left w:val="nil"/>
              <w:bottom w:val="single" w:sz="4" w:space="0" w:color="auto"/>
              <w:right w:val="single" w:sz="4" w:space="0" w:color="auto"/>
            </w:tcBorders>
            <w:shd w:val="clear" w:color="auto" w:fill="auto"/>
            <w:noWrap/>
            <w:vAlign w:val="bottom"/>
          </w:tcPr>
          <w:p w:rsidR="00FA3BEF" w:rsidRPr="00CC67FF" w:rsidRDefault="00FA3BEF" w:rsidP="00AC424D">
            <w:pPr>
              <w:tabs>
                <w:tab w:val="left" w:pos="426"/>
                <w:tab w:val="left" w:pos="3976"/>
              </w:tabs>
              <w:ind w:left="-567" w:right="-142" w:firstLine="426"/>
              <w:jc w:val="center"/>
              <w:rPr>
                <w:bCs/>
                <w:sz w:val="18"/>
                <w:szCs w:val="18"/>
              </w:rPr>
            </w:pPr>
            <w:r w:rsidRPr="00CC67FF">
              <w:rPr>
                <w:bCs/>
                <w:sz w:val="18"/>
                <w:szCs w:val="18"/>
              </w:rPr>
              <w:t>-3 529.87</w:t>
            </w:r>
          </w:p>
        </w:tc>
      </w:tr>
      <w:tr w:rsidR="00FA3BEF" w:rsidRPr="00CC67FF" w:rsidTr="00CC67FF">
        <w:trPr>
          <w:trHeight w:val="510"/>
        </w:trPr>
        <w:tc>
          <w:tcPr>
            <w:tcW w:w="5955" w:type="dxa"/>
            <w:tcBorders>
              <w:top w:val="nil"/>
              <w:left w:val="single" w:sz="4" w:space="0" w:color="auto"/>
              <w:bottom w:val="single" w:sz="4" w:space="0" w:color="auto"/>
              <w:right w:val="single" w:sz="4" w:space="0" w:color="auto"/>
            </w:tcBorders>
            <w:shd w:val="clear" w:color="auto" w:fill="auto"/>
          </w:tcPr>
          <w:p w:rsidR="00FA3BEF" w:rsidRPr="00CC67FF" w:rsidRDefault="00FA3BEF" w:rsidP="00AC424D">
            <w:pPr>
              <w:tabs>
                <w:tab w:val="left" w:pos="426"/>
                <w:tab w:val="left" w:pos="3976"/>
              </w:tabs>
              <w:ind w:left="-567" w:right="-142" w:firstLine="426"/>
              <w:jc w:val="center"/>
              <w:rPr>
                <w:sz w:val="18"/>
                <w:szCs w:val="18"/>
              </w:rPr>
            </w:pPr>
            <w:r w:rsidRPr="00CC67FF">
              <w:rPr>
                <w:sz w:val="18"/>
                <w:szCs w:val="18"/>
              </w:rPr>
              <w:t>Бюджетные кредиты от других бюджетов бюджетной системы Российской Федерации в валюте Российской Федерации</w:t>
            </w:r>
          </w:p>
        </w:tc>
        <w:tc>
          <w:tcPr>
            <w:tcW w:w="2830" w:type="dxa"/>
            <w:tcBorders>
              <w:top w:val="nil"/>
              <w:left w:val="nil"/>
              <w:bottom w:val="single" w:sz="4" w:space="0" w:color="auto"/>
              <w:right w:val="single" w:sz="4" w:space="0" w:color="auto"/>
            </w:tcBorders>
            <w:shd w:val="clear" w:color="auto" w:fill="auto"/>
            <w:vAlign w:val="bottom"/>
          </w:tcPr>
          <w:p w:rsidR="00FA3BEF" w:rsidRPr="00CC67FF" w:rsidRDefault="00FA3BEF" w:rsidP="00AC424D">
            <w:pPr>
              <w:tabs>
                <w:tab w:val="left" w:pos="426"/>
                <w:tab w:val="left" w:pos="3976"/>
              </w:tabs>
              <w:ind w:left="-567" w:right="-142" w:firstLine="426"/>
              <w:jc w:val="center"/>
              <w:rPr>
                <w:bCs/>
                <w:sz w:val="18"/>
                <w:szCs w:val="18"/>
              </w:rPr>
            </w:pPr>
            <w:r w:rsidRPr="00CC67FF">
              <w:rPr>
                <w:bCs/>
                <w:sz w:val="18"/>
                <w:szCs w:val="18"/>
              </w:rPr>
              <w:t>734 01 03 01 00 00 0000 000</w:t>
            </w:r>
          </w:p>
        </w:tc>
        <w:tc>
          <w:tcPr>
            <w:tcW w:w="1420" w:type="dxa"/>
            <w:tcBorders>
              <w:top w:val="nil"/>
              <w:left w:val="nil"/>
              <w:bottom w:val="single" w:sz="4" w:space="0" w:color="auto"/>
              <w:right w:val="single" w:sz="4" w:space="0" w:color="auto"/>
            </w:tcBorders>
            <w:shd w:val="clear" w:color="auto" w:fill="auto"/>
            <w:noWrap/>
            <w:vAlign w:val="bottom"/>
          </w:tcPr>
          <w:p w:rsidR="00FA3BEF" w:rsidRPr="00CC67FF" w:rsidRDefault="00FA3BEF" w:rsidP="00AC424D">
            <w:pPr>
              <w:tabs>
                <w:tab w:val="left" w:pos="426"/>
                <w:tab w:val="left" w:pos="3976"/>
              </w:tabs>
              <w:ind w:left="-567" w:right="-142" w:firstLine="426"/>
              <w:jc w:val="center"/>
              <w:rPr>
                <w:bCs/>
                <w:sz w:val="18"/>
                <w:szCs w:val="18"/>
              </w:rPr>
            </w:pPr>
            <w:r w:rsidRPr="00CC67FF">
              <w:rPr>
                <w:bCs/>
                <w:sz w:val="18"/>
                <w:szCs w:val="18"/>
              </w:rPr>
              <w:t>0.00</w:t>
            </w:r>
          </w:p>
        </w:tc>
      </w:tr>
      <w:tr w:rsidR="00FA3BEF" w:rsidRPr="00CC67FF" w:rsidTr="00CC67FF">
        <w:trPr>
          <w:trHeight w:val="510"/>
        </w:trPr>
        <w:tc>
          <w:tcPr>
            <w:tcW w:w="5955" w:type="dxa"/>
            <w:tcBorders>
              <w:top w:val="nil"/>
              <w:left w:val="single" w:sz="4" w:space="0" w:color="auto"/>
              <w:bottom w:val="single" w:sz="4" w:space="0" w:color="auto"/>
              <w:right w:val="single" w:sz="4" w:space="0" w:color="auto"/>
            </w:tcBorders>
            <w:shd w:val="clear" w:color="auto" w:fill="auto"/>
          </w:tcPr>
          <w:p w:rsidR="00FA3BEF" w:rsidRPr="00CC67FF" w:rsidRDefault="00FA3BEF" w:rsidP="00AC424D">
            <w:pPr>
              <w:tabs>
                <w:tab w:val="left" w:pos="426"/>
                <w:tab w:val="left" w:pos="3976"/>
              </w:tabs>
              <w:ind w:left="-567" w:right="-142" w:firstLine="426"/>
              <w:jc w:val="center"/>
              <w:rPr>
                <w:sz w:val="18"/>
                <w:szCs w:val="18"/>
              </w:rPr>
            </w:pPr>
            <w:r w:rsidRPr="00CC67FF">
              <w:rPr>
                <w:sz w:val="18"/>
                <w:szCs w:val="18"/>
              </w:rPr>
              <w:t>Получение бюджетных кредитов от других бюджетов бюджетной системы Российской Федерации в валюте Российской Федерации</w:t>
            </w:r>
          </w:p>
        </w:tc>
        <w:tc>
          <w:tcPr>
            <w:tcW w:w="2830" w:type="dxa"/>
            <w:tcBorders>
              <w:top w:val="nil"/>
              <w:left w:val="nil"/>
              <w:bottom w:val="single" w:sz="4" w:space="0" w:color="auto"/>
              <w:right w:val="single" w:sz="4" w:space="0" w:color="auto"/>
            </w:tcBorders>
            <w:shd w:val="clear" w:color="auto" w:fill="auto"/>
            <w:vAlign w:val="bottom"/>
          </w:tcPr>
          <w:p w:rsidR="00FA3BEF" w:rsidRPr="00CC67FF" w:rsidRDefault="00FA3BEF" w:rsidP="00AC424D">
            <w:pPr>
              <w:tabs>
                <w:tab w:val="left" w:pos="426"/>
                <w:tab w:val="left" w:pos="3976"/>
              </w:tabs>
              <w:ind w:left="-567" w:right="-142" w:firstLine="426"/>
              <w:jc w:val="center"/>
              <w:rPr>
                <w:bCs/>
                <w:sz w:val="18"/>
                <w:szCs w:val="18"/>
              </w:rPr>
            </w:pPr>
            <w:r w:rsidRPr="00CC67FF">
              <w:rPr>
                <w:bCs/>
                <w:sz w:val="18"/>
                <w:szCs w:val="18"/>
              </w:rPr>
              <w:t>734 01 03 01 00 00 0000 700</w:t>
            </w:r>
          </w:p>
        </w:tc>
        <w:tc>
          <w:tcPr>
            <w:tcW w:w="1420" w:type="dxa"/>
            <w:tcBorders>
              <w:top w:val="nil"/>
              <w:left w:val="nil"/>
              <w:bottom w:val="single" w:sz="4" w:space="0" w:color="auto"/>
              <w:right w:val="single" w:sz="4" w:space="0" w:color="auto"/>
            </w:tcBorders>
            <w:shd w:val="clear" w:color="auto" w:fill="auto"/>
            <w:noWrap/>
            <w:vAlign w:val="bottom"/>
          </w:tcPr>
          <w:p w:rsidR="00FA3BEF" w:rsidRPr="00CC67FF" w:rsidRDefault="00FA3BEF" w:rsidP="00AC424D">
            <w:pPr>
              <w:tabs>
                <w:tab w:val="left" w:pos="426"/>
                <w:tab w:val="left" w:pos="3976"/>
              </w:tabs>
              <w:ind w:left="-567" w:right="-142" w:firstLine="426"/>
              <w:jc w:val="center"/>
              <w:rPr>
                <w:bCs/>
                <w:sz w:val="18"/>
                <w:szCs w:val="18"/>
              </w:rPr>
            </w:pPr>
            <w:r w:rsidRPr="00CC67FF">
              <w:rPr>
                <w:bCs/>
                <w:sz w:val="18"/>
                <w:szCs w:val="18"/>
              </w:rPr>
              <w:t>0.00</w:t>
            </w:r>
          </w:p>
        </w:tc>
      </w:tr>
      <w:tr w:rsidR="00FA3BEF" w:rsidRPr="00CC67FF" w:rsidTr="00CC67FF">
        <w:trPr>
          <w:trHeight w:val="510"/>
        </w:trPr>
        <w:tc>
          <w:tcPr>
            <w:tcW w:w="5955" w:type="dxa"/>
            <w:tcBorders>
              <w:top w:val="nil"/>
              <w:left w:val="single" w:sz="4" w:space="0" w:color="auto"/>
              <w:bottom w:val="single" w:sz="4" w:space="0" w:color="auto"/>
              <w:right w:val="single" w:sz="4" w:space="0" w:color="auto"/>
            </w:tcBorders>
            <w:shd w:val="clear" w:color="auto" w:fill="auto"/>
          </w:tcPr>
          <w:p w:rsidR="00FA3BEF" w:rsidRPr="00CC67FF" w:rsidRDefault="00FA3BEF" w:rsidP="00AC424D">
            <w:pPr>
              <w:tabs>
                <w:tab w:val="left" w:pos="426"/>
                <w:tab w:val="left" w:pos="3976"/>
              </w:tabs>
              <w:ind w:left="-567" w:right="-142" w:firstLine="426"/>
              <w:jc w:val="center"/>
              <w:rPr>
                <w:sz w:val="18"/>
                <w:szCs w:val="18"/>
              </w:rPr>
            </w:pPr>
            <w:r w:rsidRPr="00CC67FF">
              <w:rPr>
                <w:sz w:val="18"/>
                <w:szCs w:val="18"/>
              </w:rPr>
              <w:t>Получение кредитов от других бюджетов бюджетной системы Российской Федерации федеральным бюджетом в валюте Российской Федерации</w:t>
            </w:r>
          </w:p>
        </w:tc>
        <w:tc>
          <w:tcPr>
            <w:tcW w:w="2830" w:type="dxa"/>
            <w:tcBorders>
              <w:top w:val="nil"/>
              <w:left w:val="nil"/>
              <w:bottom w:val="single" w:sz="4" w:space="0" w:color="auto"/>
              <w:right w:val="single" w:sz="4" w:space="0" w:color="auto"/>
            </w:tcBorders>
            <w:shd w:val="clear" w:color="auto" w:fill="auto"/>
            <w:vAlign w:val="bottom"/>
          </w:tcPr>
          <w:p w:rsidR="00FA3BEF" w:rsidRPr="00CC67FF" w:rsidRDefault="00FA3BEF" w:rsidP="00AC424D">
            <w:pPr>
              <w:tabs>
                <w:tab w:val="left" w:pos="426"/>
                <w:tab w:val="left" w:pos="3976"/>
              </w:tabs>
              <w:ind w:left="-567" w:right="-142" w:firstLine="426"/>
              <w:jc w:val="center"/>
              <w:rPr>
                <w:bCs/>
                <w:sz w:val="18"/>
                <w:szCs w:val="18"/>
              </w:rPr>
            </w:pPr>
            <w:r w:rsidRPr="00CC67FF">
              <w:rPr>
                <w:bCs/>
                <w:sz w:val="18"/>
                <w:szCs w:val="18"/>
              </w:rPr>
              <w:t>734 01 03 01 00 10 0000 710</w:t>
            </w:r>
          </w:p>
        </w:tc>
        <w:tc>
          <w:tcPr>
            <w:tcW w:w="1420" w:type="dxa"/>
            <w:tcBorders>
              <w:top w:val="nil"/>
              <w:left w:val="nil"/>
              <w:bottom w:val="single" w:sz="4" w:space="0" w:color="auto"/>
              <w:right w:val="single" w:sz="4" w:space="0" w:color="auto"/>
            </w:tcBorders>
            <w:shd w:val="clear" w:color="auto" w:fill="auto"/>
            <w:noWrap/>
            <w:vAlign w:val="bottom"/>
          </w:tcPr>
          <w:p w:rsidR="00FA3BEF" w:rsidRPr="00CC67FF" w:rsidRDefault="00FA3BEF" w:rsidP="00AC424D">
            <w:pPr>
              <w:tabs>
                <w:tab w:val="left" w:pos="426"/>
                <w:tab w:val="left" w:pos="3976"/>
              </w:tabs>
              <w:ind w:left="-567" w:right="-142" w:firstLine="426"/>
              <w:jc w:val="center"/>
              <w:rPr>
                <w:bCs/>
                <w:sz w:val="18"/>
                <w:szCs w:val="18"/>
              </w:rPr>
            </w:pPr>
            <w:r w:rsidRPr="00CC67FF">
              <w:rPr>
                <w:bCs/>
                <w:sz w:val="18"/>
                <w:szCs w:val="18"/>
              </w:rPr>
              <w:t>0.00</w:t>
            </w:r>
          </w:p>
        </w:tc>
      </w:tr>
      <w:tr w:rsidR="00FA3BEF" w:rsidRPr="00CC67FF" w:rsidTr="00CC67FF">
        <w:trPr>
          <w:trHeight w:val="510"/>
        </w:trPr>
        <w:tc>
          <w:tcPr>
            <w:tcW w:w="5955" w:type="dxa"/>
            <w:tcBorders>
              <w:top w:val="nil"/>
              <w:left w:val="single" w:sz="4" w:space="0" w:color="auto"/>
              <w:bottom w:val="single" w:sz="4" w:space="0" w:color="auto"/>
              <w:right w:val="single" w:sz="4" w:space="0" w:color="auto"/>
            </w:tcBorders>
            <w:shd w:val="clear" w:color="auto" w:fill="auto"/>
          </w:tcPr>
          <w:p w:rsidR="00FA3BEF" w:rsidRPr="00CC67FF" w:rsidRDefault="00FA3BEF" w:rsidP="00AC424D">
            <w:pPr>
              <w:tabs>
                <w:tab w:val="left" w:pos="426"/>
                <w:tab w:val="left" w:pos="3976"/>
              </w:tabs>
              <w:ind w:left="-567" w:right="-142" w:firstLine="426"/>
              <w:jc w:val="center"/>
              <w:rPr>
                <w:sz w:val="18"/>
                <w:szCs w:val="18"/>
              </w:rPr>
            </w:pPr>
            <w:r w:rsidRPr="00CC67FF">
              <w:rPr>
                <w:sz w:val="18"/>
                <w:szCs w:val="18"/>
              </w:rPr>
              <w:t>Погашение бюджетных кредитов, полученных от других бюджетов бюджетной системы Российской Федерации в валюте Российской Федерации</w:t>
            </w:r>
          </w:p>
        </w:tc>
        <w:tc>
          <w:tcPr>
            <w:tcW w:w="2830" w:type="dxa"/>
            <w:tcBorders>
              <w:top w:val="nil"/>
              <w:left w:val="nil"/>
              <w:bottom w:val="single" w:sz="4" w:space="0" w:color="auto"/>
              <w:right w:val="single" w:sz="4" w:space="0" w:color="auto"/>
            </w:tcBorders>
            <w:shd w:val="clear" w:color="auto" w:fill="auto"/>
            <w:vAlign w:val="bottom"/>
          </w:tcPr>
          <w:p w:rsidR="00FA3BEF" w:rsidRPr="00CC67FF" w:rsidRDefault="00FA3BEF" w:rsidP="00AC424D">
            <w:pPr>
              <w:tabs>
                <w:tab w:val="left" w:pos="426"/>
                <w:tab w:val="left" w:pos="3976"/>
              </w:tabs>
              <w:ind w:left="-567" w:right="-142" w:firstLine="426"/>
              <w:jc w:val="center"/>
              <w:rPr>
                <w:bCs/>
                <w:sz w:val="18"/>
                <w:szCs w:val="18"/>
              </w:rPr>
            </w:pPr>
            <w:r w:rsidRPr="00CC67FF">
              <w:rPr>
                <w:bCs/>
                <w:sz w:val="18"/>
                <w:szCs w:val="18"/>
              </w:rPr>
              <w:t>734 01 03 01 00 00 0000 800</w:t>
            </w:r>
          </w:p>
        </w:tc>
        <w:tc>
          <w:tcPr>
            <w:tcW w:w="1420" w:type="dxa"/>
            <w:tcBorders>
              <w:top w:val="nil"/>
              <w:left w:val="nil"/>
              <w:bottom w:val="single" w:sz="4" w:space="0" w:color="auto"/>
              <w:right w:val="single" w:sz="4" w:space="0" w:color="auto"/>
            </w:tcBorders>
            <w:shd w:val="clear" w:color="auto" w:fill="auto"/>
            <w:noWrap/>
            <w:vAlign w:val="bottom"/>
          </w:tcPr>
          <w:p w:rsidR="00FA3BEF" w:rsidRPr="00CC67FF" w:rsidRDefault="00FA3BEF" w:rsidP="00AC424D">
            <w:pPr>
              <w:tabs>
                <w:tab w:val="left" w:pos="426"/>
                <w:tab w:val="left" w:pos="3976"/>
              </w:tabs>
              <w:ind w:left="-567" w:right="-142" w:firstLine="426"/>
              <w:jc w:val="center"/>
              <w:rPr>
                <w:bCs/>
                <w:sz w:val="18"/>
                <w:szCs w:val="18"/>
              </w:rPr>
            </w:pPr>
            <w:r w:rsidRPr="00CC67FF">
              <w:rPr>
                <w:bCs/>
                <w:sz w:val="18"/>
                <w:szCs w:val="18"/>
              </w:rPr>
              <w:t>-3 529.87</w:t>
            </w:r>
          </w:p>
        </w:tc>
      </w:tr>
      <w:tr w:rsidR="00FA3BEF" w:rsidRPr="00CC67FF" w:rsidTr="00CC67FF">
        <w:trPr>
          <w:trHeight w:val="510"/>
        </w:trPr>
        <w:tc>
          <w:tcPr>
            <w:tcW w:w="5955" w:type="dxa"/>
            <w:tcBorders>
              <w:top w:val="nil"/>
              <w:left w:val="single" w:sz="4" w:space="0" w:color="auto"/>
              <w:bottom w:val="single" w:sz="4" w:space="0" w:color="auto"/>
              <w:right w:val="single" w:sz="4" w:space="0" w:color="auto"/>
            </w:tcBorders>
            <w:shd w:val="clear" w:color="auto" w:fill="auto"/>
          </w:tcPr>
          <w:p w:rsidR="00FA3BEF" w:rsidRPr="00CC67FF" w:rsidRDefault="00FA3BEF" w:rsidP="00AC424D">
            <w:pPr>
              <w:tabs>
                <w:tab w:val="left" w:pos="426"/>
                <w:tab w:val="left" w:pos="3976"/>
              </w:tabs>
              <w:ind w:left="-567" w:right="-142" w:firstLine="426"/>
              <w:jc w:val="center"/>
              <w:rPr>
                <w:sz w:val="18"/>
                <w:szCs w:val="18"/>
              </w:rPr>
            </w:pPr>
            <w:r w:rsidRPr="00CC67FF">
              <w:rPr>
                <w:sz w:val="18"/>
                <w:szCs w:val="18"/>
              </w:rPr>
              <w:t>Погашение бюджетами сельских поселений кредитов от других бюджетов бюджетной системы Российской Федерации в валюте Российской Федерации</w:t>
            </w:r>
          </w:p>
        </w:tc>
        <w:tc>
          <w:tcPr>
            <w:tcW w:w="2830" w:type="dxa"/>
            <w:tcBorders>
              <w:top w:val="nil"/>
              <w:left w:val="nil"/>
              <w:bottom w:val="single" w:sz="4" w:space="0" w:color="auto"/>
              <w:right w:val="single" w:sz="4" w:space="0" w:color="auto"/>
            </w:tcBorders>
            <w:shd w:val="clear" w:color="auto" w:fill="auto"/>
            <w:vAlign w:val="bottom"/>
          </w:tcPr>
          <w:p w:rsidR="00FA3BEF" w:rsidRPr="00CC67FF" w:rsidRDefault="00FA3BEF" w:rsidP="00AC424D">
            <w:pPr>
              <w:tabs>
                <w:tab w:val="left" w:pos="426"/>
                <w:tab w:val="left" w:pos="3976"/>
              </w:tabs>
              <w:ind w:left="-567" w:right="-142" w:firstLine="426"/>
              <w:jc w:val="center"/>
              <w:rPr>
                <w:sz w:val="18"/>
                <w:szCs w:val="18"/>
              </w:rPr>
            </w:pPr>
            <w:r w:rsidRPr="00CC67FF">
              <w:rPr>
                <w:sz w:val="18"/>
                <w:szCs w:val="18"/>
              </w:rPr>
              <w:t>734 01 03 01 00 10 0000 810</w:t>
            </w:r>
          </w:p>
        </w:tc>
        <w:tc>
          <w:tcPr>
            <w:tcW w:w="1420" w:type="dxa"/>
            <w:tcBorders>
              <w:top w:val="nil"/>
              <w:left w:val="nil"/>
              <w:bottom w:val="single" w:sz="4" w:space="0" w:color="auto"/>
              <w:right w:val="single" w:sz="4" w:space="0" w:color="auto"/>
            </w:tcBorders>
            <w:shd w:val="clear" w:color="auto" w:fill="auto"/>
            <w:noWrap/>
            <w:vAlign w:val="bottom"/>
          </w:tcPr>
          <w:p w:rsidR="00FA3BEF" w:rsidRPr="00CC67FF" w:rsidRDefault="00FA3BEF" w:rsidP="00AC424D">
            <w:pPr>
              <w:tabs>
                <w:tab w:val="left" w:pos="426"/>
                <w:tab w:val="left" w:pos="3976"/>
              </w:tabs>
              <w:ind w:left="-567" w:right="-142" w:firstLine="426"/>
              <w:jc w:val="center"/>
              <w:rPr>
                <w:bCs/>
                <w:sz w:val="18"/>
                <w:szCs w:val="18"/>
              </w:rPr>
            </w:pPr>
            <w:r w:rsidRPr="00CC67FF">
              <w:rPr>
                <w:bCs/>
                <w:sz w:val="18"/>
                <w:szCs w:val="18"/>
              </w:rPr>
              <w:t>-3 529.87</w:t>
            </w:r>
          </w:p>
        </w:tc>
      </w:tr>
      <w:tr w:rsidR="00FA3BEF" w:rsidRPr="00CC67FF" w:rsidTr="00CC67FF">
        <w:trPr>
          <w:trHeight w:val="510"/>
        </w:trPr>
        <w:tc>
          <w:tcPr>
            <w:tcW w:w="5955" w:type="dxa"/>
            <w:tcBorders>
              <w:top w:val="nil"/>
              <w:left w:val="single" w:sz="4" w:space="0" w:color="auto"/>
              <w:bottom w:val="single" w:sz="4" w:space="0" w:color="auto"/>
              <w:right w:val="single" w:sz="4" w:space="0" w:color="auto"/>
            </w:tcBorders>
            <w:shd w:val="clear" w:color="auto" w:fill="auto"/>
            <w:hideMark/>
          </w:tcPr>
          <w:p w:rsidR="00FA3BEF" w:rsidRPr="00CC67FF" w:rsidRDefault="00FA3BEF" w:rsidP="00AC424D">
            <w:pPr>
              <w:tabs>
                <w:tab w:val="left" w:pos="426"/>
                <w:tab w:val="left" w:pos="3976"/>
              </w:tabs>
              <w:ind w:left="-567" w:right="-142" w:firstLine="426"/>
              <w:jc w:val="center"/>
              <w:rPr>
                <w:bCs/>
                <w:sz w:val="18"/>
                <w:szCs w:val="18"/>
              </w:rPr>
            </w:pPr>
            <w:r w:rsidRPr="00CC67FF">
              <w:rPr>
                <w:bCs/>
                <w:sz w:val="18"/>
                <w:szCs w:val="18"/>
              </w:rPr>
              <w:t>Изменение остатков средств на счетах по учету средств бюджетов</w:t>
            </w:r>
          </w:p>
        </w:tc>
        <w:tc>
          <w:tcPr>
            <w:tcW w:w="2830" w:type="dxa"/>
            <w:tcBorders>
              <w:top w:val="nil"/>
              <w:left w:val="nil"/>
              <w:bottom w:val="single" w:sz="4" w:space="0" w:color="auto"/>
              <w:right w:val="single" w:sz="4" w:space="0" w:color="auto"/>
            </w:tcBorders>
            <w:shd w:val="clear" w:color="auto" w:fill="auto"/>
            <w:vAlign w:val="bottom"/>
            <w:hideMark/>
          </w:tcPr>
          <w:p w:rsidR="00FA3BEF" w:rsidRPr="00CC67FF" w:rsidRDefault="00FA3BEF" w:rsidP="00AC424D">
            <w:pPr>
              <w:tabs>
                <w:tab w:val="left" w:pos="426"/>
                <w:tab w:val="left" w:pos="3976"/>
              </w:tabs>
              <w:ind w:left="-567" w:right="-142" w:firstLine="426"/>
              <w:jc w:val="center"/>
              <w:rPr>
                <w:bCs/>
                <w:sz w:val="18"/>
                <w:szCs w:val="18"/>
              </w:rPr>
            </w:pPr>
            <w:r w:rsidRPr="00CC67FF">
              <w:rPr>
                <w:bCs/>
                <w:sz w:val="18"/>
                <w:szCs w:val="18"/>
              </w:rPr>
              <w:t>734 01 05 00 00 00 0000 000</w:t>
            </w:r>
          </w:p>
        </w:tc>
        <w:tc>
          <w:tcPr>
            <w:tcW w:w="1420" w:type="dxa"/>
            <w:tcBorders>
              <w:top w:val="nil"/>
              <w:left w:val="nil"/>
              <w:bottom w:val="single" w:sz="4" w:space="0" w:color="auto"/>
              <w:right w:val="single" w:sz="4" w:space="0" w:color="auto"/>
            </w:tcBorders>
            <w:shd w:val="clear" w:color="auto" w:fill="auto"/>
            <w:noWrap/>
            <w:vAlign w:val="bottom"/>
            <w:hideMark/>
          </w:tcPr>
          <w:p w:rsidR="00FA3BEF" w:rsidRPr="00CC67FF" w:rsidRDefault="00FA3BEF" w:rsidP="00AC424D">
            <w:pPr>
              <w:tabs>
                <w:tab w:val="left" w:pos="426"/>
                <w:tab w:val="left" w:pos="3976"/>
              </w:tabs>
              <w:ind w:left="-567" w:right="-142" w:firstLine="426"/>
              <w:jc w:val="center"/>
              <w:rPr>
                <w:bCs/>
                <w:sz w:val="18"/>
                <w:szCs w:val="18"/>
              </w:rPr>
            </w:pPr>
            <w:r w:rsidRPr="00CC67FF">
              <w:rPr>
                <w:bCs/>
                <w:sz w:val="18"/>
                <w:szCs w:val="18"/>
              </w:rPr>
              <w:t>2 089.96</w:t>
            </w:r>
          </w:p>
        </w:tc>
      </w:tr>
      <w:tr w:rsidR="00FA3BEF" w:rsidRPr="00CC67FF" w:rsidTr="00CC67FF">
        <w:trPr>
          <w:trHeight w:val="359"/>
        </w:trPr>
        <w:tc>
          <w:tcPr>
            <w:tcW w:w="5955" w:type="dxa"/>
            <w:tcBorders>
              <w:top w:val="nil"/>
              <w:left w:val="single" w:sz="4" w:space="0" w:color="auto"/>
              <w:bottom w:val="single" w:sz="4" w:space="0" w:color="auto"/>
              <w:right w:val="single" w:sz="4" w:space="0" w:color="auto"/>
            </w:tcBorders>
            <w:shd w:val="clear" w:color="auto" w:fill="auto"/>
            <w:vAlign w:val="bottom"/>
            <w:hideMark/>
          </w:tcPr>
          <w:p w:rsidR="00FA3BEF" w:rsidRPr="00CC67FF" w:rsidRDefault="00FA3BEF" w:rsidP="00AC424D">
            <w:pPr>
              <w:tabs>
                <w:tab w:val="left" w:pos="426"/>
                <w:tab w:val="left" w:pos="3976"/>
              </w:tabs>
              <w:ind w:left="-567" w:right="-142" w:firstLine="426"/>
              <w:jc w:val="center"/>
              <w:rPr>
                <w:bCs/>
                <w:sz w:val="18"/>
                <w:szCs w:val="18"/>
              </w:rPr>
            </w:pPr>
            <w:r w:rsidRPr="00CC67FF">
              <w:rPr>
                <w:bCs/>
                <w:sz w:val="18"/>
                <w:szCs w:val="18"/>
              </w:rPr>
              <w:t>Увеличение остатков средств бюджетов</w:t>
            </w:r>
          </w:p>
        </w:tc>
        <w:tc>
          <w:tcPr>
            <w:tcW w:w="2830" w:type="dxa"/>
            <w:tcBorders>
              <w:top w:val="nil"/>
              <w:left w:val="nil"/>
              <w:bottom w:val="single" w:sz="4" w:space="0" w:color="auto"/>
              <w:right w:val="single" w:sz="4" w:space="0" w:color="auto"/>
            </w:tcBorders>
            <w:shd w:val="clear" w:color="auto" w:fill="auto"/>
            <w:vAlign w:val="bottom"/>
            <w:hideMark/>
          </w:tcPr>
          <w:p w:rsidR="00FA3BEF" w:rsidRPr="00CC67FF" w:rsidRDefault="00FA3BEF" w:rsidP="00AC424D">
            <w:pPr>
              <w:tabs>
                <w:tab w:val="left" w:pos="426"/>
                <w:tab w:val="left" w:pos="3976"/>
              </w:tabs>
              <w:ind w:left="-567" w:right="-142" w:firstLine="426"/>
              <w:jc w:val="center"/>
              <w:rPr>
                <w:sz w:val="18"/>
                <w:szCs w:val="18"/>
              </w:rPr>
            </w:pPr>
            <w:r w:rsidRPr="00CC67FF">
              <w:rPr>
                <w:sz w:val="18"/>
                <w:szCs w:val="18"/>
              </w:rPr>
              <w:t>734 01 05 00 00 00 0000 500</w:t>
            </w:r>
          </w:p>
        </w:tc>
        <w:tc>
          <w:tcPr>
            <w:tcW w:w="1420" w:type="dxa"/>
            <w:tcBorders>
              <w:top w:val="nil"/>
              <w:left w:val="nil"/>
              <w:bottom w:val="single" w:sz="4" w:space="0" w:color="auto"/>
              <w:right w:val="single" w:sz="4" w:space="0" w:color="auto"/>
            </w:tcBorders>
            <w:shd w:val="clear" w:color="auto" w:fill="auto"/>
            <w:noWrap/>
            <w:vAlign w:val="bottom"/>
            <w:hideMark/>
          </w:tcPr>
          <w:p w:rsidR="00FA3BEF" w:rsidRPr="00CC67FF" w:rsidRDefault="00FA3BEF" w:rsidP="00AC424D">
            <w:pPr>
              <w:tabs>
                <w:tab w:val="left" w:pos="426"/>
                <w:tab w:val="left" w:pos="3976"/>
              </w:tabs>
              <w:ind w:left="-567" w:right="-142" w:firstLine="426"/>
              <w:jc w:val="center"/>
              <w:rPr>
                <w:bCs/>
                <w:sz w:val="18"/>
                <w:szCs w:val="18"/>
              </w:rPr>
            </w:pPr>
            <w:r w:rsidRPr="00CC67FF">
              <w:rPr>
                <w:sz w:val="18"/>
                <w:szCs w:val="18"/>
              </w:rPr>
              <w:t>- 306 617.34</w:t>
            </w:r>
          </w:p>
        </w:tc>
      </w:tr>
      <w:tr w:rsidR="00FA3BEF" w:rsidRPr="00CC67FF" w:rsidTr="00CC67FF">
        <w:trPr>
          <w:trHeight w:val="408"/>
        </w:trPr>
        <w:tc>
          <w:tcPr>
            <w:tcW w:w="5955" w:type="dxa"/>
            <w:tcBorders>
              <w:top w:val="nil"/>
              <w:left w:val="single" w:sz="4" w:space="0" w:color="auto"/>
              <w:bottom w:val="single" w:sz="4" w:space="0" w:color="auto"/>
              <w:right w:val="single" w:sz="4" w:space="0" w:color="auto"/>
            </w:tcBorders>
            <w:shd w:val="clear" w:color="auto" w:fill="auto"/>
            <w:vAlign w:val="bottom"/>
            <w:hideMark/>
          </w:tcPr>
          <w:p w:rsidR="00FA3BEF" w:rsidRPr="00CC67FF" w:rsidRDefault="00FA3BEF" w:rsidP="00AC424D">
            <w:pPr>
              <w:tabs>
                <w:tab w:val="left" w:pos="426"/>
                <w:tab w:val="left" w:pos="3976"/>
              </w:tabs>
              <w:ind w:left="-567" w:right="-142" w:firstLine="426"/>
              <w:jc w:val="center"/>
              <w:rPr>
                <w:sz w:val="18"/>
                <w:szCs w:val="18"/>
              </w:rPr>
            </w:pPr>
            <w:r w:rsidRPr="00CC67FF">
              <w:rPr>
                <w:sz w:val="18"/>
                <w:szCs w:val="18"/>
              </w:rPr>
              <w:t>Увеличение прочих остатков средств бюджетов</w:t>
            </w:r>
          </w:p>
        </w:tc>
        <w:tc>
          <w:tcPr>
            <w:tcW w:w="2830" w:type="dxa"/>
            <w:tcBorders>
              <w:top w:val="nil"/>
              <w:left w:val="nil"/>
              <w:bottom w:val="single" w:sz="4" w:space="0" w:color="auto"/>
              <w:right w:val="single" w:sz="4" w:space="0" w:color="auto"/>
            </w:tcBorders>
            <w:shd w:val="clear" w:color="auto" w:fill="auto"/>
            <w:vAlign w:val="bottom"/>
            <w:hideMark/>
          </w:tcPr>
          <w:p w:rsidR="00FA3BEF" w:rsidRPr="00CC67FF" w:rsidRDefault="00FA3BEF" w:rsidP="00AC424D">
            <w:pPr>
              <w:tabs>
                <w:tab w:val="left" w:pos="426"/>
                <w:tab w:val="left" w:pos="3976"/>
              </w:tabs>
              <w:ind w:left="-567" w:right="-142" w:firstLine="426"/>
              <w:jc w:val="center"/>
              <w:rPr>
                <w:sz w:val="18"/>
                <w:szCs w:val="18"/>
              </w:rPr>
            </w:pPr>
            <w:r w:rsidRPr="00CC67FF">
              <w:rPr>
                <w:sz w:val="18"/>
                <w:szCs w:val="18"/>
              </w:rPr>
              <w:t>734 01 05 02 00 00 0000 500</w:t>
            </w:r>
          </w:p>
        </w:tc>
        <w:tc>
          <w:tcPr>
            <w:tcW w:w="1420" w:type="dxa"/>
            <w:tcBorders>
              <w:top w:val="nil"/>
              <w:left w:val="nil"/>
              <w:bottom w:val="single" w:sz="4" w:space="0" w:color="auto"/>
              <w:right w:val="single" w:sz="4" w:space="0" w:color="auto"/>
            </w:tcBorders>
            <w:shd w:val="clear" w:color="auto" w:fill="auto"/>
            <w:noWrap/>
            <w:vAlign w:val="bottom"/>
          </w:tcPr>
          <w:p w:rsidR="00FA3BEF" w:rsidRPr="00CC67FF" w:rsidRDefault="00FA3BEF" w:rsidP="00AC424D">
            <w:pPr>
              <w:tabs>
                <w:tab w:val="left" w:pos="426"/>
                <w:tab w:val="left" w:pos="3976"/>
              </w:tabs>
              <w:ind w:left="-567" w:right="-142" w:firstLine="426"/>
              <w:jc w:val="center"/>
              <w:rPr>
                <w:sz w:val="18"/>
                <w:szCs w:val="18"/>
              </w:rPr>
            </w:pPr>
            <w:r w:rsidRPr="00CC67FF">
              <w:rPr>
                <w:sz w:val="18"/>
                <w:szCs w:val="18"/>
              </w:rPr>
              <w:t>- 306 617.34</w:t>
            </w:r>
          </w:p>
        </w:tc>
      </w:tr>
      <w:tr w:rsidR="00FA3BEF" w:rsidRPr="00CC67FF" w:rsidTr="00CC67FF">
        <w:trPr>
          <w:trHeight w:val="408"/>
        </w:trPr>
        <w:tc>
          <w:tcPr>
            <w:tcW w:w="5955" w:type="dxa"/>
            <w:tcBorders>
              <w:top w:val="nil"/>
              <w:left w:val="single" w:sz="4" w:space="0" w:color="auto"/>
              <w:bottom w:val="single" w:sz="4" w:space="0" w:color="auto"/>
              <w:right w:val="single" w:sz="4" w:space="0" w:color="auto"/>
            </w:tcBorders>
            <w:shd w:val="clear" w:color="auto" w:fill="auto"/>
            <w:vAlign w:val="bottom"/>
          </w:tcPr>
          <w:p w:rsidR="00FA3BEF" w:rsidRPr="00CC67FF" w:rsidRDefault="00FA3BEF" w:rsidP="00AC424D">
            <w:pPr>
              <w:tabs>
                <w:tab w:val="left" w:pos="426"/>
                <w:tab w:val="left" w:pos="3976"/>
              </w:tabs>
              <w:ind w:left="-567" w:right="-142" w:firstLine="426"/>
              <w:jc w:val="center"/>
              <w:rPr>
                <w:sz w:val="18"/>
                <w:szCs w:val="18"/>
              </w:rPr>
            </w:pPr>
            <w:r w:rsidRPr="00CC67FF">
              <w:rPr>
                <w:sz w:val="18"/>
                <w:szCs w:val="18"/>
              </w:rPr>
              <w:t>Увеличение прочих остатков денежных средств бюджетов</w:t>
            </w:r>
          </w:p>
        </w:tc>
        <w:tc>
          <w:tcPr>
            <w:tcW w:w="2830" w:type="dxa"/>
            <w:tcBorders>
              <w:top w:val="nil"/>
              <w:left w:val="nil"/>
              <w:bottom w:val="single" w:sz="4" w:space="0" w:color="auto"/>
              <w:right w:val="single" w:sz="4" w:space="0" w:color="auto"/>
            </w:tcBorders>
            <w:shd w:val="clear" w:color="auto" w:fill="auto"/>
            <w:vAlign w:val="bottom"/>
          </w:tcPr>
          <w:p w:rsidR="00FA3BEF" w:rsidRPr="00CC67FF" w:rsidRDefault="00FA3BEF" w:rsidP="00AC424D">
            <w:pPr>
              <w:tabs>
                <w:tab w:val="left" w:pos="426"/>
                <w:tab w:val="left" w:pos="3976"/>
              </w:tabs>
              <w:ind w:left="-567" w:right="-142" w:firstLine="426"/>
              <w:jc w:val="center"/>
              <w:rPr>
                <w:sz w:val="18"/>
                <w:szCs w:val="18"/>
              </w:rPr>
            </w:pPr>
            <w:r w:rsidRPr="00CC67FF">
              <w:rPr>
                <w:sz w:val="18"/>
                <w:szCs w:val="18"/>
              </w:rPr>
              <w:t>734 01 05 02 01 00 0000 510</w:t>
            </w:r>
          </w:p>
        </w:tc>
        <w:tc>
          <w:tcPr>
            <w:tcW w:w="1420" w:type="dxa"/>
            <w:tcBorders>
              <w:top w:val="nil"/>
              <w:left w:val="nil"/>
              <w:bottom w:val="single" w:sz="4" w:space="0" w:color="auto"/>
              <w:right w:val="single" w:sz="4" w:space="0" w:color="auto"/>
            </w:tcBorders>
            <w:shd w:val="clear" w:color="auto" w:fill="auto"/>
            <w:noWrap/>
            <w:vAlign w:val="bottom"/>
          </w:tcPr>
          <w:p w:rsidR="00FA3BEF" w:rsidRPr="00CC67FF" w:rsidRDefault="00FA3BEF" w:rsidP="00AC424D">
            <w:pPr>
              <w:tabs>
                <w:tab w:val="left" w:pos="426"/>
                <w:tab w:val="left" w:pos="3976"/>
              </w:tabs>
              <w:ind w:left="-567" w:right="-142" w:firstLine="426"/>
              <w:jc w:val="center"/>
              <w:rPr>
                <w:sz w:val="18"/>
                <w:szCs w:val="18"/>
              </w:rPr>
            </w:pPr>
            <w:r w:rsidRPr="00CC67FF">
              <w:rPr>
                <w:sz w:val="18"/>
                <w:szCs w:val="18"/>
              </w:rPr>
              <w:t>- 306 617.34</w:t>
            </w:r>
          </w:p>
        </w:tc>
      </w:tr>
      <w:tr w:rsidR="00FA3BEF" w:rsidRPr="00CC67FF" w:rsidTr="00CC67FF">
        <w:trPr>
          <w:trHeight w:val="510"/>
        </w:trPr>
        <w:tc>
          <w:tcPr>
            <w:tcW w:w="5955" w:type="dxa"/>
            <w:tcBorders>
              <w:top w:val="nil"/>
              <w:left w:val="single" w:sz="4" w:space="0" w:color="auto"/>
              <w:bottom w:val="single" w:sz="4" w:space="0" w:color="auto"/>
              <w:right w:val="single" w:sz="4" w:space="0" w:color="auto"/>
            </w:tcBorders>
            <w:shd w:val="clear" w:color="auto" w:fill="auto"/>
            <w:vAlign w:val="bottom"/>
            <w:hideMark/>
          </w:tcPr>
          <w:p w:rsidR="00FA3BEF" w:rsidRPr="00CC67FF" w:rsidRDefault="00FA3BEF" w:rsidP="00AC424D">
            <w:pPr>
              <w:tabs>
                <w:tab w:val="left" w:pos="426"/>
                <w:tab w:val="left" w:pos="3976"/>
              </w:tabs>
              <w:ind w:left="-567" w:right="-142" w:firstLine="426"/>
              <w:jc w:val="center"/>
              <w:rPr>
                <w:sz w:val="18"/>
                <w:szCs w:val="18"/>
              </w:rPr>
            </w:pPr>
            <w:r w:rsidRPr="00CC67FF">
              <w:rPr>
                <w:sz w:val="18"/>
                <w:szCs w:val="18"/>
              </w:rPr>
              <w:t>Увеличение прочих остатков денежных средств бюджетов сельских поселений</w:t>
            </w:r>
          </w:p>
        </w:tc>
        <w:tc>
          <w:tcPr>
            <w:tcW w:w="2830" w:type="dxa"/>
            <w:tcBorders>
              <w:top w:val="nil"/>
              <w:left w:val="nil"/>
              <w:bottom w:val="single" w:sz="4" w:space="0" w:color="auto"/>
              <w:right w:val="single" w:sz="4" w:space="0" w:color="auto"/>
            </w:tcBorders>
            <w:shd w:val="clear" w:color="auto" w:fill="auto"/>
            <w:vAlign w:val="bottom"/>
            <w:hideMark/>
          </w:tcPr>
          <w:p w:rsidR="00FA3BEF" w:rsidRPr="00CC67FF" w:rsidRDefault="00FA3BEF" w:rsidP="00AC424D">
            <w:pPr>
              <w:tabs>
                <w:tab w:val="left" w:pos="426"/>
                <w:tab w:val="left" w:pos="3976"/>
              </w:tabs>
              <w:ind w:left="-567" w:right="-142" w:firstLine="426"/>
              <w:jc w:val="center"/>
              <w:rPr>
                <w:sz w:val="18"/>
                <w:szCs w:val="18"/>
              </w:rPr>
            </w:pPr>
            <w:r w:rsidRPr="00CC67FF">
              <w:rPr>
                <w:sz w:val="18"/>
                <w:szCs w:val="18"/>
              </w:rPr>
              <w:t>734 01 05 02 01 10 0000 510</w:t>
            </w:r>
          </w:p>
        </w:tc>
        <w:tc>
          <w:tcPr>
            <w:tcW w:w="1420" w:type="dxa"/>
            <w:tcBorders>
              <w:top w:val="nil"/>
              <w:left w:val="nil"/>
              <w:bottom w:val="single" w:sz="4" w:space="0" w:color="auto"/>
              <w:right w:val="single" w:sz="4" w:space="0" w:color="auto"/>
            </w:tcBorders>
            <w:shd w:val="clear" w:color="auto" w:fill="auto"/>
            <w:noWrap/>
            <w:vAlign w:val="bottom"/>
          </w:tcPr>
          <w:p w:rsidR="00FA3BEF" w:rsidRPr="00CC67FF" w:rsidRDefault="00FA3BEF" w:rsidP="00AC424D">
            <w:pPr>
              <w:tabs>
                <w:tab w:val="left" w:pos="426"/>
                <w:tab w:val="left" w:pos="3976"/>
              </w:tabs>
              <w:ind w:left="-567" w:right="-142" w:firstLine="426"/>
              <w:jc w:val="center"/>
              <w:rPr>
                <w:sz w:val="18"/>
                <w:szCs w:val="18"/>
              </w:rPr>
            </w:pPr>
            <w:r w:rsidRPr="00CC67FF">
              <w:rPr>
                <w:sz w:val="18"/>
                <w:szCs w:val="18"/>
              </w:rPr>
              <w:t>- 306 617.34</w:t>
            </w:r>
          </w:p>
        </w:tc>
      </w:tr>
      <w:tr w:rsidR="00FA3BEF" w:rsidRPr="00CC67FF" w:rsidTr="00CC67FF">
        <w:trPr>
          <w:trHeight w:val="510"/>
        </w:trPr>
        <w:tc>
          <w:tcPr>
            <w:tcW w:w="5955" w:type="dxa"/>
            <w:tcBorders>
              <w:top w:val="nil"/>
              <w:left w:val="single" w:sz="4" w:space="0" w:color="auto"/>
              <w:bottom w:val="single" w:sz="4" w:space="0" w:color="auto"/>
              <w:right w:val="single" w:sz="4" w:space="0" w:color="auto"/>
            </w:tcBorders>
            <w:shd w:val="clear" w:color="auto" w:fill="auto"/>
            <w:vAlign w:val="bottom"/>
            <w:hideMark/>
          </w:tcPr>
          <w:p w:rsidR="00FA3BEF" w:rsidRPr="00CC67FF" w:rsidRDefault="00FA3BEF" w:rsidP="00AC424D">
            <w:pPr>
              <w:tabs>
                <w:tab w:val="left" w:pos="426"/>
                <w:tab w:val="left" w:pos="3976"/>
              </w:tabs>
              <w:ind w:left="-567" w:right="-142" w:firstLine="426"/>
              <w:jc w:val="center"/>
              <w:rPr>
                <w:bCs/>
                <w:sz w:val="18"/>
                <w:szCs w:val="18"/>
              </w:rPr>
            </w:pPr>
            <w:r w:rsidRPr="00CC67FF">
              <w:rPr>
                <w:bCs/>
                <w:sz w:val="18"/>
                <w:szCs w:val="18"/>
              </w:rPr>
              <w:t>Уменьшение остатков средств бюджетов</w:t>
            </w:r>
          </w:p>
        </w:tc>
        <w:tc>
          <w:tcPr>
            <w:tcW w:w="2830" w:type="dxa"/>
            <w:tcBorders>
              <w:top w:val="nil"/>
              <w:left w:val="nil"/>
              <w:bottom w:val="single" w:sz="4" w:space="0" w:color="auto"/>
              <w:right w:val="single" w:sz="4" w:space="0" w:color="auto"/>
            </w:tcBorders>
            <w:shd w:val="clear" w:color="auto" w:fill="auto"/>
            <w:vAlign w:val="bottom"/>
            <w:hideMark/>
          </w:tcPr>
          <w:p w:rsidR="00FA3BEF" w:rsidRPr="00CC67FF" w:rsidRDefault="00FA3BEF" w:rsidP="00AC424D">
            <w:pPr>
              <w:tabs>
                <w:tab w:val="left" w:pos="426"/>
                <w:tab w:val="left" w:pos="3976"/>
              </w:tabs>
              <w:ind w:left="-567" w:right="-142" w:firstLine="426"/>
              <w:jc w:val="center"/>
              <w:rPr>
                <w:sz w:val="18"/>
                <w:szCs w:val="18"/>
              </w:rPr>
            </w:pPr>
            <w:r w:rsidRPr="00CC67FF">
              <w:rPr>
                <w:sz w:val="18"/>
                <w:szCs w:val="18"/>
              </w:rPr>
              <w:t>734 01 05 00 00 00 0000 600</w:t>
            </w:r>
          </w:p>
        </w:tc>
        <w:tc>
          <w:tcPr>
            <w:tcW w:w="1420" w:type="dxa"/>
            <w:tcBorders>
              <w:top w:val="nil"/>
              <w:left w:val="nil"/>
              <w:bottom w:val="single" w:sz="4" w:space="0" w:color="auto"/>
              <w:right w:val="single" w:sz="4" w:space="0" w:color="auto"/>
            </w:tcBorders>
            <w:shd w:val="clear" w:color="auto" w:fill="auto"/>
            <w:noWrap/>
            <w:vAlign w:val="bottom"/>
            <w:hideMark/>
          </w:tcPr>
          <w:p w:rsidR="00FA3BEF" w:rsidRPr="00CC67FF" w:rsidRDefault="00FA3BEF" w:rsidP="00AC424D">
            <w:pPr>
              <w:tabs>
                <w:tab w:val="left" w:pos="426"/>
                <w:tab w:val="left" w:pos="3976"/>
              </w:tabs>
              <w:ind w:left="-567" w:right="-142" w:firstLine="426"/>
              <w:jc w:val="center"/>
              <w:rPr>
                <w:bCs/>
                <w:sz w:val="18"/>
                <w:szCs w:val="18"/>
              </w:rPr>
            </w:pPr>
            <w:r w:rsidRPr="00CC67FF">
              <w:rPr>
                <w:sz w:val="18"/>
                <w:szCs w:val="18"/>
              </w:rPr>
              <w:t>308 707.30</w:t>
            </w:r>
          </w:p>
        </w:tc>
      </w:tr>
      <w:tr w:rsidR="00FA3BEF" w:rsidRPr="00CC67FF" w:rsidTr="00CC67FF">
        <w:trPr>
          <w:trHeight w:val="510"/>
        </w:trPr>
        <w:tc>
          <w:tcPr>
            <w:tcW w:w="5955" w:type="dxa"/>
            <w:tcBorders>
              <w:top w:val="nil"/>
              <w:left w:val="single" w:sz="4" w:space="0" w:color="auto"/>
              <w:bottom w:val="single" w:sz="4" w:space="0" w:color="auto"/>
              <w:right w:val="single" w:sz="4" w:space="0" w:color="auto"/>
            </w:tcBorders>
            <w:shd w:val="clear" w:color="auto" w:fill="auto"/>
            <w:vAlign w:val="bottom"/>
            <w:hideMark/>
          </w:tcPr>
          <w:p w:rsidR="00FA3BEF" w:rsidRPr="00CC67FF" w:rsidRDefault="00FA3BEF" w:rsidP="00AC424D">
            <w:pPr>
              <w:tabs>
                <w:tab w:val="left" w:pos="426"/>
                <w:tab w:val="left" w:pos="3976"/>
              </w:tabs>
              <w:ind w:left="-567" w:right="-142" w:firstLine="426"/>
              <w:jc w:val="center"/>
              <w:rPr>
                <w:sz w:val="18"/>
                <w:szCs w:val="18"/>
              </w:rPr>
            </w:pPr>
            <w:r w:rsidRPr="00CC67FF">
              <w:rPr>
                <w:sz w:val="18"/>
                <w:szCs w:val="18"/>
              </w:rPr>
              <w:t>Уменьшение прочих остатков средств бюджетов</w:t>
            </w:r>
          </w:p>
        </w:tc>
        <w:tc>
          <w:tcPr>
            <w:tcW w:w="2830" w:type="dxa"/>
            <w:tcBorders>
              <w:top w:val="nil"/>
              <w:left w:val="nil"/>
              <w:bottom w:val="single" w:sz="4" w:space="0" w:color="auto"/>
              <w:right w:val="single" w:sz="4" w:space="0" w:color="auto"/>
            </w:tcBorders>
            <w:shd w:val="clear" w:color="auto" w:fill="auto"/>
            <w:vAlign w:val="bottom"/>
            <w:hideMark/>
          </w:tcPr>
          <w:p w:rsidR="00FA3BEF" w:rsidRPr="00CC67FF" w:rsidRDefault="00FA3BEF" w:rsidP="00AC424D">
            <w:pPr>
              <w:tabs>
                <w:tab w:val="left" w:pos="426"/>
                <w:tab w:val="left" w:pos="3976"/>
              </w:tabs>
              <w:ind w:left="-567" w:right="-142" w:firstLine="426"/>
              <w:jc w:val="center"/>
              <w:rPr>
                <w:sz w:val="18"/>
                <w:szCs w:val="18"/>
              </w:rPr>
            </w:pPr>
            <w:r w:rsidRPr="00CC67FF">
              <w:rPr>
                <w:sz w:val="18"/>
                <w:szCs w:val="18"/>
              </w:rPr>
              <w:t>734 01 05 02 00 00 0000 600</w:t>
            </w:r>
          </w:p>
        </w:tc>
        <w:tc>
          <w:tcPr>
            <w:tcW w:w="1420" w:type="dxa"/>
            <w:tcBorders>
              <w:top w:val="nil"/>
              <w:left w:val="nil"/>
              <w:bottom w:val="single" w:sz="4" w:space="0" w:color="auto"/>
              <w:right w:val="single" w:sz="4" w:space="0" w:color="auto"/>
            </w:tcBorders>
            <w:shd w:val="clear" w:color="auto" w:fill="auto"/>
            <w:noWrap/>
            <w:vAlign w:val="bottom"/>
            <w:hideMark/>
          </w:tcPr>
          <w:p w:rsidR="00FA3BEF" w:rsidRPr="00CC67FF" w:rsidRDefault="00FA3BEF" w:rsidP="00AC424D">
            <w:pPr>
              <w:tabs>
                <w:tab w:val="left" w:pos="426"/>
                <w:tab w:val="left" w:pos="3976"/>
              </w:tabs>
              <w:ind w:left="-567" w:right="-142" w:firstLine="426"/>
              <w:jc w:val="center"/>
              <w:rPr>
                <w:sz w:val="18"/>
                <w:szCs w:val="18"/>
              </w:rPr>
            </w:pPr>
            <w:r w:rsidRPr="00CC67FF">
              <w:rPr>
                <w:sz w:val="18"/>
                <w:szCs w:val="18"/>
              </w:rPr>
              <w:t>308 707.30</w:t>
            </w:r>
          </w:p>
        </w:tc>
      </w:tr>
      <w:tr w:rsidR="00FA3BEF" w:rsidRPr="00CC67FF" w:rsidTr="00CC67FF">
        <w:trPr>
          <w:trHeight w:val="510"/>
        </w:trPr>
        <w:tc>
          <w:tcPr>
            <w:tcW w:w="5955" w:type="dxa"/>
            <w:tcBorders>
              <w:top w:val="nil"/>
              <w:left w:val="single" w:sz="4" w:space="0" w:color="auto"/>
              <w:bottom w:val="single" w:sz="4" w:space="0" w:color="auto"/>
              <w:right w:val="single" w:sz="4" w:space="0" w:color="auto"/>
            </w:tcBorders>
            <w:shd w:val="clear" w:color="auto" w:fill="auto"/>
            <w:hideMark/>
          </w:tcPr>
          <w:p w:rsidR="00FA3BEF" w:rsidRPr="00CC67FF" w:rsidRDefault="00FA3BEF" w:rsidP="003759BD">
            <w:pPr>
              <w:tabs>
                <w:tab w:val="left" w:pos="426"/>
                <w:tab w:val="left" w:pos="3976"/>
              </w:tabs>
              <w:ind w:left="-567" w:right="-142" w:firstLine="426"/>
              <w:jc w:val="center"/>
              <w:rPr>
                <w:sz w:val="18"/>
                <w:szCs w:val="18"/>
              </w:rPr>
            </w:pPr>
          </w:p>
          <w:p w:rsidR="00FA3BEF" w:rsidRPr="00CC67FF" w:rsidRDefault="00FA3BEF" w:rsidP="003759BD">
            <w:pPr>
              <w:tabs>
                <w:tab w:val="left" w:pos="426"/>
                <w:tab w:val="left" w:pos="3976"/>
              </w:tabs>
              <w:ind w:left="-567" w:right="-142" w:firstLine="426"/>
              <w:jc w:val="center"/>
              <w:rPr>
                <w:sz w:val="18"/>
                <w:szCs w:val="18"/>
              </w:rPr>
            </w:pPr>
            <w:r w:rsidRPr="00CC67FF">
              <w:rPr>
                <w:sz w:val="18"/>
                <w:szCs w:val="18"/>
              </w:rPr>
              <w:t>Уменьшение прочих остатков денежных средств бюджетов</w:t>
            </w:r>
          </w:p>
        </w:tc>
        <w:tc>
          <w:tcPr>
            <w:tcW w:w="2830" w:type="dxa"/>
            <w:tcBorders>
              <w:top w:val="nil"/>
              <w:left w:val="nil"/>
              <w:bottom w:val="single" w:sz="4" w:space="0" w:color="auto"/>
              <w:right w:val="single" w:sz="4" w:space="0" w:color="auto"/>
            </w:tcBorders>
            <w:shd w:val="clear" w:color="auto" w:fill="auto"/>
            <w:vAlign w:val="bottom"/>
            <w:hideMark/>
          </w:tcPr>
          <w:p w:rsidR="00FA3BEF" w:rsidRPr="00CC67FF" w:rsidRDefault="00FA3BEF" w:rsidP="003759BD">
            <w:pPr>
              <w:tabs>
                <w:tab w:val="left" w:pos="426"/>
                <w:tab w:val="left" w:pos="3976"/>
              </w:tabs>
              <w:ind w:left="-567" w:right="-142" w:firstLine="426"/>
              <w:jc w:val="center"/>
              <w:rPr>
                <w:sz w:val="18"/>
                <w:szCs w:val="18"/>
              </w:rPr>
            </w:pPr>
            <w:r w:rsidRPr="00CC67FF">
              <w:rPr>
                <w:sz w:val="18"/>
                <w:szCs w:val="18"/>
              </w:rPr>
              <w:t>734 01 05 02 01 00 0000 610</w:t>
            </w:r>
          </w:p>
        </w:tc>
        <w:tc>
          <w:tcPr>
            <w:tcW w:w="1420" w:type="dxa"/>
            <w:tcBorders>
              <w:top w:val="nil"/>
              <w:left w:val="nil"/>
              <w:bottom w:val="single" w:sz="4" w:space="0" w:color="auto"/>
              <w:right w:val="single" w:sz="4" w:space="0" w:color="auto"/>
            </w:tcBorders>
            <w:shd w:val="clear" w:color="auto" w:fill="auto"/>
            <w:noWrap/>
            <w:vAlign w:val="bottom"/>
            <w:hideMark/>
          </w:tcPr>
          <w:p w:rsidR="00FA3BEF" w:rsidRPr="00CC67FF" w:rsidRDefault="00FA3BEF" w:rsidP="003759BD">
            <w:pPr>
              <w:tabs>
                <w:tab w:val="left" w:pos="426"/>
                <w:tab w:val="left" w:pos="3976"/>
              </w:tabs>
              <w:ind w:left="-567" w:right="-142" w:firstLine="426"/>
              <w:jc w:val="center"/>
              <w:rPr>
                <w:sz w:val="18"/>
                <w:szCs w:val="18"/>
              </w:rPr>
            </w:pPr>
            <w:r w:rsidRPr="00CC67FF">
              <w:rPr>
                <w:sz w:val="18"/>
                <w:szCs w:val="18"/>
              </w:rPr>
              <w:t>308 707.30</w:t>
            </w:r>
          </w:p>
        </w:tc>
      </w:tr>
      <w:tr w:rsidR="00FA3BEF" w:rsidRPr="00CC67FF" w:rsidTr="00CC67FF">
        <w:trPr>
          <w:trHeight w:val="510"/>
        </w:trPr>
        <w:tc>
          <w:tcPr>
            <w:tcW w:w="5955" w:type="dxa"/>
            <w:tcBorders>
              <w:top w:val="nil"/>
              <w:left w:val="single" w:sz="4" w:space="0" w:color="auto"/>
              <w:bottom w:val="single" w:sz="4" w:space="0" w:color="auto"/>
              <w:right w:val="single" w:sz="4" w:space="0" w:color="auto"/>
            </w:tcBorders>
            <w:shd w:val="clear" w:color="auto" w:fill="auto"/>
            <w:hideMark/>
          </w:tcPr>
          <w:p w:rsidR="00FA3BEF" w:rsidRPr="00CC67FF" w:rsidRDefault="00FA3BEF" w:rsidP="003759BD">
            <w:pPr>
              <w:tabs>
                <w:tab w:val="left" w:pos="426"/>
                <w:tab w:val="left" w:pos="3976"/>
              </w:tabs>
              <w:ind w:left="-567" w:right="-142" w:firstLine="426"/>
              <w:jc w:val="center"/>
              <w:rPr>
                <w:sz w:val="18"/>
                <w:szCs w:val="18"/>
              </w:rPr>
            </w:pPr>
            <w:r w:rsidRPr="00CC67FF">
              <w:rPr>
                <w:sz w:val="18"/>
                <w:szCs w:val="18"/>
              </w:rPr>
              <w:t>Уменьшение прочих остатков денежных средств бюджетов сельских поселений</w:t>
            </w:r>
          </w:p>
        </w:tc>
        <w:tc>
          <w:tcPr>
            <w:tcW w:w="2830" w:type="dxa"/>
            <w:tcBorders>
              <w:top w:val="nil"/>
              <w:left w:val="nil"/>
              <w:bottom w:val="single" w:sz="4" w:space="0" w:color="auto"/>
              <w:right w:val="single" w:sz="4" w:space="0" w:color="auto"/>
            </w:tcBorders>
            <w:shd w:val="clear" w:color="auto" w:fill="auto"/>
            <w:vAlign w:val="bottom"/>
            <w:hideMark/>
          </w:tcPr>
          <w:p w:rsidR="00FA3BEF" w:rsidRPr="00CC67FF" w:rsidRDefault="00FA3BEF" w:rsidP="003759BD">
            <w:pPr>
              <w:tabs>
                <w:tab w:val="left" w:pos="426"/>
                <w:tab w:val="left" w:pos="3976"/>
              </w:tabs>
              <w:ind w:left="-567" w:right="-142" w:firstLine="426"/>
              <w:jc w:val="center"/>
              <w:rPr>
                <w:sz w:val="18"/>
                <w:szCs w:val="18"/>
              </w:rPr>
            </w:pPr>
            <w:r w:rsidRPr="00CC67FF">
              <w:rPr>
                <w:sz w:val="18"/>
                <w:szCs w:val="18"/>
              </w:rPr>
              <w:t>734 01 05 02 01 10 0000 610</w:t>
            </w:r>
          </w:p>
        </w:tc>
        <w:tc>
          <w:tcPr>
            <w:tcW w:w="1420" w:type="dxa"/>
            <w:tcBorders>
              <w:top w:val="nil"/>
              <w:left w:val="nil"/>
              <w:bottom w:val="single" w:sz="4" w:space="0" w:color="auto"/>
              <w:right w:val="single" w:sz="4" w:space="0" w:color="auto"/>
            </w:tcBorders>
            <w:shd w:val="clear" w:color="auto" w:fill="auto"/>
            <w:noWrap/>
            <w:vAlign w:val="bottom"/>
            <w:hideMark/>
          </w:tcPr>
          <w:p w:rsidR="00FA3BEF" w:rsidRPr="00CC67FF" w:rsidRDefault="00FA3BEF" w:rsidP="003759BD">
            <w:pPr>
              <w:tabs>
                <w:tab w:val="left" w:pos="426"/>
                <w:tab w:val="left" w:pos="3976"/>
              </w:tabs>
              <w:ind w:left="-567" w:right="-142" w:firstLine="426"/>
              <w:jc w:val="center"/>
              <w:rPr>
                <w:sz w:val="18"/>
                <w:szCs w:val="18"/>
              </w:rPr>
            </w:pPr>
            <w:r w:rsidRPr="00CC67FF">
              <w:rPr>
                <w:sz w:val="18"/>
                <w:szCs w:val="18"/>
              </w:rPr>
              <w:t>308 707.30</w:t>
            </w:r>
          </w:p>
        </w:tc>
      </w:tr>
    </w:tbl>
    <w:p w:rsidR="00BF2CA2" w:rsidRPr="00241574" w:rsidRDefault="00BF2CA2" w:rsidP="003759BD">
      <w:pPr>
        <w:tabs>
          <w:tab w:val="left" w:pos="426"/>
          <w:tab w:val="left" w:pos="3976"/>
        </w:tabs>
        <w:ind w:left="0" w:right="-142" w:firstLine="0"/>
        <w:rPr>
          <w:sz w:val="18"/>
          <w:szCs w:val="18"/>
        </w:rPr>
      </w:pPr>
    </w:p>
    <w:tbl>
      <w:tblPr>
        <w:tblpPr w:leftFromText="180" w:rightFromText="180" w:vertAnchor="page" w:horzAnchor="margin" w:tblpY="1036"/>
        <w:tblW w:w="9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711"/>
        <w:gridCol w:w="1520"/>
        <w:gridCol w:w="1487"/>
        <w:gridCol w:w="2187"/>
      </w:tblGrid>
      <w:tr w:rsidR="00BF2CA2" w:rsidRPr="00BF2CA2" w:rsidTr="00BF2CA2">
        <w:trPr>
          <w:trHeight w:val="285"/>
        </w:trPr>
        <w:tc>
          <w:tcPr>
            <w:tcW w:w="9452" w:type="dxa"/>
            <w:gridSpan w:val="5"/>
            <w:tcBorders>
              <w:top w:val="nil"/>
              <w:left w:val="nil"/>
              <w:bottom w:val="single" w:sz="4" w:space="0" w:color="auto"/>
              <w:right w:val="nil"/>
            </w:tcBorders>
            <w:shd w:val="clear" w:color="auto" w:fill="auto"/>
            <w:vAlign w:val="center"/>
          </w:tcPr>
          <w:p w:rsidR="002D0993" w:rsidRDefault="002D0993" w:rsidP="003759BD">
            <w:pPr>
              <w:ind w:left="0" w:firstLine="5670"/>
              <w:jc w:val="right"/>
              <w:rPr>
                <w:rFonts w:eastAsiaTheme="minorEastAsia"/>
                <w:sz w:val="20"/>
                <w:szCs w:val="20"/>
              </w:rPr>
            </w:pPr>
          </w:p>
          <w:p w:rsidR="002D0993" w:rsidRDefault="002D0993" w:rsidP="003759BD">
            <w:pPr>
              <w:ind w:left="0" w:firstLine="5670"/>
              <w:jc w:val="right"/>
              <w:rPr>
                <w:rFonts w:eastAsiaTheme="minorEastAsia"/>
                <w:sz w:val="20"/>
                <w:szCs w:val="20"/>
              </w:rPr>
            </w:pPr>
          </w:p>
          <w:p w:rsidR="002D0993" w:rsidRDefault="002D0993" w:rsidP="003759BD">
            <w:pPr>
              <w:ind w:left="0" w:firstLine="5670"/>
              <w:jc w:val="right"/>
              <w:rPr>
                <w:rFonts w:eastAsiaTheme="minorEastAsia"/>
                <w:sz w:val="20"/>
                <w:szCs w:val="20"/>
              </w:rPr>
            </w:pPr>
          </w:p>
          <w:p w:rsidR="008948E4" w:rsidRPr="008948E4" w:rsidRDefault="008948E4" w:rsidP="008948E4">
            <w:pPr>
              <w:ind w:firstLine="5670"/>
              <w:jc w:val="right"/>
              <w:rPr>
                <w:i/>
                <w:sz w:val="20"/>
                <w:szCs w:val="20"/>
              </w:rPr>
            </w:pPr>
            <w:r w:rsidRPr="008948E4">
              <w:rPr>
                <w:i/>
                <w:sz w:val="20"/>
                <w:szCs w:val="20"/>
              </w:rPr>
              <w:lastRenderedPageBreak/>
              <w:t>Приложение 13</w:t>
            </w:r>
          </w:p>
          <w:p w:rsidR="008948E4" w:rsidRPr="008948E4" w:rsidRDefault="008948E4" w:rsidP="008948E4">
            <w:pPr>
              <w:ind w:firstLine="5670"/>
              <w:jc w:val="right"/>
              <w:rPr>
                <w:i/>
                <w:sz w:val="20"/>
                <w:szCs w:val="20"/>
              </w:rPr>
            </w:pPr>
            <w:r w:rsidRPr="008948E4">
              <w:rPr>
                <w:i/>
                <w:sz w:val="20"/>
                <w:szCs w:val="20"/>
              </w:rPr>
              <w:t xml:space="preserve">к решению Думы </w:t>
            </w:r>
            <w:proofErr w:type="spellStart"/>
            <w:r w:rsidRPr="008948E4">
              <w:rPr>
                <w:i/>
                <w:sz w:val="20"/>
                <w:szCs w:val="20"/>
              </w:rPr>
              <w:t>Хомутовского</w:t>
            </w:r>
            <w:proofErr w:type="spellEnd"/>
            <w:r w:rsidRPr="008948E4">
              <w:rPr>
                <w:i/>
                <w:sz w:val="20"/>
                <w:szCs w:val="20"/>
              </w:rPr>
              <w:t xml:space="preserve"> </w:t>
            </w:r>
          </w:p>
          <w:p w:rsidR="008948E4" w:rsidRPr="008948E4" w:rsidRDefault="008948E4" w:rsidP="008948E4">
            <w:pPr>
              <w:ind w:firstLine="5670"/>
              <w:jc w:val="right"/>
              <w:rPr>
                <w:i/>
                <w:sz w:val="20"/>
                <w:szCs w:val="20"/>
              </w:rPr>
            </w:pPr>
            <w:r w:rsidRPr="008948E4">
              <w:rPr>
                <w:i/>
                <w:sz w:val="20"/>
                <w:szCs w:val="20"/>
              </w:rPr>
              <w:t>муниципального образования</w:t>
            </w:r>
          </w:p>
          <w:p w:rsidR="008948E4" w:rsidRDefault="008948E4" w:rsidP="008948E4">
            <w:pPr>
              <w:ind w:left="0" w:firstLine="0"/>
              <w:jc w:val="right"/>
              <w:rPr>
                <w:i/>
                <w:sz w:val="20"/>
                <w:szCs w:val="20"/>
                <w:u w:val="single"/>
              </w:rPr>
            </w:pPr>
            <w:r w:rsidRPr="008948E4">
              <w:rPr>
                <w:i/>
                <w:sz w:val="20"/>
                <w:szCs w:val="20"/>
              </w:rPr>
              <w:t xml:space="preserve">                                                                                                     от_</w:t>
            </w:r>
            <w:r>
              <w:rPr>
                <w:i/>
                <w:sz w:val="20"/>
                <w:szCs w:val="20"/>
                <w:u w:val="single"/>
              </w:rPr>
              <w:t>23.06.2022</w:t>
            </w:r>
            <w:r w:rsidRPr="008948E4">
              <w:rPr>
                <w:i/>
                <w:sz w:val="20"/>
                <w:szCs w:val="20"/>
              </w:rPr>
              <w:t>_№___</w:t>
            </w:r>
            <w:r>
              <w:rPr>
                <w:i/>
                <w:sz w:val="20"/>
                <w:szCs w:val="20"/>
                <w:u w:val="single"/>
              </w:rPr>
              <w:t>66-296 д</w:t>
            </w:r>
          </w:p>
          <w:p w:rsidR="00BF2CA2" w:rsidRPr="00BF2CA2" w:rsidRDefault="008948E4" w:rsidP="008948E4">
            <w:pPr>
              <w:ind w:left="0" w:firstLine="0"/>
              <w:jc w:val="right"/>
              <w:rPr>
                <w:rFonts w:eastAsiaTheme="minorEastAsia"/>
                <w:sz w:val="20"/>
                <w:szCs w:val="20"/>
              </w:rPr>
            </w:pPr>
            <w:r w:rsidRPr="008948E4">
              <w:rPr>
                <w:i/>
                <w:sz w:val="20"/>
                <w:szCs w:val="20"/>
              </w:rPr>
              <w:t>_</w:t>
            </w:r>
          </w:p>
          <w:p w:rsidR="00BF2CA2" w:rsidRPr="00BF2CA2" w:rsidRDefault="00BF2CA2" w:rsidP="003759BD">
            <w:pPr>
              <w:spacing w:line="276" w:lineRule="auto"/>
              <w:ind w:left="0" w:firstLine="0"/>
              <w:jc w:val="center"/>
              <w:rPr>
                <w:rFonts w:eastAsiaTheme="minorEastAsia"/>
                <w:sz w:val="22"/>
                <w:szCs w:val="22"/>
              </w:rPr>
            </w:pPr>
            <w:r w:rsidRPr="00BF2CA2">
              <w:rPr>
                <w:rFonts w:eastAsiaTheme="minorEastAsia"/>
                <w:sz w:val="22"/>
                <w:szCs w:val="22"/>
              </w:rPr>
              <w:t xml:space="preserve">Программа муниципальных внутренних заимствований </w:t>
            </w:r>
          </w:p>
          <w:p w:rsidR="00BF2CA2" w:rsidRPr="00BF2CA2" w:rsidRDefault="00BF2CA2" w:rsidP="003759BD">
            <w:pPr>
              <w:spacing w:line="276" w:lineRule="auto"/>
              <w:ind w:left="0" w:firstLine="0"/>
              <w:jc w:val="center"/>
              <w:rPr>
                <w:rFonts w:eastAsiaTheme="minorEastAsia"/>
                <w:sz w:val="22"/>
                <w:szCs w:val="22"/>
              </w:rPr>
            </w:pPr>
            <w:proofErr w:type="spellStart"/>
            <w:r w:rsidRPr="00BF2CA2">
              <w:rPr>
                <w:rFonts w:eastAsiaTheme="minorEastAsia"/>
                <w:sz w:val="22"/>
                <w:szCs w:val="22"/>
              </w:rPr>
              <w:t>Хомутовского</w:t>
            </w:r>
            <w:proofErr w:type="spellEnd"/>
            <w:r w:rsidRPr="00BF2CA2">
              <w:rPr>
                <w:rFonts w:eastAsiaTheme="minorEastAsia"/>
                <w:sz w:val="22"/>
                <w:szCs w:val="22"/>
              </w:rPr>
              <w:t xml:space="preserve"> муниципального образования на 2022 год</w:t>
            </w:r>
          </w:p>
          <w:p w:rsidR="00BF2CA2" w:rsidRPr="00BF2CA2" w:rsidRDefault="00BF2CA2" w:rsidP="003759BD">
            <w:pPr>
              <w:ind w:left="0" w:firstLine="0"/>
              <w:jc w:val="center"/>
              <w:rPr>
                <w:sz w:val="20"/>
                <w:szCs w:val="20"/>
              </w:rPr>
            </w:pPr>
          </w:p>
        </w:tc>
      </w:tr>
      <w:tr w:rsidR="00BF2CA2" w:rsidRPr="00BF2CA2" w:rsidTr="00BF2CA2">
        <w:trPr>
          <w:trHeight w:val="285"/>
        </w:trPr>
        <w:tc>
          <w:tcPr>
            <w:tcW w:w="2547" w:type="dxa"/>
            <w:vMerge w:val="restart"/>
            <w:tcBorders>
              <w:top w:val="single" w:sz="4" w:space="0" w:color="auto"/>
            </w:tcBorders>
            <w:shd w:val="clear" w:color="auto" w:fill="auto"/>
            <w:vAlign w:val="center"/>
            <w:hideMark/>
          </w:tcPr>
          <w:p w:rsidR="00BF2CA2" w:rsidRPr="00BF2CA2" w:rsidRDefault="00BF2CA2" w:rsidP="00BF2CA2">
            <w:pPr>
              <w:ind w:left="0" w:firstLine="0"/>
              <w:jc w:val="center"/>
              <w:rPr>
                <w:sz w:val="20"/>
                <w:szCs w:val="20"/>
              </w:rPr>
            </w:pPr>
            <w:r w:rsidRPr="00BF2CA2">
              <w:rPr>
                <w:sz w:val="20"/>
                <w:szCs w:val="20"/>
              </w:rPr>
              <w:lastRenderedPageBreak/>
              <w:t>Виды долговых обязательств (привлечение/погашение)</w:t>
            </w:r>
          </w:p>
        </w:tc>
        <w:tc>
          <w:tcPr>
            <w:tcW w:w="1711" w:type="dxa"/>
            <w:vMerge w:val="restart"/>
            <w:tcBorders>
              <w:top w:val="single" w:sz="4" w:space="0" w:color="auto"/>
            </w:tcBorders>
            <w:shd w:val="clear" w:color="auto" w:fill="auto"/>
            <w:vAlign w:val="center"/>
            <w:hideMark/>
          </w:tcPr>
          <w:p w:rsidR="00BF2CA2" w:rsidRPr="00BF2CA2" w:rsidRDefault="00BF2CA2" w:rsidP="00BF2CA2">
            <w:pPr>
              <w:ind w:left="0" w:firstLine="0"/>
              <w:jc w:val="center"/>
              <w:rPr>
                <w:sz w:val="20"/>
                <w:szCs w:val="20"/>
              </w:rPr>
            </w:pPr>
            <w:r w:rsidRPr="00BF2CA2">
              <w:rPr>
                <w:sz w:val="20"/>
                <w:szCs w:val="20"/>
              </w:rPr>
              <w:t>Объем муниципального долга на 1 января</w:t>
            </w:r>
          </w:p>
          <w:p w:rsidR="00BF2CA2" w:rsidRPr="00BF2CA2" w:rsidRDefault="00BF2CA2" w:rsidP="00BF2CA2">
            <w:pPr>
              <w:ind w:left="0" w:firstLine="0"/>
              <w:jc w:val="center"/>
              <w:rPr>
                <w:sz w:val="20"/>
                <w:szCs w:val="20"/>
              </w:rPr>
            </w:pPr>
            <w:r w:rsidRPr="00BF2CA2">
              <w:rPr>
                <w:sz w:val="20"/>
                <w:szCs w:val="20"/>
              </w:rPr>
              <w:t>2022 года</w:t>
            </w:r>
          </w:p>
        </w:tc>
        <w:tc>
          <w:tcPr>
            <w:tcW w:w="1520" w:type="dxa"/>
            <w:vMerge w:val="restart"/>
            <w:tcBorders>
              <w:top w:val="single" w:sz="4" w:space="0" w:color="auto"/>
            </w:tcBorders>
            <w:shd w:val="clear" w:color="auto" w:fill="auto"/>
            <w:vAlign w:val="center"/>
            <w:hideMark/>
          </w:tcPr>
          <w:p w:rsidR="00BF2CA2" w:rsidRPr="00BF2CA2" w:rsidRDefault="00BF2CA2" w:rsidP="00BF2CA2">
            <w:pPr>
              <w:ind w:left="0" w:firstLine="0"/>
              <w:jc w:val="center"/>
              <w:rPr>
                <w:sz w:val="20"/>
                <w:szCs w:val="20"/>
              </w:rPr>
            </w:pPr>
            <w:r w:rsidRPr="00BF2CA2">
              <w:rPr>
                <w:sz w:val="20"/>
                <w:szCs w:val="20"/>
              </w:rPr>
              <w:t>Объем привлечения в 2022 году</w:t>
            </w:r>
          </w:p>
        </w:tc>
        <w:tc>
          <w:tcPr>
            <w:tcW w:w="1487" w:type="dxa"/>
            <w:vMerge w:val="restart"/>
            <w:tcBorders>
              <w:top w:val="single" w:sz="4" w:space="0" w:color="auto"/>
            </w:tcBorders>
            <w:vAlign w:val="center"/>
          </w:tcPr>
          <w:p w:rsidR="00BF2CA2" w:rsidRPr="00BF2CA2" w:rsidRDefault="00BF2CA2" w:rsidP="00BF2CA2">
            <w:pPr>
              <w:ind w:left="0" w:firstLine="0"/>
              <w:jc w:val="center"/>
              <w:rPr>
                <w:sz w:val="20"/>
                <w:szCs w:val="20"/>
              </w:rPr>
            </w:pPr>
            <w:r w:rsidRPr="00BF2CA2">
              <w:rPr>
                <w:sz w:val="20"/>
                <w:szCs w:val="20"/>
              </w:rPr>
              <w:t>Объем погашения в 2022 году</w:t>
            </w:r>
          </w:p>
        </w:tc>
        <w:tc>
          <w:tcPr>
            <w:tcW w:w="2187" w:type="dxa"/>
            <w:vMerge w:val="restart"/>
            <w:tcBorders>
              <w:top w:val="single" w:sz="4" w:space="0" w:color="auto"/>
            </w:tcBorders>
            <w:vAlign w:val="center"/>
          </w:tcPr>
          <w:p w:rsidR="00BF2CA2" w:rsidRPr="00BF2CA2" w:rsidRDefault="00BF2CA2" w:rsidP="00BF2CA2">
            <w:pPr>
              <w:ind w:left="0" w:firstLine="0"/>
              <w:jc w:val="center"/>
              <w:rPr>
                <w:sz w:val="20"/>
                <w:szCs w:val="20"/>
              </w:rPr>
            </w:pPr>
            <w:r w:rsidRPr="00BF2CA2">
              <w:rPr>
                <w:sz w:val="20"/>
                <w:szCs w:val="20"/>
              </w:rPr>
              <w:t>Верхний предел муниципального долга на 1 января 2023 года</w:t>
            </w:r>
          </w:p>
        </w:tc>
      </w:tr>
      <w:tr w:rsidR="00BF2CA2" w:rsidRPr="00BF2CA2" w:rsidTr="00BF2CA2">
        <w:trPr>
          <w:trHeight w:val="1115"/>
        </w:trPr>
        <w:tc>
          <w:tcPr>
            <w:tcW w:w="2547" w:type="dxa"/>
            <w:vMerge/>
            <w:vAlign w:val="center"/>
            <w:hideMark/>
          </w:tcPr>
          <w:p w:rsidR="00BF2CA2" w:rsidRPr="00BF2CA2" w:rsidRDefault="00BF2CA2" w:rsidP="00BF2CA2">
            <w:pPr>
              <w:ind w:left="0" w:firstLine="0"/>
              <w:jc w:val="left"/>
              <w:rPr>
                <w:sz w:val="20"/>
                <w:szCs w:val="20"/>
              </w:rPr>
            </w:pPr>
          </w:p>
        </w:tc>
        <w:tc>
          <w:tcPr>
            <w:tcW w:w="1711" w:type="dxa"/>
            <w:vMerge/>
            <w:vAlign w:val="center"/>
            <w:hideMark/>
          </w:tcPr>
          <w:p w:rsidR="00BF2CA2" w:rsidRPr="00BF2CA2" w:rsidRDefault="00BF2CA2" w:rsidP="00BF2CA2">
            <w:pPr>
              <w:ind w:left="0" w:firstLine="0"/>
              <w:jc w:val="left"/>
              <w:rPr>
                <w:sz w:val="20"/>
                <w:szCs w:val="20"/>
              </w:rPr>
            </w:pPr>
          </w:p>
        </w:tc>
        <w:tc>
          <w:tcPr>
            <w:tcW w:w="1520" w:type="dxa"/>
            <w:vMerge/>
            <w:vAlign w:val="center"/>
            <w:hideMark/>
          </w:tcPr>
          <w:p w:rsidR="00BF2CA2" w:rsidRPr="00BF2CA2" w:rsidRDefault="00BF2CA2" w:rsidP="00BF2CA2">
            <w:pPr>
              <w:ind w:left="0" w:firstLine="0"/>
              <w:jc w:val="left"/>
              <w:rPr>
                <w:sz w:val="20"/>
                <w:szCs w:val="20"/>
              </w:rPr>
            </w:pPr>
          </w:p>
        </w:tc>
        <w:tc>
          <w:tcPr>
            <w:tcW w:w="1487" w:type="dxa"/>
            <w:vMerge/>
          </w:tcPr>
          <w:p w:rsidR="00BF2CA2" w:rsidRPr="00BF2CA2" w:rsidRDefault="00BF2CA2" w:rsidP="00BF2CA2">
            <w:pPr>
              <w:ind w:left="0" w:firstLine="0"/>
              <w:jc w:val="left"/>
              <w:rPr>
                <w:sz w:val="20"/>
                <w:szCs w:val="20"/>
              </w:rPr>
            </w:pPr>
          </w:p>
        </w:tc>
        <w:tc>
          <w:tcPr>
            <w:tcW w:w="2187" w:type="dxa"/>
            <w:vMerge/>
          </w:tcPr>
          <w:p w:rsidR="00BF2CA2" w:rsidRPr="00BF2CA2" w:rsidRDefault="00BF2CA2" w:rsidP="00BF2CA2">
            <w:pPr>
              <w:ind w:left="0" w:firstLine="0"/>
              <w:jc w:val="left"/>
              <w:rPr>
                <w:sz w:val="20"/>
                <w:szCs w:val="20"/>
              </w:rPr>
            </w:pPr>
          </w:p>
        </w:tc>
      </w:tr>
      <w:tr w:rsidR="00BF2CA2" w:rsidRPr="00BF2CA2" w:rsidTr="00BF2CA2">
        <w:trPr>
          <w:trHeight w:val="958"/>
        </w:trPr>
        <w:tc>
          <w:tcPr>
            <w:tcW w:w="2547" w:type="dxa"/>
            <w:shd w:val="clear" w:color="auto" w:fill="auto"/>
            <w:vAlign w:val="bottom"/>
          </w:tcPr>
          <w:p w:rsidR="00BF2CA2" w:rsidRPr="00BF2CA2" w:rsidRDefault="00BF2CA2" w:rsidP="00BF2CA2">
            <w:pPr>
              <w:ind w:left="0" w:firstLine="0"/>
              <w:jc w:val="left"/>
              <w:rPr>
                <w:sz w:val="20"/>
                <w:szCs w:val="20"/>
              </w:rPr>
            </w:pPr>
            <w:r w:rsidRPr="00BF2CA2">
              <w:rPr>
                <w:sz w:val="20"/>
                <w:szCs w:val="20"/>
              </w:rPr>
              <w:t>Объем заимствований, всего</w:t>
            </w:r>
          </w:p>
        </w:tc>
        <w:tc>
          <w:tcPr>
            <w:tcW w:w="1711" w:type="dxa"/>
            <w:shd w:val="clear" w:color="auto" w:fill="auto"/>
            <w:vAlign w:val="bottom"/>
          </w:tcPr>
          <w:p w:rsidR="00BF2CA2" w:rsidRPr="00BF2CA2" w:rsidRDefault="00BF2CA2" w:rsidP="00BF2CA2">
            <w:pPr>
              <w:ind w:left="0" w:firstLine="0"/>
              <w:jc w:val="right"/>
              <w:rPr>
                <w:sz w:val="20"/>
                <w:szCs w:val="20"/>
              </w:rPr>
            </w:pPr>
          </w:p>
          <w:p w:rsidR="00BF2CA2" w:rsidRPr="00BF2CA2" w:rsidRDefault="00BF2CA2" w:rsidP="00BF2CA2">
            <w:pPr>
              <w:ind w:left="0" w:firstLine="0"/>
              <w:jc w:val="right"/>
              <w:rPr>
                <w:sz w:val="20"/>
                <w:szCs w:val="20"/>
              </w:rPr>
            </w:pPr>
            <w:r w:rsidRPr="00BF2CA2">
              <w:rPr>
                <w:sz w:val="20"/>
                <w:szCs w:val="20"/>
              </w:rPr>
              <w:t>6 623.60</w:t>
            </w:r>
          </w:p>
        </w:tc>
        <w:tc>
          <w:tcPr>
            <w:tcW w:w="1520" w:type="dxa"/>
            <w:shd w:val="clear" w:color="auto" w:fill="auto"/>
            <w:noWrap/>
            <w:vAlign w:val="bottom"/>
          </w:tcPr>
          <w:p w:rsidR="00BF2CA2" w:rsidRPr="00BF2CA2" w:rsidRDefault="00BF2CA2" w:rsidP="00BF2CA2">
            <w:pPr>
              <w:ind w:left="0" w:firstLine="0"/>
              <w:jc w:val="right"/>
              <w:rPr>
                <w:sz w:val="20"/>
                <w:szCs w:val="20"/>
              </w:rPr>
            </w:pPr>
          </w:p>
          <w:p w:rsidR="00BF2CA2" w:rsidRPr="00BF2CA2" w:rsidRDefault="00BF2CA2" w:rsidP="00BF2CA2">
            <w:pPr>
              <w:ind w:left="0" w:firstLine="0"/>
              <w:jc w:val="right"/>
              <w:rPr>
                <w:sz w:val="20"/>
                <w:szCs w:val="20"/>
              </w:rPr>
            </w:pPr>
          </w:p>
          <w:p w:rsidR="00BF2CA2" w:rsidRPr="00BF2CA2" w:rsidRDefault="00BF2CA2" w:rsidP="00BF2CA2">
            <w:pPr>
              <w:ind w:left="0" w:firstLine="0"/>
              <w:jc w:val="right"/>
              <w:rPr>
                <w:sz w:val="20"/>
                <w:szCs w:val="20"/>
              </w:rPr>
            </w:pPr>
            <w:r w:rsidRPr="00BF2CA2">
              <w:rPr>
                <w:sz w:val="20"/>
                <w:szCs w:val="20"/>
              </w:rPr>
              <w:t>11 517.37</w:t>
            </w:r>
          </w:p>
        </w:tc>
        <w:tc>
          <w:tcPr>
            <w:tcW w:w="1487" w:type="dxa"/>
            <w:vAlign w:val="bottom"/>
          </w:tcPr>
          <w:p w:rsidR="00BF2CA2" w:rsidRPr="00BF2CA2" w:rsidRDefault="00BF2CA2" w:rsidP="00BF2CA2">
            <w:pPr>
              <w:ind w:left="0" w:firstLine="0"/>
              <w:jc w:val="right"/>
              <w:rPr>
                <w:sz w:val="20"/>
                <w:szCs w:val="20"/>
              </w:rPr>
            </w:pPr>
          </w:p>
          <w:p w:rsidR="00BF2CA2" w:rsidRPr="00BF2CA2" w:rsidRDefault="00BF2CA2" w:rsidP="00BF2CA2">
            <w:pPr>
              <w:ind w:left="0" w:firstLine="0"/>
              <w:jc w:val="right"/>
              <w:rPr>
                <w:sz w:val="20"/>
                <w:szCs w:val="20"/>
              </w:rPr>
            </w:pPr>
          </w:p>
          <w:p w:rsidR="00BF2CA2" w:rsidRPr="00BF2CA2" w:rsidRDefault="00BF2CA2" w:rsidP="00BF2CA2">
            <w:pPr>
              <w:ind w:left="0" w:firstLine="0"/>
              <w:jc w:val="right"/>
              <w:rPr>
                <w:sz w:val="20"/>
                <w:szCs w:val="20"/>
              </w:rPr>
            </w:pPr>
            <w:r w:rsidRPr="00BF2CA2">
              <w:rPr>
                <w:sz w:val="20"/>
                <w:szCs w:val="20"/>
              </w:rPr>
              <w:t>3 529.87</w:t>
            </w:r>
          </w:p>
        </w:tc>
        <w:tc>
          <w:tcPr>
            <w:tcW w:w="2187" w:type="dxa"/>
            <w:vAlign w:val="bottom"/>
          </w:tcPr>
          <w:p w:rsidR="00BF2CA2" w:rsidRPr="00BF2CA2" w:rsidRDefault="00BF2CA2" w:rsidP="00BF2CA2">
            <w:pPr>
              <w:ind w:left="0" w:firstLine="0"/>
              <w:jc w:val="right"/>
              <w:rPr>
                <w:sz w:val="20"/>
                <w:szCs w:val="20"/>
              </w:rPr>
            </w:pPr>
          </w:p>
          <w:p w:rsidR="00BF2CA2" w:rsidRPr="00BF2CA2" w:rsidRDefault="00BF2CA2" w:rsidP="00BF2CA2">
            <w:pPr>
              <w:ind w:left="0" w:firstLine="0"/>
              <w:jc w:val="right"/>
              <w:rPr>
                <w:sz w:val="20"/>
                <w:szCs w:val="20"/>
              </w:rPr>
            </w:pPr>
          </w:p>
          <w:p w:rsidR="00BF2CA2" w:rsidRPr="00BF2CA2" w:rsidRDefault="00BF2CA2" w:rsidP="00BF2CA2">
            <w:pPr>
              <w:ind w:left="0" w:firstLine="0"/>
              <w:jc w:val="right"/>
              <w:rPr>
                <w:sz w:val="20"/>
                <w:szCs w:val="20"/>
              </w:rPr>
            </w:pPr>
            <w:r w:rsidRPr="00BF2CA2">
              <w:rPr>
                <w:sz w:val="20"/>
                <w:szCs w:val="20"/>
              </w:rPr>
              <w:t>14 611.10</w:t>
            </w:r>
          </w:p>
        </w:tc>
      </w:tr>
      <w:tr w:rsidR="00BF2CA2" w:rsidRPr="00BF2CA2" w:rsidTr="00BF2CA2">
        <w:trPr>
          <w:trHeight w:val="718"/>
        </w:trPr>
        <w:tc>
          <w:tcPr>
            <w:tcW w:w="2547" w:type="dxa"/>
            <w:shd w:val="clear" w:color="auto" w:fill="auto"/>
            <w:vAlign w:val="bottom"/>
          </w:tcPr>
          <w:p w:rsidR="00BF2CA2" w:rsidRPr="00BF2CA2" w:rsidRDefault="00BF2CA2" w:rsidP="00BF2CA2">
            <w:pPr>
              <w:ind w:left="0" w:firstLine="0"/>
              <w:jc w:val="left"/>
              <w:rPr>
                <w:sz w:val="20"/>
                <w:szCs w:val="20"/>
              </w:rPr>
            </w:pPr>
            <w:r w:rsidRPr="00BF2CA2">
              <w:rPr>
                <w:sz w:val="20"/>
                <w:szCs w:val="20"/>
              </w:rPr>
              <w:t>В том числе:</w:t>
            </w:r>
          </w:p>
        </w:tc>
        <w:tc>
          <w:tcPr>
            <w:tcW w:w="1711" w:type="dxa"/>
            <w:shd w:val="clear" w:color="auto" w:fill="auto"/>
            <w:vAlign w:val="bottom"/>
          </w:tcPr>
          <w:p w:rsidR="00BF2CA2" w:rsidRPr="00BF2CA2" w:rsidRDefault="00BF2CA2" w:rsidP="00BF2CA2">
            <w:pPr>
              <w:ind w:left="0" w:firstLine="0"/>
              <w:jc w:val="right"/>
              <w:rPr>
                <w:sz w:val="20"/>
                <w:szCs w:val="20"/>
              </w:rPr>
            </w:pPr>
          </w:p>
        </w:tc>
        <w:tc>
          <w:tcPr>
            <w:tcW w:w="1520" w:type="dxa"/>
            <w:shd w:val="clear" w:color="auto" w:fill="auto"/>
            <w:noWrap/>
            <w:vAlign w:val="bottom"/>
          </w:tcPr>
          <w:p w:rsidR="00BF2CA2" w:rsidRPr="00BF2CA2" w:rsidRDefault="00BF2CA2" w:rsidP="00BF2CA2">
            <w:pPr>
              <w:ind w:left="0" w:firstLine="0"/>
              <w:jc w:val="right"/>
              <w:rPr>
                <w:sz w:val="20"/>
                <w:szCs w:val="20"/>
              </w:rPr>
            </w:pPr>
          </w:p>
        </w:tc>
        <w:tc>
          <w:tcPr>
            <w:tcW w:w="1487" w:type="dxa"/>
            <w:vAlign w:val="bottom"/>
          </w:tcPr>
          <w:p w:rsidR="00BF2CA2" w:rsidRPr="00BF2CA2" w:rsidRDefault="00BF2CA2" w:rsidP="00BF2CA2">
            <w:pPr>
              <w:ind w:left="0" w:firstLine="0"/>
              <w:jc w:val="right"/>
              <w:rPr>
                <w:sz w:val="20"/>
                <w:szCs w:val="20"/>
              </w:rPr>
            </w:pPr>
          </w:p>
        </w:tc>
        <w:tc>
          <w:tcPr>
            <w:tcW w:w="2187" w:type="dxa"/>
            <w:vAlign w:val="bottom"/>
          </w:tcPr>
          <w:p w:rsidR="00BF2CA2" w:rsidRPr="00BF2CA2" w:rsidRDefault="00BF2CA2" w:rsidP="00BF2CA2">
            <w:pPr>
              <w:ind w:left="0" w:firstLine="0"/>
              <w:jc w:val="right"/>
              <w:rPr>
                <w:sz w:val="20"/>
                <w:szCs w:val="20"/>
              </w:rPr>
            </w:pPr>
          </w:p>
        </w:tc>
      </w:tr>
      <w:tr w:rsidR="00BF2CA2" w:rsidRPr="00BF2CA2" w:rsidTr="00BF2CA2">
        <w:trPr>
          <w:trHeight w:val="1526"/>
        </w:trPr>
        <w:tc>
          <w:tcPr>
            <w:tcW w:w="2547" w:type="dxa"/>
            <w:shd w:val="clear" w:color="auto" w:fill="auto"/>
            <w:vAlign w:val="bottom"/>
          </w:tcPr>
          <w:p w:rsidR="00BF2CA2" w:rsidRPr="00BF2CA2" w:rsidRDefault="00BF2CA2" w:rsidP="00BF2CA2">
            <w:pPr>
              <w:ind w:left="0" w:firstLine="0"/>
              <w:jc w:val="left"/>
              <w:rPr>
                <w:sz w:val="20"/>
                <w:szCs w:val="20"/>
              </w:rPr>
            </w:pPr>
            <w:r w:rsidRPr="00BF2CA2">
              <w:rPr>
                <w:sz w:val="20"/>
                <w:szCs w:val="20"/>
              </w:rPr>
              <w:t>1.Государственные (муниципальные) ценные бумаги, номинальная стоимость которых указана в валюте РФ</w:t>
            </w:r>
          </w:p>
        </w:tc>
        <w:tc>
          <w:tcPr>
            <w:tcW w:w="1711" w:type="dxa"/>
            <w:shd w:val="clear" w:color="auto" w:fill="auto"/>
            <w:vAlign w:val="bottom"/>
          </w:tcPr>
          <w:p w:rsidR="00BF2CA2" w:rsidRPr="00BF2CA2" w:rsidRDefault="00BF2CA2" w:rsidP="00BF2CA2">
            <w:pPr>
              <w:ind w:left="0" w:firstLine="0"/>
              <w:jc w:val="right"/>
              <w:rPr>
                <w:sz w:val="20"/>
                <w:szCs w:val="20"/>
              </w:rPr>
            </w:pPr>
          </w:p>
          <w:p w:rsidR="00BF2CA2" w:rsidRPr="00BF2CA2" w:rsidRDefault="00BF2CA2" w:rsidP="00BF2CA2">
            <w:pPr>
              <w:ind w:left="0" w:firstLine="0"/>
              <w:jc w:val="right"/>
              <w:rPr>
                <w:sz w:val="20"/>
                <w:szCs w:val="20"/>
              </w:rPr>
            </w:pPr>
          </w:p>
          <w:p w:rsidR="00BF2CA2" w:rsidRPr="00BF2CA2" w:rsidRDefault="00BF2CA2" w:rsidP="00BF2CA2">
            <w:pPr>
              <w:ind w:left="0" w:firstLine="0"/>
              <w:jc w:val="right"/>
              <w:rPr>
                <w:sz w:val="20"/>
                <w:szCs w:val="20"/>
              </w:rPr>
            </w:pPr>
          </w:p>
          <w:p w:rsidR="00BF2CA2" w:rsidRPr="00BF2CA2" w:rsidRDefault="00BF2CA2" w:rsidP="00BF2CA2">
            <w:pPr>
              <w:ind w:left="0" w:firstLine="0"/>
              <w:jc w:val="right"/>
              <w:rPr>
                <w:sz w:val="20"/>
                <w:szCs w:val="20"/>
              </w:rPr>
            </w:pPr>
            <w:r w:rsidRPr="00BF2CA2">
              <w:rPr>
                <w:sz w:val="20"/>
                <w:szCs w:val="20"/>
              </w:rPr>
              <w:t>0.00</w:t>
            </w:r>
          </w:p>
        </w:tc>
        <w:tc>
          <w:tcPr>
            <w:tcW w:w="1520" w:type="dxa"/>
            <w:shd w:val="clear" w:color="auto" w:fill="auto"/>
            <w:noWrap/>
            <w:vAlign w:val="bottom"/>
          </w:tcPr>
          <w:p w:rsidR="00BF2CA2" w:rsidRPr="00BF2CA2" w:rsidRDefault="00BF2CA2" w:rsidP="00BF2CA2">
            <w:pPr>
              <w:ind w:left="0" w:firstLine="0"/>
              <w:jc w:val="right"/>
              <w:rPr>
                <w:sz w:val="20"/>
                <w:szCs w:val="20"/>
              </w:rPr>
            </w:pPr>
          </w:p>
          <w:p w:rsidR="00BF2CA2" w:rsidRPr="00BF2CA2" w:rsidRDefault="00BF2CA2" w:rsidP="00BF2CA2">
            <w:pPr>
              <w:ind w:left="0" w:firstLine="0"/>
              <w:jc w:val="right"/>
              <w:rPr>
                <w:sz w:val="20"/>
                <w:szCs w:val="20"/>
              </w:rPr>
            </w:pPr>
          </w:p>
          <w:p w:rsidR="00BF2CA2" w:rsidRPr="00BF2CA2" w:rsidRDefault="00BF2CA2" w:rsidP="00BF2CA2">
            <w:pPr>
              <w:ind w:left="0" w:firstLine="0"/>
              <w:jc w:val="right"/>
              <w:rPr>
                <w:sz w:val="20"/>
                <w:szCs w:val="20"/>
              </w:rPr>
            </w:pPr>
            <w:r w:rsidRPr="00BF2CA2">
              <w:rPr>
                <w:sz w:val="20"/>
                <w:szCs w:val="20"/>
              </w:rPr>
              <w:t xml:space="preserve"> </w:t>
            </w:r>
          </w:p>
          <w:p w:rsidR="00BF2CA2" w:rsidRPr="00BF2CA2" w:rsidRDefault="00BF2CA2" w:rsidP="00BF2CA2">
            <w:pPr>
              <w:ind w:left="0" w:firstLine="0"/>
              <w:jc w:val="right"/>
              <w:rPr>
                <w:sz w:val="20"/>
                <w:szCs w:val="20"/>
              </w:rPr>
            </w:pPr>
          </w:p>
          <w:p w:rsidR="00BF2CA2" w:rsidRPr="00BF2CA2" w:rsidRDefault="00BF2CA2" w:rsidP="00BF2CA2">
            <w:pPr>
              <w:ind w:left="0" w:firstLine="0"/>
              <w:jc w:val="right"/>
              <w:rPr>
                <w:sz w:val="20"/>
                <w:szCs w:val="20"/>
              </w:rPr>
            </w:pPr>
          </w:p>
          <w:p w:rsidR="00BF2CA2" w:rsidRPr="00BF2CA2" w:rsidRDefault="00BF2CA2" w:rsidP="00BF2CA2">
            <w:pPr>
              <w:ind w:left="0" w:firstLine="0"/>
              <w:jc w:val="right"/>
              <w:rPr>
                <w:sz w:val="20"/>
                <w:szCs w:val="20"/>
              </w:rPr>
            </w:pPr>
            <w:r w:rsidRPr="00BF2CA2">
              <w:rPr>
                <w:sz w:val="20"/>
                <w:szCs w:val="20"/>
              </w:rPr>
              <w:t>0.00</w:t>
            </w:r>
          </w:p>
        </w:tc>
        <w:tc>
          <w:tcPr>
            <w:tcW w:w="1487" w:type="dxa"/>
            <w:vAlign w:val="bottom"/>
          </w:tcPr>
          <w:p w:rsidR="00BF2CA2" w:rsidRPr="00BF2CA2" w:rsidRDefault="00BF2CA2" w:rsidP="00BF2CA2">
            <w:pPr>
              <w:ind w:left="0" w:firstLine="0"/>
              <w:jc w:val="right"/>
              <w:rPr>
                <w:sz w:val="20"/>
                <w:szCs w:val="20"/>
              </w:rPr>
            </w:pPr>
          </w:p>
          <w:p w:rsidR="00BF2CA2" w:rsidRPr="00BF2CA2" w:rsidRDefault="00BF2CA2" w:rsidP="00BF2CA2">
            <w:pPr>
              <w:ind w:left="0" w:firstLine="0"/>
              <w:jc w:val="right"/>
              <w:rPr>
                <w:sz w:val="20"/>
                <w:szCs w:val="20"/>
              </w:rPr>
            </w:pPr>
          </w:p>
          <w:p w:rsidR="00BF2CA2" w:rsidRPr="00BF2CA2" w:rsidRDefault="00BF2CA2" w:rsidP="00BF2CA2">
            <w:pPr>
              <w:ind w:left="0" w:firstLine="0"/>
              <w:jc w:val="right"/>
              <w:rPr>
                <w:sz w:val="20"/>
                <w:szCs w:val="20"/>
              </w:rPr>
            </w:pPr>
          </w:p>
          <w:p w:rsidR="00BF2CA2" w:rsidRPr="00BF2CA2" w:rsidRDefault="00BF2CA2" w:rsidP="00BF2CA2">
            <w:pPr>
              <w:ind w:left="0" w:firstLine="0"/>
              <w:jc w:val="right"/>
              <w:rPr>
                <w:sz w:val="20"/>
                <w:szCs w:val="20"/>
              </w:rPr>
            </w:pPr>
          </w:p>
          <w:p w:rsidR="00BF2CA2" w:rsidRPr="00BF2CA2" w:rsidRDefault="00BF2CA2" w:rsidP="00BF2CA2">
            <w:pPr>
              <w:ind w:left="0" w:firstLine="0"/>
              <w:jc w:val="right"/>
              <w:rPr>
                <w:sz w:val="20"/>
                <w:szCs w:val="20"/>
              </w:rPr>
            </w:pPr>
          </w:p>
          <w:p w:rsidR="00BF2CA2" w:rsidRPr="00BF2CA2" w:rsidRDefault="00BF2CA2" w:rsidP="00BF2CA2">
            <w:pPr>
              <w:ind w:left="0" w:firstLine="0"/>
              <w:jc w:val="right"/>
              <w:rPr>
                <w:sz w:val="20"/>
                <w:szCs w:val="20"/>
              </w:rPr>
            </w:pPr>
            <w:r w:rsidRPr="00BF2CA2">
              <w:rPr>
                <w:sz w:val="20"/>
                <w:szCs w:val="20"/>
              </w:rPr>
              <w:t>0.00</w:t>
            </w:r>
          </w:p>
        </w:tc>
        <w:tc>
          <w:tcPr>
            <w:tcW w:w="2187" w:type="dxa"/>
            <w:vAlign w:val="bottom"/>
          </w:tcPr>
          <w:p w:rsidR="00BF2CA2" w:rsidRPr="00BF2CA2" w:rsidRDefault="00BF2CA2" w:rsidP="00BF2CA2">
            <w:pPr>
              <w:ind w:left="0" w:firstLine="0"/>
              <w:jc w:val="right"/>
              <w:rPr>
                <w:sz w:val="20"/>
                <w:szCs w:val="20"/>
              </w:rPr>
            </w:pPr>
          </w:p>
          <w:p w:rsidR="00BF2CA2" w:rsidRPr="00BF2CA2" w:rsidRDefault="00BF2CA2" w:rsidP="00BF2CA2">
            <w:pPr>
              <w:ind w:left="0" w:firstLine="0"/>
              <w:jc w:val="right"/>
              <w:rPr>
                <w:sz w:val="20"/>
                <w:szCs w:val="20"/>
              </w:rPr>
            </w:pPr>
          </w:p>
          <w:p w:rsidR="00BF2CA2" w:rsidRPr="00BF2CA2" w:rsidRDefault="00BF2CA2" w:rsidP="00BF2CA2">
            <w:pPr>
              <w:ind w:left="0" w:firstLine="0"/>
              <w:jc w:val="right"/>
              <w:rPr>
                <w:sz w:val="20"/>
                <w:szCs w:val="20"/>
              </w:rPr>
            </w:pPr>
          </w:p>
          <w:p w:rsidR="00BF2CA2" w:rsidRPr="00BF2CA2" w:rsidRDefault="00BF2CA2" w:rsidP="00BF2CA2">
            <w:pPr>
              <w:ind w:left="0" w:firstLine="0"/>
              <w:jc w:val="right"/>
              <w:rPr>
                <w:sz w:val="20"/>
                <w:szCs w:val="20"/>
              </w:rPr>
            </w:pPr>
          </w:p>
          <w:p w:rsidR="00BF2CA2" w:rsidRPr="00BF2CA2" w:rsidRDefault="00BF2CA2" w:rsidP="00BF2CA2">
            <w:pPr>
              <w:ind w:left="0" w:firstLine="0"/>
              <w:jc w:val="right"/>
              <w:rPr>
                <w:sz w:val="20"/>
                <w:szCs w:val="20"/>
              </w:rPr>
            </w:pPr>
          </w:p>
          <w:p w:rsidR="00BF2CA2" w:rsidRPr="00BF2CA2" w:rsidRDefault="00BF2CA2" w:rsidP="00BF2CA2">
            <w:pPr>
              <w:ind w:left="0" w:firstLine="0"/>
              <w:jc w:val="right"/>
              <w:rPr>
                <w:sz w:val="20"/>
                <w:szCs w:val="20"/>
              </w:rPr>
            </w:pPr>
            <w:r w:rsidRPr="00BF2CA2">
              <w:rPr>
                <w:sz w:val="20"/>
                <w:szCs w:val="20"/>
              </w:rPr>
              <w:t>0.00</w:t>
            </w:r>
          </w:p>
        </w:tc>
      </w:tr>
      <w:tr w:rsidR="00BF2CA2" w:rsidRPr="00BF2CA2" w:rsidTr="00BF2CA2">
        <w:trPr>
          <w:trHeight w:val="1240"/>
        </w:trPr>
        <w:tc>
          <w:tcPr>
            <w:tcW w:w="2547" w:type="dxa"/>
            <w:shd w:val="clear" w:color="auto" w:fill="auto"/>
            <w:vAlign w:val="bottom"/>
          </w:tcPr>
          <w:p w:rsidR="00BF2CA2" w:rsidRPr="00BF2CA2" w:rsidRDefault="00BF2CA2" w:rsidP="00BF2CA2">
            <w:pPr>
              <w:ind w:left="0" w:firstLine="0"/>
              <w:jc w:val="left"/>
              <w:rPr>
                <w:sz w:val="20"/>
                <w:szCs w:val="20"/>
              </w:rPr>
            </w:pPr>
            <w:r w:rsidRPr="00BF2CA2">
              <w:rPr>
                <w:sz w:val="20"/>
                <w:szCs w:val="20"/>
              </w:rPr>
              <w:t>2.Кредиты кредитных организаций в валюте РФ сроком до 3-х лет</w:t>
            </w:r>
          </w:p>
        </w:tc>
        <w:tc>
          <w:tcPr>
            <w:tcW w:w="1711" w:type="dxa"/>
            <w:shd w:val="clear" w:color="auto" w:fill="auto"/>
            <w:vAlign w:val="bottom"/>
          </w:tcPr>
          <w:p w:rsidR="00BF2CA2" w:rsidRPr="00BF2CA2" w:rsidRDefault="00BF2CA2" w:rsidP="00BF2CA2">
            <w:pPr>
              <w:ind w:left="0" w:firstLine="0"/>
              <w:jc w:val="right"/>
              <w:rPr>
                <w:sz w:val="20"/>
                <w:szCs w:val="20"/>
              </w:rPr>
            </w:pPr>
          </w:p>
          <w:p w:rsidR="00BF2CA2" w:rsidRPr="00BF2CA2" w:rsidRDefault="00BF2CA2" w:rsidP="00BF2CA2">
            <w:pPr>
              <w:ind w:left="0" w:firstLine="0"/>
              <w:jc w:val="right"/>
              <w:rPr>
                <w:sz w:val="20"/>
                <w:szCs w:val="20"/>
              </w:rPr>
            </w:pPr>
          </w:p>
          <w:p w:rsidR="00BF2CA2" w:rsidRPr="00BF2CA2" w:rsidRDefault="00BF2CA2" w:rsidP="00BF2CA2">
            <w:pPr>
              <w:ind w:left="0" w:firstLine="0"/>
              <w:jc w:val="right"/>
              <w:rPr>
                <w:sz w:val="20"/>
                <w:szCs w:val="20"/>
              </w:rPr>
            </w:pPr>
            <w:r w:rsidRPr="00BF2CA2">
              <w:rPr>
                <w:sz w:val="20"/>
                <w:szCs w:val="20"/>
              </w:rPr>
              <w:t>0.00</w:t>
            </w:r>
          </w:p>
        </w:tc>
        <w:tc>
          <w:tcPr>
            <w:tcW w:w="1520" w:type="dxa"/>
            <w:shd w:val="clear" w:color="auto" w:fill="auto"/>
            <w:noWrap/>
            <w:vAlign w:val="bottom"/>
          </w:tcPr>
          <w:p w:rsidR="00BF2CA2" w:rsidRPr="00BF2CA2" w:rsidRDefault="00BF2CA2" w:rsidP="00BF2CA2">
            <w:pPr>
              <w:ind w:left="0" w:firstLine="0"/>
              <w:jc w:val="right"/>
              <w:rPr>
                <w:sz w:val="20"/>
                <w:szCs w:val="20"/>
              </w:rPr>
            </w:pPr>
          </w:p>
          <w:p w:rsidR="00BF2CA2" w:rsidRPr="00BF2CA2" w:rsidRDefault="00BF2CA2" w:rsidP="00BF2CA2">
            <w:pPr>
              <w:ind w:left="0" w:firstLine="0"/>
              <w:jc w:val="right"/>
              <w:rPr>
                <w:sz w:val="20"/>
                <w:szCs w:val="20"/>
              </w:rPr>
            </w:pPr>
            <w:r w:rsidRPr="00BF2CA2">
              <w:rPr>
                <w:sz w:val="20"/>
                <w:szCs w:val="20"/>
              </w:rPr>
              <w:t>11 517.37</w:t>
            </w:r>
          </w:p>
        </w:tc>
        <w:tc>
          <w:tcPr>
            <w:tcW w:w="1487" w:type="dxa"/>
            <w:vAlign w:val="bottom"/>
          </w:tcPr>
          <w:p w:rsidR="00BF2CA2" w:rsidRPr="00BF2CA2" w:rsidRDefault="00BF2CA2" w:rsidP="00BF2CA2">
            <w:pPr>
              <w:ind w:left="0" w:firstLine="0"/>
              <w:jc w:val="right"/>
              <w:rPr>
                <w:sz w:val="20"/>
                <w:szCs w:val="20"/>
              </w:rPr>
            </w:pPr>
          </w:p>
          <w:p w:rsidR="00BF2CA2" w:rsidRPr="00BF2CA2" w:rsidRDefault="00BF2CA2" w:rsidP="00BF2CA2">
            <w:pPr>
              <w:ind w:left="0" w:firstLine="0"/>
              <w:jc w:val="right"/>
              <w:rPr>
                <w:sz w:val="20"/>
                <w:szCs w:val="20"/>
              </w:rPr>
            </w:pPr>
          </w:p>
          <w:p w:rsidR="00BF2CA2" w:rsidRPr="00BF2CA2" w:rsidRDefault="00BF2CA2" w:rsidP="00BF2CA2">
            <w:pPr>
              <w:ind w:left="0" w:firstLine="0"/>
              <w:jc w:val="right"/>
              <w:rPr>
                <w:sz w:val="20"/>
                <w:szCs w:val="20"/>
              </w:rPr>
            </w:pPr>
          </w:p>
          <w:p w:rsidR="00BF2CA2" w:rsidRPr="00BF2CA2" w:rsidRDefault="00BF2CA2" w:rsidP="00BF2CA2">
            <w:pPr>
              <w:ind w:left="0" w:firstLine="0"/>
              <w:jc w:val="right"/>
              <w:rPr>
                <w:sz w:val="20"/>
                <w:szCs w:val="20"/>
              </w:rPr>
            </w:pPr>
          </w:p>
          <w:p w:rsidR="00BF2CA2" w:rsidRPr="00BF2CA2" w:rsidRDefault="00BF2CA2" w:rsidP="00BF2CA2">
            <w:pPr>
              <w:ind w:left="0" w:firstLine="0"/>
              <w:jc w:val="right"/>
              <w:rPr>
                <w:sz w:val="20"/>
                <w:szCs w:val="20"/>
              </w:rPr>
            </w:pPr>
            <w:r w:rsidRPr="00BF2CA2">
              <w:rPr>
                <w:sz w:val="20"/>
                <w:szCs w:val="20"/>
              </w:rPr>
              <w:t>0,00</w:t>
            </w:r>
          </w:p>
        </w:tc>
        <w:tc>
          <w:tcPr>
            <w:tcW w:w="2187" w:type="dxa"/>
            <w:vAlign w:val="bottom"/>
          </w:tcPr>
          <w:p w:rsidR="00BF2CA2" w:rsidRPr="00BF2CA2" w:rsidRDefault="00BF2CA2" w:rsidP="00BF2CA2">
            <w:pPr>
              <w:ind w:left="0" w:firstLine="0"/>
              <w:jc w:val="right"/>
              <w:rPr>
                <w:sz w:val="20"/>
                <w:szCs w:val="20"/>
              </w:rPr>
            </w:pPr>
          </w:p>
          <w:p w:rsidR="00BF2CA2" w:rsidRPr="00BF2CA2" w:rsidRDefault="00BF2CA2" w:rsidP="00BF2CA2">
            <w:pPr>
              <w:ind w:left="0" w:firstLine="0"/>
              <w:jc w:val="right"/>
              <w:rPr>
                <w:sz w:val="20"/>
                <w:szCs w:val="20"/>
              </w:rPr>
            </w:pPr>
          </w:p>
          <w:p w:rsidR="00BF2CA2" w:rsidRPr="00BF2CA2" w:rsidRDefault="00BF2CA2" w:rsidP="00BF2CA2">
            <w:pPr>
              <w:ind w:left="0" w:firstLine="0"/>
              <w:jc w:val="right"/>
              <w:rPr>
                <w:sz w:val="20"/>
                <w:szCs w:val="20"/>
              </w:rPr>
            </w:pPr>
          </w:p>
          <w:p w:rsidR="00BF2CA2" w:rsidRPr="00BF2CA2" w:rsidRDefault="00BF2CA2" w:rsidP="00BF2CA2">
            <w:pPr>
              <w:ind w:left="0" w:firstLine="0"/>
              <w:jc w:val="right"/>
              <w:rPr>
                <w:sz w:val="20"/>
                <w:szCs w:val="20"/>
              </w:rPr>
            </w:pPr>
            <w:r w:rsidRPr="00BF2CA2">
              <w:rPr>
                <w:sz w:val="20"/>
                <w:szCs w:val="20"/>
              </w:rPr>
              <w:t>11 517.37</w:t>
            </w:r>
          </w:p>
        </w:tc>
      </w:tr>
      <w:tr w:rsidR="00BF2CA2" w:rsidRPr="00BF2CA2" w:rsidTr="00BF2CA2">
        <w:trPr>
          <w:trHeight w:val="1555"/>
        </w:trPr>
        <w:tc>
          <w:tcPr>
            <w:tcW w:w="2547" w:type="dxa"/>
            <w:shd w:val="clear" w:color="auto" w:fill="auto"/>
            <w:vAlign w:val="bottom"/>
          </w:tcPr>
          <w:p w:rsidR="00BF2CA2" w:rsidRPr="00BF2CA2" w:rsidRDefault="00BF2CA2" w:rsidP="00BF2CA2">
            <w:pPr>
              <w:ind w:left="0" w:firstLine="0"/>
              <w:jc w:val="left"/>
              <w:rPr>
                <w:sz w:val="20"/>
                <w:szCs w:val="20"/>
              </w:rPr>
            </w:pPr>
            <w:r w:rsidRPr="00BF2CA2">
              <w:rPr>
                <w:sz w:val="20"/>
                <w:szCs w:val="20"/>
              </w:rPr>
              <w:t>3.Бюджетные кредиты от других бюджетов системы РФ</w:t>
            </w:r>
          </w:p>
        </w:tc>
        <w:tc>
          <w:tcPr>
            <w:tcW w:w="1711" w:type="dxa"/>
            <w:shd w:val="clear" w:color="auto" w:fill="auto"/>
            <w:vAlign w:val="bottom"/>
          </w:tcPr>
          <w:p w:rsidR="00BF2CA2" w:rsidRPr="00BF2CA2" w:rsidRDefault="00BF2CA2" w:rsidP="00BF2CA2">
            <w:pPr>
              <w:ind w:left="0" w:firstLine="0"/>
              <w:jc w:val="right"/>
              <w:rPr>
                <w:sz w:val="20"/>
                <w:szCs w:val="20"/>
              </w:rPr>
            </w:pPr>
          </w:p>
          <w:p w:rsidR="00BF2CA2" w:rsidRPr="00BF2CA2" w:rsidRDefault="00BF2CA2" w:rsidP="00BF2CA2">
            <w:pPr>
              <w:ind w:left="0" w:firstLine="0"/>
              <w:jc w:val="right"/>
              <w:rPr>
                <w:sz w:val="20"/>
                <w:szCs w:val="20"/>
              </w:rPr>
            </w:pPr>
          </w:p>
          <w:p w:rsidR="00BF2CA2" w:rsidRPr="00BF2CA2" w:rsidRDefault="00BF2CA2" w:rsidP="00BF2CA2">
            <w:pPr>
              <w:ind w:left="0" w:firstLine="0"/>
              <w:jc w:val="right"/>
              <w:rPr>
                <w:sz w:val="20"/>
                <w:szCs w:val="20"/>
              </w:rPr>
            </w:pPr>
          </w:p>
          <w:p w:rsidR="00BF2CA2" w:rsidRPr="00BF2CA2" w:rsidRDefault="00BF2CA2" w:rsidP="00BF2CA2">
            <w:pPr>
              <w:ind w:left="0" w:firstLine="0"/>
              <w:jc w:val="right"/>
              <w:rPr>
                <w:sz w:val="20"/>
                <w:szCs w:val="20"/>
              </w:rPr>
            </w:pPr>
          </w:p>
          <w:p w:rsidR="00BF2CA2" w:rsidRPr="00BF2CA2" w:rsidRDefault="00BF2CA2" w:rsidP="00BF2CA2">
            <w:pPr>
              <w:ind w:left="0" w:firstLine="0"/>
              <w:jc w:val="right"/>
              <w:rPr>
                <w:sz w:val="20"/>
                <w:szCs w:val="20"/>
              </w:rPr>
            </w:pPr>
            <w:r w:rsidRPr="00BF2CA2">
              <w:rPr>
                <w:sz w:val="20"/>
                <w:szCs w:val="20"/>
              </w:rPr>
              <w:t>6 623.60</w:t>
            </w:r>
          </w:p>
        </w:tc>
        <w:tc>
          <w:tcPr>
            <w:tcW w:w="1520" w:type="dxa"/>
            <w:shd w:val="clear" w:color="auto" w:fill="auto"/>
            <w:noWrap/>
            <w:vAlign w:val="bottom"/>
          </w:tcPr>
          <w:p w:rsidR="00BF2CA2" w:rsidRPr="00BF2CA2" w:rsidRDefault="00BF2CA2" w:rsidP="00BF2CA2">
            <w:pPr>
              <w:ind w:left="0" w:firstLine="0"/>
              <w:jc w:val="right"/>
              <w:rPr>
                <w:sz w:val="20"/>
                <w:szCs w:val="20"/>
              </w:rPr>
            </w:pPr>
          </w:p>
          <w:p w:rsidR="00BF2CA2" w:rsidRPr="00BF2CA2" w:rsidRDefault="00BF2CA2" w:rsidP="00BF2CA2">
            <w:pPr>
              <w:ind w:left="0" w:firstLine="0"/>
              <w:jc w:val="right"/>
              <w:rPr>
                <w:sz w:val="20"/>
                <w:szCs w:val="20"/>
              </w:rPr>
            </w:pPr>
          </w:p>
          <w:p w:rsidR="00BF2CA2" w:rsidRPr="00BF2CA2" w:rsidRDefault="00BF2CA2" w:rsidP="00BF2CA2">
            <w:pPr>
              <w:ind w:left="0" w:firstLine="0"/>
              <w:jc w:val="right"/>
              <w:rPr>
                <w:sz w:val="20"/>
                <w:szCs w:val="20"/>
              </w:rPr>
            </w:pPr>
          </w:p>
          <w:p w:rsidR="00BF2CA2" w:rsidRPr="00BF2CA2" w:rsidRDefault="00BF2CA2" w:rsidP="00BF2CA2">
            <w:pPr>
              <w:ind w:left="0" w:firstLine="0"/>
              <w:jc w:val="right"/>
              <w:rPr>
                <w:sz w:val="20"/>
                <w:szCs w:val="20"/>
              </w:rPr>
            </w:pPr>
          </w:p>
          <w:p w:rsidR="00BF2CA2" w:rsidRPr="00BF2CA2" w:rsidRDefault="00BF2CA2" w:rsidP="00BF2CA2">
            <w:pPr>
              <w:ind w:left="0" w:firstLine="0"/>
              <w:jc w:val="right"/>
              <w:rPr>
                <w:sz w:val="20"/>
                <w:szCs w:val="20"/>
              </w:rPr>
            </w:pPr>
            <w:r w:rsidRPr="00BF2CA2">
              <w:rPr>
                <w:sz w:val="20"/>
                <w:szCs w:val="20"/>
              </w:rPr>
              <w:t>0.00</w:t>
            </w:r>
          </w:p>
        </w:tc>
        <w:tc>
          <w:tcPr>
            <w:tcW w:w="1487" w:type="dxa"/>
            <w:vAlign w:val="bottom"/>
          </w:tcPr>
          <w:p w:rsidR="00BF2CA2" w:rsidRPr="00BF2CA2" w:rsidRDefault="00BF2CA2" w:rsidP="00BF2CA2">
            <w:pPr>
              <w:ind w:left="0" w:firstLine="0"/>
              <w:jc w:val="right"/>
              <w:rPr>
                <w:sz w:val="20"/>
                <w:szCs w:val="20"/>
              </w:rPr>
            </w:pPr>
          </w:p>
          <w:p w:rsidR="00BF2CA2" w:rsidRPr="00BF2CA2" w:rsidRDefault="00BF2CA2" w:rsidP="00BF2CA2">
            <w:pPr>
              <w:ind w:left="0" w:firstLine="0"/>
              <w:jc w:val="right"/>
              <w:rPr>
                <w:sz w:val="20"/>
                <w:szCs w:val="20"/>
              </w:rPr>
            </w:pPr>
          </w:p>
          <w:p w:rsidR="00BF2CA2" w:rsidRPr="00BF2CA2" w:rsidRDefault="00BF2CA2" w:rsidP="00BF2CA2">
            <w:pPr>
              <w:ind w:left="0" w:firstLine="0"/>
              <w:jc w:val="right"/>
              <w:rPr>
                <w:sz w:val="20"/>
                <w:szCs w:val="20"/>
              </w:rPr>
            </w:pPr>
          </w:p>
          <w:p w:rsidR="00BF2CA2" w:rsidRPr="00BF2CA2" w:rsidRDefault="00BF2CA2" w:rsidP="00BF2CA2">
            <w:pPr>
              <w:ind w:left="0" w:firstLine="0"/>
              <w:jc w:val="right"/>
              <w:rPr>
                <w:sz w:val="20"/>
                <w:szCs w:val="20"/>
              </w:rPr>
            </w:pPr>
          </w:p>
          <w:p w:rsidR="00BF2CA2" w:rsidRPr="00BF2CA2" w:rsidRDefault="00BF2CA2" w:rsidP="00BF2CA2">
            <w:pPr>
              <w:ind w:left="0" w:firstLine="0"/>
              <w:jc w:val="right"/>
              <w:rPr>
                <w:sz w:val="20"/>
                <w:szCs w:val="20"/>
              </w:rPr>
            </w:pPr>
          </w:p>
          <w:p w:rsidR="00BF2CA2" w:rsidRPr="00BF2CA2" w:rsidRDefault="00BF2CA2" w:rsidP="00BF2CA2">
            <w:pPr>
              <w:ind w:left="0" w:firstLine="0"/>
              <w:jc w:val="right"/>
              <w:rPr>
                <w:sz w:val="20"/>
                <w:szCs w:val="20"/>
              </w:rPr>
            </w:pPr>
            <w:r w:rsidRPr="00BF2CA2">
              <w:rPr>
                <w:sz w:val="20"/>
                <w:szCs w:val="20"/>
              </w:rPr>
              <w:t>3 529.87</w:t>
            </w:r>
          </w:p>
        </w:tc>
        <w:tc>
          <w:tcPr>
            <w:tcW w:w="2187" w:type="dxa"/>
            <w:vAlign w:val="bottom"/>
          </w:tcPr>
          <w:p w:rsidR="00BF2CA2" w:rsidRPr="00BF2CA2" w:rsidRDefault="00BF2CA2" w:rsidP="00BF2CA2">
            <w:pPr>
              <w:ind w:left="0" w:firstLine="0"/>
              <w:jc w:val="right"/>
              <w:rPr>
                <w:sz w:val="20"/>
                <w:szCs w:val="20"/>
              </w:rPr>
            </w:pPr>
          </w:p>
          <w:p w:rsidR="00BF2CA2" w:rsidRPr="00BF2CA2" w:rsidRDefault="00BF2CA2" w:rsidP="00BF2CA2">
            <w:pPr>
              <w:ind w:left="0" w:firstLine="0"/>
              <w:jc w:val="right"/>
              <w:rPr>
                <w:sz w:val="20"/>
                <w:szCs w:val="20"/>
              </w:rPr>
            </w:pPr>
          </w:p>
          <w:p w:rsidR="00BF2CA2" w:rsidRPr="00BF2CA2" w:rsidRDefault="00BF2CA2" w:rsidP="00BF2CA2">
            <w:pPr>
              <w:ind w:left="0" w:firstLine="0"/>
              <w:jc w:val="right"/>
              <w:rPr>
                <w:sz w:val="20"/>
                <w:szCs w:val="20"/>
              </w:rPr>
            </w:pPr>
          </w:p>
          <w:p w:rsidR="00BF2CA2" w:rsidRPr="00BF2CA2" w:rsidRDefault="00BF2CA2" w:rsidP="00BF2CA2">
            <w:pPr>
              <w:ind w:left="0" w:firstLine="0"/>
              <w:jc w:val="right"/>
              <w:rPr>
                <w:sz w:val="20"/>
                <w:szCs w:val="20"/>
              </w:rPr>
            </w:pPr>
          </w:p>
          <w:p w:rsidR="00BF2CA2" w:rsidRPr="00BF2CA2" w:rsidRDefault="00BF2CA2" w:rsidP="00BF2CA2">
            <w:pPr>
              <w:ind w:left="0" w:firstLine="0"/>
              <w:jc w:val="right"/>
              <w:rPr>
                <w:sz w:val="20"/>
                <w:szCs w:val="20"/>
              </w:rPr>
            </w:pPr>
            <w:r w:rsidRPr="00BF2CA2">
              <w:rPr>
                <w:sz w:val="20"/>
                <w:szCs w:val="20"/>
              </w:rPr>
              <w:t>3 093.73</w:t>
            </w:r>
          </w:p>
        </w:tc>
      </w:tr>
    </w:tbl>
    <w:p w:rsidR="00241574" w:rsidRDefault="00241574" w:rsidP="00241574">
      <w:pPr>
        <w:tabs>
          <w:tab w:val="left" w:pos="426"/>
          <w:tab w:val="left" w:pos="3976"/>
        </w:tabs>
        <w:ind w:left="-567" w:right="-142" w:firstLine="426"/>
        <w:rPr>
          <w:sz w:val="18"/>
          <w:szCs w:val="18"/>
        </w:rPr>
      </w:pPr>
    </w:p>
    <w:p w:rsidR="000061FA" w:rsidRDefault="000061FA" w:rsidP="00241574">
      <w:pPr>
        <w:tabs>
          <w:tab w:val="left" w:pos="426"/>
          <w:tab w:val="left" w:pos="3976"/>
        </w:tabs>
        <w:ind w:left="-567" w:right="-142" w:firstLine="426"/>
        <w:rPr>
          <w:sz w:val="18"/>
          <w:szCs w:val="18"/>
        </w:rPr>
      </w:pPr>
    </w:p>
    <w:p w:rsidR="000061FA" w:rsidRPr="00291E89" w:rsidRDefault="000061FA" w:rsidP="000061FA">
      <w:pPr>
        <w:ind w:left="-567" w:firstLine="425"/>
        <w:jc w:val="center"/>
        <w:rPr>
          <w:sz w:val="18"/>
          <w:szCs w:val="18"/>
        </w:rPr>
      </w:pPr>
      <w:r w:rsidRPr="00291E89">
        <w:rPr>
          <w:sz w:val="18"/>
          <w:szCs w:val="18"/>
        </w:rPr>
        <w:t>РОССИЙСКАЯ ФЕДЕРАЦИЯ</w:t>
      </w:r>
    </w:p>
    <w:p w:rsidR="000061FA" w:rsidRPr="00291E89" w:rsidRDefault="000061FA" w:rsidP="000061FA">
      <w:pPr>
        <w:ind w:left="-567" w:firstLine="425"/>
        <w:jc w:val="center"/>
        <w:rPr>
          <w:sz w:val="18"/>
          <w:szCs w:val="18"/>
        </w:rPr>
      </w:pPr>
      <w:r w:rsidRPr="00291E89">
        <w:rPr>
          <w:sz w:val="18"/>
          <w:szCs w:val="18"/>
        </w:rPr>
        <w:t>ИРКУТСКАЯ ОБЛАСТЬ   ИРКУТСКИЙ РАЙОН</w:t>
      </w:r>
    </w:p>
    <w:p w:rsidR="000061FA" w:rsidRPr="00291E89" w:rsidRDefault="000061FA" w:rsidP="000061FA">
      <w:pPr>
        <w:ind w:left="-567" w:firstLine="425"/>
        <w:jc w:val="center"/>
        <w:rPr>
          <w:b/>
          <w:sz w:val="18"/>
          <w:szCs w:val="18"/>
        </w:rPr>
      </w:pPr>
      <w:r w:rsidRPr="00291E89">
        <w:rPr>
          <w:b/>
          <w:sz w:val="18"/>
          <w:szCs w:val="18"/>
        </w:rPr>
        <w:t>ДУМА</w:t>
      </w:r>
    </w:p>
    <w:p w:rsidR="000061FA" w:rsidRPr="00291E89" w:rsidRDefault="000061FA" w:rsidP="000061FA">
      <w:pPr>
        <w:ind w:left="-567" w:firstLine="425"/>
        <w:jc w:val="center"/>
        <w:rPr>
          <w:bCs/>
          <w:sz w:val="18"/>
          <w:szCs w:val="18"/>
        </w:rPr>
      </w:pPr>
      <w:proofErr w:type="spellStart"/>
      <w:r w:rsidRPr="00291E89">
        <w:rPr>
          <w:bCs/>
          <w:sz w:val="18"/>
          <w:szCs w:val="18"/>
        </w:rPr>
        <w:t>Хомутовского</w:t>
      </w:r>
      <w:proofErr w:type="spellEnd"/>
      <w:r w:rsidRPr="00291E89">
        <w:rPr>
          <w:bCs/>
          <w:sz w:val="18"/>
          <w:szCs w:val="18"/>
        </w:rPr>
        <w:t xml:space="preserve"> муниципального образования</w:t>
      </w:r>
    </w:p>
    <w:p w:rsidR="000061FA" w:rsidRPr="00291E89" w:rsidRDefault="000061FA" w:rsidP="000061FA">
      <w:pPr>
        <w:ind w:left="-567" w:firstLine="425"/>
        <w:jc w:val="center"/>
        <w:rPr>
          <w:bCs/>
          <w:sz w:val="18"/>
          <w:szCs w:val="18"/>
        </w:rPr>
      </w:pPr>
      <w:r w:rsidRPr="00291E89">
        <w:rPr>
          <w:bCs/>
          <w:sz w:val="18"/>
          <w:szCs w:val="18"/>
        </w:rPr>
        <w:t>Четвертый созыв</w:t>
      </w:r>
    </w:p>
    <w:p w:rsidR="000061FA" w:rsidRPr="001B3F8F" w:rsidRDefault="000061FA" w:rsidP="000061FA">
      <w:pPr>
        <w:ind w:left="-567" w:firstLine="425"/>
        <w:jc w:val="left"/>
        <w:rPr>
          <w:sz w:val="18"/>
          <w:szCs w:val="18"/>
        </w:rPr>
      </w:pPr>
      <w:r w:rsidRPr="001B3F8F">
        <w:rPr>
          <w:bCs/>
          <w:sz w:val="18"/>
          <w:szCs w:val="18"/>
          <w:u w:val="single"/>
        </w:rPr>
        <w:t>23.06</w:t>
      </w:r>
      <w:r w:rsidRPr="001B3F8F">
        <w:rPr>
          <w:sz w:val="18"/>
          <w:szCs w:val="18"/>
          <w:u w:val="single"/>
        </w:rPr>
        <w:t>.2022</w:t>
      </w:r>
      <w:r w:rsidRPr="00291E89">
        <w:rPr>
          <w:sz w:val="18"/>
          <w:szCs w:val="18"/>
          <w:u w:val="single"/>
        </w:rPr>
        <w:t xml:space="preserve">  № </w:t>
      </w:r>
      <w:r w:rsidRPr="001B3F8F">
        <w:rPr>
          <w:sz w:val="18"/>
          <w:szCs w:val="18"/>
          <w:u w:val="single"/>
        </w:rPr>
        <w:t>66-29</w:t>
      </w:r>
      <w:r w:rsidR="00981172">
        <w:rPr>
          <w:sz w:val="18"/>
          <w:szCs w:val="18"/>
          <w:u w:val="single"/>
        </w:rPr>
        <w:t>7</w:t>
      </w:r>
      <w:r>
        <w:rPr>
          <w:sz w:val="18"/>
          <w:szCs w:val="18"/>
          <w:u w:val="single"/>
        </w:rPr>
        <w:t xml:space="preserve"> д</w:t>
      </w:r>
    </w:p>
    <w:p w:rsidR="000061FA" w:rsidRPr="00291E89" w:rsidRDefault="000061FA" w:rsidP="000061FA">
      <w:pPr>
        <w:ind w:left="-567" w:firstLine="425"/>
        <w:jc w:val="left"/>
        <w:rPr>
          <w:sz w:val="18"/>
          <w:szCs w:val="18"/>
        </w:rPr>
      </w:pPr>
      <w:r w:rsidRPr="00291E89">
        <w:rPr>
          <w:sz w:val="18"/>
          <w:szCs w:val="18"/>
        </w:rPr>
        <w:t xml:space="preserve">        с. Хомутово</w:t>
      </w:r>
    </w:p>
    <w:p w:rsidR="000061FA" w:rsidRDefault="000061FA" w:rsidP="000061FA">
      <w:pPr>
        <w:ind w:left="-567" w:firstLine="425"/>
        <w:jc w:val="left"/>
        <w:rPr>
          <w:sz w:val="18"/>
          <w:szCs w:val="18"/>
        </w:rPr>
      </w:pPr>
    </w:p>
    <w:p w:rsidR="00981172" w:rsidRPr="00981172" w:rsidRDefault="00981172" w:rsidP="00981172">
      <w:pPr>
        <w:tabs>
          <w:tab w:val="left" w:pos="426"/>
          <w:tab w:val="left" w:pos="3976"/>
        </w:tabs>
        <w:ind w:left="-567" w:right="-142" w:firstLine="426"/>
        <w:rPr>
          <w:sz w:val="18"/>
          <w:szCs w:val="18"/>
        </w:rPr>
      </w:pPr>
      <w:r w:rsidRPr="00981172">
        <w:rPr>
          <w:sz w:val="18"/>
          <w:szCs w:val="18"/>
        </w:rPr>
        <w:t xml:space="preserve">О внесении изменений в решение Думы </w:t>
      </w:r>
      <w:proofErr w:type="spellStart"/>
      <w:r w:rsidRPr="00981172">
        <w:rPr>
          <w:sz w:val="18"/>
          <w:szCs w:val="18"/>
        </w:rPr>
        <w:t>Хомутовского</w:t>
      </w:r>
      <w:proofErr w:type="spellEnd"/>
      <w:r w:rsidRPr="00981172">
        <w:rPr>
          <w:sz w:val="18"/>
          <w:szCs w:val="18"/>
        </w:rPr>
        <w:t xml:space="preserve"> муниципального образования от 24.12.2020 № 44-197/д </w:t>
      </w:r>
    </w:p>
    <w:p w:rsidR="000061FA" w:rsidRDefault="000061FA" w:rsidP="000061FA">
      <w:pPr>
        <w:tabs>
          <w:tab w:val="left" w:pos="426"/>
          <w:tab w:val="left" w:pos="3976"/>
        </w:tabs>
        <w:ind w:left="-567" w:right="-142" w:firstLine="426"/>
        <w:rPr>
          <w:sz w:val="18"/>
          <w:szCs w:val="18"/>
        </w:rPr>
      </w:pPr>
    </w:p>
    <w:p w:rsidR="00981172" w:rsidRDefault="00981172" w:rsidP="000061FA">
      <w:pPr>
        <w:tabs>
          <w:tab w:val="left" w:pos="426"/>
          <w:tab w:val="left" w:pos="3976"/>
        </w:tabs>
        <w:ind w:left="-567" w:right="-142" w:firstLine="426"/>
        <w:rPr>
          <w:sz w:val="18"/>
          <w:szCs w:val="18"/>
        </w:rPr>
      </w:pPr>
    </w:p>
    <w:p w:rsidR="00981172" w:rsidRDefault="00981172" w:rsidP="00981172">
      <w:pPr>
        <w:tabs>
          <w:tab w:val="left" w:pos="426"/>
          <w:tab w:val="left" w:pos="3976"/>
        </w:tabs>
        <w:ind w:left="-567" w:right="-142" w:firstLine="426"/>
        <w:rPr>
          <w:sz w:val="18"/>
          <w:szCs w:val="18"/>
        </w:rPr>
      </w:pPr>
      <w:proofErr w:type="gramStart"/>
      <w:r w:rsidRPr="00981172">
        <w:rPr>
          <w:sz w:val="18"/>
          <w:szCs w:val="18"/>
        </w:rPr>
        <w:t xml:space="preserve">В целях обеспечения сохранения и развития зеленого фонда на территории населенных пунктов </w:t>
      </w:r>
      <w:proofErr w:type="spellStart"/>
      <w:r w:rsidRPr="00981172">
        <w:rPr>
          <w:sz w:val="18"/>
          <w:szCs w:val="18"/>
        </w:rPr>
        <w:t>Хомутовского</w:t>
      </w:r>
      <w:proofErr w:type="spellEnd"/>
      <w:r w:rsidRPr="00981172">
        <w:rPr>
          <w:sz w:val="18"/>
          <w:szCs w:val="18"/>
        </w:rPr>
        <w:t xml:space="preserve"> муниципального образования, улучшения экологической ситуации в </w:t>
      </w:r>
      <w:proofErr w:type="spellStart"/>
      <w:r w:rsidRPr="00981172">
        <w:rPr>
          <w:sz w:val="18"/>
          <w:szCs w:val="18"/>
        </w:rPr>
        <w:t>Хомутовском</w:t>
      </w:r>
      <w:proofErr w:type="spellEnd"/>
      <w:r w:rsidRPr="00981172">
        <w:rPr>
          <w:sz w:val="18"/>
          <w:szCs w:val="18"/>
        </w:rPr>
        <w:t xml:space="preserve"> муниципальном образовании, руководствуясь </w:t>
      </w:r>
      <w:hyperlink r:id="rId15" w:history="1">
        <w:proofErr w:type="spellStart"/>
        <w:r w:rsidRPr="00981172">
          <w:rPr>
            <w:rStyle w:val="af"/>
            <w:sz w:val="18"/>
            <w:szCs w:val="18"/>
          </w:rPr>
          <w:t>ст.ст</w:t>
        </w:r>
        <w:proofErr w:type="spellEnd"/>
        <w:r w:rsidRPr="00981172">
          <w:rPr>
            <w:rStyle w:val="af"/>
            <w:sz w:val="18"/>
            <w:szCs w:val="18"/>
          </w:rPr>
          <w:t xml:space="preserve">. </w:t>
        </w:r>
      </w:hyperlink>
      <w:r w:rsidRPr="00981172">
        <w:rPr>
          <w:sz w:val="18"/>
          <w:szCs w:val="18"/>
        </w:rPr>
        <w:t xml:space="preserve">14, </w:t>
      </w:r>
      <w:hyperlink r:id="rId16" w:history="1">
        <w:r w:rsidRPr="00981172">
          <w:rPr>
            <w:rStyle w:val="af"/>
            <w:sz w:val="18"/>
            <w:szCs w:val="18"/>
          </w:rPr>
          <w:t>1</w:t>
        </w:r>
      </w:hyperlink>
      <w:r w:rsidRPr="00981172">
        <w:rPr>
          <w:sz w:val="18"/>
          <w:szCs w:val="18"/>
        </w:rPr>
        <w:t xml:space="preserve">4.1, </w:t>
      </w:r>
      <w:hyperlink r:id="rId17" w:history="1">
        <w:r w:rsidRPr="00981172">
          <w:rPr>
            <w:rStyle w:val="af"/>
            <w:sz w:val="18"/>
            <w:szCs w:val="18"/>
          </w:rPr>
          <w:t>35</w:t>
        </w:r>
      </w:hyperlink>
      <w:r w:rsidRPr="00981172">
        <w:rPr>
          <w:sz w:val="18"/>
          <w:szCs w:val="18"/>
        </w:rPr>
        <w:t xml:space="preserve"> Федерального закона от 06.10.2003 №131-ФЗ "Об общих принципах организации местного самоуправления в Российской Федерации", </w:t>
      </w:r>
      <w:hyperlink r:id="rId18" w:history="1">
        <w:proofErr w:type="spellStart"/>
        <w:r w:rsidRPr="00981172">
          <w:rPr>
            <w:rStyle w:val="af"/>
            <w:sz w:val="18"/>
            <w:szCs w:val="18"/>
          </w:rPr>
          <w:t>ст.ст</w:t>
        </w:r>
        <w:proofErr w:type="spellEnd"/>
        <w:r w:rsidRPr="00981172">
          <w:rPr>
            <w:rStyle w:val="af"/>
            <w:sz w:val="18"/>
            <w:szCs w:val="18"/>
          </w:rPr>
          <w:t xml:space="preserve">. 4, </w:t>
        </w:r>
      </w:hyperlink>
      <w:hyperlink r:id="rId19" w:history="1">
        <w:r w:rsidRPr="00981172">
          <w:rPr>
            <w:rStyle w:val="af"/>
            <w:sz w:val="18"/>
            <w:szCs w:val="18"/>
          </w:rPr>
          <w:t>10</w:t>
        </w:r>
      </w:hyperlink>
      <w:r w:rsidRPr="00981172">
        <w:rPr>
          <w:sz w:val="18"/>
          <w:szCs w:val="18"/>
        </w:rPr>
        <w:t xml:space="preserve">, </w:t>
      </w:r>
      <w:hyperlink r:id="rId20" w:history="1">
        <w:r w:rsidRPr="00981172">
          <w:rPr>
            <w:rStyle w:val="af"/>
            <w:sz w:val="18"/>
            <w:szCs w:val="18"/>
          </w:rPr>
          <w:t>61</w:t>
        </w:r>
      </w:hyperlink>
      <w:r w:rsidRPr="00981172">
        <w:rPr>
          <w:sz w:val="18"/>
          <w:szCs w:val="18"/>
        </w:rPr>
        <w:t xml:space="preserve">, </w:t>
      </w:r>
      <w:hyperlink r:id="rId21" w:history="1">
        <w:r w:rsidRPr="00981172">
          <w:rPr>
            <w:rStyle w:val="af"/>
            <w:sz w:val="18"/>
            <w:szCs w:val="18"/>
          </w:rPr>
          <w:t>77</w:t>
        </w:r>
      </w:hyperlink>
      <w:r w:rsidRPr="00981172">
        <w:rPr>
          <w:sz w:val="18"/>
          <w:szCs w:val="18"/>
        </w:rPr>
        <w:t xml:space="preserve">, </w:t>
      </w:r>
      <w:hyperlink r:id="rId22" w:history="1">
        <w:r w:rsidRPr="00981172">
          <w:rPr>
            <w:rStyle w:val="af"/>
            <w:sz w:val="18"/>
            <w:szCs w:val="18"/>
          </w:rPr>
          <w:t>78</w:t>
        </w:r>
      </w:hyperlink>
      <w:r w:rsidRPr="00981172">
        <w:rPr>
          <w:sz w:val="18"/>
          <w:szCs w:val="18"/>
        </w:rPr>
        <w:t xml:space="preserve"> Федерального закона от 10.01.2002 №7-ФЗ "Об охране окружающей среды", Уставом</w:t>
      </w:r>
      <w:proofErr w:type="gramEnd"/>
      <w:r w:rsidRPr="00981172">
        <w:rPr>
          <w:sz w:val="18"/>
          <w:szCs w:val="18"/>
        </w:rPr>
        <w:t xml:space="preserve"> </w:t>
      </w:r>
      <w:proofErr w:type="spellStart"/>
      <w:r w:rsidRPr="00981172">
        <w:rPr>
          <w:sz w:val="18"/>
          <w:szCs w:val="18"/>
        </w:rPr>
        <w:t>Хомутовского</w:t>
      </w:r>
      <w:proofErr w:type="spellEnd"/>
      <w:r w:rsidRPr="00981172">
        <w:rPr>
          <w:sz w:val="18"/>
          <w:szCs w:val="18"/>
        </w:rPr>
        <w:t xml:space="preserve"> муниципального образования, Дума </w:t>
      </w:r>
      <w:proofErr w:type="spellStart"/>
      <w:r w:rsidRPr="00981172">
        <w:rPr>
          <w:sz w:val="18"/>
          <w:szCs w:val="18"/>
        </w:rPr>
        <w:t>Хомутовского</w:t>
      </w:r>
      <w:proofErr w:type="spellEnd"/>
      <w:r w:rsidRPr="00981172">
        <w:rPr>
          <w:sz w:val="18"/>
          <w:szCs w:val="18"/>
        </w:rPr>
        <w:t xml:space="preserve"> муниципального образования </w:t>
      </w:r>
    </w:p>
    <w:p w:rsidR="00981172" w:rsidRPr="00981172" w:rsidRDefault="00981172" w:rsidP="00981172">
      <w:pPr>
        <w:tabs>
          <w:tab w:val="left" w:pos="426"/>
          <w:tab w:val="left" w:pos="3976"/>
        </w:tabs>
        <w:ind w:left="-567" w:right="-142" w:firstLine="426"/>
        <w:rPr>
          <w:sz w:val="18"/>
          <w:szCs w:val="18"/>
        </w:rPr>
      </w:pPr>
    </w:p>
    <w:p w:rsidR="00981172" w:rsidRDefault="00981172" w:rsidP="00981172">
      <w:pPr>
        <w:tabs>
          <w:tab w:val="left" w:pos="426"/>
          <w:tab w:val="left" w:pos="3976"/>
        </w:tabs>
        <w:ind w:left="-567" w:right="-142" w:firstLine="426"/>
        <w:rPr>
          <w:sz w:val="18"/>
          <w:szCs w:val="18"/>
        </w:rPr>
      </w:pPr>
      <w:r w:rsidRPr="00981172">
        <w:rPr>
          <w:sz w:val="18"/>
          <w:szCs w:val="18"/>
        </w:rPr>
        <w:t>РЕШИЛА:</w:t>
      </w:r>
    </w:p>
    <w:p w:rsidR="00981172" w:rsidRPr="00981172" w:rsidRDefault="00981172" w:rsidP="00981172">
      <w:pPr>
        <w:tabs>
          <w:tab w:val="left" w:pos="426"/>
          <w:tab w:val="left" w:pos="3976"/>
        </w:tabs>
        <w:ind w:left="-567" w:right="-142" w:firstLine="426"/>
        <w:rPr>
          <w:sz w:val="18"/>
          <w:szCs w:val="18"/>
        </w:rPr>
      </w:pPr>
    </w:p>
    <w:p w:rsidR="00981172" w:rsidRPr="00981172" w:rsidRDefault="00981172" w:rsidP="00981172">
      <w:pPr>
        <w:tabs>
          <w:tab w:val="left" w:pos="426"/>
          <w:tab w:val="left" w:pos="3976"/>
        </w:tabs>
        <w:ind w:left="-567" w:right="-142" w:firstLine="426"/>
        <w:rPr>
          <w:sz w:val="18"/>
          <w:szCs w:val="18"/>
        </w:rPr>
      </w:pPr>
      <w:r w:rsidRPr="00981172">
        <w:rPr>
          <w:sz w:val="18"/>
          <w:szCs w:val="18"/>
        </w:rPr>
        <w:t xml:space="preserve">      1. Внести        изменения     в       решение       Думы        </w:t>
      </w:r>
      <w:proofErr w:type="spellStart"/>
      <w:r w:rsidRPr="00981172">
        <w:rPr>
          <w:sz w:val="18"/>
          <w:szCs w:val="18"/>
        </w:rPr>
        <w:t>Хомутовского</w:t>
      </w:r>
      <w:proofErr w:type="spellEnd"/>
      <w:r w:rsidRPr="00981172">
        <w:rPr>
          <w:sz w:val="18"/>
          <w:szCs w:val="18"/>
        </w:rPr>
        <w:t xml:space="preserve">   </w:t>
      </w:r>
    </w:p>
    <w:p w:rsidR="00981172" w:rsidRPr="00981172" w:rsidRDefault="00981172" w:rsidP="00981172">
      <w:pPr>
        <w:tabs>
          <w:tab w:val="left" w:pos="426"/>
          <w:tab w:val="left" w:pos="3976"/>
        </w:tabs>
        <w:ind w:left="-567" w:right="-142" w:firstLine="426"/>
        <w:rPr>
          <w:sz w:val="18"/>
          <w:szCs w:val="18"/>
        </w:rPr>
      </w:pPr>
      <w:r w:rsidRPr="00981172">
        <w:rPr>
          <w:sz w:val="18"/>
          <w:szCs w:val="18"/>
        </w:rPr>
        <w:t>муниципального   образования  от  24.12.2020 № 44-197/д   «Об утверждении</w:t>
      </w:r>
    </w:p>
    <w:p w:rsidR="00981172" w:rsidRPr="00981172" w:rsidRDefault="00981172" w:rsidP="00981172">
      <w:pPr>
        <w:tabs>
          <w:tab w:val="left" w:pos="426"/>
          <w:tab w:val="left" w:pos="3976"/>
        </w:tabs>
        <w:ind w:left="-567" w:right="-142" w:firstLine="426"/>
        <w:rPr>
          <w:sz w:val="18"/>
          <w:szCs w:val="18"/>
        </w:rPr>
      </w:pPr>
      <w:r w:rsidRPr="00981172">
        <w:rPr>
          <w:sz w:val="18"/>
          <w:szCs w:val="18"/>
        </w:rPr>
        <w:t xml:space="preserve">Правил создания, содержания и охраны зеленых насаждений на территории населенных пунктов </w:t>
      </w:r>
      <w:proofErr w:type="spellStart"/>
      <w:r w:rsidRPr="00981172">
        <w:rPr>
          <w:sz w:val="18"/>
          <w:szCs w:val="18"/>
        </w:rPr>
        <w:t>Хомутовского</w:t>
      </w:r>
      <w:proofErr w:type="spellEnd"/>
      <w:r w:rsidRPr="00981172">
        <w:rPr>
          <w:sz w:val="18"/>
          <w:szCs w:val="18"/>
        </w:rPr>
        <w:t xml:space="preserve"> муниципального образования».</w:t>
      </w:r>
    </w:p>
    <w:p w:rsidR="00981172" w:rsidRPr="00981172" w:rsidRDefault="00981172" w:rsidP="00981172">
      <w:pPr>
        <w:tabs>
          <w:tab w:val="left" w:pos="426"/>
          <w:tab w:val="left" w:pos="3976"/>
        </w:tabs>
        <w:ind w:left="-567" w:right="-142" w:firstLine="426"/>
        <w:rPr>
          <w:sz w:val="18"/>
          <w:szCs w:val="18"/>
        </w:rPr>
      </w:pPr>
      <w:r w:rsidRPr="00981172">
        <w:rPr>
          <w:sz w:val="18"/>
          <w:szCs w:val="18"/>
        </w:rPr>
        <w:lastRenderedPageBreak/>
        <w:t>1.1. Пункт 6.2.2. изложить в следующей редакции: «При разработке проектов строительства зданий, строений, сооружений, транспортных магистралей, инженерных коммуникаций физическим и юридическим лицам, осуществляющим строительную деятельность, рекомендуется предусматривать в проектно-сметной документации:</w:t>
      </w:r>
    </w:p>
    <w:p w:rsidR="00981172" w:rsidRPr="00981172" w:rsidRDefault="00981172" w:rsidP="00981172">
      <w:pPr>
        <w:tabs>
          <w:tab w:val="left" w:pos="426"/>
          <w:tab w:val="left" w:pos="3976"/>
        </w:tabs>
        <w:ind w:left="-567" w:right="-142" w:firstLine="426"/>
        <w:rPr>
          <w:sz w:val="18"/>
          <w:szCs w:val="18"/>
        </w:rPr>
      </w:pPr>
      <w:r w:rsidRPr="00981172">
        <w:rPr>
          <w:sz w:val="18"/>
          <w:szCs w:val="18"/>
        </w:rPr>
        <w:t>- стоимость мероприятий по сохранению зеленых насаждений ценных, редких пород деревьев и кустарников на весь период строительства;</w:t>
      </w:r>
    </w:p>
    <w:p w:rsidR="00981172" w:rsidRPr="00981172" w:rsidRDefault="00981172" w:rsidP="00981172">
      <w:pPr>
        <w:tabs>
          <w:tab w:val="left" w:pos="426"/>
          <w:tab w:val="left" w:pos="3976"/>
        </w:tabs>
        <w:ind w:left="-567" w:right="-142" w:firstLine="426"/>
        <w:rPr>
          <w:sz w:val="18"/>
          <w:szCs w:val="18"/>
        </w:rPr>
      </w:pPr>
      <w:r w:rsidRPr="00981172">
        <w:rPr>
          <w:sz w:val="18"/>
          <w:szCs w:val="18"/>
        </w:rPr>
        <w:t xml:space="preserve">- мероприятия по сохранению, восстановлению зеленых насаждений (в том числе газонов), прилегающих к границам предоставленного в установленном законом порядке земельного участка, по его периметру </w:t>
      </w:r>
      <w:proofErr w:type="gramStart"/>
      <w:r w:rsidRPr="00981172">
        <w:rPr>
          <w:sz w:val="18"/>
          <w:szCs w:val="18"/>
        </w:rPr>
        <w:t>на</w:t>
      </w:r>
      <w:proofErr w:type="gramEnd"/>
      <w:r w:rsidRPr="00981172">
        <w:rPr>
          <w:sz w:val="18"/>
          <w:szCs w:val="18"/>
        </w:rPr>
        <w:t xml:space="preserve"> </w:t>
      </w:r>
    </w:p>
    <w:p w:rsidR="00981172" w:rsidRPr="00981172" w:rsidRDefault="00981172" w:rsidP="00981172">
      <w:pPr>
        <w:tabs>
          <w:tab w:val="left" w:pos="426"/>
          <w:tab w:val="left" w:pos="3976"/>
        </w:tabs>
        <w:ind w:left="-567" w:right="-142" w:firstLine="426"/>
        <w:rPr>
          <w:sz w:val="18"/>
          <w:szCs w:val="18"/>
        </w:rPr>
      </w:pPr>
      <w:proofErr w:type="gramStart"/>
      <w:r w:rsidRPr="00981172">
        <w:rPr>
          <w:sz w:val="18"/>
          <w:szCs w:val="18"/>
        </w:rPr>
        <w:t>расстоянии</w:t>
      </w:r>
      <w:proofErr w:type="gramEnd"/>
      <w:r w:rsidRPr="00981172">
        <w:rPr>
          <w:sz w:val="18"/>
          <w:szCs w:val="18"/>
        </w:rPr>
        <w:t xml:space="preserve"> 10 метров от границ.</w:t>
      </w:r>
    </w:p>
    <w:p w:rsidR="00981172" w:rsidRPr="00981172" w:rsidRDefault="00981172" w:rsidP="00981172">
      <w:pPr>
        <w:tabs>
          <w:tab w:val="left" w:pos="426"/>
          <w:tab w:val="left" w:pos="3976"/>
        </w:tabs>
        <w:ind w:left="-567" w:right="-142" w:firstLine="426"/>
        <w:rPr>
          <w:sz w:val="18"/>
          <w:szCs w:val="18"/>
        </w:rPr>
      </w:pPr>
      <w:r w:rsidRPr="00981172">
        <w:rPr>
          <w:sz w:val="18"/>
          <w:szCs w:val="18"/>
        </w:rPr>
        <w:t>В случае планируемого сноса зеленых насаждений рекомендуется дополнительно предусматривать:</w:t>
      </w:r>
    </w:p>
    <w:p w:rsidR="00981172" w:rsidRPr="00981172" w:rsidRDefault="00981172" w:rsidP="00981172">
      <w:pPr>
        <w:tabs>
          <w:tab w:val="left" w:pos="426"/>
          <w:tab w:val="left" w:pos="3976"/>
        </w:tabs>
        <w:ind w:left="-567" w:right="-142" w:firstLine="426"/>
        <w:rPr>
          <w:sz w:val="18"/>
          <w:szCs w:val="18"/>
        </w:rPr>
      </w:pPr>
      <w:r w:rsidRPr="00981172">
        <w:rPr>
          <w:sz w:val="18"/>
          <w:szCs w:val="18"/>
        </w:rPr>
        <w:t>-стоимость работ по пересадке деревьев и кустарников;</w:t>
      </w:r>
    </w:p>
    <w:p w:rsidR="00981172" w:rsidRPr="00981172" w:rsidRDefault="00981172" w:rsidP="00981172">
      <w:pPr>
        <w:tabs>
          <w:tab w:val="left" w:pos="426"/>
          <w:tab w:val="left" w:pos="3976"/>
        </w:tabs>
        <w:ind w:left="-567" w:right="-142" w:firstLine="426"/>
        <w:rPr>
          <w:sz w:val="18"/>
          <w:szCs w:val="18"/>
        </w:rPr>
      </w:pPr>
      <w:r w:rsidRPr="00981172">
        <w:rPr>
          <w:sz w:val="18"/>
          <w:szCs w:val="18"/>
        </w:rPr>
        <w:t>-восстановительную стоимость зеленых насаждений;</w:t>
      </w:r>
    </w:p>
    <w:p w:rsidR="00981172" w:rsidRPr="00981172" w:rsidRDefault="00981172" w:rsidP="00981172">
      <w:pPr>
        <w:tabs>
          <w:tab w:val="left" w:pos="426"/>
          <w:tab w:val="left" w:pos="3976"/>
        </w:tabs>
        <w:ind w:left="-567" w:right="-142" w:firstLine="426"/>
        <w:rPr>
          <w:sz w:val="18"/>
          <w:szCs w:val="18"/>
        </w:rPr>
      </w:pPr>
      <w:r w:rsidRPr="00981172">
        <w:rPr>
          <w:sz w:val="18"/>
          <w:szCs w:val="18"/>
        </w:rPr>
        <w:t xml:space="preserve">-стоимостную оценку возмещения вреда окружающей среде, нанесенного в результате повреждения или уничтожения зеленых насаждений на территории населенных пунктов </w:t>
      </w:r>
      <w:proofErr w:type="spellStart"/>
      <w:r w:rsidRPr="00981172">
        <w:rPr>
          <w:sz w:val="18"/>
          <w:szCs w:val="18"/>
        </w:rPr>
        <w:t>Хомутовского</w:t>
      </w:r>
      <w:proofErr w:type="spellEnd"/>
      <w:r w:rsidRPr="00981172">
        <w:rPr>
          <w:sz w:val="18"/>
          <w:szCs w:val="18"/>
        </w:rPr>
        <w:t xml:space="preserve"> МО, в течени</w:t>
      </w:r>
      <w:proofErr w:type="gramStart"/>
      <w:r w:rsidRPr="00981172">
        <w:rPr>
          <w:sz w:val="18"/>
          <w:szCs w:val="18"/>
        </w:rPr>
        <w:t>и</w:t>
      </w:r>
      <w:proofErr w:type="gramEnd"/>
      <w:r w:rsidRPr="00981172">
        <w:rPr>
          <w:sz w:val="18"/>
          <w:szCs w:val="18"/>
        </w:rPr>
        <w:t xml:space="preserve"> пяти рабочих дней обеспечить полное восстановление утерянной ценности поврежденных или уничтоженных зеленых насаждений, т.е. компенсационное озеленение.</w:t>
      </w:r>
    </w:p>
    <w:p w:rsidR="00981172" w:rsidRPr="00981172" w:rsidRDefault="00981172" w:rsidP="00981172">
      <w:pPr>
        <w:tabs>
          <w:tab w:val="left" w:pos="426"/>
          <w:tab w:val="left" w:pos="3976"/>
        </w:tabs>
        <w:ind w:left="-567" w:right="-142" w:firstLine="426"/>
        <w:rPr>
          <w:sz w:val="18"/>
          <w:szCs w:val="18"/>
        </w:rPr>
      </w:pPr>
      <w:r w:rsidRPr="00981172">
        <w:rPr>
          <w:sz w:val="18"/>
          <w:szCs w:val="18"/>
        </w:rPr>
        <w:t xml:space="preserve">При осуществлении строительства за счет средств бюджета </w:t>
      </w:r>
      <w:proofErr w:type="spellStart"/>
      <w:r w:rsidRPr="00981172">
        <w:rPr>
          <w:sz w:val="18"/>
          <w:szCs w:val="18"/>
        </w:rPr>
        <w:t>Хомутовского</w:t>
      </w:r>
      <w:proofErr w:type="spellEnd"/>
      <w:r w:rsidRPr="00981172">
        <w:rPr>
          <w:sz w:val="18"/>
          <w:szCs w:val="18"/>
        </w:rPr>
        <w:t xml:space="preserve"> МО в состав проектно-сметной документации в обязательном порядке включаются затраты по компенсационной высадке зеленых насаждений»</w:t>
      </w:r>
    </w:p>
    <w:p w:rsidR="00981172" w:rsidRPr="00981172" w:rsidRDefault="00981172" w:rsidP="00981172">
      <w:pPr>
        <w:tabs>
          <w:tab w:val="left" w:pos="426"/>
          <w:tab w:val="left" w:pos="3976"/>
        </w:tabs>
        <w:ind w:left="-567" w:right="-142" w:firstLine="426"/>
        <w:rPr>
          <w:sz w:val="18"/>
          <w:szCs w:val="18"/>
        </w:rPr>
      </w:pPr>
      <w:r w:rsidRPr="00981172">
        <w:rPr>
          <w:sz w:val="18"/>
          <w:szCs w:val="18"/>
        </w:rPr>
        <w:t xml:space="preserve">          1.2. Пункт 6.10 изложить в следующей редакции: «Снос зеленых насаждений </w:t>
      </w:r>
      <w:proofErr w:type="gramStart"/>
      <w:r w:rsidRPr="00981172">
        <w:rPr>
          <w:sz w:val="18"/>
          <w:szCs w:val="18"/>
        </w:rPr>
        <w:t>на земельном участке в границах населенного пункта за счет средств местного бюджета поселения по своему усмотрению с соблюдением</w:t>
      </w:r>
      <w:proofErr w:type="gramEnd"/>
      <w:r w:rsidRPr="00981172">
        <w:rPr>
          <w:sz w:val="18"/>
          <w:szCs w:val="18"/>
        </w:rPr>
        <w:t xml:space="preserve">  требований санитарно-гигиенических нормативов, документов территориального планирования </w:t>
      </w:r>
      <w:proofErr w:type="spellStart"/>
      <w:r w:rsidRPr="00981172">
        <w:rPr>
          <w:sz w:val="18"/>
          <w:szCs w:val="18"/>
        </w:rPr>
        <w:t>Хомутовского</w:t>
      </w:r>
      <w:proofErr w:type="spellEnd"/>
      <w:r w:rsidRPr="00981172">
        <w:rPr>
          <w:sz w:val="18"/>
          <w:szCs w:val="18"/>
        </w:rPr>
        <w:t xml:space="preserve"> МО, правил землепользования и застройки, документации по планировке территории </w:t>
      </w:r>
      <w:proofErr w:type="spellStart"/>
      <w:r w:rsidRPr="00981172">
        <w:rPr>
          <w:sz w:val="18"/>
          <w:szCs w:val="18"/>
        </w:rPr>
        <w:t>Хомутовского</w:t>
      </w:r>
      <w:proofErr w:type="spellEnd"/>
      <w:r w:rsidRPr="00981172">
        <w:rPr>
          <w:sz w:val="18"/>
          <w:szCs w:val="18"/>
        </w:rPr>
        <w:t xml:space="preserve"> МО, осуществляется в следующих случаях:</w:t>
      </w:r>
    </w:p>
    <w:p w:rsidR="00981172" w:rsidRPr="00981172" w:rsidRDefault="00981172" w:rsidP="00981172">
      <w:pPr>
        <w:tabs>
          <w:tab w:val="left" w:pos="426"/>
          <w:tab w:val="left" w:pos="3976"/>
        </w:tabs>
        <w:ind w:left="-567" w:right="-142" w:firstLine="426"/>
        <w:rPr>
          <w:sz w:val="18"/>
          <w:szCs w:val="18"/>
        </w:rPr>
      </w:pPr>
      <w:r w:rsidRPr="00981172">
        <w:rPr>
          <w:sz w:val="18"/>
          <w:szCs w:val="18"/>
        </w:rPr>
        <w:t>-для организации автомобильных дорог общего пользования местного значения;</w:t>
      </w:r>
    </w:p>
    <w:p w:rsidR="00981172" w:rsidRPr="00981172" w:rsidRDefault="00981172" w:rsidP="00981172">
      <w:pPr>
        <w:tabs>
          <w:tab w:val="left" w:pos="426"/>
          <w:tab w:val="left" w:pos="3976"/>
        </w:tabs>
        <w:ind w:left="-567" w:right="-142" w:firstLine="426"/>
        <w:rPr>
          <w:sz w:val="18"/>
          <w:szCs w:val="18"/>
        </w:rPr>
      </w:pPr>
      <w:r w:rsidRPr="00981172">
        <w:rPr>
          <w:sz w:val="18"/>
          <w:szCs w:val="18"/>
        </w:rPr>
        <w:t xml:space="preserve">-в рамках реализации  проектов по благоустройству территории </w:t>
      </w:r>
      <w:proofErr w:type="spellStart"/>
      <w:r w:rsidRPr="00981172">
        <w:rPr>
          <w:sz w:val="18"/>
          <w:szCs w:val="18"/>
        </w:rPr>
        <w:t>Хомутовского</w:t>
      </w:r>
      <w:proofErr w:type="spellEnd"/>
      <w:r w:rsidRPr="00981172">
        <w:rPr>
          <w:sz w:val="18"/>
          <w:szCs w:val="18"/>
        </w:rPr>
        <w:t xml:space="preserve"> муниципального образования. </w:t>
      </w:r>
    </w:p>
    <w:p w:rsidR="00981172" w:rsidRPr="00981172" w:rsidRDefault="00981172" w:rsidP="00981172">
      <w:pPr>
        <w:tabs>
          <w:tab w:val="left" w:pos="426"/>
          <w:tab w:val="left" w:pos="3976"/>
        </w:tabs>
        <w:ind w:left="-567" w:right="-142" w:firstLine="426"/>
        <w:rPr>
          <w:sz w:val="18"/>
          <w:szCs w:val="18"/>
        </w:rPr>
      </w:pPr>
      <w:r w:rsidRPr="00981172">
        <w:rPr>
          <w:sz w:val="18"/>
          <w:szCs w:val="18"/>
        </w:rPr>
        <w:t xml:space="preserve">  2. Опубликовать настоящее решение в установленном законом порядке.</w:t>
      </w:r>
    </w:p>
    <w:p w:rsidR="00981172" w:rsidRPr="00981172" w:rsidRDefault="00981172" w:rsidP="00981172">
      <w:pPr>
        <w:tabs>
          <w:tab w:val="left" w:pos="426"/>
          <w:tab w:val="left" w:pos="3976"/>
        </w:tabs>
        <w:ind w:left="-567" w:right="-142" w:firstLine="426"/>
        <w:rPr>
          <w:sz w:val="18"/>
          <w:szCs w:val="18"/>
        </w:rPr>
      </w:pPr>
      <w:bookmarkStart w:id="0" w:name="sub_4"/>
      <w:r w:rsidRPr="00981172">
        <w:rPr>
          <w:sz w:val="18"/>
          <w:szCs w:val="18"/>
        </w:rPr>
        <w:t xml:space="preserve">       3. </w:t>
      </w:r>
      <w:proofErr w:type="gramStart"/>
      <w:r w:rsidRPr="00981172">
        <w:rPr>
          <w:sz w:val="18"/>
          <w:szCs w:val="18"/>
        </w:rPr>
        <w:t>Контроль за</w:t>
      </w:r>
      <w:proofErr w:type="gramEnd"/>
      <w:r w:rsidRPr="00981172">
        <w:rPr>
          <w:sz w:val="18"/>
          <w:szCs w:val="18"/>
        </w:rPr>
        <w:t xml:space="preserve"> исполнением данного решения возложить на комиссию по жилищно-коммунальному обеспечению и благоустройству Думы </w:t>
      </w:r>
      <w:proofErr w:type="spellStart"/>
      <w:r w:rsidRPr="00981172">
        <w:rPr>
          <w:sz w:val="18"/>
          <w:szCs w:val="18"/>
        </w:rPr>
        <w:t>Хомутовского</w:t>
      </w:r>
      <w:proofErr w:type="spellEnd"/>
      <w:r w:rsidRPr="00981172">
        <w:rPr>
          <w:sz w:val="18"/>
          <w:szCs w:val="18"/>
        </w:rPr>
        <w:t xml:space="preserve"> муниципального образования (С.М. </w:t>
      </w:r>
      <w:proofErr w:type="spellStart"/>
      <w:r w:rsidRPr="00981172">
        <w:rPr>
          <w:sz w:val="18"/>
          <w:szCs w:val="18"/>
        </w:rPr>
        <w:t>Шеповалов</w:t>
      </w:r>
      <w:proofErr w:type="spellEnd"/>
      <w:r w:rsidRPr="00981172">
        <w:rPr>
          <w:sz w:val="18"/>
          <w:szCs w:val="18"/>
        </w:rPr>
        <w:t>).</w:t>
      </w:r>
    </w:p>
    <w:p w:rsidR="00981172" w:rsidRPr="00981172" w:rsidRDefault="00981172" w:rsidP="00981172">
      <w:pPr>
        <w:tabs>
          <w:tab w:val="left" w:pos="426"/>
          <w:tab w:val="left" w:pos="3976"/>
        </w:tabs>
        <w:ind w:left="-567" w:right="-142" w:firstLine="426"/>
        <w:rPr>
          <w:sz w:val="18"/>
          <w:szCs w:val="18"/>
        </w:rPr>
      </w:pPr>
    </w:p>
    <w:bookmarkEnd w:id="0"/>
    <w:p w:rsidR="00981172" w:rsidRPr="00F22A20" w:rsidRDefault="00981172" w:rsidP="00F22A20">
      <w:pPr>
        <w:tabs>
          <w:tab w:val="left" w:pos="426"/>
          <w:tab w:val="left" w:pos="3976"/>
        </w:tabs>
        <w:ind w:left="-567" w:right="-142" w:firstLine="426"/>
        <w:jc w:val="center"/>
        <w:rPr>
          <w:i/>
          <w:sz w:val="18"/>
          <w:szCs w:val="18"/>
        </w:rPr>
      </w:pPr>
      <w:r w:rsidRPr="00F22A20">
        <w:rPr>
          <w:i/>
          <w:sz w:val="18"/>
          <w:szCs w:val="18"/>
        </w:rPr>
        <w:t xml:space="preserve">Глава </w:t>
      </w:r>
      <w:proofErr w:type="spellStart"/>
      <w:r w:rsidRPr="00F22A20">
        <w:rPr>
          <w:i/>
          <w:sz w:val="18"/>
          <w:szCs w:val="18"/>
        </w:rPr>
        <w:t>Хомутовского</w:t>
      </w:r>
      <w:proofErr w:type="spellEnd"/>
    </w:p>
    <w:p w:rsidR="00981172" w:rsidRPr="00F22A20" w:rsidRDefault="00981172" w:rsidP="00F22A20">
      <w:pPr>
        <w:tabs>
          <w:tab w:val="left" w:pos="426"/>
          <w:tab w:val="left" w:pos="3976"/>
        </w:tabs>
        <w:ind w:left="-567" w:right="-142" w:firstLine="426"/>
        <w:jc w:val="right"/>
        <w:rPr>
          <w:i/>
          <w:sz w:val="18"/>
          <w:szCs w:val="18"/>
        </w:rPr>
      </w:pPr>
      <w:r w:rsidRPr="00F22A20">
        <w:rPr>
          <w:i/>
          <w:sz w:val="18"/>
          <w:szCs w:val="18"/>
        </w:rPr>
        <w:t>муниципа</w:t>
      </w:r>
      <w:r w:rsidR="00F22A20">
        <w:rPr>
          <w:i/>
          <w:sz w:val="18"/>
          <w:szCs w:val="18"/>
        </w:rPr>
        <w:t xml:space="preserve">льного образования               </w:t>
      </w:r>
      <w:r w:rsidRPr="00F22A20">
        <w:rPr>
          <w:i/>
          <w:sz w:val="18"/>
          <w:szCs w:val="18"/>
        </w:rPr>
        <w:t xml:space="preserve">                              В.М. </w:t>
      </w:r>
      <w:proofErr w:type="spellStart"/>
      <w:r w:rsidRPr="00F22A20">
        <w:rPr>
          <w:i/>
          <w:sz w:val="18"/>
          <w:szCs w:val="18"/>
        </w:rPr>
        <w:t>Колмаченко</w:t>
      </w:r>
      <w:proofErr w:type="spellEnd"/>
    </w:p>
    <w:p w:rsidR="000061FA" w:rsidRDefault="000061FA" w:rsidP="00241574">
      <w:pPr>
        <w:tabs>
          <w:tab w:val="left" w:pos="426"/>
          <w:tab w:val="left" w:pos="3976"/>
        </w:tabs>
        <w:ind w:left="-567" w:right="-142" w:firstLine="426"/>
        <w:rPr>
          <w:sz w:val="18"/>
          <w:szCs w:val="18"/>
        </w:rPr>
      </w:pPr>
    </w:p>
    <w:p w:rsidR="00981172" w:rsidRDefault="00981172" w:rsidP="00241574">
      <w:pPr>
        <w:tabs>
          <w:tab w:val="left" w:pos="426"/>
          <w:tab w:val="left" w:pos="3976"/>
        </w:tabs>
        <w:ind w:left="-567" w:right="-142" w:firstLine="426"/>
        <w:rPr>
          <w:sz w:val="18"/>
          <w:szCs w:val="18"/>
        </w:rPr>
      </w:pPr>
    </w:p>
    <w:p w:rsidR="00981172" w:rsidRPr="00291E89" w:rsidRDefault="00981172" w:rsidP="00981172">
      <w:pPr>
        <w:ind w:left="-567" w:firstLine="425"/>
        <w:jc w:val="center"/>
        <w:rPr>
          <w:sz w:val="18"/>
          <w:szCs w:val="18"/>
        </w:rPr>
      </w:pPr>
      <w:r w:rsidRPr="00291E89">
        <w:rPr>
          <w:sz w:val="18"/>
          <w:szCs w:val="18"/>
        </w:rPr>
        <w:t>РОССИЙСКАЯ ФЕДЕРАЦИЯ</w:t>
      </w:r>
    </w:p>
    <w:p w:rsidR="00981172" w:rsidRPr="00291E89" w:rsidRDefault="00981172" w:rsidP="00981172">
      <w:pPr>
        <w:ind w:left="-567" w:firstLine="425"/>
        <w:jc w:val="center"/>
        <w:rPr>
          <w:sz w:val="18"/>
          <w:szCs w:val="18"/>
        </w:rPr>
      </w:pPr>
      <w:r w:rsidRPr="00291E89">
        <w:rPr>
          <w:sz w:val="18"/>
          <w:szCs w:val="18"/>
        </w:rPr>
        <w:t>ИРКУТСКАЯ ОБЛАСТЬ   ИРКУТСКИЙ РАЙОН</w:t>
      </w:r>
    </w:p>
    <w:p w:rsidR="00981172" w:rsidRPr="00291E89" w:rsidRDefault="00981172" w:rsidP="00981172">
      <w:pPr>
        <w:ind w:left="-567" w:firstLine="425"/>
        <w:jc w:val="center"/>
        <w:rPr>
          <w:b/>
          <w:sz w:val="18"/>
          <w:szCs w:val="18"/>
        </w:rPr>
      </w:pPr>
      <w:r w:rsidRPr="00291E89">
        <w:rPr>
          <w:b/>
          <w:sz w:val="18"/>
          <w:szCs w:val="18"/>
        </w:rPr>
        <w:t>ДУМА</w:t>
      </w:r>
    </w:p>
    <w:p w:rsidR="00981172" w:rsidRPr="00291E89" w:rsidRDefault="00981172" w:rsidP="00981172">
      <w:pPr>
        <w:ind w:left="-567" w:firstLine="425"/>
        <w:jc w:val="center"/>
        <w:rPr>
          <w:bCs/>
          <w:sz w:val="18"/>
          <w:szCs w:val="18"/>
        </w:rPr>
      </w:pPr>
      <w:proofErr w:type="spellStart"/>
      <w:r w:rsidRPr="00291E89">
        <w:rPr>
          <w:bCs/>
          <w:sz w:val="18"/>
          <w:szCs w:val="18"/>
        </w:rPr>
        <w:t>Хомутовского</w:t>
      </w:r>
      <w:proofErr w:type="spellEnd"/>
      <w:r w:rsidRPr="00291E89">
        <w:rPr>
          <w:bCs/>
          <w:sz w:val="18"/>
          <w:szCs w:val="18"/>
        </w:rPr>
        <w:t xml:space="preserve"> муниципального образования</w:t>
      </w:r>
    </w:p>
    <w:p w:rsidR="00981172" w:rsidRPr="00291E89" w:rsidRDefault="00981172" w:rsidP="00981172">
      <w:pPr>
        <w:ind w:left="-567" w:firstLine="425"/>
        <w:jc w:val="center"/>
        <w:rPr>
          <w:bCs/>
          <w:sz w:val="18"/>
          <w:szCs w:val="18"/>
        </w:rPr>
      </w:pPr>
      <w:r w:rsidRPr="00291E89">
        <w:rPr>
          <w:bCs/>
          <w:sz w:val="18"/>
          <w:szCs w:val="18"/>
        </w:rPr>
        <w:t>Четвертый созыв</w:t>
      </w:r>
    </w:p>
    <w:p w:rsidR="00981172" w:rsidRPr="001B3F8F" w:rsidRDefault="00981172" w:rsidP="00981172">
      <w:pPr>
        <w:ind w:left="-567" w:firstLine="425"/>
        <w:jc w:val="left"/>
        <w:rPr>
          <w:sz w:val="18"/>
          <w:szCs w:val="18"/>
        </w:rPr>
      </w:pPr>
      <w:r w:rsidRPr="001B3F8F">
        <w:rPr>
          <w:bCs/>
          <w:sz w:val="18"/>
          <w:szCs w:val="18"/>
          <w:u w:val="single"/>
        </w:rPr>
        <w:t>23.06</w:t>
      </w:r>
      <w:r w:rsidRPr="001B3F8F">
        <w:rPr>
          <w:sz w:val="18"/>
          <w:szCs w:val="18"/>
          <w:u w:val="single"/>
        </w:rPr>
        <w:t>.2022</w:t>
      </w:r>
      <w:r w:rsidRPr="00291E89">
        <w:rPr>
          <w:sz w:val="18"/>
          <w:szCs w:val="18"/>
          <w:u w:val="single"/>
        </w:rPr>
        <w:t xml:space="preserve">  № </w:t>
      </w:r>
      <w:r w:rsidRPr="001B3F8F">
        <w:rPr>
          <w:sz w:val="18"/>
          <w:szCs w:val="18"/>
          <w:u w:val="single"/>
        </w:rPr>
        <w:t>66-29</w:t>
      </w:r>
      <w:r>
        <w:rPr>
          <w:sz w:val="18"/>
          <w:szCs w:val="18"/>
          <w:u w:val="single"/>
        </w:rPr>
        <w:t>8 д</w:t>
      </w:r>
    </w:p>
    <w:p w:rsidR="00981172" w:rsidRPr="00291E89" w:rsidRDefault="00981172" w:rsidP="00981172">
      <w:pPr>
        <w:ind w:left="-567" w:firstLine="425"/>
        <w:jc w:val="left"/>
        <w:rPr>
          <w:sz w:val="18"/>
          <w:szCs w:val="18"/>
        </w:rPr>
      </w:pPr>
      <w:r w:rsidRPr="00291E89">
        <w:rPr>
          <w:sz w:val="18"/>
          <w:szCs w:val="18"/>
        </w:rPr>
        <w:t xml:space="preserve">        с. Хомутово</w:t>
      </w:r>
    </w:p>
    <w:p w:rsidR="00981172" w:rsidRDefault="00981172" w:rsidP="00981172">
      <w:pPr>
        <w:ind w:left="-567" w:firstLine="425"/>
        <w:jc w:val="left"/>
        <w:rPr>
          <w:sz w:val="18"/>
          <w:szCs w:val="18"/>
        </w:rPr>
      </w:pPr>
    </w:p>
    <w:p w:rsidR="00F22A20" w:rsidRPr="00F22A20" w:rsidRDefault="00F22A20" w:rsidP="00F22A20">
      <w:pPr>
        <w:tabs>
          <w:tab w:val="left" w:pos="426"/>
          <w:tab w:val="left" w:pos="3976"/>
        </w:tabs>
        <w:ind w:left="-567" w:right="-142" w:firstLine="426"/>
        <w:rPr>
          <w:sz w:val="18"/>
          <w:szCs w:val="18"/>
        </w:rPr>
      </w:pPr>
      <w:r w:rsidRPr="00F22A20">
        <w:rPr>
          <w:sz w:val="18"/>
          <w:szCs w:val="18"/>
        </w:rPr>
        <w:t xml:space="preserve">О внесении изменений в решение Думы </w:t>
      </w:r>
      <w:proofErr w:type="spellStart"/>
      <w:r w:rsidRPr="00F22A20">
        <w:rPr>
          <w:sz w:val="18"/>
          <w:szCs w:val="18"/>
        </w:rPr>
        <w:t>Хомутовского</w:t>
      </w:r>
      <w:proofErr w:type="spellEnd"/>
      <w:r w:rsidRPr="00F22A20">
        <w:rPr>
          <w:sz w:val="18"/>
          <w:szCs w:val="18"/>
        </w:rPr>
        <w:t xml:space="preserve"> муниципального образования от 23.12.2021 №57-269/д</w:t>
      </w:r>
      <w:r>
        <w:rPr>
          <w:sz w:val="18"/>
          <w:szCs w:val="18"/>
        </w:rPr>
        <w:t>.</w:t>
      </w:r>
    </w:p>
    <w:p w:rsidR="00981172" w:rsidRDefault="00981172" w:rsidP="00241574">
      <w:pPr>
        <w:tabs>
          <w:tab w:val="left" w:pos="426"/>
          <w:tab w:val="left" w:pos="3976"/>
        </w:tabs>
        <w:ind w:left="-567" w:right="-142" w:firstLine="426"/>
        <w:rPr>
          <w:sz w:val="18"/>
          <w:szCs w:val="18"/>
        </w:rPr>
      </w:pPr>
    </w:p>
    <w:p w:rsidR="00F22A20" w:rsidRPr="00F22A20" w:rsidRDefault="00F22A20" w:rsidP="00F22A20">
      <w:pPr>
        <w:tabs>
          <w:tab w:val="left" w:pos="426"/>
          <w:tab w:val="left" w:pos="3976"/>
        </w:tabs>
        <w:ind w:left="-567" w:right="-142" w:firstLine="426"/>
        <w:rPr>
          <w:sz w:val="18"/>
          <w:szCs w:val="18"/>
        </w:rPr>
      </w:pPr>
      <w:proofErr w:type="gramStart"/>
      <w:r w:rsidRPr="00F22A20">
        <w:rPr>
          <w:sz w:val="18"/>
          <w:szCs w:val="18"/>
        </w:rPr>
        <w:t>В соответствии с Земельным кодексом Российской Федерации, Федеральным законом от 31 июля 2020 № 248-ФЗ «О государственном контроле (надзоре) и муниципальном контроле в Российской Федерации», Федеральным законом от 6 октября 2003 № 131-ФЗ «Об общих принципах организации местного самоуправления в Российской Федерации», экспертным заключением №954 на муниципальный нормативный правовой акт от 21 марта 2022 года вынесенном институтом муниципальной правовой информации имени М.</w:t>
      </w:r>
      <w:proofErr w:type="gramEnd"/>
      <w:r w:rsidRPr="00F22A20">
        <w:rPr>
          <w:sz w:val="18"/>
          <w:szCs w:val="18"/>
        </w:rPr>
        <w:t xml:space="preserve">М. Сперанского, руководствуясь п.18 статьи 6 Устава </w:t>
      </w:r>
      <w:proofErr w:type="spellStart"/>
      <w:r w:rsidRPr="00F22A20">
        <w:rPr>
          <w:sz w:val="18"/>
          <w:szCs w:val="18"/>
        </w:rPr>
        <w:t>Хомутовского</w:t>
      </w:r>
      <w:proofErr w:type="spellEnd"/>
      <w:r w:rsidRPr="00F22A20">
        <w:rPr>
          <w:sz w:val="18"/>
          <w:szCs w:val="18"/>
        </w:rPr>
        <w:t xml:space="preserve"> муниципального образования, Дума </w:t>
      </w:r>
      <w:proofErr w:type="spellStart"/>
      <w:r w:rsidRPr="00F22A20">
        <w:rPr>
          <w:sz w:val="18"/>
          <w:szCs w:val="18"/>
        </w:rPr>
        <w:t>Хомутовского</w:t>
      </w:r>
      <w:proofErr w:type="spellEnd"/>
      <w:r w:rsidRPr="00F22A20">
        <w:rPr>
          <w:sz w:val="18"/>
          <w:szCs w:val="18"/>
        </w:rPr>
        <w:t xml:space="preserve"> муниципального образования</w:t>
      </w:r>
    </w:p>
    <w:p w:rsidR="00F22A20" w:rsidRPr="00F22A20" w:rsidRDefault="00F22A20" w:rsidP="00F22A20">
      <w:pPr>
        <w:tabs>
          <w:tab w:val="left" w:pos="426"/>
          <w:tab w:val="left" w:pos="3976"/>
        </w:tabs>
        <w:ind w:left="-567" w:right="-142" w:firstLine="426"/>
        <w:rPr>
          <w:sz w:val="18"/>
          <w:szCs w:val="18"/>
        </w:rPr>
      </w:pPr>
    </w:p>
    <w:p w:rsidR="00F22A20" w:rsidRPr="00F22A20" w:rsidRDefault="00F22A20" w:rsidP="00F22A20">
      <w:pPr>
        <w:tabs>
          <w:tab w:val="left" w:pos="426"/>
          <w:tab w:val="left" w:pos="3976"/>
        </w:tabs>
        <w:ind w:left="-567" w:right="-142" w:firstLine="426"/>
        <w:rPr>
          <w:sz w:val="18"/>
          <w:szCs w:val="18"/>
        </w:rPr>
      </w:pPr>
      <w:r w:rsidRPr="00F22A20">
        <w:rPr>
          <w:sz w:val="18"/>
          <w:szCs w:val="18"/>
        </w:rPr>
        <w:t>РЕШИЛА:</w:t>
      </w:r>
    </w:p>
    <w:p w:rsidR="00F22A20" w:rsidRPr="00F22A20" w:rsidRDefault="00F22A20" w:rsidP="00F22A20">
      <w:pPr>
        <w:tabs>
          <w:tab w:val="left" w:pos="426"/>
          <w:tab w:val="left" w:pos="3976"/>
        </w:tabs>
        <w:ind w:left="-567" w:right="-142" w:firstLine="426"/>
        <w:rPr>
          <w:sz w:val="18"/>
          <w:szCs w:val="18"/>
        </w:rPr>
      </w:pPr>
    </w:p>
    <w:p w:rsidR="00F22A20" w:rsidRPr="00F22A20" w:rsidRDefault="00F22A20" w:rsidP="00F22A20">
      <w:pPr>
        <w:tabs>
          <w:tab w:val="left" w:pos="426"/>
          <w:tab w:val="left" w:pos="3976"/>
        </w:tabs>
        <w:ind w:left="-567" w:right="-142" w:firstLine="426"/>
        <w:rPr>
          <w:sz w:val="18"/>
          <w:szCs w:val="18"/>
        </w:rPr>
      </w:pPr>
      <w:r w:rsidRPr="00F22A20">
        <w:rPr>
          <w:sz w:val="18"/>
          <w:szCs w:val="18"/>
        </w:rPr>
        <w:t>1.</w:t>
      </w:r>
      <w:r w:rsidRPr="00F22A20">
        <w:rPr>
          <w:sz w:val="18"/>
          <w:szCs w:val="18"/>
        </w:rPr>
        <w:tab/>
        <w:t xml:space="preserve">Внести в решение Думы </w:t>
      </w:r>
      <w:proofErr w:type="spellStart"/>
      <w:r w:rsidRPr="00F22A20">
        <w:rPr>
          <w:sz w:val="18"/>
          <w:szCs w:val="18"/>
        </w:rPr>
        <w:t>Хомутовского</w:t>
      </w:r>
      <w:proofErr w:type="spellEnd"/>
      <w:r w:rsidRPr="00F22A20">
        <w:rPr>
          <w:sz w:val="18"/>
          <w:szCs w:val="18"/>
        </w:rPr>
        <w:t xml:space="preserve"> муниципального образования от 23.12.2021 №57-269/д «Об утверждении Положения о муниципальном земельном контроле в </w:t>
      </w:r>
      <w:proofErr w:type="spellStart"/>
      <w:r w:rsidRPr="00F22A20">
        <w:rPr>
          <w:sz w:val="18"/>
          <w:szCs w:val="18"/>
        </w:rPr>
        <w:t>Хомутовском</w:t>
      </w:r>
      <w:proofErr w:type="spellEnd"/>
      <w:r w:rsidRPr="00F22A20">
        <w:rPr>
          <w:sz w:val="18"/>
          <w:szCs w:val="18"/>
        </w:rPr>
        <w:t xml:space="preserve"> муниципальном образовании», следующие изменения:</w:t>
      </w:r>
    </w:p>
    <w:p w:rsidR="00F22A20" w:rsidRPr="00F22A20" w:rsidRDefault="00F22A20" w:rsidP="00F22A20">
      <w:pPr>
        <w:tabs>
          <w:tab w:val="left" w:pos="426"/>
          <w:tab w:val="left" w:pos="3976"/>
        </w:tabs>
        <w:ind w:left="-567" w:right="-142" w:firstLine="426"/>
        <w:rPr>
          <w:sz w:val="18"/>
          <w:szCs w:val="18"/>
        </w:rPr>
      </w:pPr>
      <w:r w:rsidRPr="00F22A20">
        <w:rPr>
          <w:sz w:val="18"/>
          <w:szCs w:val="18"/>
        </w:rPr>
        <w:t>1.1.</w:t>
      </w:r>
      <w:r w:rsidRPr="00F22A20">
        <w:rPr>
          <w:sz w:val="18"/>
          <w:szCs w:val="18"/>
        </w:rPr>
        <w:tab/>
        <w:t>п.2.4. изменить и изложить в новой редакции: «Проведение администрацией плановых контрольных мероприятий в отношении земельных участков в зависимости от присвоенной категории риска осуществляется со следующей периодичностью:</w:t>
      </w:r>
    </w:p>
    <w:p w:rsidR="00F22A20" w:rsidRPr="00F22A20" w:rsidRDefault="00F22A20" w:rsidP="00F22A20">
      <w:pPr>
        <w:tabs>
          <w:tab w:val="left" w:pos="426"/>
          <w:tab w:val="left" w:pos="3976"/>
        </w:tabs>
        <w:ind w:left="-567" w:right="-142" w:firstLine="426"/>
        <w:rPr>
          <w:sz w:val="18"/>
          <w:szCs w:val="18"/>
        </w:rPr>
      </w:pPr>
      <w:r w:rsidRPr="00F22A20">
        <w:rPr>
          <w:sz w:val="18"/>
          <w:szCs w:val="18"/>
        </w:rPr>
        <w:t>1)</w:t>
      </w:r>
      <w:r w:rsidRPr="00F22A20">
        <w:rPr>
          <w:sz w:val="18"/>
          <w:szCs w:val="18"/>
        </w:rPr>
        <w:tab/>
        <w:t>для объектов контроля, отнесенных к категориям среднего и умеренного риска, устанавливается минимальная частота проведения плановых контрольных (надзорных) мероприятий - не менее одного контрольного (надзорного) мероприятия в шесть лет и не более одного контрольного (надзорного) мероприятия в три года;</w:t>
      </w:r>
    </w:p>
    <w:p w:rsidR="00F22A20" w:rsidRPr="00F22A20" w:rsidRDefault="00F22A20" w:rsidP="00F22A20">
      <w:pPr>
        <w:tabs>
          <w:tab w:val="left" w:pos="426"/>
          <w:tab w:val="left" w:pos="3976"/>
        </w:tabs>
        <w:ind w:left="-567" w:right="-142" w:firstLine="426"/>
        <w:rPr>
          <w:sz w:val="18"/>
          <w:szCs w:val="18"/>
        </w:rPr>
      </w:pPr>
      <w:r w:rsidRPr="00F22A20">
        <w:rPr>
          <w:sz w:val="18"/>
          <w:szCs w:val="18"/>
        </w:rPr>
        <w:t>2)</w:t>
      </w:r>
      <w:r w:rsidRPr="00F22A20">
        <w:rPr>
          <w:sz w:val="18"/>
          <w:szCs w:val="18"/>
        </w:rPr>
        <w:tab/>
        <w:t>плановые контрольные (надзорные) мероприятия в отношении объектов контроля, отнесенных к категории низкого риска, не проводятся</w:t>
      </w:r>
      <w:proofErr w:type="gramStart"/>
      <w:r w:rsidRPr="00F22A20">
        <w:rPr>
          <w:sz w:val="18"/>
          <w:szCs w:val="18"/>
        </w:rPr>
        <w:t>.».</w:t>
      </w:r>
      <w:proofErr w:type="gramEnd"/>
    </w:p>
    <w:p w:rsidR="00F22A20" w:rsidRPr="00F22A20" w:rsidRDefault="00F22A20" w:rsidP="00F22A20">
      <w:pPr>
        <w:tabs>
          <w:tab w:val="left" w:pos="426"/>
          <w:tab w:val="left" w:pos="3976"/>
        </w:tabs>
        <w:ind w:left="-567" w:right="-142" w:firstLine="426"/>
        <w:rPr>
          <w:sz w:val="18"/>
          <w:szCs w:val="18"/>
        </w:rPr>
      </w:pPr>
      <w:r w:rsidRPr="00F22A20">
        <w:rPr>
          <w:sz w:val="18"/>
          <w:szCs w:val="18"/>
        </w:rPr>
        <w:t xml:space="preserve">1.2.    п.2.5. изменить и изложить в новой редакции: </w:t>
      </w:r>
      <w:proofErr w:type="gramStart"/>
      <w:r w:rsidRPr="00F22A20">
        <w:rPr>
          <w:sz w:val="18"/>
          <w:szCs w:val="18"/>
        </w:rPr>
        <w:t>«В ежегодные планы плановых контрольных мероприятий подлежат включению контрольные мероприятия в отношении объектов земельных отношений, принадлежащих на праве собственности, праве (постоянного) бессрочного пользования или ином праве, а также используемых на праве аренды гражданами и юридическими лицами, для которых в году реализации ежегодного плана истекает период времени с даты окончания проведения последнего планового контрольного мероприятия, для объектов земельных отношений, отнесенных к</w:t>
      </w:r>
      <w:proofErr w:type="gramEnd"/>
      <w:r w:rsidRPr="00F22A20">
        <w:rPr>
          <w:sz w:val="18"/>
          <w:szCs w:val="18"/>
        </w:rPr>
        <w:t xml:space="preserve"> категории:</w:t>
      </w:r>
    </w:p>
    <w:p w:rsidR="00F22A20" w:rsidRPr="00F22A20" w:rsidRDefault="00F22A20" w:rsidP="00F22A20">
      <w:pPr>
        <w:tabs>
          <w:tab w:val="left" w:pos="426"/>
          <w:tab w:val="left" w:pos="3976"/>
        </w:tabs>
        <w:ind w:left="-567" w:right="-142" w:firstLine="426"/>
        <w:rPr>
          <w:sz w:val="18"/>
          <w:szCs w:val="18"/>
        </w:rPr>
      </w:pPr>
      <w:r w:rsidRPr="00F22A20">
        <w:rPr>
          <w:sz w:val="18"/>
          <w:szCs w:val="18"/>
        </w:rPr>
        <w:t>1) Для объектов контроля, отнесенных к категориям среднего и умеренного риска, устанавливается минимальная частота проведения плановых контрольных (надзорных) мероприятий - не менее одного контрольного (надзорного) мероприятия в шесть лет и не более одного контрольного (надзорного) мероприятия в три года.</w:t>
      </w:r>
    </w:p>
    <w:p w:rsidR="00F22A20" w:rsidRPr="00F22A20" w:rsidRDefault="00F22A20" w:rsidP="00F22A20">
      <w:pPr>
        <w:tabs>
          <w:tab w:val="left" w:pos="426"/>
          <w:tab w:val="left" w:pos="3976"/>
        </w:tabs>
        <w:ind w:left="-567" w:right="-142" w:firstLine="426"/>
        <w:rPr>
          <w:sz w:val="18"/>
          <w:szCs w:val="18"/>
        </w:rPr>
      </w:pPr>
      <w:r w:rsidRPr="00F22A20">
        <w:rPr>
          <w:sz w:val="18"/>
          <w:szCs w:val="18"/>
        </w:rPr>
        <w:t xml:space="preserve">2) Плановые контрольные (надзорные) мероприятия в отношении объектов контроля, отнесенных к категории низкого риска, не проводятся. </w:t>
      </w:r>
    </w:p>
    <w:p w:rsidR="00F22A20" w:rsidRPr="00F22A20" w:rsidRDefault="00F22A20" w:rsidP="00F22A20">
      <w:pPr>
        <w:tabs>
          <w:tab w:val="left" w:pos="426"/>
          <w:tab w:val="left" w:pos="3976"/>
        </w:tabs>
        <w:ind w:left="-567" w:right="-142" w:firstLine="426"/>
        <w:rPr>
          <w:sz w:val="18"/>
          <w:szCs w:val="18"/>
        </w:rPr>
      </w:pPr>
      <w:r w:rsidRPr="00F22A20">
        <w:rPr>
          <w:sz w:val="18"/>
          <w:szCs w:val="18"/>
        </w:rPr>
        <w:t>В случае если ранее плановые контрольные мероприятия в отношении земельных участков не проводились, в ежегодный план подлежат включению земельные участки после истечения одного года с даты возникновения у юридического лица или гражданина права собственности, права постоянного (бессрочного) пользования или иного права на такой земельный участок</w:t>
      </w:r>
      <w:proofErr w:type="gramStart"/>
      <w:r w:rsidRPr="00F22A20">
        <w:rPr>
          <w:sz w:val="18"/>
          <w:szCs w:val="18"/>
        </w:rPr>
        <w:t>.».</w:t>
      </w:r>
      <w:proofErr w:type="gramEnd"/>
    </w:p>
    <w:p w:rsidR="00F22A20" w:rsidRPr="00F22A20" w:rsidRDefault="00F22A20" w:rsidP="00F22A20">
      <w:pPr>
        <w:tabs>
          <w:tab w:val="left" w:pos="426"/>
          <w:tab w:val="left" w:pos="3976"/>
        </w:tabs>
        <w:ind w:left="-567" w:right="-142" w:firstLine="426"/>
        <w:rPr>
          <w:sz w:val="18"/>
          <w:szCs w:val="18"/>
        </w:rPr>
      </w:pPr>
      <w:r w:rsidRPr="00F22A20">
        <w:rPr>
          <w:sz w:val="18"/>
          <w:szCs w:val="18"/>
        </w:rPr>
        <w:lastRenderedPageBreak/>
        <w:t>1.3.</w:t>
      </w:r>
      <w:r w:rsidRPr="00F22A20">
        <w:rPr>
          <w:sz w:val="18"/>
          <w:szCs w:val="18"/>
        </w:rPr>
        <w:tab/>
        <w:t xml:space="preserve">п. 4.13. изменить и изложить в новой редакции: </w:t>
      </w:r>
      <w:proofErr w:type="gramStart"/>
      <w:r w:rsidRPr="00F22A20">
        <w:rPr>
          <w:sz w:val="18"/>
          <w:szCs w:val="18"/>
        </w:rPr>
        <w:t>«При проведении контрольных (надзорных) мероприятий и совершении контрольных (надзорных) действий, которые в соответствии с требованиями настоящего Федерального закона должны проводиться в присутствии гражданина, индивидуального предпринимателя являющегося контролируемым лицом либо его представителя, присутствие контролируемого лица либо его представителя обязательно, за исключением проведения контрольных (надзорных) мероприятий, совершения контрольных (надзорных) действий, не требующих взаимодействия с контролируемым лицом.</w:t>
      </w:r>
      <w:proofErr w:type="gramEnd"/>
      <w:r w:rsidRPr="00F22A20">
        <w:rPr>
          <w:sz w:val="18"/>
          <w:szCs w:val="18"/>
        </w:rPr>
        <w:t xml:space="preserve"> </w:t>
      </w:r>
      <w:proofErr w:type="gramStart"/>
      <w:r w:rsidRPr="00F22A20">
        <w:rPr>
          <w:sz w:val="18"/>
          <w:szCs w:val="18"/>
        </w:rPr>
        <w:t>В случаях отсутствия контролируемого лица либо его представителя, предоставления контролируемым лицом информации контрольному (надзорному) органу о невозможности присутствия при проведении контрольного (надзорного) мероприятия контрольные (надзорные) мероприятия проводятся, контрольные (надзорные) действия совершаются, если оценка соблюдения обязательных требований при проведении контрольного (надзорного) мероприятия может быть проведена без присутствия контролируемого лица, а контролируемое лицо было надлежащим образом уведомлено о проведении контрольного (надзорного) мероприятия.».</w:t>
      </w:r>
      <w:proofErr w:type="gramEnd"/>
    </w:p>
    <w:p w:rsidR="00F22A20" w:rsidRPr="00F22A20" w:rsidRDefault="00F22A20" w:rsidP="00F22A20">
      <w:pPr>
        <w:tabs>
          <w:tab w:val="left" w:pos="426"/>
          <w:tab w:val="left" w:pos="3976"/>
        </w:tabs>
        <w:ind w:left="-567" w:right="-142" w:firstLine="426"/>
        <w:rPr>
          <w:sz w:val="18"/>
          <w:szCs w:val="18"/>
        </w:rPr>
      </w:pPr>
      <w:r w:rsidRPr="00F22A20">
        <w:rPr>
          <w:sz w:val="18"/>
          <w:szCs w:val="18"/>
        </w:rPr>
        <w:t>1.4.</w:t>
      </w:r>
      <w:r w:rsidRPr="00F22A20">
        <w:rPr>
          <w:sz w:val="18"/>
          <w:szCs w:val="18"/>
        </w:rPr>
        <w:tab/>
        <w:t xml:space="preserve">в п. 2.3. слова «…гражданами, юридическими лицами и (или) индивидуальными предпринимателями…» заменить </w:t>
      </w:r>
      <w:proofErr w:type="gramStart"/>
      <w:r w:rsidRPr="00F22A20">
        <w:rPr>
          <w:sz w:val="18"/>
          <w:szCs w:val="18"/>
        </w:rPr>
        <w:t>на</w:t>
      </w:r>
      <w:proofErr w:type="gramEnd"/>
      <w:r w:rsidRPr="00F22A20">
        <w:rPr>
          <w:sz w:val="18"/>
          <w:szCs w:val="18"/>
        </w:rPr>
        <w:t xml:space="preserve"> «…контролируемыми лицами…».</w:t>
      </w:r>
    </w:p>
    <w:p w:rsidR="00F22A20" w:rsidRPr="00F22A20" w:rsidRDefault="00F22A20" w:rsidP="00F22A20">
      <w:pPr>
        <w:tabs>
          <w:tab w:val="left" w:pos="426"/>
          <w:tab w:val="left" w:pos="3976"/>
        </w:tabs>
        <w:ind w:left="-567" w:right="-142" w:firstLine="426"/>
        <w:rPr>
          <w:sz w:val="18"/>
          <w:szCs w:val="18"/>
        </w:rPr>
      </w:pPr>
      <w:r w:rsidRPr="00F22A20">
        <w:rPr>
          <w:sz w:val="18"/>
          <w:szCs w:val="18"/>
        </w:rPr>
        <w:t>1.5.</w:t>
      </w:r>
      <w:r w:rsidRPr="00F22A20">
        <w:rPr>
          <w:sz w:val="18"/>
          <w:szCs w:val="18"/>
        </w:rPr>
        <w:tab/>
        <w:t>п. 4.10. изменить слова «…граждан, юридических лиц и индивидуальных предпринимателей…» на «…контролируемых лиц…».</w:t>
      </w:r>
    </w:p>
    <w:p w:rsidR="00F22A20" w:rsidRPr="00F22A20" w:rsidRDefault="00F22A20" w:rsidP="00F22A20">
      <w:pPr>
        <w:tabs>
          <w:tab w:val="left" w:pos="426"/>
          <w:tab w:val="left" w:pos="3976"/>
        </w:tabs>
        <w:ind w:left="-567" w:right="-142" w:firstLine="426"/>
        <w:rPr>
          <w:sz w:val="18"/>
          <w:szCs w:val="18"/>
        </w:rPr>
      </w:pPr>
      <w:r w:rsidRPr="00F22A20">
        <w:rPr>
          <w:sz w:val="18"/>
          <w:szCs w:val="18"/>
        </w:rPr>
        <w:t>1.6.</w:t>
      </w:r>
      <w:r w:rsidRPr="00F22A20">
        <w:rPr>
          <w:sz w:val="18"/>
          <w:szCs w:val="18"/>
        </w:rPr>
        <w:tab/>
        <w:t>Раздел 4. Осуществление контрольных мероприятий и контрольных действий, изложить в новой редакции «4.1. При осуществлении муниципального земельного контроля в отношении контролируемого лица администрацией могут проводиться следующие  контрольные мероприятия:</w:t>
      </w:r>
    </w:p>
    <w:p w:rsidR="00F22A20" w:rsidRPr="00F22A20" w:rsidRDefault="00F22A20" w:rsidP="00F22A20">
      <w:pPr>
        <w:tabs>
          <w:tab w:val="left" w:pos="426"/>
          <w:tab w:val="left" w:pos="3976"/>
        </w:tabs>
        <w:ind w:left="-567" w:right="-142" w:firstLine="426"/>
        <w:rPr>
          <w:sz w:val="18"/>
          <w:szCs w:val="18"/>
        </w:rPr>
      </w:pPr>
      <w:r w:rsidRPr="00F22A20">
        <w:rPr>
          <w:sz w:val="18"/>
          <w:szCs w:val="18"/>
        </w:rPr>
        <w:t>1) инспекционный визит (посредством осмотра, опроса, истребования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получения письменных объяснений, инструментального обследования). Срок проведения инспекционного визита в одном месте осуществления деятельности либо на одном производственном объекте (территории) не может превышать один рабочий день;</w:t>
      </w:r>
    </w:p>
    <w:p w:rsidR="00F22A20" w:rsidRPr="00F22A20" w:rsidRDefault="00F22A20" w:rsidP="00F22A20">
      <w:pPr>
        <w:tabs>
          <w:tab w:val="left" w:pos="426"/>
          <w:tab w:val="left" w:pos="3976"/>
        </w:tabs>
        <w:ind w:left="-567" w:right="-142" w:firstLine="426"/>
        <w:rPr>
          <w:sz w:val="18"/>
          <w:szCs w:val="18"/>
        </w:rPr>
      </w:pPr>
      <w:proofErr w:type="gramStart"/>
      <w:r w:rsidRPr="00F22A20">
        <w:rPr>
          <w:sz w:val="18"/>
          <w:szCs w:val="18"/>
        </w:rPr>
        <w:t>2) рейдовый осмотр (посредством осмотра, опроса, получения письменных объяснений, истребования документов, инструментального обследования, испытания, экспертизы).</w:t>
      </w:r>
      <w:proofErr w:type="gramEnd"/>
      <w:r w:rsidRPr="00F22A20">
        <w:rPr>
          <w:sz w:val="18"/>
          <w:szCs w:val="18"/>
        </w:rPr>
        <w:t xml:space="preserve"> Срок проведения рейдового осмотра не может превышать десять рабочих дней. Срок взаимодействия с одним контролируемым лицом в период проведения рейдового осмотра не может превышать один рабочий день;</w:t>
      </w:r>
    </w:p>
    <w:p w:rsidR="00F22A20" w:rsidRPr="00F22A20" w:rsidRDefault="00F22A20" w:rsidP="00F22A20">
      <w:pPr>
        <w:tabs>
          <w:tab w:val="left" w:pos="426"/>
          <w:tab w:val="left" w:pos="3976"/>
        </w:tabs>
        <w:ind w:left="-567" w:right="-142" w:firstLine="426"/>
        <w:rPr>
          <w:sz w:val="18"/>
          <w:szCs w:val="18"/>
        </w:rPr>
      </w:pPr>
      <w:r w:rsidRPr="00F22A20">
        <w:rPr>
          <w:sz w:val="18"/>
          <w:szCs w:val="18"/>
        </w:rPr>
        <w:t>3) документарная проверка (посредством получения письменных объяснений, истребования документов, экспертизы). Срок проведения документарной проверки не может превышать десять рабочих дней;</w:t>
      </w:r>
    </w:p>
    <w:p w:rsidR="00F22A20" w:rsidRPr="00F22A20" w:rsidRDefault="00F22A20" w:rsidP="00F22A20">
      <w:pPr>
        <w:tabs>
          <w:tab w:val="left" w:pos="426"/>
          <w:tab w:val="left" w:pos="3976"/>
        </w:tabs>
        <w:ind w:left="-567" w:right="-142" w:firstLine="426"/>
        <w:rPr>
          <w:sz w:val="18"/>
          <w:szCs w:val="18"/>
        </w:rPr>
      </w:pPr>
      <w:proofErr w:type="gramStart"/>
      <w:r w:rsidRPr="00F22A20">
        <w:rPr>
          <w:sz w:val="18"/>
          <w:szCs w:val="18"/>
        </w:rPr>
        <w:t>4) выездная проверка (посредством осмотра, опроса, получения письменных объяснений, истребования документов, инструментального обследования, испытания, экспертизы).</w:t>
      </w:r>
      <w:proofErr w:type="gramEnd"/>
      <w:r w:rsidRPr="00F22A20">
        <w:rPr>
          <w:sz w:val="18"/>
          <w:szCs w:val="18"/>
        </w:rPr>
        <w:t xml:space="preserve"> Срок проведения выездной проверки не может превышать 10 рабочих дней. В отношении одного субъекта малого предпринимательства общий срок взаимодействия в ходе проведения выездной проверки не может превышать 50 часов для малого предприятия и 15 часов для </w:t>
      </w:r>
      <w:proofErr w:type="spellStart"/>
      <w:r w:rsidRPr="00F22A20">
        <w:rPr>
          <w:sz w:val="18"/>
          <w:szCs w:val="18"/>
        </w:rPr>
        <w:t>микропредприятия</w:t>
      </w:r>
      <w:proofErr w:type="spellEnd"/>
      <w:r w:rsidRPr="00F22A20">
        <w:rPr>
          <w:sz w:val="18"/>
          <w:szCs w:val="18"/>
        </w:rPr>
        <w:t>. Срок проведения выездной проверки в отношении контролируемого лица, осуществляющего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контролируемого лица или производственному объекту;</w:t>
      </w:r>
    </w:p>
    <w:p w:rsidR="00F22A20" w:rsidRPr="00F22A20" w:rsidRDefault="00F22A20" w:rsidP="00F22A20">
      <w:pPr>
        <w:tabs>
          <w:tab w:val="left" w:pos="426"/>
          <w:tab w:val="left" w:pos="3976"/>
        </w:tabs>
        <w:ind w:left="-567" w:right="-142" w:firstLine="426"/>
        <w:rPr>
          <w:sz w:val="18"/>
          <w:szCs w:val="18"/>
        </w:rPr>
      </w:pPr>
      <w:proofErr w:type="gramStart"/>
      <w:r w:rsidRPr="00F22A20">
        <w:rPr>
          <w:sz w:val="18"/>
          <w:szCs w:val="18"/>
        </w:rPr>
        <w:t>5) наблюдение за соблюдением обязательных требований (посредством сбора и анализа данных о землях, земельных участках и их частях, в том числе данных, которые поступают в ходе межведомственного информационного взаимодействия, предоставляются контролируемыми лицами в рамках исполнения обязательных требований, а также данных, содержащихся в государственных и муниципальных информационных системах, данных из сети «Интернет», иных общедоступных данных, а также данных полученных с использованием</w:t>
      </w:r>
      <w:proofErr w:type="gramEnd"/>
      <w:r w:rsidRPr="00F22A20">
        <w:rPr>
          <w:sz w:val="18"/>
          <w:szCs w:val="18"/>
        </w:rPr>
        <w:t xml:space="preserve"> работающих в автоматическом режиме технических средств фиксации правонарушений, имеющих функции фото- и киносъемки, видеозаписи);</w:t>
      </w:r>
    </w:p>
    <w:p w:rsidR="00F22A20" w:rsidRPr="00F22A20" w:rsidRDefault="00F22A20" w:rsidP="00F22A20">
      <w:pPr>
        <w:tabs>
          <w:tab w:val="left" w:pos="426"/>
          <w:tab w:val="left" w:pos="3976"/>
        </w:tabs>
        <w:ind w:left="-567" w:right="-142" w:firstLine="426"/>
        <w:rPr>
          <w:sz w:val="18"/>
          <w:szCs w:val="18"/>
        </w:rPr>
      </w:pPr>
      <w:r w:rsidRPr="00F22A20">
        <w:rPr>
          <w:sz w:val="18"/>
          <w:szCs w:val="18"/>
        </w:rPr>
        <w:t>6) выездное обследование (посредством осмотра, инструментального обследования (с применением видеозаписи), испытания, экспертизы). Срок проведения выездного обследования одного объекта (нескольких объектов, расположенных в непосредственной близости друг от друга) не может превышать один рабочий день, если иное не установлено федеральным законом.</w:t>
      </w:r>
    </w:p>
    <w:p w:rsidR="00F22A20" w:rsidRPr="00F22A20" w:rsidRDefault="00F22A20" w:rsidP="00F22A20">
      <w:pPr>
        <w:tabs>
          <w:tab w:val="left" w:pos="426"/>
          <w:tab w:val="left" w:pos="3976"/>
        </w:tabs>
        <w:ind w:left="-567" w:right="-142" w:firstLine="426"/>
        <w:rPr>
          <w:sz w:val="18"/>
          <w:szCs w:val="18"/>
        </w:rPr>
      </w:pPr>
      <w:r w:rsidRPr="00F22A20">
        <w:rPr>
          <w:sz w:val="18"/>
          <w:szCs w:val="18"/>
        </w:rPr>
        <w:t xml:space="preserve">Предусмотренные настоящим пунктом виды контрольных мероприятий и контрольных действий в рамках указанных мероприятий не дифференцируются </w:t>
      </w:r>
      <w:proofErr w:type="gramStart"/>
      <w:r w:rsidRPr="00F22A20">
        <w:rPr>
          <w:sz w:val="18"/>
          <w:szCs w:val="18"/>
        </w:rPr>
        <w:t>в зависимости от отнесения конкретного объекта контроля к определенной категории риска в соответствии с приложением</w:t>
      </w:r>
      <w:proofErr w:type="gramEnd"/>
      <w:r w:rsidRPr="00F22A20">
        <w:rPr>
          <w:sz w:val="18"/>
          <w:szCs w:val="18"/>
        </w:rPr>
        <w:t xml:space="preserve"> № 1 к настоящему Положению.</w:t>
      </w:r>
    </w:p>
    <w:p w:rsidR="00F22A20" w:rsidRPr="00F22A20" w:rsidRDefault="00F22A20" w:rsidP="00F22A20">
      <w:pPr>
        <w:tabs>
          <w:tab w:val="left" w:pos="426"/>
          <w:tab w:val="left" w:pos="3976"/>
        </w:tabs>
        <w:ind w:left="-567" w:right="-142" w:firstLine="426"/>
        <w:rPr>
          <w:sz w:val="18"/>
          <w:szCs w:val="18"/>
        </w:rPr>
      </w:pPr>
      <w:r w:rsidRPr="00F22A20">
        <w:rPr>
          <w:sz w:val="18"/>
          <w:szCs w:val="18"/>
        </w:rPr>
        <w:t>4.2. Наблюдение за соблюдением обязательных требований и выездное обследование проводятся администрацией без взаимодействия с контролируемыми лицами.</w:t>
      </w:r>
    </w:p>
    <w:p w:rsidR="00F22A20" w:rsidRPr="00F22A20" w:rsidRDefault="00F22A20" w:rsidP="00F22A20">
      <w:pPr>
        <w:tabs>
          <w:tab w:val="left" w:pos="426"/>
          <w:tab w:val="left" w:pos="3976"/>
        </w:tabs>
        <w:ind w:left="-567" w:right="-142" w:firstLine="426"/>
        <w:rPr>
          <w:sz w:val="18"/>
          <w:szCs w:val="18"/>
        </w:rPr>
      </w:pPr>
      <w:r w:rsidRPr="00F22A20">
        <w:rPr>
          <w:sz w:val="18"/>
          <w:szCs w:val="18"/>
        </w:rPr>
        <w:t>4.3. В рамках осуществления муниципального земельного контроля могут проводиться следующие плановые контрольные мероприятия:</w:t>
      </w:r>
    </w:p>
    <w:p w:rsidR="00F22A20" w:rsidRPr="00F22A20" w:rsidRDefault="00F22A20" w:rsidP="00F22A20">
      <w:pPr>
        <w:tabs>
          <w:tab w:val="left" w:pos="426"/>
          <w:tab w:val="left" w:pos="3976"/>
        </w:tabs>
        <w:ind w:left="-567" w:right="-142" w:firstLine="426"/>
        <w:rPr>
          <w:sz w:val="18"/>
          <w:szCs w:val="18"/>
        </w:rPr>
      </w:pPr>
      <w:r w:rsidRPr="00F22A20">
        <w:rPr>
          <w:sz w:val="18"/>
          <w:szCs w:val="18"/>
        </w:rPr>
        <w:t>1) инспекционный визит;</w:t>
      </w:r>
    </w:p>
    <w:p w:rsidR="00F22A20" w:rsidRPr="00F22A20" w:rsidRDefault="00F22A20" w:rsidP="00F22A20">
      <w:pPr>
        <w:tabs>
          <w:tab w:val="left" w:pos="426"/>
          <w:tab w:val="left" w:pos="3976"/>
        </w:tabs>
        <w:ind w:left="-567" w:right="-142" w:firstLine="426"/>
        <w:rPr>
          <w:sz w:val="18"/>
          <w:szCs w:val="18"/>
        </w:rPr>
      </w:pPr>
      <w:r w:rsidRPr="00F22A20">
        <w:rPr>
          <w:sz w:val="18"/>
          <w:szCs w:val="18"/>
        </w:rPr>
        <w:t>2) рейдовый осмотр;</w:t>
      </w:r>
    </w:p>
    <w:p w:rsidR="00F22A20" w:rsidRPr="00F22A20" w:rsidRDefault="00F22A20" w:rsidP="00F22A20">
      <w:pPr>
        <w:tabs>
          <w:tab w:val="left" w:pos="426"/>
          <w:tab w:val="left" w:pos="3976"/>
        </w:tabs>
        <w:ind w:left="-567" w:right="-142" w:firstLine="426"/>
        <w:rPr>
          <w:sz w:val="18"/>
          <w:szCs w:val="18"/>
        </w:rPr>
      </w:pPr>
      <w:r w:rsidRPr="00F22A20">
        <w:rPr>
          <w:sz w:val="18"/>
          <w:szCs w:val="18"/>
        </w:rPr>
        <w:t>3) документарная проверка;</w:t>
      </w:r>
    </w:p>
    <w:p w:rsidR="00F22A20" w:rsidRPr="00F22A20" w:rsidRDefault="00F22A20" w:rsidP="00F22A20">
      <w:pPr>
        <w:tabs>
          <w:tab w:val="left" w:pos="426"/>
          <w:tab w:val="left" w:pos="3976"/>
        </w:tabs>
        <w:ind w:left="-567" w:right="-142" w:firstLine="426"/>
        <w:rPr>
          <w:sz w:val="18"/>
          <w:szCs w:val="18"/>
        </w:rPr>
      </w:pPr>
      <w:r w:rsidRPr="00F22A20">
        <w:rPr>
          <w:sz w:val="18"/>
          <w:szCs w:val="18"/>
        </w:rPr>
        <w:t>4) выездная проверка;</w:t>
      </w:r>
    </w:p>
    <w:p w:rsidR="00F22A20" w:rsidRPr="00F22A20" w:rsidRDefault="00F22A20" w:rsidP="00F22A20">
      <w:pPr>
        <w:tabs>
          <w:tab w:val="left" w:pos="426"/>
          <w:tab w:val="left" w:pos="3976"/>
        </w:tabs>
        <w:ind w:left="-567" w:right="-142" w:firstLine="426"/>
        <w:rPr>
          <w:sz w:val="18"/>
          <w:szCs w:val="18"/>
        </w:rPr>
      </w:pPr>
      <w:r w:rsidRPr="00F22A20">
        <w:rPr>
          <w:sz w:val="18"/>
          <w:szCs w:val="18"/>
        </w:rPr>
        <w:t>4.4. В рамках осуществления муниципального земельного контроля могут проводиться следующие внеплановые контрольные мероприятия:</w:t>
      </w:r>
    </w:p>
    <w:p w:rsidR="00F22A20" w:rsidRPr="00F22A20" w:rsidRDefault="00F22A20" w:rsidP="00F22A20">
      <w:pPr>
        <w:tabs>
          <w:tab w:val="left" w:pos="426"/>
          <w:tab w:val="left" w:pos="3976"/>
        </w:tabs>
        <w:ind w:left="-567" w:right="-142" w:firstLine="426"/>
        <w:rPr>
          <w:sz w:val="18"/>
          <w:szCs w:val="18"/>
        </w:rPr>
      </w:pPr>
      <w:r w:rsidRPr="00F22A20">
        <w:rPr>
          <w:sz w:val="18"/>
          <w:szCs w:val="18"/>
        </w:rPr>
        <w:t>1) инспекционный визит;</w:t>
      </w:r>
    </w:p>
    <w:p w:rsidR="00F22A20" w:rsidRPr="00F22A20" w:rsidRDefault="00F22A20" w:rsidP="00F22A20">
      <w:pPr>
        <w:tabs>
          <w:tab w:val="left" w:pos="426"/>
          <w:tab w:val="left" w:pos="3976"/>
        </w:tabs>
        <w:ind w:left="-567" w:right="-142" w:firstLine="426"/>
        <w:rPr>
          <w:sz w:val="18"/>
          <w:szCs w:val="18"/>
        </w:rPr>
      </w:pPr>
      <w:r w:rsidRPr="00F22A20">
        <w:rPr>
          <w:sz w:val="18"/>
          <w:szCs w:val="18"/>
        </w:rPr>
        <w:t>2) рейдовый осмотр;</w:t>
      </w:r>
    </w:p>
    <w:p w:rsidR="00F22A20" w:rsidRPr="00F22A20" w:rsidRDefault="00F22A20" w:rsidP="00F22A20">
      <w:pPr>
        <w:tabs>
          <w:tab w:val="left" w:pos="426"/>
          <w:tab w:val="left" w:pos="3976"/>
        </w:tabs>
        <w:ind w:left="-567" w:right="-142" w:firstLine="426"/>
        <w:rPr>
          <w:sz w:val="18"/>
          <w:szCs w:val="18"/>
        </w:rPr>
      </w:pPr>
      <w:r w:rsidRPr="00F22A20">
        <w:rPr>
          <w:sz w:val="18"/>
          <w:szCs w:val="18"/>
        </w:rPr>
        <w:t>3) документарная проверка;</w:t>
      </w:r>
    </w:p>
    <w:p w:rsidR="00F22A20" w:rsidRPr="00F22A20" w:rsidRDefault="00F22A20" w:rsidP="00F22A20">
      <w:pPr>
        <w:tabs>
          <w:tab w:val="left" w:pos="426"/>
          <w:tab w:val="left" w:pos="3976"/>
        </w:tabs>
        <w:ind w:left="-567" w:right="-142" w:firstLine="426"/>
        <w:rPr>
          <w:sz w:val="18"/>
          <w:szCs w:val="18"/>
        </w:rPr>
      </w:pPr>
      <w:r w:rsidRPr="00F22A20">
        <w:rPr>
          <w:sz w:val="18"/>
          <w:szCs w:val="18"/>
        </w:rPr>
        <w:t>4) выездная проверка;</w:t>
      </w:r>
    </w:p>
    <w:p w:rsidR="00F22A20" w:rsidRPr="00F22A20" w:rsidRDefault="00F22A20" w:rsidP="00F22A20">
      <w:pPr>
        <w:tabs>
          <w:tab w:val="left" w:pos="426"/>
          <w:tab w:val="left" w:pos="3976"/>
        </w:tabs>
        <w:ind w:left="-567" w:right="-142" w:firstLine="426"/>
        <w:rPr>
          <w:sz w:val="18"/>
          <w:szCs w:val="18"/>
        </w:rPr>
      </w:pPr>
      <w:r w:rsidRPr="00F22A20">
        <w:rPr>
          <w:sz w:val="18"/>
          <w:szCs w:val="18"/>
        </w:rPr>
        <w:t>5) наблюдение за соблюдением обязательных требований;</w:t>
      </w:r>
    </w:p>
    <w:p w:rsidR="00F22A20" w:rsidRPr="00F22A20" w:rsidRDefault="00F22A20" w:rsidP="00F22A20">
      <w:pPr>
        <w:tabs>
          <w:tab w:val="left" w:pos="426"/>
          <w:tab w:val="left" w:pos="3976"/>
        </w:tabs>
        <w:ind w:left="-567" w:right="-142" w:firstLine="426"/>
        <w:rPr>
          <w:sz w:val="18"/>
          <w:szCs w:val="18"/>
        </w:rPr>
      </w:pPr>
      <w:r w:rsidRPr="00F22A20">
        <w:rPr>
          <w:sz w:val="18"/>
          <w:szCs w:val="18"/>
        </w:rPr>
        <w:t>6) выездное обследование.</w:t>
      </w:r>
    </w:p>
    <w:p w:rsidR="00F22A20" w:rsidRPr="00F22A20" w:rsidRDefault="00F22A20" w:rsidP="00F22A20">
      <w:pPr>
        <w:tabs>
          <w:tab w:val="left" w:pos="426"/>
          <w:tab w:val="left" w:pos="3976"/>
        </w:tabs>
        <w:ind w:left="-567" w:right="-142" w:firstLine="426"/>
        <w:rPr>
          <w:sz w:val="18"/>
          <w:szCs w:val="18"/>
        </w:rPr>
      </w:pPr>
      <w:r w:rsidRPr="00F22A20">
        <w:rPr>
          <w:sz w:val="18"/>
          <w:szCs w:val="18"/>
        </w:rPr>
        <w:t>4.5. Контрольные мероприятия, проводимые с взаимодействием с контролируемыми лицами, осуществляются по основаниям, предусмотренным пунктами 1 – 5 части 1 статьи 57 Федерального закона № 248-ФЗ.</w:t>
      </w:r>
    </w:p>
    <w:p w:rsidR="00F22A20" w:rsidRPr="00F22A20" w:rsidRDefault="00F22A20" w:rsidP="00F22A20">
      <w:pPr>
        <w:tabs>
          <w:tab w:val="left" w:pos="426"/>
          <w:tab w:val="left" w:pos="3976"/>
        </w:tabs>
        <w:ind w:left="-567" w:right="-142" w:firstLine="426"/>
        <w:rPr>
          <w:sz w:val="18"/>
          <w:szCs w:val="18"/>
        </w:rPr>
      </w:pPr>
      <w:r w:rsidRPr="00F22A20">
        <w:rPr>
          <w:sz w:val="18"/>
          <w:szCs w:val="18"/>
        </w:rPr>
        <w:t>4.6. Индикаторы риска нарушения обязательных требований указаны в приложении № 2 к настоящему Положению.</w:t>
      </w:r>
    </w:p>
    <w:p w:rsidR="00F22A20" w:rsidRPr="00F22A20" w:rsidRDefault="00F22A20" w:rsidP="00F22A20">
      <w:pPr>
        <w:tabs>
          <w:tab w:val="left" w:pos="426"/>
          <w:tab w:val="left" w:pos="3976"/>
        </w:tabs>
        <w:ind w:left="-567" w:right="-142" w:firstLine="426"/>
        <w:rPr>
          <w:sz w:val="18"/>
          <w:szCs w:val="18"/>
        </w:rPr>
      </w:pPr>
      <w:r w:rsidRPr="00F22A20">
        <w:rPr>
          <w:sz w:val="18"/>
          <w:szCs w:val="18"/>
        </w:rPr>
        <w:t>Перечень индикаторов риска нарушения обязательных требований размещается на официальном сайте администрации в специальном разделе, посвященном контрольной деятельности.</w:t>
      </w:r>
    </w:p>
    <w:p w:rsidR="00F22A20" w:rsidRPr="00F22A20" w:rsidRDefault="00F22A20" w:rsidP="00F22A20">
      <w:pPr>
        <w:tabs>
          <w:tab w:val="left" w:pos="426"/>
          <w:tab w:val="left" w:pos="3976"/>
        </w:tabs>
        <w:ind w:left="-567" w:right="-142" w:firstLine="426"/>
        <w:rPr>
          <w:sz w:val="18"/>
          <w:szCs w:val="18"/>
        </w:rPr>
      </w:pPr>
      <w:r w:rsidRPr="00F22A20">
        <w:rPr>
          <w:sz w:val="18"/>
          <w:szCs w:val="18"/>
        </w:rPr>
        <w:t>4.7. Контрольные мероприятия, проводимые при взаимодействии с контролируемым лицом, проводятся на основании распоряжения администрации о проведении контрольного мероприятия.</w:t>
      </w:r>
    </w:p>
    <w:p w:rsidR="00F22A20" w:rsidRPr="00F22A20" w:rsidRDefault="00F22A20" w:rsidP="00F22A20">
      <w:pPr>
        <w:tabs>
          <w:tab w:val="left" w:pos="426"/>
          <w:tab w:val="left" w:pos="3976"/>
        </w:tabs>
        <w:ind w:left="-567" w:right="-142" w:firstLine="426"/>
        <w:rPr>
          <w:sz w:val="18"/>
          <w:szCs w:val="18"/>
        </w:rPr>
      </w:pPr>
      <w:r w:rsidRPr="00F22A20">
        <w:rPr>
          <w:sz w:val="18"/>
          <w:szCs w:val="18"/>
        </w:rPr>
        <w:lastRenderedPageBreak/>
        <w:t xml:space="preserve">4.8. </w:t>
      </w:r>
      <w:proofErr w:type="gramStart"/>
      <w:r w:rsidRPr="00F22A20">
        <w:rPr>
          <w:sz w:val="18"/>
          <w:szCs w:val="18"/>
        </w:rPr>
        <w:t>В случае принятия распоряжения администрации о проведении контрольного мероприятия на основании сведений о причинении вреда (ущерба) или об угрозе причинения вреда (ущерба) охраняемым законом ценностям либо установлении параметров деятельности контролируемого лица, соответствие которым или отклонение от которых согласно утвержденным индикаторам риска нарушения обязательных требований является основанием для проведения контрольного мероприятия, такое распоряжение принимается на основании мотивированного представления должностного лица о</w:t>
      </w:r>
      <w:proofErr w:type="gramEnd"/>
      <w:r w:rsidRPr="00F22A20">
        <w:rPr>
          <w:sz w:val="18"/>
          <w:szCs w:val="18"/>
        </w:rPr>
        <w:t xml:space="preserve"> </w:t>
      </w:r>
      <w:proofErr w:type="gramStart"/>
      <w:r w:rsidRPr="00F22A20">
        <w:rPr>
          <w:sz w:val="18"/>
          <w:szCs w:val="18"/>
        </w:rPr>
        <w:t>проведении</w:t>
      </w:r>
      <w:proofErr w:type="gramEnd"/>
      <w:r w:rsidRPr="00F22A20">
        <w:rPr>
          <w:sz w:val="18"/>
          <w:szCs w:val="18"/>
        </w:rPr>
        <w:t xml:space="preserve"> контрольного мероприятия.</w:t>
      </w:r>
    </w:p>
    <w:p w:rsidR="00F22A20" w:rsidRPr="00F22A20" w:rsidRDefault="00F22A20" w:rsidP="00F22A20">
      <w:pPr>
        <w:tabs>
          <w:tab w:val="left" w:pos="426"/>
          <w:tab w:val="left" w:pos="3976"/>
        </w:tabs>
        <w:ind w:left="-567" w:right="-142" w:firstLine="426"/>
        <w:rPr>
          <w:sz w:val="18"/>
          <w:szCs w:val="18"/>
        </w:rPr>
      </w:pPr>
      <w:r w:rsidRPr="00F22A20">
        <w:rPr>
          <w:sz w:val="18"/>
          <w:szCs w:val="18"/>
        </w:rPr>
        <w:t>4.9. Контрольные мероприятия, проводимые без взаимодействия с контролируемыми лицами, проводятся должностными лицами на основании задания Главы, задания, содержащегося в планах работы администрации, в том числе в случаях, установленных Федеральным законом № 248-ФЗ.</w:t>
      </w:r>
    </w:p>
    <w:p w:rsidR="00F22A20" w:rsidRPr="00F22A20" w:rsidRDefault="00F22A20" w:rsidP="00F22A20">
      <w:pPr>
        <w:tabs>
          <w:tab w:val="left" w:pos="426"/>
          <w:tab w:val="left" w:pos="3976"/>
        </w:tabs>
        <w:ind w:left="-567" w:right="-142" w:firstLine="426"/>
        <w:rPr>
          <w:sz w:val="18"/>
          <w:szCs w:val="18"/>
        </w:rPr>
      </w:pPr>
      <w:r w:rsidRPr="00F22A20">
        <w:rPr>
          <w:sz w:val="18"/>
          <w:szCs w:val="18"/>
        </w:rPr>
        <w:t>4.10. Контрольные мероприятия в отношении контролируемых лиц проводятся должностными лицами в соответствии с Федеральным законом № 248-ФЗ.</w:t>
      </w:r>
    </w:p>
    <w:p w:rsidR="00F22A20" w:rsidRPr="00F22A20" w:rsidRDefault="00F22A20" w:rsidP="00F22A20">
      <w:pPr>
        <w:tabs>
          <w:tab w:val="left" w:pos="426"/>
          <w:tab w:val="left" w:pos="3976"/>
        </w:tabs>
        <w:ind w:left="-567" w:right="-142" w:firstLine="426"/>
        <w:rPr>
          <w:sz w:val="18"/>
          <w:szCs w:val="18"/>
        </w:rPr>
      </w:pPr>
      <w:r w:rsidRPr="00F22A20">
        <w:rPr>
          <w:sz w:val="18"/>
          <w:szCs w:val="18"/>
        </w:rPr>
        <w:t xml:space="preserve">4.11. Администрация при организации и осуществлении муниципального земельного контроля получает на безвозмездной основе документы и (или) сведения от иных органов либо подведомственных указанным органам организаций, в распоряжении которых находятся эти документы и (или) сведения, в рамках межведомственного информационного взаимодействия, в том числе в электронной форме. </w:t>
      </w:r>
      <w:proofErr w:type="gramStart"/>
      <w:r w:rsidRPr="00F22A20">
        <w:rPr>
          <w:sz w:val="18"/>
          <w:szCs w:val="18"/>
        </w:rPr>
        <w:t>Перечень указанных документов и (или) сведений, порядок и сроки их представления установлены утвержденным распоряжением Правительства Российской Федерации от 19 апреля 2016 года № 724-р перечнем документов и (или) информации, запрашиваемых и получаемых в рамках межведомственного информационного взаимодействия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w:t>
      </w:r>
      <w:proofErr w:type="gramEnd"/>
      <w:r w:rsidRPr="00F22A20">
        <w:rPr>
          <w:sz w:val="18"/>
          <w:szCs w:val="18"/>
        </w:rPr>
        <w:t xml:space="preserve"> </w:t>
      </w:r>
      <w:proofErr w:type="gramStart"/>
      <w:r w:rsidRPr="00F22A20">
        <w:rPr>
          <w:sz w:val="18"/>
          <w:szCs w:val="18"/>
        </w:rPr>
        <w:t>органам местного самоуправления организаций, в распоряжении которых находятся эти документы и (или) информация, а также Правилами предоставления в рамках межведомственного информационного взаимодействия документов и (или) сведений, получаемых контрольными (надзорными) органами от иных органов либо подведомственных указанным органам организаций, в распоряжении которых находятся эти документы и (или) сведения, при организации и осуществлении видов государственного контроля (надзора), видов муниципального контроля, утвержденными постановлением</w:t>
      </w:r>
      <w:proofErr w:type="gramEnd"/>
      <w:r w:rsidRPr="00F22A20">
        <w:rPr>
          <w:sz w:val="18"/>
          <w:szCs w:val="18"/>
        </w:rPr>
        <w:t xml:space="preserve"> Правительства Российской Федерации от 6 марта 2021 года № 338 «О межведомственном информационном взаимодействии в рамках осуществления государственного контроля (надзора), муниципального контроля».</w:t>
      </w:r>
    </w:p>
    <w:p w:rsidR="00F22A20" w:rsidRPr="00F22A20" w:rsidRDefault="00F22A20" w:rsidP="00F22A20">
      <w:pPr>
        <w:tabs>
          <w:tab w:val="left" w:pos="426"/>
          <w:tab w:val="left" w:pos="3976"/>
        </w:tabs>
        <w:ind w:left="-567" w:right="-142" w:firstLine="426"/>
        <w:rPr>
          <w:sz w:val="18"/>
          <w:szCs w:val="18"/>
        </w:rPr>
      </w:pPr>
      <w:r w:rsidRPr="00F22A20">
        <w:rPr>
          <w:sz w:val="18"/>
          <w:szCs w:val="18"/>
        </w:rPr>
        <w:t xml:space="preserve">4.12. </w:t>
      </w:r>
      <w:proofErr w:type="gramStart"/>
      <w:r w:rsidRPr="00F22A20">
        <w:rPr>
          <w:sz w:val="18"/>
          <w:szCs w:val="18"/>
        </w:rPr>
        <w:t>Плановые контрольные мероприятия в отношении контролируемых лиц проводятся на основании ежегодных планов проведения плановых контрольных мероприятий разрабатываемых в соответствии с Правилами формирования плана проведения плановых контрольных (надзорных) мероприятий на очередной календарный год, его согласования с органами прокуратуры, включения в него и исключения из него контрольных (надзорных) мероприятий в течение года, утвержденными постановлением Правительства Российской Федерации от 31 декабря 2020 года</w:t>
      </w:r>
      <w:proofErr w:type="gramEnd"/>
      <w:r w:rsidRPr="00F22A20">
        <w:rPr>
          <w:sz w:val="18"/>
          <w:szCs w:val="18"/>
        </w:rPr>
        <w:t xml:space="preserve"> № 2428 «О порядке формирования плана проведения плановых контрольных (надзорных) мероприятий на очередной календарный год, его согласования с органами прокуратуры, включения в него и исключения из него контрольных (надзорных) мероприятий в течение года», с учетом особенностей, установленных настоящим Положением.</w:t>
      </w:r>
    </w:p>
    <w:p w:rsidR="00F22A20" w:rsidRPr="00F22A20" w:rsidRDefault="00F22A20" w:rsidP="00F22A20">
      <w:pPr>
        <w:tabs>
          <w:tab w:val="left" w:pos="426"/>
          <w:tab w:val="left" w:pos="3976"/>
        </w:tabs>
        <w:ind w:left="-567" w:right="-142" w:firstLine="426"/>
        <w:rPr>
          <w:sz w:val="18"/>
          <w:szCs w:val="18"/>
        </w:rPr>
      </w:pPr>
      <w:r w:rsidRPr="00F22A20">
        <w:rPr>
          <w:sz w:val="18"/>
          <w:szCs w:val="18"/>
        </w:rPr>
        <w:t xml:space="preserve">4.13. В случае невозможности присутствия контролируемого лица либо его представителя при проведении контрольного мероприятия, указанные лица вправе направить в администрацию информацию о невозможности своего присутствия при проведении контрольного мероприятия, в </w:t>
      </w:r>
      <w:proofErr w:type="gramStart"/>
      <w:r w:rsidRPr="00F22A20">
        <w:rPr>
          <w:sz w:val="18"/>
          <w:szCs w:val="18"/>
        </w:rPr>
        <w:t>связи</w:t>
      </w:r>
      <w:proofErr w:type="gramEnd"/>
      <w:r w:rsidRPr="00F22A20">
        <w:rPr>
          <w:sz w:val="18"/>
          <w:szCs w:val="18"/>
        </w:rPr>
        <w:t xml:space="preserve">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контролируемого лица в администрацию (но не более чем на 20 дней), при одновременном </w:t>
      </w:r>
      <w:proofErr w:type="gramStart"/>
      <w:r w:rsidRPr="00F22A20">
        <w:rPr>
          <w:sz w:val="18"/>
          <w:szCs w:val="18"/>
        </w:rPr>
        <w:t>соблюдении</w:t>
      </w:r>
      <w:proofErr w:type="gramEnd"/>
      <w:r w:rsidRPr="00F22A20">
        <w:rPr>
          <w:sz w:val="18"/>
          <w:szCs w:val="18"/>
        </w:rPr>
        <w:t xml:space="preserve"> следующих условий:</w:t>
      </w:r>
    </w:p>
    <w:p w:rsidR="00F22A20" w:rsidRPr="00F22A20" w:rsidRDefault="00F22A20" w:rsidP="00F22A20">
      <w:pPr>
        <w:tabs>
          <w:tab w:val="left" w:pos="426"/>
          <w:tab w:val="left" w:pos="3976"/>
        </w:tabs>
        <w:ind w:left="-567" w:right="-142" w:firstLine="426"/>
        <w:rPr>
          <w:sz w:val="18"/>
          <w:szCs w:val="18"/>
        </w:rPr>
      </w:pPr>
      <w:r w:rsidRPr="00F22A20">
        <w:rPr>
          <w:sz w:val="18"/>
          <w:szCs w:val="18"/>
        </w:rPr>
        <w:t xml:space="preserve">1) отсутствие контролируемого лица либо его представителя не препятствует оценке должностным лицом соблюдения обязательных требований при проведении контрольного мероприятия при условии, что контролируемое лицо было надлежащим образом уведомлено о проведении контрольного мероприятия; </w:t>
      </w:r>
    </w:p>
    <w:p w:rsidR="00F22A20" w:rsidRPr="00F22A20" w:rsidRDefault="00F22A20" w:rsidP="00F22A20">
      <w:pPr>
        <w:tabs>
          <w:tab w:val="left" w:pos="426"/>
          <w:tab w:val="left" w:pos="3976"/>
        </w:tabs>
        <w:ind w:left="-567" w:right="-142" w:firstLine="426"/>
        <w:rPr>
          <w:sz w:val="18"/>
          <w:szCs w:val="18"/>
        </w:rPr>
      </w:pPr>
      <w:r w:rsidRPr="00F22A20">
        <w:rPr>
          <w:sz w:val="18"/>
          <w:szCs w:val="18"/>
        </w:rPr>
        <w:t>2) отсутствие признаков явной непосредственной угрозы причинения или фактического причинения вреда (ущерба) охраняемым законом ценностям;</w:t>
      </w:r>
    </w:p>
    <w:p w:rsidR="00F22A20" w:rsidRPr="00F22A20" w:rsidRDefault="00F22A20" w:rsidP="00F22A20">
      <w:pPr>
        <w:tabs>
          <w:tab w:val="left" w:pos="426"/>
          <w:tab w:val="left" w:pos="3976"/>
        </w:tabs>
        <w:ind w:left="-567" w:right="-142" w:firstLine="426"/>
        <w:rPr>
          <w:sz w:val="18"/>
          <w:szCs w:val="18"/>
        </w:rPr>
      </w:pPr>
      <w:r w:rsidRPr="00F22A20">
        <w:rPr>
          <w:sz w:val="18"/>
          <w:szCs w:val="18"/>
        </w:rPr>
        <w:t>3) имеются уважительные причины для отсутствия контролируемого лица (болезнь контролируемого лица, его командировка и т.п.) при проведении контрольного мероприятия.</w:t>
      </w:r>
    </w:p>
    <w:p w:rsidR="00F22A20" w:rsidRPr="00F22A20" w:rsidRDefault="00F22A20" w:rsidP="00F22A20">
      <w:pPr>
        <w:tabs>
          <w:tab w:val="left" w:pos="426"/>
          <w:tab w:val="left" w:pos="3976"/>
        </w:tabs>
        <w:ind w:left="-567" w:right="-142" w:firstLine="426"/>
        <w:rPr>
          <w:sz w:val="18"/>
          <w:szCs w:val="18"/>
        </w:rPr>
      </w:pPr>
      <w:r w:rsidRPr="00F22A20">
        <w:rPr>
          <w:sz w:val="18"/>
          <w:szCs w:val="18"/>
        </w:rPr>
        <w:t>4.14. Во всех случаях проведения контрольных мероприятий для фиксации должностными лицами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 геодезические и картометрические измерения, проводимые должностными лицами. 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F22A20" w:rsidRPr="00F22A20" w:rsidRDefault="00F22A20" w:rsidP="00F22A20">
      <w:pPr>
        <w:tabs>
          <w:tab w:val="left" w:pos="426"/>
          <w:tab w:val="left" w:pos="3976"/>
        </w:tabs>
        <w:ind w:left="-567" w:right="-142" w:firstLine="426"/>
        <w:rPr>
          <w:sz w:val="18"/>
          <w:szCs w:val="18"/>
        </w:rPr>
      </w:pPr>
      <w:r w:rsidRPr="00F22A20">
        <w:rPr>
          <w:sz w:val="18"/>
          <w:szCs w:val="18"/>
        </w:rPr>
        <w:t xml:space="preserve">4.15. </w:t>
      </w:r>
      <w:proofErr w:type="gramStart"/>
      <w:r w:rsidRPr="00F22A20">
        <w:rPr>
          <w:sz w:val="18"/>
          <w:szCs w:val="18"/>
        </w:rPr>
        <w:t>К результатам контрольного мероприятия относятся оценка соблюдения контролируемым лицом обязательных требований, создание условий для предупреждения нарушений обязательных требований и (или) прекращения их нарушений, восстановление нарушенного положения, направление уполномоченным органам или должностным лицам информации для рассмотрения вопроса о привлечении к ответственности и (или) применение администрацией мер, предусмотренных частью 2 статьи 90 Федерального закона № 248-ФЗ.</w:t>
      </w:r>
      <w:proofErr w:type="gramEnd"/>
    </w:p>
    <w:p w:rsidR="00F22A20" w:rsidRPr="00F22A20" w:rsidRDefault="00F22A20" w:rsidP="00F22A20">
      <w:pPr>
        <w:tabs>
          <w:tab w:val="left" w:pos="426"/>
          <w:tab w:val="left" w:pos="3976"/>
        </w:tabs>
        <w:ind w:left="-567" w:right="-142" w:firstLine="426"/>
        <w:rPr>
          <w:sz w:val="18"/>
          <w:szCs w:val="18"/>
        </w:rPr>
      </w:pPr>
      <w:r w:rsidRPr="00F22A20">
        <w:rPr>
          <w:sz w:val="18"/>
          <w:szCs w:val="18"/>
        </w:rPr>
        <w:t>4.16. По окончании проведения контрольного мероприятия, предусматривающего взаимодействие с контролируемым лицом, составляется акт контрольного мероприятия. 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контрольного мероприятия проверочные листы приобщаются к акту.</w:t>
      </w:r>
    </w:p>
    <w:p w:rsidR="00F22A20" w:rsidRPr="00F22A20" w:rsidRDefault="00F22A20" w:rsidP="00F22A20">
      <w:pPr>
        <w:tabs>
          <w:tab w:val="left" w:pos="426"/>
          <w:tab w:val="left" w:pos="3976"/>
        </w:tabs>
        <w:ind w:left="-567" w:right="-142" w:firstLine="426"/>
        <w:rPr>
          <w:sz w:val="18"/>
          <w:szCs w:val="18"/>
        </w:rPr>
      </w:pPr>
      <w:r w:rsidRPr="00F22A20">
        <w:rPr>
          <w:sz w:val="18"/>
          <w:szCs w:val="18"/>
        </w:rPr>
        <w:t>4.17. Оформление акта производится на месте проведения контрольного мероприятия в день окончания проведения такого мероприятия, если иной порядок оформления акта не установлен Правительством Российской Федерации.</w:t>
      </w:r>
    </w:p>
    <w:p w:rsidR="00F22A20" w:rsidRPr="00F22A20" w:rsidRDefault="00F22A20" w:rsidP="00F22A20">
      <w:pPr>
        <w:tabs>
          <w:tab w:val="left" w:pos="426"/>
          <w:tab w:val="left" w:pos="3976"/>
        </w:tabs>
        <w:ind w:left="-567" w:right="-142" w:firstLine="426"/>
        <w:rPr>
          <w:sz w:val="18"/>
          <w:szCs w:val="18"/>
        </w:rPr>
      </w:pPr>
      <w:r w:rsidRPr="00F22A20">
        <w:rPr>
          <w:sz w:val="18"/>
          <w:szCs w:val="18"/>
        </w:rPr>
        <w:t>Акт контрольного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(надзорных) мероприятий непосредственно после его оформления.</w:t>
      </w:r>
    </w:p>
    <w:p w:rsidR="00F22A20" w:rsidRPr="00F22A20" w:rsidRDefault="00F22A20" w:rsidP="00F22A20">
      <w:pPr>
        <w:tabs>
          <w:tab w:val="left" w:pos="426"/>
          <w:tab w:val="left" w:pos="3976"/>
        </w:tabs>
        <w:ind w:left="-567" w:right="-142" w:firstLine="426"/>
        <w:rPr>
          <w:sz w:val="18"/>
          <w:szCs w:val="18"/>
        </w:rPr>
      </w:pPr>
      <w:r w:rsidRPr="00F22A20">
        <w:rPr>
          <w:sz w:val="18"/>
          <w:szCs w:val="18"/>
        </w:rPr>
        <w:t>4.18. Информация о контрольных мероприятиях размещается в Едином реестре контрольных (надзорных) мероприятий.</w:t>
      </w:r>
    </w:p>
    <w:p w:rsidR="00F22A20" w:rsidRPr="00F22A20" w:rsidRDefault="00F22A20" w:rsidP="00F22A20">
      <w:pPr>
        <w:tabs>
          <w:tab w:val="left" w:pos="426"/>
          <w:tab w:val="left" w:pos="3976"/>
        </w:tabs>
        <w:ind w:left="-567" w:right="-142" w:firstLine="426"/>
        <w:rPr>
          <w:sz w:val="18"/>
          <w:szCs w:val="18"/>
        </w:rPr>
      </w:pPr>
      <w:r w:rsidRPr="00F22A20">
        <w:rPr>
          <w:sz w:val="18"/>
          <w:szCs w:val="18"/>
        </w:rPr>
        <w:t xml:space="preserve">4.19. </w:t>
      </w:r>
      <w:proofErr w:type="gramStart"/>
      <w:r w:rsidRPr="00F22A20">
        <w:rPr>
          <w:sz w:val="18"/>
          <w:szCs w:val="18"/>
        </w:rPr>
        <w:t xml:space="preserve">Информирование контролируемых лиц о совершаемых должностными лицами действиях и принимаемых решениях осуществляется посредством размещения сведений об указанных действиях и решениях в Едином реестре контрольных (надзорных) </w:t>
      </w:r>
      <w:r w:rsidRPr="00F22A20">
        <w:rPr>
          <w:sz w:val="18"/>
          <w:szCs w:val="18"/>
        </w:rPr>
        <w:lastRenderedPageBreak/>
        <w:t>мероприятий, а также доведения их до контролируемых лиц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том числе через</w:t>
      </w:r>
      <w:proofErr w:type="gramEnd"/>
      <w:r w:rsidRPr="00F22A20">
        <w:rPr>
          <w:sz w:val="18"/>
          <w:szCs w:val="18"/>
        </w:rPr>
        <w:t xml:space="preserve"> федеральную государственную информационную систему «Единый портал государственных и муниципальных услуг (функций)» (далее – единый портал государственных и муниципальных услуг) и (или) через региональный портал государственных и муниципальных услуг.</w:t>
      </w:r>
    </w:p>
    <w:p w:rsidR="00F22A20" w:rsidRPr="00F22A20" w:rsidRDefault="00F22A20" w:rsidP="00F22A20">
      <w:pPr>
        <w:tabs>
          <w:tab w:val="left" w:pos="426"/>
          <w:tab w:val="left" w:pos="3976"/>
        </w:tabs>
        <w:ind w:left="-567" w:right="-142" w:firstLine="426"/>
        <w:rPr>
          <w:sz w:val="18"/>
          <w:szCs w:val="18"/>
        </w:rPr>
      </w:pPr>
      <w:proofErr w:type="gramStart"/>
      <w:r w:rsidRPr="00F22A20">
        <w:rPr>
          <w:sz w:val="18"/>
          <w:szCs w:val="18"/>
        </w:rPr>
        <w:t>Гражданин, не осуществляющий предпринимательской деятельности, являющийся контролируемым лицом, информируется о совершаемых должностными лицами действиях и принимаемых решениях путем направления ему документов на бумажном носителе в случае направления им в адрес администрации уведомления о необходимости получения документов на бумажном носителе либо отсутствия у администрации сведений об адресе электронной почты контролируемого лица и возможности направить ему документы в электронном виде через единый</w:t>
      </w:r>
      <w:proofErr w:type="gramEnd"/>
      <w:r w:rsidRPr="00F22A20">
        <w:rPr>
          <w:sz w:val="18"/>
          <w:szCs w:val="18"/>
        </w:rPr>
        <w:t xml:space="preserve"> портал государственных и муниципальных услуг (в случае, если лицо не имеет учетной записи в единой системе идентификац</w:t>
      </w:r>
      <w:proofErr w:type="gramStart"/>
      <w:r w:rsidRPr="00F22A20">
        <w:rPr>
          <w:sz w:val="18"/>
          <w:szCs w:val="18"/>
        </w:rPr>
        <w:t>ии и ау</w:t>
      </w:r>
      <w:proofErr w:type="gramEnd"/>
      <w:r w:rsidRPr="00F22A20">
        <w:rPr>
          <w:sz w:val="18"/>
          <w:szCs w:val="18"/>
        </w:rPr>
        <w:t>тентификации либо если оно не завершило прохождение процедуры регистрации в единой системе идентификации и аутентификации). Указанный гражданин вправе направлять администрации документы на бумажном носителе.</w:t>
      </w:r>
    </w:p>
    <w:p w:rsidR="00F22A20" w:rsidRPr="00F22A20" w:rsidRDefault="00F22A20" w:rsidP="00F22A20">
      <w:pPr>
        <w:tabs>
          <w:tab w:val="left" w:pos="426"/>
          <w:tab w:val="left" w:pos="3976"/>
        </w:tabs>
        <w:ind w:left="-567" w:right="-142" w:firstLine="426"/>
        <w:rPr>
          <w:sz w:val="18"/>
          <w:szCs w:val="18"/>
        </w:rPr>
      </w:pPr>
      <w:r w:rsidRPr="00F22A20">
        <w:rPr>
          <w:sz w:val="18"/>
          <w:szCs w:val="18"/>
        </w:rPr>
        <w:t xml:space="preserve">До 31 декабря 2023 года информирование контролируемого лица о совершаемых должностными лицами действиях и принимаемых решениях, направление документов и сведений контролируемому лицу администрацией могут </w:t>
      </w:r>
      <w:proofErr w:type="gramStart"/>
      <w:r w:rsidRPr="00F22A20">
        <w:rPr>
          <w:sz w:val="18"/>
          <w:szCs w:val="18"/>
        </w:rPr>
        <w:t>осуществляться</w:t>
      </w:r>
      <w:proofErr w:type="gramEnd"/>
      <w:r w:rsidRPr="00F22A20">
        <w:rPr>
          <w:sz w:val="18"/>
          <w:szCs w:val="18"/>
        </w:rPr>
        <w:t xml:space="preserve">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w:t>
      </w:r>
    </w:p>
    <w:p w:rsidR="00F22A20" w:rsidRPr="00F22A20" w:rsidRDefault="00F22A20" w:rsidP="00F22A20">
      <w:pPr>
        <w:tabs>
          <w:tab w:val="left" w:pos="426"/>
          <w:tab w:val="left" w:pos="3976"/>
        </w:tabs>
        <w:ind w:left="-567" w:right="-142" w:firstLine="426"/>
        <w:rPr>
          <w:sz w:val="18"/>
          <w:szCs w:val="18"/>
        </w:rPr>
      </w:pPr>
      <w:r w:rsidRPr="00F22A20">
        <w:rPr>
          <w:sz w:val="18"/>
          <w:szCs w:val="18"/>
        </w:rPr>
        <w:t>4.20. В случае несогласия с фактами и выводами, изложенными в акте, контролируемое лицо вправе направить жалобу в порядке, предусмотренном статьями 39 – 40 Федерального закона № 248-ФЗ и разделом 5 настоящего Положения.</w:t>
      </w:r>
    </w:p>
    <w:p w:rsidR="00F22A20" w:rsidRPr="00F22A20" w:rsidRDefault="00F22A20" w:rsidP="00F22A20">
      <w:pPr>
        <w:tabs>
          <w:tab w:val="left" w:pos="426"/>
          <w:tab w:val="left" w:pos="3976"/>
        </w:tabs>
        <w:ind w:left="-567" w:right="-142" w:firstLine="426"/>
        <w:rPr>
          <w:sz w:val="18"/>
          <w:szCs w:val="18"/>
        </w:rPr>
      </w:pPr>
      <w:r w:rsidRPr="00F22A20">
        <w:rPr>
          <w:sz w:val="18"/>
          <w:szCs w:val="18"/>
        </w:rPr>
        <w:t>4.21. В случае отсутствия выявленных нарушений обязательных требований при проведении контрольного мероприятия сведения об этом вносятся в Единый реестр контрольных (надзорных) мероприятий. Должностное лицо вправе выдать рекомендации по соблюдению обязательных требований, провести иные профилактические мероприятия в соответствии с разделом 3 настоящего Положения.</w:t>
      </w:r>
    </w:p>
    <w:p w:rsidR="00F22A20" w:rsidRPr="00F22A20" w:rsidRDefault="00F22A20" w:rsidP="00F22A20">
      <w:pPr>
        <w:tabs>
          <w:tab w:val="left" w:pos="426"/>
          <w:tab w:val="left" w:pos="3976"/>
        </w:tabs>
        <w:ind w:left="-567" w:right="-142" w:firstLine="426"/>
        <w:rPr>
          <w:sz w:val="18"/>
          <w:szCs w:val="18"/>
        </w:rPr>
      </w:pPr>
      <w:r w:rsidRPr="00F22A20">
        <w:rPr>
          <w:sz w:val="18"/>
          <w:szCs w:val="18"/>
        </w:rPr>
        <w:t>4.22. В случае выявления при проведении контрольного мероприятия нарушений обязательных требований контролируемым лицом администрация (должностное лицо) в пределах полномочий, предусмотренных законодательством Российской Федерации, обязана:</w:t>
      </w:r>
    </w:p>
    <w:p w:rsidR="00F22A20" w:rsidRPr="00F22A20" w:rsidRDefault="00F22A20" w:rsidP="00F22A20">
      <w:pPr>
        <w:tabs>
          <w:tab w:val="left" w:pos="426"/>
          <w:tab w:val="left" w:pos="3976"/>
        </w:tabs>
        <w:ind w:left="-567" w:right="-142" w:firstLine="426"/>
        <w:rPr>
          <w:sz w:val="18"/>
          <w:szCs w:val="18"/>
        </w:rPr>
      </w:pPr>
      <w:r w:rsidRPr="00F22A20">
        <w:rPr>
          <w:sz w:val="18"/>
          <w:szCs w:val="18"/>
        </w:rPr>
        <w:t>1) выдать после оформления акта контрольного мероприятия контролируемому лицу предписание об устранении выявленных нарушений с указанием разумных сроков их устранения и (или) о проведении мероприятий по предотвращению причинения вреда (ущерба) охраняемым законом ценностям;</w:t>
      </w:r>
    </w:p>
    <w:p w:rsidR="00F22A20" w:rsidRPr="00F22A20" w:rsidRDefault="00F22A20" w:rsidP="00F22A20">
      <w:pPr>
        <w:tabs>
          <w:tab w:val="left" w:pos="426"/>
          <w:tab w:val="left" w:pos="3976"/>
        </w:tabs>
        <w:ind w:left="-567" w:right="-142" w:firstLine="426"/>
        <w:rPr>
          <w:sz w:val="18"/>
          <w:szCs w:val="18"/>
        </w:rPr>
      </w:pPr>
      <w:proofErr w:type="gramStart"/>
      <w:r w:rsidRPr="00F22A20">
        <w:rPr>
          <w:sz w:val="18"/>
          <w:szCs w:val="18"/>
        </w:rPr>
        <w:t>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и по доведению до сведения граждан, организаций любым доступным способом информации о наличии угрозы причинения вреда (ущерба) охраняемым законом ценностям и способах ее предотвращения в случае, если при проведении контрольного мероприятия установлено, что деятельность гражданина, организации, владеющих и (или) пользующихся</w:t>
      </w:r>
      <w:proofErr w:type="gramEnd"/>
      <w:r w:rsidRPr="00F22A20">
        <w:rPr>
          <w:sz w:val="18"/>
          <w:szCs w:val="18"/>
        </w:rPr>
        <w:t xml:space="preserve"> объектом земельных отношений, представляет непосредственную угрозу причинения вреда (ущерба) охраняемым законом ценностям или что такой вред (ущерб) причинен;</w:t>
      </w:r>
    </w:p>
    <w:p w:rsidR="00F22A20" w:rsidRPr="00F22A20" w:rsidRDefault="00F22A20" w:rsidP="00F22A20">
      <w:pPr>
        <w:tabs>
          <w:tab w:val="left" w:pos="426"/>
          <w:tab w:val="left" w:pos="3976"/>
        </w:tabs>
        <w:ind w:left="-567" w:right="-142" w:firstLine="426"/>
        <w:rPr>
          <w:sz w:val="18"/>
          <w:szCs w:val="18"/>
        </w:rPr>
      </w:pPr>
      <w:r w:rsidRPr="00F22A20">
        <w:rPr>
          <w:sz w:val="18"/>
          <w:szCs w:val="18"/>
        </w:rPr>
        <w:t>3)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F22A20" w:rsidRPr="00F22A20" w:rsidRDefault="00F22A20" w:rsidP="00F22A20">
      <w:pPr>
        <w:tabs>
          <w:tab w:val="left" w:pos="426"/>
          <w:tab w:val="left" w:pos="3976"/>
        </w:tabs>
        <w:ind w:left="-567" w:right="-142" w:firstLine="426"/>
        <w:rPr>
          <w:sz w:val="18"/>
          <w:szCs w:val="18"/>
        </w:rPr>
      </w:pPr>
      <w:proofErr w:type="gramStart"/>
      <w:r w:rsidRPr="00F22A20">
        <w:rPr>
          <w:sz w:val="18"/>
          <w:szCs w:val="18"/>
        </w:rPr>
        <w:t>4) 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proofErr w:type="gramEnd"/>
    </w:p>
    <w:p w:rsidR="00F22A20" w:rsidRPr="00F22A20" w:rsidRDefault="00F22A20" w:rsidP="00F22A20">
      <w:pPr>
        <w:tabs>
          <w:tab w:val="left" w:pos="426"/>
          <w:tab w:val="left" w:pos="3976"/>
        </w:tabs>
        <w:ind w:left="-567" w:right="-142" w:firstLine="426"/>
        <w:rPr>
          <w:sz w:val="18"/>
          <w:szCs w:val="18"/>
        </w:rPr>
      </w:pPr>
      <w:r w:rsidRPr="00F22A20">
        <w:rPr>
          <w:sz w:val="18"/>
          <w:szCs w:val="18"/>
        </w:rPr>
        <w:t>5)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F22A20" w:rsidRPr="00F22A20" w:rsidRDefault="00F22A20" w:rsidP="00F22A20">
      <w:pPr>
        <w:tabs>
          <w:tab w:val="left" w:pos="426"/>
          <w:tab w:val="left" w:pos="3976"/>
        </w:tabs>
        <w:ind w:left="-567" w:right="-142" w:firstLine="426"/>
        <w:rPr>
          <w:sz w:val="18"/>
          <w:szCs w:val="18"/>
        </w:rPr>
      </w:pPr>
      <w:r w:rsidRPr="00F22A20">
        <w:rPr>
          <w:sz w:val="18"/>
          <w:szCs w:val="18"/>
        </w:rPr>
        <w:t xml:space="preserve">4.23. </w:t>
      </w:r>
      <w:proofErr w:type="gramStart"/>
      <w:r w:rsidRPr="00F22A20">
        <w:rPr>
          <w:sz w:val="18"/>
          <w:szCs w:val="18"/>
        </w:rPr>
        <w:t>В случае не устранения в установленный срок нарушений, указанных в предусмотренном подпунктом 1 пункта 4.22 настоящего Положения предписании об устранении выявленных нарушений, должностное лицо, выдавшее такое предписание, в срок не позднее 30 дней со дня вступления в законную силу постановления по делу об административном правонарушении, связанном с неисполнением такого предписания, информирует о его неисполнении с приложением соответствующих документов:</w:t>
      </w:r>
      <w:proofErr w:type="gramEnd"/>
    </w:p>
    <w:p w:rsidR="00F22A20" w:rsidRPr="00F22A20" w:rsidRDefault="00F22A20" w:rsidP="00F22A20">
      <w:pPr>
        <w:tabs>
          <w:tab w:val="left" w:pos="426"/>
          <w:tab w:val="left" w:pos="3976"/>
        </w:tabs>
        <w:ind w:left="-567" w:right="-142" w:firstLine="426"/>
        <w:rPr>
          <w:sz w:val="18"/>
          <w:szCs w:val="18"/>
        </w:rPr>
      </w:pPr>
      <w:proofErr w:type="gramStart"/>
      <w:r w:rsidRPr="00F22A20">
        <w:rPr>
          <w:sz w:val="18"/>
          <w:szCs w:val="18"/>
        </w:rPr>
        <w:t>1) исполнительный орган государственной власти или орган местного самоуправления, предусмотренные статьей 39 Земельного кодекса Российской Федерации (в отношении земельных участков и земель, государственная собственность на которые не разграничена, – исполнительный орган государственной власти или орган местного самоуправления, предусмотренные пунктом 2 статьи 3 Федерального закона от 25 октября 2001 года № 137-ФЗ «О введении в действие Земельного кодекса Российской Федерации»), в отношении земельных</w:t>
      </w:r>
      <w:proofErr w:type="gramEnd"/>
      <w:r w:rsidRPr="00F22A20">
        <w:rPr>
          <w:sz w:val="18"/>
          <w:szCs w:val="18"/>
        </w:rPr>
        <w:t xml:space="preserve"> участков (земель), находящихся в государственной или муниципальной собственности;</w:t>
      </w:r>
    </w:p>
    <w:p w:rsidR="00F22A20" w:rsidRPr="00F22A20" w:rsidRDefault="00F22A20" w:rsidP="00F22A20">
      <w:pPr>
        <w:tabs>
          <w:tab w:val="left" w:pos="426"/>
          <w:tab w:val="left" w:pos="3976"/>
        </w:tabs>
        <w:ind w:left="-567" w:right="-142" w:firstLine="426"/>
        <w:rPr>
          <w:sz w:val="18"/>
          <w:szCs w:val="18"/>
        </w:rPr>
      </w:pPr>
      <w:proofErr w:type="gramStart"/>
      <w:r w:rsidRPr="00F22A20">
        <w:rPr>
          <w:sz w:val="18"/>
          <w:szCs w:val="18"/>
        </w:rPr>
        <w:t>2) орган государственной власти или орган местного самоуправления, которые в соответствии с законодательством вправе обратиться в суд с требованием об изъятии находящихся в частной собственности земельных участков в связи с их неиспользованием по целевому назначению или использованием с нарушением обязательных требований законодательства Российской Федерации и об их продаже с публичных торгов, в отношении земельных участков, находящихся в частной собственности.</w:t>
      </w:r>
      <w:proofErr w:type="gramEnd"/>
    </w:p>
    <w:p w:rsidR="00F22A20" w:rsidRPr="00F22A20" w:rsidRDefault="00F22A20" w:rsidP="00F22A20">
      <w:pPr>
        <w:tabs>
          <w:tab w:val="left" w:pos="426"/>
          <w:tab w:val="left" w:pos="3976"/>
        </w:tabs>
        <w:ind w:left="-567" w:right="-142" w:firstLine="426"/>
        <w:rPr>
          <w:sz w:val="18"/>
          <w:szCs w:val="18"/>
        </w:rPr>
      </w:pPr>
      <w:r w:rsidRPr="00F22A20">
        <w:rPr>
          <w:sz w:val="18"/>
          <w:szCs w:val="18"/>
        </w:rPr>
        <w:t>4.24. Должностные лица при осуществлении муниципального земельного контроля взаимодействуют в установленном порядке с федеральными органами исполнительной власти и их территориальными органами, с органами исполнительной власти Иркутской области, органами местного самоуправления, правоохранительными органами, организациями и гражданами.</w:t>
      </w:r>
    </w:p>
    <w:p w:rsidR="00F22A20" w:rsidRPr="00F22A20" w:rsidRDefault="00F22A20" w:rsidP="00F22A20">
      <w:pPr>
        <w:tabs>
          <w:tab w:val="left" w:pos="426"/>
          <w:tab w:val="left" w:pos="3976"/>
        </w:tabs>
        <w:ind w:left="-567" w:right="-142" w:firstLine="426"/>
        <w:rPr>
          <w:sz w:val="18"/>
          <w:szCs w:val="18"/>
        </w:rPr>
      </w:pPr>
      <w:r w:rsidRPr="00F22A20">
        <w:rPr>
          <w:sz w:val="18"/>
          <w:szCs w:val="18"/>
        </w:rPr>
        <w:t>В случае выявления в ходе проведения контрольного мероприятия в рамках осуществления муниципального земельного контроля нарушения требований земельного законодательства, за которое законодательством Российской Федерации предусмотрена административная и иная ответственность, в акте контрольного мероприятия указывается информация о наличии признаков выявленного нарушения. Должностные лица направляют копию указанного акта в орган государственного земельного надзора.</w:t>
      </w:r>
    </w:p>
    <w:p w:rsidR="00F22A20" w:rsidRPr="00F22A20" w:rsidRDefault="00F22A20" w:rsidP="00F22A20">
      <w:pPr>
        <w:tabs>
          <w:tab w:val="left" w:pos="426"/>
          <w:tab w:val="left" w:pos="3976"/>
        </w:tabs>
        <w:ind w:left="-567" w:right="-142" w:firstLine="426"/>
        <w:rPr>
          <w:sz w:val="18"/>
          <w:szCs w:val="18"/>
        </w:rPr>
      </w:pPr>
      <w:proofErr w:type="gramStart"/>
      <w:r w:rsidRPr="00F22A20">
        <w:rPr>
          <w:sz w:val="18"/>
          <w:szCs w:val="18"/>
        </w:rPr>
        <w:t>Должностные лица в срок не позднее 5 рабочих дней со дня окончания контрольного мероприятия направляют в адрес Главы уведомление о выявлении самовольной постройки с приложением документов, подтверждающих указанный факт, в случае, если по результатам проведенного контрольного мероприятия указанными должностными лицами выявлен факт размещения объекта капитального строительства на земельном участке, на котором не допускается размещение такого объекта в соответствии с разрешенным</w:t>
      </w:r>
      <w:proofErr w:type="gramEnd"/>
      <w:r w:rsidRPr="00F22A20">
        <w:rPr>
          <w:sz w:val="18"/>
          <w:szCs w:val="18"/>
        </w:rPr>
        <w:t xml:space="preserve"> использованием земельного участка и (или) установленными ограничениями использования земельных участков</w:t>
      </w:r>
      <w:proofErr w:type="gramStart"/>
      <w:r w:rsidRPr="00F22A20">
        <w:rPr>
          <w:sz w:val="18"/>
          <w:szCs w:val="18"/>
        </w:rPr>
        <w:t>.».</w:t>
      </w:r>
      <w:proofErr w:type="gramEnd"/>
    </w:p>
    <w:p w:rsidR="00F22A20" w:rsidRPr="00F22A20" w:rsidRDefault="00F22A20" w:rsidP="00F22A20">
      <w:pPr>
        <w:tabs>
          <w:tab w:val="left" w:pos="426"/>
          <w:tab w:val="left" w:pos="3976"/>
        </w:tabs>
        <w:ind w:left="-567" w:right="-142" w:firstLine="426"/>
        <w:rPr>
          <w:sz w:val="18"/>
          <w:szCs w:val="18"/>
        </w:rPr>
      </w:pPr>
      <w:r w:rsidRPr="00F22A20">
        <w:rPr>
          <w:sz w:val="18"/>
          <w:szCs w:val="18"/>
        </w:rPr>
        <w:t>2. Опубликовать настоящее решение в установленном законом порядке.</w:t>
      </w:r>
    </w:p>
    <w:p w:rsidR="00F22A20" w:rsidRPr="00F22A20" w:rsidRDefault="00F22A20" w:rsidP="00F22A20">
      <w:pPr>
        <w:tabs>
          <w:tab w:val="left" w:pos="426"/>
          <w:tab w:val="left" w:pos="3976"/>
        </w:tabs>
        <w:ind w:left="-567" w:right="-142" w:firstLine="426"/>
        <w:rPr>
          <w:sz w:val="18"/>
          <w:szCs w:val="18"/>
        </w:rPr>
      </w:pPr>
      <w:r w:rsidRPr="00F22A20">
        <w:rPr>
          <w:sz w:val="18"/>
          <w:szCs w:val="18"/>
        </w:rPr>
        <w:lastRenderedPageBreak/>
        <w:t xml:space="preserve">  3. </w:t>
      </w:r>
      <w:proofErr w:type="gramStart"/>
      <w:r w:rsidRPr="00F22A20">
        <w:rPr>
          <w:sz w:val="18"/>
          <w:szCs w:val="18"/>
        </w:rPr>
        <w:t>Контроль за</w:t>
      </w:r>
      <w:proofErr w:type="gramEnd"/>
      <w:r w:rsidRPr="00F22A20">
        <w:rPr>
          <w:sz w:val="18"/>
          <w:szCs w:val="18"/>
        </w:rPr>
        <w:t xml:space="preserve"> исполнением настоящего решения возложить на комиссию по жилищно-коммунальному обеспечению и благоустройству.</w:t>
      </w:r>
    </w:p>
    <w:p w:rsidR="00F22A20" w:rsidRPr="00F22A20" w:rsidRDefault="00F22A20" w:rsidP="00F22A20">
      <w:pPr>
        <w:tabs>
          <w:tab w:val="left" w:pos="426"/>
          <w:tab w:val="left" w:pos="3976"/>
        </w:tabs>
        <w:ind w:left="-567" w:right="-142" w:firstLine="426"/>
        <w:rPr>
          <w:sz w:val="18"/>
          <w:szCs w:val="18"/>
        </w:rPr>
      </w:pPr>
    </w:p>
    <w:p w:rsidR="00F22A20" w:rsidRPr="00F22A20" w:rsidRDefault="00F22A20" w:rsidP="00F22A20">
      <w:pPr>
        <w:tabs>
          <w:tab w:val="left" w:pos="426"/>
          <w:tab w:val="left" w:pos="3976"/>
        </w:tabs>
        <w:ind w:left="-567" w:right="-142" w:firstLine="426"/>
        <w:rPr>
          <w:sz w:val="18"/>
          <w:szCs w:val="18"/>
        </w:rPr>
      </w:pPr>
    </w:p>
    <w:p w:rsidR="00F22A20" w:rsidRPr="00F22A20" w:rsidRDefault="00F22A20" w:rsidP="00F22A20">
      <w:pPr>
        <w:tabs>
          <w:tab w:val="left" w:pos="426"/>
          <w:tab w:val="left" w:pos="3976"/>
        </w:tabs>
        <w:ind w:left="-567" w:right="-142" w:firstLine="426"/>
        <w:jc w:val="center"/>
        <w:rPr>
          <w:i/>
          <w:sz w:val="18"/>
          <w:szCs w:val="18"/>
        </w:rPr>
      </w:pPr>
      <w:r w:rsidRPr="00F22A20">
        <w:rPr>
          <w:i/>
          <w:sz w:val="18"/>
          <w:szCs w:val="18"/>
        </w:rPr>
        <w:t xml:space="preserve">Глава </w:t>
      </w:r>
      <w:proofErr w:type="spellStart"/>
      <w:r w:rsidRPr="00F22A20">
        <w:rPr>
          <w:i/>
          <w:sz w:val="18"/>
          <w:szCs w:val="18"/>
        </w:rPr>
        <w:t>Хомутовского</w:t>
      </w:r>
      <w:proofErr w:type="spellEnd"/>
    </w:p>
    <w:p w:rsidR="00F22A20" w:rsidRPr="00F22A20" w:rsidRDefault="00F22A20" w:rsidP="00F22A20">
      <w:pPr>
        <w:tabs>
          <w:tab w:val="left" w:pos="426"/>
          <w:tab w:val="left" w:pos="3976"/>
        </w:tabs>
        <w:ind w:left="-567" w:right="-142" w:firstLine="426"/>
        <w:jc w:val="right"/>
        <w:rPr>
          <w:i/>
          <w:sz w:val="18"/>
          <w:szCs w:val="18"/>
        </w:rPr>
      </w:pPr>
      <w:r w:rsidRPr="00F22A20">
        <w:rPr>
          <w:i/>
          <w:sz w:val="18"/>
          <w:szCs w:val="18"/>
        </w:rPr>
        <w:t>муниципального образования</w:t>
      </w:r>
      <w:r w:rsidR="00675F29">
        <w:rPr>
          <w:i/>
          <w:sz w:val="18"/>
          <w:szCs w:val="18"/>
        </w:rPr>
        <w:t xml:space="preserve">                                    </w:t>
      </w:r>
      <w:r w:rsidRPr="00F22A20">
        <w:rPr>
          <w:i/>
          <w:sz w:val="18"/>
          <w:szCs w:val="18"/>
        </w:rPr>
        <w:t xml:space="preserve">         В.М. </w:t>
      </w:r>
      <w:proofErr w:type="spellStart"/>
      <w:r w:rsidRPr="00F22A20">
        <w:rPr>
          <w:i/>
          <w:sz w:val="18"/>
          <w:szCs w:val="18"/>
        </w:rPr>
        <w:t>Колмаченко</w:t>
      </w:r>
      <w:proofErr w:type="spellEnd"/>
    </w:p>
    <w:p w:rsidR="00F22A20" w:rsidRDefault="00F22A20" w:rsidP="00241574">
      <w:pPr>
        <w:tabs>
          <w:tab w:val="left" w:pos="426"/>
          <w:tab w:val="left" w:pos="3976"/>
        </w:tabs>
        <w:ind w:left="-567" w:right="-142" w:firstLine="426"/>
        <w:rPr>
          <w:sz w:val="18"/>
          <w:szCs w:val="18"/>
        </w:rPr>
      </w:pPr>
    </w:p>
    <w:p w:rsidR="00F22A20" w:rsidRDefault="00F22A20" w:rsidP="00241574">
      <w:pPr>
        <w:tabs>
          <w:tab w:val="left" w:pos="426"/>
          <w:tab w:val="left" w:pos="3976"/>
        </w:tabs>
        <w:ind w:left="-567" w:right="-142" w:firstLine="426"/>
        <w:rPr>
          <w:sz w:val="18"/>
          <w:szCs w:val="18"/>
        </w:rPr>
      </w:pPr>
    </w:p>
    <w:p w:rsidR="00F22A20" w:rsidRPr="00291E89" w:rsidRDefault="00F22A20" w:rsidP="00F22A20">
      <w:pPr>
        <w:ind w:left="-567" w:firstLine="425"/>
        <w:jc w:val="center"/>
        <w:rPr>
          <w:sz w:val="18"/>
          <w:szCs w:val="18"/>
        </w:rPr>
      </w:pPr>
      <w:r w:rsidRPr="00291E89">
        <w:rPr>
          <w:sz w:val="18"/>
          <w:szCs w:val="18"/>
        </w:rPr>
        <w:t>РОССИЙСКАЯ ФЕДЕРАЦИЯ</w:t>
      </w:r>
    </w:p>
    <w:p w:rsidR="00F22A20" w:rsidRPr="00291E89" w:rsidRDefault="00F22A20" w:rsidP="00F22A20">
      <w:pPr>
        <w:ind w:left="-567" w:firstLine="425"/>
        <w:jc w:val="center"/>
        <w:rPr>
          <w:sz w:val="18"/>
          <w:szCs w:val="18"/>
        </w:rPr>
      </w:pPr>
      <w:r w:rsidRPr="00291E89">
        <w:rPr>
          <w:sz w:val="18"/>
          <w:szCs w:val="18"/>
        </w:rPr>
        <w:t>ИРКУТСКАЯ ОБЛАСТЬ   ИРКУТСКИЙ РАЙОН</w:t>
      </w:r>
    </w:p>
    <w:p w:rsidR="00F22A20" w:rsidRPr="00291E89" w:rsidRDefault="00F22A20" w:rsidP="00F22A20">
      <w:pPr>
        <w:ind w:left="-567" w:firstLine="425"/>
        <w:jc w:val="center"/>
        <w:rPr>
          <w:b/>
          <w:sz w:val="18"/>
          <w:szCs w:val="18"/>
        </w:rPr>
      </w:pPr>
      <w:r w:rsidRPr="00291E89">
        <w:rPr>
          <w:b/>
          <w:sz w:val="18"/>
          <w:szCs w:val="18"/>
        </w:rPr>
        <w:t>ДУМА</w:t>
      </w:r>
    </w:p>
    <w:p w:rsidR="00F22A20" w:rsidRPr="00291E89" w:rsidRDefault="00F22A20" w:rsidP="00F22A20">
      <w:pPr>
        <w:ind w:left="-567" w:firstLine="425"/>
        <w:jc w:val="center"/>
        <w:rPr>
          <w:bCs/>
          <w:sz w:val="18"/>
          <w:szCs w:val="18"/>
        </w:rPr>
      </w:pPr>
      <w:proofErr w:type="spellStart"/>
      <w:r w:rsidRPr="00291E89">
        <w:rPr>
          <w:bCs/>
          <w:sz w:val="18"/>
          <w:szCs w:val="18"/>
        </w:rPr>
        <w:t>Хомутовского</w:t>
      </w:r>
      <w:proofErr w:type="spellEnd"/>
      <w:r w:rsidRPr="00291E89">
        <w:rPr>
          <w:bCs/>
          <w:sz w:val="18"/>
          <w:szCs w:val="18"/>
        </w:rPr>
        <w:t xml:space="preserve"> муниципального образования</w:t>
      </w:r>
    </w:p>
    <w:p w:rsidR="00F22A20" w:rsidRPr="00291E89" w:rsidRDefault="00F22A20" w:rsidP="00F22A20">
      <w:pPr>
        <w:ind w:left="-567" w:firstLine="425"/>
        <w:jc w:val="center"/>
        <w:rPr>
          <w:bCs/>
          <w:sz w:val="18"/>
          <w:szCs w:val="18"/>
        </w:rPr>
      </w:pPr>
      <w:r w:rsidRPr="00291E89">
        <w:rPr>
          <w:bCs/>
          <w:sz w:val="18"/>
          <w:szCs w:val="18"/>
        </w:rPr>
        <w:t>Четвертый созыв</w:t>
      </w:r>
    </w:p>
    <w:p w:rsidR="00F22A20" w:rsidRPr="001B3F8F" w:rsidRDefault="00F22A20" w:rsidP="00F22A20">
      <w:pPr>
        <w:ind w:left="-567" w:firstLine="425"/>
        <w:jc w:val="left"/>
        <w:rPr>
          <w:sz w:val="18"/>
          <w:szCs w:val="18"/>
        </w:rPr>
      </w:pPr>
      <w:r w:rsidRPr="001B3F8F">
        <w:rPr>
          <w:bCs/>
          <w:sz w:val="18"/>
          <w:szCs w:val="18"/>
          <w:u w:val="single"/>
        </w:rPr>
        <w:t>23.06</w:t>
      </w:r>
      <w:r w:rsidRPr="001B3F8F">
        <w:rPr>
          <w:sz w:val="18"/>
          <w:szCs w:val="18"/>
          <w:u w:val="single"/>
        </w:rPr>
        <w:t>.2022</w:t>
      </w:r>
      <w:r w:rsidRPr="00291E89">
        <w:rPr>
          <w:sz w:val="18"/>
          <w:szCs w:val="18"/>
          <w:u w:val="single"/>
        </w:rPr>
        <w:t xml:space="preserve">  № </w:t>
      </w:r>
      <w:r w:rsidRPr="001B3F8F">
        <w:rPr>
          <w:sz w:val="18"/>
          <w:szCs w:val="18"/>
          <w:u w:val="single"/>
        </w:rPr>
        <w:t>66-29</w:t>
      </w:r>
      <w:r w:rsidR="004E61E5">
        <w:rPr>
          <w:sz w:val="18"/>
          <w:szCs w:val="18"/>
          <w:u w:val="single"/>
        </w:rPr>
        <w:t>9</w:t>
      </w:r>
      <w:r>
        <w:rPr>
          <w:sz w:val="18"/>
          <w:szCs w:val="18"/>
          <w:u w:val="single"/>
        </w:rPr>
        <w:t xml:space="preserve"> д</w:t>
      </w:r>
    </w:p>
    <w:p w:rsidR="00F22A20" w:rsidRPr="00291E89" w:rsidRDefault="00F22A20" w:rsidP="00F22A20">
      <w:pPr>
        <w:ind w:left="-567" w:firstLine="425"/>
        <w:jc w:val="left"/>
        <w:rPr>
          <w:sz w:val="18"/>
          <w:szCs w:val="18"/>
        </w:rPr>
      </w:pPr>
      <w:r w:rsidRPr="00291E89">
        <w:rPr>
          <w:sz w:val="18"/>
          <w:szCs w:val="18"/>
        </w:rPr>
        <w:t xml:space="preserve">        с. Хомутово</w:t>
      </w:r>
    </w:p>
    <w:p w:rsidR="00F22A20" w:rsidRDefault="00F22A20" w:rsidP="00F22A20">
      <w:pPr>
        <w:ind w:left="-567" w:firstLine="425"/>
        <w:jc w:val="left"/>
        <w:rPr>
          <w:sz w:val="18"/>
          <w:szCs w:val="18"/>
        </w:rPr>
      </w:pPr>
    </w:p>
    <w:p w:rsidR="00675F29" w:rsidRDefault="00675F29" w:rsidP="00675F29">
      <w:pPr>
        <w:tabs>
          <w:tab w:val="left" w:pos="426"/>
          <w:tab w:val="left" w:pos="3976"/>
        </w:tabs>
        <w:ind w:left="-567" w:right="-142" w:firstLine="426"/>
        <w:rPr>
          <w:sz w:val="18"/>
          <w:szCs w:val="18"/>
        </w:rPr>
      </w:pPr>
      <w:r w:rsidRPr="00675F29">
        <w:rPr>
          <w:sz w:val="18"/>
          <w:szCs w:val="18"/>
        </w:rPr>
        <w:t xml:space="preserve">Об утверждении плана работы Думы </w:t>
      </w:r>
      <w:proofErr w:type="spellStart"/>
      <w:r w:rsidRPr="00675F29">
        <w:rPr>
          <w:sz w:val="18"/>
          <w:szCs w:val="18"/>
        </w:rPr>
        <w:t>Хомутовского</w:t>
      </w:r>
      <w:proofErr w:type="spellEnd"/>
      <w:r w:rsidRPr="00675F29">
        <w:rPr>
          <w:sz w:val="18"/>
          <w:szCs w:val="18"/>
        </w:rPr>
        <w:t xml:space="preserve"> муниципального</w:t>
      </w:r>
      <w:r>
        <w:rPr>
          <w:sz w:val="18"/>
          <w:szCs w:val="18"/>
        </w:rPr>
        <w:t xml:space="preserve"> образования </w:t>
      </w:r>
      <w:r w:rsidRPr="00675F29">
        <w:rPr>
          <w:sz w:val="18"/>
          <w:szCs w:val="18"/>
        </w:rPr>
        <w:t>на 2-е полугодие 2022 года</w:t>
      </w:r>
    </w:p>
    <w:p w:rsidR="007F298C" w:rsidRDefault="007F298C" w:rsidP="00675F29">
      <w:pPr>
        <w:tabs>
          <w:tab w:val="left" w:pos="426"/>
          <w:tab w:val="left" w:pos="3976"/>
        </w:tabs>
        <w:ind w:left="-567" w:right="-142" w:firstLine="426"/>
        <w:rPr>
          <w:sz w:val="18"/>
          <w:szCs w:val="18"/>
        </w:rPr>
      </w:pPr>
    </w:p>
    <w:p w:rsidR="007F298C" w:rsidRPr="00675F29" w:rsidRDefault="007F298C" w:rsidP="00675F29">
      <w:pPr>
        <w:tabs>
          <w:tab w:val="left" w:pos="426"/>
          <w:tab w:val="left" w:pos="3976"/>
        </w:tabs>
        <w:ind w:left="-567" w:right="-142" w:firstLine="426"/>
        <w:rPr>
          <w:sz w:val="18"/>
          <w:szCs w:val="18"/>
        </w:rPr>
      </w:pPr>
    </w:p>
    <w:p w:rsidR="007F298C" w:rsidRDefault="007F298C" w:rsidP="007F298C">
      <w:pPr>
        <w:tabs>
          <w:tab w:val="left" w:pos="426"/>
          <w:tab w:val="left" w:pos="3976"/>
        </w:tabs>
        <w:ind w:left="-567" w:right="-142" w:firstLine="426"/>
        <w:rPr>
          <w:sz w:val="18"/>
          <w:szCs w:val="18"/>
        </w:rPr>
      </w:pPr>
      <w:r w:rsidRPr="007F298C">
        <w:rPr>
          <w:sz w:val="18"/>
          <w:szCs w:val="18"/>
        </w:rPr>
        <w:t xml:space="preserve">Руководствуясь ст. 35 Устава </w:t>
      </w:r>
      <w:proofErr w:type="spellStart"/>
      <w:r w:rsidRPr="007F298C">
        <w:rPr>
          <w:sz w:val="18"/>
          <w:szCs w:val="18"/>
        </w:rPr>
        <w:t>Хомутовского</w:t>
      </w:r>
      <w:proofErr w:type="spellEnd"/>
      <w:r w:rsidRPr="007F298C">
        <w:rPr>
          <w:sz w:val="18"/>
          <w:szCs w:val="18"/>
        </w:rPr>
        <w:t xml:space="preserve"> муниципального образования и на основании голосования Дума </w:t>
      </w:r>
      <w:proofErr w:type="spellStart"/>
      <w:r w:rsidRPr="007F298C">
        <w:rPr>
          <w:sz w:val="18"/>
          <w:szCs w:val="18"/>
        </w:rPr>
        <w:t>Хомутовского</w:t>
      </w:r>
      <w:proofErr w:type="spellEnd"/>
      <w:r w:rsidRPr="007F298C">
        <w:rPr>
          <w:sz w:val="18"/>
          <w:szCs w:val="18"/>
        </w:rPr>
        <w:t xml:space="preserve"> муниципального образования</w:t>
      </w:r>
    </w:p>
    <w:p w:rsidR="007F298C" w:rsidRPr="007F298C" w:rsidRDefault="007F298C" w:rsidP="007F298C">
      <w:pPr>
        <w:tabs>
          <w:tab w:val="left" w:pos="426"/>
          <w:tab w:val="left" w:pos="3976"/>
        </w:tabs>
        <w:ind w:left="-567" w:right="-142" w:firstLine="426"/>
        <w:rPr>
          <w:sz w:val="18"/>
          <w:szCs w:val="18"/>
        </w:rPr>
      </w:pPr>
    </w:p>
    <w:p w:rsidR="007F298C" w:rsidRDefault="007F298C" w:rsidP="007F298C">
      <w:pPr>
        <w:tabs>
          <w:tab w:val="left" w:pos="426"/>
          <w:tab w:val="left" w:pos="3976"/>
        </w:tabs>
        <w:ind w:left="-567" w:right="-142" w:firstLine="426"/>
        <w:rPr>
          <w:sz w:val="18"/>
          <w:szCs w:val="18"/>
        </w:rPr>
      </w:pPr>
      <w:r w:rsidRPr="007F298C">
        <w:rPr>
          <w:sz w:val="18"/>
          <w:szCs w:val="18"/>
        </w:rPr>
        <w:t xml:space="preserve">РЕШИЛА: </w:t>
      </w:r>
    </w:p>
    <w:p w:rsidR="007F298C" w:rsidRPr="007F298C" w:rsidRDefault="007F298C" w:rsidP="007F298C">
      <w:pPr>
        <w:tabs>
          <w:tab w:val="left" w:pos="426"/>
          <w:tab w:val="left" w:pos="3976"/>
        </w:tabs>
        <w:ind w:left="-567" w:right="-142" w:firstLine="426"/>
        <w:rPr>
          <w:sz w:val="18"/>
          <w:szCs w:val="18"/>
        </w:rPr>
      </w:pPr>
    </w:p>
    <w:p w:rsidR="007F298C" w:rsidRPr="007F298C" w:rsidRDefault="007F298C" w:rsidP="007F298C">
      <w:pPr>
        <w:tabs>
          <w:tab w:val="left" w:pos="426"/>
          <w:tab w:val="left" w:pos="3976"/>
        </w:tabs>
        <w:ind w:left="-567" w:right="-142" w:firstLine="426"/>
        <w:rPr>
          <w:sz w:val="18"/>
          <w:szCs w:val="18"/>
        </w:rPr>
      </w:pPr>
      <w:r w:rsidRPr="007F298C">
        <w:rPr>
          <w:sz w:val="18"/>
          <w:szCs w:val="18"/>
        </w:rPr>
        <w:t xml:space="preserve">1. Утвердить план работы Думы </w:t>
      </w:r>
      <w:proofErr w:type="spellStart"/>
      <w:r w:rsidRPr="007F298C">
        <w:rPr>
          <w:sz w:val="18"/>
          <w:szCs w:val="18"/>
        </w:rPr>
        <w:t>Хомутовского</w:t>
      </w:r>
      <w:proofErr w:type="spellEnd"/>
      <w:r w:rsidRPr="007F298C">
        <w:rPr>
          <w:sz w:val="18"/>
          <w:szCs w:val="18"/>
        </w:rPr>
        <w:t xml:space="preserve"> муниципального образования на 2-е полугодие 2022 года (Приложение).</w:t>
      </w:r>
    </w:p>
    <w:p w:rsidR="007F298C" w:rsidRPr="007F298C" w:rsidRDefault="007F298C" w:rsidP="007F298C">
      <w:pPr>
        <w:tabs>
          <w:tab w:val="left" w:pos="426"/>
          <w:tab w:val="left" w:pos="3976"/>
        </w:tabs>
        <w:ind w:left="-567" w:right="-142" w:firstLine="426"/>
        <w:rPr>
          <w:sz w:val="18"/>
          <w:szCs w:val="18"/>
        </w:rPr>
      </w:pPr>
      <w:r w:rsidRPr="007F298C">
        <w:rPr>
          <w:sz w:val="18"/>
          <w:szCs w:val="18"/>
        </w:rPr>
        <w:t>2. Опубликовать настоящее решение в установленном законом порядке.</w:t>
      </w:r>
    </w:p>
    <w:p w:rsidR="007F298C" w:rsidRPr="007F298C" w:rsidRDefault="007F298C" w:rsidP="007F298C">
      <w:pPr>
        <w:tabs>
          <w:tab w:val="left" w:pos="426"/>
          <w:tab w:val="left" w:pos="3976"/>
        </w:tabs>
        <w:ind w:left="-567" w:right="-142" w:firstLine="426"/>
        <w:rPr>
          <w:sz w:val="18"/>
          <w:szCs w:val="18"/>
        </w:rPr>
      </w:pPr>
    </w:p>
    <w:p w:rsidR="007F298C" w:rsidRPr="007F298C" w:rsidRDefault="007F298C" w:rsidP="007F298C">
      <w:pPr>
        <w:tabs>
          <w:tab w:val="left" w:pos="426"/>
          <w:tab w:val="left" w:pos="3976"/>
        </w:tabs>
        <w:ind w:left="-567" w:right="-142" w:firstLine="426"/>
        <w:rPr>
          <w:sz w:val="18"/>
          <w:szCs w:val="18"/>
        </w:rPr>
      </w:pPr>
    </w:p>
    <w:p w:rsidR="007F298C" w:rsidRPr="007F298C" w:rsidRDefault="007F298C" w:rsidP="007F298C">
      <w:pPr>
        <w:tabs>
          <w:tab w:val="left" w:pos="426"/>
          <w:tab w:val="left" w:pos="3976"/>
        </w:tabs>
        <w:ind w:left="-567" w:right="-142" w:firstLine="426"/>
        <w:jc w:val="center"/>
        <w:rPr>
          <w:i/>
          <w:sz w:val="18"/>
          <w:szCs w:val="18"/>
        </w:rPr>
      </w:pPr>
      <w:r w:rsidRPr="007F298C">
        <w:rPr>
          <w:i/>
          <w:sz w:val="18"/>
          <w:szCs w:val="18"/>
        </w:rPr>
        <w:t xml:space="preserve">Глава </w:t>
      </w:r>
      <w:proofErr w:type="spellStart"/>
      <w:r w:rsidRPr="007F298C">
        <w:rPr>
          <w:i/>
          <w:sz w:val="18"/>
          <w:szCs w:val="18"/>
        </w:rPr>
        <w:t>Хомутовского</w:t>
      </w:r>
      <w:proofErr w:type="spellEnd"/>
    </w:p>
    <w:p w:rsidR="007F298C" w:rsidRPr="007F298C" w:rsidRDefault="007F298C" w:rsidP="007F298C">
      <w:pPr>
        <w:tabs>
          <w:tab w:val="left" w:pos="426"/>
          <w:tab w:val="left" w:pos="3976"/>
        </w:tabs>
        <w:ind w:left="-567" w:right="-142" w:firstLine="426"/>
        <w:jc w:val="right"/>
        <w:rPr>
          <w:i/>
          <w:sz w:val="18"/>
          <w:szCs w:val="18"/>
        </w:rPr>
      </w:pPr>
      <w:r w:rsidRPr="007F298C">
        <w:rPr>
          <w:i/>
          <w:sz w:val="18"/>
          <w:szCs w:val="18"/>
        </w:rPr>
        <w:t xml:space="preserve">муниципального образования                                              </w:t>
      </w:r>
      <w:proofErr w:type="spellStart"/>
      <w:r w:rsidRPr="007F298C">
        <w:rPr>
          <w:i/>
          <w:sz w:val="18"/>
          <w:szCs w:val="18"/>
        </w:rPr>
        <w:t>В.М.Колмаченко</w:t>
      </w:r>
      <w:proofErr w:type="spellEnd"/>
    </w:p>
    <w:p w:rsidR="007F298C" w:rsidRPr="007F298C" w:rsidRDefault="007F298C" w:rsidP="007F298C">
      <w:pPr>
        <w:tabs>
          <w:tab w:val="left" w:pos="426"/>
          <w:tab w:val="left" w:pos="3976"/>
        </w:tabs>
        <w:ind w:left="-567" w:right="-142" w:firstLine="426"/>
        <w:rPr>
          <w:sz w:val="18"/>
          <w:szCs w:val="18"/>
        </w:rPr>
      </w:pPr>
    </w:p>
    <w:p w:rsidR="007F298C" w:rsidRPr="007F298C" w:rsidRDefault="007F298C" w:rsidP="007F298C">
      <w:pPr>
        <w:tabs>
          <w:tab w:val="left" w:pos="426"/>
          <w:tab w:val="left" w:pos="3976"/>
        </w:tabs>
        <w:ind w:left="-567" w:right="-142" w:firstLine="426"/>
        <w:rPr>
          <w:sz w:val="18"/>
          <w:szCs w:val="18"/>
        </w:rPr>
      </w:pPr>
    </w:p>
    <w:p w:rsidR="007F298C" w:rsidRPr="007F298C" w:rsidRDefault="007F298C" w:rsidP="007F298C">
      <w:pPr>
        <w:tabs>
          <w:tab w:val="left" w:pos="426"/>
          <w:tab w:val="left" w:pos="3976"/>
        </w:tabs>
        <w:ind w:left="-567" w:right="-142" w:firstLine="426"/>
        <w:rPr>
          <w:sz w:val="18"/>
          <w:szCs w:val="1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F298C" w:rsidRPr="007F298C" w:rsidTr="007F298C">
        <w:trPr>
          <w:trHeight w:val="977"/>
        </w:trPr>
        <w:tc>
          <w:tcPr>
            <w:tcW w:w="5637" w:type="dxa"/>
            <w:tcBorders>
              <w:top w:val="nil"/>
              <w:left w:val="nil"/>
              <w:bottom w:val="nil"/>
              <w:right w:val="nil"/>
            </w:tcBorders>
          </w:tcPr>
          <w:p w:rsidR="007F298C" w:rsidRPr="007F298C" w:rsidRDefault="007F298C" w:rsidP="007F298C">
            <w:pPr>
              <w:tabs>
                <w:tab w:val="left" w:pos="426"/>
                <w:tab w:val="left" w:pos="3976"/>
              </w:tabs>
              <w:ind w:left="-567" w:right="-142" w:firstLine="426"/>
              <w:rPr>
                <w:b/>
                <w:sz w:val="18"/>
                <w:szCs w:val="18"/>
              </w:rPr>
            </w:pPr>
          </w:p>
        </w:tc>
        <w:tc>
          <w:tcPr>
            <w:tcW w:w="3827" w:type="dxa"/>
            <w:tcBorders>
              <w:top w:val="nil"/>
              <w:left w:val="nil"/>
              <w:bottom w:val="nil"/>
              <w:right w:val="nil"/>
            </w:tcBorders>
          </w:tcPr>
          <w:p w:rsidR="007F298C" w:rsidRPr="007F298C" w:rsidRDefault="007F298C" w:rsidP="007F298C">
            <w:pPr>
              <w:tabs>
                <w:tab w:val="left" w:pos="426"/>
                <w:tab w:val="left" w:pos="3976"/>
              </w:tabs>
              <w:ind w:left="-567" w:right="-142" w:firstLine="426"/>
              <w:jc w:val="right"/>
              <w:rPr>
                <w:i/>
                <w:sz w:val="18"/>
                <w:szCs w:val="18"/>
              </w:rPr>
            </w:pPr>
            <w:r w:rsidRPr="007F298C">
              <w:rPr>
                <w:i/>
                <w:sz w:val="18"/>
                <w:szCs w:val="18"/>
              </w:rPr>
              <w:t xml:space="preserve">Приложение </w:t>
            </w:r>
          </w:p>
          <w:p w:rsidR="007F298C" w:rsidRPr="007F298C" w:rsidRDefault="007F298C" w:rsidP="007F298C">
            <w:pPr>
              <w:tabs>
                <w:tab w:val="left" w:pos="426"/>
                <w:tab w:val="left" w:pos="3976"/>
              </w:tabs>
              <w:ind w:left="-567" w:right="-142" w:firstLine="426"/>
              <w:jc w:val="right"/>
              <w:rPr>
                <w:i/>
                <w:sz w:val="18"/>
                <w:szCs w:val="18"/>
              </w:rPr>
            </w:pPr>
            <w:r w:rsidRPr="007F298C">
              <w:rPr>
                <w:i/>
                <w:sz w:val="18"/>
                <w:szCs w:val="18"/>
              </w:rPr>
              <w:t xml:space="preserve">утверждено решением </w:t>
            </w:r>
          </w:p>
          <w:p w:rsidR="007F298C" w:rsidRPr="007F298C" w:rsidRDefault="007F298C" w:rsidP="007F298C">
            <w:pPr>
              <w:tabs>
                <w:tab w:val="left" w:pos="426"/>
                <w:tab w:val="left" w:pos="3976"/>
              </w:tabs>
              <w:ind w:left="-567" w:right="-142" w:firstLine="426"/>
              <w:jc w:val="right"/>
              <w:rPr>
                <w:i/>
                <w:sz w:val="18"/>
                <w:szCs w:val="18"/>
              </w:rPr>
            </w:pPr>
            <w:r w:rsidRPr="007F298C">
              <w:rPr>
                <w:i/>
                <w:sz w:val="18"/>
                <w:szCs w:val="18"/>
              </w:rPr>
              <w:t xml:space="preserve">Думы </w:t>
            </w:r>
            <w:proofErr w:type="spellStart"/>
            <w:r w:rsidRPr="007F298C">
              <w:rPr>
                <w:i/>
                <w:sz w:val="18"/>
                <w:szCs w:val="18"/>
              </w:rPr>
              <w:t>Хомутовского</w:t>
            </w:r>
            <w:proofErr w:type="spellEnd"/>
            <w:r w:rsidRPr="007F298C">
              <w:rPr>
                <w:i/>
                <w:sz w:val="18"/>
                <w:szCs w:val="18"/>
              </w:rPr>
              <w:t xml:space="preserve"> муниципального образования</w:t>
            </w:r>
          </w:p>
          <w:p w:rsidR="007F298C" w:rsidRPr="007F298C" w:rsidRDefault="007F298C" w:rsidP="00EF053E">
            <w:pPr>
              <w:tabs>
                <w:tab w:val="left" w:pos="426"/>
                <w:tab w:val="left" w:pos="3976"/>
              </w:tabs>
              <w:ind w:left="-567" w:right="-142" w:firstLine="426"/>
              <w:jc w:val="right"/>
              <w:rPr>
                <w:sz w:val="18"/>
                <w:szCs w:val="18"/>
                <w:u w:val="single"/>
              </w:rPr>
            </w:pPr>
            <w:r w:rsidRPr="007F298C">
              <w:rPr>
                <w:i/>
                <w:sz w:val="18"/>
                <w:szCs w:val="18"/>
              </w:rPr>
              <w:t>от _</w:t>
            </w:r>
            <w:r>
              <w:rPr>
                <w:i/>
                <w:sz w:val="18"/>
                <w:szCs w:val="18"/>
                <w:u w:val="single"/>
              </w:rPr>
              <w:t>23.06.2022</w:t>
            </w:r>
            <w:r w:rsidRPr="007F298C">
              <w:rPr>
                <w:i/>
                <w:sz w:val="18"/>
                <w:szCs w:val="18"/>
              </w:rPr>
              <w:t>_</w:t>
            </w:r>
            <w:r w:rsidRPr="007F298C">
              <w:rPr>
                <w:i/>
                <w:sz w:val="18"/>
                <w:szCs w:val="18"/>
                <w:u w:val="single"/>
              </w:rPr>
              <w:t xml:space="preserve"> </w:t>
            </w:r>
            <w:r w:rsidRPr="007F298C">
              <w:rPr>
                <w:i/>
                <w:sz w:val="18"/>
                <w:szCs w:val="18"/>
              </w:rPr>
              <w:t>№ _</w:t>
            </w:r>
            <w:r w:rsidR="00EF053E">
              <w:rPr>
                <w:i/>
                <w:sz w:val="18"/>
                <w:szCs w:val="18"/>
                <w:u w:val="single"/>
              </w:rPr>
              <w:t>66-2</w:t>
            </w:r>
            <w:r w:rsidRPr="007F298C">
              <w:rPr>
                <w:i/>
                <w:sz w:val="18"/>
                <w:szCs w:val="18"/>
              </w:rPr>
              <w:t>_</w:t>
            </w:r>
          </w:p>
        </w:tc>
      </w:tr>
    </w:tbl>
    <w:p w:rsidR="007F298C" w:rsidRPr="007F298C" w:rsidRDefault="007F298C" w:rsidP="007F298C">
      <w:pPr>
        <w:tabs>
          <w:tab w:val="left" w:pos="426"/>
          <w:tab w:val="left" w:pos="3976"/>
        </w:tabs>
        <w:ind w:left="-567" w:right="-142" w:firstLine="426"/>
        <w:jc w:val="center"/>
        <w:rPr>
          <w:b/>
          <w:sz w:val="18"/>
          <w:szCs w:val="18"/>
        </w:rPr>
      </w:pPr>
      <w:r w:rsidRPr="007F298C">
        <w:rPr>
          <w:b/>
          <w:sz w:val="18"/>
          <w:szCs w:val="18"/>
        </w:rPr>
        <w:t>План</w:t>
      </w:r>
    </w:p>
    <w:p w:rsidR="007F298C" w:rsidRPr="007F298C" w:rsidRDefault="007F298C" w:rsidP="007F298C">
      <w:pPr>
        <w:tabs>
          <w:tab w:val="left" w:pos="426"/>
          <w:tab w:val="left" w:pos="3976"/>
        </w:tabs>
        <w:ind w:left="-567" w:right="-142" w:firstLine="426"/>
        <w:jc w:val="center"/>
        <w:rPr>
          <w:b/>
          <w:sz w:val="18"/>
          <w:szCs w:val="18"/>
        </w:rPr>
      </w:pPr>
      <w:r w:rsidRPr="007F298C">
        <w:rPr>
          <w:b/>
          <w:sz w:val="18"/>
          <w:szCs w:val="18"/>
        </w:rPr>
        <w:t xml:space="preserve">работы Думы </w:t>
      </w:r>
      <w:proofErr w:type="spellStart"/>
      <w:r w:rsidRPr="007F298C">
        <w:rPr>
          <w:b/>
          <w:sz w:val="18"/>
          <w:szCs w:val="18"/>
        </w:rPr>
        <w:t>Хомутовского</w:t>
      </w:r>
      <w:proofErr w:type="spellEnd"/>
      <w:r w:rsidRPr="007F298C">
        <w:rPr>
          <w:b/>
          <w:sz w:val="18"/>
          <w:szCs w:val="18"/>
        </w:rPr>
        <w:t xml:space="preserve"> муниципального образования</w:t>
      </w:r>
    </w:p>
    <w:p w:rsidR="007F298C" w:rsidRPr="007F298C" w:rsidRDefault="007F298C" w:rsidP="007F298C">
      <w:pPr>
        <w:tabs>
          <w:tab w:val="left" w:pos="426"/>
          <w:tab w:val="left" w:pos="3976"/>
        </w:tabs>
        <w:ind w:left="-567" w:right="-142" w:firstLine="426"/>
        <w:jc w:val="center"/>
        <w:rPr>
          <w:b/>
          <w:sz w:val="18"/>
          <w:szCs w:val="18"/>
        </w:rPr>
      </w:pPr>
      <w:r w:rsidRPr="007F298C">
        <w:rPr>
          <w:b/>
          <w:sz w:val="18"/>
          <w:szCs w:val="18"/>
        </w:rPr>
        <w:t>на 2-ое полугодие 2022 года.</w:t>
      </w:r>
    </w:p>
    <w:p w:rsidR="007F298C" w:rsidRPr="007F298C" w:rsidRDefault="007F298C" w:rsidP="007F298C">
      <w:pPr>
        <w:tabs>
          <w:tab w:val="left" w:pos="426"/>
          <w:tab w:val="left" w:pos="3976"/>
        </w:tabs>
        <w:ind w:left="-567" w:right="-142" w:firstLine="426"/>
        <w:rPr>
          <w:b/>
          <w:sz w:val="18"/>
          <w:szCs w:val="18"/>
        </w:rPr>
      </w:pPr>
    </w:p>
    <w:p w:rsidR="007F298C" w:rsidRPr="007F298C" w:rsidRDefault="007F298C" w:rsidP="007F298C">
      <w:pPr>
        <w:tabs>
          <w:tab w:val="left" w:pos="426"/>
          <w:tab w:val="left" w:pos="3976"/>
        </w:tabs>
        <w:ind w:left="-567" w:right="-142" w:firstLine="426"/>
        <w:rPr>
          <w:b/>
          <w:sz w:val="18"/>
          <w:szCs w:val="18"/>
        </w:rPr>
      </w:pPr>
      <w:r w:rsidRPr="007F298C">
        <w:rPr>
          <w:b/>
          <w:sz w:val="18"/>
          <w:szCs w:val="18"/>
        </w:rPr>
        <w:t>25 августа 16 час.00 мин.</w:t>
      </w:r>
    </w:p>
    <w:p w:rsidR="007F298C" w:rsidRPr="007F298C" w:rsidRDefault="007F298C" w:rsidP="007F298C">
      <w:pPr>
        <w:numPr>
          <w:ilvl w:val="0"/>
          <w:numId w:val="25"/>
        </w:numPr>
        <w:tabs>
          <w:tab w:val="num" w:pos="0"/>
          <w:tab w:val="left" w:pos="426"/>
          <w:tab w:val="left" w:pos="3976"/>
        </w:tabs>
        <w:ind w:right="-142"/>
        <w:rPr>
          <w:sz w:val="18"/>
          <w:szCs w:val="18"/>
        </w:rPr>
      </w:pPr>
      <w:r w:rsidRPr="007F298C">
        <w:rPr>
          <w:sz w:val="18"/>
          <w:szCs w:val="18"/>
        </w:rPr>
        <w:t xml:space="preserve">О внесении изменений в решение Думы </w:t>
      </w:r>
      <w:proofErr w:type="spellStart"/>
      <w:r w:rsidRPr="007F298C">
        <w:rPr>
          <w:sz w:val="18"/>
          <w:szCs w:val="18"/>
        </w:rPr>
        <w:t>Хомутовского</w:t>
      </w:r>
      <w:proofErr w:type="spellEnd"/>
      <w:r w:rsidRPr="007F298C">
        <w:rPr>
          <w:sz w:val="18"/>
          <w:szCs w:val="18"/>
        </w:rPr>
        <w:t xml:space="preserve"> муниципального образования от 23.12.2021 года № 57-262/д </w:t>
      </w:r>
      <w:r w:rsidRPr="007F298C">
        <w:rPr>
          <w:b/>
          <w:sz w:val="18"/>
          <w:szCs w:val="18"/>
        </w:rPr>
        <w:t>«</w:t>
      </w:r>
      <w:r w:rsidRPr="007F298C">
        <w:rPr>
          <w:sz w:val="18"/>
          <w:szCs w:val="18"/>
        </w:rPr>
        <w:t xml:space="preserve">О бюджете </w:t>
      </w:r>
      <w:proofErr w:type="spellStart"/>
      <w:r w:rsidRPr="007F298C">
        <w:rPr>
          <w:sz w:val="18"/>
          <w:szCs w:val="18"/>
        </w:rPr>
        <w:t>Хомутовского</w:t>
      </w:r>
      <w:proofErr w:type="spellEnd"/>
      <w:r w:rsidRPr="007F298C">
        <w:rPr>
          <w:sz w:val="18"/>
          <w:szCs w:val="18"/>
        </w:rPr>
        <w:t xml:space="preserve"> муниципального образования на 2022 год и на плановый период 2023 и 2024 годов</w:t>
      </w:r>
    </w:p>
    <w:p w:rsidR="007F298C" w:rsidRPr="007F298C" w:rsidRDefault="007F298C" w:rsidP="007F298C">
      <w:pPr>
        <w:numPr>
          <w:ilvl w:val="0"/>
          <w:numId w:val="25"/>
        </w:numPr>
        <w:tabs>
          <w:tab w:val="num" w:pos="0"/>
          <w:tab w:val="left" w:pos="426"/>
          <w:tab w:val="left" w:pos="3976"/>
        </w:tabs>
        <w:ind w:right="-142"/>
        <w:rPr>
          <w:sz w:val="18"/>
          <w:szCs w:val="18"/>
        </w:rPr>
      </w:pPr>
      <w:r w:rsidRPr="007F298C">
        <w:rPr>
          <w:i/>
          <w:sz w:val="18"/>
          <w:szCs w:val="18"/>
        </w:rPr>
        <w:t>Информация:</w:t>
      </w:r>
      <w:r w:rsidRPr="007F298C">
        <w:rPr>
          <w:sz w:val="18"/>
          <w:szCs w:val="18"/>
        </w:rPr>
        <w:t xml:space="preserve"> О плане мероприятий по подготовке, проведению и повышению явки избирателей на выборах Главы и депутатов Думы </w:t>
      </w:r>
      <w:proofErr w:type="spellStart"/>
      <w:r w:rsidRPr="007F298C">
        <w:rPr>
          <w:sz w:val="18"/>
          <w:szCs w:val="18"/>
        </w:rPr>
        <w:t>Хомутовского</w:t>
      </w:r>
      <w:proofErr w:type="spellEnd"/>
      <w:r w:rsidRPr="007F298C">
        <w:rPr>
          <w:sz w:val="18"/>
          <w:szCs w:val="18"/>
        </w:rPr>
        <w:t xml:space="preserve"> МО 11 сентября 2022 г.</w:t>
      </w:r>
    </w:p>
    <w:p w:rsidR="007F298C" w:rsidRPr="007F298C" w:rsidRDefault="007F298C" w:rsidP="007F298C">
      <w:pPr>
        <w:numPr>
          <w:ilvl w:val="0"/>
          <w:numId w:val="25"/>
        </w:numPr>
        <w:tabs>
          <w:tab w:val="left" w:pos="426"/>
          <w:tab w:val="left" w:pos="3976"/>
        </w:tabs>
        <w:ind w:right="-142"/>
        <w:rPr>
          <w:sz w:val="18"/>
          <w:szCs w:val="18"/>
        </w:rPr>
      </w:pPr>
      <w:r w:rsidRPr="007F298C">
        <w:rPr>
          <w:i/>
          <w:sz w:val="18"/>
          <w:szCs w:val="18"/>
        </w:rPr>
        <w:t>Информация:</w:t>
      </w:r>
      <w:r w:rsidRPr="007F298C">
        <w:rPr>
          <w:sz w:val="18"/>
          <w:szCs w:val="18"/>
        </w:rPr>
        <w:t xml:space="preserve"> об исполнении бюджета </w:t>
      </w:r>
      <w:proofErr w:type="spellStart"/>
      <w:r w:rsidRPr="007F298C">
        <w:rPr>
          <w:sz w:val="18"/>
          <w:szCs w:val="18"/>
        </w:rPr>
        <w:t>Хомутовского</w:t>
      </w:r>
      <w:proofErr w:type="spellEnd"/>
      <w:r w:rsidRPr="007F298C">
        <w:rPr>
          <w:sz w:val="18"/>
          <w:szCs w:val="18"/>
        </w:rPr>
        <w:t xml:space="preserve"> МО за 1-е полугодие 2022 года.</w:t>
      </w:r>
    </w:p>
    <w:p w:rsidR="00F22A20" w:rsidRDefault="00F22A20" w:rsidP="00241574">
      <w:pPr>
        <w:tabs>
          <w:tab w:val="left" w:pos="426"/>
          <w:tab w:val="left" w:pos="3976"/>
        </w:tabs>
        <w:ind w:left="-567" w:right="-142" w:firstLine="426"/>
        <w:rPr>
          <w:sz w:val="18"/>
          <w:szCs w:val="18"/>
        </w:rPr>
      </w:pPr>
    </w:p>
    <w:p w:rsidR="004E61E5" w:rsidRDefault="004E61E5" w:rsidP="00241574">
      <w:pPr>
        <w:tabs>
          <w:tab w:val="left" w:pos="426"/>
          <w:tab w:val="left" w:pos="3976"/>
        </w:tabs>
        <w:ind w:left="-567" w:right="-142" w:firstLine="426"/>
        <w:rPr>
          <w:sz w:val="18"/>
          <w:szCs w:val="18"/>
        </w:rPr>
      </w:pPr>
    </w:p>
    <w:p w:rsidR="004E61E5" w:rsidRDefault="004E61E5" w:rsidP="00241574">
      <w:pPr>
        <w:tabs>
          <w:tab w:val="left" w:pos="426"/>
          <w:tab w:val="left" w:pos="3976"/>
        </w:tabs>
        <w:ind w:left="-567" w:right="-142" w:firstLine="426"/>
        <w:rPr>
          <w:sz w:val="18"/>
          <w:szCs w:val="18"/>
        </w:rPr>
      </w:pPr>
    </w:p>
    <w:p w:rsidR="004E61E5" w:rsidRDefault="004E61E5" w:rsidP="00241574">
      <w:pPr>
        <w:tabs>
          <w:tab w:val="left" w:pos="426"/>
          <w:tab w:val="left" w:pos="3976"/>
        </w:tabs>
        <w:ind w:left="-567" w:right="-142" w:firstLine="426"/>
        <w:rPr>
          <w:sz w:val="18"/>
          <w:szCs w:val="18"/>
        </w:rPr>
      </w:pPr>
    </w:p>
    <w:p w:rsidR="004E61E5" w:rsidRPr="00291E89" w:rsidRDefault="004E61E5" w:rsidP="004E61E5">
      <w:pPr>
        <w:ind w:left="-567" w:firstLine="425"/>
        <w:jc w:val="center"/>
        <w:rPr>
          <w:sz w:val="18"/>
          <w:szCs w:val="18"/>
        </w:rPr>
      </w:pPr>
      <w:r w:rsidRPr="00291E89">
        <w:rPr>
          <w:sz w:val="18"/>
          <w:szCs w:val="18"/>
        </w:rPr>
        <w:t>РОССИЙСКАЯ ФЕДЕРАЦИЯ</w:t>
      </w:r>
    </w:p>
    <w:p w:rsidR="004E61E5" w:rsidRPr="00291E89" w:rsidRDefault="004E61E5" w:rsidP="004E61E5">
      <w:pPr>
        <w:ind w:left="-567" w:firstLine="425"/>
        <w:jc w:val="center"/>
        <w:rPr>
          <w:sz w:val="18"/>
          <w:szCs w:val="18"/>
        </w:rPr>
      </w:pPr>
      <w:r w:rsidRPr="00291E89">
        <w:rPr>
          <w:sz w:val="18"/>
          <w:szCs w:val="18"/>
        </w:rPr>
        <w:t>ИРКУТСКАЯ ОБЛАСТЬ   ИРКУТСКИЙ РАЙОН</w:t>
      </w:r>
    </w:p>
    <w:p w:rsidR="004E61E5" w:rsidRPr="00291E89" w:rsidRDefault="004E61E5" w:rsidP="004E61E5">
      <w:pPr>
        <w:ind w:left="-567" w:firstLine="425"/>
        <w:jc w:val="center"/>
        <w:rPr>
          <w:b/>
          <w:sz w:val="18"/>
          <w:szCs w:val="18"/>
        </w:rPr>
      </w:pPr>
      <w:r w:rsidRPr="00291E89">
        <w:rPr>
          <w:b/>
          <w:sz w:val="18"/>
          <w:szCs w:val="18"/>
        </w:rPr>
        <w:t>ДУМА</w:t>
      </w:r>
    </w:p>
    <w:p w:rsidR="004E61E5" w:rsidRPr="00291E89" w:rsidRDefault="004E61E5" w:rsidP="004E61E5">
      <w:pPr>
        <w:ind w:left="-567" w:firstLine="425"/>
        <w:jc w:val="center"/>
        <w:rPr>
          <w:bCs/>
          <w:sz w:val="18"/>
          <w:szCs w:val="18"/>
        </w:rPr>
      </w:pPr>
      <w:proofErr w:type="spellStart"/>
      <w:r w:rsidRPr="00291E89">
        <w:rPr>
          <w:bCs/>
          <w:sz w:val="18"/>
          <w:szCs w:val="18"/>
        </w:rPr>
        <w:t>Хомутовского</w:t>
      </w:r>
      <w:proofErr w:type="spellEnd"/>
      <w:r w:rsidRPr="00291E89">
        <w:rPr>
          <w:bCs/>
          <w:sz w:val="18"/>
          <w:szCs w:val="18"/>
        </w:rPr>
        <w:t xml:space="preserve"> муниципального образования</w:t>
      </w:r>
    </w:p>
    <w:p w:rsidR="004E61E5" w:rsidRPr="00291E89" w:rsidRDefault="004E61E5" w:rsidP="004E61E5">
      <w:pPr>
        <w:ind w:left="-567" w:firstLine="425"/>
        <w:jc w:val="center"/>
        <w:rPr>
          <w:bCs/>
          <w:sz w:val="18"/>
          <w:szCs w:val="18"/>
        </w:rPr>
      </w:pPr>
      <w:r w:rsidRPr="00291E89">
        <w:rPr>
          <w:bCs/>
          <w:sz w:val="18"/>
          <w:szCs w:val="18"/>
        </w:rPr>
        <w:t>Четвертый созыв</w:t>
      </w:r>
    </w:p>
    <w:p w:rsidR="004E61E5" w:rsidRPr="001B3F8F" w:rsidRDefault="004E61E5" w:rsidP="004E61E5">
      <w:pPr>
        <w:ind w:left="-567" w:firstLine="425"/>
        <w:jc w:val="left"/>
        <w:rPr>
          <w:sz w:val="18"/>
          <w:szCs w:val="18"/>
        </w:rPr>
      </w:pPr>
      <w:r w:rsidRPr="001B3F8F">
        <w:rPr>
          <w:bCs/>
          <w:sz w:val="18"/>
          <w:szCs w:val="18"/>
          <w:u w:val="single"/>
        </w:rPr>
        <w:t>23.06</w:t>
      </w:r>
      <w:r w:rsidRPr="001B3F8F">
        <w:rPr>
          <w:sz w:val="18"/>
          <w:szCs w:val="18"/>
          <w:u w:val="single"/>
        </w:rPr>
        <w:t>.2022</w:t>
      </w:r>
      <w:r w:rsidRPr="00291E89">
        <w:rPr>
          <w:sz w:val="18"/>
          <w:szCs w:val="18"/>
          <w:u w:val="single"/>
        </w:rPr>
        <w:t xml:space="preserve">  № </w:t>
      </w:r>
      <w:r>
        <w:rPr>
          <w:sz w:val="18"/>
          <w:szCs w:val="18"/>
          <w:u w:val="single"/>
        </w:rPr>
        <w:t>66-300 д</w:t>
      </w:r>
    </w:p>
    <w:p w:rsidR="004E61E5" w:rsidRPr="00291E89" w:rsidRDefault="004E61E5" w:rsidP="004E61E5">
      <w:pPr>
        <w:ind w:left="-567" w:firstLine="425"/>
        <w:jc w:val="left"/>
        <w:rPr>
          <w:sz w:val="18"/>
          <w:szCs w:val="18"/>
        </w:rPr>
      </w:pPr>
      <w:r w:rsidRPr="00291E89">
        <w:rPr>
          <w:sz w:val="18"/>
          <w:szCs w:val="18"/>
        </w:rPr>
        <w:t xml:space="preserve">        с. Хомутово</w:t>
      </w:r>
    </w:p>
    <w:p w:rsidR="004E61E5" w:rsidRDefault="004E61E5" w:rsidP="004E61E5">
      <w:pPr>
        <w:ind w:left="-567" w:firstLine="425"/>
        <w:jc w:val="left"/>
        <w:rPr>
          <w:sz w:val="18"/>
          <w:szCs w:val="18"/>
        </w:rPr>
      </w:pPr>
    </w:p>
    <w:p w:rsidR="004E61E5" w:rsidRDefault="004E61E5" w:rsidP="004E61E5">
      <w:pPr>
        <w:tabs>
          <w:tab w:val="left" w:pos="426"/>
          <w:tab w:val="left" w:pos="3976"/>
        </w:tabs>
        <w:ind w:left="-567" w:right="-142" w:firstLine="426"/>
        <w:rPr>
          <w:sz w:val="18"/>
          <w:szCs w:val="18"/>
        </w:rPr>
      </w:pPr>
      <w:r w:rsidRPr="004E61E5">
        <w:rPr>
          <w:sz w:val="18"/>
          <w:szCs w:val="18"/>
        </w:rPr>
        <w:t xml:space="preserve">Об утверждении структуры администрации </w:t>
      </w:r>
      <w:proofErr w:type="spellStart"/>
      <w:r w:rsidRPr="004E61E5">
        <w:rPr>
          <w:sz w:val="18"/>
          <w:szCs w:val="18"/>
        </w:rPr>
        <w:t>Хомутовского</w:t>
      </w:r>
      <w:proofErr w:type="spellEnd"/>
      <w:r w:rsidRPr="004E61E5">
        <w:rPr>
          <w:sz w:val="18"/>
          <w:szCs w:val="18"/>
        </w:rPr>
        <w:t xml:space="preserve"> муниципального образования</w:t>
      </w:r>
      <w:r>
        <w:rPr>
          <w:sz w:val="18"/>
          <w:szCs w:val="18"/>
        </w:rPr>
        <w:t>.</w:t>
      </w:r>
    </w:p>
    <w:p w:rsidR="004E61E5" w:rsidRDefault="004E61E5" w:rsidP="004E61E5">
      <w:pPr>
        <w:tabs>
          <w:tab w:val="left" w:pos="426"/>
          <w:tab w:val="left" w:pos="3976"/>
        </w:tabs>
        <w:ind w:left="-567" w:right="-142" w:firstLine="426"/>
        <w:rPr>
          <w:sz w:val="18"/>
          <w:szCs w:val="18"/>
        </w:rPr>
      </w:pPr>
    </w:p>
    <w:p w:rsidR="004E61E5" w:rsidRPr="004E61E5" w:rsidRDefault="004E61E5" w:rsidP="004E61E5">
      <w:pPr>
        <w:tabs>
          <w:tab w:val="left" w:pos="426"/>
          <w:tab w:val="left" w:pos="3976"/>
        </w:tabs>
        <w:ind w:left="-567" w:right="-142" w:firstLine="426"/>
        <w:rPr>
          <w:sz w:val="18"/>
          <w:szCs w:val="18"/>
        </w:rPr>
      </w:pPr>
      <w:r w:rsidRPr="004E61E5">
        <w:rPr>
          <w:sz w:val="18"/>
          <w:szCs w:val="18"/>
        </w:rPr>
        <w:t xml:space="preserve">В целях повышения эффективности работы администрации, руководствуясь пп.2 п.2 ст.35 Устава </w:t>
      </w:r>
      <w:proofErr w:type="spellStart"/>
      <w:r w:rsidRPr="004E61E5">
        <w:rPr>
          <w:sz w:val="18"/>
          <w:szCs w:val="18"/>
        </w:rPr>
        <w:t>Хомутовского</w:t>
      </w:r>
      <w:proofErr w:type="spellEnd"/>
      <w:r w:rsidRPr="004E61E5">
        <w:rPr>
          <w:sz w:val="18"/>
          <w:szCs w:val="18"/>
        </w:rPr>
        <w:t xml:space="preserve"> муниципального образования, Дума </w:t>
      </w:r>
      <w:proofErr w:type="spellStart"/>
      <w:r w:rsidRPr="004E61E5">
        <w:rPr>
          <w:sz w:val="18"/>
          <w:szCs w:val="18"/>
        </w:rPr>
        <w:t>Хомутовского</w:t>
      </w:r>
      <w:proofErr w:type="spellEnd"/>
      <w:r w:rsidRPr="004E61E5">
        <w:rPr>
          <w:sz w:val="18"/>
          <w:szCs w:val="18"/>
        </w:rPr>
        <w:t xml:space="preserve"> муниципального образования</w:t>
      </w:r>
    </w:p>
    <w:p w:rsidR="004E61E5" w:rsidRPr="004E61E5" w:rsidRDefault="004E61E5" w:rsidP="004E61E5">
      <w:pPr>
        <w:tabs>
          <w:tab w:val="left" w:pos="426"/>
          <w:tab w:val="left" w:pos="3976"/>
        </w:tabs>
        <w:ind w:left="-567" w:right="-142" w:firstLine="426"/>
        <w:rPr>
          <w:sz w:val="18"/>
          <w:szCs w:val="18"/>
        </w:rPr>
      </w:pPr>
    </w:p>
    <w:p w:rsidR="004E61E5" w:rsidRPr="004E61E5" w:rsidRDefault="004E61E5" w:rsidP="004E61E5">
      <w:pPr>
        <w:tabs>
          <w:tab w:val="left" w:pos="426"/>
          <w:tab w:val="left" w:pos="3976"/>
        </w:tabs>
        <w:ind w:left="-567" w:right="-142" w:firstLine="426"/>
        <w:rPr>
          <w:sz w:val="18"/>
          <w:szCs w:val="18"/>
        </w:rPr>
      </w:pPr>
      <w:r w:rsidRPr="004E61E5">
        <w:rPr>
          <w:sz w:val="18"/>
          <w:szCs w:val="18"/>
        </w:rPr>
        <w:t>РЕШИЛА:</w:t>
      </w:r>
    </w:p>
    <w:p w:rsidR="004E61E5" w:rsidRPr="004E61E5" w:rsidRDefault="004E61E5" w:rsidP="004E61E5">
      <w:pPr>
        <w:tabs>
          <w:tab w:val="left" w:pos="426"/>
          <w:tab w:val="left" w:pos="3976"/>
        </w:tabs>
        <w:ind w:left="-567" w:right="-142" w:firstLine="426"/>
        <w:rPr>
          <w:sz w:val="18"/>
          <w:szCs w:val="18"/>
        </w:rPr>
      </w:pPr>
    </w:p>
    <w:p w:rsidR="004E61E5" w:rsidRPr="004E61E5" w:rsidRDefault="004E61E5" w:rsidP="004E61E5">
      <w:pPr>
        <w:tabs>
          <w:tab w:val="left" w:pos="426"/>
          <w:tab w:val="left" w:pos="3976"/>
        </w:tabs>
        <w:ind w:left="-567" w:right="-142" w:firstLine="426"/>
        <w:rPr>
          <w:sz w:val="18"/>
          <w:szCs w:val="18"/>
        </w:rPr>
      </w:pPr>
      <w:r w:rsidRPr="004E61E5">
        <w:rPr>
          <w:sz w:val="18"/>
          <w:szCs w:val="18"/>
        </w:rPr>
        <w:t>1.</w:t>
      </w:r>
      <w:r w:rsidRPr="004E61E5">
        <w:rPr>
          <w:sz w:val="18"/>
          <w:szCs w:val="18"/>
        </w:rPr>
        <w:tab/>
        <w:t xml:space="preserve">Утвердить структуру администрации </w:t>
      </w:r>
      <w:proofErr w:type="spellStart"/>
      <w:r w:rsidRPr="004E61E5">
        <w:rPr>
          <w:sz w:val="18"/>
          <w:szCs w:val="18"/>
        </w:rPr>
        <w:t>Хомутовского</w:t>
      </w:r>
      <w:proofErr w:type="spellEnd"/>
      <w:r w:rsidRPr="004E61E5">
        <w:rPr>
          <w:sz w:val="18"/>
          <w:szCs w:val="18"/>
        </w:rPr>
        <w:t xml:space="preserve"> муниципального образования  (Приложение). </w:t>
      </w:r>
    </w:p>
    <w:p w:rsidR="004E61E5" w:rsidRPr="004E61E5" w:rsidRDefault="004E61E5" w:rsidP="004E61E5">
      <w:pPr>
        <w:tabs>
          <w:tab w:val="left" w:pos="426"/>
          <w:tab w:val="left" w:pos="3976"/>
        </w:tabs>
        <w:ind w:left="-567" w:right="-142" w:firstLine="426"/>
        <w:rPr>
          <w:sz w:val="18"/>
          <w:szCs w:val="18"/>
        </w:rPr>
      </w:pPr>
      <w:r w:rsidRPr="004E61E5">
        <w:rPr>
          <w:sz w:val="18"/>
          <w:szCs w:val="18"/>
        </w:rPr>
        <w:t>2.</w:t>
      </w:r>
      <w:r w:rsidRPr="004E61E5">
        <w:rPr>
          <w:sz w:val="18"/>
          <w:szCs w:val="18"/>
        </w:rPr>
        <w:tab/>
        <w:t>Настоящее решение вступает в силу с 01.07.2022.</w:t>
      </w:r>
    </w:p>
    <w:p w:rsidR="004E61E5" w:rsidRPr="004E61E5" w:rsidRDefault="004E61E5" w:rsidP="004E61E5">
      <w:pPr>
        <w:tabs>
          <w:tab w:val="left" w:pos="426"/>
          <w:tab w:val="left" w:pos="3976"/>
        </w:tabs>
        <w:ind w:left="-567" w:right="-142" w:firstLine="426"/>
        <w:rPr>
          <w:sz w:val="18"/>
          <w:szCs w:val="18"/>
        </w:rPr>
      </w:pPr>
      <w:r w:rsidRPr="004E61E5">
        <w:rPr>
          <w:sz w:val="18"/>
          <w:szCs w:val="18"/>
        </w:rPr>
        <w:t>3.</w:t>
      </w:r>
      <w:r w:rsidRPr="004E61E5">
        <w:rPr>
          <w:sz w:val="18"/>
          <w:szCs w:val="18"/>
        </w:rPr>
        <w:tab/>
        <w:t xml:space="preserve">Решение Думы </w:t>
      </w:r>
      <w:proofErr w:type="spellStart"/>
      <w:r w:rsidRPr="004E61E5">
        <w:rPr>
          <w:sz w:val="18"/>
          <w:szCs w:val="18"/>
        </w:rPr>
        <w:t>Хомутовского</w:t>
      </w:r>
      <w:proofErr w:type="spellEnd"/>
      <w:r w:rsidRPr="004E61E5">
        <w:rPr>
          <w:sz w:val="18"/>
          <w:szCs w:val="18"/>
        </w:rPr>
        <w:t xml:space="preserve"> муниципального образования от 29.12.2021 №58-274/д «Об утверждении структуры администрации </w:t>
      </w:r>
      <w:proofErr w:type="spellStart"/>
      <w:r w:rsidRPr="004E61E5">
        <w:rPr>
          <w:sz w:val="18"/>
          <w:szCs w:val="18"/>
        </w:rPr>
        <w:t>Хомутовского</w:t>
      </w:r>
      <w:proofErr w:type="spellEnd"/>
      <w:r w:rsidRPr="004E61E5">
        <w:rPr>
          <w:sz w:val="18"/>
          <w:szCs w:val="18"/>
        </w:rPr>
        <w:t xml:space="preserve"> муниципального образования» считать утратившим силу.</w:t>
      </w:r>
    </w:p>
    <w:p w:rsidR="004E61E5" w:rsidRPr="004E61E5" w:rsidRDefault="004E61E5" w:rsidP="004E61E5">
      <w:pPr>
        <w:tabs>
          <w:tab w:val="left" w:pos="426"/>
          <w:tab w:val="left" w:pos="3976"/>
        </w:tabs>
        <w:ind w:left="-567" w:right="-142" w:firstLine="426"/>
        <w:rPr>
          <w:sz w:val="18"/>
          <w:szCs w:val="18"/>
        </w:rPr>
      </w:pPr>
      <w:r w:rsidRPr="004E61E5">
        <w:rPr>
          <w:sz w:val="18"/>
          <w:szCs w:val="18"/>
        </w:rPr>
        <w:lastRenderedPageBreak/>
        <w:t>4.</w:t>
      </w:r>
      <w:r w:rsidRPr="004E61E5">
        <w:rPr>
          <w:sz w:val="18"/>
          <w:szCs w:val="18"/>
        </w:rPr>
        <w:tab/>
        <w:t>Опубликовать настоящее решение в установленном законом порядке.</w:t>
      </w:r>
    </w:p>
    <w:p w:rsidR="004E61E5" w:rsidRPr="004E61E5" w:rsidRDefault="004E61E5" w:rsidP="004E61E5">
      <w:pPr>
        <w:tabs>
          <w:tab w:val="left" w:pos="426"/>
          <w:tab w:val="left" w:pos="3976"/>
        </w:tabs>
        <w:ind w:left="-567" w:right="-142" w:firstLine="426"/>
        <w:rPr>
          <w:sz w:val="18"/>
          <w:szCs w:val="18"/>
        </w:rPr>
      </w:pPr>
      <w:r w:rsidRPr="004E61E5">
        <w:rPr>
          <w:sz w:val="18"/>
          <w:szCs w:val="18"/>
        </w:rPr>
        <w:t>5.</w:t>
      </w:r>
      <w:r w:rsidRPr="004E61E5">
        <w:rPr>
          <w:sz w:val="18"/>
          <w:szCs w:val="18"/>
        </w:rPr>
        <w:tab/>
        <w:t xml:space="preserve">Контроль исполнения настоящего решения возложить на постоянную комиссию по бюджету, ценообразованию, социально-экономическому развитию и </w:t>
      </w:r>
      <w:proofErr w:type="spellStart"/>
      <w:r w:rsidRPr="004E61E5">
        <w:rPr>
          <w:sz w:val="18"/>
          <w:szCs w:val="18"/>
        </w:rPr>
        <w:t>ресурсообеспечению</w:t>
      </w:r>
      <w:proofErr w:type="spellEnd"/>
      <w:r w:rsidRPr="004E61E5">
        <w:rPr>
          <w:sz w:val="18"/>
          <w:szCs w:val="18"/>
        </w:rPr>
        <w:t xml:space="preserve"> Думы </w:t>
      </w:r>
      <w:proofErr w:type="spellStart"/>
      <w:r w:rsidRPr="004E61E5">
        <w:rPr>
          <w:sz w:val="18"/>
          <w:szCs w:val="18"/>
        </w:rPr>
        <w:t>Хомутовского</w:t>
      </w:r>
      <w:proofErr w:type="spellEnd"/>
      <w:r w:rsidRPr="004E61E5">
        <w:rPr>
          <w:sz w:val="18"/>
          <w:szCs w:val="18"/>
        </w:rPr>
        <w:t xml:space="preserve"> муниципального образования (</w:t>
      </w:r>
      <w:proofErr w:type="spellStart"/>
      <w:r w:rsidRPr="004E61E5">
        <w:rPr>
          <w:sz w:val="18"/>
          <w:szCs w:val="18"/>
        </w:rPr>
        <w:t>А.К.Ветров</w:t>
      </w:r>
      <w:proofErr w:type="spellEnd"/>
      <w:r w:rsidRPr="004E61E5">
        <w:rPr>
          <w:sz w:val="18"/>
          <w:szCs w:val="18"/>
        </w:rPr>
        <w:t>).</w:t>
      </w:r>
    </w:p>
    <w:p w:rsidR="004E61E5" w:rsidRPr="004E61E5" w:rsidRDefault="004E61E5" w:rsidP="004E61E5">
      <w:pPr>
        <w:tabs>
          <w:tab w:val="left" w:pos="426"/>
          <w:tab w:val="left" w:pos="3976"/>
        </w:tabs>
        <w:ind w:left="-567" w:right="-142" w:firstLine="426"/>
        <w:rPr>
          <w:sz w:val="18"/>
          <w:szCs w:val="18"/>
        </w:rPr>
      </w:pPr>
    </w:p>
    <w:p w:rsidR="004E61E5" w:rsidRPr="004E61E5" w:rsidRDefault="004E61E5" w:rsidP="004E61E5">
      <w:pPr>
        <w:tabs>
          <w:tab w:val="left" w:pos="426"/>
          <w:tab w:val="left" w:pos="3976"/>
        </w:tabs>
        <w:ind w:left="-567" w:right="-142" w:firstLine="426"/>
        <w:rPr>
          <w:sz w:val="18"/>
          <w:szCs w:val="18"/>
        </w:rPr>
      </w:pPr>
    </w:p>
    <w:p w:rsidR="004E61E5" w:rsidRPr="00D33F9C" w:rsidRDefault="004E61E5" w:rsidP="00D33F9C">
      <w:pPr>
        <w:tabs>
          <w:tab w:val="left" w:pos="426"/>
          <w:tab w:val="left" w:pos="3976"/>
        </w:tabs>
        <w:ind w:left="-567" w:right="-142" w:firstLine="426"/>
        <w:jc w:val="center"/>
        <w:rPr>
          <w:i/>
          <w:sz w:val="18"/>
          <w:szCs w:val="18"/>
        </w:rPr>
      </w:pPr>
      <w:r w:rsidRPr="00D33F9C">
        <w:rPr>
          <w:i/>
          <w:sz w:val="18"/>
          <w:szCs w:val="18"/>
        </w:rPr>
        <w:t xml:space="preserve">Глава </w:t>
      </w:r>
      <w:proofErr w:type="spellStart"/>
      <w:r w:rsidRPr="00D33F9C">
        <w:rPr>
          <w:i/>
          <w:sz w:val="18"/>
          <w:szCs w:val="18"/>
        </w:rPr>
        <w:t>Хомутовского</w:t>
      </w:r>
      <w:proofErr w:type="spellEnd"/>
    </w:p>
    <w:p w:rsidR="004E61E5" w:rsidRPr="00D33F9C" w:rsidRDefault="004E61E5" w:rsidP="00D33F9C">
      <w:pPr>
        <w:tabs>
          <w:tab w:val="left" w:pos="426"/>
          <w:tab w:val="left" w:pos="3976"/>
        </w:tabs>
        <w:ind w:left="-567" w:right="-142" w:firstLine="426"/>
        <w:jc w:val="right"/>
        <w:rPr>
          <w:i/>
          <w:sz w:val="18"/>
          <w:szCs w:val="18"/>
        </w:rPr>
      </w:pPr>
      <w:r w:rsidRPr="00D33F9C">
        <w:rPr>
          <w:i/>
          <w:sz w:val="18"/>
          <w:szCs w:val="18"/>
        </w:rPr>
        <w:t xml:space="preserve">муниципального образования                                              </w:t>
      </w:r>
      <w:proofErr w:type="spellStart"/>
      <w:r w:rsidRPr="00D33F9C">
        <w:rPr>
          <w:i/>
          <w:sz w:val="18"/>
          <w:szCs w:val="18"/>
        </w:rPr>
        <w:t>В.М.Колмаченко</w:t>
      </w:r>
      <w:proofErr w:type="spellEnd"/>
    </w:p>
    <w:p w:rsidR="004E61E5" w:rsidRPr="00D33F9C" w:rsidRDefault="004E61E5" w:rsidP="00D33F9C">
      <w:pPr>
        <w:tabs>
          <w:tab w:val="left" w:pos="426"/>
          <w:tab w:val="left" w:pos="3976"/>
        </w:tabs>
        <w:ind w:left="-567" w:right="-142" w:firstLine="426"/>
        <w:jc w:val="right"/>
        <w:rPr>
          <w:i/>
          <w:sz w:val="18"/>
          <w:szCs w:val="18"/>
        </w:rPr>
      </w:pPr>
    </w:p>
    <w:p w:rsidR="00636665" w:rsidRDefault="00636665" w:rsidP="004E61E5">
      <w:pPr>
        <w:tabs>
          <w:tab w:val="left" w:pos="426"/>
          <w:tab w:val="left" w:pos="3976"/>
        </w:tabs>
        <w:ind w:left="-567" w:right="-142" w:firstLine="426"/>
        <w:rPr>
          <w:sz w:val="18"/>
          <w:szCs w:val="18"/>
        </w:rPr>
        <w:sectPr w:rsidR="00636665" w:rsidSect="000C6F06">
          <w:pgSz w:w="11909" w:h="16834"/>
          <w:pgMar w:top="993" w:right="569" w:bottom="1134" w:left="1701" w:header="720" w:footer="720" w:gutter="0"/>
          <w:cols w:space="60"/>
          <w:noEndnote/>
          <w:docGrid w:linePitch="326"/>
        </w:sectPr>
      </w:pPr>
    </w:p>
    <w:p w:rsidR="00636665" w:rsidRPr="00A930BF" w:rsidRDefault="00636665" w:rsidP="00636665">
      <w:pPr>
        <w:ind w:left="0" w:firstLine="0"/>
        <w:jc w:val="right"/>
        <w:rPr>
          <w:rFonts w:eastAsiaTheme="minorHAnsi"/>
          <w:i/>
          <w:sz w:val="18"/>
          <w:szCs w:val="18"/>
          <w:lang w:eastAsia="en-US"/>
        </w:rPr>
      </w:pPr>
      <w:r w:rsidRPr="00A930BF">
        <w:rPr>
          <w:rFonts w:asciiTheme="minorHAnsi" w:eastAsiaTheme="minorHAnsi" w:hAnsiTheme="minorHAnsi" w:cstheme="minorBidi"/>
          <w:sz w:val="18"/>
          <w:szCs w:val="18"/>
          <w:lang w:eastAsia="en-US"/>
        </w:rPr>
        <w:lastRenderedPageBreak/>
        <w:t xml:space="preserve">                                                                                                                                                                                                                                                                                    </w:t>
      </w:r>
      <w:r w:rsidRPr="00A930BF">
        <w:rPr>
          <w:rFonts w:eastAsiaTheme="minorHAnsi"/>
          <w:i/>
          <w:sz w:val="18"/>
          <w:szCs w:val="18"/>
          <w:lang w:eastAsia="en-US"/>
        </w:rPr>
        <w:t>Приложение</w:t>
      </w:r>
    </w:p>
    <w:p w:rsidR="00636665" w:rsidRPr="00A930BF" w:rsidRDefault="00636665" w:rsidP="00636665">
      <w:pPr>
        <w:ind w:left="0" w:firstLine="0"/>
        <w:jc w:val="right"/>
        <w:rPr>
          <w:rFonts w:eastAsiaTheme="minorHAnsi"/>
          <w:i/>
          <w:sz w:val="18"/>
          <w:szCs w:val="18"/>
          <w:lang w:eastAsia="en-US"/>
        </w:rPr>
      </w:pPr>
      <w:r w:rsidRPr="00A930BF">
        <w:rPr>
          <w:rFonts w:eastAsiaTheme="minorHAnsi"/>
          <w:i/>
          <w:sz w:val="18"/>
          <w:szCs w:val="18"/>
          <w:lang w:eastAsia="en-US"/>
        </w:rPr>
        <w:t xml:space="preserve">                                                                                                                                                                             к решению Думы </w:t>
      </w:r>
      <w:proofErr w:type="spellStart"/>
      <w:r w:rsidRPr="00A930BF">
        <w:rPr>
          <w:rFonts w:eastAsiaTheme="minorHAnsi"/>
          <w:i/>
          <w:sz w:val="18"/>
          <w:szCs w:val="18"/>
          <w:lang w:eastAsia="en-US"/>
        </w:rPr>
        <w:t>Хомутовского</w:t>
      </w:r>
      <w:proofErr w:type="spellEnd"/>
      <w:r w:rsidRPr="00A930BF">
        <w:rPr>
          <w:rFonts w:eastAsiaTheme="minorHAnsi"/>
          <w:i/>
          <w:sz w:val="18"/>
          <w:szCs w:val="18"/>
          <w:lang w:eastAsia="en-US"/>
        </w:rPr>
        <w:t xml:space="preserve"> </w:t>
      </w:r>
    </w:p>
    <w:p w:rsidR="00636665" w:rsidRPr="00A930BF" w:rsidRDefault="00636665" w:rsidP="00A930BF">
      <w:pPr>
        <w:ind w:left="0" w:firstLine="0"/>
        <w:jc w:val="right"/>
        <w:rPr>
          <w:rFonts w:eastAsiaTheme="minorHAnsi"/>
          <w:i/>
          <w:sz w:val="18"/>
          <w:szCs w:val="18"/>
          <w:lang w:eastAsia="en-US"/>
        </w:rPr>
      </w:pPr>
      <w:r w:rsidRPr="00A930BF">
        <w:rPr>
          <w:rFonts w:eastAsiaTheme="minorHAnsi"/>
          <w:i/>
          <w:sz w:val="18"/>
          <w:szCs w:val="18"/>
          <w:lang w:eastAsia="en-US"/>
        </w:rPr>
        <w:t xml:space="preserve">                                                                                                                                                                                                                               муниципального образования                                                                                                                                                                                                                                                                                                           от  _</w:t>
      </w:r>
      <w:r w:rsidRPr="00A930BF">
        <w:rPr>
          <w:rFonts w:eastAsiaTheme="minorHAnsi"/>
          <w:i/>
          <w:sz w:val="18"/>
          <w:szCs w:val="18"/>
          <w:u w:val="single"/>
          <w:lang w:eastAsia="en-US"/>
        </w:rPr>
        <w:t>23.06.2022</w:t>
      </w:r>
      <w:r w:rsidRPr="00A930BF">
        <w:rPr>
          <w:rFonts w:eastAsiaTheme="minorHAnsi"/>
          <w:i/>
          <w:sz w:val="18"/>
          <w:szCs w:val="18"/>
          <w:lang w:eastAsia="en-US"/>
        </w:rPr>
        <w:t>№_</w:t>
      </w:r>
      <w:r w:rsidR="00A930BF" w:rsidRPr="00A930BF">
        <w:rPr>
          <w:rFonts w:eastAsiaTheme="minorHAnsi"/>
          <w:i/>
          <w:sz w:val="18"/>
          <w:szCs w:val="18"/>
          <w:u w:val="single"/>
          <w:lang w:eastAsia="en-US"/>
        </w:rPr>
        <w:t>66-300</w:t>
      </w:r>
      <w:r w:rsidR="00E00626">
        <w:rPr>
          <w:rFonts w:eastAsiaTheme="minorHAnsi"/>
          <w:i/>
          <w:sz w:val="18"/>
          <w:szCs w:val="18"/>
          <w:u w:val="single"/>
          <w:lang w:eastAsia="en-US"/>
        </w:rPr>
        <w:t xml:space="preserve"> </w:t>
      </w:r>
      <w:r w:rsidR="00A930BF" w:rsidRPr="00A930BF">
        <w:rPr>
          <w:rFonts w:eastAsiaTheme="minorHAnsi"/>
          <w:i/>
          <w:sz w:val="18"/>
          <w:szCs w:val="18"/>
          <w:u w:val="single"/>
          <w:lang w:eastAsia="en-US"/>
        </w:rPr>
        <w:t>д</w:t>
      </w:r>
    </w:p>
    <w:p w:rsidR="00636665" w:rsidRPr="00636665" w:rsidRDefault="00636665" w:rsidP="00636665">
      <w:pPr>
        <w:spacing w:after="200" w:line="276" w:lineRule="auto"/>
        <w:ind w:left="0" w:firstLine="0"/>
        <w:jc w:val="left"/>
        <w:rPr>
          <w:rFonts w:asciiTheme="minorHAnsi" w:eastAsiaTheme="minorHAnsi" w:hAnsiTheme="minorHAnsi" w:cstheme="minorBidi"/>
          <w:sz w:val="22"/>
          <w:szCs w:val="22"/>
          <w:lang w:eastAsia="en-US"/>
        </w:rPr>
      </w:pPr>
      <w:r w:rsidRPr="00636665">
        <w:rPr>
          <w:rFonts w:asciiTheme="minorHAnsi" w:eastAsiaTheme="minorHAnsi" w:hAnsiTheme="minorHAnsi" w:cstheme="minorBidi"/>
          <w:noProof/>
          <w:sz w:val="32"/>
          <w:szCs w:val="22"/>
        </w:rPr>
        <mc:AlternateContent>
          <mc:Choice Requires="wps">
            <w:drawing>
              <wp:anchor distT="0" distB="0" distL="114300" distR="114300" simplePos="0" relativeHeight="251670528" behindDoc="0" locked="0" layoutInCell="1" allowOverlap="1" wp14:anchorId="4E72A22E" wp14:editId="1EC49A0D">
                <wp:simplePos x="0" y="0"/>
                <wp:positionH relativeFrom="column">
                  <wp:posOffset>3013710</wp:posOffset>
                </wp:positionH>
                <wp:positionV relativeFrom="paragraph">
                  <wp:posOffset>196850</wp:posOffset>
                </wp:positionV>
                <wp:extent cx="3669030" cy="320040"/>
                <wp:effectExtent l="0" t="0" r="26670" b="22860"/>
                <wp:wrapNone/>
                <wp:docPr id="3" name="Прямоугольник 3"/>
                <wp:cNvGraphicFramePr/>
                <a:graphic xmlns:a="http://schemas.openxmlformats.org/drawingml/2006/main">
                  <a:graphicData uri="http://schemas.microsoft.com/office/word/2010/wordprocessingShape">
                    <wps:wsp>
                      <wps:cNvSpPr/>
                      <wps:spPr>
                        <a:xfrm>
                          <a:off x="0" y="0"/>
                          <a:ext cx="3669030" cy="320040"/>
                        </a:xfrm>
                        <a:prstGeom prst="rect">
                          <a:avLst/>
                        </a:prstGeom>
                        <a:solidFill>
                          <a:sysClr val="window" lastClr="FFFFFF"/>
                        </a:solidFill>
                        <a:ln w="25400" cap="flat" cmpd="sng" algn="ctr">
                          <a:solidFill>
                            <a:srgbClr val="F79646"/>
                          </a:solidFill>
                          <a:prstDash val="solid"/>
                        </a:ln>
                        <a:effectLst/>
                      </wps:spPr>
                      <wps:txbx>
                        <w:txbxContent>
                          <w:p w:rsidR="00532240" w:rsidRPr="00614325" w:rsidRDefault="00532240" w:rsidP="00636665">
                            <w:pPr>
                              <w:jc w:val="center"/>
                            </w:pPr>
                            <w:r w:rsidRPr="00614325">
                              <w:t>Глава администрации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 o:spid="_x0000_s1030" style="position:absolute;margin-left:237.3pt;margin-top:15.5pt;width:288.9pt;height:25.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" fillcolor="window" strokecolor="#f79646" strokeweight="2pt">
                <v:textbox>
                  <w:txbxContent>
                    <w:p w:rsidR="00532240" w:rsidRPr="00614325" w:rsidRDefault="00532240" w:rsidP="00636665">
                      <w:pPr>
                        <w:jc w:val="center"/>
                      </w:pPr>
                      <w:r w:rsidRPr="00614325">
                        <w:t>Глава администрации</w:t>
                      </w:r>
                    </w:p>
                  </w:txbxContent>
                </v:textbox>
              </v:rect>
            </w:pict>
          </mc:Fallback>
        </mc:AlternateContent>
      </w:r>
      <w:r w:rsidRPr="00636665">
        <w:rPr>
          <w:rFonts w:asciiTheme="minorHAnsi" w:eastAsiaTheme="minorHAnsi" w:hAnsiTheme="minorHAnsi" w:cstheme="minorBidi"/>
          <w:noProof/>
          <w:sz w:val="22"/>
          <w:szCs w:val="22"/>
        </w:rPr>
        <mc:AlternateContent>
          <mc:Choice Requires="wps">
            <w:drawing>
              <wp:anchor distT="0" distB="0" distL="114300" distR="114300" simplePos="0" relativeHeight="251687936" behindDoc="0" locked="0" layoutInCell="1" allowOverlap="1" wp14:anchorId="7756A84E" wp14:editId="5283B265">
                <wp:simplePos x="0" y="0"/>
                <wp:positionH relativeFrom="column">
                  <wp:posOffset>2081390</wp:posOffset>
                </wp:positionH>
                <wp:positionV relativeFrom="paragraph">
                  <wp:posOffset>517263</wp:posOffset>
                </wp:positionV>
                <wp:extent cx="1434641" cy="301625"/>
                <wp:effectExtent l="38100" t="0" r="13335" b="98425"/>
                <wp:wrapNone/>
                <wp:docPr id="5" name="Прямая со стрелкой 5"/>
                <wp:cNvGraphicFramePr/>
                <a:graphic xmlns:a="http://schemas.openxmlformats.org/drawingml/2006/main">
                  <a:graphicData uri="http://schemas.microsoft.com/office/word/2010/wordprocessingShape">
                    <wps:wsp>
                      <wps:cNvCnPr/>
                      <wps:spPr>
                        <a:xfrm flipH="1">
                          <a:off x="0" y="0"/>
                          <a:ext cx="1434641" cy="3016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5" o:spid="_x0000_s1026" type="#_x0000_t32" style="position:absolute;margin-left:163.9pt;margin-top:40.75pt;width:112.95pt;height:23.7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">
                <v:stroke endarrow="open"/>
              </v:shape>
            </w:pict>
          </mc:Fallback>
        </mc:AlternateContent>
      </w:r>
      <w:r w:rsidRPr="00636665">
        <w:rPr>
          <w:rFonts w:asciiTheme="minorHAnsi" w:eastAsiaTheme="minorHAnsi" w:hAnsiTheme="minorHAnsi" w:cstheme="minorBidi"/>
          <w:noProof/>
          <w:sz w:val="22"/>
          <w:szCs w:val="22"/>
        </w:rPr>
        <mc:AlternateContent>
          <mc:Choice Requires="wps">
            <w:drawing>
              <wp:anchor distT="0" distB="0" distL="114300" distR="114300" simplePos="0" relativeHeight="251686912" behindDoc="0" locked="0" layoutInCell="1" allowOverlap="1" wp14:anchorId="215FA27D" wp14:editId="6CE9480F">
                <wp:simplePos x="0" y="0"/>
                <wp:positionH relativeFrom="column">
                  <wp:posOffset>5864860</wp:posOffset>
                </wp:positionH>
                <wp:positionV relativeFrom="paragraph">
                  <wp:posOffset>516890</wp:posOffset>
                </wp:positionV>
                <wp:extent cx="1819910" cy="301625"/>
                <wp:effectExtent l="0" t="0" r="66040" b="98425"/>
                <wp:wrapNone/>
                <wp:docPr id="8" name="Прямая со стрелкой 8"/>
                <wp:cNvGraphicFramePr/>
                <a:graphic xmlns:a="http://schemas.openxmlformats.org/drawingml/2006/main">
                  <a:graphicData uri="http://schemas.microsoft.com/office/word/2010/wordprocessingShape">
                    <wps:wsp>
                      <wps:cNvCnPr/>
                      <wps:spPr>
                        <a:xfrm>
                          <a:off x="0" y="0"/>
                          <a:ext cx="1819910" cy="3016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id="Прямая со стрелкой 8" o:spid="_x0000_s1026" type="#_x0000_t32" style="position:absolute;margin-left:461.8pt;margin-top:40.7pt;width:143.3pt;height:23.7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">
                <v:stroke endarrow="open"/>
              </v:shape>
            </w:pict>
          </mc:Fallback>
        </mc:AlternateContent>
      </w:r>
      <w:r w:rsidRPr="00636665">
        <w:rPr>
          <w:rFonts w:asciiTheme="minorHAnsi" w:eastAsiaTheme="minorHAnsi" w:hAnsiTheme="minorHAnsi" w:cstheme="minorBidi"/>
          <w:noProof/>
          <w:sz w:val="22"/>
          <w:szCs w:val="22"/>
        </w:rPr>
        <mc:AlternateContent>
          <mc:Choice Requires="wps">
            <w:drawing>
              <wp:anchor distT="0" distB="0" distL="114300" distR="114300" simplePos="0" relativeHeight="251699200" behindDoc="0" locked="0" layoutInCell="1" allowOverlap="1" wp14:anchorId="4C7E5F8F" wp14:editId="2724D162">
                <wp:simplePos x="0" y="0"/>
                <wp:positionH relativeFrom="column">
                  <wp:posOffset>-250307</wp:posOffset>
                </wp:positionH>
                <wp:positionV relativeFrom="paragraph">
                  <wp:posOffset>1037380</wp:posOffset>
                </wp:positionV>
                <wp:extent cx="612140" cy="0"/>
                <wp:effectExtent l="0" t="0" r="16510" b="19050"/>
                <wp:wrapNone/>
                <wp:docPr id="26" name="Прямая соединительная линия 26"/>
                <wp:cNvGraphicFramePr/>
                <a:graphic xmlns:a="http://schemas.openxmlformats.org/drawingml/2006/main">
                  <a:graphicData uri="http://schemas.microsoft.com/office/word/2010/wordprocessingShape">
                    <wps:wsp>
                      <wps:cNvCnPr/>
                      <wps:spPr>
                        <a:xfrm flipH="1">
                          <a:off x="0" y="0"/>
                          <a:ext cx="61214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Прямая соединительная линия 26" o:spid="_x0000_s1026" style="position:absolute;flip:x;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7pt,81.7pt" to="28.5pt,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"/>
            </w:pict>
          </mc:Fallback>
        </mc:AlternateContent>
      </w:r>
    </w:p>
    <w:p w:rsidR="00636665" w:rsidRPr="00636665" w:rsidRDefault="00636665" w:rsidP="00636665">
      <w:pPr>
        <w:spacing w:after="200" w:line="276" w:lineRule="auto"/>
        <w:ind w:left="0" w:firstLine="0"/>
        <w:jc w:val="left"/>
        <w:rPr>
          <w:rFonts w:asciiTheme="minorHAnsi" w:eastAsiaTheme="minorHAnsi" w:hAnsiTheme="minorHAnsi" w:cstheme="minorBidi"/>
          <w:sz w:val="22"/>
          <w:szCs w:val="22"/>
          <w:lang w:eastAsia="en-US"/>
        </w:rPr>
      </w:pPr>
      <w:r w:rsidRPr="00636665">
        <w:rPr>
          <w:rFonts w:asciiTheme="minorHAnsi" w:eastAsiaTheme="minorHAnsi" w:hAnsiTheme="minorHAnsi" w:cstheme="minorBidi"/>
          <w:noProof/>
          <w:sz w:val="22"/>
          <w:szCs w:val="22"/>
        </w:rPr>
        <mc:AlternateContent>
          <mc:Choice Requires="wps">
            <w:drawing>
              <wp:anchor distT="0" distB="0" distL="114300" distR="114300" simplePos="0" relativeHeight="251684864" behindDoc="0" locked="0" layoutInCell="1" allowOverlap="1" wp14:anchorId="4A816DAC" wp14:editId="62594DDA">
                <wp:simplePos x="0" y="0"/>
                <wp:positionH relativeFrom="column">
                  <wp:posOffset>4831203</wp:posOffset>
                </wp:positionH>
                <wp:positionV relativeFrom="paragraph">
                  <wp:posOffset>193409</wp:posOffset>
                </wp:positionV>
                <wp:extent cx="1" cy="301625"/>
                <wp:effectExtent l="95250" t="0" r="57150" b="60325"/>
                <wp:wrapNone/>
                <wp:docPr id="7" name="Прямая со стрелкой 7"/>
                <wp:cNvGraphicFramePr/>
                <a:graphic xmlns:a="http://schemas.openxmlformats.org/drawingml/2006/main">
                  <a:graphicData uri="http://schemas.microsoft.com/office/word/2010/wordprocessingShape">
                    <wps:wsp>
                      <wps:cNvCnPr/>
                      <wps:spPr>
                        <a:xfrm>
                          <a:off x="0" y="0"/>
                          <a:ext cx="1" cy="3016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id="Прямая со стрелкой 7" o:spid="_x0000_s1026" type="#_x0000_t32" style="position:absolute;margin-left:380.4pt;margin-top:15.25pt;width:0;height:23.7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">
                <v:stroke endarrow="open"/>
              </v:shape>
            </w:pict>
          </mc:Fallback>
        </mc:AlternateContent>
      </w:r>
    </w:p>
    <w:p w:rsidR="00636665" w:rsidRPr="00636665" w:rsidRDefault="00636665" w:rsidP="00636665">
      <w:pPr>
        <w:spacing w:after="200" w:line="276" w:lineRule="auto"/>
        <w:ind w:left="0" w:firstLine="0"/>
        <w:jc w:val="left"/>
        <w:rPr>
          <w:rFonts w:asciiTheme="minorHAnsi" w:eastAsiaTheme="minorHAnsi" w:hAnsiTheme="minorHAnsi" w:cstheme="minorBidi"/>
          <w:sz w:val="22"/>
          <w:szCs w:val="22"/>
          <w:lang w:eastAsia="en-US"/>
        </w:rPr>
      </w:pPr>
      <w:r w:rsidRPr="00636665">
        <w:rPr>
          <w:rFonts w:asciiTheme="minorHAnsi" w:eastAsiaTheme="minorHAnsi" w:hAnsiTheme="minorHAnsi" w:cstheme="minorBidi"/>
          <w:noProof/>
          <w:sz w:val="22"/>
          <w:szCs w:val="22"/>
        </w:rPr>
        <mc:AlternateContent>
          <mc:Choice Requires="wps">
            <w:drawing>
              <wp:anchor distT="0" distB="0" distL="114300" distR="114300" simplePos="0" relativeHeight="251683840" behindDoc="0" locked="0" layoutInCell="1" allowOverlap="1" wp14:anchorId="170C9364" wp14:editId="587F2C15">
                <wp:simplePos x="0" y="0"/>
                <wp:positionH relativeFrom="column">
                  <wp:posOffset>7238140</wp:posOffset>
                </wp:positionH>
                <wp:positionV relativeFrom="paragraph">
                  <wp:posOffset>189394</wp:posOffset>
                </wp:positionV>
                <wp:extent cx="1945640" cy="542372"/>
                <wp:effectExtent l="0" t="0" r="16510" b="10160"/>
                <wp:wrapNone/>
                <wp:docPr id="13" name="Прямоугольник 13"/>
                <wp:cNvGraphicFramePr/>
                <a:graphic xmlns:a="http://schemas.openxmlformats.org/drawingml/2006/main">
                  <a:graphicData uri="http://schemas.microsoft.com/office/word/2010/wordprocessingShape">
                    <wps:wsp>
                      <wps:cNvSpPr/>
                      <wps:spPr>
                        <a:xfrm>
                          <a:off x="0" y="0"/>
                          <a:ext cx="1945640" cy="542372"/>
                        </a:xfrm>
                        <a:prstGeom prst="rect">
                          <a:avLst/>
                        </a:prstGeom>
                        <a:solidFill>
                          <a:sysClr val="window" lastClr="FFFFFF"/>
                        </a:solidFill>
                        <a:ln w="25400" cap="flat" cmpd="sng" algn="ctr">
                          <a:solidFill>
                            <a:srgbClr val="F79646"/>
                          </a:solidFill>
                          <a:prstDash val="solid"/>
                        </a:ln>
                        <a:effectLst/>
                      </wps:spPr>
                      <wps:txbx>
                        <w:txbxContent>
                          <w:p w:rsidR="00532240" w:rsidRPr="00143A15" w:rsidRDefault="00532240" w:rsidP="00636665">
                            <w:pPr>
                              <w:jc w:val="center"/>
                            </w:pPr>
                            <w:r>
                              <w:t xml:space="preserve">Руководитель аппарата администрации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 o:spid="_x0000_s1031" style="position:absolute;margin-left:569.95pt;margin-top:14.9pt;width:153.2pt;height:4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" fillcolor="window" strokecolor="#f79646" strokeweight="2pt">
                <v:textbox>
                  <w:txbxContent>
                    <w:p w:rsidR="00532240" w:rsidRPr="00143A15" w:rsidRDefault="00532240" w:rsidP="00636665">
                      <w:pPr>
                        <w:jc w:val="center"/>
                      </w:pPr>
                      <w:r>
                        <w:t xml:space="preserve">Руководитель аппарата администрации </w:t>
                      </w:r>
                    </w:p>
                  </w:txbxContent>
                </v:textbox>
              </v:rect>
            </w:pict>
          </mc:Fallback>
        </mc:AlternateContent>
      </w:r>
      <w:r w:rsidRPr="00636665">
        <w:rPr>
          <w:rFonts w:asciiTheme="minorHAnsi" w:eastAsiaTheme="minorHAnsi" w:hAnsiTheme="minorHAnsi" w:cstheme="minorBidi"/>
          <w:noProof/>
          <w:sz w:val="22"/>
          <w:szCs w:val="22"/>
        </w:rPr>
        <mc:AlternateContent>
          <mc:Choice Requires="wps">
            <w:drawing>
              <wp:anchor distT="0" distB="0" distL="114300" distR="114300" simplePos="0" relativeHeight="251681792" behindDoc="0" locked="0" layoutInCell="1" allowOverlap="1" wp14:anchorId="21CB09C8" wp14:editId="05430391">
                <wp:simplePos x="0" y="0"/>
                <wp:positionH relativeFrom="column">
                  <wp:posOffset>3780790</wp:posOffset>
                </wp:positionH>
                <wp:positionV relativeFrom="paragraph">
                  <wp:posOffset>171450</wp:posOffset>
                </wp:positionV>
                <wp:extent cx="2648585" cy="560070"/>
                <wp:effectExtent l="0" t="0" r="18415" b="11430"/>
                <wp:wrapNone/>
                <wp:docPr id="14" name="Прямоугольник 14"/>
                <wp:cNvGraphicFramePr/>
                <a:graphic xmlns:a="http://schemas.openxmlformats.org/drawingml/2006/main">
                  <a:graphicData uri="http://schemas.microsoft.com/office/word/2010/wordprocessingShape">
                    <wps:wsp>
                      <wps:cNvSpPr/>
                      <wps:spPr>
                        <a:xfrm>
                          <a:off x="0" y="0"/>
                          <a:ext cx="2648585" cy="560070"/>
                        </a:xfrm>
                        <a:prstGeom prst="rect">
                          <a:avLst/>
                        </a:prstGeom>
                        <a:solidFill>
                          <a:sysClr val="window" lastClr="FFFFFF"/>
                        </a:solidFill>
                        <a:ln w="25400" cap="flat" cmpd="sng" algn="ctr">
                          <a:solidFill>
                            <a:srgbClr val="F79646"/>
                          </a:solidFill>
                          <a:prstDash val="solid"/>
                        </a:ln>
                        <a:effectLst/>
                      </wps:spPr>
                      <wps:txbx>
                        <w:txbxContent>
                          <w:p w:rsidR="00532240" w:rsidRPr="00143A15" w:rsidRDefault="00532240" w:rsidP="00636665">
                            <w:pPr>
                              <w:jc w:val="center"/>
                            </w:pPr>
                            <w:r w:rsidRPr="00143A15">
                              <w:t>Первый заместитель Главы администрации</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 o:spid="_x0000_s1032" style="position:absolute;margin-left:297.7pt;margin-top:13.5pt;width:208.55pt;height:44.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" fillcolor="window" strokecolor="#f79646" strokeweight="2pt">
                <v:textbox>
                  <w:txbxContent>
                    <w:p w:rsidR="00532240" w:rsidRPr="00143A15" w:rsidRDefault="00532240" w:rsidP="00636665">
                      <w:pPr>
                        <w:jc w:val="center"/>
                      </w:pPr>
                      <w:r w:rsidRPr="00143A15">
                        <w:t>Первый заместитель Главы администрации</w:t>
                      </w:r>
                      <w:r>
                        <w:t xml:space="preserve"> </w:t>
                      </w:r>
                    </w:p>
                  </w:txbxContent>
                </v:textbox>
              </v:rect>
            </w:pict>
          </mc:Fallback>
        </mc:AlternateContent>
      </w:r>
      <w:r w:rsidRPr="00636665">
        <w:rPr>
          <w:rFonts w:asciiTheme="minorHAnsi" w:eastAsiaTheme="minorHAnsi" w:hAnsiTheme="minorHAnsi" w:cstheme="minorBidi"/>
          <w:noProof/>
          <w:sz w:val="22"/>
          <w:szCs w:val="22"/>
        </w:rPr>
        <mc:AlternateContent>
          <mc:Choice Requires="wps">
            <w:drawing>
              <wp:anchor distT="0" distB="0" distL="114300" distR="114300" simplePos="0" relativeHeight="251679744" behindDoc="0" locked="0" layoutInCell="1" allowOverlap="1" wp14:anchorId="76EC9735" wp14:editId="6D71BBAB">
                <wp:simplePos x="0" y="0"/>
                <wp:positionH relativeFrom="column">
                  <wp:posOffset>359410</wp:posOffset>
                </wp:positionH>
                <wp:positionV relativeFrom="paragraph">
                  <wp:posOffset>230505</wp:posOffset>
                </wp:positionV>
                <wp:extent cx="2004695" cy="600710"/>
                <wp:effectExtent l="0" t="0" r="14605" b="27940"/>
                <wp:wrapNone/>
                <wp:docPr id="15" name="Прямоугольник 15"/>
                <wp:cNvGraphicFramePr/>
                <a:graphic xmlns:a="http://schemas.openxmlformats.org/drawingml/2006/main">
                  <a:graphicData uri="http://schemas.microsoft.com/office/word/2010/wordprocessingShape">
                    <wps:wsp>
                      <wps:cNvSpPr/>
                      <wps:spPr>
                        <a:xfrm>
                          <a:off x="0" y="0"/>
                          <a:ext cx="2004695" cy="600710"/>
                        </a:xfrm>
                        <a:prstGeom prst="rect">
                          <a:avLst/>
                        </a:prstGeom>
                        <a:solidFill>
                          <a:sysClr val="window" lastClr="FFFFFF"/>
                        </a:solidFill>
                        <a:ln w="25400" cap="flat" cmpd="sng" algn="ctr">
                          <a:solidFill>
                            <a:srgbClr val="F79646"/>
                          </a:solidFill>
                          <a:prstDash val="solid"/>
                        </a:ln>
                        <a:effectLst/>
                      </wps:spPr>
                      <wps:txbx>
                        <w:txbxContent>
                          <w:p w:rsidR="00532240" w:rsidRPr="00143A15" w:rsidRDefault="00532240" w:rsidP="00636665">
                            <w:pPr>
                              <w:jc w:val="center"/>
                            </w:pPr>
                            <w:r w:rsidRPr="00143A15">
                              <w:t>Заместитель Главы администрации</w:t>
                            </w:r>
                            <w:r>
                              <w:t xml:space="preserve">  </w:t>
                            </w:r>
                          </w:p>
                          <w:p w:rsidR="00532240" w:rsidRPr="00143A15" w:rsidRDefault="00532240" w:rsidP="006366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15" o:spid="_x0000_s1033" style="position:absolute;margin-left:28.3pt;margin-top:18.15pt;width:157.85pt;height:47.3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" fillcolor="window" strokecolor="#f79646" strokeweight="2pt">
                <v:textbox>
                  <w:txbxContent>
                    <w:p w:rsidR="00532240" w:rsidRPr="00143A15" w:rsidRDefault="00532240" w:rsidP="00636665">
                      <w:pPr>
                        <w:jc w:val="center"/>
                      </w:pPr>
                      <w:r w:rsidRPr="00143A15">
                        <w:t>Заместитель Главы администрации</w:t>
                      </w:r>
                      <w:r>
                        <w:t xml:space="preserve">  </w:t>
                      </w:r>
                    </w:p>
                    <w:p w:rsidR="00532240" w:rsidRPr="00143A15" w:rsidRDefault="00532240" w:rsidP="00636665">
                      <w:pPr>
                        <w:jc w:val="center"/>
                      </w:pPr>
                    </w:p>
                  </w:txbxContent>
                </v:textbox>
              </v:rect>
            </w:pict>
          </mc:Fallback>
        </mc:AlternateContent>
      </w:r>
    </w:p>
    <w:p w:rsidR="00636665" w:rsidRPr="00636665" w:rsidRDefault="00636665" w:rsidP="00636665">
      <w:pPr>
        <w:spacing w:after="200" w:line="276" w:lineRule="auto"/>
        <w:ind w:left="0" w:firstLine="0"/>
        <w:jc w:val="left"/>
        <w:rPr>
          <w:rFonts w:asciiTheme="minorHAnsi" w:eastAsiaTheme="minorHAnsi" w:hAnsiTheme="minorHAnsi" w:cstheme="minorBidi"/>
          <w:sz w:val="22"/>
          <w:szCs w:val="22"/>
          <w:lang w:eastAsia="en-US"/>
        </w:rPr>
      </w:pPr>
      <w:r w:rsidRPr="00636665">
        <w:rPr>
          <w:rFonts w:asciiTheme="minorHAnsi" w:eastAsiaTheme="minorHAnsi" w:hAnsiTheme="minorHAnsi" w:cstheme="minorBidi"/>
          <w:noProof/>
          <w:sz w:val="22"/>
          <w:szCs w:val="22"/>
        </w:rPr>
        <mc:AlternateContent>
          <mc:Choice Requires="wps">
            <w:drawing>
              <wp:anchor distT="0" distB="0" distL="114300" distR="114300" simplePos="0" relativeHeight="251707392" behindDoc="0" locked="0" layoutInCell="1" allowOverlap="1" wp14:anchorId="3F399338" wp14:editId="1ED1AE2D">
                <wp:simplePos x="0" y="0"/>
                <wp:positionH relativeFrom="column">
                  <wp:posOffset>6854682</wp:posOffset>
                </wp:positionH>
                <wp:positionV relativeFrom="paragraph">
                  <wp:posOffset>149348</wp:posOffset>
                </wp:positionV>
                <wp:extent cx="11430" cy="2023254"/>
                <wp:effectExtent l="0" t="0" r="26670" b="15240"/>
                <wp:wrapNone/>
                <wp:docPr id="23" name="Прямая соединительная линия 23"/>
                <wp:cNvGraphicFramePr/>
                <a:graphic xmlns:a="http://schemas.openxmlformats.org/drawingml/2006/main">
                  <a:graphicData uri="http://schemas.microsoft.com/office/word/2010/wordprocessingShape">
                    <wps:wsp>
                      <wps:cNvCnPr/>
                      <wps:spPr>
                        <a:xfrm>
                          <a:off x="0" y="0"/>
                          <a:ext cx="11430" cy="2023254"/>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3"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9.75pt,11.75pt" to="540.65pt,1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" strokecolor="windowText"/>
            </w:pict>
          </mc:Fallback>
        </mc:AlternateContent>
      </w:r>
      <w:r w:rsidRPr="00636665">
        <w:rPr>
          <w:rFonts w:asciiTheme="minorHAnsi" w:eastAsiaTheme="minorHAnsi" w:hAnsiTheme="minorHAnsi" w:cstheme="minorBidi"/>
          <w:noProof/>
          <w:sz w:val="22"/>
          <w:szCs w:val="22"/>
        </w:rPr>
        <mc:AlternateContent>
          <mc:Choice Requires="wps">
            <w:drawing>
              <wp:anchor distT="0" distB="0" distL="114300" distR="114300" simplePos="0" relativeHeight="251708416" behindDoc="0" locked="0" layoutInCell="1" allowOverlap="1" wp14:anchorId="6D13BE39" wp14:editId="297594A8">
                <wp:simplePos x="0" y="0"/>
                <wp:positionH relativeFrom="column">
                  <wp:posOffset>6854682</wp:posOffset>
                </wp:positionH>
                <wp:positionV relativeFrom="paragraph">
                  <wp:posOffset>149348</wp:posOffset>
                </wp:positionV>
                <wp:extent cx="430530" cy="0"/>
                <wp:effectExtent l="0" t="0" r="26670" b="19050"/>
                <wp:wrapNone/>
                <wp:docPr id="24" name="Прямая соединительная линия 24"/>
                <wp:cNvGraphicFramePr/>
                <a:graphic xmlns:a="http://schemas.openxmlformats.org/drawingml/2006/main">
                  <a:graphicData uri="http://schemas.microsoft.com/office/word/2010/wordprocessingShape">
                    <wps:wsp>
                      <wps:cNvCnPr/>
                      <wps:spPr>
                        <a:xfrm>
                          <a:off x="0" y="0"/>
                          <a:ext cx="4305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4"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9.75pt,11.75pt" to="573.6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" strokecolor="windowText"/>
            </w:pict>
          </mc:Fallback>
        </mc:AlternateContent>
      </w:r>
      <w:r w:rsidRPr="00636665">
        <w:rPr>
          <w:rFonts w:asciiTheme="minorHAnsi" w:eastAsiaTheme="minorHAnsi" w:hAnsiTheme="minorHAnsi" w:cstheme="minorBidi"/>
          <w:noProof/>
          <w:sz w:val="22"/>
          <w:szCs w:val="22"/>
        </w:rPr>
        <mc:AlternateContent>
          <mc:Choice Requires="wps">
            <w:drawing>
              <wp:anchor distT="0" distB="0" distL="114300" distR="114300" simplePos="0" relativeHeight="251702272" behindDoc="0" locked="0" layoutInCell="1" allowOverlap="1" wp14:anchorId="1ED4C5ED" wp14:editId="63B9E738">
                <wp:simplePos x="0" y="0"/>
                <wp:positionH relativeFrom="column">
                  <wp:posOffset>3409458</wp:posOffset>
                </wp:positionH>
                <wp:positionV relativeFrom="paragraph">
                  <wp:posOffset>208341</wp:posOffset>
                </wp:positionV>
                <wp:extent cx="0" cy="3510117"/>
                <wp:effectExtent l="0" t="0" r="19050" b="14605"/>
                <wp:wrapNone/>
                <wp:docPr id="35" name="Прямая соединительная линия 35"/>
                <wp:cNvGraphicFramePr/>
                <a:graphic xmlns:a="http://schemas.openxmlformats.org/drawingml/2006/main">
                  <a:graphicData uri="http://schemas.microsoft.com/office/word/2010/wordprocessingShape">
                    <wps:wsp>
                      <wps:cNvCnPr/>
                      <wps:spPr>
                        <a:xfrm>
                          <a:off x="0" y="0"/>
                          <a:ext cx="0" cy="3510117"/>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5"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45pt,16.4pt" to="268.45pt,29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"/>
            </w:pict>
          </mc:Fallback>
        </mc:AlternateContent>
      </w:r>
      <w:r w:rsidRPr="00636665">
        <w:rPr>
          <w:rFonts w:asciiTheme="minorHAnsi" w:eastAsiaTheme="minorHAnsi" w:hAnsiTheme="minorHAnsi" w:cstheme="minorBidi"/>
          <w:noProof/>
          <w:sz w:val="22"/>
          <w:szCs w:val="22"/>
        </w:rPr>
        <mc:AlternateContent>
          <mc:Choice Requires="wps">
            <w:drawing>
              <wp:anchor distT="0" distB="0" distL="114300" distR="114300" simplePos="0" relativeHeight="251711488" behindDoc="0" locked="0" layoutInCell="1" allowOverlap="1" wp14:anchorId="6DE82C2D" wp14:editId="7EF3BC92">
                <wp:simplePos x="0" y="0"/>
                <wp:positionH relativeFrom="column">
                  <wp:posOffset>3427156</wp:posOffset>
                </wp:positionH>
                <wp:positionV relativeFrom="paragraph">
                  <wp:posOffset>208341</wp:posOffset>
                </wp:positionV>
                <wp:extent cx="353962" cy="0"/>
                <wp:effectExtent l="0" t="0" r="27305" b="19050"/>
                <wp:wrapNone/>
                <wp:docPr id="37" name="Прямая соединительная линия 37"/>
                <wp:cNvGraphicFramePr/>
                <a:graphic xmlns:a="http://schemas.openxmlformats.org/drawingml/2006/main">
                  <a:graphicData uri="http://schemas.microsoft.com/office/word/2010/wordprocessingShape">
                    <wps:wsp>
                      <wps:cNvCnPr/>
                      <wps:spPr>
                        <a:xfrm>
                          <a:off x="0" y="0"/>
                          <a:ext cx="353962"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Прямая соединительная линия 37"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269.85pt,16.4pt" to="297.7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" strokecolor="#4a7ebb"/>
            </w:pict>
          </mc:Fallback>
        </mc:AlternateContent>
      </w:r>
      <w:r w:rsidRPr="00636665">
        <w:rPr>
          <w:rFonts w:asciiTheme="minorHAnsi" w:eastAsiaTheme="minorHAnsi" w:hAnsiTheme="minorHAnsi" w:cstheme="minorBidi"/>
          <w:noProof/>
          <w:sz w:val="22"/>
          <w:szCs w:val="22"/>
        </w:rPr>
        <mc:AlternateContent>
          <mc:Choice Requires="wps">
            <w:drawing>
              <wp:anchor distT="0" distB="0" distL="114300" distR="114300" simplePos="0" relativeHeight="251700224" behindDoc="0" locked="0" layoutInCell="1" allowOverlap="1" wp14:anchorId="67962167" wp14:editId="058C49B5">
                <wp:simplePos x="0" y="0"/>
                <wp:positionH relativeFrom="column">
                  <wp:posOffset>-271739</wp:posOffset>
                </wp:positionH>
                <wp:positionV relativeFrom="paragraph">
                  <wp:posOffset>66757</wp:posOffset>
                </wp:positionV>
                <wp:extent cx="5899" cy="2435491"/>
                <wp:effectExtent l="0" t="0" r="32385" b="22225"/>
                <wp:wrapNone/>
                <wp:docPr id="27" name="Прямая соединительная линия 27"/>
                <wp:cNvGraphicFramePr/>
                <a:graphic xmlns:a="http://schemas.openxmlformats.org/drawingml/2006/main">
                  <a:graphicData uri="http://schemas.microsoft.com/office/word/2010/wordprocessingShape">
                    <wps:wsp>
                      <wps:cNvCnPr/>
                      <wps:spPr>
                        <a:xfrm>
                          <a:off x="0" y="0"/>
                          <a:ext cx="5899" cy="2435491"/>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7"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pt,5.25pt" to="-20.9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"/>
            </w:pict>
          </mc:Fallback>
        </mc:AlternateContent>
      </w:r>
    </w:p>
    <w:p w:rsidR="00636665" w:rsidRPr="00636665" w:rsidRDefault="00636665" w:rsidP="00636665">
      <w:pPr>
        <w:spacing w:after="200" w:line="276" w:lineRule="auto"/>
        <w:ind w:left="0" w:firstLine="0"/>
        <w:jc w:val="left"/>
        <w:rPr>
          <w:rFonts w:asciiTheme="minorHAnsi" w:eastAsiaTheme="minorHAnsi" w:hAnsiTheme="minorHAnsi" w:cstheme="minorBidi"/>
          <w:sz w:val="22"/>
          <w:szCs w:val="22"/>
          <w:lang w:eastAsia="en-US"/>
        </w:rPr>
      </w:pPr>
      <w:r w:rsidRPr="00636665">
        <w:rPr>
          <w:rFonts w:asciiTheme="minorHAnsi" w:eastAsiaTheme="minorHAnsi" w:hAnsiTheme="minorHAnsi" w:cstheme="minorBidi"/>
          <w:noProof/>
          <w:sz w:val="22"/>
          <w:szCs w:val="22"/>
        </w:rPr>
        <mc:AlternateContent>
          <mc:Choice Requires="wps">
            <w:drawing>
              <wp:anchor distT="0" distB="0" distL="114300" distR="114300" simplePos="0" relativeHeight="251696128" behindDoc="0" locked="0" layoutInCell="1" allowOverlap="1" wp14:anchorId="71F45DB2" wp14:editId="46BB77AA">
                <wp:simplePos x="0" y="0"/>
                <wp:positionH relativeFrom="column">
                  <wp:posOffset>7288530</wp:posOffset>
                </wp:positionH>
                <wp:positionV relativeFrom="paragraph">
                  <wp:posOffset>313690</wp:posOffset>
                </wp:positionV>
                <wp:extent cx="1892300" cy="866571"/>
                <wp:effectExtent l="0" t="0" r="12700" b="10160"/>
                <wp:wrapNone/>
                <wp:docPr id="20" name="Прямоугольник 20"/>
                <wp:cNvGraphicFramePr/>
                <a:graphic xmlns:a="http://schemas.openxmlformats.org/drawingml/2006/main">
                  <a:graphicData uri="http://schemas.microsoft.com/office/word/2010/wordprocessingShape">
                    <wps:wsp>
                      <wps:cNvSpPr/>
                      <wps:spPr>
                        <a:xfrm>
                          <a:off x="0" y="0"/>
                          <a:ext cx="1892300" cy="866571"/>
                        </a:xfrm>
                        <a:prstGeom prst="rect">
                          <a:avLst/>
                        </a:prstGeom>
                        <a:solidFill>
                          <a:sysClr val="window" lastClr="FFFFFF"/>
                        </a:solidFill>
                        <a:ln w="25400" cap="flat" cmpd="sng" algn="ctr">
                          <a:solidFill>
                            <a:srgbClr val="F79646"/>
                          </a:solidFill>
                          <a:prstDash val="solid"/>
                        </a:ln>
                        <a:effectLst/>
                      </wps:spPr>
                      <wps:txbx>
                        <w:txbxContent>
                          <w:p w:rsidR="00532240" w:rsidRPr="00736087" w:rsidRDefault="00532240" w:rsidP="00636665">
                            <w:pPr>
                              <w:jc w:val="center"/>
                            </w:pPr>
                            <w:r w:rsidRPr="00736087">
                              <w:t>Технический персонал</w:t>
                            </w:r>
                            <w:r>
                              <w:t>, организационно-технический сектор</w:t>
                            </w:r>
                          </w:p>
                          <w:p w:rsidR="00532240" w:rsidRPr="0042351E" w:rsidRDefault="00532240" w:rsidP="006366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 o:spid="_x0000_s1034" style="position:absolute;margin-left:573.9pt;margin-top:24.7pt;width:149pt;height:68.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" fillcolor="window" strokecolor="#f79646" strokeweight="2pt">
                <v:textbox>
                  <w:txbxContent>
                    <w:p w:rsidR="00532240" w:rsidRPr="00736087" w:rsidRDefault="00532240" w:rsidP="00636665">
                      <w:pPr>
                        <w:jc w:val="center"/>
                      </w:pPr>
                      <w:r w:rsidRPr="00736087">
                        <w:t>Технический персонал</w:t>
                      </w:r>
                      <w:r>
                        <w:t>, организационно-технический сектор</w:t>
                      </w:r>
                    </w:p>
                    <w:p w:rsidR="00532240" w:rsidRPr="0042351E" w:rsidRDefault="00532240" w:rsidP="00636665">
                      <w:pPr>
                        <w:jc w:val="center"/>
                      </w:pPr>
                    </w:p>
                  </w:txbxContent>
                </v:textbox>
              </v:rect>
            </w:pict>
          </mc:Fallback>
        </mc:AlternateContent>
      </w:r>
    </w:p>
    <w:p w:rsidR="00636665" w:rsidRPr="00636665" w:rsidRDefault="00636665" w:rsidP="00636665">
      <w:pPr>
        <w:spacing w:after="200" w:line="276" w:lineRule="auto"/>
        <w:ind w:left="0" w:firstLine="0"/>
        <w:jc w:val="left"/>
        <w:rPr>
          <w:rFonts w:asciiTheme="minorHAnsi" w:eastAsiaTheme="minorHAnsi" w:hAnsiTheme="minorHAnsi" w:cstheme="minorBidi"/>
          <w:sz w:val="22"/>
          <w:szCs w:val="22"/>
          <w:lang w:eastAsia="en-US"/>
        </w:rPr>
      </w:pPr>
      <w:r w:rsidRPr="00636665">
        <w:rPr>
          <w:rFonts w:asciiTheme="minorHAnsi" w:eastAsiaTheme="minorHAnsi" w:hAnsiTheme="minorHAnsi" w:cstheme="minorBidi"/>
          <w:noProof/>
          <w:sz w:val="22"/>
          <w:szCs w:val="22"/>
        </w:rPr>
        <mc:AlternateContent>
          <mc:Choice Requires="wps">
            <w:drawing>
              <wp:anchor distT="0" distB="0" distL="114300" distR="114300" simplePos="0" relativeHeight="251688960" behindDoc="0" locked="0" layoutInCell="1" allowOverlap="1" wp14:anchorId="20EA944B" wp14:editId="6247CB6C">
                <wp:simplePos x="0" y="0"/>
                <wp:positionH relativeFrom="column">
                  <wp:posOffset>99920</wp:posOffset>
                </wp:positionH>
                <wp:positionV relativeFrom="paragraph">
                  <wp:posOffset>69256</wp:posOffset>
                </wp:positionV>
                <wp:extent cx="2412365" cy="666504"/>
                <wp:effectExtent l="0" t="0" r="26035" b="19685"/>
                <wp:wrapNone/>
                <wp:docPr id="16" name="Прямоугольник 16"/>
                <wp:cNvGraphicFramePr/>
                <a:graphic xmlns:a="http://schemas.openxmlformats.org/drawingml/2006/main">
                  <a:graphicData uri="http://schemas.microsoft.com/office/word/2010/wordprocessingShape">
                    <wps:wsp>
                      <wps:cNvSpPr/>
                      <wps:spPr>
                        <a:xfrm>
                          <a:off x="0" y="0"/>
                          <a:ext cx="2412365" cy="666504"/>
                        </a:xfrm>
                        <a:prstGeom prst="rect">
                          <a:avLst/>
                        </a:prstGeom>
                        <a:solidFill>
                          <a:sysClr val="window" lastClr="FFFFFF"/>
                        </a:solidFill>
                        <a:ln w="25400" cap="flat" cmpd="sng" algn="ctr">
                          <a:solidFill>
                            <a:srgbClr val="F79646"/>
                          </a:solidFill>
                          <a:prstDash val="solid"/>
                        </a:ln>
                        <a:effectLst/>
                      </wps:spPr>
                      <wps:txbx>
                        <w:txbxContent>
                          <w:p w:rsidR="00532240" w:rsidRDefault="00532240" w:rsidP="00636665">
                            <w:pPr>
                              <w:rPr>
                                <w:sz w:val="23"/>
                                <w:szCs w:val="23"/>
                              </w:rPr>
                            </w:pPr>
                            <w:r>
                              <w:rPr>
                                <w:sz w:val="23"/>
                                <w:szCs w:val="23"/>
                              </w:rPr>
                              <w:t>Руководитель по вопросам градостроительных и имущественных отношений</w:t>
                            </w:r>
                          </w:p>
                          <w:p w:rsidR="00532240" w:rsidRPr="00143A15" w:rsidRDefault="00532240" w:rsidP="00636665">
                            <w:pPr>
                              <w:jc w:val="center"/>
                              <w:rPr>
                                <w: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6" o:spid="_x0000_s1035" style="position:absolute;margin-left:7.85pt;margin-top:5.45pt;width:189.95pt;height:5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" fillcolor="window" strokecolor="#f79646" strokeweight="2pt">
                <v:textbox>
                  <w:txbxContent>
                    <w:p w:rsidR="00532240" w:rsidRDefault="00532240" w:rsidP="00636665">
                      <w:pPr>
                        <w:rPr>
                          <w:sz w:val="23"/>
                          <w:szCs w:val="23"/>
                        </w:rPr>
                      </w:pPr>
                      <w:r>
                        <w:rPr>
                          <w:sz w:val="23"/>
                          <w:szCs w:val="23"/>
                        </w:rPr>
                        <w:t>Руководитель по вопросам градостроительных и имущественных отношений</w:t>
                      </w:r>
                    </w:p>
                    <w:p w:rsidR="00532240" w:rsidRPr="00143A15" w:rsidRDefault="00532240" w:rsidP="00636665">
                      <w:pPr>
                        <w:jc w:val="center"/>
                        <w:rPr>
                          <w:i/>
                        </w:rPr>
                      </w:pPr>
                    </w:p>
                  </w:txbxContent>
                </v:textbox>
              </v:rect>
            </w:pict>
          </mc:Fallback>
        </mc:AlternateContent>
      </w:r>
      <w:r w:rsidRPr="00636665">
        <w:rPr>
          <w:rFonts w:asciiTheme="minorHAnsi" w:eastAsiaTheme="minorHAnsi" w:hAnsiTheme="minorHAnsi" w:cstheme="minorBidi"/>
          <w:noProof/>
          <w:sz w:val="22"/>
          <w:szCs w:val="22"/>
        </w:rPr>
        <mc:AlternateContent>
          <mc:Choice Requires="wps">
            <w:drawing>
              <wp:anchor distT="0" distB="0" distL="114300" distR="114300" simplePos="0" relativeHeight="251692032" behindDoc="0" locked="0" layoutInCell="1" allowOverlap="1" wp14:anchorId="7753E7B1" wp14:editId="68EC5BFF">
                <wp:simplePos x="0" y="0"/>
                <wp:positionH relativeFrom="column">
                  <wp:posOffset>4135079</wp:posOffset>
                </wp:positionH>
                <wp:positionV relativeFrom="paragraph">
                  <wp:posOffset>128251</wp:posOffset>
                </wp:positionV>
                <wp:extent cx="2289031" cy="731212"/>
                <wp:effectExtent l="0" t="0" r="16510" b="12065"/>
                <wp:wrapNone/>
                <wp:docPr id="17" name="Прямоугольник 17"/>
                <wp:cNvGraphicFramePr/>
                <a:graphic xmlns:a="http://schemas.openxmlformats.org/drawingml/2006/main">
                  <a:graphicData uri="http://schemas.microsoft.com/office/word/2010/wordprocessingShape">
                    <wps:wsp>
                      <wps:cNvSpPr/>
                      <wps:spPr>
                        <a:xfrm>
                          <a:off x="0" y="0"/>
                          <a:ext cx="2289031" cy="731212"/>
                        </a:xfrm>
                        <a:prstGeom prst="rect">
                          <a:avLst/>
                        </a:prstGeom>
                        <a:solidFill>
                          <a:sysClr val="window" lastClr="FFFFFF"/>
                        </a:solidFill>
                        <a:ln w="25400" cap="flat" cmpd="sng" algn="ctr">
                          <a:solidFill>
                            <a:srgbClr val="F79646"/>
                          </a:solidFill>
                          <a:prstDash val="solid"/>
                        </a:ln>
                        <a:effectLst/>
                      </wps:spPr>
                      <wps:txbx>
                        <w:txbxContent>
                          <w:p w:rsidR="00532240" w:rsidRPr="00545040" w:rsidRDefault="00532240" w:rsidP="00636665">
                            <w:pPr>
                              <w:rPr>
                                <w:i/>
                              </w:rPr>
                            </w:pPr>
                            <w:r>
                              <w:t>О</w:t>
                            </w:r>
                            <w:r w:rsidRPr="00545040">
                              <w:t>тдел</w:t>
                            </w:r>
                            <w:r>
                              <w:t xml:space="preserve"> муниципального заказа и реализации муниципальных программ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7" o:spid="_x0000_s1036" style="position:absolute;margin-left:325.6pt;margin-top:10.1pt;width:180.25pt;height:57.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" fillcolor="window" strokecolor="#f79646" strokeweight="2pt">
                <v:textbox>
                  <w:txbxContent>
                    <w:p w:rsidR="00532240" w:rsidRPr="00545040" w:rsidRDefault="00532240" w:rsidP="00636665">
                      <w:pPr>
                        <w:rPr>
                          <w:i/>
                        </w:rPr>
                      </w:pPr>
                      <w:r>
                        <w:t>О</w:t>
                      </w:r>
                      <w:r w:rsidRPr="00545040">
                        <w:t>тдел</w:t>
                      </w:r>
                      <w:r>
                        <w:t xml:space="preserve"> муниципального заказа и реализации муниципальных программ</w:t>
                      </w:r>
                    </w:p>
                  </w:txbxContent>
                </v:textbox>
              </v:rect>
            </w:pict>
          </mc:Fallback>
        </mc:AlternateContent>
      </w:r>
      <w:r w:rsidRPr="00636665">
        <w:rPr>
          <w:rFonts w:asciiTheme="minorHAnsi" w:eastAsiaTheme="minorHAnsi" w:hAnsiTheme="minorHAnsi" w:cstheme="minorBidi"/>
          <w:sz w:val="22"/>
          <w:szCs w:val="22"/>
          <w:lang w:eastAsia="en-US"/>
        </w:rPr>
        <w:t xml:space="preserve"> </w:t>
      </w:r>
    </w:p>
    <w:p w:rsidR="00636665" w:rsidRPr="00636665" w:rsidRDefault="00636665" w:rsidP="00636665">
      <w:pPr>
        <w:spacing w:after="200" w:line="276" w:lineRule="auto"/>
        <w:ind w:left="0" w:firstLine="0"/>
        <w:jc w:val="left"/>
        <w:rPr>
          <w:rFonts w:asciiTheme="minorHAnsi" w:eastAsiaTheme="minorHAnsi" w:hAnsiTheme="minorHAnsi" w:cstheme="minorBidi"/>
          <w:sz w:val="22"/>
          <w:szCs w:val="22"/>
          <w:lang w:eastAsia="en-US"/>
        </w:rPr>
      </w:pPr>
      <w:r w:rsidRPr="00636665">
        <w:rPr>
          <w:rFonts w:asciiTheme="minorHAnsi" w:eastAsiaTheme="minorHAnsi" w:hAnsiTheme="minorHAnsi" w:cstheme="minorBidi"/>
          <w:noProof/>
          <w:sz w:val="22"/>
          <w:szCs w:val="22"/>
        </w:rPr>
        <mc:AlternateContent>
          <mc:Choice Requires="wps">
            <w:drawing>
              <wp:anchor distT="0" distB="0" distL="114300" distR="114300" simplePos="0" relativeHeight="251709440" behindDoc="0" locked="0" layoutInCell="1" allowOverlap="1" wp14:anchorId="4E9238A7" wp14:editId="5A94318A">
                <wp:simplePos x="0" y="0"/>
                <wp:positionH relativeFrom="column">
                  <wp:posOffset>6854190</wp:posOffset>
                </wp:positionH>
                <wp:positionV relativeFrom="paragraph">
                  <wp:posOffset>270510</wp:posOffset>
                </wp:positionV>
                <wp:extent cx="476250" cy="0"/>
                <wp:effectExtent l="0" t="76200" r="19050" b="114300"/>
                <wp:wrapNone/>
                <wp:docPr id="31" name="Прямая со стрелкой 31"/>
                <wp:cNvGraphicFramePr/>
                <a:graphic xmlns:a="http://schemas.openxmlformats.org/drawingml/2006/main">
                  <a:graphicData uri="http://schemas.microsoft.com/office/word/2010/wordprocessingShape">
                    <wps:wsp>
                      <wps:cNvCnPr/>
                      <wps:spPr>
                        <a:xfrm>
                          <a:off x="0" y="0"/>
                          <a:ext cx="476250"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1" o:spid="_x0000_s1026" type="#_x0000_t32" style="position:absolute;margin-left:539.7pt;margin-top:21.3pt;width:37.5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" strokecolor="windowText">
                <v:stroke endarrow="open"/>
              </v:shape>
            </w:pict>
          </mc:Fallback>
        </mc:AlternateContent>
      </w:r>
      <w:r w:rsidRPr="00636665">
        <w:rPr>
          <w:rFonts w:asciiTheme="minorHAnsi" w:eastAsiaTheme="minorHAnsi" w:hAnsiTheme="minorHAnsi" w:cstheme="minorBidi"/>
          <w:noProof/>
          <w:sz w:val="22"/>
          <w:szCs w:val="22"/>
        </w:rPr>
        <mc:AlternateContent>
          <mc:Choice Requires="wps">
            <w:drawing>
              <wp:anchor distT="0" distB="0" distL="114300" distR="114300" simplePos="0" relativeHeight="251712512" behindDoc="0" locked="0" layoutInCell="1" allowOverlap="1" wp14:anchorId="023D50EE" wp14:editId="05566D1E">
                <wp:simplePos x="0" y="0"/>
                <wp:positionH relativeFrom="column">
                  <wp:posOffset>2946400</wp:posOffset>
                </wp:positionH>
                <wp:positionV relativeFrom="paragraph">
                  <wp:posOffset>130175</wp:posOffset>
                </wp:positionV>
                <wp:extent cx="0" cy="1438275"/>
                <wp:effectExtent l="0" t="0" r="19050" b="9525"/>
                <wp:wrapNone/>
                <wp:docPr id="30" name="Прямая соединительная линия 30"/>
                <wp:cNvGraphicFramePr/>
                <a:graphic xmlns:a="http://schemas.openxmlformats.org/drawingml/2006/main">
                  <a:graphicData uri="http://schemas.microsoft.com/office/word/2010/wordprocessingShape">
                    <wps:wsp>
                      <wps:cNvCnPr/>
                      <wps:spPr>
                        <a:xfrm>
                          <a:off x="0" y="0"/>
                          <a:ext cx="0" cy="143827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0"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pt,10.25pt" to="232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" strokecolor="#4a7ebb"/>
            </w:pict>
          </mc:Fallback>
        </mc:AlternateContent>
      </w:r>
      <w:r w:rsidRPr="00636665">
        <w:rPr>
          <w:rFonts w:asciiTheme="minorHAnsi" w:eastAsiaTheme="minorHAnsi" w:hAnsiTheme="minorHAnsi" w:cstheme="minorBidi"/>
          <w:noProof/>
          <w:sz w:val="22"/>
          <w:szCs w:val="22"/>
        </w:rPr>
        <mc:AlternateContent>
          <mc:Choice Requires="wps">
            <w:drawing>
              <wp:anchor distT="0" distB="0" distL="114300" distR="114300" simplePos="0" relativeHeight="251713536" behindDoc="0" locked="0" layoutInCell="1" allowOverlap="1" wp14:anchorId="5FA4C348" wp14:editId="4EE49883">
                <wp:simplePos x="0" y="0"/>
                <wp:positionH relativeFrom="column">
                  <wp:posOffset>2518410</wp:posOffset>
                </wp:positionH>
                <wp:positionV relativeFrom="paragraph">
                  <wp:posOffset>140970</wp:posOffset>
                </wp:positionV>
                <wp:extent cx="430530" cy="0"/>
                <wp:effectExtent l="0" t="0" r="26670" b="19050"/>
                <wp:wrapNone/>
                <wp:docPr id="38" name="Прямая соединительная линия 38"/>
                <wp:cNvGraphicFramePr/>
                <a:graphic xmlns:a="http://schemas.openxmlformats.org/drawingml/2006/main">
                  <a:graphicData uri="http://schemas.microsoft.com/office/word/2010/wordprocessingShape">
                    <wps:wsp>
                      <wps:cNvCnPr/>
                      <wps:spPr>
                        <a:xfrm>
                          <a:off x="0" y="0"/>
                          <a:ext cx="43053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8"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3pt,11.1pt" to="232.2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" strokecolor="#4a7ebb"/>
            </w:pict>
          </mc:Fallback>
        </mc:AlternateContent>
      </w:r>
      <w:r w:rsidRPr="00636665">
        <w:rPr>
          <w:rFonts w:asciiTheme="minorHAnsi" w:eastAsiaTheme="minorHAnsi" w:hAnsiTheme="minorHAnsi" w:cstheme="minorBidi"/>
          <w:noProof/>
          <w:sz w:val="22"/>
          <w:szCs w:val="22"/>
        </w:rPr>
        <mc:AlternateContent>
          <mc:Choice Requires="wps">
            <w:drawing>
              <wp:anchor distT="0" distB="0" distL="114300" distR="114300" simplePos="0" relativeHeight="251701248" behindDoc="0" locked="0" layoutInCell="1" allowOverlap="1" wp14:anchorId="32BBB959" wp14:editId="66C26A6A">
                <wp:simplePos x="0" y="0"/>
                <wp:positionH relativeFrom="column">
                  <wp:posOffset>-243840</wp:posOffset>
                </wp:positionH>
                <wp:positionV relativeFrom="paragraph">
                  <wp:posOffset>105410</wp:posOffset>
                </wp:positionV>
                <wp:extent cx="332105" cy="0"/>
                <wp:effectExtent l="0" t="76200" r="10795" b="114300"/>
                <wp:wrapNone/>
                <wp:docPr id="28" name="Прямая со стрелкой 28"/>
                <wp:cNvGraphicFramePr/>
                <a:graphic xmlns:a="http://schemas.openxmlformats.org/drawingml/2006/main">
                  <a:graphicData uri="http://schemas.microsoft.com/office/word/2010/wordprocessingShape">
                    <wps:wsp>
                      <wps:cNvCnPr/>
                      <wps:spPr>
                        <a:xfrm>
                          <a:off x="0" y="0"/>
                          <a:ext cx="33210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id="Прямая со стрелкой 28" o:spid="_x0000_s1026" type="#_x0000_t32" style="position:absolute;margin-left:-19.2pt;margin-top:8.3pt;width:26.15pt;height:0;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">
                <v:stroke endarrow="open"/>
              </v:shape>
            </w:pict>
          </mc:Fallback>
        </mc:AlternateContent>
      </w:r>
      <w:r w:rsidRPr="00636665">
        <w:rPr>
          <w:rFonts w:asciiTheme="minorHAnsi" w:eastAsiaTheme="minorHAnsi" w:hAnsiTheme="minorHAnsi" w:cstheme="minorBidi"/>
          <w:noProof/>
          <w:sz w:val="22"/>
          <w:szCs w:val="22"/>
        </w:rPr>
        <mc:AlternateContent>
          <mc:Choice Requires="wps">
            <w:drawing>
              <wp:anchor distT="0" distB="0" distL="114300" distR="114300" simplePos="0" relativeHeight="251704320" behindDoc="0" locked="0" layoutInCell="1" allowOverlap="1" wp14:anchorId="4B79519A" wp14:editId="083C6CC5">
                <wp:simplePos x="0" y="0"/>
                <wp:positionH relativeFrom="column">
                  <wp:posOffset>3427156</wp:posOffset>
                </wp:positionH>
                <wp:positionV relativeFrom="paragraph">
                  <wp:posOffset>170795</wp:posOffset>
                </wp:positionV>
                <wp:extent cx="707923" cy="0"/>
                <wp:effectExtent l="0" t="76200" r="16510" b="114300"/>
                <wp:wrapNone/>
                <wp:docPr id="36" name="Прямая со стрелкой 36"/>
                <wp:cNvGraphicFramePr/>
                <a:graphic xmlns:a="http://schemas.openxmlformats.org/drawingml/2006/main">
                  <a:graphicData uri="http://schemas.microsoft.com/office/word/2010/wordprocessingShape">
                    <wps:wsp>
                      <wps:cNvCnPr/>
                      <wps:spPr>
                        <a:xfrm>
                          <a:off x="0" y="0"/>
                          <a:ext cx="707923"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6" o:spid="_x0000_s1026" type="#_x0000_t32" style="position:absolute;margin-left:269.85pt;margin-top:13.45pt;width:55.75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">
                <v:stroke endarrow="open"/>
              </v:shape>
            </w:pict>
          </mc:Fallback>
        </mc:AlternateContent>
      </w:r>
    </w:p>
    <w:p w:rsidR="00636665" w:rsidRPr="00636665" w:rsidRDefault="00636665" w:rsidP="00636665">
      <w:pPr>
        <w:spacing w:after="200" w:line="276" w:lineRule="auto"/>
        <w:ind w:left="0" w:firstLine="0"/>
        <w:jc w:val="left"/>
        <w:rPr>
          <w:rFonts w:asciiTheme="minorHAnsi" w:eastAsiaTheme="minorHAnsi" w:hAnsiTheme="minorHAnsi" w:cstheme="minorBidi"/>
          <w:sz w:val="22"/>
          <w:szCs w:val="22"/>
          <w:lang w:eastAsia="en-US"/>
        </w:rPr>
      </w:pPr>
      <w:r w:rsidRPr="00636665">
        <w:rPr>
          <w:rFonts w:asciiTheme="minorHAnsi" w:eastAsiaTheme="minorHAnsi" w:hAnsiTheme="minorHAnsi" w:cstheme="minorBidi"/>
          <w:i/>
          <w:noProof/>
          <w:sz w:val="22"/>
          <w:szCs w:val="22"/>
        </w:rPr>
        <mc:AlternateContent>
          <mc:Choice Requires="wps">
            <w:drawing>
              <wp:anchor distT="0" distB="0" distL="114300" distR="114300" simplePos="0" relativeHeight="251705344" behindDoc="0" locked="0" layoutInCell="1" allowOverlap="1" wp14:anchorId="112583A8" wp14:editId="67387F73">
                <wp:simplePos x="0" y="0"/>
                <wp:positionH relativeFrom="column">
                  <wp:posOffset>89862</wp:posOffset>
                </wp:positionH>
                <wp:positionV relativeFrom="paragraph">
                  <wp:posOffset>242836</wp:posOffset>
                </wp:positionV>
                <wp:extent cx="2493215" cy="636905"/>
                <wp:effectExtent l="0" t="0" r="21590" b="10795"/>
                <wp:wrapNone/>
                <wp:docPr id="18" name="Прямоугольник 18"/>
                <wp:cNvGraphicFramePr/>
                <a:graphic xmlns:a="http://schemas.openxmlformats.org/drawingml/2006/main">
                  <a:graphicData uri="http://schemas.microsoft.com/office/word/2010/wordprocessingShape">
                    <wps:wsp>
                      <wps:cNvSpPr/>
                      <wps:spPr>
                        <a:xfrm rot="10800000" flipV="1">
                          <a:off x="0" y="0"/>
                          <a:ext cx="2493215" cy="636905"/>
                        </a:xfrm>
                        <a:prstGeom prst="rect">
                          <a:avLst/>
                        </a:prstGeom>
                        <a:solidFill>
                          <a:sysClr val="window" lastClr="FFFFFF"/>
                        </a:solidFill>
                        <a:ln w="25400" cap="flat" cmpd="sng" algn="ctr">
                          <a:solidFill>
                            <a:srgbClr val="F79646"/>
                          </a:solidFill>
                          <a:prstDash val="solid"/>
                        </a:ln>
                        <a:effectLst/>
                      </wps:spPr>
                      <wps:txbx>
                        <w:txbxContent>
                          <w:p w:rsidR="00532240" w:rsidRDefault="00532240" w:rsidP="00636665">
                            <w:r>
                              <w:t>Отдел градостроительства, земельных и имущественных отношений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8" o:spid="_x0000_s1037" style="position:absolute;margin-left:7.1pt;margin-top:19.1pt;width:196.3pt;height:50.15pt;rotation:180;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" fillcolor="window" strokecolor="#f79646" strokeweight="2pt">
                <v:textbox>
                  <w:txbxContent>
                    <w:p w:rsidR="00532240" w:rsidRDefault="00532240" w:rsidP="00636665">
                      <w:r>
                        <w:t>Отдел градостроительства, земельных и имущественных отношений</w:t>
                      </w:r>
                    </w:p>
                  </w:txbxContent>
                </v:textbox>
              </v:rect>
            </w:pict>
          </mc:Fallback>
        </mc:AlternateContent>
      </w:r>
    </w:p>
    <w:p w:rsidR="00636665" w:rsidRPr="00636665" w:rsidRDefault="00636665" w:rsidP="00636665">
      <w:pPr>
        <w:spacing w:after="200" w:line="276" w:lineRule="auto"/>
        <w:ind w:left="0" w:firstLine="0"/>
        <w:jc w:val="left"/>
        <w:rPr>
          <w:rFonts w:asciiTheme="minorHAnsi" w:eastAsiaTheme="minorHAnsi" w:hAnsiTheme="minorHAnsi" w:cstheme="minorBidi"/>
          <w:sz w:val="22"/>
          <w:szCs w:val="22"/>
          <w:lang w:eastAsia="en-US"/>
        </w:rPr>
      </w:pPr>
      <w:r w:rsidRPr="00636665">
        <w:rPr>
          <w:rFonts w:asciiTheme="minorHAnsi" w:eastAsiaTheme="minorHAnsi" w:hAnsiTheme="minorHAnsi" w:cstheme="minorBidi"/>
          <w:noProof/>
          <w:sz w:val="22"/>
          <w:szCs w:val="22"/>
        </w:rPr>
        <mc:AlternateContent>
          <mc:Choice Requires="wps">
            <w:drawing>
              <wp:anchor distT="0" distB="0" distL="114300" distR="114300" simplePos="0" relativeHeight="251697152" behindDoc="0" locked="0" layoutInCell="1" allowOverlap="1" wp14:anchorId="7D7E3A30" wp14:editId="6E8B345A">
                <wp:simplePos x="0" y="0"/>
                <wp:positionH relativeFrom="column">
                  <wp:posOffset>7326630</wp:posOffset>
                </wp:positionH>
                <wp:positionV relativeFrom="paragraph">
                  <wp:posOffset>118745</wp:posOffset>
                </wp:positionV>
                <wp:extent cx="1854200" cy="771607"/>
                <wp:effectExtent l="0" t="0" r="12700" b="28575"/>
                <wp:wrapNone/>
                <wp:docPr id="21" name="Прямоугольник 21"/>
                <wp:cNvGraphicFramePr/>
                <a:graphic xmlns:a="http://schemas.openxmlformats.org/drawingml/2006/main">
                  <a:graphicData uri="http://schemas.microsoft.com/office/word/2010/wordprocessingShape">
                    <wps:wsp>
                      <wps:cNvSpPr/>
                      <wps:spPr>
                        <a:xfrm>
                          <a:off x="0" y="0"/>
                          <a:ext cx="1854200" cy="771607"/>
                        </a:xfrm>
                        <a:prstGeom prst="rect">
                          <a:avLst/>
                        </a:prstGeom>
                        <a:solidFill>
                          <a:sysClr val="window" lastClr="FFFFFF"/>
                        </a:solidFill>
                        <a:ln w="25400" cap="flat" cmpd="sng" algn="ctr">
                          <a:solidFill>
                            <a:srgbClr val="F79646"/>
                          </a:solidFill>
                          <a:prstDash val="solid"/>
                        </a:ln>
                        <a:effectLst/>
                      </wps:spPr>
                      <wps:txbx>
                        <w:txbxContent>
                          <w:p w:rsidR="00532240" w:rsidRPr="00545040" w:rsidRDefault="00532240" w:rsidP="00636665">
                            <w:pPr>
                              <w:jc w:val="center"/>
                              <w:rPr>
                                <w:i/>
                              </w:rPr>
                            </w:pPr>
                            <w:r>
                              <w:t>ВУС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1" o:spid="_x0000_s1038" style="position:absolute;margin-left:576.9pt;margin-top:9.35pt;width:146pt;height:60.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" fillcolor="window" strokecolor="#f79646" strokeweight="2pt">
                <v:textbox>
                  <w:txbxContent>
                    <w:p w:rsidR="00532240" w:rsidRPr="00545040" w:rsidRDefault="00532240" w:rsidP="00636665">
                      <w:pPr>
                        <w:jc w:val="center"/>
                        <w:rPr>
                          <w:i/>
                        </w:rPr>
                      </w:pPr>
                      <w:r>
                        <w:t>ВУС</w:t>
                      </w:r>
                    </w:p>
                  </w:txbxContent>
                </v:textbox>
              </v:rect>
            </w:pict>
          </mc:Fallback>
        </mc:AlternateContent>
      </w:r>
      <w:r w:rsidRPr="00636665">
        <w:rPr>
          <w:rFonts w:asciiTheme="minorHAnsi" w:eastAsiaTheme="minorHAnsi" w:hAnsiTheme="minorHAnsi" w:cstheme="minorBidi"/>
          <w:noProof/>
          <w:sz w:val="22"/>
          <w:szCs w:val="22"/>
        </w:rPr>
        <mc:AlternateContent>
          <mc:Choice Requires="wps">
            <w:drawing>
              <wp:anchor distT="0" distB="0" distL="114300" distR="114300" simplePos="0" relativeHeight="251694080" behindDoc="0" locked="0" layoutInCell="1" allowOverlap="1" wp14:anchorId="6D6456B4" wp14:editId="3D5F3AE4">
                <wp:simplePos x="0" y="0"/>
                <wp:positionH relativeFrom="column">
                  <wp:posOffset>4135079</wp:posOffset>
                </wp:positionH>
                <wp:positionV relativeFrom="paragraph">
                  <wp:posOffset>50042</wp:posOffset>
                </wp:positionV>
                <wp:extent cx="2294624" cy="725621"/>
                <wp:effectExtent l="0" t="0" r="10795" b="17780"/>
                <wp:wrapNone/>
                <wp:docPr id="19" name="Прямоугольник 19"/>
                <wp:cNvGraphicFramePr/>
                <a:graphic xmlns:a="http://schemas.openxmlformats.org/drawingml/2006/main">
                  <a:graphicData uri="http://schemas.microsoft.com/office/word/2010/wordprocessingShape">
                    <wps:wsp>
                      <wps:cNvSpPr/>
                      <wps:spPr>
                        <a:xfrm>
                          <a:off x="0" y="0"/>
                          <a:ext cx="2294624" cy="725621"/>
                        </a:xfrm>
                        <a:prstGeom prst="rect">
                          <a:avLst/>
                        </a:prstGeom>
                        <a:solidFill>
                          <a:sysClr val="window" lastClr="FFFFFF"/>
                        </a:solidFill>
                        <a:ln w="25400" cap="flat" cmpd="sng" algn="ctr">
                          <a:solidFill>
                            <a:srgbClr val="F79646"/>
                          </a:solidFill>
                          <a:prstDash val="solid"/>
                        </a:ln>
                        <a:effectLst/>
                      </wps:spPr>
                      <wps:txbx>
                        <w:txbxContent>
                          <w:p w:rsidR="00532240" w:rsidRPr="00E25A17" w:rsidRDefault="00532240" w:rsidP="00636665">
                            <w:pPr>
                              <w:jc w:val="center"/>
                            </w:pPr>
                            <w:r>
                              <w:t>Отдел бухгалтерского учета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9" o:spid="_x0000_s1039" style="position:absolute;margin-left:325.6pt;margin-top:3.95pt;width:180.7pt;height:57.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" fillcolor="window" strokecolor="#f79646" strokeweight="2pt">
                <v:textbox>
                  <w:txbxContent>
                    <w:p w:rsidR="00532240" w:rsidRPr="00E25A17" w:rsidRDefault="00532240" w:rsidP="00636665">
                      <w:pPr>
                        <w:jc w:val="center"/>
                      </w:pPr>
                      <w:r>
                        <w:t>Отдел бухгалтерского учета</w:t>
                      </w:r>
                    </w:p>
                  </w:txbxContent>
                </v:textbox>
              </v:rect>
            </w:pict>
          </mc:Fallback>
        </mc:AlternateContent>
      </w:r>
    </w:p>
    <w:p w:rsidR="00636665" w:rsidRPr="00636665" w:rsidRDefault="00636665" w:rsidP="00636665">
      <w:pPr>
        <w:spacing w:after="200" w:line="276" w:lineRule="auto"/>
        <w:ind w:left="0" w:firstLine="0"/>
        <w:jc w:val="left"/>
        <w:rPr>
          <w:rFonts w:asciiTheme="minorHAnsi" w:eastAsiaTheme="minorHAnsi" w:hAnsiTheme="minorHAnsi" w:cstheme="minorBidi"/>
          <w:sz w:val="22"/>
          <w:szCs w:val="22"/>
          <w:lang w:eastAsia="en-US"/>
        </w:rPr>
      </w:pPr>
      <w:r w:rsidRPr="00636665">
        <w:rPr>
          <w:rFonts w:asciiTheme="minorHAnsi" w:eastAsiaTheme="minorHAnsi" w:hAnsiTheme="minorHAnsi" w:cstheme="minorBidi"/>
          <w:i/>
          <w:noProof/>
          <w:color w:val="000000" w:themeColor="text1"/>
          <w:sz w:val="22"/>
          <w:szCs w:val="22"/>
        </w:rPr>
        <mc:AlternateContent>
          <mc:Choice Requires="wps">
            <w:drawing>
              <wp:anchor distT="0" distB="0" distL="114300" distR="114300" simplePos="0" relativeHeight="251674624" behindDoc="0" locked="0" layoutInCell="1" allowOverlap="1" wp14:anchorId="09630E47" wp14:editId="38277E47">
                <wp:simplePos x="0" y="0"/>
                <wp:positionH relativeFrom="column">
                  <wp:posOffset>-257175</wp:posOffset>
                </wp:positionH>
                <wp:positionV relativeFrom="paragraph">
                  <wp:posOffset>252730</wp:posOffset>
                </wp:positionV>
                <wp:extent cx="9525" cy="2072640"/>
                <wp:effectExtent l="0" t="0" r="28575" b="22860"/>
                <wp:wrapNone/>
                <wp:docPr id="42" name="Прямая соединительная линия 42"/>
                <wp:cNvGraphicFramePr/>
                <a:graphic xmlns:a="http://schemas.openxmlformats.org/drawingml/2006/main">
                  <a:graphicData uri="http://schemas.microsoft.com/office/word/2010/wordprocessingShape">
                    <wps:wsp>
                      <wps:cNvCnPr/>
                      <wps:spPr>
                        <a:xfrm>
                          <a:off x="0" y="0"/>
                          <a:ext cx="9525" cy="207264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2"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5pt,19.9pt" to="-19.5pt,18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" strokecolor="windowText"/>
            </w:pict>
          </mc:Fallback>
        </mc:AlternateContent>
      </w:r>
      <w:r w:rsidRPr="00636665">
        <w:rPr>
          <w:rFonts w:asciiTheme="minorHAnsi" w:eastAsiaTheme="minorHAnsi" w:hAnsiTheme="minorHAnsi" w:cstheme="minorBidi"/>
          <w:noProof/>
          <w:sz w:val="22"/>
          <w:szCs w:val="22"/>
        </w:rPr>
        <mc:AlternateContent>
          <mc:Choice Requires="wps">
            <w:drawing>
              <wp:anchor distT="0" distB="0" distL="114300" distR="114300" simplePos="0" relativeHeight="251691008" behindDoc="0" locked="0" layoutInCell="1" allowOverlap="1" wp14:anchorId="5E244461" wp14:editId="30602E3B">
                <wp:simplePos x="0" y="0"/>
                <wp:positionH relativeFrom="column">
                  <wp:posOffset>6865620</wp:posOffset>
                </wp:positionH>
                <wp:positionV relativeFrom="paragraph">
                  <wp:posOffset>233393</wp:posOffset>
                </wp:positionV>
                <wp:extent cx="507713" cy="0"/>
                <wp:effectExtent l="0" t="76200" r="26035" b="114300"/>
                <wp:wrapNone/>
                <wp:docPr id="40" name="Прямая со стрелкой 40"/>
                <wp:cNvGraphicFramePr/>
                <a:graphic xmlns:a="http://schemas.openxmlformats.org/drawingml/2006/main">
                  <a:graphicData uri="http://schemas.microsoft.com/office/word/2010/wordprocessingShape">
                    <wps:wsp>
                      <wps:cNvCnPr/>
                      <wps:spPr>
                        <a:xfrm>
                          <a:off x="0" y="0"/>
                          <a:ext cx="507713"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Прямая со стрелкой 40" o:spid="_x0000_s1026" type="#_x0000_t32" style="position:absolute;margin-left:540.6pt;margin-top:18.4pt;width:40pt;height:0;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" strokecolor="#4a7ebb">
                <v:stroke endarrow="open"/>
              </v:shape>
            </w:pict>
          </mc:Fallback>
        </mc:AlternateContent>
      </w:r>
      <w:r w:rsidRPr="00636665">
        <w:rPr>
          <w:rFonts w:asciiTheme="minorHAnsi" w:eastAsiaTheme="minorHAnsi" w:hAnsiTheme="minorHAnsi" w:cstheme="minorBidi"/>
          <w:noProof/>
          <w:sz w:val="22"/>
          <w:szCs w:val="22"/>
        </w:rPr>
        <mc:AlternateContent>
          <mc:Choice Requires="wps">
            <w:drawing>
              <wp:anchor distT="0" distB="0" distL="114300" distR="114300" simplePos="0" relativeHeight="251680768" behindDoc="0" locked="0" layoutInCell="1" allowOverlap="1" wp14:anchorId="74DA63F9" wp14:editId="793A3FCA">
                <wp:simplePos x="0" y="0"/>
                <wp:positionH relativeFrom="column">
                  <wp:posOffset>2577650</wp:posOffset>
                </wp:positionH>
                <wp:positionV relativeFrom="paragraph">
                  <wp:posOffset>4097</wp:posOffset>
                </wp:positionV>
                <wp:extent cx="335279" cy="0"/>
                <wp:effectExtent l="38100" t="76200" r="0" b="114300"/>
                <wp:wrapNone/>
                <wp:docPr id="33" name="Прямая со стрелкой 33"/>
                <wp:cNvGraphicFramePr/>
                <a:graphic xmlns:a="http://schemas.openxmlformats.org/drawingml/2006/main">
                  <a:graphicData uri="http://schemas.microsoft.com/office/word/2010/wordprocessingShape">
                    <wps:wsp>
                      <wps:cNvCnPr/>
                      <wps:spPr>
                        <a:xfrm flipH="1">
                          <a:off x="0" y="0"/>
                          <a:ext cx="335279"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3" o:spid="_x0000_s1026" type="#_x0000_t32" style="position:absolute;margin-left:202.95pt;margin-top:.3pt;width:26.4pt;height:0;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" strokecolor="#4a7ebb">
                <v:stroke endarrow="open"/>
              </v:shape>
            </w:pict>
          </mc:Fallback>
        </mc:AlternateContent>
      </w:r>
      <w:r w:rsidRPr="00636665">
        <w:rPr>
          <w:rFonts w:asciiTheme="minorHAnsi" w:eastAsiaTheme="minorHAnsi" w:hAnsiTheme="minorHAnsi" w:cstheme="minorBidi"/>
          <w:noProof/>
          <w:sz w:val="22"/>
          <w:szCs w:val="22"/>
        </w:rPr>
        <mc:AlternateContent>
          <mc:Choice Requires="wps">
            <w:drawing>
              <wp:anchor distT="0" distB="0" distL="114300" distR="114300" simplePos="0" relativeHeight="251673600" behindDoc="0" locked="0" layoutInCell="1" allowOverlap="1" wp14:anchorId="4AAE1DA5" wp14:editId="14B42720">
                <wp:simplePos x="0" y="0"/>
                <wp:positionH relativeFrom="column">
                  <wp:posOffset>3427156</wp:posOffset>
                </wp:positionH>
                <wp:positionV relativeFrom="paragraph">
                  <wp:posOffset>110285</wp:posOffset>
                </wp:positionV>
                <wp:extent cx="725211" cy="5900"/>
                <wp:effectExtent l="0" t="76200" r="17780" b="108585"/>
                <wp:wrapNone/>
                <wp:docPr id="39" name="Прямая со стрелкой 39"/>
                <wp:cNvGraphicFramePr/>
                <a:graphic xmlns:a="http://schemas.openxmlformats.org/drawingml/2006/main">
                  <a:graphicData uri="http://schemas.microsoft.com/office/word/2010/wordprocessingShape">
                    <wps:wsp>
                      <wps:cNvCnPr/>
                      <wps:spPr>
                        <a:xfrm>
                          <a:off x="0" y="0"/>
                          <a:ext cx="725211" cy="59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9" o:spid="_x0000_s1026" type="#_x0000_t32" style="position:absolute;margin-left:269.85pt;margin-top:8.7pt;width:57.1pt;height:.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">
                <v:stroke endarrow="open"/>
              </v:shape>
            </w:pict>
          </mc:Fallback>
        </mc:AlternateContent>
      </w:r>
    </w:p>
    <w:p w:rsidR="00636665" w:rsidRPr="00636665" w:rsidRDefault="00636665" w:rsidP="00636665">
      <w:pPr>
        <w:spacing w:after="200" w:line="276" w:lineRule="auto"/>
        <w:ind w:left="0" w:firstLine="0"/>
        <w:jc w:val="left"/>
        <w:rPr>
          <w:rFonts w:asciiTheme="minorHAnsi" w:eastAsiaTheme="minorHAnsi" w:hAnsiTheme="minorHAnsi" w:cstheme="minorBidi"/>
          <w:i/>
          <w:sz w:val="22"/>
          <w:szCs w:val="22"/>
          <w:lang w:eastAsia="en-US"/>
        </w:rPr>
      </w:pPr>
      <w:r w:rsidRPr="00636665">
        <w:rPr>
          <w:rFonts w:asciiTheme="minorHAnsi" w:eastAsiaTheme="minorHAnsi" w:hAnsiTheme="minorHAnsi" w:cstheme="minorBidi"/>
          <w:i/>
          <w:noProof/>
          <w:sz w:val="22"/>
          <w:szCs w:val="22"/>
        </w:rPr>
        <mc:AlternateContent>
          <mc:Choice Requires="wps">
            <w:drawing>
              <wp:anchor distT="0" distB="0" distL="114300" distR="114300" simplePos="0" relativeHeight="251671552" behindDoc="0" locked="0" layoutInCell="1" allowOverlap="1" wp14:anchorId="5E4DA47B" wp14:editId="63ABE2D1">
                <wp:simplePos x="0" y="0"/>
                <wp:positionH relativeFrom="column">
                  <wp:posOffset>110490</wp:posOffset>
                </wp:positionH>
                <wp:positionV relativeFrom="paragraph">
                  <wp:posOffset>13970</wp:posOffset>
                </wp:positionV>
                <wp:extent cx="2453640" cy="640080"/>
                <wp:effectExtent l="0" t="0" r="22860" b="26670"/>
                <wp:wrapNone/>
                <wp:docPr id="22" name="Прямоугольник 22"/>
                <wp:cNvGraphicFramePr/>
                <a:graphic xmlns:a="http://schemas.openxmlformats.org/drawingml/2006/main">
                  <a:graphicData uri="http://schemas.microsoft.com/office/word/2010/wordprocessingShape">
                    <wps:wsp>
                      <wps:cNvSpPr/>
                      <wps:spPr>
                        <a:xfrm>
                          <a:off x="0" y="0"/>
                          <a:ext cx="2453640" cy="640080"/>
                        </a:xfrm>
                        <a:prstGeom prst="rect">
                          <a:avLst/>
                        </a:prstGeom>
                        <a:solidFill>
                          <a:sysClr val="window" lastClr="FFFFFF"/>
                        </a:solidFill>
                        <a:ln w="25400" cap="flat" cmpd="sng" algn="ctr">
                          <a:solidFill>
                            <a:srgbClr val="F79646"/>
                          </a:solidFill>
                          <a:prstDash val="solid"/>
                        </a:ln>
                        <a:effectLst/>
                      </wps:spPr>
                      <wps:txbx>
                        <w:txbxContent>
                          <w:p w:rsidR="00532240" w:rsidRDefault="00532240" w:rsidP="00636665">
                            <w:pPr>
                              <w:jc w:val="center"/>
                              <w:rPr>
                                <w:sz w:val="23"/>
                                <w:szCs w:val="23"/>
                              </w:rPr>
                            </w:pPr>
                            <w:r>
                              <w:rPr>
                                <w:sz w:val="23"/>
                                <w:szCs w:val="23"/>
                              </w:rPr>
                              <w:t>Отдел муниципального земельного, лесного  контроля и соблюдения правил благоустройства</w:t>
                            </w:r>
                          </w:p>
                          <w:p w:rsidR="00532240" w:rsidRPr="00D3697A" w:rsidRDefault="00532240" w:rsidP="00636665">
                            <w:pPr>
                              <w:jc w:val="center"/>
                            </w:pPr>
                            <w:r w:rsidRPr="00D3697A">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2" o:spid="_x0000_s1040" style="position:absolute;margin-left:8.7pt;margin-top:1.1pt;width:193.2pt;height:50.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" fillcolor="window" strokecolor="#f79646" strokeweight="2pt">
                <v:textbox>
                  <w:txbxContent>
                    <w:p w:rsidR="00532240" w:rsidRDefault="00532240" w:rsidP="00636665">
                      <w:pPr>
                        <w:jc w:val="center"/>
                        <w:rPr>
                          <w:sz w:val="23"/>
                          <w:szCs w:val="23"/>
                        </w:rPr>
                      </w:pPr>
                      <w:r>
                        <w:rPr>
                          <w:sz w:val="23"/>
                          <w:szCs w:val="23"/>
                        </w:rPr>
                        <w:t>Отдел муниципального земельного, лесного  контроля и соблюдения правил благоустройства</w:t>
                      </w:r>
                    </w:p>
                    <w:p w:rsidR="00532240" w:rsidRPr="00D3697A" w:rsidRDefault="00532240" w:rsidP="00636665">
                      <w:pPr>
                        <w:jc w:val="center"/>
                      </w:pPr>
                      <w:r w:rsidRPr="00D3697A">
                        <w:t xml:space="preserve"> </w:t>
                      </w:r>
                    </w:p>
                  </w:txbxContent>
                </v:textbox>
              </v:rect>
            </w:pict>
          </mc:Fallback>
        </mc:AlternateContent>
      </w:r>
      <w:r w:rsidRPr="00636665">
        <w:rPr>
          <w:rFonts w:asciiTheme="minorHAnsi" w:eastAsiaTheme="minorHAnsi" w:hAnsiTheme="minorHAnsi" w:cstheme="minorBidi"/>
          <w:i/>
          <w:noProof/>
          <w:sz w:val="22"/>
          <w:szCs w:val="22"/>
        </w:rPr>
        <mc:AlternateContent>
          <mc:Choice Requires="wps">
            <w:drawing>
              <wp:anchor distT="0" distB="0" distL="114300" distR="114300" simplePos="0" relativeHeight="251682816" behindDoc="0" locked="0" layoutInCell="1" allowOverlap="1" wp14:anchorId="5429477D" wp14:editId="4EA85EE6">
                <wp:simplePos x="0" y="0"/>
                <wp:positionH relativeFrom="column">
                  <wp:posOffset>2577465</wp:posOffset>
                </wp:positionH>
                <wp:positionV relativeFrom="paragraph">
                  <wp:posOffset>275344</wp:posOffset>
                </wp:positionV>
                <wp:extent cx="335792" cy="1"/>
                <wp:effectExtent l="38100" t="76200" r="0" b="114300"/>
                <wp:wrapNone/>
                <wp:docPr id="44" name="Прямая со стрелкой 44"/>
                <wp:cNvGraphicFramePr/>
                <a:graphic xmlns:a="http://schemas.openxmlformats.org/drawingml/2006/main">
                  <a:graphicData uri="http://schemas.microsoft.com/office/word/2010/wordprocessingShape">
                    <wps:wsp>
                      <wps:cNvCnPr/>
                      <wps:spPr>
                        <a:xfrm flipH="1">
                          <a:off x="0" y="0"/>
                          <a:ext cx="335792" cy="1"/>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44" o:spid="_x0000_s1026" type="#_x0000_t32" style="position:absolute;margin-left:202.95pt;margin-top:21.7pt;width:26.45pt;height:0;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" strokecolor="#4a7ebb">
                <v:stroke endarrow="open"/>
              </v:shape>
            </w:pict>
          </mc:Fallback>
        </mc:AlternateContent>
      </w:r>
      <w:r w:rsidRPr="00636665">
        <w:rPr>
          <w:rFonts w:asciiTheme="minorHAnsi" w:eastAsiaTheme="minorHAnsi" w:hAnsiTheme="minorHAnsi" w:cstheme="minorBidi"/>
          <w:noProof/>
          <w:sz w:val="22"/>
          <w:szCs w:val="22"/>
        </w:rPr>
        <mc:AlternateContent>
          <mc:Choice Requires="wps">
            <w:drawing>
              <wp:anchor distT="0" distB="0" distL="114300" distR="114300" simplePos="0" relativeHeight="251695104" behindDoc="0" locked="0" layoutInCell="1" allowOverlap="1" wp14:anchorId="2C4D8B40" wp14:editId="35E3ED18">
                <wp:simplePos x="0" y="0"/>
                <wp:positionH relativeFrom="column">
                  <wp:posOffset>4152777</wp:posOffset>
                </wp:positionH>
                <wp:positionV relativeFrom="paragraph">
                  <wp:posOffset>300314</wp:posOffset>
                </wp:positionV>
                <wp:extent cx="2270842" cy="624205"/>
                <wp:effectExtent l="0" t="0" r="15240" b="23495"/>
                <wp:wrapNone/>
                <wp:docPr id="25" name="Прямоугольник 25"/>
                <wp:cNvGraphicFramePr/>
                <a:graphic xmlns:a="http://schemas.openxmlformats.org/drawingml/2006/main">
                  <a:graphicData uri="http://schemas.microsoft.com/office/word/2010/wordprocessingShape">
                    <wps:wsp>
                      <wps:cNvSpPr/>
                      <wps:spPr>
                        <a:xfrm>
                          <a:off x="0" y="0"/>
                          <a:ext cx="2270842" cy="624205"/>
                        </a:xfrm>
                        <a:prstGeom prst="rect">
                          <a:avLst/>
                        </a:prstGeom>
                        <a:solidFill>
                          <a:sysClr val="window" lastClr="FFFFFF"/>
                        </a:solidFill>
                        <a:ln w="25400" cap="flat" cmpd="sng" algn="ctr">
                          <a:solidFill>
                            <a:srgbClr val="F79646"/>
                          </a:solidFill>
                          <a:prstDash val="solid"/>
                        </a:ln>
                        <a:effectLst/>
                      </wps:spPr>
                      <wps:txbx>
                        <w:txbxContent>
                          <w:p w:rsidR="00532240" w:rsidRDefault="00532240" w:rsidP="00636665">
                            <w:r>
                              <w:t>Отдел бюджетного планирования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5" o:spid="_x0000_s1041" style="position:absolute;margin-left:327pt;margin-top:23.65pt;width:178.8pt;height:49.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" fillcolor="window" strokecolor="#f79646" strokeweight="2pt">
                <v:textbox>
                  <w:txbxContent>
                    <w:p w:rsidR="00532240" w:rsidRDefault="00532240" w:rsidP="00636665">
                      <w:r>
                        <w:t>Отдел бюджетного планирования</w:t>
                      </w:r>
                    </w:p>
                  </w:txbxContent>
                </v:textbox>
              </v:rect>
            </w:pict>
          </mc:Fallback>
        </mc:AlternateContent>
      </w:r>
    </w:p>
    <w:p w:rsidR="00636665" w:rsidRPr="00636665" w:rsidRDefault="00636665" w:rsidP="00636665">
      <w:pPr>
        <w:spacing w:after="200" w:line="276" w:lineRule="auto"/>
        <w:ind w:left="0" w:firstLine="0"/>
        <w:jc w:val="left"/>
        <w:rPr>
          <w:rFonts w:asciiTheme="minorHAnsi" w:eastAsiaTheme="minorHAnsi" w:hAnsiTheme="minorHAnsi" w:cstheme="minorBidi"/>
          <w:sz w:val="22"/>
          <w:szCs w:val="22"/>
          <w:lang w:eastAsia="en-US"/>
        </w:rPr>
      </w:pPr>
      <w:r w:rsidRPr="00636665">
        <w:rPr>
          <w:rFonts w:asciiTheme="minorHAnsi" w:eastAsiaTheme="minorHAnsi" w:hAnsiTheme="minorHAnsi" w:cstheme="minorBidi"/>
          <w:noProof/>
          <w:sz w:val="22"/>
          <w:szCs w:val="22"/>
        </w:rPr>
        <mc:AlternateContent>
          <mc:Choice Requires="wps">
            <w:drawing>
              <wp:anchor distT="0" distB="0" distL="114300" distR="114300" simplePos="0" relativeHeight="251706368" behindDoc="0" locked="0" layoutInCell="1" allowOverlap="1" wp14:anchorId="040B7934" wp14:editId="47357E4E">
                <wp:simplePos x="0" y="0"/>
                <wp:positionH relativeFrom="column">
                  <wp:posOffset>3427156</wp:posOffset>
                </wp:positionH>
                <wp:positionV relativeFrom="paragraph">
                  <wp:posOffset>283865</wp:posOffset>
                </wp:positionV>
                <wp:extent cx="707923" cy="0"/>
                <wp:effectExtent l="0" t="76200" r="16510" b="114300"/>
                <wp:wrapNone/>
                <wp:docPr id="54" name="Прямая со стрелкой 54"/>
                <wp:cNvGraphicFramePr/>
                <a:graphic xmlns:a="http://schemas.openxmlformats.org/drawingml/2006/main">
                  <a:graphicData uri="http://schemas.microsoft.com/office/word/2010/wordprocessingShape">
                    <wps:wsp>
                      <wps:cNvCnPr/>
                      <wps:spPr>
                        <a:xfrm>
                          <a:off x="0" y="0"/>
                          <a:ext cx="707923"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id="Прямая со стрелкой 54" o:spid="_x0000_s1026" type="#_x0000_t32" style="position:absolute;margin-left:269.85pt;margin-top:22.35pt;width:55.75pt;height:0;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">
                <v:stroke endarrow="open"/>
              </v:shape>
            </w:pict>
          </mc:Fallback>
        </mc:AlternateContent>
      </w:r>
    </w:p>
    <w:p w:rsidR="00636665" w:rsidRPr="00636665" w:rsidRDefault="00636665" w:rsidP="00636665">
      <w:pPr>
        <w:spacing w:after="200" w:line="276" w:lineRule="auto"/>
        <w:ind w:left="0" w:firstLine="0"/>
        <w:jc w:val="left"/>
        <w:rPr>
          <w:rFonts w:asciiTheme="minorHAnsi" w:eastAsiaTheme="minorHAnsi" w:hAnsiTheme="minorHAnsi" w:cstheme="minorBidi"/>
          <w:sz w:val="22"/>
          <w:szCs w:val="22"/>
          <w:lang w:eastAsia="en-US"/>
        </w:rPr>
      </w:pPr>
      <w:r w:rsidRPr="00636665">
        <w:rPr>
          <w:rFonts w:asciiTheme="minorHAnsi" w:eastAsiaTheme="minorHAnsi" w:hAnsiTheme="minorHAnsi" w:cstheme="minorBidi"/>
          <w:noProof/>
          <w:sz w:val="22"/>
          <w:szCs w:val="22"/>
        </w:rPr>
        <mc:AlternateContent>
          <mc:Choice Requires="wps">
            <w:drawing>
              <wp:anchor distT="0" distB="0" distL="114300" distR="114300" simplePos="0" relativeHeight="251710464" behindDoc="0" locked="0" layoutInCell="1" allowOverlap="1" wp14:anchorId="6A3B5BF0" wp14:editId="0242EBB8">
                <wp:simplePos x="0" y="0"/>
                <wp:positionH relativeFrom="column">
                  <wp:posOffset>110490</wp:posOffset>
                </wp:positionH>
                <wp:positionV relativeFrom="paragraph">
                  <wp:posOffset>244475</wp:posOffset>
                </wp:positionV>
                <wp:extent cx="2453620" cy="327660"/>
                <wp:effectExtent l="0" t="0" r="23495" b="15240"/>
                <wp:wrapNone/>
                <wp:docPr id="29" name="Прямоугольник 29"/>
                <wp:cNvGraphicFramePr/>
                <a:graphic xmlns:a="http://schemas.openxmlformats.org/drawingml/2006/main">
                  <a:graphicData uri="http://schemas.microsoft.com/office/word/2010/wordprocessingShape">
                    <wps:wsp>
                      <wps:cNvSpPr/>
                      <wps:spPr>
                        <a:xfrm>
                          <a:off x="0" y="0"/>
                          <a:ext cx="2453620" cy="327660"/>
                        </a:xfrm>
                        <a:prstGeom prst="rect">
                          <a:avLst/>
                        </a:prstGeom>
                        <a:solidFill>
                          <a:sysClr val="window" lastClr="FFFFFF"/>
                        </a:solidFill>
                        <a:ln w="25400" cap="flat" cmpd="sng" algn="ctr">
                          <a:solidFill>
                            <a:srgbClr val="F79646"/>
                          </a:solidFill>
                          <a:prstDash val="solid"/>
                        </a:ln>
                        <a:effectLst/>
                      </wps:spPr>
                      <wps:txbx>
                        <w:txbxContent>
                          <w:p w:rsidR="00532240" w:rsidRPr="0042351E" w:rsidRDefault="00532240" w:rsidP="00636665">
                            <w:r>
                              <w:t xml:space="preserve">Юридический отдел </w:t>
                            </w:r>
                          </w:p>
                          <w:p w:rsidR="00532240" w:rsidRDefault="00532240" w:rsidP="0063666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9" o:spid="_x0000_s1042" style="position:absolute;margin-left:8.7pt;margin-top:19.25pt;width:193.2pt;height:25.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" fillcolor="window" strokecolor="#f79646" strokeweight="2pt">
                <v:textbox>
                  <w:txbxContent>
                    <w:p w:rsidR="00532240" w:rsidRPr="0042351E" w:rsidRDefault="00532240" w:rsidP="00636665">
                      <w:r>
                        <w:t xml:space="preserve">Юридический отдел </w:t>
                      </w:r>
                    </w:p>
                    <w:p w:rsidR="00532240" w:rsidRDefault="00532240" w:rsidP="00636665"/>
                  </w:txbxContent>
                </v:textbox>
              </v:rect>
            </w:pict>
          </mc:Fallback>
        </mc:AlternateContent>
      </w:r>
    </w:p>
    <w:p w:rsidR="00636665" w:rsidRPr="00636665" w:rsidRDefault="00636665" w:rsidP="00636665">
      <w:pPr>
        <w:spacing w:after="200" w:line="276" w:lineRule="auto"/>
        <w:ind w:left="0" w:firstLine="0"/>
        <w:jc w:val="left"/>
        <w:rPr>
          <w:rFonts w:asciiTheme="minorHAnsi" w:eastAsiaTheme="minorHAnsi" w:hAnsiTheme="minorHAnsi" w:cstheme="minorBidi"/>
          <w:sz w:val="22"/>
          <w:szCs w:val="22"/>
          <w:lang w:eastAsia="en-US"/>
        </w:rPr>
      </w:pPr>
      <w:r w:rsidRPr="00636665">
        <w:rPr>
          <w:rFonts w:asciiTheme="minorHAnsi" w:eastAsiaTheme="minorHAnsi" w:hAnsiTheme="minorHAnsi" w:cstheme="minorBidi"/>
          <w:noProof/>
          <w:sz w:val="22"/>
          <w:szCs w:val="22"/>
        </w:rPr>
        <mc:AlternateContent>
          <mc:Choice Requires="wps">
            <w:drawing>
              <wp:anchor distT="0" distB="0" distL="114300" distR="114300" simplePos="0" relativeHeight="251678720" behindDoc="0" locked="0" layoutInCell="1" allowOverlap="1" wp14:anchorId="5C59AA0A" wp14:editId="76DD2450">
                <wp:simplePos x="0" y="0"/>
                <wp:positionH relativeFrom="column">
                  <wp:posOffset>-248920</wp:posOffset>
                </wp:positionH>
                <wp:positionV relativeFrom="paragraph">
                  <wp:posOffset>66675</wp:posOffset>
                </wp:positionV>
                <wp:extent cx="341630" cy="0"/>
                <wp:effectExtent l="0" t="76200" r="20320" b="114300"/>
                <wp:wrapNone/>
                <wp:docPr id="32" name="Прямая со стрелкой 32"/>
                <wp:cNvGraphicFramePr/>
                <a:graphic xmlns:a="http://schemas.openxmlformats.org/drawingml/2006/main">
                  <a:graphicData uri="http://schemas.microsoft.com/office/word/2010/wordprocessingShape">
                    <wps:wsp>
                      <wps:cNvCnPr/>
                      <wps:spPr>
                        <a:xfrm>
                          <a:off x="0" y="0"/>
                          <a:ext cx="34163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w:pict>
              <v:shape id="Прямая со стрелкой 32" o:spid="_x0000_s1026" type="#_x0000_t32" style="position:absolute;margin-left:-19.6pt;margin-top:5.25pt;width:26.9pt;height:0;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" strokecolor="#4a7ebb">
                <v:stroke endarrow="open"/>
              </v:shape>
            </w:pict>
          </mc:Fallback>
        </mc:AlternateContent>
      </w:r>
      <w:r w:rsidRPr="00636665">
        <w:rPr>
          <w:rFonts w:asciiTheme="minorHAnsi" w:eastAsiaTheme="minorHAnsi" w:hAnsiTheme="minorHAnsi" w:cstheme="minorBidi"/>
          <w:noProof/>
          <w:sz w:val="22"/>
          <w:szCs w:val="22"/>
        </w:rPr>
        <mc:AlternateContent>
          <mc:Choice Requires="wps">
            <w:drawing>
              <wp:anchor distT="0" distB="0" distL="114300" distR="114300" simplePos="0" relativeHeight="251693056" behindDoc="0" locked="0" layoutInCell="1" allowOverlap="1" wp14:anchorId="1CC70A60" wp14:editId="1AE5BB5A">
                <wp:simplePos x="0" y="0"/>
                <wp:positionH relativeFrom="column">
                  <wp:posOffset>3409950</wp:posOffset>
                </wp:positionH>
                <wp:positionV relativeFrom="paragraph">
                  <wp:posOffset>248285</wp:posOffset>
                </wp:positionV>
                <wp:extent cx="7620" cy="777240"/>
                <wp:effectExtent l="0" t="0" r="30480" b="22860"/>
                <wp:wrapNone/>
                <wp:docPr id="34" name="Прямая соединительная линия 34"/>
                <wp:cNvGraphicFramePr/>
                <a:graphic xmlns:a="http://schemas.openxmlformats.org/drawingml/2006/main">
                  <a:graphicData uri="http://schemas.microsoft.com/office/word/2010/wordprocessingShape">
                    <wps:wsp>
                      <wps:cNvCnPr/>
                      <wps:spPr>
                        <a:xfrm>
                          <a:off x="0" y="0"/>
                          <a:ext cx="7620" cy="77724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4"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5pt,19.55pt" to="269.1pt,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" strokecolor="#4a7ebb"/>
            </w:pict>
          </mc:Fallback>
        </mc:AlternateContent>
      </w:r>
      <w:r w:rsidRPr="00636665">
        <w:rPr>
          <w:rFonts w:asciiTheme="minorHAnsi" w:eastAsiaTheme="minorHAnsi" w:hAnsiTheme="minorHAnsi" w:cstheme="minorBidi"/>
          <w:noProof/>
          <w:sz w:val="22"/>
          <w:szCs w:val="22"/>
        </w:rPr>
        <mc:AlternateContent>
          <mc:Choice Requires="wps">
            <w:drawing>
              <wp:anchor distT="0" distB="0" distL="114300" distR="114300" simplePos="0" relativeHeight="251676672" behindDoc="0" locked="0" layoutInCell="1" allowOverlap="1" wp14:anchorId="7A512131" wp14:editId="1573492B">
                <wp:simplePos x="0" y="0"/>
                <wp:positionH relativeFrom="column">
                  <wp:posOffset>4133850</wp:posOffset>
                </wp:positionH>
                <wp:positionV relativeFrom="paragraph">
                  <wp:posOffset>164466</wp:posOffset>
                </wp:positionV>
                <wp:extent cx="2294173" cy="426720"/>
                <wp:effectExtent l="0" t="0" r="11430" b="11430"/>
                <wp:wrapNone/>
                <wp:docPr id="41" name="Прямоугольник 41"/>
                <wp:cNvGraphicFramePr/>
                <a:graphic xmlns:a="http://schemas.openxmlformats.org/drawingml/2006/main">
                  <a:graphicData uri="http://schemas.microsoft.com/office/word/2010/wordprocessingShape">
                    <wps:wsp>
                      <wps:cNvSpPr/>
                      <wps:spPr>
                        <a:xfrm>
                          <a:off x="0" y="0"/>
                          <a:ext cx="2294173" cy="426720"/>
                        </a:xfrm>
                        <a:prstGeom prst="rect">
                          <a:avLst/>
                        </a:prstGeom>
                        <a:solidFill>
                          <a:sysClr val="window" lastClr="FFFFFF"/>
                        </a:solidFill>
                        <a:ln w="25400" cap="flat" cmpd="sng" algn="ctr">
                          <a:solidFill>
                            <a:srgbClr val="F79646"/>
                          </a:solidFill>
                          <a:prstDash val="solid"/>
                        </a:ln>
                        <a:effectLst/>
                      </wps:spPr>
                      <wps:txbx>
                        <w:txbxContent>
                          <w:p w:rsidR="00532240" w:rsidRDefault="00532240" w:rsidP="00636665">
                            <w:r>
                              <w:t>Социальный отдел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1" o:spid="_x0000_s1043" style="position:absolute;margin-left:325.5pt;margin-top:12.95pt;width:180.65pt;height:3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" fillcolor="window" strokecolor="#f79646" strokeweight="2pt">
                <v:textbox>
                  <w:txbxContent>
                    <w:p w:rsidR="00532240" w:rsidRDefault="00532240" w:rsidP="00636665">
                      <w:r>
                        <w:t>Социальный отдел</w:t>
                      </w:r>
                    </w:p>
                  </w:txbxContent>
                </v:textbox>
              </v:rect>
            </w:pict>
          </mc:Fallback>
        </mc:AlternateContent>
      </w:r>
    </w:p>
    <w:p w:rsidR="00636665" w:rsidRPr="00636665" w:rsidRDefault="00636665" w:rsidP="00636665">
      <w:pPr>
        <w:spacing w:after="200" w:line="276" w:lineRule="auto"/>
        <w:ind w:left="0" w:firstLine="0"/>
        <w:jc w:val="left"/>
        <w:rPr>
          <w:rFonts w:asciiTheme="minorHAnsi" w:eastAsiaTheme="minorHAnsi" w:hAnsiTheme="minorHAnsi" w:cstheme="minorBidi"/>
          <w:sz w:val="22"/>
          <w:szCs w:val="22"/>
          <w:lang w:eastAsia="en-US"/>
        </w:rPr>
      </w:pPr>
      <w:r w:rsidRPr="00636665">
        <w:rPr>
          <w:rFonts w:asciiTheme="minorHAnsi" w:eastAsiaTheme="minorHAnsi" w:hAnsiTheme="minorHAnsi" w:cstheme="minorBidi"/>
          <w:noProof/>
          <w:sz w:val="22"/>
          <w:szCs w:val="22"/>
        </w:rPr>
        <mc:AlternateContent>
          <mc:Choice Requires="wps">
            <w:drawing>
              <wp:anchor distT="0" distB="0" distL="114300" distR="114300" simplePos="0" relativeHeight="251685888" behindDoc="0" locked="0" layoutInCell="1" allowOverlap="1" wp14:anchorId="02CAAD8C" wp14:editId="34708CCE">
                <wp:simplePos x="0" y="0"/>
                <wp:positionH relativeFrom="column">
                  <wp:posOffset>-267335</wp:posOffset>
                </wp:positionH>
                <wp:positionV relativeFrom="paragraph">
                  <wp:posOffset>177165</wp:posOffset>
                </wp:positionV>
                <wp:extent cx="371844" cy="0"/>
                <wp:effectExtent l="0" t="76200" r="28575" b="114300"/>
                <wp:wrapNone/>
                <wp:docPr id="43" name="Прямая со стрелкой 43"/>
                <wp:cNvGraphicFramePr/>
                <a:graphic xmlns:a="http://schemas.openxmlformats.org/drawingml/2006/main">
                  <a:graphicData uri="http://schemas.microsoft.com/office/word/2010/wordprocessingShape">
                    <wps:wsp>
                      <wps:cNvCnPr/>
                      <wps:spPr>
                        <a:xfrm>
                          <a:off x="0" y="0"/>
                          <a:ext cx="371844"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Прямая со стрелкой 43" o:spid="_x0000_s1026" type="#_x0000_t32" style="position:absolute;margin-left:-21.05pt;margin-top:13.95pt;width:29.3pt;height:0;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" strokecolor="#4a7ebb">
                <v:stroke endarrow="open"/>
              </v:shape>
            </w:pict>
          </mc:Fallback>
        </mc:AlternateContent>
      </w:r>
      <w:r w:rsidRPr="00636665">
        <w:rPr>
          <w:rFonts w:asciiTheme="minorHAnsi" w:eastAsiaTheme="minorHAnsi" w:hAnsiTheme="minorHAnsi" w:cstheme="minorBidi"/>
          <w:noProof/>
          <w:sz w:val="22"/>
          <w:szCs w:val="22"/>
        </w:rPr>
        <mc:AlternateContent>
          <mc:Choice Requires="wps">
            <w:drawing>
              <wp:anchor distT="0" distB="0" distL="114300" distR="114300" simplePos="0" relativeHeight="251689984" behindDoc="0" locked="0" layoutInCell="1" allowOverlap="1" wp14:anchorId="5CD69679" wp14:editId="2F57966C">
                <wp:simplePos x="0" y="0"/>
                <wp:positionH relativeFrom="column">
                  <wp:posOffset>110490</wp:posOffset>
                </wp:positionH>
                <wp:positionV relativeFrom="paragraph">
                  <wp:posOffset>40005</wp:posOffset>
                </wp:positionV>
                <wp:extent cx="2453005" cy="297180"/>
                <wp:effectExtent l="0" t="0" r="23495" b="26670"/>
                <wp:wrapNone/>
                <wp:docPr id="45" name="Прямоугольник 45"/>
                <wp:cNvGraphicFramePr/>
                <a:graphic xmlns:a="http://schemas.openxmlformats.org/drawingml/2006/main">
                  <a:graphicData uri="http://schemas.microsoft.com/office/word/2010/wordprocessingShape">
                    <wps:wsp>
                      <wps:cNvSpPr/>
                      <wps:spPr>
                        <a:xfrm>
                          <a:off x="0" y="0"/>
                          <a:ext cx="2453005" cy="297180"/>
                        </a:xfrm>
                        <a:prstGeom prst="rect">
                          <a:avLst/>
                        </a:prstGeom>
                        <a:solidFill>
                          <a:sysClr val="window" lastClr="FFFFFF"/>
                        </a:solidFill>
                        <a:ln w="25400" cap="flat" cmpd="sng" algn="ctr">
                          <a:solidFill>
                            <a:srgbClr val="F79646"/>
                          </a:solidFill>
                          <a:prstDash val="solid"/>
                        </a:ln>
                        <a:effectLst/>
                      </wps:spPr>
                      <wps:txbx>
                        <w:txbxContent>
                          <w:p w:rsidR="00532240" w:rsidRDefault="00532240" w:rsidP="00636665">
                            <w:r>
                              <w:t>Специалист по ГО и ЧС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5" o:spid="_x0000_s1044" style="position:absolute;margin-left:8.7pt;margin-top:3.15pt;width:193.15pt;height:23.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" fillcolor="window" strokecolor="#f79646" strokeweight="2pt">
                <v:textbox>
                  <w:txbxContent>
                    <w:p w:rsidR="00532240" w:rsidRDefault="00532240" w:rsidP="00636665">
                      <w:r>
                        <w:t>Специалист по ГО и ЧС</w:t>
                      </w:r>
                    </w:p>
                  </w:txbxContent>
                </v:textbox>
              </v:rect>
            </w:pict>
          </mc:Fallback>
        </mc:AlternateContent>
      </w:r>
      <w:r w:rsidRPr="00636665">
        <w:rPr>
          <w:rFonts w:asciiTheme="minorHAnsi" w:eastAsiaTheme="minorHAnsi" w:hAnsiTheme="minorHAnsi" w:cstheme="minorBidi"/>
          <w:noProof/>
          <w:sz w:val="22"/>
          <w:szCs w:val="22"/>
        </w:rPr>
        <mc:AlternateContent>
          <mc:Choice Requires="wps">
            <w:drawing>
              <wp:anchor distT="0" distB="0" distL="114300" distR="114300" simplePos="0" relativeHeight="251677696" behindDoc="0" locked="0" layoutInCell="1" allowOverlap="1" wp14:anchorId="4E326761" wp14:editId="7EB4CC47">
                <wp:simplePos x="0" y="0"/>
                <wp:positionH relativeFrom="column">
                  <wp:posOffset>3390265</wp:posOffset>
                </wp:positionH>
                <wp:positionV relativeFrom="paragraph">
                  <wp:posOffset>43180</wp:posOffset>
                </wp:positionV>
                <wp:extent cx="743319" cy="0"/>
                <wp:effectExtent l="0" t="76200" r="19050" b="114300"/>
                <wp:wrapNone/>
                <wp:docPr id="46" name="Прямая со стрелкой 46"/>
                <wp:cNvGraphicFramePr/>
                <a:graphic xmlns:a="http://schemas.openxmlformats.org/drawingml/2006/main">
                  <a:graphicData uri="http://schemas.microsoft.com/office/word/2010/wordprocessingShape">
                    <wps:wsp>
                      <wps:cNvCnPr/>
                      <wps:spPr>
                        <a:xfrm>
                          <a:off x="0" y="0"/>
                          <a:ext cx="743319"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w:pict>
              <v:shape id="Прямая со стрелкой 46" o:spid="_x0000_s1026" type="#_x0000_t32" style="position:absolute;margin-left:266.95pt;margin-top:3.4pt;width:58.55pt;height:0;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" strokecolor="#4a7ebb">
                <v:stroke endarrow="open"/>
              </v:shape>
            </w:pict>
          </mc:Fallback>
        </mc:AlternateContent>
      </w:r>
    </w:p>
    <w:p w:rsidR="00636665" w:rsidRPr="00636665" w:rsidRDefault="00636665" w:rsidP="00636665">
      <w:pPr>
        <w:tabs>
          <w:tab w:val="left" w:pos="5565"/>
        </w:tabs>
        <w:spacing w:after="200" w:line="276" w:lineRule="auto"/>
        <w:ind w:left="0" w:firstLine="0"/>
        <w:jc w:val="left"/>
        <w:rPr>
          <w:rFonts w:asciiTheme="minorHAnsi" w:eastAsiaTheme="minorHAnsi" w:hAnsiTheme="minorHAnsi" w:cstheme="minorBidi"/>
          <w:sz w:val="22"/>
          <w:szCs w:val="22"/>
          <w:lang w:eastAsia="en-US"/>
        </w:rPr>
      </w:pPr>
      <w:r w:rsidRPr="00636665">
        <w:rPr>
          <w:rFonts w:asciiTheme="minorHAnsi" w:eastAsiaTheme="minorHAnsi" w:hAnsiTheme="minorHAnsi" w:cstheme="minorBidi"/>
          <w:noProof/>
          <w:sz w:val="22"/>
          <w:szCs w:val="22"/>
        </w:rPr>
        <mc:AlternateContent>
          <mc:Choice Requires="wps">
            <w:drawing>
              <wp:anchor distT="0" distB="0" distL="114300" distR="114300" simplePos="0" relativeHeight="251672576" behindDoc="0" locked="0" layoutInCell="1" allowOverlap="1" wp14:anchorId="790DAA0A" wp14:editId="1C413134">
                <wp:simplePos x="0" y="0"/>
                <wp:positionH relativeFrom="column">
                  <wp:posOffset>-267335</wp:posOffset>
                </wp:positionH>
                <wp:positionV relativeFrom="paragraph">
                  <wp:posOffset>369570</wp:posOffset>
                </wp:positionV>
                <wp:extent cx="368218" cy="0"/>
                <wp:effectExtent l="0" t="76200" r="13335" b="114300"/>
                <wp:wrapNone/>
                <wp:docPr id="47" name="Прямая со стрелкой 47"/>
                <wp:cNvGraphicFramePr/>
                <a:graphic xmlns:a="http://schemas.openxmlformats.org/drawingml/2006/main">
                  <a:graphicData uri="http://schemas.microsoft.com/office/word/2010/wordprocessingShape">
                    <wps:wsp>
                      <wps:cNvCnPr/>
                      <wps:spPr>
                        <a:xfrm>
                          <a:off x="0" y="0"/>
                          <a:ext cx="368218"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id="Прямая со стрелкой 47" o:spid="_x0000_s1026" type="#_x0000_t32" style="position:absolute;margin-left:-21.05pt;margin-top:29.1pt;width:29pt;height:0;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">
                <v:stroke endarrow="open"/>
              </v:shape>
            </w:pict>
          </mc:Fallback>
        </mc:AlternateContent>
      </w:r>
      <w:r w:rsidRPr="00636665">
        <w:rPr>
          <w:rFonts w:asciiTheme="minorHAnsi" w:eastAsiaTheme="minorHAnsi" w:hAnsiTheme="minorHAnsi" w:cstheme="minorBidi"/>
          <w:noProof/>
          <w:sz w:val="22"/>
          <w:szCs w:val="22"/>
        </w:rPr>
        <mc:AlternateContent>
          <mc:Choice Requires="wps">
            <w:drawing>
              <wp:anchor distT="0" distB="0" distL="114300" distR="114300" simplePos="0" relativeHeight="251675648" behindDoc="0" locked="0" layoutInCell="1" allowOverlap="1" wp14:anchorId="0C095D34" wp14:editId="5E49480A">
                <wp:simplePos x="0" y="0"/>
                <wp:positionH relativeFrom="column">
                  <wp:posOffset>110490</wp:posOffset>
                </wp:positionH>
                <wp:positionV relativeFrom="paragraph">
                  <wp:posOffset>189230</wp:posOffset>
                </wp:positionV>
                <wp:extent cx="2453005" cy="297180"/>
                <wp:effectExtent l="0" t="0" r="23495" b="26670"/>
                <wp:wrapNone/>
                <wp:docPr id="48" name="Прямоугольник 48"/>
                <wp:cNvGraphicFramePr/>
                <a:graphic xmlns:a="http://schemas.openxmlformats.org/drawingml/2006/main">
                  <a:graphicData uri="http://schemas.microsoft.com/office/word/2010/wordprocessingShape">
                    <wps:wsp>
                      <wps:cNvSpPr/>
                      <wps:spPr>
                        <a:xfrm>
                          <a:off x="0" y="0"/>
                          <a:ext cx="2453005" cy="297180"/>
                        </a:xfrm>
                        <a:prstGeom prst="rect">
                          <a:avLst/>
                        </a:prstGeom>
                        <a:solidFill>
                          <a:sysClr val="window" lastClr="FFFFFF"/>
                        </a:solidFill>
                        <a:ln w="25400" cap="flat" cmpd="sng" algn="ctr">
                          <a:solidFill>
                            <a:srgbClr val="F79646"/>
                          </a:solidFill>
                          <a:prstDash val="solid"/>
                        </a:ln>
                        <a:effectLst/>
                      </wps:spPr>
                      <wps:txbx>
                        <w:txbxContent>
                          <w:p w:rsidR="00532240" w:rsidRDefault="00532240" w:rsidP="00636665">
                            <w:r>
                              <w:t xml:space="preserve">МКУ ХЭС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8" o:spid="_x0000_s1045" style="position:absolute;margin-left:8.7pt;margin-top:14.9pt;width:193.15pt;height:23.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" fillcolor="window" strokecolor="#f79646" strokeweight="2pt">
                <v:textbox>
                  <w:txbxContent>
                    <w:p w:rsidR="00532240" w:rsidRDefault="00532240" w:rsidP="00636665">
                      <w:r>
                        <w:t xml:space="preserve">МКУ ХЭС  </w:t>
                      </w:r>
                    </w:p>
                  </w:txbxContent>
                </v:textbox>
              </v:rect>
            </w:pict>
          </mc:Fallback>
        </mc:AlternateContent>
      </w:r>
      <w:r w:rsidRPr="00636665">
        <w:rPr>
          <w:rFonts w:asciiTheme="minorHAnsi" w:eastAsiaTheme="minorHAnsi" w:hAnsiTheme="minorHAnsi" w:cstheme="minorBidi"/>
          <w:noProof/>
          <w:sz w:val="22"/>
          <w:szCs w:val="22"/>
        </w:rPr>
        <mc:AlternateContent>
          <mc:Choice Requires="wps">
            <w:drawing>
              <wp:anchor distT="0" distB="0" distL="114300" distR="114300" simplePos="0" relativeHeight="251698176" behindDoc="0" locked="0" layoutInCell="1" allowOverlap="1" wp14:anchorId="3C5D91A8" wp14:editId="6CA9B4B1">
                <wp:simplePos x="0" y="0"/>
                <wp:positionH relativeFrom="column">
                  <wp:posOffset>3408680</wp:posOffset>
                </wp:positionH>
                <wp:positionV relativeFrom="paragraph">
                  <wp:posOffset>370840</wp:posOffset>
                </wp:positionV>
                <wp:extent cx="742807" cy="246"/>
                <wp:effectExtent l="0" t="76200" r="19685" b="114300"/>
                <wp:wrapNone/>
                <wp:docPr id="49" name="Прямая со стрелкой 49"/>
                <wp:cNvGraphicFramePr/>
                <a:graphic xmlns:a="http://schemas.openxmlformats.org/drawingml/2006/main">
                  <a:graphicData uri="http://schemas.microsoft.com/office/word/2010/wordprocessingShape">
                    <wps:wsp>
                      <wps:cNvCnPr/>
                      <wps:spPr>
                        <a:xfrm>
                          <a:off x="0" y="0"/>
                          <a:ext cx="742807" cy="246"/>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w:pict>
              <v:shape id="Прямая со стрелкой 49" o:spid="_x0000_s1026" type="#_x0000_t32" style="position:absolute;margin-left:268.4pt;margin-top:29.2pt;width:58.5pt;height:0;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" strokecolor="#4a7ebb">
                <v:stroke endarrow="open"/>
              </v:shape>
            </w:pict>
          </mc:Fallback>
        </mc:AlternateContent>
      </w:r>
      <w:r w:rsidRPr="00636665">
        <w:rPr>
          <w:rFonts w:asciiTheme="minorHAnsi" w:eastAsiaTheme="minorHAnsi" w:hAnsiTheme="minorHAnsi" w:cstheme="minorBidi"/>
          <w:noProof/>
          <w:sz w:val="22"/>
          <w:szCs w:val="22"/>
        </w:rPr>
        <mc:AlternateContent>
          <mc:Choice Requires="wps">
            <w:drawing>
              <wp:anchor distT="0" distB="0" distL="114300" distR="114300" simplePos="0" relativeHeight="251703296" behindDoc="0" locked="0" layoutInCell="1" allowOverlap="1" wp14:anchorId="4585E243" wp14:editId="3C45F6D6">
                <wp:simplePos x="0" y="0"/>
                <wp:positionH relativeFrom="column">
                  <wp:posOffset>4149090</wp:posOffset>
                </wp:positionH>
                <wp:positionV relativeFrom="paragraph">
                  <wp:posOffset>188595</wp:posOffset>
                </wp:positionV>
                <wp:extent cx="2293620" cy="358140"/>
                <wp:effectExtent l="0" t="0" r="11430" b="22860"/>
                <wp:wrapNone/>
                <wp:docPr id="50" name="Прямоугольник 50"/>
                <wp:cNvGraphicFramePr/>
                <a:graphic xmlns:a="http://schemas.openxmlformats.org/drawingml/2006/main">
                  <a:graphicData uri="http://schemas.microsoft.com/office/word/2010/wordprocessingShape">
                    <wps:wsp>
                      <wps:cNvSpPr/>
                      <wps:spPr>
                        <a:xfrm>
                          <a:off x="0" y="0"/>
                          <a:ext cx="2293620" cy="358140"/>
                        </a:xfrm>
                        <a:prstGeom prst="rect">
                          <a:avLst/>
                        </a:prstGeom>
                        <a:solidFill>
                          <a:sysClr val="window" lastClr="FFFFFF"/>
                        </a:solidFill>
                        <a:ln w="25400" cap="flat" cmpd="sng" algn="ctr">
                          <a:solidFill>
                            <a:srgbClr val="F79646"/>
                          </a:solidFill>
                          <a:prstDash val="solid"/>
                        </a:ln>
                        <a:effectLst/>
                      </wps:spPr>
                      <wps:txbx>
                        <w:txbxContent>
                          <w:p w:rsidR="00532240" w:rsidRDefault="00532240" w:rsidP="00636665">
                            <w:r>
                              <w:t>МУК КСК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0" o:spid="_x0000_s1046" style="position:absolute;margin-left:326.7pt;margin-top:14.85pt;width:180.6pt;height:28.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" fillcolor="window" strokecolor="#f79646" strokeweight="2pt">
                <v:textbox>
                  <w:txbxContent>
                    <w:p w:rsidR="00532240" w:rsidRDefault="00532240" w:rsidP="00636665">
                      <w:r>
                        <w:t>МУК КСК</w:t>
                      </w:r>
                    </w:p>
                  </w:txbxContent>
                </v:textbox>
              </v:rect>
            </w:pict>
          </mc:Fallback>
        </mc:AlternateContent>
      </w:r>
      <w:r w:rsidRPr="00636665">
        <w:rPr>
          <w:rFonts w:asciiTheme="minorHAnsi" w:eastAsiaTheme="minorHAnsi" w:hAnsiTheme="minorHAnsi" w:cstheme="minorBidi"/>
          <w:sz w:val="22"/>
          <w:szCs w:val="22"/>
          <w:lang w:eastAsia="en-US"/>
        </w:rPr>
        <w:tab/>
      </w:r>
    </w:p>
    <w:p w:rsidR="00636665" w:rsidRDefault="00636665" w:rsidP="004E61E5">
      <w:pPr>
        <w:tabs>
          <w:tab w:val="left" w:pos="426"/>
          <w:tab w:val="left" w:pos="3976"/>
        </w:tabs>
        <w:ind w:left="-567" w:right="-142" w:firstLine="426"/>
        <w:rPr>
          <w:sz w:val="18"/>
          <w:szCs w:val="18"/>
        </w:rPr>
        <w:sectPr w:rsidR="00636665" w:rsidSect="00636665">
          <w:pgSz w:w="16838" w:h="11906" w:orient="landscape"/>
          <w:pgMar w:top="1276" w:right="536" w:bottom="993" w:left="1134" w:header="708" w:footer="708" w:gutter="0"/>
          <w:cols w:space="708"/>
          <w:docGrid w:linePitch="360"/>
        </w:sectPr>
      </w:pPr>
    </w:p>
    <w:p w:rsidR="00E47054" w:rsidRPr="007A6408" w:rsidRDefault="00E47054" w:rsidP="00E47054">
      <w:pPr>
        <w:tabs>
          <w:tab w:val="left" w:pos="426"/>
          <w:tab w:val="left" w:pos="3976"/>
        </w:tabs>
        <w:ind w:left="-567" w:right="-142" w:firstLine="426"/>
        <w:jc w:val="center"/>
        <w:rPr>
          <w:b/>
          <w:sz w:val="18"/>
          <w:szCs w:val="18"/>
        </w:rPr>
      </w:pPr>
      <w:r w:rsidRPr="007A6408">
        <w:rPr>
          <w:sz w:val="18"/>
          <w:szCs w:val="18"/>
        </w:rPr>
        <w:lastRenderedPageBreak/>
        <w:t>РОССИЙСКАЯ ФЕДЕРАЦИЯ</w:t>
      </w:r>
    </w:p>
    <w:p w:rsidR="00E47054" w:rsidRPr="007A6408" w:rsidRDefault="00E47054" w:rsidP="00E47054">
      <w:pPr>
        <w:tabs>
          <w:tab w:val="left" w:pos="426"/>
          <w:tab w:val="left" w:pos="3976"/>
        </w:tabs>
        <w:ind w:left="-567" w:right="-142" w:firstLine="426"/>
        <w:jc w:val="center"/>
        <w:rPr>
          <w:bCs/>
          <w:sz w:val="18"/>
          <w:szCs w:val="18"/>
        </w:rPr>
      </w:pPr>
      <w:r w:rsidRPr="007A6408">
        <w:rPr>
          <w:bCs/>
          <w:sz w:val="18"/>
          <w:szCs w:val="18"/>
        </w:rPr>
        <w:t>ИРКУТСКАЯ ОБЛАСТЬ ИРКУТСКИЙ РАЙОН</w:t>
      </w:r>
    </w:p>
    <w:p w:rsidR="00E47054" w:rsidRPr="007A6408" w:rsidRDefault="00E47054" w:rsidP="00E47054">
      <w:pPr>
        <w:tabs>
          <w:tab w:val="left" w:pos="426"/>
          <w:tab w:val="left" w:pos="3976"/>
        </w:tabs>
        <w:ind w:left="-567" w:right="-142" w:firstLine="426"/>
        <w:jc w:val="center"/>
        <w:rPr>
          <w:sz w:val="18"/>
          <w:szCs w:val="18"/>
        </w:rPr>
      </w:pPr>
      <w:r w:rsidRPr="007A6408">
        <w:rPr>
          <w:sz w:val="18"/>
          <w:szCs w:val="18"/>
        </w:rPr>
        <w:t>ХОМУТОВСКОЕ МУНИЦИПАЛЬНОЕ ОБРАЗОВАНИЕ</w:t>
      </w:r>
    </w:p>
    <w:p w:rsidR="00E47054" w:rsidRDefault="00E47054" w:rsidP="00E47054">
      <w:pPr>
        <w:tabs>
          <w:tab w:val="left" w:pos="426"/>
          <w:tab w:val="left" w:pos="3976"/>
        </w:tabs>
        <w:ind w:left="-567" w:right="-142" w:firstLine="426"/>
        <w:jc w:val="center"/>
        <w:rPr>
          <w:b/>
          <w:bCs/>
          <w:sz w:val="18"/>
          <w:szCs w:val="18"/>
        </w:rPr>
      </w:pPr>
      <w:r w:rsidRPr="007A6408">
        <w:rPr>
          <w:b/>
          <w:bCs/>
          <w:sz w:val="18"/>
          <w:szCs w:val="18"/>
        </w:rPr>
        <w:t>АДМИНИСТРАЦИЯ</w:t>
      </w:r>
    </w:p>
    <w:p w:rsidR="00E47054" w:rsidRPr="007A6408" w:rsidRDefault="00E47054" w:rsidP="00E47054">
      <w:pPr>
        <w:tabs>
          <w:tab w:val="left" w:pos="426"/>
          <w:tab w:val="left" w:pos="3976"/>
        </w:tabs>
        <w:ind w:left="-567" w:right="-142" w:firstLine="426"/>
        <w:jc w:val="center"/>
        <w:rPr>
          <w:b/>
          <w:bCs/>
          <w:sz w:val="18"/>
          <w:szCs w:val="18"/>
        </w:rPr>
      </w:pPr>
      <w:r>
        <w:rPr>
          <w:b/>
          <w:bCs/>
          <w:sz w:val="18"/>
          <w:szCs w:val="18"/>
        </w:rPr>
        <w:t>ПОСТАНОВЛЕНИЕ</w:t>
      </w:r>
    </w:p>
    <w:p w:rsidR="00E47054" w:rsidRPr="007A6408" w:rsidRDefault="00E47054" w:rsidP="00E47054">
      <w:pPr>
        <w:tabs>
          <w:tab w:val="left" w:pos="426"/>
          <w:tab w:val="left" w:pos="3976"/>
        </w:tabs>
        <w:ind w:left="-567" w:right="-142" w:firstLine="426"/>
        <w:rPr>
          <w:sz w:val="18"/>
          <w:szCs w:val="18"/>
        </w:rPr>
      </w:pPr>
      <w:r>
        <w:rPr>
          <w:sz w:val="18"/>
          <w:szCs w:val="18"/>
          <w:u w:val="single"/>
        </w:rPr>
        <w:t>27</w:t>
      </w:r>
      <w:r w:rsidRPr="00CE5718">
        <w:rPr>
          <w:sz w:val="18"/>
          <w:szCs w:val="18"/>
          <w:u w:val="single"/>
        </w:rPr>
        <w:t>.06.2022</w:t>
      </w:r>
      <w:r>
        <w:rPr>
          <w:sz w:val="18"/>
          <w:szCs w:val="18"/>
          <w:u w:val="single"/>
        </w:rPr>
        <w:t xml:space="preserve">  № 173 о/д</w:t>
      </w:r>
    </w:p>
    <w:p w:rsidR="00E47054" w:rsidRPr="007A6408" w:rsidRDefault="00E47054" w:rsidP="00E47054">
      <w:pPr>
        <w:tabs>
          <w:tab w:val="left" w:pos="426"/>
          <w:tab w:val="left" w:pos="3976"/>
        </w:tabs>
        <w:ind w:left="-567" w:right="-142" w:firstLine="426"/>
        <w:rPr>
          <w:sz w:val="18"/>
          <w:szCs w:val="18"/>
        </w:rPr>
      </w:pPr>
      <w:r w:rsidRPr="007A6408">
        <w:rPr>
          <w:sz w:val="18"/>
          <w:szCs w:val="18"/>
        </w:rPr>
        <w:t xml:space="preserve">       с. Хомутово </w:t>
      </w:r>
    </w:p>
    <w:p w:rsidR="00E47054" w:rsidRPr="00CC1778" w:rsidRDefault="00E47054" w:rsidP="00E47054">
      <w:pPr>
        <w:tabs>
          <w:tab w:val="left" w:pos="426"/>
          <w:tab w:val="left" w:pos="3976"/>
        </w:tabs>
        <w:ind w:left="-567" w:right="-142" w:firstLine="426"/>
        <w:rPr>
          <w:sz w:val="18"/>
          <w:szCs w:val="18"/>
        </w:rPr>
      </w:pPr>
      <w:r>
        <w:rPr>
          <w:sz w:val="18"/>
          <w:szCs w:val="18"/>
        </w:rPr>
        <w:t xml:space="preserve"> </w:t>
      </w:r>
    </w:p>
    <w:p w:rsidR="00E47054" w:rsidRDefault="00E47054" w:rsidP="00E47054">
      <w:pPr>
        <w:tabs>
          <w:tab w:val="left" w:pos="426"/>
          <w:tab w:val="left" w:pos="3976"/>
        </w:tabs>
        <w:ind w:left="-567" w:right="-142" w:firstLine="426"/>
        <w:rPr>
          <w:sz w:val="18"/>
          <w:szCs w:val="18"/>
        </w:rPr>
      </w:pPr>
      <w:r w:rsidRPr="00E47054">
        <w:rPr>
          <w:sz w:val="18"/>
          <w:szCs w:val="18"/>
        </w:rPr>
        <w:t xml:space="preserve">Об утверждении Положения о порядке и сроках составления проекта бюджета </w:t>
      </w:r>
      <w:proofErr w:type="spellStart"/>
      <w:r w:rsidRPr="00E47054">
        <w:rPr>
          <w:sz w:val="18"/>
          <w:szCs w:val="18"/>
        </w:rPr>
        <w:t>Хомутовского</w:t>
      </w:r>
      <w:proofErr w:type="spellEnd"/>
      <w:r w:rsidRPr="00E47054">
        <w:rPr>
          <w:sz w:val="18"/>
          <w:szCs w:val="18"/>
        </w:rPr>
        <w:t xml:space="preserve"> муниципального образования, о порядке и сроках подготовки документов и материалов, представляемых в Думу </w:t>
      </w:r>
      <w:proofErr w:type="spellStart"/>
      <w:r w:rsidRPr="00E47054">
        <w:rPr>
          <w:sz w:val="18"/>
          <w:szCs w:val="18"/>
        </w:rPr>
        <w:t>Хомутовского</w:t>
      </w:r>
      <w:proofErr w:type="spellEnd"/>
      <w:r w:rsidRPr="00E47054">
        <w:rPr>
          <w:sz w:val="18"/>
          <w:szCs w:val="18"/>
        </w:rPr>
        <w:t xml:space="preserve"> муниципального образования одновременно с проектом бюджета </w:t>
      </w:r>
      <w:proofErr w:type="spellStart"/>
      <w:r w:rsidRPr="00E47054">
        <w:rPr>
          <w:sz w:val="18"/>
          <w:szCs w:val="18"/>
        </w:rPr>
        <w:t>Хомутовского</w:t>
      </w:r>
      <w:proofErr w:type="spellEnd"/>
      <w:r w:rsidRPr="00E47054">
        <w:rPr>
          <w:sz w:val="18"/>
          <w:szCs w:val="18"/>
        </w:rPr>
        <w:t xml:space="preserve"> муниципального образования на 2023 год и плановый период 2024 и 2025 годов</w:t>
      </w:r>
      <w:r>
        <w:rPr>
          <w:sz w:val="18"/>
          <w:szCs w:val="18"/>
        </w:rPr>
        <w:t>.</w:t>
      </w:r>
    </w:p>
    <w:p w:rsidR="00E47054" w:rsidRPr="00E47054" w:rsidRDefault="00E47054" w:rsidP="00E47054">
      <w:pPr>
        <w:tabs>
          <w:tab w:val="left" w:pos="426"/>
          <w:tab w:val="left" w:pos="3976"/>
        </w:tabs>
        <w:ind w:left="-567" w:right="-142" w:firstLine="426"/>
        <w:rPr>
          <w:sz w:val="18"/>
          <w:szCs w:val="18"/>
        </w:rPr>
      </w:pPr>
    </w:p>
    <w:p w:rsidR="00E47054" w:rsidRDefault="00E47054" w:rsidP="00E47054">
      <w:pPr>
        <w:tabs>
          <w:tab w:val="left" w:pos="426"/>
          <w:tab w:val="left" w:pos="3976"/>
        </w:tabs>
        <w:ind w:left="-567" w:right="-142" w:firstLine="426"/>
        <w:rPr>
          <w:sz w:val="18"/>
          <w:szCs w:val="18"/>
        </w:rPr>
      </w:pPr>
      <w:proofErr w:type="gramStart"/>
      <w:r w:rsidRPr="00E47054">
        <w:rPr>
          <w:sz w:val="18"/>
          <w:szCs w:val="18"/>
        </w:rPr>
        <w:t xml:space="preserve">В соответствии с </w:t>
      </w:r>
      <w:hyperlink r:id="rId23" w:history="1">
        <w:r w:rsidRPr="00E47054">
          <w:rPr>
            <w:rStyle w:val="af"/>
            <w:sz w:val="18"/>
            <w:szCs w:val="18"/>
          </w:rPr>
          <w:t>главой 20</w:t>
        </w:r>
      </w:hyperlink>
      <w:r w:rsidRPr="00E47054">
        <w:rPr>
          <w:sz w:val="18"/>
          <w:szCs w:val="18"/>
        </w:rPr>
        <w:t xml:space="preserve"> Бюджетного кодекса Российской Федерации, разделом 2 Положения о бюджетном процессе в </w:t>
      </w:r>
      <w:proofErr w:type="spellStart"/>
      <w:r w:rsidRPr="00E47054">
        <w:rPr>
          <w:sz w:val="18"/>
          <w:szCs w:val="18"/>
        </w:rPr>
        <w:t>Хомутовском</w:t>
      </w:r>
      <w:proofErr w:type="spellEnd"/>
      <w:r w:rsidRPr="00E47054">
        <w:rPr>
          <w:sz w:val="18"/>
          <w:szCs w:val="18"/>
        </w:rPr>
        <w:t xml:space="preserve"> муниципальном образовании, утвержденного решением Думы </w:t>
      </w:r>
      <w:proofErr w:type="spellStart"/>
      <w:r w:rsidRPr="00E47054">
        <w:rPr>
          <w:sz w:val="18"/>
          <w:szCs w:val="18"/>
        </w:rPr>
        <w:t>Хомутовского</w:t>
      </w:r>
      <w:proofErr w:type="spellEnd"/>
      <w:r w:rsidRPr="00E47054">
        <w:rPr>
          <w:sz w:val="18"/>
          <w:szCs w:val="18"/>
        </w:rPr>
        <w:t xml:space="preserve"> муниципального образования от 31.08.2017 №69-295/д, учитывая сроки составления проектов областного и районного бюджетов на текущий год и на плановый период, руководствуясь статьями 27, 68 Устава </w:t>
      </w:r>
      <w:proofErr w:type="spellStart"/>
      <w:r w:rsidRPr="00E47054">
        <w:rPr>
          <w:sz w:val="18"/>
          <w:szCs w:val="18"/>
        </w:rPr>
        <w:t>Хомутовского</w:t>
      </w:r>
      <w:proofErr w:type="spellEnd"/>
      <w:r w:rsidRPr="00E47054">
        <w:rPr>
          <w:sz w:val="18"/>
          <w:szCs w:val="18"/>
        </w:rPr>
        <w:t xml:space="preserve"> муниципального образования, администрация </w:t>
      </w:r>
      <w:proofErr w:type="spellStart"/>
      <w:r w:rsidRPr="00E47054">
        <w:rPr>
          <w:sz w:val="18"/>
          <w:szCs w:val="18"/>
        </w:rPr>
        <w:t>Хомутовского</w:t>
      </w:r>
      <w:proofErr w:type="spellEnd"/>
      <w:r w:rsidRPr="00E47054">
        <w:rPr>
          <w:sz w:val="18"/>
          <w:szCs w:val="18"/>
        </w:rPr>
        <w:t xml:space="preserve"> муниципального образования:</w:t>
      </w:r>
      <w:proofErr w:type="gramEnd"/>
    </w:p>
    <w:p w:rsidR="00E47054" w:rsidRPr="00E47054" w:rsidRDefault="00E47054" w:rsidP="00E47054">
      <w:pPr>
        <w:tabs>
          <w:tab w:val="left" w:pos="426"/>
          <w:tab w:val="left" w:pos="3976"/>
        </w:tabs>
        <w:ind w:left="-567" w:right="-142" w:firstLine="426"/>
        <w:rPr>
          <w:sz w:val="18"/>
          <w:szCs w:val="18"/>
        </w:rPr>
      </w:pPr>
    </w:p>
    <w:p w:rsidR="00E47054" w:rsidRDefault="00E47054" w:rsidP="00E47054">
      <w:pPr>
        <w:tabs>
          <w:tab w:val="left" w:pos="426"/>
          <w:tab w:val="left" w:pos="3976"/>
        </w:tabs>
        <w:ind w:left="-567" w:right="-142" w:firstLine="426"/>
        <w:rPr>
          <w:sz w:val="18"/>
          <w:szCs w:val="18"/>
        </w:rPr>
      </w:pPr>
      <w:r w:rsidRPr="00E47054">
        <w:rPr>
          <w:sz w:val="18"/>
          <w:szCs w:val="18"/>
        </w:rPr>
        <w:t>ПОСТАНОВЛЯЕТ:</w:t>
      </w:r>
    </w:p>
    <w:p w:rsidR="00E47054" w:rsidRPr="00E47054" w:rsidRDefault="00E47054" w:rsidP="00E47054">
      <w:pPr>
        <w:tabs>
          <w:tab w:val="left" w:pos="426"/>
          <w:tab w:val="left" w:pos="3976"/>
        </w:tabs>
        <w:ind w:left="-567" w:right="-142" w:firstLine="426"/>
        <w:rPr>
          <w:sz w:val="18"/>
          <w:szCs w:val="18"/>
        </w:rPr>
      </w:pPr>
    </w:p>
    <w:p w:rsidR="00E47054" w:rsidRPr="00E47054" w:rsidRDefault="00E47054" w:rsidP="00E47054">
      <w:pPr>
        <w:numPr>
          <w:ilvl w:val="0"/>
          <w:numId w:val="30"/>
        </w:numPr>
        <w:tabs>
          <w:tab w:val="left" w:pos="426"/>
          <w:tab w:val="left" w:pos="3976"/>
        </w:tabs>
        <w:ind w:right="-142"/>
        <w:rPr>
          <w:sz w:val="18"/>
          <w:szCs w:val="18"/>
        </w:rPr>
      </w:pPr>
      <w:r w:rsidRPr="00E47054">
        <w:rPr>
          <w:sz w:val="18"/>
          <w:szCs w:val="18"/>
        </w:rPr>
        <w:t xml:space="preserve">Утвердить Положение о порядке и сроках составления проекта бюджета </w:t>
      </w:r>
      <w:proofErr w:type="spellStart"/>
      <w:r w:rsidRPr="00E47054">
        <w:rPr>
          <w:sz w:val="18"/>
          <w:szCs w:val="18"/>
        </w:rPr>
        <w:t>Хомутовского</w:t>
      </w:r>
      <w:proofErr w:type="spellEnd"/>
      <w:r w:rsidRPr="00E47054">
        <w:rPr>
          <w:sz w:val="18"/>
          <w:szCs w:val="18"/>
        </w:rPr>
        <w:t xml:space="preserve"> муниципального образования на 2023 год и плановый период 2024 и 2025 годов согласно приложению №1.</w:t>
      </w:r>
    </w:p>
    <w:p w:rsidR="00E47054" w:rsidRPr="00E47054" w:rsidRDefault="00E47054" w:rsidP="00E47054">
      <w:pPr>
        <w:numPr>
          <w:ilvl w:val="0"/>
          <w:numId w:val="30"/>
        </w:numPr>
        <w:tabs>
          <w:tab w:val="left" w:pos="426"/>
          <w:tab w:val="left" w:pos="3976"/>
        </w:tabs>
        <w:ind w:right="-142"/>
        <w:rPr>
          <w:sz w:val="18"/>
          <w:szCs w:val="18"/>
        </w:rPr>
      </w:pPr>
      <w:r w:rsidRPr="00E47054">
        <w:rPr>
          <w:sz w:val="18"/>
          <w:szCs w:val="18"/>
        </w:rPr>
        <w:t xml:space="preserve">Постановление от 28.06.2021 №109 о/д «О Порядке и сроках составления проекта бюджета </w:t>
      </w:r>
      <w:proofErr w:type="spellStart"/>
      <w:r w:rsidRPr="00E47054">
        <w:rPr>
          <w:sz w:val="18"/>
          <w:szCs w:val="18"/>
        </w:rPr>
        <w:t>Хомутовского</w:t>
      </w:r>
      <w:proofErr w:type="spellEnd"/>
      <w:r w:rsidRPr="00E47054">
        <w:rPr>
          <w:sz w:val="18"/>
          <w:szCs w:val="18"/>
        </w:rPr>
        <w:t xml:space="preserve"> муниципального образования, о порядке и сроках подготовки документов и материалов, представляемых в Думу </w:t>
      </w:r>
      <w:proofErr w:type="spellStart"/>
      <w:r w:rsidRPr="00E47054">
        <w:rPr>
          <w:sz w:val="18"/>
          <w:szCs w:val="18"/>
        </w:rPr>
        <w:t>Хомутовского</w:t>
      </w:r>
      <w:proofErr w:type="spellEnd"/>
      <w:r w:rsidRPr="00E47054">
        <w:rPr>
          <w:sz w:val="18"/>
          <w:szCs w:val="18"/>
        </w:rPr>
        <w:t xml:space="preserve"> муниципального образования одновременно с проектом бюджета </w:t>
      </w:r>
      <w:proofErr w:type="spellStart"/>
      <w:r w:rsidRPr="00E47054">
        <w:rPr>
          <w:sz w:val="18"/>
          <w:szCs w:val="18"/>
        </w:rPr>
        <w:t>Хомутовского</w:t>
      </w:r>
      <w:proofErr w:type="spellEnd"/>
      <w:r w:rsidRPr="00E47054">
        <w:rPr>
          <w:sz w:val="18"/>
          <w:szCs w:val="18"/>
        </w:rPr>
        <w:t xml:space="preserve"> муниципального образования» считать утратившим силу.</w:t>
      </w:r>
    </w:p>
    <w:p w:rsidR="00E47054" w:rsidRPr="00E47054" w:rsidRDefault="00E47054" w:rsidP="00E47054">
      <w:pPr>
        <w:numPr>
          <w:ilvl w:val="0"/>
          <w:numId w:val="30"/>
        </w:numPr>
        <w:tabs>
          <w:tab w:val="left" w:pos="426"/>
          <w:tab w:val="left" w:pos="3976"/>
        </w:tabs>
        <w:ind w:right="-142"/>
        <w:rPr>
          <w:sz w:val="18"/>
          <w:szCs w:val="18"/>
        </w:rPr>
      </w:pPr>
      <w:r w:rsidRPr="00E47054">
        <w:rPr>
          <w:sz w:val="18"/>
          <w:szCs w:val="18"/>
        </w:rPr>
        <w:t>Опубликовать настоящее постановление в установленном законом порядке.</w:t>
      </w:r>
    </w:p>
    <w:p w:rsidR="00E47054" w:rsidRPr="00E47054" w:rsidRDefault="00E47054" w:rsidP="00E47054">
      <w:pPr>
        <w:numPr>
          <w:ilvl w:val="0"/>
          <w:numId w:val="30"/>
        </w:numPr>
        <w:tabs>
          <w:tab w:val="left" w:pos="426"/>
          <w:tab w:val="left" w:pos="3976"/>
        </w:tabs>
        <w:ind w:right="-142"/>
        <w:rPr>
          <w:sz w:val="18"/>
          <w:szCs w:val="18"/>
        </w:rPr>
      </w:pPr>
      <w:proofErr w:type="gramStart"/>
      <w:r w:rsidRPr="00E47054">
        <w:rPr>
          <w:sz w:val="18"/>
          <w:szCs w:val="18"/>
        </w:rPr>
        <w:t>Контроль за</w:t>
      </w:r>
      <w:proofErr w:type="gramEnd"/>
      <w:r w:rsidRPr="00E47054">
        <w:rPr>
          <w:sz w:val="18"/>
          <w:szCs w:val="18"/>
        </w:rPr>
        <w:t xml:space="preserve"> исполнением настоящего постановления возложить на Первого заместителя главы администрации.</w:t>
      </w:r>
    </w:p>
    <w:p w:rsidR="00E47054" w:rsidRPr="00E47054" w:rsidRDefault="00E47054" w:rsidP="00E47054">
      <w:pPr>
        <w:tabs>
          <w:tab w:val="left" w:pos="426"/>
          <w:tab w:val="left" w:pos="3976"/>
        </w:tabs>
        <w:ind w:left="-567" w:right="-142" w:firstLine="426"/>
        <w:rPr>
          <w:sz w:val="18"/>
          <w:szCs w:val="18"/>
        </w:rPr>
      </w:pPr>
    </w:p>
    <w:p w:rsidR="00E47054" w:rsidRPr="00E47054" w:rsidRDefault="00E47054" w:rsidP="00E47054">
      <w:pPr>
        <w:tabs>
          <w:tab w:val="left" w:pos="426"/>
          <w:tab w:val="left" w:pos="3976"/>
        </w:tabs>
        <w:ind w:left="-567" w:right="-142" w:firstLine="426"/>
        <w:jc w:val="right"/>
        <w:rPr>
          <w:i/>
          <w:sz w:val="18"/>
          <w:szCs w:val="18"/>
        </w:rPr>
      </w:pPr>
      <w:r w:rsidRPr="00E47054">
        <w:rPr>
          <w:i/>
          <w:sz w:val="18"/>
          <w:szCs w:val="18"/>
        </w:rPr>
        <w:t xml:space="preserve">Глава    </w:t>
      </w:r>
      <w:r>
        <w:rPr>
          <w:i/>
          <w:sz w:val="18"/>
          <w:szCs w:val="18"/>
        </w:rPr>
        <w:t xml:space="preserve">     </w:t>
      </w:r>
      <w:r w:rsidRPr="00E47054">
        <w:rPr>
          <w:i/>
          <w:sz w:val="18"/>
          <w:szCs w:val="18"/>
        </w:rPr>
        <w:t xml:space="preserve">    </w:t>
      </w:r>
      <w:proofErr w:type="spellStart"/>
      <w:r w:rsidRPr="00E47054">
        <w:rPr>
          <w:i/>
          <w:sz w:val="18"/>
          <w:szCs w:val="18"/>
        </w:rPr>
        <w:t>В.М.Колмаченко</w:t>
      </w:r>
      <w:proofErr w:type="spellEnd"/>
    </w:p>
    <w:p w:rsidR="00E47054" w:rsidRDefault="00E47054" w:rsidP="00E47054">
      <w:pPr>
        <w:tabs>
          <w:tab w:val="left" w:pos="426"/>
          <w:tab w:val="left" w:pos="3976"/>
        </w:tabs>
        <w:ind w:left="-567" w:right="-142" w:firstLine="426"/>
        <w:jc w:val="right"/>
        <w:rPr>
          <w:i/>
          <w:sz w:val="18"/>
          <w:szCs w:val="18"/>
        </w:rPr>
      </w:pPr>
    </w:p>
    <w:p w:rsidR="00E47054" w:rsidRDefault="00E47054" w:rsidP="00E47054">
      <w:pPr>
        <w:tabs>
          <w:tab w:val="left" w:pos="426"/>
          <w:tab w:val="left" w:pos="3976"/>
        </w:tabs>
        <w:ind w:left="-567" w:right="-142" w:firstLine="426"/>
        <w:jc w:val="right"/>
        <w:rPr>
          <w:i/>
          <w:sz w:val="18"/>
          <w:szCs w:val="18"/>
        </w:rPr>
      </w:pPr>
    </w:p>
    <w:p w:rsidR="00E47054" w:rsidRPr="00E47054" w:rsidRDefault="00E47054" w:rsidP="00E47054">
      <w:pPr>
        <w:tabs>
          <w:tab w:val="left" w:pos="426"/>
          <w:tab w:val="left" w:pos="3976"/>
        </w:tabs>
        <w:ind w:left="-567" w:right="-142" w:firstLine="426"/>
        <w:jc w:val="right"/>
        <w:rPr>
          <w:i/>
          <w:sz w:val="18"/>
          <w:szCs w:val="18"/>
        </w:rPr>
      </w:pPr>
    </w:p>
    <w:p w:rsidR="00E47054" w:rsidRPr="00E47054" w:rsidRDefault="00E47054" w:rsidP="00E47054">
      <w:pPr>
        <w:tabs>
          <w:tab w:val="left" w:pos="426"/>
          <w:tab w:val="left" w:pos="3976"/>
        </w:tabs>
        <w:ind w:left="-567" w:right="-142" w:firstLine="426"/>
        <w:jc w:val="right"/>
        <w:rPr>
          <w:i/>
          <w:sz w:val="18"/>
          <w:szCs w:val="18"/>
        </w:rPr>
      </w:pPr>
      <w:r w:rsidRPr="00E47054">
        <w:rPr>
          <w:i/>
          <w:sz w:val="18"/>
          <w:szCs w:val="18"/>
        </w:rPr>
        <w:t xml:space="preserve">Приложение №1 </w:t>
      </w:r>
    </w:p>
    <w:p w:rsidR="00E47054" w:rsidRPr="00E47054" w:rsidRDefault="00E47054" w:rsidP="00E47054">
      <w:pPr>
        <w:tabs>
          <w:tab w:val="left" w:pos="426"/>
          <w:tab w:val="left" w:pos="3976"/>
        </w:tabs>
        <w:ind w:left="-567" w:right="-142" w:firstLine="426"/>
        <w:jc w:val="right"/>
        <w:rPr>
          <w:i/>
          <w:sz w:val="18"/>
          <w:szCs w:val="18"/>
        </w:rPr>
      </w:pPr>
      <w:r w:rsidRPr="00E47054">
        <w:rPr>
          <w:i/>
          <w:sz w:val="18"/>
          <w:szCs w:val="18"/>
        </w:rPr>
        <w:t xml:space="preserve">к постановлению Администрации </w:t>
      </w:r>
    </w:p>
    <w:p w:rsidR="00E47054" w:rsidRPr="00E47054" w:rsidRDefault="00E47054" w:rsidP="00E47054">
      <w:pPr>
        <w:tabs>
          <w:tab w:val="left" w:pos="426"/>
          <w:tab w:val="left" w:pos="3976"/>
        </w:tabs>
        <w:ind w:left="-567" w:right="-142" w:firstLine="426"/>
        <w:jc w:val="right"/>
        <w:rPr>
          <w:i/>
          <w:sz w:val="18"/>
          <w:szCs w:val="18"/>
        </w:rPr>
      </w:pPr>
      <w:proofErr w:type="spellStart"/>
      <w:r w:rsidRPr="00E47054">
        <w:rPr>
          <w:i/>
          <w:sz w:val="18"/>
          <w:szCs w:val="18"/>
        </w:rPr>
        <w:t>Хомутовского</w:t>
      </w:r>
      <w:proofErr w:type="spellEnd"/>
      <w:r w:rsidRPr="00E47054">
        <w:rPr>
          <w:i/>
          <w:sz w:val="18"/>
          <w:szCs w:val="18"/>
        </w:rPr>
        <w:t xml:space="preserve">  муниципального </w:t>
      </w:r>
    </w:p>
    <w:p w:rsidR="00E47054" w:rsidRPr="00E47054" w:rsidRDefault="00E47054" w:rsidP="00E47054">
      <w:pPr>
        <w:tabs>
          <w:tab w:val="left" w:pos="426"/>
          <w:tab w:val="left" w:pos="3976"/>
        </w:tabs>
        <w:ind w:left="-567" w:right="-142" w:firstLine="426"/>
        <w:jc w:val="right"/>
        <w:rPr>
          <w:i/>
          <w:sz w:val="18"/>
          <w:szCs w:val="18"/>
        </w:rPr>
      </w:pPr>
      <w:r w:rsidRPr="00E47054">
        <w:rPr>
          <w:i/>
          <w:sz w:val="18"/>
          <w:szCs w:val="18"/>
        </w:rPr>
        <w:t>образования</w:t>
      </w:r>
    </w:p>
    <w:p w:rsidR="00E47054" w:rsidRPr="00E47054" w:rsidRDefault="00E47054" w:rsidP="00E47054">
      <w:pPr>
        <w:tabs>
          <w:tab w:val="left" w:pos="426"/>
          <w:tab w:val="left" w:pos="3976"/>
        </w:tabs>
        <w:ind w:left="-567" w:right="-142" w:firstLine="426"/>
        <w:jc w:val="right"/>
        <w:rPr>
          <w:i/>
          <w:sz w:val="18"/>
          <w:szCs w:val="18"/>
        </w:rPr>
      </w:pPr>
      <w:r w:rsidRPr="00E47054">
        <w:rPr>
          <w:i/>
          <w:sz w:val="18"/>
          <w:szCs w:val="18"/>
        </w:rPr>
        <w:t>от «_</w:t>
      </w:r>
      <w:r w:rsidR="004C0259" w:rsidRPr="004C0259">
        <w:rPr>
          <w:i/>
          <w:sz w:val="18"/>
          <w:szCs w:val="18"/>
          <w:u w:val="single"/>
        </w:rPr>
        <w:t>27</w:t>
      </w:r>
      <w:r w:rsidRPr="00E47054">
        <w:rPr>
          <w:i/>
          <w:sz w:val="18"/>
          <w:szCs w:val="18"/>
        </w:rPr>
        <w:t>»_</w:t>
      </w:r>
      <w:r w:rsidR="004C0259">
        <w:rPr>
          <w:i/>
          <w:sz w:val="18"/>
          <w:szCs w:val="18"/>
          <w:u w:val="single"/>
        </w:rPr>
        <w:t>06.2022</w:t>
      </w:r>
      <w:r w:rsidRPr="00E47054">
        <w:rPr>
          <w:i/>
          <w:sz w:val="18"/>
          <w:szCs w:val="18"/>
        </w:rPr>
        <w:t>__ № _</w:t>
      </w:r>
      <w:r w:rsidR="004C0259">
        <w:rPr>
          <w:i/>
          <w:sz w:val="18"/>
          <w:szCs w:val="18"/>
          <w:u w:val="single"/>
        </w:rPr>
        <w:t>173 о/д</w:t>
      </w:r>
    </w:p>
    <w:p w:rsidR="00E47054" w:rsidRPr="00E47054" w:rsidRDefault="00E47054" w:rsidP="00E47054">
      <w:pPr>
        <w:tabs>
          <w:tab w:val="left" w:pos="426"/>
          <w:tab w:val="left" w:pos="3976"/>
        </w:tabs>
        <w:ind w:left="-567" w:right="-142" w:firstLine="426"/>
        <w:rPr>
          <w:sz w:val="18"/>
          <w:szCs w:val="18"/>
        </w:rPr>
      </w:pPr>
    </w:p>
    <w:p w:rsidR="00E47054" w:rsidRPr="00E47054" w:rsidRDefault="00E47054" w:rsidP="00E47054">
      <w:pPr>
        <w:tabs>
          <w:tab w:val="left" w:pos="426"/>
          <w:tab w:val="left" w:pos="3976"/>
        </w:tabs>
        <w:ind w:left="-567" w:right="-142" w:firstLine="426"/>
        <w:rPr>
          <w:sz w:val="18"/>
          <w:szCs w:val="18"/>
        </w:rPr>
      </w:pPr>
      <w:r w:rsidRPr="00E47054">
        <w:rPr>
          <w:sz w:val="18"/>
          <w:szCs w:val="18"/>
        </w:rPr>
        <w:t xml:space="preserve">Положение о порядке и сроках составления проекта бюджета </w:t>
      </w:r>
      <w:proofErr w:type="spellStart"/>
      <w:r w:rsidRPr="00E47054">
        <w:rPr>
          <w:sz w:val="18"/>
          <w:szCs w:val="18"/>
        </w:rPr>
        <w:t>Хомутовского</w:t>
      </w:r>
      <w:proofErr w:type="spellEnd"/>
      <w:r w:rsidRPr="00E47054">
        <w:rPr>
          <w:sz w:val="18"/>
          <w:szCs w:val="18"/>
        </w:rPr>
        <w:t xml:space="preserve"> муниципального образования на 2023 год и плановый период 2024 и 2025 годов.</w:t>
      </w:r>
    </w:p>
    <w:p w:rsidR="00E47054" w:rsidRPr="00E47054" w:rsidRDefault="00E47054" w:rsidP="004C0259">
      <w:pPr>
        <w:numPr>
          <w:ilvl w:val="0"/>
          <w:numId w:val="31"/>
        </w:numPr>
        <w:tabs>
          <w:tab w:val="left" w:pos="426"/>
          <w:tab w:val="left" w:pos="3976"/>
        </w:tabs>
        <w:ind w:left="-142" w:right="-142"/>
        <w:rPr>
          <w:sz w:val="18"/>
          <w:szCs w:val="18"/>
        </w:rPr>
      </w:pPr>
      <w:r w:rsidRPr="00E47054">
        <w:rPr>
          <w:sz w:val="18"/>
          <w:szCs w:val="18"/>
        </w:rPr>
        <w:t xml:space="preserve">Настоящее Положение регламентирует порядок и сроки составления проекта бюджета на очередной финансовый год и плановый период и определяет механизм работы над документами и материалами, представляемыми в Думу </w:t>
      </w:r>
      <w:proofErr w:type="spellStart"/>
      <w:r w:rsidRPr="00E47054">
        <w:rPr>
          <w:sz w:val="18"/>
          <w:szCs w:val="18"/>
        </w:rPr>
        <w:t>Хомутовского</w:t>
      </w:r>
      <w:proofErr w:type="spellEnd"/>
      <w:r w:rsidRPr="00E47054">
        <w:rPr>
          <w:sz w:val="18"/>
          <w:szCs w:val="18"/>
        </w:rPr>
        <w:t xml:space="preserve"> Муниципального Образования одновременно с проектом бюджета ХМО (далее-Положение).</w:t>
      </w:r>
    </w:p>
    <w:p w:rsidR="00E47054" w:rsidRPr="00E47054" w:rsidRDefault="00E47054" w:rsidP="004C0259">
      <w:pPr>
        <w:numPr>
          <w:ilvl w:val="0"/>
          <w:numId w:val="31"/>
        </w:numPr>
        <w:tabs>
          <w:tab w:val="left" w:pos="426"/>
          <w:tab w:val="left" w:pos="3976"/>
        </w:tabs>
        <w:ind w:left="-142" w:right="-142"/>
        <w:rPr>
          <w:sz w:val="18"/>
          <w:szCs w:val="18"/>
        </w:rPr>
      </w:pPr>
      <w:r w:rsidRPr="00E47054">
        <w:rPr>
          <w:sz w:val="18"/>
          <w:szCs w:val="18"/>
        </w:rPr>
        <w:t xml:space="preserve">Отдел бухгалтерского учета и бюджетного планирования  администрации </w:t>
      </w:r>
      <w:proofErr w:type="spellStart"/>
      <w:r w:rsidRPr="00E47054">
        <w:rPr>
          <w:sz w:val="18"/>
          <w:szCs w:val="18"/>
        </w:rPr>
        <w:t>Хомутовского</w:t>
      </w:r>
      <w:proofErr w:type="spellEnd"/>
      <w:r w:rsidRPr="00E47054">
        <w:rPr>
          <w:sz w:val="18"/>
          <w:szCs w:val="18"/>
        </w:rPr>
        <w:t xml:space="preserve"> муниципального образования организует непосредственное составление и составляет проект бюджета ХМО, в том числе:</w:t>
      </w:r>
    </w:p>
    <w:p w:rsidR="00E47054" w:rsidRPr="00E47054" w:rsidRDefault="00E47054" w:rsidP="00E47054">
      <w:pPr>
        <w:tabs>
          <w:tab w:val="left" w:pos="426"/>
          <w:tab w:val="left" w:pos="3976"/>
        </w:tabs>
        <w:ind w:left="-567" w:right="-142" w:firstLine="426"/>
        <w:rPr>
          <w:sz w:val="18"/>
          <w:szCs w:val="18"/>
        </w:rPr>
      </w:pPr>
      <w:r w:rsidRPr="00E47054">
        <w:rPr>
          <w:sz w:val="18"/>
          <w:szCs w:val="18"/>
        </w:rPr>
        <w:t>-устанавливает порядок и методику планирования бюджетных ассигнований бюджета ХМО;</w:t>
      </w:r>
    </w:p>
    <w:p w:rsidR="00E47054" w:rsidRPr="00E47054" w:rsidRDefault="00E47054" w:rsidP="00E47054">
      <w:pPr>
        <w:tabs>
          <w:tab w:val="left" w:pos="426"/>
          <w:tab w:val="left" w:pos="3976"/>
        </w:tabs>
        <w:ind w:left="-567" w:right="-142" w:firstLine="426"/>
        <w:rPr>
          <w:sz w:val="18"/>
          <w:szCs w:val="18"/>
        </w:rPr>
      </w:pPr>
      <w:r w:rsidRPr="00E47054">
        <w:rPr>
          <w:sz w:val="18"/>
          <w:szCs w:val="18"/>
        </w:rPr>
        <w:t>-разрабатывает основные направления бюджетной и налоговой политики  ХМО;</w:t>
      </w:r>
    </w:p>
    <w:p w:rsidR="00E47054" w:rsidRPr="00E47054" w:rsidRDefault="00E47054" w:rsidP="00E47054">
      <w:pPr>
        <w:tabs>
          <w:tab w:val="left" w:pos="426"/>
          <w:tab w:val="left" w:pos="3976"/>
        </w:tabs>
        <w:ind w:left="-567" w:right="-142" w:firstLine="426"/>
        <w:rPr>
          <w:sz w:val="18"/>
          <w:szCs w:val="18"/>
        </w:rPr>
      </w:pPr>
      <w:r w:rsidRPr="00E47054">
        <w:rPr>
          <w:sz w:val="18"/>
          <w:szCs w:val="18"/>
        </w:rPr>
        <w:t>-осуществляет оценку ожидаемого исполнения бюджета ХМО  на текущий финансовый год и составляет прогноз основных характеристик (общий объем доходов, общий объем расходов, дефицита (профицита) бюджета на очередной финансовый год и плановый период;</w:t>
      </w:r>
    </w:p>
    <w:p w:rsidR="00E47054" w:rsidRPr="00E47054" w:rsidRDefault="00E47054" w:rsidP="00E47054">
      <w:pPr>
        <w:tabs>
          <w:tab w:val="left" w:pos="426"/>
          <w:tab w:val="left" w:pos="3976"/>
        </w:tabs>
        <w:ind w:left="-567" w:right="-142" w:firstLine="426"/>
        <w:rPr>
          <w:sz w:val="18"/>
          <w:szCs w:val="18"/>
        </w:rPr>
      </w:pPr>
      <w:r w:rsidRPr="00E47054">
        <w:rPr>
          <w:sz w:val="18"/>
          <w:szCs w:val="18"/>
        </w:rPr>
        <w:t>-подготавливает документы и материалы, предоставляемые в Думу ХМО одновременно с проектом районного бюджета;</w:t>
      </w:r>
    </w:p>
    <w:p w:rsidR="00E47054" w:rsidRPr="00E47054" w:rsidRDefault="00E47054" w:rsidP="00E47054">
      <w:pPr>
        <w:tabs>
          <w:tab w:val="left" w:pos="426"/>
          <w:tab w:val="left" w:pos="3976"/>
        </w:tabs>
        <w:ind w:left="-567" w:right="-142" w:firstLine="426"/>
        <w:rPr>
          <w:sz w:val="18"/>
          <w:szCs w:val="18"/>
        </w:rPr>
      </w:pPr>
      <w:r w:rsidRPr="00E47054">
        <w:rPr>
          <w:sz w:val="18"/>
          <w:szCs w:val="18"/>
        </w:rPr>
        <w:t>-распределение бюджетных ассигнований на очередной финансовый год и на плановый период в соответствии с классификацией расходов бюджетов;</w:t>
      </w:r>
    </w:p>
    <w:p w:rsidR="00E47054" w:rsidRPr="00E47054" w:rsidRDefault="00E47054" w:rsidP="00E47054">
      <w:pPr>
        <w:tabs>
          <w:tab w:val="left" w:pos="426"/>
          <w:tab w:val="left" w:pos="3976"/>
        </w:tabs>
        <w:ind w:left="-567" w:right="-142" w:firstLine="426"/>
        <w:rPr>
          <w:sz w:val="18"/>
          <w:szCs w:val="18"/>
        </w:rPr>
      </w:pPr>
      <w:r w:rsidRPr="00E47054">
        <w:rPr>
          <w:sz w:val="18"/>
          <w:szCs w:val="18"/>
        </w:rPr>
        <w:t>-формирует реестр расходных обязательств;</w:t>
      </w:r>
    </w:p>
    <w:p w:rsidR="00E47054" w:rsidRPr="00E47054" w:rsidRDefault="00E47054" w:rsidP="00E47054">
      <w:pPr>
        <w:tabs>
          <w:tab w:val="left" w:pos="426"/>
          <w:tab w:val="left" w:pos="3976"/>
        </w:tabs>
        <w:ind w:left="-567" w:right="-142" w:firstLine="426"/>
        <w:rPr>
          <w:sz w:val="18"/>
          <w:szCs w:val="18"/>
        </w:rPr>
      </w:pPr>
      <w:r w:rsidRPr="00E47054">
        <w:rPr>
          <w:sz w:val="18"/>
          <w:szCs w:val="18"/>
        </w:rPr>
        <w:t>-осуществляет прогноз основных характеристик бюджета Поселения на очередной финансовый год и на плановый период;</w:t>
      </w:r>
    </w:p>
    <w:p w:rsidR="00E47054" w:rsidRPr="00E47054" w:rsidRDefault="00E47054" w:rsidP="00E47054">
      <w:pPr>
        <w:tabs>
          <w:tab w:val="left" w:pos="426"/>
          <w:tab w:val="left" w:pos="3976"/>
        </w:tabs>
        <w:ind w:left="-567" w:right="-142" w:firstLine="426"/>
        <w:rPr>
          <w:sz w:val="18"/>
          <w:szCs w:val="18"/>
        </w:rPr>
      </w:pPr>
      <w:r w:rsidRPr="00E47054">
        <w:rPr>
          <w:sz w:val="18"/>
          <w:szCs w:val="18"/>
        </w:rPr>
        <w:t>-разработка Постановления главы Поселения о проведении публичных слушаний по проекту бюджета Поселения на очередной финансовый год и на плановый период. Опубликование данного постановления главы Поселения;</w:t>
      </w:r>
    </w:p>
    <w:p w:rsidR="00E47054" w:rsidRPr="00E47054" w:rsidRDefault="00E47054" w:rsidP="00E47054">
      <w:pPr>
        <w:tabs>
          <w:tab w:val="left" w:pos="426"/>
          <w:tab w:val="left" w:pos="3976"/>
        </w:tabs>
        <w:ind w:left="-567" w:right="-142" w:firstLine="426"/>
        <w:rPr>
          <w:sz w:val="18"/>
          <w:szCs w:val="18"/>
        </w:rPr>
      </w:pPr>
      <w:r w:rsidRPr="00E47054">
        <w:rPr>
          <w:sz w:val="18"/>
          <w:szCs w:val="18"/>
        </w:rPr>
        <w:t>- формирование и направления в Думу Поселения проекта бюджета Поселения на очередной финансовый год  и на плановый период, а также документы и материалы к нему;</w:t>
      </w:r>
    </w:p>
    <w:p w:rsidR="00E47054" w:rsidRPr="00E47054" w:rsidRDefault="00E47054" w:rsidP="00E47054">
      <w:pPr>
        <w:tabs>
          <w:tab w:val="left" w:pos="426"/>
          <w:tab w:val="left" w:pos="3976"/>
        </w:tabs>
        <w:ind w:left="-567" w:right="-142" w:firstLine="426"/>
        <w:rPr>
          <w:sz w:val="18"/>
          <w:szCs w:val="18"/>
        </w:rPr>
      </w:pPr>
      <w:r w:rsidRPr="00E47054">
        <w:rPr>
          <w:sz w:val="18"/>
          <w:szCs w:val="18"/>
        </w:rPr>
        <w:t>-проведение публичных слушаний по проекту бюджета Поселения на очередной финансовый год.</w:t>
      </w:r>
    </w:p>
    <w:p w:rsidR="00E47054" w:rsidRPr="00E47054" w:rsidRDefault="00E47054" w:rsidP="00E47054">
      <w:pPr>
        <w:tabs>
          <w:tab w:val="left" w:pos="426"/>
          <w:tab w:val="left" w:pos="3976"/>
        </w:tabs>
        <w:ind w:left="-567" w:right="-142" w:firstLine="426"/>
        <w:rPr>
          <w:sz w:val="18"/>
          <w:szCs w:val="18"/>
        </w:rPr>
      </w:pPr>
      <w:r w:rsidRPr="00E47054">
        <w:rPr>
          <w:sz w:val="18"/>
          <w:szCs w:val="18"/>
        </w:rPr>
        <w:t xml:space="preserve">3. Отдел муниципального заказа и реализации муниципальных программ администрации </w:t>
      </w:r>
      <w:proofErr w:type="spellStart"/>
      <w:r w:rsidRPr="00E47054">
        <w:rPr>
          <w:sz w:val="18"/>
          <w:szCs w:val="18"/>
        </w:rPr>
        <w:t>Хомутовского</w:t>
      </w:r>
      <w:proofErr w:type="spellEnd"/>
      <w:r w:rsidRPr="00E47054">
        <w:rPr>
          <w:sz w:val="18"/>
          <w:szCs w:val="18"/>
        </w:rPr>
        <w:t xml:space="preserve"> муниципального образования:</w:t>
      </w:r>
    </w:p>
    <w:p w:rsidR="00E47054" w:rsidRPr="00E47054" w:rsidRDefault="00E47054" w:rsidP="00E47054">
      <w:pPr>
        <w:tabs>
          <w:tab w:val="left" w:pos="426"/>
          <w:tab w:val="left" w:pos="3976"/>
        </w:tabs>
        <w:ind w:left="-567" w:right="-142" w:firstLine="426"/>
        <w:rPr>
          <w:sz w:val="18"/>
          <w:szCs w:val="18"/>
        </w:rPr>
      </w:pPr>
      <w:r w:rsidRPr="00E47054">
        <w:rPr>
          <w:sz w:val="18"/>
          <w:szCs w:val="18"/>
        </w:rPr>
        <w:t>-разрабатывает прогноз социально-экономического развития ХМО  на 2023 год и плановый период 2024 и 2025 годов;</w:t>
      </w:r>
    </w:p>
    <w:p w:rsidR="00E47054" w:rsidRPr="00E47054" w:rsidRDefault="00E47054" w:rsidP="00E47054">
      <w:pPr>
        <w:tabs>
          <w:tab w:val="left" w:pos="426"/>
          <w:tab w:val="left" w:pos="3976"/>
        </w:tabs>
        <w:ind w:left="-567" w:right="-142" w:firstLine="426"/>
        <w:rPr>
          <w:sz w:val="18"/>
          <w:szCs w:val="18"/>
        </w:rPr>
      </w:pPr>
      <w:r w:rsidRPr="00E47054">
        <w:rPr>
          <w:sz w:val="18"/>
          <w:szCs w:val="18"/>
        </w:rPr>
        <w:t>- предоставляет перечень муниципальных программ (подпрограмм) ХМО, утвержденных в установленном порядке и предлагаемых к финансированию в очередном финансовом году и плановом периоде, с указанием объема финансирования;</w:t>
      </w:r>
    </w:p>
    <w:p w:rsidR="00E47054" w:rsidRPr="00E47054" w:rsidRDefault="00E47054" w:rsidP="00E47054">
      <w:pPr>
        <w:tabs>
          <w:tab w:val="left" w:pos="426"/>
          <w:tab w:val="left" w:pos="3976"/>
        </w:tabs>
        <w:ind w:left="-567" w:right="-142" w:firstLine="426"/>
        <w:rPr>
          <w:sz w:val="18"/>
          <w:szCs w:val="18"/>
        </w:rPr>
      </w:pPr>
      <w:r w:rsidRPr="00E47054">
        <w:rPr>
          <w:sz w:val="18"/>
          <w:szCs w:val="18"/>
        </w:rPr>
        <w:t xml:space="preserve">- Предложения о сокращении, </w:t>
      </w:r>
      <w:proofErr w:type="gramStart"/>
      <w:r w:rsidRPr="00E47054">
        <w:rPr>
          <w:sz w:val="18"/>
          <w:szCs w:val="18"/>
        </w:rPr>
        <w:t>начиная с очередного финансового года бюджетных ассигнований на реализацию муниципальных программ или о досрочном прекращении их реализации на основе оценки эффективности  их реализации либо информация об отсутствии</w:t>
      </w:r>
      <w:proofErr w:type="gramEnd"/>
      <w:r w:rsidRPr="00E47054">
        <w:rPr>
          <w:sz w:val="18"/>
          <w:szCs w:val="18"/>
        </w:rPr>
        <w:t xml:space="preserve"> таких предложений;</w:t>
      </w:r>
    </w:p>
    <w:p w:rsidR="00E47054" w:rsidRPr="00E47054" w:rsidRDefault="00E47054" w:rsidP="00E47054">
      <w:pPr>
        <w:tabs>
          <w:tab w:val="left" w:pos="426"/>
          <w:tab w:val="left" w:pos="3976"/>
        </w:tabs>
        <w:ind w:left="-567" w:right="-142" w:firstLine="426"/>
        <w:rPr>
          <w:sz w:val="18"/>
          <w:szCs w:val="18"/>
        </w:rPr>
      </w:pPr>
      <w:r w:rsidRPr="00E47054">
        <w:rPr>
          <w:sz w:val="18"/>
          <w:szCs w:val="18"/>
        </w:rPr>
        <w:t>-подготовка нормативных правовых актов Поселения о внесении изменений, утверждений муниципальных программ и проект перечня объектов капитального строительства, не включенных в муниципальные программы и планируемые к финансированию за счет средств бюджета Поселения на очередной финансовый год;</w:t>
      </w:r>
    </w:p>
    <w:p w:rsidR="00E47054" w:rsidRPr="00E47054" w:rsidRDefault="00E47054" w:rsidP="00E47054">
      <w:pPr>
        <w:tabs>
          <w:tab w:val="left" w:pos="426"/>
          <w:tab w:val="left" w:pos="3976"/>
        </w:tabs>
        <w:ind w:left="-567" w:right="-142" w:firstLine="426"/>
        <w:rPr>
          <w:sz w:val="18"/>
          <w:szCs w:val="18"/>
        </w:rPr>
      </w:pPr>
      <w:r w:rsidRPr="00E47054">
        <w:rPr>
          <w:sz w:val="18"/>
          <w:szCs w:val="18"/>
        </w:rPr>
        <w:lastRenderedPageBreak/>
        <w:t>-предоставление уточнённого перечня муниципальных программ и проект перечня объектов капитального строительства, не включенных в муниципальные программы и планируемых к финансированию за счет средств бюджета Поселения на очередной финансовый год.</w:t>
      </w:r>
    </w:p>
    <w:p w:rsidR="00E47054" w:rsidRPr="00E47054" w:rsidRDefault="00E47054" w:rsidP="00E47054">
      <w:pPr>
        <w:tabs>
          <w:tab w:val="left" w:pos="426"/>
          <w:tab w:val="left" w:pos="3976"/>
        </w:tabs>
        <w:ind w:left="-567" w:right="-142" w:firstLine="426"/>
        <w:rPr>
          <w:sz w:val="18"/>
          <w:szCs w:val="18"/>
        </w:rPr>
      </w:pPr>
      <w:r w:rsidRPr="00E47054">
        <w:rPr>
          <w:sz w:val="18"/>
          <w:szCs w:val="18"/>
        </w:rPr>
        <w:t>4. Отдел градостроительства, земельных и имущественных отношений предоставляет:</w:t>
      </w:r>
    </w:p>
    <w:p w:rsidR="00E47054" w:rsidRPr="00E47054" w:rsidRDefault="00E47054" w:rsidP="00E47054">
      <w:pPr>
        <w:tabs>
          <w:tab w:val="left" w:pos="426"/>
          <w:tab w:val="left" w:pos="3976"/>
        </w:tabs>
        <w:ind w:left="-567" w:right="-142" w:firstLine="426"/>
        <w:rPr>
          <w:sz w:val="18"/>
          <w:szCs w:val="18"/>
        </w:rPr>
      </w:pPr>
      <w:r w:rsidRPr="00E47054">
        <w:rPr>
          <w:sz w:val="18"/>
          <w:szCs w:val="18"/>
        </w:rPr>
        <w:t>- Проект решения Думы Поселения об утверждении прогнозного плана приватизации муниципального  имущества Поселения на очередной финансовый год</w:t>
      </w:r>
    </w:p>
    <w:p w:rsidR="00E47054" w:rsidRPr="00E47054" w:rsidRDefault="00E47054" w:rsidP="00E47054">
      <w:pPr>
        <w:tabs>
          <w:tab w:val="left" w:pos="426"/>
          <w:tab w:val="left" w:pos="3976"/>
        </w:tabs>
        <w:ind w:left="-567" w:right="-142" w:firstLine="426"/>
        <w:rPr>
          <w:sz w:val="18"/>
          <w:szCs w:val="18"/>
        </w:rPr>
      </w:pPr>
      <w:r w:rsidRPr="00E47054">
        <w:rPr>
          <w:sz w:val="18"/>
          <w:szCs w:val="18"/>
        </w:rPr>
        <w:t>5. Структурным подразделениям администрации ХМО, учреждениям ХМО (МУК КСК, МКУ ХЭС) осуществить подготовку и представление сведений и документов, необходимых для составления проекта бюджета ХМО, а также документов и материалов, представляемых в Думу ХМО одновременно с проектом бюджета ХМО.</w:t>
      </w:r>
    </w:p>
    <w:p w:rsidR="00E47054" w:rsidRPr="00E47054" w:rsidRDefault="00E47054" w:rsidP="00E47054">
      <w:pPr>
        <w:tabs>
          <w:tab w:val="left" w:pos="426"/>
          <w:tab w:val="left" w:pos="3976"/>
        </w:tabs>
        <w:ind w:left="-567" w:right="-142" w:firstLine="426"/>
        <w:rPr>
          <w:sz w:val="18"/>
          <w:szCs w:val="18"/>
        </w:rPr>
      </w:pPr>
      <w:r w:rsidRPr="00E47054">
        <w:rPr>
          <w:sz w:val="18"/>
          <w:szCs w:val="18"/>
        </w:rPr>
        <w:t>6. Заместителям главы администрации ХМО обеспечить по курируемым направлениям деятельности подготовку и представление необходимых сведений (материалов) и документов в установленные планом-графиком сроки.</w:t>
      </w:r>
    </w:p>
    <w:p w:rsidR="00E47054" w:rsidRPr="00E47054" w:rsidRDefault="00E47054" w:rsidP="00E47054">
      <w:pPr>
        <w:numPr>
          <w:ilvl w:val="0"/>
          <w:numId w:val="32"/>
        </w:numPr>
        <w:tabs>
          <w:tab w:val="left" w:pos="426"/>
          <w:tab w:val="left" w:pos="3976"/>
        </w:tabs>
        <w:ind w:right="-142"/>
        <w:rPr>
          <w:sz w:val="18"/>
          <w:szCs w:val="18"/>
        </w:rPr>
      </w:pPr>
      <w:r w:rsidRPr="00E47054">
        <w:rPr>
          <w:sz w:val="18"/>
          <w:szCs w:val="18"/>
        </w:rPr>
        <w:t>Всем участникам бюджетного процесса ХМО в пределах своей компетенции подготовить и реализовать предложения по оптимизации состава расходных обязательств ХМО и объема бюджетных ассигнований, необходимых для их исполнения.</w:t>
      </w:r>
    </w:p>
    <w:p w:rsidR="004E61E5" w:rsidRDefault="00E47054" w:rsidP="00E47054">
      <w:pPr>
        <w:tabs>
          <w:tab w:val="left" w:pos="426"/>
          <w:tab w:val="left" w:pos="3976"/>
        </w:tabs>
        <w:ind w:left="-567" w:right="-142" w:firstLine="426"/>
        <w:rPr>
          <w:sz w:val="18"/>
          <w:szCs w:val="18"/>
        </w:rPr>
      </w:pPr>
      <w:r w:rsidRPr="00E47054">
        <w:rPr>
          <w:sz w:val="18"/>
          <w:szCs w:val="18"/>
        </w:rPr>
        <w:t xml:space="preserve">Составление проекта бюджета ХМО, предоставление сведений, необходимых для составления проекта районного бюджета, а также работа над документами и материалами, представляемыми в Думу ХМО одновременно с проектом бюджета, осуществляется в сроки, установленные планом-графиком  согласно приложению к  настоящему Положению.    </w:t>
      </w:r>
    </w:p>
    <w:p w:rsidR="00615E98" w:rsidRDefault="00615E98" w:rsidP="00E47054">
      <w:pPr>
        <w:tabs>
          <w:tab w:val="left" w:pos="426"/>
          <w:tab w:val="left" w:pos="3976"/>
        </w:tabs>
        <w:ind w:left="-567" w:right="-142" w:firstLine="426"/>
        <w:rPr>
          <w:sz w:val="18"/>
          <w:szCs w:val="18"/>
        </w:rPr>
      </w:pPr>
    </w:p>
    <w:p w:rsidR="00615E98" w:rsidRDefault="00615E98" w:rsidP="00E47054">
      <w:pPr>
        <w:tabs>
          <w:tab w:val="left" w:pos="426"/>
          <w:tab w:val="left" w:pos="3976"/>
        </w:tabs>
        <w:ind w:left="-567" w:right="-142" w:firstLine="426"/>
        <w:rPr>
          <w:sz w:val="18"/>
          <w:szCs w:val="18"/>
        </w:rPr>
        <w:sectPr w:rsidR="00615E98" w:rsidSect="00636665">
          <w:pgSz w:w="11906" w:h="16838"/>
          <w:pgMar w:top="536" w:right="993" w:bottom="1134" w:left="1276" w:header="708" w:footer="708" w:gutter="0"/>
          <w:cols w:space="708"/>
          <w:docGrid w:linePitch="360"/>
        </w:sectPr>
      </w:pPr>
    </w:p>
    <w:p w:rsidR="00615E98" w:rsidRPr="009E7465" w:rsidRDefault="00615E98" w:rsidP="009E7465">
      <w:pPr>
        <w:tabs>
          <w:tab w:val="left" w:pos="426"/>
          <w:tab w:val="left" w:pos="3976"/>
        </w:tabs>
        <w:ind w:left="-567" w:right="-142" w:firstLine="426"/>
        <w:jc w:val="right"/>
        <w:rPr>
          <w:i/>
          <w:sz w:val="18"/>
          <w:szCs w:val="18"/>
        </w:rPr>
      </w:pPr>
      <w:r w:rsidRPr="009E7465">
        <w:rPr>
          <w:i/>
          <w:sz w:val="18"/>
          <w:szCs w:val="18"/>
        </w:rPr>
        <w:lastRenderedPageBreak/>
        <w:t>Утвержден</w:t>
      </w:r>
    </w:p>
    <w:p w:rsidR="00615E98" w:rsidRPr="009E7465" w:rsidRDefault="00615E98" w:rsidP="009E7465">
      <w:pPr>
        <w:tabs>
          <w:tab w:val="left" w:pos="426"/>
          <w:tab w:val="left" w:pos="3976"/>
        </w:tabs>
        <w:ind w:left="-567" w:right="-142" w:firstLine="426"/>
        <w:jc w:val="right"/>
        <w:rPr>
          <w:i/>
          <w:sz w:val="18"/>
          <w:szCs w:val="18"/>
        </w:rPr>
      </w:pPr>
      <w:r w:rsidRPr="009E7465">
        <w:rPr>
          <w:i/>
          <w:sz w:val="18"/>
          <w:szCs w:val="18"/>
        </w:rPr>
        <w:t xml:space="preserve">Постановлением </w:t>
      </w:r>
    </w:p>
    <w:p w:rsidR="00615E98" w:rsidRPr="009E7465" w:rsidRDefault="00615E98" w:rsidP="009E7465">
      <w:pPr>
        <w:tabs>
          <w:tab w:val="left" w:pos="426"/>
          <w:tab w:val="left" w:pos="3976"/>
        </w:tabs>
        <w:ind w:left="-567" w:right="-142" w:firstLine="426"/>
        <w:jc w:val="right"/>
        <w:rPr>
          <w:i/>
          <w:sz w:val="18"/>
          <w:szCs w:val="18"/>
        </w:rPr>
      </w:pPr>
      <w:r w:rsidRPr="009E7465">
        <w:rPr>
          <w:i/>
          <w:sz w:val="18"/>
          <w:szCs w:val="18"/>
        </w:rPr>
        <w:t xml:space="preserve"> администрации </w:t>
      </w:r>
      <w:proofErr w:type="spellStart"/>
      <w:r w:rsidRPr="009E7465">
        <w:rPr>
          <w:i/>
          <w:sz w:val="18"/>
          <w:szCs w:val="18"/>
        </w:rPr>
        <w:t>Хомутовского</w:t>
      </w:r>
      <w:proofErr w:type="spellEnd"/>
    </w:p>
    <w:p w:rsidR="00615E98" w:rsidRPr="009E7465" w:rsidRDefault="00615E98" w:rsidP="009E7465">
      <w:pPr>
        <w:tabs>
          <w:tab w:val="left" w:pos="426"/>
          <w:tab w:val="left" w:pos="3976"/>
        </w:tabs>
        <w:ind w:left="-567" w:right="-142" w:firstLine="426"/>
        <w:jc w:val="right"/>
        <w:rPr>
          <w:i/>
          <w:sz w:val="18"/>
          <w:szCs w:val="18"/>
        </w:rPr>
      </w:pPr>
      <w:r w:rsidRPr="009E7465">
        <w:rPr>
          <w:i/>
          <w:sz w:val="18"/>
          <w:szCs w:val="18"/>
        </w:rPr>
        <w:t xml:space="preserve"> муниципального образования</w:t>
      </w:r>
    </w:p>
    <w:p w:rsidR="00615E98" w:rsidRPr="009E7465" w:rsidRDefault="00615E98" w:rsidP="009E7465">
      <w:pPr>
        <w:tabs>
          <w:tab w:val="left" w:pos="426"/>
          <w:tab w:val="left" w:pos="3976"/>
        </w:tabs>
        <w:ind w:left="-567" w:right="-142" w:firstLine="426"/>
        <w:jc w:val="right"/>
        <w:rPr>
          <w:i/>
          <w:sz w:val="18"/>
          <w:szCs w:val="18"/>
        </w:rPr>
      </w:pPr>
      <w:r w:rsidRPr="009E7465">
        <w:rPr>
          <w:i/>
          <w:sz w:val="18"/>
          <w:szCs w:val="18"/>
        </w:rPr>
        <w:t xml:space="preserve">от </w:t>
      </w:r>
      <w:r w:rsidR="009E7465">
        <w:rPr>
          <w:i/>
          <w:sz w:val="18"/>
          <w:szCs w:val="18"/>
          <w:u w:val="single"/>
        </w:rPr>
        <w:t xml:space="preserve">27.06.2022 </w:t>
      </w:r>
      <w:r w:rsidRPr="009E7465">
        <w:rPr>
          <w:i/>
          <w:sz w:val="18"/>
          <w:szCs w:val="18"/>
        </w:rPr>
        <w:t>№_</w:t>
      </w:r>
      <w:r w:rsidR="009E7465">
        <w:rPr>
          <w:i/>
          <w:sz w:val="18"/>
          <w:szCs w:val="18"/>
          <w:u w:val="single"/>
        </w:rPr>
        <w:t>173 о/д</w:t>
      </w:r>
    </w:p>
    <w:p w:rsidR="00615E98" w:rsidRPr="00615E98" w:rsidRDefault="00615E98" w:rsidP="009E7465">
      <w:pPr>
        <w:tabs>
          <w:tab w:val="left" w:pos="426"/>
          <w:tab w:val="left" w:pos="3976"/>
        </w:tabs>
        <w:ind w:left="-567" w:right="-142" w:firstLine="426"/>
        <w:jc w:val="center"/>
        <w:rPr>
          <w:sz w:val="18"/>
          <w:szCs w:val="18"/>
        </w:rPr>
      </w:pPr>
      <w:r w:rsidRPr="00615E98">
        <w:rPr>
          <w:sz w:val="18"/>
          <w:szCs w:val="18"/>
        </w:rPr>
        <w:t>ПЛАН-ГРАФИК</w:t>
      </w:r>
    </w:p>
    <w:p w:rsidR="00615E98" w:rsidRPr="00615E98" w:rsidRDefault="00615E98" w:rsidP="009E7465">
      <w:pPr>
        <w:tabs>
          <w:tab w:val="left" w:pos="426"/>
          <w:tab w:val="left" w:pos="3976"/>
        </w:tabs>
        <w:ind w:left="-567" w:right="-142" w:firstLine="426"/>
        <w:jc w:val="center"/>
        <w:rPr>
          <w:sz w:val="18"/>
          <w:szCs w:val="18"/>
        </w:rPr>
      </w:pPr>
      <w:r w:rsidRPr="00615E98">
        <w:rPr>
          <w:sz w:val="18"/>
          <w:szCs w:val="18"/>
        </w:rPr>
        <w:t xml:space="preserve">подготовки и предоставления сведений и документов, необходимых для составления проекта бюджета </w:t>
      </w:r>
      <w:proofErr w:type="spellStart"/>
      <w:r w:rsidRPr="00615E98">
        <w:rPr>
          <w:sz w:val="18"/>
          <w:szCs w:val="18"/>
        </w:rPr>
        <w:t>Хомутовского</w:t>
      </w:r>
      <w:proofErr w:type="spellEnd"/>
      <w:r w:rsidRPr="00615E98">
        <w:rPr>
          <w:sz w:val="18"/>
          <w:szCs w:val="18"/>
        </w:rPr>
        <w:t xml:space="preserve"> муниципального образования, а также документов и материалов, представляемых в Думу </w:t>
      </w:r>
      <w:proofErr w:type="spellStart"/>
      <w:r w:rsidRPr="00615E98">
        <w:rPr>
          <w:sz w:val="18"/>
          <w:szCs w:val="18"/>
        </w:rPr>
        <w:t>Хомутовского</w:t>
      </w:r>
      <w:proofErr w:type="spellEnd"/>
      <w:r w:rsidRPr="00615E98">
        <w:rPr>
          <w:sz w:val="18"/>
          <w:szCs w:val="18"/>
        </w:rPr>
        <w:t xml:space="preserve"> муниципального образования одновременно с проектом бюджета </w:t>
      </w:r>
      <w:proofErr w:type="spellStart"/>
      <w:r w:rsidRPr="00615E98">
        <w:rPr>
          <w:sz w:val="18"/>
          <w:szCs w:val="18"/>
        </w:rPr>
        <w:t>Хомутовского</w:t>
      </w:r>
      <w:proofErr w:type="spellEnd"/>
      <w:r w:rsidRPr="00615E98">
        <w:rPr>
          <w:sz w:val="18"/>
          <w:szCs w:val="18"/>
        </w:rPr>
        <w:t xml:space="preserve"> муниципального образования</w:t>
      </w:r>
    </w:p>
    <w:p w:rsidR="00615E98" w:rsidRPr="00615E98" w:rsidRDefault="00615E98" w:rsidP="00615E98">
      <w:pPr>
        <w:tabs>
          <w:tab w:val="left" w:pos="426"/>
          <w:tab w:val="left" w:pos="3976"/>
        </w:tabs>
        <w:ind w:left="-567" w:right="-142" w:firstLine="426"/>
        <w:rPr>
          <w:sz w:val="18"/>
          <w:szCs w:val="18"/>
        </w:rPr>
      </w:pPr>
    </w:p>
    <w:tbl>
      <w:tblPr>
        <w:tblW w:w="15215" w:type="dxa"/>
        <w:tblLayout w:type="fixed"/>
        <w:tblCellMar>
          <w:left w:w="70" w:type="dxa"/>
          <w:right w:w="70" w:type="dxa"/>
        </w:tblCellMar>
        <w:tblLook w:val="0000" w:firstRow="0" w:lastRow="0" w:firstColumn="0" w:lastColumn="0" w:noHBand="0" w:noVBand="0"/>
      </w:tblPr>
      <w:tblGrid>
        <w:gridCol w:w="448"/>
        <w:gridCol w:w="6640"/>
        <w:gridCol w:w="3188"/>
        <w:gridCol w:w="3261"/>
        <w:gridCol w:w="1678"/>
      </w:tblGrid>
      <w:tr w:rsidR="00615E98" w:rsidRPr="00615E98" w:rsidTr="009E7465">
        <w:tblPrEx>
          <w:tblCellMar>
            <w:top w:w="0" w:type="dxa"/>
            <w:bottom w:w="0" w:type="dxa"/>
          </w:tblCellMar>
        </w:tblPrEx>
        <w:trPr>
          <w:cantSplit/>
          <w:trHeight w:val="360"/>
        </w:trPr>
        <w:tc>
          <w:tcPr>
            <w:tcW w:w="448" w:type="dxa"/>
            <w:tcBorders>
              <w:top w:val="single" w:sz="6" w:space="0" w:color="auto"/>
              <w:left w:val="single" w:sz="6" w:space="0" w:color="auto"/>
              <w:bottom w:val="single" w:sz="6" w:space="0" w:color="auto"/>
              <w:right w:val="single" w:sz="6" w:space="0" w:color="auto"/>
            </w:tcBorders>
          </w:tcPr>
          <w:p w:rsidR="00615E98" w:rsidRPr="00615E98" w:rsidRDefault="00615E98" w:rsidP="00576C89">
            <w:pPr>
              <w:tabs>
                <w:tab w:val="left" w:pos="426"/>
                <w:tab w:val="left" w:pos="3976"/>
              </w:tabs>
              <w:ind w:left="-567" w:right="-142" w:firstLine="426"/>
              <w:jc w:val="center"/>
              <w:rPr>
                <w:b/>
                <w:sz w:val="18"/>
                <w:szCs w:val="18"/>
              </w:rPr>
            </w:pPr>
            <w:r w:rsidRPr="00615E98">
              <w:rPr>
                <w:b/>
                <w:sz w:val="18"/>
                <w:szCs w:val="18"/>
              </w:rPr>
              <w:t xml:space="preserve">№ </w:t>
            </w:r>
            <w:proofErr w:type="gramStart"/>
            <w:r w:rsidRPr="00615E98">
              <w:rPr>
                <w:b/>
                <w:sz w:val="18"/>
                <w:szCs w:val="18"/>
              </w:rPr>
              <w:t>п</w:t>
            </w:r>
            <w:proofErr w:type="gramEnd"/>
            <w:r w:rsidRPr="00615E98">
              <w:rPr>
                <w:b/>
                <w:sz w:val="18"/>
                <w:szCs w:val="18"/>
              </w:rPr>
              <w:t>/п</w:t>
            </w:r>
          </w:p>
        </w:tc>
        <w:tc>
          <w:tcPr>
            <w:tcW w:w="6640" w:type="dxa"/>
            <w:tcBorders>
              <w:top w:val="single" w:sz="6" w:space="0" w:color="auto"/>
              <w:left w:val="single" w:sz="6" w:space="0" w:color="auto"/>
              <w:bottom w:val="single" w:sz="6" w:space="0" w:color="auto"/>
              <w:right w:val="single" w:sz="6" w:space="0" w:color="auto"/>
            </w:tcBorders>
          </w:tcPr>
          <w:p w:rsidR="00615E98" w:rsidRPr="00615E98" w:rsidRDefault="00615E98" w:rsidP="009E7465">
            <w:pPr>
              <w:tabs>
                <w:tab w:val="left" w:pos="426"/>
                <w:tab w:val="left" w:pos="3976"/>
              </w:tabs>
              <w:ind w:left="-567" w:right="-142" w:firstLine="426"/>
              <w:jc w:val="center"/>
              <w:rPr>
                <w:b/>
                <w:sz w:val="18"/>
                <w:szCs w:val="18"/>
              </w:rPr>
            </w:pPr>
            <w:r w:rsidRPr="00615E98">
              <w:rPr>
                <w:b/>
                <w:sz w:val="18"/>
                <w:szCs w:val="18"/>
              </w:rPr>
              <w:t>Материалы и документы</w:t>
            </w:r>
          </w:p>
        </w:tc>
        <w:tc>
          <w:tcPr>
            <w:tcW w:w="3188" w:type="dxa"/>
            <w:tcBorders>
              <w:top w:val="single" w:sz="6" w:space="0" w:color="auto"/>
              <w:left w:val="single" w:sz="6" w:space="0" w:color="auto"/>
              <w:bottom w:val="single" w:sz="6" w:space="0" w:color="auto"/>
              <w:right w:val="single" w:sz="6" w:space="0" w:color="auto"/>
            </w:tcBorders>
          </w:tcPr>
          <w:p w:rsidR="00615E98" w:rsidRPr="00615E98" w:rsidRDefault="00615E98" w:rsidP="009E7465">
            <w:pPr>
              <w:tabs>
                <w:tab w:val="left" w:pos="426"/>
                <w:tab w:val="left" w:pos="3976"/>
              </w:tabs>
              <w:ind w:left="-567" w:right="-142" w:firstLine="426"/>
              <w:jc w:val="center"/>
              <w:rPr>
                <w:b/>
                <w:sz w:val="18"/>
                <w:szCs w:val="18"/>
              </w:rPr>
            </w:pPr>
            <w:r w:rsidRPr="00615E98">
              <w:rPr>
                <w:b/>
                <w:sz w:val="18"/>
                <w:szCs w:val="18"/>
              </w:rPr>
              <w:t>Ответственный исполнитель</w:t>
            </w:r>
          </w:p>
        </w:tc>
        <w:tc>
          <w:tcPr>
            <w:tcW w:w="3261" w:type="dxa"/>
            <w:tcBorders>
              <w:top w:val="single" w:sz="6" w:space="0" w:color="auto"/>
              <w:left w:val="single" w:sz="6" w:space="0" w:color="auto"/>
              <w:bottom w:val="single" w:sz="6" w:space="0" w:color="auto"/>
              <w:right w:val="single" w:sz="6" w:space="0" w:color="auto"/>
            </w:tcBorders>
          </w:tcPr>
          <w:p w:rsidR="00615E98" w:rsidRPr="00615E98" w:rsidRDefault="00615E98" w:rsidP="009E7465">
            <w:pPr>
              <w:tabs>
                <w:tab w:val="left" w:pos="426"/>
                <w:tab w:val="left" w:pos="3976"/>
              </w:tabs>
              <w:ind w:left="-567" w:right="-142" w:firstLine="426"/>
              <w:jc w:val="center"/>
              <w:rPr>
                <w:b/>
                <w:sz w:val="18"/>
                <w:szCs w:val="18"/>
              </w:rPr>
            </w:pPr>
            <w:r w:rsidRPr="00615E98">
              <w:rPr>
                <w:b/>
                <w:sz w:val="18"/>
                <w:szCs w:val="18"/>
              </w:rPr>
              <w:t>Получатель</w:t>
            </w:r>
          </w:p>
        </w:tc>
        <w:tc>
          <w:tcPr>
            <w:tcW w:w="1678" w:type="dxa"/>
            <w:tcBorders>
              <w:top w:val="single" w:sz="6" w:space="0" w:color="auto"/>
              <w:left w:val="single" w:sz="6" w:space="0" w:color="auto"/>
              <w:bottom w:val="single" w:sz="6" w:space="0" w:color="auto"/>
              <w:right w:val="single" w:sz="6" w:space="0" w:color="auto"/>
            </w:tcBorders>
          </w:tcPr>
          <w:p w:rsidR="00615E98" w:rsidRPr="00615E98" w:rsidRDefault="00615E98" w:rsidP="009E7465">
            <w:pPr>
              <w:tabs>
                <w:tab w:val="left" w:pos="426"/>
                <w:tab w:val="left" w:pos="3976"/>
              </w:tabs>
              <w:ind w:left="-567" w:right="-142" w:firstLine="426"/>
              <w:jc w:val="center"/>
              <w:rPr>
                <w:b/>
                <w:sz w:val="18"/>
                <w:szCs w:val="18"/>
              </w:rPr>
            </w:pPr>
            <w:r w:rsidRPr="00615E98">
              <w:rPr>
                <w:b/>
                <w:sz w:val="18"/>
                <w:szCs w:val="18"/>
              </w:rPr>
              <w:t>Срок представления</w:t>
            </w:r>
          </w:p>
        </w:tc>
      </w:tr>
      <w:tr w:rsidR="00615E98" w:rsidRPr="00615E98" w:rsidTr="009E7465">
        <w:tblPrEx>
          <w:tblCellMar>
            <w:top w:w="0" w:type="dxa"/>
            <w:bottom w:w="0" w:type="dxa"/>
          </w:tblCellMar>
        </w:tblPrEx>
        <w:trPr>
          <w:cantSplit/>
          <w:trHeight w:val="1080"/>
        </w:trPr>
        <w:tc>
          <w:tcPr>
            <w:tcW w:w="448" w:type="dxa"/>
            <w:tcBorders>
              <w:top w:val="single" w:sz="6" w:space="0" w:color="auto"/>
              <w:left w:val="single" w:sz="6" w:space="0" w:color="auto"/>
              <w:bottom w:val="single" w:sz="6" w:space="0" w:color="auto"/>
              <w:right w:val="single" w:sz="6" w:space="0" w:color="auto"/>
            </w:tcBorders>
          </w:tcPr>
          <w:p w:rsidR="00615E98" w:rsidRPr="00615E98" w:rsidRDefault="00615E98" w:rsidP="00576C89">
            <w:pPr>
              <w:numPr>
                <w:ilvl w:val="0"/>
                <w:numId w:val="33"/>
              </w:numPr>
              <w:tabs>
                <w:tab w:val="left" w:pos="426"/>
                <w:tab w:val="left" w:pos="3976"/>
              </w:tabs>
              <w:ind w:right="-142"/>
              <w:jc w:val="center"/>
              <w:rPr>
                <w:sz w:val="18"/>
                <w:szCs w:val="18"/>
              </w:rPr>
            </w:pPr>
          </w:p>
        </w:tc>
        <w:tc>
          <w:tcPr>
            <w:tcW w:w="6640" w:type="dxa"/>
            <w:tcBorders>
              <w:top w:val="single" w:sz="6" w:space="0" w:color="auto"/>
              <w:left w:val="single" w:sz="6" w:space="0" w:color="auto"/>
              <w:bottom w:val="single" w:sz="6" w:space="0" w:color="auto"/>
              <w:right w:val="single" w:sz="6" w:space="0" w:color="auto"/>
            </w:tcBorders>
          </w:tcPr>
          <w:p w:rsidR="00615E98" w:rsidRPr="00615E98" w:rsidRDefault="00615E98" w:rsidP="009E7465">
            <w:pPr>
              <w:tabs>
                <w:tab w:val="left" w:pos="426"/>
                <w:tab w:val="left" w:pos="3976"/>
              </w:tabs>
              <w:ind w:left="-567" w:right="-142" w:firstLine="426"/>
              <w:jc w:val="center"/>
              <w:rPr>
                <w:sz w:val="18"/>
                <w:szCs w:val="18"/>
              </w:rPr>
            </w:pPr>
            <w:r w:rsidRPr="00615E98">
              <w:rPr>
                <w:sz w:val="18"/>
                <w:szCs w:val="18"/>
              </w:rPr>
              <w:t>Порядок и методика планирования бюджетных ассигнований на очередной финансовый год и на плановый период</w:t>
            </w:r>
          </w:p>
        </w:tc>
        <w:tc>
          <w:tcPr>
            <w:tcW w:w="3188" w:type="dxa"/>
            <w:tcBorders>
              <w:top w:val="single" w:sz="6" w:space="0" w:color="auto"/>
              <w:left w:val="single" w:sz="6" w:space="0" w:color="auto"/>
              <w:bottom w:val="single" w:sz="6" w:space="0" w:color="auto"/>
              <w:right w:val="single" w:sz="6" w:space="0" w:color="auto"/>
            </w:tcBorders>
          </w:tcPr>
          <w:p w:rsidR="00615E98" w:rsidRPr="00615E98" w:rsidRDefault="00615E98" w:rsidP="009E7465">
            <w:pPr>
              <w:tabs>
                <w:tab w:val="left" w:pos="426"/>
                <w:tab w:val="left" w:pos="3976"/>
              </w:tabs>
              <w:ind w:left="-567" w:right="-142" w:firstLine="426"/>
              <w:jc w:val="center"/>
              <w:rPr>
                <w:sz w:val="18"/>
                <w:szCs w:val="18"/>
              </w:rPr>
            </w:pPr>
            <w:r w:rsidRPr="00615E98">
              <w:rPr>
                <w:sz w:val="18"/>
                <w:szCs w:val="18"/>
              </w:rPr>
              <w:t>Отдел бухгалтерского учета и бюджетного планирования</w:t>
            </w:r>
          </w:p>
        </w:tc>
        <w:tc>
          <w:tcPr>
            <w:tcW w:w="3261" w:type="dxa"/>
            <w:tcBorders>
              <w:top w:val="single" w:sz="6" w:space="0" w:color="auto"/>
              <w:left w:val="single" w:sz="6" w:space="0" w:color="auto"/>
              <w:bottom w:val="single" w:sz="6" w:space="0" w:color="auto"/>
              <w:right w:val="single" w:sz="6" w:space="0" w:color="auto"/>
            </w:tcBorders>
          </w:tcPr>
          <w:p w:rsidR="00615E98" w:rsidRPr="00615E98" w:rsidRDefault="00615E98" w:rsidP="009E7465">
            <w:pPr>
              <w:tabs>
                <w:tab w:val="left" w:pos="426"/>
                <w:tab w:val="left" w:pos="3976"/>
              </w:tabs>
              <w:ind w:left="-567" w:right="-142" w:firstLine="426"/>
              <w:jc w:val="center"/>
              <w:rPr>
                <w:sz w:val="18"/>
                <w:szCs w:val="18"/>
              </w:rPr>
            </w:pPr>
            <w:r w:rsidRPr="00615E98">
              <w:rPr>
                <w:sz w:val="18"/>
                <w:szCs w:val="18"/>
              </w:rPr>
              <w:t>Учреждения Поселения, структурные подразделения (отделы) администрации по направлениям деятельности</w:t>
            </w:r>
          </w:p>
        </w:tc>
        <w:tc>
          <w:tcPr>
            <w:tcW w:w="1678" w:type="dxa"/>
            <w:tcBorders>
              <w:top w:val="single" w:sz="6" w:space="0" w:color="auto"/>
              <w:left w:val="single" w:sz="6" w:space="0" w:color="auto"/>
              <w:bottom w:val="single" w:sz="6" w:space="0" w:color="auto"/>
              <w:right w:val="single" w:sz="6" w:space="0" w:color="auto"/>
            </w:tcBorders>
          </w:tcPr>
          <w:p w:rsidR="00615E98" w:rsidRPr="00615E98" w:rsidRDefault="00615E98" w:rsidP="009E7465">
            <w:pPr>
              <w:tabs>
                <w:tab w:val="left" w:pos="426"/>
                <w:tab w:val="left" w:pos="3976"/>
              </w:tabs>
              <w:ind w:left="-567" w:right="-142" w:firstLine="426"/>
              <w:jc w:val="center"/>
              <w:rPr>
                <w:sz w:val="18"/>
                <w:szCs w:val="18"/>
              </w:rPr>
            </w:pPr>
            <w:r w:rsidRPr="00615E98">
              <w:rPr>
                <w:sz w:val="18"/>
                <w:szCs w:val="18"/>
              </w:rPr>
              <w:t>до 25 июля</w:t>
            </w:r>
          </w:p>
        </w:tc>
      </w:tr>
      <w:tr w:rsidR="00615E98" w:rsidRPr="00615E98" w:rsidTr="009E7465">
        <w:tblPrEx>
          <w:tblCellMar>
            <w:top w:w="0" w:type="dxa"/>
            <w:bottom w:w="0" w:type="dxa"/>
          </w:tblCellMar>
        </w:tblPrEx>
        <w:trPr>
          <w:cantSplit/>
          <w:trHeight w:val="1555"/>
        </w:trPr>
        <w:tc>
          <w:tcPr>
            <w:tcW w:w="448" w:type="dxa"/>
            <w:tcBorders>
              <w:top w:val="single" w:sz="6" w:space="0" w:color="auto"/>
              <w:left w:val="single" w:sz="6" w:space="0" w:color="auto"/>
              <w:bottom w:val="single" w:sz="6" w:space="0" w:color="auto"/>
              <w:right w:val="single" w:sz="6" w:space="0" w:color="auto"/>
            </w:tcBorders>
          </w:tcPr>
          <w:p w:rsidR="00615E98" w:rsidRPr="00615E98" w:rsidRDefault="00615E98" w:rsidP="00576C89">
            <w:pPr>
              <w:numPr>
                <w:ilvl w:val="0"/>
                <w:numId w:val="33"/>
              </w:numPr>
              <w:tabs>
                <w:tab w:val="left" w:pos="426"/>
                <w:tab w:val="left" w:pos="3976"/>
              </w:tabs>
              <w:ind w:right="-142"/>
              <w:jc w:val="center"/>
              <w:rPr>
                <w:sz w:val="18"/>
                <w:szCs w:val="18"/>
              </w:rPr>
            </w:pPr>
          </w:p>
        </w:tc>
        <w:tc>
          <w:tcPr>
            <w:tcW w:w="6640" w:type="dxa"/>
            <w:tcBorders>
              <w:top w:val="single" w:sz="6" w:space="0" w:color="auto"/>
              <w:left w:val="single" w:sz="6" w:space="0" w:color="auto"/>
              <w:bottom w:val="single" w:sz="6" w:space="0" w:color="auto"/>
              <w:right w:val="single" w:sz="6" w:space="0" w:color="auto"/>
            </w:tcBorders>
          </w:tcPr>
          <w:p w:rsidR="00615E98" w:rsidRPr="00615E98" w:rsidRDefault="00615E98" w:rsidP="009E7465">
            <w:pPr>
              <w:tabs>
                <w:tab w:val="left" w:pos="426"/>
                <w:tab w:val="left" w:pos="3976"/>
              </w:tabs>
              <w:ind w:left="-567" w:right="-142" w:firstLine="426"/>
              <w:jc w:val="center"/>
              <w:rPr>
                <w:sz w:val="18"/>
                <w:szCs w:val="18"/>
              </w:rPr>
            </w:pPr>
            <w:r w:rsidRPr="00615E98">
              <w:rPr>
                <w:sz w:val="18"/>
                <w:szCs w:val="18"/>
              </w:rPr>
              <w:t xml:space="preserve">Предложения о сокращении, </w:t>
            </w:r>
            <w:proofErr w:type="gramStart"/>
            <w:r w:rsidRPr="00615E98">
              <w:rPr>
                <w:sz w:val="18"/>
                <w:szCs w:val="18"/>
              </w:rPr>
              <w:t>начиная с очередного финансового года бюджетных ассигнований на реализацию муниципальных программ или о досрочном прекращении их реализации на основе оценки эффективности  их реализации либо информация об отсутствии</w:t>
            </w:r>
            <w:proofErr w:type="gramEnd"/>
            <w:r w:rsidRPr="00615E98">
              <w:rPr>
                <w:sz w:val="18"/>
                <w:szCs w:val="18"/>
              </w:rPr>
              <w:t xml:space="preserve"> таких предложений</w:t>
            </w:r>
          </w:p>
        </w:tc>
        <w:tc>
          <w:tcPr>
            <w:tcW w:w="3188" w:type="dxa"/>
            <w:tcBorders>
              <w:top w:val="single" w:sz="6" w:space="0" w:color="auto"/>
              <w:left w:val="single" w:sz="6" w:space="0" w:color="auto"/>
              <w:bottom w:val="single" w:sz="6" w:space="0" w:color="auto"/>
              <w:right w:val="single" w:sz="6" w:space="0" w:color="auto"/>
            </w:tcBorders>
          </w:tcPr>
          <w:p w:rsidR="00615E98" w:rsidRPr="00615E98" w:rsidRDefault="00615E98" w:rsidP="009E7465">
            <w:pPr>
              <w:tabs>
                <w:tab w:val="left" w:pos="426"/>
                <w:tab w:val="left" w:pos="3976"/>
              </w:tabs>
              <w:ind w:left="-567" w:right="-142" w:firstLine="426"/>
              <w:jc w:val="center"/>
              <w:rPr>
                <w:sz w:val="18"/>
                <w:szCs w:val="18"/>
              </w:rPr>
            </w:pPr>
            <w:r w:rsidRPr="00615E98">
              <w:rPr>
                <w:sz w:val="18"/>
                <w:szCs w:val="18"/>
              </w:rPr>
              <w:t>Отдел муниципального заказа и реализации муниципальных программ</w:t>
            </w:r>
          </w:p>
        </w:tc>
        <w:tc>
          <w:tcPr>
            <w:tcW w:w="3261" w:type="dxa"/>
            <w:tcBorders>
              <w:top w:val="single" w:sz="6" w:space="0" w:color="auto"/>
              <w:left w:val="single" w:sz="6" w:space="0" w:color="auto"/>
              <w:bottom w:val="single" w:sz="6" w:space="0" w:color="auto"/>
              <w:right w:val="single" w:sz="6" w:space="0" w:color="auto"/>
            </w:tcBorders>
          </w:tcPr>
          <w:p w:rsidR="00615E98" w:rsidRPr="00615E98" w:rsidRDefault="00615E98" w:rsidP="009E7465">
            <w:pPr>
              <w:tabs>
                <w:tab w:val="left" w:pos="426"/>
                <w:tab w:val="left" w:pos="3976"/>
              </w:tabs>
              <w:ind w:left="-567" w:right="-142" w:firstLine="426"/>
              <w:jc w:val="center"/>
              <w:rPr>
                <w:sz w:val="18"/>
                <w:szCs w:val="18"/>
              </w:rPr>
            </w:pPr>
            <w:r w:rsidRPr="00615E98">
              <w:rPr>
                <w:sz w:val="18"/>
                <w:szCs w:val="18"/>
              </w:rPr>
              <w:t>Глава Поселения, Отдел бухгалтерского учета и бюджетного планирования</w:t>
            </w:r>
          </w:p>
        </w:tc>
        <w:tc>
          <w:tcPr>
            <w:tcW w:w="1678" w:type="dxa"/>
            <w:tcBorders>
              <w:top w:val="single" w:sz="6" w:space="0" w:color="auto"/>
              <w:left w:val="single" w:sz="6" w:space="0" w:color="auto"/>
              <w:bottom w:val="single" w:sz="6" w:space="0" w:color="auto"/>
              <w:right w:val="single" w:sz="6" w:space="0" w:color="auto"/>
            </w:tcBorders>
          </w:tcPr>
          <w:p w:rsidR="00615E98" w:rsidRPr="00615E98" w:rsidRDefault="00615E98" w:rsidP="009E7465">
            <w:pPr>
              <w:tabs>
                <w:tab w:val="left" w:pos="426"/>
                <w:tab w:val="left" w:pos="3976"/>
              </w:tabs>
              <w:ind w:left="-567" w:right="-142" w:firstLine="426"/>
              <w:jc w:val="center"/>
              <w:rPr>
                <w:sz w:val="18"/>
                <w:szCs w:val="18"/>
              </w:rPr>
            </w:pPr>
          </w:p>
          <w:p w:rsidR="00615E98" w:rsidRPr="00615E98" w:rsidRDefault="00615E98" w:rsidP="009E7465">
            <w:pPr>
              <w:tabs>
                <w:tab w:val="left" w:pos="426"/>
                <w:tab w:val="left" w:pos="3976"/>
              </w:tabs>
              <w:ind w:left="-567" w:right="-142" w:firstLine="426"/>
              <w:jc w:val="center"/>
              <w:rPr>
                <w:sz w:val="18"/>
                <w:szCs w:val="18"/>
              </w:rPr>
            </w:pPr>
            <w:r w:rsidRPr="00615E98">
              <w:rPr>
                <w:sz w:val="18"/>
                <w:szCs w:val="18"/>
              </w:rPr>
              <w:t>до 10 августа</w:t>
            </w:r>
          </w:p>
        </w:tc>
      </w:tr>
      <w:tr w:rsidR="00615E98" w:rsidRPr="00615E98" w:rsidTr="009E7465">
        <w:tblPrEx>
          <w:tblCellMar>
            <w:top w:w="0" w:type="dxa"/>
            <w:bottom w:w="0" w:type="dxa"/>
          </w:tblCellMar>
        </w:tblPrEx>
        <w:trPr>
          <w:cantSplit/>
          <w:trHeight w:val="1292"/>
        </w:trPr>
        <w:tc>
          <w:tcPr>
            <w:tcW w:w="448" w:type="dxa"/>
            <w:tcBorders>
              <w:top w:val="single" w:sz="6" w:space="0" w:color="auto"/>
              <w:left w:val="single" w:sz="6" w:space="0" w:color="auto"/>
              <w:bottom w:val="single" w:sz="6" w:space="0" w:color="auto"/>
              <w:right w:val="single" w:sz="6" w:space="0" w:color="auto"/>
            </w:tcBorders>
          </w:tcPr>
          <w:p w:rsidR="00615E98" w:rsidRPr="00615E98" w:rsidRDefault="00615E98" w:rsidP="00576C89">
            <w:pPr>
              <w:numPr>
                <w:ilvl w:val="0"/>
                <w:numId w:val="33"/>
              </w:numPr>
              <w:tabs>
                <w:tab w:val="left" w:pos="426"/>
                <w:tab w:val="left" w:pos="3976"/>
              </w:tabs>
              <w:ind w:right="-142"/>
              <w:jc w:val="center"/>
              <w:rPr>
                <w:sz w:val="18"/>
                <w:szCs w:val="18"/>
              </w:rPr>
            </w:pPr>
          </w:p>
        </w:tc>
        <w:tc>
          <w:tcPr>
            <w:tcW w:w="6640" w:type="dxa"/>
            <w:tcBorders>
              <w:top w:val="single" w:sz="6" w:space="0" w:color="auto"/>
              <w:left w:val="single" w:sz="6" w:space="0" w:color="auto"/>
              <w:bottom w:val="single" w:sz="6" w:space="0" w:color="auto"/>
              <w:right w:val="single" w:sz="6" w:space="0" w:color="auto"/>
            </w:tcBorders>
          </w:tcPr>
          <w:p w:rsidR="00615E98" w:rsidRPr="00615E98" w:rsidRDefault="00615E98" w:rsidP="009E7465">
            <w:pPr>
              <w:tabs>
                <w:tab w:val="left" w:pos="426"/>
                <w:tab w:val="left" w:pos="3976"/>
              </w:tabs>
              <w:ind w:left="-567" w:right="-142" w:firstLine="426"/>
              <w:jc w:val="center"/>
              <w:rPr>
                <w:sz w:val="18"/>
                <w:szCs w:val="18"/>
              </w:rPr>
            </w:pPr>
            <w:r w:rsidRPr="00615E98">
              <w:rPr>
                <w:sz w:val="18"/>
                <w:szCs w:val="18"/>
              </w:rPr>
              <w:t>Расчеты  бюджетных ассигнований на очередной финансовый год и плановый период по формам в соответствии с  методикой планирования бюджетных ассигнований на очередной финансовый год и плановый период</w:t>
            </w:r>
          </w:p>
        </w:tc>
        <w:tc>
          <w:tcPr>
            <w:tcW w:w="3188" w:type="dxa"/>
            <w:tcBorders>
              <w:top w:val="single" w:sz="6" w:space="0" w:color="auto"/>
              <w:left w:val="single" w:sz="6" w:space="0" w:color="auto"/>
              <w:bottom w:val="single" w:sz="6" w:space="0" w:color="auto"/>
              <w:right w:val="single" w:sz="6" w:space="0" w:color="auto"/>
            </w:tcBorders>
          </w:tcPr>
          <w:p w:rsidR="00615E98" w:rsidRPr="00615E98" w:rsidRDefault="00615E98" w:rsidP="009E7465">
            <w:pPr>
              <w:tabs>
                <w:tab w:val="left" w:pos="426"/>
                <w:tab w:val="left" w:pos="3976"/>
              </w:tabs>
              <w:ind w:left="-567" w:right="-142" w:firstLine="426"/>
              <w:jc w:val="center"/>
              <w:rPr>
                <w:sz w:val="18"/>
                <w:szCs w:val="18"/>
              </w:rPr>
            </w:pPr>
            <w:r w:rsidRPr="00615E98">
              <w:rPr>
                <w:sz w:val="18"/>
                <w:szCs w:val="18"/>
              </w:rPr>
              <w:t>Учреждения Поселения, структурные подразделения (отделы) администрации по направлениям деятельности</w:t>
            </w:r>
          </w:p>
        </w:tc>
        <w:tc>
          <w:tcPr>
            <w:tcW w:w="3261" w:type="dxa"/>
            <w:tcBorders>
              <w:top w:val="single" w:sz="6" w:space="0" w:color="auto"/>
              <w:left w:val="single" w:sz="6" w:space="0" w:color="auto"/>
              <w:bottom w:val="single" w:sz="6" w:space="0" w:color="auto"/>
              <w:right w:val="single" w:sz="6" w:space="0" w:color="auto"/>
            </w:tcBorders>
          </w:tcPr>
          <w:p w:rsidR="00615E98" w:rsidRPr="00615E98" w:rsidRDefault="00615E98" w:rsidP="009E7465">
            <w:pPr>
              <w:tabs>
                <w:tab w:val="left" w:pos="426"/>
                <w:tab w:val="left" w:pos="3976"/>
              </w:tabs>
              <w:ind w:left="-567" w:right="-142" w:firstLine="426"/>
              <w:jc w:val="center"/>
              <w:rPr>
                <w:sz w:val="18"/>
                <w:szCs w:val="18"/>
              </w:rPr>
            </w:pPr>
            <w:r w:rsidRPr="00615E98">
              <w:rPr>
                <w:sz w:val="18"/>
                <w:szCs w:val="18"/>
              </w:rPr>
              <w:t>Отдел бухгалтерского учета и бюджетного планирования</w:t>
            </w:r>
          </w:p>
        </w:tc>
        <w:tc>
          <w:tcPr>
            <w:tcW w:w="1678" w:type="dxa"/>
            <w:tcBorders>
              <w:top w:val="single" w:sz="6" w:space="0" w:color="auto"/>
              <w:left w:val="single" w:sz="6" w:space="0" w:color="auto"/>
              <w:bottom w:val="single" w:sz="6" w:space="0" w:color="auto"/>
              <w:right w:val="single" w:sz="6" w:space="0" w:color="auto"/>
            </w:tcBorders>
          </w:tcPr>
          <w:p w:rsidR="00615E98" w:rsidRPr="00615E98" w:rsidRDefault="00615E98" w:rsidP="009E7465">
            <w:pPr>
              <w:tabs>
                <w:tab w:val="left" w:pos="426"/>
                <w:tab w:val="left" w:pos="3976"/>
              </w:tabs>
              <w:ind w:left="-567" w:right="-142" w:firstLine="426"/>
              <w:jc w:val="center"/>
              <w:rPr>
                <w:sz w:val="18"/>
                <w:szCs w:val="18"/>
              </w:rPr>
            </w:pPr>
            <w:r w:rsidRPr="00615E98">
              <w:rPr>
                <w:sz w:val="18"/>
                <w:szCs w:val="18"/>
              </w:rPr>
              <w:t>до 10 августа</w:t>
            </w:r>
          </w:p>
        </w:tc>
      </w:tr>
      <w:tr w:rsidR="00615E98" w:rsidRPr="00615E98" w:rsidTr="009E7465">
        <w:tblPrEx>
          <w:tblCellMar>
            <w:top w:w="0" w:type="dxa"/>
            <w:bottom w:w="0" w:type="dxa"/>
          </w:tblCellMar>
        </w:tblPrEx>
        <w:trPr>
          <w:cantSplit/>
          <w:trHeight w:val="1228"/>
        </w:trPr>
        <w:tc>
          <w:tcPr>
            <w:tcW w:w="448" w:type="dxa"/>
            <w:tcBorders>
              <w:top w:val="single" w:sz="6" w:space="0" w:color="auto"/>
              <w:left w:val="single" w:sz="6" w:space="0" w:color="auto"/>
              <w:bottom w:val="single" w:sz="6" w:space="0" w:color="auto"/>
              <w:right w:val="single" w:sz="6" w:space="0" w:color="auto"/>
            </w:tcBorders>
          </w:tcPr>
          <w:p w:rsidR="00615E98" w:rsidRPr="00615E98" w:rsidRDefault="00615E98" w:rsidP="00576C89">
            <w:pPr>
              <w:numPr>
                <w:ilvl w:val="0"/>
                <w:numId w:val="33"/>
              </w:numPr>
              <w:tabs>
                <w:tab w:val="left" w:pos="426"/>
                <w:tab w:val="left" w:pos="3976"/>
              </w:tabs>
              <w:ind w:right="-142"/>
              <w:jc w:val="center"/>
              <w:rPr>
                <w:sz w:val="18"/>
                <w:szCs w:val="18"/>
              </w:rPr>
            </w:pPr>
          </w:p>
        </w:tc>
        <w:tc>
          <w:tcPr>
            <w:tcW w:w="6640" w:type="dxa"/>
            <w:tcBorders>
              <w:top w:val="single" w:sz="6" w:space="0" w:color="auto"/>
              <w:left w:val="single" w:sz="6" w:space="0" w:color="auto"/>
              <w:bottom w:val="single" w:sz="6" w:space="0" w:color="auto"/>
              <w:right w:val="single" w:sz="6" w:space="0" w:color="auto"/>
            </w:tcBorders>
          </w:tcPr>
          <w:p w:rsidR="00615E98" w:rsidRPr="00615E98" w:rsidRDefault="00615E98" w:rsidP="009E7465">
            <w:pPr>
              <w:tabs>
                <w:tab w:val="left" w:pos="426"/>
                <w:tab w:val="left" w:pos="3976"/>
              </w:tabs>
              <w:ind w:left="-567" w:right="-142" w:firstLine="426"/>
              <w:jc w:val="center"/>
              <w:rPr>
                <w:sz w:val="18"/>
                <w:szCs w:val="18"/>
              </w:rPr>
            </w:pPr>
            <w:r w:rsidRPr="00615E98">
              <w:rPr>
                <w:sz w:val="18"/>
                <w:szCs w:val="18"/>
              </w:rPr>
              <w:t>Подготовленные в установленном порядке обращения о пересмотре действующих цен (тарифов) на услуги (работы) муниципальных предприятий и муниципальных учреждений Поселения</w:t>
            </w:r>
          </w:p>
        </w:tc>
        <w:tc>
          <w:tcPr>
            <w:tcW w:w="3188" w:type="dxa"/>
            <w:tcBorders>
              <w:top w:val="single" w:sz="6" w:space="0" w:color="auto"/>
              <w:left w:val="single" w:sz="6" w:space="0" w:color="auto"/>
              <w:bottom w:val="single" w:sz="6" w:space="0" w:color="auto"/>
              <w:right w:val="single" w:sz="6" w:space="0" w:color="auto"/>
            </w:tcBorders>
          </w:tcPr>
          <w:p w:rsidR="00615E98" w:rsidRPr="00615E98" w:rsidRDefault="00615E98" w:rsidP="009E7465">
            <w:pPr>
              <w:tabs>
                <w:tab w:val="left" w:pos="426"/>
                <w:tab w:val="left" w:pos="3976"/>
              </w:tabs>
              <w:ind w:left="-567" w:right="-142" w:firstLine="426"/>
              <w:jc w:val="center"/>
              <w:rPr>
                <w:sz w:val="18"/>
                <w:szCs w:val="18"/>
              </w:rPr>
            </w:pPr>
            <w:r w:rsidRPr="00615E98">
              <w:rPr>
                <w:sz w:val="18"/>
                <w:szCs w:val="18"/>
              </w:rPr>
              <w:t>Учреждения Поселения,  структурные подразделения (отделы) администрации по направлениям деятельности</w:t>
            </w:r>
          </w:p>
        </w:tc>
        <w:tc>
          <w:tcPr>
            <w:tcW w:w="3261" w:type="dxa"/>
            <w:tcBorders>
              <w:top w:val="single" w:sz="6" w:space="0" w:color="auto"/>
              <w:left w:val="single" w:sz="6" w:space="0" w:color="auto"/>
              <w:bottom w:val="single" w:sz="6" w:space="0" w:color="auto"/>
              <w:right w:val="single" w:sz="6" w:space="0" w:color="auto"/>
            </w:tcBorders>
          </w:tcPr>
          <w:p w:rsidR="00615E98" w:rsidRPr="00615E98" w:rsidRDefault="00615E98" w:rsidP="009E7465">
            <w:pPr>
              <w:tabs>
                <w:tab w:val="left" w:pos="426"/>
                <w:tab w:val="left" w:pos="3976"/>
              </w:tabs>
              <w:ind w:left="-567" w:right="-142" w:firstLine="426"/>
              <w:jc w:val="center"/>
              <w:rPr>
                <w:sz w:val="18"/>
                <w:szCs w:val="18"/>
              </w:rPr>
            </w:pPr>
            <w:r w:rsidRPr="00615E98">
              <w:rPr>
                <w:sz w:val="18"/>
                <w:szCs w:val="18"/>
              </w:rPr>
              <w:t>Отдел муниципального заказа и реализации муниципальных программ</w:t>
            </w:r>
          </w:p>
        </w:tc>
        <w:tc>
          <w:tcPr>
            <w:tcW w:w="1678" w:type="dxa"/>
            <w:tcBorders>
              <w:top w:val="single" w:sz="6" w:space="0" w:color="auto"/>
              <w:left w:val="single" w:sz="6" w:space="0" w:color="auto"/>
              <w:bottom w:val="single" w:sz="6" w:space="0" w:color="auto"/>
              <w:right w:val="single" w:sz="6" w:space="0" w:color="auto"/>
            </w:tcBorders>
          </w:tcPr>
          <w:p w:rsidR="00615E98" w:rsidRPr="00615E98" w:rsidRDefault="00615E98" w:rsidP="009E7465">
            <w:pPr>
              <w:tabs>
                <w:tab w:val="left" w:pos="426"/>
                <w:tab w:val="left" w:pos="3976"/>
              </w:tabs>
              <w:ind w:left="-567" w:right="-142" w:firstLine="426"/>
              <w:jc w:val="center"/>
              <w:rPr>
                <w:sz w:val="18"/>
                <w:szCs w:val="18"/>
              </w:rPr>
            </w:pPr>
          </w:p>
          <w:p w:rsidR="00615E98" w:rsidRPr="00615E98" w:rsidRDefault="00615E98" w:rsidP="009E7465">
            <w:pPr>
              <w:tabs>
                <w:tab w:val="left" w:pos="426"/>
                <w:tab w:val="left" w:pos="3976"/>
              </w:tabs>
              <w:ind w:left="-567" w:right="-142" w:firstLine="426"/>
              <w:jc w:val="center"/>
              <w:rPr>
                <w:sz w:val="18"/>
                <w:szCs w:val="18"/>
              </w:rPr>
            </w:pPr>
            <w:r w:rsidRPr="00615E98">
              <w:rPr>
                <w:sz w:val="18"/>
                <w:szCs w:val="18"/>
              </w:rPr>
              <w:t>до 20 августа</w:t>
            </w:r>
          </w:p>
        </w:tc>
      </w:tr>
      <w:tr w:rsidR="00615E98" w:rsidRPr="00615E98" w:rsidTr="009E7465">
        <w:tblPrEx>
          <w:tblCellMar>
            <w:top w:w="0" w:type="dxa"/>
            <w:bottom w:w="0" w:type="dxa"/>
          </w:tblCellMar>
        </w:tblPrEx>
        <w:trPr>
          <w:cantSplit/>
          <w:trHeight w:val="1080"/>
        </w:trPr>
        <w:tc>
          <w:tcPr>
            <w:tcW w:w="448" w:type="dxa"/>
            <w:tcBorders>
              <w:top w:val="single" w:sz="6" w:space="0" w:color="auto"/>
              <w:left w:val="single" w:sz="6" w:space="0" w:color="auto"/>
              <w:bottom w:val="single" w:sz="6" w:space="0" w:color="auto"/>
              <w:right w:val="single" w:sz="6" w:space="0" w:color="auto"/>
            </w:tcBorders>
          </w:tcPr>
          <w:p w:rsidR="00615E98" w:rsidRPr="00615E98" w:rsidRDefault="00615E98" w:rsidP="00576C89">
            <w:pPr>
              <w:numPr>
                <w:ilvl w:val="0"/>
                <w:numId w:val="33"/>
              </w:numPr>
              <w:tabs>
                <w:tab w:val="left" w:pos="426"/>
                <w:tab w:val="left" w:pos="3976"/>
              </w:tabs>
              <w:ind w:right="-142"/>
              <w:jc w:val="center"/>
              <w:rPr>
                <w:sz w:val="18"/>
                <w:szCs w:val="18"/>
              </w:rPr>
            </w:pPr>
          </w:p>
        </w:tc>
        <w:tc>
          <w:tcPr>
            <w:tcW w:w="6640" w:type="dxa"/>
            <w:tcBorders>
              <w:top w:val="single" w:sz="6" w:space="0" w:color="auto"/>
              <w:left w:val="single" w:sz="6" w:space="0" w:color="auto"/>
              <w:bottom w:val="single" w:sz="6" w:space="0" w:color="auto"/>
              <w:right w:val="single" w:sz="6" w:space="0" w:color="auto"/>
            </w:tcBorders>
          </w:tcPr>
          <w:p w:rsidR="00615E98" w:rsidRPr="00615E98" w:rsidRDefault="00615E98" w:rsidP="009E7465">
            <w:pPr>
              <w:tabs>
                <w:tab w:val="left" w:pos="426"/>
                <w:tab w:val="left" w:pos="3976"/>
              </w:tabs>
              <w:ind w:left="-567" w:right="-142" w:firstLine="426"/>
              <w:jc w:val="center"/>
              <w:rPr>
                <w:sz w:val="18"/>
                <w:szCs w:val="18"/>
              </w:rPr>
            </w:pPr>
            <w:r w:rsidRPr="00615E98">
              <w:rPr>
                <w:sz w:val="18"/>
                <w:szCs w:val="18"/>
              </w:rPr>
              <w:t>Проекты муниципальных программ, планируемых к финансированию за счет средств бюджета Поселения на очередной финансовый год</w:t>
            </w:r>
          </w:p>
        </w:tc>
        <w:tc>
          <w:tcPr>
            <w:tcW w:w="3188" w:type="dxa"/>
            <w:tcBorders>
              <w:top w:val="single" w:sz="6" w:space="0" w:color="auto"/>
              <w:left w:val="single" w:sz="6" w:space="0" w:color="auto"/>
              <w:bottom w:val="single" w:sz="6" w:space="0" w:color="auto"/>
              <w:right w:val="single" w:sz="6" w:space="0" w:color="auto"/>
            </w:tcBorders>
          </w:tcPr>
          <w:p w:rsidR="00615E98" w:rsidRPr="00615E98" w:rsidRDefault="00615E98" w:rsidP="009E7465">
            <w:pPr>
              <w:tabs>
                <w:tab w:val="left" w:pos="426"/>
                <w:tab w:val="left" w:pos="3976"/>
              </w:tabs>
              <w:ind w:left="-567" w:right="-142" w:firstLine="426"/>
              <w:jc w:val="center"/>
              <w:rPr>
                <w:sz w:val="18"/>
                <w:szCs w:val="18"/>
              </w:rPr>
            </w:pPr>
            <w:r w:rsidRPr="00615E98">
              <w:rPr>
                <w:sz w:val="18"/>
                <w:szCs w:val="18"/>
              </w:rPr>
              <w:t>Учреждения Поселения, структурные подразделения (отделы) администрации по направлениям деятельности</w:t>
            </w:r>
          </w:p>
        </w:tc>
        <w:tc>
          <w:tcPr>
            <w:tcW w:w="3261" w:type="dxa"/>
            <w:tcBorders>
              <w:top w:val="single" w:sz="6" w:space="0" w:color="auto"/>
              <w:left w:val="single" w:sz="6" w:space="0" w:color="auto"/>
              <w:bottom w:val="single" w:sz="6" w:space="0" w:color="auto"/>
              <w:right w:val="single" w:sz="6" w:space="0" w:color="auto"/>
            </w:tcBorders>
          </w:tcPr>
          <w:p w:rsidR="00615E98" w:rsidRPr="00615E98" w:rsidRDefault="00615E98" w:rsidP="009E7465">
            <w:pPr>
              <w:tabs>
                <w:tab w:val="left" w:pos="426"/>
                <w:tab w:val="left" w:pos="3976"/>
              </w:tabs>
              <w:ind w:left="-567" w:right="-142" w:firstLine="426"/>
              <w:jc w:val="center"/>
              <w:rPr>
                <w:sz w:val="18"/>
                <w:szCs w:val="18"/>
              </w:rPr>
            </w:pPr>
            <w:r w:rsidRPr="00615E98">
              <w:rPr>
                <w:sz w:val="18"/>
                <w:szCs w:val="18"/>
              </w:rPr>
              <w:t>Отдел муниципального заказа и реализации муниципальных программ</w:t>
            </w:r>
          </w:p>
        </w:tc>
        <w:tc>
          <w:tcPr>
            <w:tcW w:w="1678" w:type="dxa"/>
            <w:tcBorders>
              <w:top w:val="single" w:sz="6" w:space="0" w:color="auto"/>
              <w:left w:val="single" w:sz="6" w:space="0" w:color="auto"/>
              <w:bottom w:val="single" w:sz="6" w:space="0" w:color="auto"/>
              <w:right w:val="single" w:sz="6" w:space="0" w:color="auto"/>
            </w:tcBorders>
          </w:tcPr>
          <w:p w:rsidR="00615E98" w:rsidRPr="00615E98" w:rsidRDefault="00615E98" w:rsidP="009E7465">
            <w:pPr>
              <w:tabs>
                <w:tab w:val="left" w:pos="426"/>
                <w:tab w:val="left" w:pos="3976"/>
              </w:tabs>
              <w:ind w:left="-567" w:right="-142" w:firstLine="426"/>
              <w:jc w:val="center"/>
              <w:rPr>
                <w:sz w:val="18"/>
                <w:szCs w:val="18"/>
              </w:rPr>
            </w:pPr>
          </w:p>
          <w:p w:rsidR="00615E98" w:rsidRPr="00615E98" w:rsidRDefault="00615E98" w:rsidP="009E7465">
            <w:pPr>
              <w:tabs>
                <w:tab w:val="left" w:pos="426"/>
                <w:tab w:val="left" w:pos="3976"/>
              </w:tabs>
              <w:ind w:left="-567" w:right="-142" w:firstLine="426"/>
              <w:jc w:val="center"/>
              <w:rPr>
                <w:sz w:val="18"/>
                <w:szCs w:val="18"/>
              </w:rPr>
            </w:pPr>
            <w:r w:rsidRPr="00615E98">
              <w:rPr>
                <w:sz w:val="18"/>
                <w:szCs w:val="18"/>
              </w:rPr>
              <w:t>до 20 августа</w:t>
            </w:r>
          </w:p>
        </w:tc>
      </w:tr>
      <w:tr w:rsidR="00615E98" w:rsidRPr="00615E98" w:rsidTr="009E7465">
        <w:tblPrEx>
          <w:tblCellMar>
            <w:top w:w="0" w:type="dxa"/>
            <w:bottom w:w="0" w:type="dxa"/>
          </w:tblCellMar>
        </w:tblPrEx>
        <w:trPr>
          <w:cantSplit/>
          <w:trHeight w:val="1080"/>
        </w:trPr>
        <w:tc>
          <w:tcPr>
            <w:tcW w:w="448" w:type="dxa"/>
            <w:tcBorders>
              <w:top w:val="single" w:sz="6" w:space="0" w:color="auto"/>
              <w:left w:val="single" w:sz="6" w:space="0" w:color="auto"/>
              <w:bottom w:val="single" w:sz="6" w:space="0" w:color="auto"/>
              <w:right w:val="single" w:sz="6" w:space="0" w:color="auto"/>
            </w:tcBorders>
          </w:tcPr>
          <w:p w:rsidR="00615E98" w:rsidRPr="00615E98" w:rsidRDefault="00615E98" w:rsidP="00576C89">
            <w:pPr>
              <w:numPr>
                <w:ilvl w:val="0"/>
                <w:numId w:val="33"/>
              </w:numPr>
              <w:tabs>
                <w:tab w:val="left" w:pos="426"/>
                <w:tab w:val="left" w:pos="3976"/>
              </w:tabs>
              <w:ind w:right="-142"/>
              <w:jc w:val="center"/>
              <w:rPr>
                <w:sz w:val="18"/>
                <w:szCs w:val="18"/>
              </w:rPr>
            </w:pPr>
          </w:p>
        </w:tc>
        <w:tc>
          <w:tcPr>
            <w:tcW w:w="6640" w:type="dxa"/>
            <w:tcBorders>
              <w:top w:val="single" w:sz="6" w:space="0" w:color="auto"/>
              <w:left w:val="single" w:sz="6" w:space="0" w:color="auto"/>
              <w:bottom w:val="single" w:sz="6" w:space="0" w:color="auto"/>
              <w:right w:val="single" w:sz="6" w:space="0" w:color="auto"/>
            </w:tcBorders>
          </w:tcPr>
          <w:p w:rsidR="00615E98" w:rsidRPr="00615E98" w:rsidRDefault="00615E98" w:rsidP="009E7465">
            <w:pPr>
              <w:tabs>
                <w:tab w:val="left" w:pos="426"/>
                <w:tab w:val="left" w:pos="3976"/>
              </w:tabs>
              <w:ind w:left="-567" w:right="-142" w:firstLine="426"/>
              <w:jc w:val="center"/>
              <w:rPr>
                <w:sz w:val="18"/>
                <w:szCs w:val="18"/>
              </w:rPr>
            </w:pPr>
            <w:r w:rsidRPr="00615E98">
              <w:rPr>
                <w:sz w:val="18"/>
                <w:szCs w:val="18"/>
              </w:rPr>
              <w:t>Проект решения Думы Поселения об утверждении прогнозного плана приватизации муниципального  имущества Поселения на очередной финансовый год</w:t>
            </w:r>
          </w:p>
        </w:tc>
        <w:tc>
          <w:tcPr>
            <w:tcW w:w="3188" w:type="dxa"/>
            <w:tcBorders>
              <w:top w:val="single" w:sz="6" w:space="0" w:color="auto"/>
              <w:left w:val="single" w:sz="6" w:space="0" w:color="auto"/>
              <w:bottom w:val="single" w:sz="6" w:space="0" w:color="auto"/>
              <w:right w:val="single" w:sz="6" w:space="0" w:color="auto"/>
            </w:tcBorders>
          </w:tcPr>
          <w:p w:rsidR="00615E98" w:rsidRPr="00615E98" w:rsidRDefault="00615E98" w:rsidP="009E7465">
            <w:pPr>
              <w:tabs>
                <w:tab w:val="left" w:pos="426"/>
                <w:tab w:val="left" w:pos="3976"/>
              </w:tabs>
              <w:ind w:left="-567" w:right="-142" w:firstLine="426"/>
              <w:jc w:val="center"/>
              <w:rPr>
                <w:sz w:val="18"/>
                <w:szCs w:val="18"/>
              </w:rPr>
            </w:pPr>
            <w:r w:rsidRPr="00615E98">
              <w:rPr>
                <w:sz w:val="18"/>
                <w:szCs w:val="18"/>
              </w:rPr>
              <w:t>Отдел градостроительства, земельных и имущественных отношений</w:t>
            </w:r>
          </w:p>
        </w:tc>
        <w:tc>
          <w:tcPr>
            <w:tcW w:w="3261" w:type="dxa"/>
            <w:tcBorders>
              <w:top w:val="single" w:sz="6" w:space="0" w:color="auto"/>
              <w:left w:val="single" w:sz="6" w:space="0" w:color="auto"/>
              <w:bottom w:val="single" w:sz="6" w:space="0" w:color="auto"/>
              <w:right w:val="single" w:sz="6" w:space="0" w:color="auto"/>
            </w:tcBorders>
          </w:tcPr>
          <w:p w:rsidR="00615E98" w:rsidRPr="00615E98" w:rsidRDefault="00615E98" w:rsidP="009E7465">
            <w:pPr>
              <w:tabs>
                <w:tab w:val="left" w:pos="426"/>
                <w:tab w:val="left" w:pos="3976"/>
              </w:tabs>
              <w:ind w:left="-567" w:right="-142" w:firstLine="426"/>
              <w:jc w:val="center"/>
              <w:rPr>
                <w:sz w:val="18"/>
                <w:szCs w:val="18"/>
              </w:rPr>
            </w:pPr>
            <w:r w:rsidRPr="00615E98">
              <w:rPr>
                <w:sz w:val="18"/>
                <w:szCs w:val="18"/>
              </w:rPr>
              <w:t>Глава Поселения, Отдел бухгалтерского учета и бюджетного планирования</w:t>
            </w:r>
          </w:p>
        </w:tc>
        <w:tc>
          <w:tcPr>
            <w:tcW w:w="1678" w:type="dxa"/>
            <w:tcBorders>
              <w:top w:val="single" w:sz="6" w:space="0" w:color="auto"/>
              <w:left w:val="single" w:sz="6" w:space="0" w:color="auto"/>
              <w:bottom w:val="single" w:sz="6" w:space="0" w:color="auto"/>
              <w:right w:val="single" w:sz="6" w:space="0" w:color="auto"/>
            </w:tcBorders>
          </w:tcPr>
          <w:p w:rsidR="00615E98" w:rsidRPr="00615E98" w:rsidRDefault="00615E98" w:rsidP="009E7465">
            <w:pPr>
              <w:tabs>
                <w:tab w:val="left" w:pos="426"/>
                <w:tab w:val="left" w:pos="3976"/>
              </w:tabs>
              <w:ind w:left="-567" w:right="-142" w:firstLine="426"/>
              <w:jc w:val="center"/>
              <w:rPr>
                <w:sz w:val="18"/>
                <w:szCs w:val="18"/>
              </w:rPr>
            </w:pPr>
            <w:r w:rsidRPr="00615E98">
              <w:rPr>
                <w:sz w:val="18"/>
                <w:szCs w:val="18"/>
              </w:rPr>
              <w:t>до 25 августа</w:t>
            </w:r>
          </w:p>
        </w:tc>
      </w:tr>
      <w:tr w:rsidR="00615E98" w:rsidRPr="00615E98" w:rsidTr="009E7465">
        <w:tblPrEx>
          <w:tblCellMar>
            <w:top w:w="0" w:type="dxa"/>
            <w:bottom w:w="0" w:type="dxa"/>
          </w:tblCellMar>
        </w:tblPrEx>
        <w:trPr>
          <w:cantSplit/>
          <w:trHeight w:val="1560"/>
        </w:trPr>
        <w:tc>
          <w:tcPr>
            <w:tcW w:w="448" w:type="dxa"/>
            <w:tcBorders>
              <w:top w:val="single" w:sz="6" w:space="0" w:color="auto"/>
              <w:left w:val="single" w:sz="6" w:space="0" w:color="auto"/>
              <w:bottom w:val="single" w:sz="6" w:space="0" w:color="auto"/>
              <w:right w:val="single" w:sz="6" w:space="0" w:color="auto"/>
            </w:tcBorders>
          </w:tcPr>
          <w:p w:rsidR="00615E98" w:rsidRPr="00615E98" w:rsidRDefault="00615E98" w:rsidP="00576C89">
            <w:pPr>
              <w:numPr>
                <w:ilvl w:val="0"/>
                <w:numId w:val="33"/>
              </w:numPr>
              <w:tabs>
                <w:tab w:val="left" w:pos="426"/>
                <w:tab w:val="left" w:pos="3976"/>
              </w:tabs>
              <w:ind w:right="-142"/>
              <w:jc w:val="center"/>
              <w:rPr>
                <w:sz w:val="18"/>
                <w:szCs w:val="18"/>
              </w:rPr>
            </w:pPr>
          </w:p>
        </w:tc>
        <w:tc>
          <w:tcPr>
            <w:tcW w:w="6640" w:type="dxa"/>
            <w:tcBorders>
              <w:top w:val="single" w:sz="6" w:space="0" w:color="auto"/>
              <w:left w:val="single" w:sz="6" w:space="0" w:color="auto"/>
              <w:bottom w:val="single" w:sz="6" w:space="0" w:color="auto"/>
              <w:right w:val="single" w:sz="6" w:space="0" w:color="auto"/>
            </w:tcBorders>
          </w:tcPr>
          <w:p w:rsidR="00615E98" w:rsidRPr="00615E98" w:rsidRDefault="00615E98" w:rsidP="009E7465">
            <w:pPr>
              <w:tabs>
                <w:tab w:val="left" w:pos="426"/>
                <w:tab w:val="left" w:pos="3976"/>
              </w:tabs>
              <w:ind w:left="-567" w:right="-142" w:firstLine="426"/>
              <w:jc w:val="center"/>
              <w:rPr>
                <w:sz w:val="18"/>
                <w:szCs w:val="18"/>
              </w:rPr>
            </w:pPr>
            <w:r w:rsidRPr="00615E98">
              <w:rPr>
                <w:sz w:val="18"/>
                <w:szCs w:val="18"/>
              </w:rPr>
              <w:t>Прогноз поступлений доходов бюджета Поселения на очередной финансовый год и на плановый период с приложением обоснованных расчетов и пояснительной записки</w:t>
            </w:r>
          </w:p>
        </w:tc>
        <w:tc>
          <w:tcPr>
            <w:tcW w:w="3188" w:type="dxa"/>
            <w:tcBorders>
              <w:top w:val="single" w:sz="6" w:space="0" w:color="auto"/>
              <w:left w:val="single" w:sz="6" w:space="0" w:color="auto"/>
              <w:bottom w:val="single" w:sz="6" w:space="0" w:color="auto"/>
              <w:right w:val="single" w:sz="6" w:space="0" w:color="auto"/>
            </w:tcBorders>
          </w:tcPr>
          <w:p w:rsidR="00615E98" w:rsidRPr="00615E98" w:rsidRDefault="00615E98" w:rsidP="009E7465">
            <w:pPr>
              <w:tabs>
                <w:tab w:val="left" w:pos="426"/>
                <w:tab w:val="left" w:pos="3976"/>
              </w:tabs>
              <w:ind w:left="-567" w:right="-142" w:firstLine="426"/>
              <w:jc w:val="center"/>
              <w:rPr>
                <w:sz w:val="18"/>
                <w:szCs w:val="18"/>
              </w:rPr>
            </w:pPr>
            <w:r w:rsidRPr="00615E98">
              <w:rPr>
                <w:sz w:val="18"/>
                <w:szCs w:val="18"/>
              </w:rPr>
              <w:t>Отдел бухгалтерского учета и бюджетного планирования</w:t>
            </w:r>
          </w:p>
        </w:tc>
        <w:tc>
          <w:tcPr>
            <w:tcW w:w="3261" w:type="dxa"/>
            <w:tcBorders>
              <w:top w:val="single" w:sz="6" w:space="0" w:color="auto"/>
              <w:left w:val="single" w:sz="6" w:space="0" w:color="auto"/>
              <w:bottom w:val="single" w:sz="6" w:space="0" w:color="auto"/>
              <w:right w:val="single" w:sz="6" w:space="0" w:color="auto"/>
            </w:tcBorders>
          </w:tcPr>
          <w:p w:rsidR="00615E98" w:rsidRPr="00615E98" w:rsidRDefault="00615E98" w:rsidP="009E7465">
            <w:pPr>
              <w:tabs>
                <w:tab w:val="left" w:pos="426"/>
                <w:tab w:val="left" w:pos="3976"/>
              </w:tabs>
              <w:ind w:left="-567" w:right="-142" w:firstLine="426"/>
              <w:jc w:val="center"/>
              <w:rPr>
                <w:sz w:val="18"/>
                <w:szCs w:val="18"/>
              </w:rPr>
            </w:pPr>
            <w:r w:rsidRPr="00615E98">
              <w:rPr>
                <w:sz w:val="18"/>
                <w:szCs w:val="18"/>
              </w:rPr>
              <w:t>Глава Поселения, Отдел бухгалтерского учета и бюджетного планирования</w:t>
            </w:r>
          </w:p>
        </w:tc>
        <w:tc>
          <w:tcPr>
            <w:tcW w:w="1678" w:type="dxa"/>
            <w:tcBorders>
              <w:top w:val="single" w:sz="6" w:space="0" w:color="auto"/>
              <w:left w:val="single" w:sz="6" w:space="0" w:color="auto"/>
              <w:bottom w:val="single" w:sz="6" w:space="0" w:color="auto"/>
              <w:right w:val="single" w:sz="6" w:space="0" w:color="auto"/>
            </w:tcBorders>
          </w:tcPr>
          <w:p w:rsidR="00615E98" w:rsidRPr="00615E98" w:rsidRDefault="00615E98" w:rsidP="009E7465">
            <w:pPr>
              <w:tabs>
                <w:tab w:val="left" w:pos="426"/>
                <w:tab w:val="left" w:pos="3976"/>
              </w:tabs>
              <w:ind w:left="-567" w:right="-142" w:firstLine="426"/>
              <w:jc w:val="center"/>
              <w:rPr>
                <w:sz w:val="18"/>
                <w:szCs w:val="18"/>
              </w:rPr>
            </w:pPr>
          </w:p>
          <w:p w:rsidR="00615E98" w:rsidRPr="00615E98" w:rsidRDefault="00615E98" w:rsidP="009E7465">
            <w:pPr>
              <w:tabs>
                <w:tab w:val="left" w:pos="426"/>
                <w:tab w:val="left" w:pos="3976"/>
              </w:tabs>
              <w:ind w:left="-567" w:right="-142" w:firstLine="426"/>
              <w:jc w:val="center"/>
              <w:rPr>
                <w:sz w:val="18"/>
                <w:szCs w:val="18"/>
              </w:rPr>
            </w:pPr>
            <w:r w:rsidRPr="00615E98">
              <w:rPr>
                <w:sz w:val="18"/>
                <w:szCs w:val="18"/>
              </w:rPr>
              <w:t>до 01 сентября</w:t>
            </w:r>
          </w:p>
        </w:tc>
      </w:tr>
      <w:tr w:rsidR="00615E98" w:rsidRPr="00615E98" w:rsidTr="009E7465">
        <w:tblPrEx>
          <w:tblCellMar>
            <w:top w:w="0" w:type="dxa"/>
            <w:bottom w:w="0" w:type="dxa"/>
          </w:tblCellMar>
        </w:tblPrEx>
        <w:trPr>
          <w:cantSplit/>
          <w:trHeight w:val="960"/>
        </w:trPr>
        <w:tc>
          <w:tcPr>
            <w:tcW w:w="448" w:type="dxa"/>
            <w:tcBorders>
              <w:top w:val="single" w:sz="6" w:space="0" w:color="auto"/>
              <w:left w:val="single" w:sz="6" w:space="0" w:color="auto"/>
              <w:bottom w:val="single" w:sz="6" w:space="0" w:color="auto"/>
              <w:right w:val="single" w:sz="6" w:space="0" w:color="auto"/>
            </w:tcBorders>
          </w:tcPr>
          <w:p w:rsidR="00615E98" w:rsidRPr="00615E98" w:rsidRDefault="00615E98" w:rsidP="00576C89">
            <w:pPr>
              <w:numPr>
                <w:ilvl w:val="0"/>
                <w:numId w:val="33"/>
              </w:numPr>
              <w:tabs>
                <w:tab w:val="left" w:pos="426"/>
                <w:tab w:val="left" w:pos="3976"/>
              </w:tabs>
              <w:ind w:right="-142"/>
              <w:jc w:val="center"/>
              <w:rPr>
                <w:sz w:val="18"/>
                <w:szCs w:val="18"/>
              </w:rPr>
            </w:pPr>
          </w:p>
        </w:tc>
        <w:tc>
          <w:tcPr>
            <w:tcW w:w="6640" w:type="dxa"/>
            <w:tcBorders>
              <w:top w:val="single" w:sz="6" w:space="0" w:color="auto"/>
              <w:left w:val="single" w:sz="6" w:space="0" w:color="auto"/>
              <w:bottom w:val="single" w:sz="6" w:space="0" w:color="auto"/>
              <w:right w:val="single" w:sz="6" w:space="0" w:color="auto"/>
            </w:tcBorders>
          </w:tcPr>
          <w:p w:rsidR="00615E98" w:rsidRPr="00615E98" w:rsidRDefault="00615E98" w:rsidP="009E7465">
            <w:pPr>
              <w:tabs>
                <w:tab w:val="left" w:pos="426"/>
                <w:tab w:val="left" w:pos="3976"/>
              </w:tabs>
              <w:ind w:left="-567" w:right="-142" w:firstLine="426"/>
              <w:jc w:val="center"/>
              <w:rPr>
                <w:sz w:val="18"/>
                <w:szCs w:val="18"/>
              </w:rPr>
            </w:pPr>
            <w:r w:rsidRPr="00615E98">
              <w:rPr>
                <w:sz w:val="18"/>
                <w:szCs w:val="18"/>
              </w:rPr>
              <w:t>Предложения и подготовка проекта постановления главы Поселения по основным направлениям бюджетной и налоговой политики Поселения на очередной финансовый год</w:t>
            </w:r>
          </w:p>
        </w:tc>
        <w:tc>
          <w:tcPr>
            <w:tcW w:w="3188" w:type="dxa"/>
            <w:tcBorders>
              <w:top w:val="single" w:sz="6" w:space="0" w:color="auto"/>
              <w:left w:val="single" w:sz="6" w:space="0" w:color="auto"/>
              <w:bottom w:val="single" w:sz="6" w:space="0" w:color="auto"/>
              <w:right w:val="single" w:sz="6" w:space="0" w:color="auto"/>
            </w:tcBorders>
          </w:tcPr>
          <w:p w:rsidR="00615E98" w:rsidRPr="00615E98" w:rsidRDefault="00615E98" w:rsidP="009E7465">
            <w:pPr>
              <w:tabs>
                <w:tab w:val="left" w:pos="426"/>
                <w:tab w:val="left" w:pos="3976"/>
              </w:tabs>
              <w:ind w:left="-567" w:right="-142" w:firstLine="426"/>
              <w:jc w:val="center"/>
              <w:rPr>
                <w:sz w:val="18"/>
                <w:szCs w:val="18"/>
              </w:rPr>
            </w:pPr>
            <w:r w:rsidRPr="00615E98">
              <w:rPr>
                <w:sz w:val="18"/>
                <w:szCs w:val="18"/>
              </w:rPr>
              <w:t>Отдел бухгалтерского учета и бюджетного планирования</w:t>
            </w:r>
          </w:p>
        </w:tc>
        <w:tc>
          <w:tcPr>
            <w:tcW w:w="3261" w:type="dxa"/>
            <w:tcBorders>
              <w:top w:val="single" w:sz="6" w:space="0" w:color="auto"/>
              <w:left w:val="single" w:sz="6" w:space="0" w:color="auto"/>
              <w:bottom w:val="single" w:sz="6" w:space="0" w:color="auto"/>
              <w:right w:val="single" w:sz="6" w:space="0" w:color="auto"/>
            </w:tcBorders>
          </w:tcPr>
          <w:p w:rsidR="00615E98" w:rsidRPr="00615E98" w:rsidRDefault="00615E98" w:rsidP="009E7465">
            <w:pPr>
              <w:tabs>
                <w:tab w:val="left" w:pos="426"/>
                <w:tab w:val="left" w:pos="3976"/>
              </w:tabs>
              <w:ind w:left="-567" w:right="-142" w:firstLine="426"/>
              <w:jc w:val="center"/>
              <w:rPr>
                <w:sz w:val="18"/>
                <w:szCs w:val="18"/>
              </w:rPr>
            </w:pPr>
            <w:r w:rsidRPr="00615E98">
              <w:rPr>
                <w:sz w:val="18"/>
                <w:szCs w:val="18"/>
              </w:rPr>
              <w:t>Глава Поселения</w:t>
            </w:r>
          </w:p>
        </w:tc>
        <w:tc>
          <w:tcPr>
            <w:tcW w:w="1678" w:type="dxa"/>
            <w:tcBorders>
              <w:top w:val="single" w:sz="6" w:space="0" w:color="auto"/>
              <w:left w:val="single" w:sz="6" w:space="0" w:color="auto"/>
              <w:bottom w:val="single" w:sz="6" w:space="0" w:color="auto"/>
              <w:right w:val="single" w:sz="6" w:space="0" w:color="auto"/>
            </w:tcBorders>
          </w:tcPr>
          <w:p w:rsidR="00615E98" w:rsidRPr="00615E98" w:rsidRDefault="00615E98" w:rsidP="009E7465">
            <w:pPr>
              <w:tabs>
                <w:tab w:val="left" w:pos="426"/>
                <w:tab w:val="left" w:pos="3976"/>
              </w:tabs>
              <w:ind w:left="-567" w:right="-142" w:firstLine="426"/>
              <w:jc w:val="center"/>
              <w:rPr>
                <w:sz w:val="18"/>
                <w:szCs w:val="18"/>
              </w:rPr>
            </w:pPr>
            <w:r w:rsidRPr="00615E98">
              <w:rPr>
                <w:sz w:val="18"/>
                <w:szCs w:val="18"/>
              </w:rPr>
              <w:t>до 01 сентября</w:t>
            </w:r>
          </w:p>
        </w:tc>
      </w:tr>
      <w:tr w:rsidR="00615E98" w:rsidRPr="00615E98" w:rsidTr="009E7465">
        <w:tblPrEx>
          <w:tblCellMar>
            <w:top w:w="0" w:type="dxa"/>
            <w:bottom w:w="0" w:type="dxa"/>
          </w:tblCellMar>
        </w:tblPrEx>
        <w:trPr>
          <w:cantSplit/>
          <w:trHeight w:val="840"/>
        </w:trPr>
        <w:tc>
          <w:tcPr>
            <w:tcW w:w="448" w:type="dxa"/>
            <w:tcBorders>
              <w:top w:val="single" w:sz="6" w:space="0" w:color="auto"/>
              <w:left w:val="single" w:sz="6" w:space="0" w:color="auto"/>
              <w:bottom w:val="single" w:sz="6" w:space="0" w:color="auto"/>
              <w:right w:val="single" w:sz="6" w:space="0" w:color="auto"/>
            </w:tcBorders>
          </w:tcPr>
          <w:p w:rsidR="00615E98" w:rsidRPr="00615E98" w:rsidRDefault="00615E98" w:rsidP="00576C89">
            <w:pPr>
              <w:numPr>
                <w:ilvl w:val="0"/>
                <w:numId w:val="33"/>
              </w:numPr>
              <w:tabs>
                <w:tab w:val="left" w:pos="426"/>
                <w:tab w:val="left" w:pos="3976"/>
              </w:tabs>
              <w:ind w:right="-142"/>
              <w:jc w:val="center"/>
              <w:rPr>
                <w:sz w:val="18"/>
                <w:szCs w:val="18"/>
              </w:rPr>
            </w:pPr>
          </w:p>
        </w:tc>
        <w:tc>
          <w:tcPr>
            <w:tcW w:w="6640" w:type="dxa"/>
            <w:tcBorders>
              <w:top w:val="single" w:sz="6" w:space="0" w:color="auto"/>
              <w:left w:val="single" w:sz="6" w:space="0" w:color="auto"/>
              <w:bottom w:val="single" w:sz="6" w:space="0" w:color="auto"/>
              <w:right w:val="single" w:sz="6" w:space="0" w:color="auto"/>
            </w:tcBorders>
          </w:tcPr>
          <w:p w:rsidR="00615E98" w:rsidRPr="00615E98" w:rsidRDefault="00615E98" w:rsidP="009E7465">
            <w:pPr>
              <w:tabs>
                <w:tab w:val="left" w:pos="426"/>
                <w:tab w:val="left" w:pos="3976"/>
              </w:tabs>
              <w:ind w:left="-567" w:right="-142" w:firstLine="426"/>
              <w:jc w:val="center"/>
              <w:rPr>
                <w:sz w:val="18"/>
                <w:szCs w:val="18"/>
              </w:rPr>
            </w:pPr>
            <w:r w:rsidRPr="00615E98">
              <w:rPr>
                <w:sz w:val="18"/>
                <w:szCs w:val="18"/>
              </w:rPr>
              <w:t>Уточненный прогноз социально-экономического развития Поселения на очередной финансовый год и плановый период</w:t>
            </w:r>
          </w:p>
        </w:tc>
        <w:tc>
          <w:tcPr>
            <w:tcW w:w="3188" w:type="dxa"/>
            <w:tcBorders>
              <w:top w:val="single" w:sz="6" w:space="0" w:color="auto"/>
              <w:left w:val="single" w:sz="6" w:space="0" w:color="auto"/>
              <w:bottom w:val="single" w:sz="6" w:space="0" w:color="auto"/>
              <w:right w:val="single" w:sz="6" w:space="0" w:color="auto"/>
            </w:tcBorders>
          </w:tcPr>
          <w:p w:rsidR="00615E98" w:rsidRPr="00615E98" w:rsidRDefault="00615E98" w:rsidP="009E7465">
            <w:pPr>
              <w:tabs>
                <w:tab w:val="left" w:pos="426"/>
                <w:tab w:val="left" w:pos="3976"/>
              </w:tabs>
              <w:ind w:left="-567" w:right="-142" w:firstLine="426"/>
              <w:jc w:val="center"/>
              <w:rPr>
                <w:sz w:val="18"/>
                <w:szCs w:val="18"/>
              </w:rPr>
            </w:pPr>
            <w:r w:rsidRPr="00615E98">
              <w:rPr>
                <w:sz w:val="18"/>
                <w:szCs w:val="18"/>
              </w:rPr>
              <w:t>Отдел муниципального заказа и реализации муниципальных программ</w:t>
            </w:r>
          </w:p>
        </w:tc>
        <w:tc>
          <w:tcPr>
            <w:tcW w:w="3261" w:type="dxa"/>
            <w:tcBorders>
              <w:top w:val="single" w:sz="6" w:space="0" w:color="auto"/>
              <w:left w:val="single" w:sz="6" w:space="0" w:color="auto"/>
              <w:bottom w:val="single" w:sz="6" w:space="0" w:color="auto"/>
              <w:right w:val="single" w:sz="6" w:space="0" w:color="auto"/>
            </w:tcBorders>
          </w:tcPr>
          <w:p w:rsidR="00615E98" w:rsidRPr="00615E98" w:rsidRDefault="00615E98" w:rsidP="009E7465">
            <w:pPr>
              <w:tabs>
                <w:tab w:val="left" w:pos="426"/>
                <w:tab w:val="left" w:pos="3976"/>
              </w:tabs>
              <w:ind w:left="-567" w:right="-142" w:firstLine="426"/>
              <w:jc w:val="center"/>
              <w:rPr>
                <w:sz w:val="18"/>
                <w:szCs w:val="18"/>
              </w:rPr>
            </w:pPr>
            <w:r w:rsidRPr="00615E98">
              <w:rPr>
                <w:sz w:val="18"/>
                <w:szCs w:val="18"/>
              </w:rPr>
              <w:t>Глава Поселения,</w:t>
            </w:r>
          </w:p>
          <w:p w:rsidR="00615E98" w:rsidRPr="00615E98" w:rsidRDefault="00615E98" w:rsidP="009E7465">
            <w:pPr>
              <w:tabs>
                <w:tab w:val="left" w:pos="426"/>
                <w:tab w:val="left" w:pos="3976"/>
              </w:tabs>
              <w:ind w:left="-567" w:right="-142" w:firstLine="426"/>
              <w:jc w:val="center"/>
              <w:rPr>
                <w:sz w:val="18"/>
                <w:szCs w:val="18"/>
              </w:rPr>
            </w:pPr>
            <w:r w:rsidRPr="00615E98">
              <w:rPr>
                <w:sz w:val="18"/>
                <w:szCs w:val="18"/>
              </w:rPr>
              <w:t>Отдел бухгалтерского учета и бюджетного планирования</w:t>
            </w:r>
          </w:p>
        </w:tc>
        <w:tc>
          <w:tcPr>
            <w:tcW w:w="1678" w:type="dxa"/>
            <w:tcBorders>
              <w:top w:val="single" w:sz="6" w:space="0" w:color="auto"/>
              <w:left w:val="single" w:sz="6" w:space="0" w:color="auto"/>
              <w:bottom w:val="single" w:sz="6" w:space="0" w:color="auto"/>
              <w:right w:val="single" w:sz="6" w:space="0" w:color="auto"/>
            </w:tcBorders>
          </w:tcPr>
          <w:p w:rsidR="00615E98" w:rsidRPr="00615E98" w:rsidRDefault="00615E98" w:rsidP="009E7465">
            <w:pPr>
              <w:tabs>
                <w:tab w:val="left" w:pos="426"/>
                <w:tab w:val="left" w:pos="3976"/>
              </w:tabs>
              <w:ind w:left="-567" w:right="-142" w:firstLine="426"/>
              <w:jc w:val="center"/>
              <w:rPr>
                <w:sz w:val="18"/>
                <w:szCs w:val="18"/>
              </w:rPr>
            </w:pPr>
            <w:r w:rsidRPr="00615E98">
              <w:rPr>
                <w:sz w:val="18"/>
                <w:szCs w:val="18"/>
              </w:rPr>
              <w:t>до 20 сентября</w:t>
            </w:r>
          </w:p>
        </w:tc>
      </w:tr>
      <w:tr w:rsidR="00615E98" w:rsidRPr="00615E98" w:rsidTr="009E7465">
        <w:tblPrEx>
          <w:tblCellMar>
            <w:top w:w="0" w:type="dxa"/>
            <w:bottom w:w="0" w:type="dxa"/>
          </w:tblCellMar>
        </w:tblPrEx>
        <w:trPr>
          <w:cantSplit/>
          <w:trHeight w:val="840"/>
        </w:trPr>
        <w:tc>
          <w:tcPr>
            <w:tcW w:w="448" w:type="dxa"/>
            <w:tcBorders>
              <w:top w:val="single" w:sz="6" w:space="0" w:color="auto"/>
              <w:left w:val="single" w:sz="6" w:space="0" w:color="auto"/>
              <w:bottom w:val="single" w:sz="6" w:space="0" w:color="auto"/>
              <w:right w:val="single" w:sz="6" w:space="0" w:color="auto"/>
            </w:tcBorders>
          </w:tcPr>
          <w:p w:rsidR="00615E98" w:rsidRPr="00615E98" w:rsidRDefault="00615E98" w:rsidP="00576C89">
            <w:pPr>
              <w:numPr>
                <w:ilvl w:val="0"/>
                <w:numId w:val="33"/>
              </w:numPr>
              <w:tabs>
                <w:tab w:val="left" w:pos="426"/>
                <w:tab w:val="left" w:pos="3976"/>
              </w:tabs>
              <w:ind w:right="-142"/>
              <w:jc w:val="center"/>
              <w:rPr>
                <w:sz w:val="18"/>
                <w:szCs w:val="18"/>
              </w:rPr>
            </w:pPr>
          </w:p>
        </w:tc>
        <w:tc>
          <w:tcPr>
            <w:tcW w:w="6640" w:type="dxa"/>
            <w:tcBorders>
              <w:top w:val="single" w:sz="6" w:space="0" w:color="auto"/>
              <w:left w:val="single" w:sz="6" w:space="0" w:color="auto"/>
              <w:bottom w:val="single" w:sz="6" w:space="0" w:color="auto"/>
              <w:right w:val="single" w:sz="6" w:space="0" w:color="auto"/>
            </w:tcBorders>
          </w:tcPr>
          <w:p w:rsidR="00615E98" w:rsidRPr="00615E98" w:rsidRDefault="00615E98" w:rsidP="009E7465">
            <w:pPr>
              <w:tabs>
                <w:tab w:val="left" w:pos="426"/>
                <w:tab w:val="left" w:pos="3976"/>
              </w:tabs>
              <w:ind w:left="-567" w:right="-142" w:firstLine="426"/>
              <w:jc w:val="center"/>
              <w:rPr>
                <w:sz w:val="18"/>
                <w:szCs w:val="18"/>
              </w:rPr>
            </w:pPr>
            <w:r w:rsidRPr="00615E98">
              <w:rPr>
                <w:sz w:val="18"/>
                <w:szCs w:val="18"/>
              </w:rPr>
              <w:t>Проект решения Думы Поселения, регулирующего установление  налогов и сборов на очередной финансовый год либо информация об отсутствии необходимости принятия такого решения</w:t>
            </w:r>
          </w:p>
        </w:tc>
        <w:tc>
          <w:tcPr>
            <w:tcW w:w="3188" w:type="dxa"/>
            <w:tcBorders>
              <w:top w:val="single" w:sz="6" w:space="0" w:color="auto"/>
              <w:left w:val="single" w:sz="6" w:space="0" w:color="auto"/>
              <w:bottom w:val="single" w:sz="6" w:space="0" w:color="auto"/>
              <w:right w:val="single" w:sz="6" w:space="0" w:color="auto"/>
            </w:tcBorders>
          </w:tcPr>
          <w:p w:rsidR="00615E98" w:rsidRPr="00615E98" w:rsidRDefault="00615E98" w:rsidP="009E7465">
            <w:pPr>
              <w:tabs>
                <w:tab w:val="left" w:pos="426"/>
                <w:tab w:val="left" w:pos="3976"/>
              </w:tabs>
              <w:ind w:left="-567" w:right="-142" w:firstLine="426"/>
              <w:jc w:val="center"/>
              <w:rPr>
                <w:sz w:val="18"/>
                <w:szCs w:val="18"/>
              </w:rPr>
            </w:pPr>
            <w:r w:rsidRPr="00615E98">
              <w:rPr>
                <w:sz w:val="18"/>
                <w:szCs w:val="18"/>
              </w:rPr>
              <w:t>Отдел бухгалтерского учета и бюджетного планирования</w:t>
            </w:r>
          </w:p>
        </w:tc>
        <w:tc>
          <w:tcPr>
            <w:tcW w:w="3261" w:type="dxa"/>
            <w:tcBorders>
              <w:top w:val="single" w:sz="6" w:space="0" w:color="auto"/>
              <w:left w:val="single" w:sz="6" w:space="0" w:color="auto"/>
              <w:bottom w:val="single" w:sz="6" w:space="0" w:color="auto"/>
              <w:right w:val="single" w:sz="6" w:space="0" w:color="auto"/>
            </w:tcBorders>
          </w:tcPr>
          <w:p w:rsidR="00615E98" w:rsidRPr="00615E98" w:rsidRDefault="00615E98" w:rsidP="009E7465">
            <w:pPr>
              <w:tabs>
                <w:tab w:val="left" w:pos="426"/>
                <w:tab w:val="left" w:pos="3976"/>
              </w:tabs>
              <w:ind w:left="-567" w:right="-142" w:firstLine="426"/>
              <w:jc w:val="center"/>
              <w:rPr>
                <w:sz w:val="18"/>
                <w:szCs w:val="18"/>
              </w:rPr>
            </w:pPr>
            <w:r w:rsidRPr="00615E98">
              <w:rPr>
                <w:sz w:val="18"/>
                <w:szCs w:val="18"/>
              </w:rPr>
              <w:t>Глава Поселения</w:t>
            </w:r>
          </w:p>
        </w:tc>
        <w:tc>
          <w:tcPr>
            <w:tcW w:w="1678" w:type="dxa"/>
            <w:tcBorders>
              <w:top w:val="single" w:sz="6" w:space="0" w:color="auto"/>
              <w:left w:val="single" w:sz="6" w:space="0" w:color="auto"/>
              <w:bottom w:val="single" w:sz="6" w:space="0" w:color="auto"/>
              <w:right w:val="single" w:sz="6" w:space="0" w:color="auto"/>
            </w:tcBorders>
          </w:tcPr>
          <w:p w:rsidR="00615E98" w:rsidRPr="00615E98" w:rsidRDefault="00615E98" w:rsidP="009E7465">
            <w:pPr>
              <w:tabs>
                <w:tab w:val="left" w:pos="426"/>
                <w:tab w:val="left" w:pos="3976"/>
              </w:tabs>
              <w:ind w:left="-567" w:right="-142" w:firstLine="426"/>
              <w:jc w:val="center"/>
              <w:rPr>
                <w:sz w:val="18"/>
                <w:szCs w:val="18"/>
              </w:rPr>
            </w:pPr>
            <w:r w:rsidRPr="00615E98">
              <w:rPr>
                <w:sz w:val="18"/>
                <w:szCs w:val="18"/>
              </w:rPr>
              <w:t>до 10 октября</w:t>
            </w:r>
          </w:p>
        </w:tc>
      </w:tr>
      <w:tr w:rsidR="00615E98" w:rsidRPr="00615E98" w:rsidTr="009E7465">
        <w:tblPrEx>
          <w:tblCellMar>
            <w:top w:w="0" w:type="dxa"/>
            <w:bottom w:w="0" w:type="dxa"/>
          </w:tblCellMar>
        </w:tblPrEx>
        <w:trPr>
          <w:cantSplit/>
          <w:trHeight w:val="840"/>
        </w:trPr>
        <w:tc>
          <w:tcPr>
            <w:tcW w:w="448" w:type="dxa"/>
            <w:tcBorders>
              <w:top w:val="single" w:sz="6" w:space="0" w:color="auto"/>
              <w:left w:val="single" w:sz="6" w:space="0" w:color="auto"/>
              <w:bottom w:val="single" w:sz="6" w:space="0" w:color="auto"/>
              <w:right w:val="single" w:sz="6" w:space="0" w:color="auto"/>
            </w:tcBorders>
          </w:tcPr>
          <w:p w:rsidR="00615E98" w:rsidRPr="00615E98" w:rsidRDefault="00615E98" w:rsidP="00576C89">
            <w:pPr>
              <w:numPr>
                <w:ilvl w:val="0"/>
                <w:numId w:val="33"/>
              </w:numPr>
              <w:tabs>
                <w:tab w:val="left" w:pos="426"/>
                <w:tab w:val="left" w:pos="3976"/>
              </w:tabs>
              <w:ind w:right="-142"/>
              <w:jc w:val="center"/>
              <w:rPr>
                <w:sz w:val="18"/>
                <w:szCs w:val="18"/>
              </w:rPr>
            </w:pPr>
          </w:p>
        </w:tc>
        <w:tc>
          <w:tcPr>
            <w:tcW w:w="6640" w:type="dxa"/>
            <w:tcBorders>
              <w:top w:val="single" w:sz="6" w:space="0" w:color="auto"/>
              <w:left w:val="single" w:sz="6" w:space="0" w:color="auto"/>
              <w:bottom w:val="single" w:sz="6" w:space="0" w:color="auto"/>
              <w:right w:val="single" w:sz="6" w:space="0" w:color="auto"/>
            </w:tcBorders>
          </w:tcPr>
          <w:p w:rsidR="00615E98" w:rsidRPr="00615E98" w:rsidRDefault="00615E98" w:rsidP="009E7465">
            <w:pPr>
              <w:tabs>
                <w:tab w:val="left" w:pos="426"/>
                <w:tab w:val="left" w:pos="3976"/>
              </w:tabs>
              <w:ind w:left="-567" w:right="-142" w:firstLine="426"/>
              <w:jc w:val="center"/>
              <w:rPr>
                <w:sz w:val="18"/>
                <w:szCs w:val="18"/>
              </w:rPr>
            </w:pPr>
            <w:r w:rsidRPr="00615E98">
              <w:rPr>
                <w:sz w:val="18"/>
                <w:szCs w:val="18"/>
              </w:rPr>
              <w:t>Нормативные правовые акты Поселения о внесении изменений, утверждении муниципальных программ и проект перечня объектов капитального строительства, не включенных в муниципальные программы и планируемых к финансированию за счет средств бюджета Поселения на очередной финансовый год</w:t>
            </w:r>
          </w:p>
        </w:tc>
        <w:tc>
          <w:tcPr>
            <w:tcW w:w="3188" w:type="dxa"/>
            <w:tcBorders>
              <w:top w:val="single" w:sz="6" w:space="0" w:color="auto"/>
              <w:left w:val="single" w:sz="6" w:space="0" w:color="auto"/>
              <w:bottom w:val="single" w:sz="6" w:space="0" w:color="auto"/>
              <w:right w:val="single" w:sz="6" w:space="0" w:color="auto"/>
            </w:tcBorders>
          </w:tcPr>
          <w:p w:rsidR="00615E98" w:rsidRPr="00615E98" w:rsidRDefault="00615E98" w:rsidP="009E7465">
            <w:pPr>
              <w:tabs>
                <w:tab w:val="left" w:pos="426"/>
                <w:tab w:val="left" w:pos="3976"/>
              </w:tabs>
              <w:ind w:left="-567" w:right="-142" w:firstLine="426"/>
              <w:jc w:val="center"/>
              <w:rPr>
                <w:sz w:val="18"/>
                <w:szCs w:val="18"/>
              </w:rPr>
            </w:pPr>
            <w:r w:rsidRPr="00615E98">
              <w:rPr>
                <w:sz w:val="18"/>
                <w:szCs w:val="18"/>
              </w:rPr>
              <w:t>Отдел муниципального заказа и реализации муниципальных программ</w:t>
            </w:r>
          </w:p>
        </w:tc>
        <w:tc>
          <w:tcPr>
            <w:tcW w:w="3261" w:type="dxa"/>
            <w:tcBorders>
              <w:top w:val="single" w:sz="6" w:space="0" w:color="auto"/>
              <w:left w:val="single" w:sz="6" w:space="0" w:color="auto"/>
              <w:bottom w:val="single" w:sz="6" w:space="0" w:color="auto"/>
              <w:right w:val="single" w:sz="6" w:space="0" w:color="auto"/>
            </w:tcBorders>
          </w:tcPr>
          <w:p w:rsidR="00615E98" w:rsidRPr="00615E98" w:rsidRDefault="00615E98" w:rsidP="009E7465">
            <w:pPr>
              <w:tabs>
                <w:tab w:val="left" w:pos="426"/>
                <w:tab w:val="left" w:pos="3976"/>
              </w:tabs>
              <w:ind w:left="-567" w:right="-142" w:firstLine="426"/>
              <w:jc w:val="center"/>
              <w:rPr>
                <w:sz w:val="18"/>
                <w:szCs w:val="18"/>
              </w:rPr>
            </w:pPr>
            <w:r w:rsidRPr="00615E98">
              <w:rPr>
                <w:sz w:val="18"/>
                <w:szCs w:val="18"/>
              </w:rPr>
              <w:t>Глава Поселения</w:t>
            </w:r>
          </w:p>
        </w:tc>
        <w:tc>
          <w:tcPr>
            <w:tcW w:w="1678" w:type="dxa"/>
            <w:tcBorders>
              <w:top w:val="single" w:sz="6" w:space="0" w:color="auto"/>
              <w:left w:val="single" w:sz="6" w:space="0" w:color="auto"/>
              <w:bottom w:val="single" w:sz="6" w:space="0" w:color="auto"/>
              <w:right w:val="single" w:sz="6" w:space="0" w:color="auto"/>
            </w:tcBorders>
          </w:tcPr>
          <w:p w:rsidR="00615E98" w:rsidRPr="00615E98" w:rsidRDefault="00615E98" w:rsidP="009E7465">
            <w:pPr>
              <w:tabs>
                <w:tab w:val="left" w:pos="426"/>
                <w:tab w:val="left" w:pos="3976"/>
              </w:tabs>
              <w:ind w:left="-567" w:right="-142" w:firstLine="426"/>
              <w:jc w:val="center"/>
              <w:rPr>
                <w:sz w:val="18"/>
                <w:szCs w:val="18"/>
              </w:rPr>
            </w:pPr>
          </w:p>
          <w:p w:rsidR="00615E98" w:rsidRPr="00615E98" w:rsidRDefault="00615E98" w:rsidP="009E7465">
            <w:pPr>
              <w:tabs>
                <w:tab w:val="left" w:pos="426"/>
                <w:tab w:val="left" w:pos="3976"/>
              </w:tabs>
              <w:ind w:left="-567" w:right="-142" w:firstLine="426"/>
              <w:jc w:val="center"/>
              <w:rPr>
                <w:sz w:val="18"/>
                <w:szCs w:val="18"/>
              </w:rPr>
            </w:pPr>
            <w:r w:rsidRPr="00615E98">
              <w:rPr>
                <w:sz w:val="18"/>
                <w:szCs w:val="18"/>
              </w:rPr>
              <w:t>до 10 октября</w:t>
            </w:r>
          </w:p>
        </w:tc>
      </w:tr>
      <w:tr w:rsidR="00615E98" w:rsidRPr="00615E98" w:rsidTr="009E7465">
        <w:tblPrEx>
          <w:tblCellMar>
            <w:top w:w="0" w:type="dxa"/>
            <w:bottom w:w="0" w:type="dxa"/>
          </w:tblCellMar>
        </w:tblPrEx>
        <w:trPr>
          <w:cantSplit/>
          <w:trHeight w:val="1680"/>
        </w:trPr>
        <w:tc>
          <w:tcPr>
            <w:tcW w:w="448" w:type="dxa"/>
            <w:tcBorders>
              <w:top w:val="single" w:sz="6" w:space="0" w:color="auto"/>
              <w:left w:val="single" w:sz="6" w:space="0" w:color="auto"/>
              <w:bottom w:val="single" w:sz="6" w:space="0" w:color="auto"/>
              <w:right w:val="single" w:sz="6" w:space="0" w:color="auto"/>
            </w:tcBorders>
          </w:tcPr>
          <w:p w:rsidR="00615E98" w:rsidRPr="00615E98" w:rsidRDefault="00615E98" w:rsidP="00576C89">
            <w:pPr>
              <w:numPr>
                <w:ilvl w:val="0"/>
                <w:numId w:val="33"/>
              </w:numPr>
              <w:tabs>
                <w:tab w:val="left" w:pos="426"/>
                <w:tab w:val="left" w:pos="3976"/>
              </w:tabs>
              <w:ind w:right="-142"/>
              <w:jc w:val="center"/>
              <w:rPr>
                <w:sz w:val="18"/>
                <w:szCs w:val="18"/>
              </w:rPr>
            </w:pPr>
          </w:p>
        </w:tc>
        <w:tc>
          <w:tcPr>
            <w:tcW w:w="6640" w:type="dxa"/>
            <w:tcBorders>
              <w:top w:val="single" w:sz="6" w:space="0" w:color="auto"/>
              <w:left w:val="single" w:sz="6" w:space="0" w:color="auto"/>
              <w:bottom w:val="single" w:sz="6" w:space="0" w:color="auto"/>
              <w:right w:val="single" w:sz="6" w:space="0" w:color="auto"/>
            </w:tcBorders>
          </w:tcPr>
          <w:p w:rsidR="00615E98" w:rsidRPr="00615E98" w:rsidRDefault="00615E98" w:rsidP="009E7465">
            <w:pPr>
              <w:tabs>
                <w:tab w:val="left" w:pos="426"/>
                <w:tab w:val="left" w:pos="3976"/>
              </w:tabs>
              <w:ind w:left="-567" w:right="-142" w:firstLine="426"/>
              <w:jc w:val="center"/>
              <w:rPr>
                <w:sz w:val="18"/>
                <w:szCs w:val="18"/>
              </w:rPr>
            </w:pPr>
            <w:r w:rsidRPr="00615E98">
              <w:rPr>
                <w:sz w:val="18"/>
                <w:szCs w:val="18"/>
              </w:rPr>
              <w:t>Уточненный перечень муниципальных программ и проект перечня объектов капитального строительства, не включенных в указанные программы и планируемых к финансированию за счет средств бюджета Поселения на очередной финансовый год</w:t>
            </w:r>
          </w:p>
        </w:tc>
        <w:tc>
          <w:tcPr>
            <w:tcW w:w="3188" w:type="dxa"/>
            <w:tcBorders>
              <w:top w:val="single" w:sz="6" w:space="0" w:color="auto"/>
              <w:left w:val="single" w:sz="6" w:space="0" w:color="auto"/>
              <w:bottom w:val="single" w:sz="6" w:space="0" w:color="auto"/>
              <w:right w:val="single" w:sz="6" w:space="0" w:color="auto"/>
            </w:tcBorders>
          </w:tcPr>
          <w:p w:rsidR="00615E98" w:rsidRPr="00615E98" w:rsidRDefault="00615E98" w:rsidP="009E7465">
            <w:pPr>
              <w:tabs>
                <w:tab w:val="left" w:pos="426"/>
                <w:tab w:val="left" w:pos="3976"/>
              </w:tabs>
              <w:ind w:left="-567" w:right="-142" w:firstLine="426"/>
              <w:jc w:val="center"/>
              <w:rPr>
                <w:sz w:val="18"/>
                <w:szCs w:val="18"/>
              </w:rPr>
            </w:pPr>
            <w:r w:rsidRPr="00615E98">
              <w:rPr>
                <w:sz w:val="18"/>
                <w:szCs w:val="18"/>
              </w:rPr>
              <w:t>Отдел муниципального заказа и реализации муниципальных программ</w:t>
            </w:r>
          </w:p>
        </w:tc>
        <w:tc>
          <w:tcPr>
            <w:tcW w:w="3261" w:type="dxa"/>
            <w:tcBorders>
              <w:top w:val="single" w:sz="6" w:space="0" w:color="auto"/>
              <w:left w:val="single" w:sz="6" w:space="0" w:color="auto"/>
              <w:bottom w:val="single" w:sz="6" w:space="0" w:color="auto"/>
              <w:right w:val="single" w:sz="6" w:space="0" w:color="auto"/>
            </w:tcBorders>
          </w:tcPr>
          <w:p w:rsidR="00615E98" w:rsidRPr="00615E98" w:rsidRDefault="00615E98" w:rsidP="009E7465">
            <w:pPr>
              <w:tabs>
                <w:tab w:val="left" w:pos="426"/>
                <w:tab w:val="left" w:pos="3976"/>
              </w:tabs>
              <w:ind w:left="-567" w:right="-142" w:firstLine="426"/>
              <w:jc w:val="center"/>
              <w:rPr>
                <w:sz w:val="18"/>
                <w:szCs w:val="18"/>
              </w:rPr>
            </w:pPr>
            <w:r w:rsidRPr="00615E98">
              <w:rPr>
                <w:sz w:val="18"/>
                <w:szCs w:val="18"/>
              </w:rPr>
              <w:t>Отдел бухгалтерского учета и бюджетного планирования</w:t>
            </w:r>
          </w:p>
        </w:tc>
        <w:tc>
          <w:tcPr>
            <w:tcW w:w="1678" w:type="dxa"/>
            <w:tcBorders>
              <w:top w:val="single" w:sz="6" w:space="0" w:color="auto"/>
              <w:left w:val="single" w:sz="6" w:space="0" w:color="auto"/>
              <w:bottom w:val="single" w:sz="6" w:space="0" w:color="auto"/>
              <w:right w:val="single" w:sz="6" w:space="0" w:color="auto"/>
            </w:tcBorders>
          </w:tcPr>
          <w:p w:rsidR="00615E98" w:rsidRPr="00615E98" w:rsidRDefault="00615E98" w:rsidP="009E7465">
            <w:pPr>
              <w:tabs>
                <w:tab w:val="left" w:pos="426"/>
                <w:tab w:val="left" w:pos="3976"/>
              </w:tabs>
              <w:ind w:left="-567" w:right="-142" w:firstLine="426"/>
              <w:jc w:val="center"/>
              <w:rPr>
                <w:sz w:val="18"/>
                <w:szCs w:val="18"/>
              </w:rPr>
            </w:pPr>
          </w:p>
          <w:p w:rsidR="00615E98" w:rsidRPr="00615E98" w:rsidRDefault="00615E98" w:rsidP="009E7465">
            <w:pPr>
              <w:tabs>
                <w:tab w:val="left" w:pos="426"/>
                <w:tab w:val="left" w:pos="3976"/>
              </w:tabs>
              <w:ind w:left="-567" w:right="-142" w:firstLine="426"/>
              <w:jc w:val="center"/>
              <w:rPr>
                <w:sz w:val="18"/>
                <w:szCs w:val="18"/>
              </w:rPr>
            </w:pPr>
            <w:r w:rsidRPr="00615E98">
              <w:rPr>
                <w:sz w:val="18"/>
                <w:szCs w:val="18"/>
              </w:rPr>
              <w:t>до 10 октября</w:t>
            </w:r>
          </w:p>
        </w:tc>
      </w:tr>
      <w:tr w:rsidR="00615E98" w:rsidRPr="00615E98" w:rsidTr="009E7465">
        <w:tblPrEx>
          <w:tblCellMar>
            <w:top w:w="0" w:type="dxa"/>
            <w:bottom w:w="0" w:type="dxa"/>
          </w:tblCellMar>
        </w:tblPrEx>
        <w:trPr>
          <w:cantSplit/>
          <w:trHeight w:val="720"/>
        </w:trPr>
        <w:tc>
          <w:tcPr>
            <w:tcW w:w="448" w:type="dxa"/>
            <w:tcBorders>
              <w:top w:val="single" w:sz="6" w:space="0" w:color="auto"/>
              <w:left w:val="single" w:sz="6" w:space="0" w:color="auto"/>
              <w:bottom w:val="single" w:sz="6" w:space="0" w:color="auto"/>
              <w:right w:val="single" w:sz="6" w:space="0" w:color="auto"/>
            </w:tcBorders>
          </w:tcPr>
          <w:p w:rsidR="00615E98" w:rsidRPr="00615E98" w:rsidRDefault="00615E98" w:rsidP="00576C89">
            <w:pPr>
              <w:numPr>
                <w:ilvl w:val="0"/>
                <w:numId w:val="33"/>
              </w:numPr>
              <w:tabs>
                <w:tab w:val="left" w:pos="426"/>
                <w:tab w:val="left" w:pos="3976"/>
              </w:tabs>
              <w:ind w:right="-142"/>
              <w:jc w:val="center"/>
              <w:rPr>
                <w:sz w:val="18"/>
                <w:szCs w:val="18"/>
              </w:rPr>
            </w:pPr>
          </w:p>
        </w:tc>
        <w:tc>
          <w:tcPr>
            <w:tcW w:w="6640" w:type="dxa"/>
            <w:tcBorders>
              <w:top w:val="single" w:sz="6" w:space="0" w:color="auto"/>
              <w:left w:val="single" w:sz="6" w:space="0" w:color="auto"/>
              <w:bottom w:val="single" w:sz="6" w:space="0" w:color="auto"/>
              <w:right w:val="single" w:sz="6" w:space="0" w:color="auto"/>
            </w:tcBorders>
          </w:tcPr>
          <w:p w:rsidR="00615E98" w:rsidRPr="00615E98" w:rsidRDefault="00615E98" w:rsidP="009E7465">
            <w:pPr>
              <w:tabs>
                <w:tab w:val="left" w:pos="426"/>
                <w:tab w:val="left" w:pos="3976"/>
              </w:tabs>
              <w:ind w:left="-567" w:right="-142" w:firstLine="426"/>
              <w:jc w:val="center"/>
              <w:rPr>
                <w:sz w:val="18"/>
                <w:szCs w:val="18"/>
              </w:rPr>
            </w:pPr>
            <w:r w:rsidRPr="00615E98">
              <w:rPr>
                <w:sz w:val="18"/>
                <w:szCs w:val="18"/>
              </w:rPr>
              <w:t>Распределение бюджетных ассигнований на очередной финансовый год и на плановый период в соответствии с классификацией расходов бюджетов</w:t>
            </w:r>
          </w:p>
        </w:tc>
        <w:tc>
          <w:tcPr>
            <w:tcW w:w="3188" w:type="dxa"/>
            <w:tcBorders>
              <w:top w:val="single" w:sz="6" w:space="0" w:color="auto"/>
              <w:left w:val="single" w:sz="6" w:space="0" w:color="auto"/>
              <w:bottom w:val="single" w:sz="6" w:space="0" w:color="auto"/>
              <w:right w:val="single" w:sz="6" w:space="0" w:color="auto"/>
            </w:tcBorders>
          </w:tcPr>
          <w:p w:rsidR="00615E98" w:rsidRPr="00615E98" w:rsidRDefault="00615E98" w:rsidP="009E7465">
            <w:pPr>
              <w:tabs>
                <w:tab w:val="left" w:pos="426"/>
                <w:tab w:val="left" w:pos="3976"/>
              </w:tabs>
              <w:ind w:left="-567" w:right="-142" w:firstLine="426"/>
              <w:jc w:val="center"/>
              <w:rPr>
                <w:sz w:val="18"/>
                <w:szCs w:val="18"/>
              </w:rPr>
            </w:pPr>
            <w:r w:rsidRPr="00615E98">
              <w:rPr>
                <w:sz w:val="18"/>
                <w:szCs w:val="18"/>
              </w:rPr>
              <w:t>Отдел бухгалтерского учета и бюджетного планирования</w:t>
            </w:r>
          </w:p>
        </w:tc>
        <w:tc>
          <w:tcPr>
            <w:tcW w:w="3261" w:type="dxa"/>
            <w:tcBorders>
              <w:top w:val="single" w:sz="6" w:space="0" w:color="auto"/>
              <w:left w:val="single" w:sz="6" w:space="0" w:color="auto"/>
              <w:bottom w:val="single" w:sz="6" w:space="0" w:color="auto"/>
              <w:right w:val="single" w:sz="6" w:space="0" w:color="auto"/>
            </w:tcBorders>
          </w:tcPr>
          <w:p w:rsidR="00615E98" w:rsidRPr="00615E98" w:rsidRDefault="00615E98" w:rsidP="009E7465">
            <w:pPr>
              <w:tabs>
                <w:tab w:val="left" w:pos="426"/>
                <w:tab w:val="left" w:pos="3976"/>
              </w:tabs>
              <w:ind w:left="-567" w:right="-142" w:firstLine="426"/>
              <w:jc w:val="center"/>
              <w:rPr>
                <w:sz w:val="18"/>
                <w:szCs w:val="18"/>
              </w:rPr>
            </w:pPr>
            <w:r w:rsidRPr="00615E98">
              <w:rPr>
                <w:sz w:val="18"/>
                <w:szCs w:val="18"/>
              </w:rPr>
              <w:t>Глава Поселения, учреждения Поселения</w:t>
            </w:r>
          </w:p>
        </w:tc>
        <w:tc>
          <w:tcPr>
            <w:tcW w:w="1678" w:type="dxa"/>
            <w:tcBorders>
              <w:top w:val="single" w:sz="6" w:space="0" w:color="auto"/>
              <w:left w:val="single" w:sz="6" w:space="0" w:color="auto"/>
              <w:bottom w:val="single" w:sz="6" w:space="0" w:color="auto"/>
              <w:right w:val="single" w:sz="6" w:space="0" w:color="auto"/>
            </w:tcBorders>
          </w:tcPr>
          <w:p w:rsidR="00615E98" w:rsidRPr="00615E98" w:rsidRDefault="00615E98" w:rsidP="009E7465">
            <w:pPr>
              <w:tabs>
                <w:tab w:val="left" w:pos="426"/>
                <w:tab w:val="left" w:pos="3976"/>
              </w:tabs>
              <w:ind w:left="-567" w:right="-142" w:firstLine="426"/>
              <w:jc w:val="center"/>
              <w:rPr>
                <w:sz w:val="18"/>
                <w:szCs w:val="18"/>
              </w:rPr>
            </w:pPr>
            <w:r w:rsidRPr="00615E98">
              <w:rPr>
                <w:sz w:val="18"/>
                <w:szCs w:val="18"/>
              </w:rPr>
              <w:t>до 01 ноября</w:t>
            </w:r>
          </w:p>
        </w:tc>
      </w:tr>
      <w:tr w:rsidR="00615E98" w:rsidRPr="00615E98" w:rsidTr="009E7465">
        <w:tblPrEx>
          <w:tblCellMar>
            <w:top w:w="0" w:type="dxa"/>
            <w:bottom w:w="0" w:type="dxa"/>
          </w:tblCellMar>
        </w:tblPrEx>
        <w:trPr>
          <w:cantSplit/>
          <w:trHeight w:val="720"/>
        </w:trPr>
        <w:tc>
          <w:tcPr>
            <w:tcW w:w="448" w:type="dxa"/>
            <w:tcBorders>
              <w:top w:val="single" w:sz="6" w:space="0" w:color="auto"/>
              <w:left w:val="single" w:sz="6" w:space="0" w:color="auto"/>
              <w:bottom w:val="single" w:sz="6" w:space="0" w:color="auto"/>
              <w:right w:val="single" w:sz="6" w:space="0" w:color="auto"/>
            </w:tcBorders>
          </w:tcPr>
          <w:p w:rsidR="00615E98" w:rsidRPr="00615E98" w:rsidRDefault="00615E98" w:rsidP="00576C89">
            <w:pPr>
              <w:numPr>
                <w:ilvl w:val="0"/>
                <w:numId w:val="33"/>
              </w:numPr>
              <w:tabs>
                <w:tab w:val="left" w:pos="426"/>
                <w:tab w:val="left" w:pos="3976"/>
              </w:tabs>
              <w:ind w:right="-142"/>
              <w:jc w:val="center"/>
              <w:rPr>
                <w:sz w:val="18"/>
                <w:szCs w:val="18"/>
              </w:rPr>
            </w:pPr>
          </w:p>
        </w:tc>
        <w:tc>
          <w:tcPr>
            <w:tcW w:w="6640" w:type="dxa"/>
            <w:tcBorders>
              <w:top w:val="single" w:sz="6" w:space="0" w:color="auto"/>
              <w:left w:val="single" w:sz="6" w:space="0" w:color="auto"/>
              <w:bottom w:val="single" w:sz="6" w:space="0" w:color="auto"/>
              <w:right w:val="single" w:sz="6" w:space="0" w:color="auto"/>
            </w:tcBorders>
          </w:tcPr>
          <w:p w:rsidR="00615E98" w:rsidRPr="00615E98" w:rsidRDefault="00615E98" w:rsidP="009E7465">
            <w:pPr>
              <w:tabs>
                <w:tab w:val="left" w:pos="426"/>
                <w:tab w:val="left" w:pos="3976"/>
              </w:tabs>
              <w:ind w:left="-567" w:right="-142" w:firstLine="426"/>
              <w:jc w:val="center"/>
              <w:rPr>
                <w:sz w:val="18"/>
                <w:szCs w:val="18"/>
              </w:rPr>
            </w:pPr>
            <w:r w:rsidRPr="00615E98">
              <w:rPr>
                <w:sz w:val="18"/>
                <w:szCs w:val="18"/>
              </w:rPr>
              <w:t>Оценка ожидаемого исполнения бюджета Поселения на текущий финансовый год и на плановый период</w:t>
            </w:r>
          </w:p>
        </w:tc>
        <w:tc>
          <w:tcPr>
            <w:tcW w:w="3188" w:type="dxa"/>
            <w:tcBorders>
              <w:top w:val="single" w:sz="6" w:space="0" w:color="auto"/>
              <w:left w:val="single" w:sz="6" w:space="0" w:color="auto"/>
              <w:bottom w:val="single" w:sz="6" w:space="0" w:color="auto"/>
              <w:right w:val="single" w:sz="6" w:space="0" w:color="auto"/>
            </w:tcBorders>
          </w:tcPr>
          <w:p w:rsidR="00615E98" w:rsidRPr="00615E98" w:rsidRDefault="00615E98" w:rsidP="009E7465">
            <w:pPr>
              <w:tabs>
                <w:tab w:val="left" w:pos="426"/>
                <w:tab w:val="left" w:pos="3976"/>
              </w:tabs>
              <w:ind w:left="-567" w:right="-142" w:firstLine="426"/>
              <w:jc w:val="center"/>
              <w:rPr>
                <w:sz w:val="18"/>
                <w:szCs w:val="18"/>
              </w:rPr>
            </w:pPr>
            <w:r w:rsidRPr="00615E98">
              <w:rPr>
                <w:sz w:val="18"/>
                <w:szCs w:val="18"/>
              </w:rPr>
              <w:t>Отдел бухгалтерского учета и бюджетного планирования</w:t>
            </w:r>
          </w:p>
        </w:tc>
        <w:tc>
          <w:tcPr>
            <w:tcW w:w="3261" w:type="dxa"/>
            <w:tcBorders>
              <w:top w:val="single" w:sz="6" w:space="0" w:color="auto"/>
              <w:left w:val="single" w:sz="6" w:space="0" w:color="auto"/>
              <w:bottom w:val="single" w:sz="6" w:space="0" w:color="auto"/>
              <w:right w:val="single" w:sz="6" w:space="0" w:color="auto"/>
            </w:tcBorders>
          </w:tcPr>
          <w:p w:rsidR="00615E98" w:rsidRPr="00615E98" w:rsidRDefault="00615E98" w:rsidP="009E7465">
            <w:pPr>
              <w:tabs>
                <w:tab w:val="left" w:pos="426"/>
                <w:tab w:val="left" w:pos="3976"/>
              </w:tabs>
              <w:ind w:left="-567" w:right="-142" w:firstLine="426"/>
              <w:jc w:val="center"/>
              <w:rPr>
                <w:sz w:val="18"/>
                <w:szCs w:val="18"/>
              </w:rPr>
            </w:pPr>
            <w:r w:rsidRPr="00615E98">
              <w:rPr>
                <w:sz w:val="18"/>
                <w:szCs w:val="18"/>
              </w:rPr>
              <w:t>Глава Поселения</w:t>
            </w:r>
          </w:p>
        </w:tc>
        <w:tc>
          <w:tcPr>
            <w:tcW w:w="1678" w:type="dxa"/>
            <w:tcBorders>
              <w:top w:val="single" w:sz="6" w:space="0" w:color="auto"/>
              <w:left w:val="single" w:sz="6" w:space="0" w:color="auto"/>
              <w:bottom w:val="single" w:sz="6" w:space="0" w:color="auto"/>
              <w:right w:val="single" w:sz="6" w:space="0" w:color="auto"/>
            </w:tcBorders>
          </w:tcPr>
          <w:p w:rsidR="00615E98" w:rsidRPr="00615E98" w:rsidRDefault="00615E98" w:rsidP="009E7465">
            <w:pPr>
              <w:tabs>
                <w:tab w:val="left" w:pos="426"/>
                <w:tab w:val="left" w:pos="3976"/>
              </w:tabs>
              <w:ind w:left="-567" w:right="-142" w:firstLine="426"/>
              <w:jc w:val="center"/>
              <w:rPr>
                <w:sz w:val="18"/>
                <w:szCs w:val="18"/>
              </w:rPr>
            </w:pPr>
            <w:r w:rsidRPr="00615E98">
              <w:rPr>
                <w:sz w:val="18"/>
                <w:szCs w:val="18"/>
              </w:rPr>
              <w:t>до 01 ноября</w:t>
            </w:r>
          </w:p>
        </w:tc>
      </w:tr>
      <w:tr w:rsidR="00615E98" w:rsidRPr="00615E98" w:rsidTr="009E7465">
        <w:tblPrEx>
          <w:tblCellMar>
            <w:top w:w="0" w:type="dxa"/>
            <w:bottom w:w="0" w:type="dxa"/>
          </w:tblCellMar>
        </w:tblPrEx>
        <w:trPr>
          <w:cantSplit/>
          <w:trHeight w:val="720"/>
        </w:trPr>
        <w:tc>
          <w:tcPr>
            <w:tcW w:w="448" w:type="dxa"/>
            <w:tcBorders>
              <w:top w:val="single" w:sz="6" w:space="0" w:color="auto"/>
              <w:left w:val="single" w:sz="6" w:space="0" w:color="auto"/>
              <w:bottom w:val="single" w:sz="6" w:space="0" w:color="auto"/>
              <w:right w:val="single" w:sz="6" w:space="0" w:color="auto"/>
            </w:tcBorders>
          </w:tcPr>
          <w:p w:rsidR="00615E98" w:rsidRPr="00615E98" w:rsidRDefault="00615E98" w:rsidP="00576C89">
            <w:pPr>
              <w:numPr>
                <w:ilvl w:val="0"/>
                <w:numId w:val="33"/>
              </w:numPr>
              <w:tabs>
                <w:tab w:val="left" w:pos="426"/>
                <w:tab w:val="left" w:pos="3976"/>
              </w:tabs>
              <w:ind w:right="-142"/>
              <w:jc w:val="center"/>
              <w:rPr>
                <w:sz w:val="18"/>
                <w:szCs w:val="18"/>
              </w:rPr>
            </w:pPr>
          </w:p>
        </w:tc>
        <w:tc>
          <w:tcPr>
            <w:tcW w:w="6640" w:type="dxa"/>
            <w:tcBorders>
              <w:top w:val="single" w:sz="6" w:space="0" w:color="auto"/>
              <w:left w:val="single" w:sz="6" w:space="0" w:color="auto"/>
              <w:bottom w:val="single" w:sz="6" w:space="0" w:color="auto"/>
              <w:right w:val="single" w:sz="6" w:space="0" w:color="auto"/>
            </w:tcBorders>
          </w:tcPr>
          <w:p w:rsidR="00615E98" w:rsidRPr="00615E98" w:rsidRDefault="00615E98" w:rsidP="009E7465">
            <w:pPr>
              <w:tabs>
                <w:tab w:val="left" w:pos="426"/>
                <w:tab w:val="left" w:pos="3976"/>
              </w:tabs>
              <w:ind w:left="-567" w:right="-142" w:firstLine="426"/>
              <w:jc w:val="center"/>
              <w:rPr>
                <w:sz w:val="18"/>
                <w:szCs w:val="18"/>
              </w:rPr>
            </w:pPr>
            <w:r w:rsidRPr="00615E98">
              <w:rPr>
                <w:sz w:val="18"/>
                <w:szCs w:val="18"/>
              </w:rPr>
              <w:t>Реестр расходных обязательств Поселения на очередной финансовый год и на плановый период</w:t>
            </w:r>
          </w:p>
        </w:tc>
        <w:tc>
          <w:tcPr>
            <w:tcW w:w="3188" w:type="dxa"/>
            <w:tcBorders>
              <w:top w:val="single" w:sz="6" w:space="0" w:color="auto"/>
              <w:left w:val="single" w:sz="6" w:space="0" w:color="auto"/>
              <w:bottom w:val="single" w:sz="6" w:space="0" w:color="auto"/>
              <w:right w:val="single" w:sz="6" w:space="0" w:color="auto"/>
            </w:tcBorders>
          </w:tcPr>
          <w:p w:rsidR="00615E98" w:rsidRPr="00615E98" w:rsidRDefault="00615E98" w:rsidP="009E7465">
            <w:pPr>
              <w:tabs>
                <w:tab w:val="left" w:pos="426"/>
                <w:tab w:val="left" w:pos="3976"/>
              </w:tabs>
              <w:ind w:left="-567" w:right="-142" w:firstLine="426"/>
              <w:jc w:val="center"/>
              <w:rPr>
                <w:sz w:val="18"/>
                <w:szCs w:val="18"/>
              </w:rPr>
            </w:pPr>
            <w:r w:rsidRPr="00615E98">
              <w:rPr>
                <w:sz w:val="18"/>
                <w:szCs w:val="18"/>
              </w:rPr>
              <w:t>Отдел бухгалтерского учета и бюджетного планирования</w:t>
            </w:r>
          </w:p>
        </w:tc>
        <w:tc>
          <w:tcPr>
            <w:tcW w:w="3261" w:type="dxa"/>
            <w:tcBorders>
              <w:top w:val="single" w:sz="6" w:space="0" w:color="auto"/>
              <w:left w:val="single" w:sz="6" w:space="0" w:color="auto"/>
              <w:bottom w:val="single" w:sz="6" w:space="0" w:color="auto"/>
              <w:right w:val="single" w:sz="6" w:space="0" w:color="auto"/>
            </w:tcBorders>
          </w:tcPr>
          <w:p w:rsidR="00615E98" w:rsidRPr="00615E98" w:rsidRDefault="00615E98" w:rsidP="009E7465">
            <w:pPr>
              <w:tabs>
                <w:tab w:val="left" w:pos="426"/>
                <w:tab w:val="left" w:pos="3976"/>
              </w:tabs>
              <w:ind w:left="-567" w:right="-142" w:firstLine="426"/>
              <w:jc w:val="center"/>
              <w:rPr>
                <w:sz w:val="18"/>
                <w:szCs w:val="18"/>
              </w:rPr>
            </w:pPr>
            <w:r w:rsidRPr="00615E98">
              <w:rPr>
                <w:sz w:val="18"/>
                <w:szCs w:val="18"/>
              </w:rPr>
              <w:t>Глава Поселения</w:t>
            </w:r>
          </w:p>
        </w:tc>
        <w:tc>
          <w:tcPr>
            <w:tcW w:w="1678" w:type="dxa"/>
            <w:tcBorders>
              <w:top w:val="single" w:sz="6" w:space="0" w:color="auto"/>
              <w:left w:val="single" w:sz="6" w:space="0" w:color="auto"/>
              <w:bottom w:val="single" w:sz="6" w:space="0" w:color="auto"/>
              <w:right w:val="single" w:sz="6" w:space="0" w:color="auto"/>
            </w:tcBorders>
          </w:tcPr>
          <w:p w:rsidR="00615E98" w:rsidRPr="00615E98" w:rsidRDefault="00615E98" w:rsidP="009E7465">
            <w:pPr>
              <w:tabs>
                <w:tab w:val="left" w:pos="426"/>
                <w:tab w:val="left" w:pos="3976"/>
              </w:tabs>
              <w:ind w:left="-567" w:right="-142" w:firstLine="426"/>
              <w:jc w:val="center"/>
              <w:rPr>
                <w:sz w:val="18"/>
                <w:szCs w:val="18"/>
              </w:rPr>
            </w:pPr>
            <w:r w:rsidRPr="00615E98">
              <w:rPr>
                <w:sz w:val="18"/>
                <w:szCs w:val="18"/>
              </w:rPr>
              <w:t>до 01 ноября</w:t>
            </w:r>
          </w:p>
        </w:tc>
      </w:tr>
      <w:tr w:rsidR="00615E98" w:rsidRPr="00615E98" w:rsidTr="009E7465">
        <w:tblPrEx>
          <w:tblCellMar>
            <w:top w:w="0" w:type="dxa"/>
            <w:bottom w:w="0" w:type="dxa"/>
          </w:tblCellMar>
        </w:tblPrEx>
        <w:trPr>
          <w:cantSplit/>
          <w:trHeight w:val="720"/>
        </w:trPr>
        <w:tc>
          <w:tcPr>
            <w:tcW w:w="448" w:type="dxa"/>
            <w:tcBorders>
              <w:top w:val="single" w:sz="6" w:space="0" w:color="auto"/>
              <w:left w:val="single" w:sz="6" w:space="0" w:color="auto"/>
              <w:bottom w:val="single" w:sz="6" w:space="0" w:color="auto"/>
              <w:right w:val="single" w:sz="6" w:space="0" w:color="auto"/>
            </w:tcBorders>
          </w:tcPr>
          <w:p w:rsidR="00615E98" w:rsidRPr="00615E98" w:rsidRDefault="00615E98" w:rsidP="00576C89">
            <w:pPr>
              <w:numPr>
                <w:ilvl w:val="0"/>
                <w:numId w:val="33"/>
              </w:numPr>
              <w:tabs>
                <w:tab w:val="left" w:pos="426"/>
                <w:tab w:val="left" w:pos="3976"/>
              </w:tabs>
              <w:ind w:right="-142"/>
              <w:jc w:val="center"/>
              <w:rPr>
                <w:sz w:val="18"/>
                <w:szCs w:val="18"/>
              </w:rPr>
            </w:pPr>
          </w:p>
        </w:tc>
        <w:tc>
          <w:tcPr>
            <w:tcW w:w="6640" w:type="dxa"/>
            <w:tcBorders>
              <w:top w:val="single" w:sz="6" w:space="0" w:color="auto"/>
              <w:left w:val="single" w:sz="6" w:space="0" w:color="auto"/>
              <w:bottom w:val="single" w:sz="6" w:space="0" w:color="auto"/>
              <w:right w:val="single" w:sz="6" w:space="0" w:color="auto"/>
            </w:tcBorders>
          </w:tcPr>
          <w:p w:rsidR="00615E98" w:rsidRPr="00615E98" w:rsidRDefault="00615E98" w:rsidP="009E7465">
            <w:pPr>
              <w:tabs>
                <w:tab w:val="left" w:pos="426"/>
                <w:tab w:val="left" w:pos="3976"/>
              </w:tabs>
              <w:ind w:left="-567" w:right="-142" w:firstLine="426"/>
              <w:jc w:val="center"/>
              <w:rPr>
                <w:sz w:val="18"/>
                <w:szCs w:val="18"/>
              </w:rPr>
            </w:pPr>
            <w:r w:rsidRPr="00615E98">
              <w:rPr>
                <w:sz w:val="18"/>
                <w:szCs w:val="18"/>
              </w:rPr>
              <w:t>Прогноз основных характеристик бюджета Поселения на очередной финансовый год и на плановый период</w:t>
            </w:r>
          </w:p>
        </w:tc>
        <w:tc>
          <w:tcPr>
            <w:tcW w:w="3188" w:type="dxa"/>
            <w:tcBorders>
              <w:top w:val="single" w:sz="6" w:space="0" w:color="auto"/>
              <w:left w:val="single" w:sz="6" w:space="0" w:color="auto"/>
              <w:bottom w:val="single" w:sz="6" w:space="0" w:color="auto"/>
              <w:right w:val="single" w:sz="6" w:space="0" w:color="auto"/>
            </w:tcBorders>
          </w:tcPr>
          <w:p w:rsidR="00615E98" w:rsidRPr="00615E98" w:rsidRDefault="00615E98" w:rsidP="009E7465">
            <w:pPr>
              <w:tabs>
                <w:tab w:val="left" w:pos="426"/>
                <w:tab w:val="left" w:pos="3976"/>
              </w:tabs>
              <w:ind w:left="-567" w:right="-142" w:firstLine="426"/>
              <w:jc w:val="center"/>
              <w:rPr>
                <w:sz w:val="18"/>
                <w:szCs w:val="18"/>
              </w:rPr>
            </w:pPr>
            <w:r w:rsidRPr="00615E98">
              <w:rPr>
                <w:sz w:val="18"/>
                <w:szCs w:val="18"/>
              </w:rPr>
              <w:t>Отдел бухгалтерского учета и бюджетного планирования</w:t>
            </w:r>
          </w:p>
        </w:tc>
        <w:tc>
          <w:tcPr>
            <w:tcW w:w="3261" w:type="dxa"/>
            <w:tcBorders>
              <w:top w:val="single" w:sz="6" w:space="0" w:color="auto"/>
              <w:left w:val="single" w:sz="6" w:space="0" w:color="auto"/>
              <w:bottom w:val="single" w:sz="6" w:space="0" w:color="auto"/>
              <w:right w:val="single" w:sz="6" w:space="0" w:color="auto"/>
            </w:tcBorders>
          </w:tcPr>
          <w:p w:rsidR="00615E98" w:rsidRPr="00615E98" w:rsidRDefault="00615E98" w:rsidP="009E7465">
            <w:pPr>
              <w:tabs>
                <w:tab w:val="left" w:pos="426"/>
                <w:tab w:val="left" w:pos="3976"/>
              </w:tabs>
              <w:ind w:left="-567" w:right="-142" w:firstLine="426"/>
              <w:jc w:val="center"/>
              <w:rPr>
                <w:sz w:val="18"/>
                <w:szCs w:val="18"/>
              </w:rPr>
            </w:pPr>
            <w:r w:rsidRPr="00615E98">
              <w:rPr>
                <w:sz w:val="18"/>
                <w:szCs w:val="18"/>
              </w:rPr>
              <w:t>Глава Поселения</w:t>
            </w:r>
          </w:p>
        </w:tc>
        <w:tc>
          <w:tcPr>
            <w:tcW w:w="1678" w:type="dxa"/>
            <w:tcBorders>
              <w:top w:val="single" w:sz="6" w:space="0" w:color="auto"/>
              <w:left w:val="single" w:sz="6" w:space="0" w:color="auto"/>
              <w:bottom w:val="single" w:sz="6" w:space="0" w:color="auto"/>
              <w:right w:val="single" w:sz="6" w:space="0" w:color="auto"/>
            </w:tcBorders>
          </w:tcPr>
          <w:p w:rsidR="00615E98" w:rsidRPr="00615E98" w:rsidRDefault="00615E98" w:rsidP="009E7465">
            <w:pPr>
              <w:tabs>
                <w:tab w:val="left" w:pos="426"/>
                <w:tab w:val="left" w:pos="3976"/>
              </w:tabs>
              <w:ind w:left="-567" w:right="-142" w:firstLine="426"/>
              <w:jc w:val="center"/>
              <w:rPr>
                <w:sz w:val="18"/>
                <w:szCs w:val="18"/>
              </w:rPr>
            </w:pPr>
            <w:r w:rsidRPr="00615E98">
              <w:rPr>
                <w:sz w:val="18"/>
                <w:szCs w:val="18"/>
              </w:rPr>
              <w:t>до 01 ноября</w:t>
            </w:r>
          </w:p>
        </w:tc>
      </w:tr>
      <w:tr w:rsidR="00615E98" w:rsidRPr="00615E98" w:rsidTr="009E7465">
        <w:tblPrEx>
          <w:tblCellMar>
            <w:top w:w="0" w:type="dxa"/>
            <w:bottom w:w="0" w:type="dxa"/>
          </w:tblCellMar>
        </w:tblPrEx>
        <w:trPr>
          <w:cantSplit/>
          <w:trHeight w:val="1200"/>
        </w:trPr>
        <w:tc>
          <w:tcPr>
            <w:tcW w:w="448" w:type="dxa"/>
            <w:tcBorders>
              <w:top w:val="single" w:sz="6" w:space="0" w:color="auto"/>
              <w:left w:val="single" w:sz="6" w:space="0" w:color="auto"/>
              <w:bottom w:val="single" w:sz="6" w:space="0" w:color="auto"/>
              <w:right w:val="single" w:sz="6" w:space="0" w:color="auto"/>
            </w:tcBorders>
          </w:tcPr>
          <w:p w:rsidR="00615E98" w:rsidRPr="00615E98" w:rsidRDefault="00615E98" w:rsidP="00576C89">
            <w:pPr>
              <w:numPr>
                <w:ilvl w:val="0"/>
                <w:numId w:val="33"/>
              </w:numPr>
              <w:tabs>
                <w:tab w:val="left" w:pos="426"/>
                <w:tab w:val="left" w:pos="3976"/>
              </w:tabs>
              <w:ind w:right="-142"/>
              <w:jc w:val="center"/>
              <w:rPr>
                <w:sz w:val="18"/>
                <w:szCs w:val="18"/>
              </w:rPr>
            </w:pPr>
          </w:p>
        </w:tc>
        <w:tc>
          <w:tcPr>
            <w:tcW w:w="6640" w:type="dxa"/>
            <w:tcBorders>
              <w:top w:val="single" w:sz="6" w:space="0" w:color="auto"/>
              <w:left w:val="single" w:sz="6" w:space="0" w:color="auto"/>
              <w:bottom w:val="single" w:sz="6" w:space="0" w:color="auto"/>
              <w:right w:val="single" w:sz="6" w:space="0" w:color="auto"/>
            </w:tcBorders>
          </w:tcPr>
          <w:p w:rsidR="00615E98" w:rsidRPr="00615E98" w:rsidRDefault="00615E98" w:rsidP="009E7465">
            <w:pPr>
              <w:tabs>
                <w:tab w:val="left" w:pos="426"/>
                <w:tab w:val="left" w:pos="3976"/>
              </w:tabs>
              <w:ind w:left="-567" w:right="-142" w:firstLine="426"/>
              <w:jc w:val="center"/>
              <w:rPr>
                <w:sz w:val="18"/>
                <w:szCs w:val="18"/>
              </w:rPr>
            </w:pPr>
            <w:r w:rsidRPr="00615E98">
              <w:rPr>
                <w:sz w:val="18"/>
                <w:szCs w:val="18"/>
              </w:rPr>
              <w:t>Постановление главы Поселения о проведении публичных слушаний по проекту бюджета Поселения на очередной финансовый год и на плановый период. Опубликование данного постановления главы Поселения.</w:t>
            </w:r>
          </w:p>
        </w:tc>
        <w:tc>
          <w:tcPr>
            <w:tcW w:w="3188" w:type="dxa"/>
            <w:tcBorders>
              <w:top w:val="single" w:sz="6" w:space="0" w:color="auto"/>
              <w:left w:val="single" w:sz="6" w:space="0" w:color="auto"/>
              <w:bottom w:val="single" w:sz="6" w:space="0" w:color="auto"/>
              <w:right w:val="single" w:sz="6" w:space="0" w:color="auto"/>
            </w:tcBorders>
          </w:tcPr>
          <w:p w:rsidR="00615E98" w:rsidRPr="00615E98" w:rsidRDefault="00615E98" w:rsidP="009E7465">
            <w:pPr>
              <w:tabs>
                <w:tab w:val="left" w:pos="426"/>
                <w:tab w:val="left" w:pos="3976"/>
              </w:tabs>
              <w:ind w:left="-567" w:right="-142" w:firstLine="426"/>
              <w:jc w:val="center"/>
              <w:rPr>
                <w:sz w:val="18"/>
                <w:szCs w:val="18"/>
              </w:rPr>
            </w:pPr>
            <w:r w:rsidRPr="00615E98">
              <w:rPr>
                <w:sz w:val="18"/>
                <w:szCs w:val="18"/>
              </w:rPr>
              <w:t>Отдел бухгалтерского учета и бюджетного планирования</w:t>
            </w:r>
          </w:p>
        </w:tc>
        <w:tc>
          <w:tcPr>
            <w:tcW w:w="3261" w:type="dxa"/>
            <w:tcBorders>
              <w:top w:val="single" w:sz="6" w:space="0" w:color="auto"/>
              <w:left w:val="single" w:sz="6" w:space="0" w:color="auto"/>
              <w:bottom w:val="single" w:sz="6" w:space="0" w:color="auto"/>
              <w:right w:val="single" w:sz="6" w:space="0" w:color="auto"/>
            </w:tcBorders>
          </w:tcPr>
          <w:p w:rsidR="00615E98" w:rsidRPr="00615E98" w:rsidRDefault="00615E98" w:rsidP="009E7465">
            <w:pPr>
              <w:tabs>
                <w:tab w:val="left" w:pos="426"/>
                <w:tab w:val="left" w:pos="3976"/>
              </w:tabs>
              <w:ind w:left="-567" w:right="-142" w:firstLine="426"/>
              <w:jc w:val="center"/>
              <w:rPr>
                <w:sz w:val="18"/>
                <w:szCs w:val="18"/>
              </w:rPr>
            </w:pPr>
            <w:r w:rsidRPr="00615E98">
              <w:rPr>
                <w:sz w:val="18"/>
                <w:szCs w:val="18"/>
              </w:rPr>
              <w:t>Глава Поселения</w:t>
            </w:r>
          </w:p>
          <w:p w:rsidR="00615E98" w:rsidRPr="00615E98" w:rsidRDefault="00615E98" w:rsidP="009E7465">
            <w:pPr>
              <w:tabs>
                <w:tab w:val="left" w:pos="426"/>
                <w:tab w:val="left" w:pos="3976"/>
              </w:tabs>
              <w:ind w:left="-567" w:right="-142" w:firstLine="426"/>
              <w:jc w:val="center"/>
              <w:rPr>
                <w:sz w:val="18"/>
                <w:szCs w:val="18"/>
              </w:rPr>
            </w:pPr>
            <w:proofErr w:type="spellStart"/>
            <w:r w:rsidRPr="00615E98">
              <w:rPr>
                <w:sz w:val="18"/>
                <w:szCs w:val="18"/>
              </w:rPr>
              <w:t>Хомутовский</w:t>
            </w:r>
            <w:proofErr w:type="spellEnd"/>
            <w:r w:rsidRPr="00615E98">
              <w:rPr>
                <w:sz w:val="18"/>
                <w:szCs w:val="18"/>
              </w:rPr>
              <w:t xml:space="preserve"> Вестник</w:t>
            </w:r>
          </w:p>
        </w:tc>
        <w:tc>
          <w:tcPr>
            <w:tcW w:w="1678" w:type="dxa"/>
            <w:tcBorders>
              <w:top w:val="single" w:sz="6" w:space="0" w:color="auto"/>
              <w:left w:val="single" w:sz="6" w:space="0" w:color="auto"/>
              <w:bottom w:val="single" w:sz="6" w:space="0" w:color="auto"/>
              <w:right w:val="single" w:sz="6" w:space="0" w:color="auto"/>
            </w:tcBorders>
          </w:tcPr>
          <w:p w:rsidR="00615E98" w:rsidRPr="00615E98" w:rsidRDefault="00615E98" w:rsidP="009E7465">
            <w:pPr>
              <w:tabs>
                <w:tab w:val="left" w:pos="426"/>
                <w:tab w:val="left" w:pos="3976"/>
              </w:tabs>
              <w:ind w:left="-567" w:right="-142" w:firstLine="426"/>
              <w:jc w:val="center"/>
              <w:rPr>
                <w:sz w:val="18"/>
                <w:szCs w:val="18"/>
              </w:rPr>
            </w:pPr>
            <w:r w:rsidRPr="00615E98">
              <w:rPr>
                <w:sz w:val="18"/>
                <w:szCs w:val="18"/>
              </w:rPr>
              <w:t>до 14 ноября</w:t>
            </w:r>
          </w:p>
        </w:tc>
      </w:tr>
      <w:tr w:rsidR="00615E98" w:rsidRPr="00615E98" w:rsidTr="009E7465">
        <w:tblPrEx>
          <w:tblCellMar>
            <w:top w:w="0" w:type="dxa"/>
            <w:bottom w:w="0" w:type="dxa"/>
          </w:tblCellMar>
        </w:tblPrEx>
        <w:trPr>
          <w:cantSplit/>
          <w:trHeight w:val="960"/>
        </w:trPr>
        <w:tc>
          <w:tcPr>
            <w:tcW w:w="448" w:type="dxa"/>
            <w:tcBorders>
              <w:top w:val="single" w:sz="6" w:space="0" w:color="auto"/>
              <w:left w:val="single" w:sz="6" w:space="0" w:color="auto"/>
              <w:bottom w:val="single" w:sz="6" w:space="0" w:color="auto"/>
              <w:right w:val="single" w:sz="6" w:space="0" w:color="auto"/>
            </w:tcBorders>
          </w:tcPr>
          <w:p w:rsidR="00615E98" w:rsidRPr="00615E98" w:rsidRDefault="00615E98" w:rsidP="00576C89">
            <w:pPr>
              <w:numPr>
                <w:ilvl w:val="0"/>
                <w:numId w:val="33"/>
              </w:numPr>
              <w:tabs>
                <w:tab w:val="left" w:pos="426"/>
                <w:tab w:val="left" w:pos="3976"/>
              </w:tabs>
              <w:ind w:right="-142"/>
              <w:jc w:val="center"/>
              <w:rPr>
                <w:sz w:val="18"/>
                <w:szCs w:val="18"/>
              </w:rPr>
            </w:pPr>
          </w:p>
        </w:tc>
        <w:tc>
          <w:tcPr>
            <w:tcW w:w="6640" w:type="dxa"/>
            <w:tcBorders>
              <w:top w:val="single" w:sz="6" w:space="0" w:color="auto"/>
              <w:left w:val="single" w:sz="6" w:space="0" w:color="auto"/>
              <w:bottom w:val="single" w:sz="6" w:space="0" w:color="auto"/>
              <w:right w:val="single" w:sz="6" w:space="0" w:color="auto"/>
            </w:tcBorders>
          </w:tcPr>
          <w:p w:rsidR="00615E98" w:rsidRPr="00615E98" w:rsidRDefault="00615E98" w:rsidP="009E7465">
            <w:pPr>
              <w:tabs>
                <w:tab w:val="left" w:pos="426"/>
                <w:tab w:val="left" w:pos="3976"/>
              </w:tabs>
              <w:ind w:left="-567" w:right="-142" w:firstLine="426"/>
              <w:jc w:val="center"/>
              <w:rPr>
                <w:sz w:val="18"/>
                <w:szCs w:val="18"/>
              </w:rPr>
            </w:pPr>
            <w:r w:rsidRPr="00615E98">
              <w:rPr>
                <w:sz w:val="18"/>
                <w:szCs w:val="18"/>
              </w:rPr>
              <w:t>Формирование и направление в Думу Поселения проекта бюджета Поселения на очередной финансовый год и на плановый период, а также документы и материалы к нему</w:t>
            </w:r>
          </w:p>
        </w:tc>
        <w:tc>
          <w:tcPr>
            <w:tcW w:w="3188" w:type="dxa"/>
            <w:tcBorders>
              <w:top w:val="single" w:sz="6" w:space="0" w:color="auto"/>
              <w:left w:val="single" w:sz="6" w:space="0" w:color="auto"/>
              <w:bottom w:val="single" w:sz="6" w:space="0" w:color="auto"/>
              <w:right w:val="single" w:sz="6" w:space="0" w:color="auto"/>
            </w:tcBorders>
          </w:tcPr>
          <w:p w:rsidR="00615E98" w:rsidRPr="00615E98" w:rsidRDefault="00615E98" w:rsidP="009E7465">
            <w:pPr>
              <w:tabs>
                <w:tab w:val="left" w:pos="426"/>
                <w:tab w:val="left" w:pos="3976"/>
              </w:tabs>
              <w:ind w:left="-567" w:right="-142" w:firstLine="426"/>
              <w:jc w:val="center"/>
              <w:rPr>
                <w:sz w:val="18"/>
                <w:szCs w:val="18"/>
              </w:rPr>
            </w:pPr>
            <w:r w:rsidRPr="00615E98">
              <w:rPr>
                <w:sz w:val="18"/>
                <w:szCs w:val="18"/>
              </w:rPr>
              <w:t>Отдел бухгалтерского учета и бюджетного планирования</w:t>
            </w:r>
          </w:p>
        </w:tc>
        <w:tc>
          <w:tcPr>
            <w:tcW w:w="3261" w:type="dxa"/>
            <w:tcBorders>
              <w:top w:val="single" w:sz="6" w:space="0" w:color="auto"/>
              <w:left w:val="single" w:sz="6" w:space="0" w:color="auto"/>
              <w:bottom w:val="single" w:sz="6" w:space="0" w:color="auto"/>
              <w:right w:val="single" w:sz="6" w:space="0" w:color="auto"/>
            </w:tcBorders>
          </w:tcPr>
          <w:p w:rsidR="00615E98" w:rsidRPr="00615E98" w:rsidRDefault="00615E98" w:rsidP="009E7465">
            <w:pPr>
              <w:tabs>
                <w:tab w:val="left" w:pos="426"/>
                <w:tab w:val="left" w:pos="3976"/>
              </w:tabs>
              <w:ind w:left="-567" w:right="-142" w:firstLine="426"/>
              <w:jc w:val="center"/>
              <w:rPr>
                <w:sz w:val="18"/>
                <w:szCs w:val="18"/>
              </w:rPr>
            </w:pPr>
            <w:r w:rsidRPr="00615E98">
              <w:rPr>
                <w:sz w:val="18"/>
                <w:szCs w:val="18"/>
              </w:rPr>
              <w:t>Дума Поселения</w:t>
            </w:r>
          </w:p>
        </w:tc>
        <w:tc>
          <w:tcPr>
            <w:tcW w:w="1678" w:type="dxa"/>
            <w:tcBorders>
              <w:top w:val="single" w:sz="6" w:space="0" w:color="auto"/>
              <w:left w:val="single" w:sz="6" w:space="0" w:color="auto"/>
              <w:bottom w:val="single" w:sz="6" w:space="0" w:color="auto"/>
              <w:right w:val="single" w:sz="6" w:space="0" w:color="auto"/>
            </w:tcBorders>
          </w:tcPr>
          <w:p w:rsidR="00615E98" w:rsidRPr="00615E98" w:rsidRDefault="00615E98" w:rsidP="009E7465">
            <w:pPr>
              <w:tabs>
                <w:tab w:val="left" w:pos="426"/>
                <w:tab w:val="left" w:pos="3976"/>
              </w:tabs>
              <w:ind w:left="-567" w:right="-142" w:firstLine="426"/>
              <w:jc w:val="center"/>
              <w:rPr>
                <w:sz w:val="18"/>
                <w:szCs w:val="18"/>
              </w:rPr>
            </w:pPr>
            <w:r w:rsidRPr="00615E98">
              <w:rPr>
                <w:sz w:val="18"/>
                <w:szCs w:val="18"/>
              </w:rPr>
              <w:t>до 15 ноября</w:t>
            </w:r>
          </w:p>
        </w:tc>
      </w:tr>
      <w:tr w:rsidR="00615E98" w:rsidRPr="00615E98" w:rsidTr="009E7465">
        <w:tblPrEx>
          <w:tblCellMar>
            <w:top w:w="0" w:type="dxa"/>
            <w:bottom w:w="0" w:type="dxa"/>
          </w:tblCellMar>
        </w:tblPrEx>
        <w:trPr>
          <w:cantSplit/>
          <w:trHeight w:val="960"/>
        </w:trPr>
        <w:tc>
          <w:tcPr>
            <w:tcW w:w="448" w:type="dxa"/>
            <w:tcBorders>
              <w:top w:val="single" w:sz="6" w:space="0" w:color="auto"/>
              <w:left w:val="single" w:sz="6" w:space="0" w:color="auto"/>
              <w:bottom w:val="single" w:sz="6" w:space="0" w:color="auto"/>
              <w:right w:val="single" w:sz="6" w:space="0" w:color="auto"/>
            </w:tcBorders>
          </w:tcPr>
          <w:p w:rsidR="00615E98" w:rsidRPr="00615E98" w:rsidRDefault="00615E98" w:rsidP="00576C89">
            <w:pPr>
              <w:numPr>
                <w:ilvl w:val="0"/>
                <w:numId w:val="33"/>
              </w:numPr>
              <w:tabs>
                <w:tab w:val="left" w:pos="426"/>
                <w:tab w:val="left" w:pos="3976"/>
              </w:tabs>
              <w:ind w:right="-142"/>
              <w:jc w:val="center"/>
              <w:rPr>
                <w:sz w:val="18"/>
                <w:szCs w:val="18"/>
              </w:rPr>
            </w:pPr>
          </w:p>
        </w:tc>
        <w:tc>
          <w:tcPr>
            <w:tcW w:w="6640" w:type="dxa"/>
            <w:tcBorders>
              <w:top w:val="single" w:sz="6" w:space="0" w:color="auto"/>
              <w:left w:val="single" w:sz="6" w:space="0" w:color="auto"/>
              <w:bottom w:val="single" w:sz="6" w:space="0" w:color="auto"/>
              <w:right w:val="single" w:sz="6" w:space="0" w:color="auto"/>
            </w:tcBorders>
          </w:tcPr>
          <w:p w:rsidR="00615E98" w:rsidRPr="00615E98" w:rsidRDefault="00615E98" w:rsidP="009E7465">
            <w:pPr>
              <w:tabs>
                <w:tab w:val="left" w:pos="426"/>
                <w:tab w:val="left" w:pos="3976"/>
              </w:tabs>
              <w:ind w:left="-567" w:right="-142" w:firstLine="426"/>
              <w:jc w:val="center"/>
              <w:rPr>
                <w:sz w:val="18"/>
                <w:szCs w:val="18"/>
              </w:rPr>
            </w:pPr>
            <w:r w:rsidRPr="00615E98">
              <w:rPr>
                <w:sz w:val="18"/>
                <w:szCs w:val="18"/>
              </w:rPr>
              <w:t>Проведение публичных слушаний по проекту бюджета Поселения на очередной финансовый год</w:t>
            </w:r>
          </w:p>
        </w:tc>
        <w:tc>
          <w:tcPr>
            <w:tcW w:w="3188" w:type="dxa"/>
            <w:tcBorders>
              <w:top w:val="single" w:sz="6" w:space="0" w:color="auto"/>
              <w:left w:val="single" w:sz="6" w:space="0" w:color="auto"/>
              <w:bottom w:val="single" w:sz="6" w:space="0" w:color="auto"/>
              <w:right w:val="single" w:sz="6" w:space="0" w:color="auto"/>
            </w:tcBorders>
          </w:tcPr>
          <w:p w:rsidR="00615E98" w:rsidRPr="00615E98" w:rsidRDefault="00615E98" w:rsidP="009E7465">
            <w:pPr>
              <w:tabs>
                <w:tab w:val="left" w:pos="426"/>
                <w:tab w:val="left" w:pos="3976"/>
              </w:tabs>
              <w:ind w:left="-567" w:right="-142" w:firstLine="426"/>
              <w:jc w:val="center"/>
              <w:rPr>
                <w:sz w:val="18"/>
                <w:szCs w:val="18"/>
              </w:rPr>
            </w:pPr>
            <w:r w:rsidRPr="00615E98">
              <w:rPr>
                <w:sz w:val="18"/>
                <w:szCs w:val="18"/>
              </w:rPr>
              <w:t>Отдел бухгалтерского учета и бюджетного планирования</w:t>
            </w:r>
          </w:p>
        </w:tc>
        <w:tc>
          <w:tcPr>
            <w:tcW w:w="3261" w:type="dxa"/>
            <w:tcBorders>
              <w:top w:val="single" w:sz="6" w:space="0" w:color="auto"/>
              <w:left w:val="single" w:sz="6" w:space="0" w:color="auto"/>
              <w:bottom w:val="single" w:sz="6" w:space="0" w:color="auto"/>
              <w:right w:val="single" w:sz="6" w:space="0" w:color="auto"/>
            </w:tcBorders>
          </w:tcPr>
          <w:p w:rsidR="00615E98" w:rsidRPr="00615E98" w:rsidRDefault="00615E98" w:rsidP="009E7465">
            <w:pPr>
              <w:tabs>
                <w:tab w:val="left" w:pos="426"/>
                <w:tab w:val="left" w:pos="3976"/>
              </w:tabs>
              <w:ind w:left="-567" w:right="-142" w:firstLine="426"/>
              <w:jc w:val="center"/>
              <w:rPr>
                <w:sz w:val="18"/>
                <w:szCs w:val="18"/>
              </w:rPr>
            </w:pPr>
          </w:p>
        </w:tc>
        <w:tc>
          <w:tcPr>
            <w:tcW w:w="1678" w:type="dxa"/>
            <w:tcBorders>
              <w:top w:val="single" w:sz="6" w:space="0" w:color="auto"/>
              <w:left w:val="single" w:sz="6" w:space="0" w:color="auto"/>
              <w:bottom w:val="single" w:sz="6" w:space="0" w:color="auto"/>
              <w:right w:val="single" w:sz="6" w:space="0" w:color="auto"/>
            </w:tcBorders>
          </w:tcPr>
          <w:p w:rsidR="00615E98" w:rsidRPr="00615E98" w:rsidRDefault="00615E98" w:rsidP="009E7465">
            <w:pPr>
              <w:tabs>
                <w:tab w:val="left" w:pos="426"/>
                <w:tab w:val="left" w:pos="3976"/>
              </w:tabs>
              <w:ind w:left="-567" w:right="-142" w:firstLine="426"/>
              <w:jc w:val="center"/>
              <w:rPr>
                <w:sz w:val="18"/>
                <w:szCs w:val="18"/>
              </w:rPr>
            </w:pPr>
            <w:r w:rsidRPr="00615E98">
              <w:rPr>
                <w:sz w:val="18"/>
                <w:szCs w:val="18"/>
              </w:rPr>
              <w:t>до 30 ноября</w:t>
            </w:r>
          </w:p>
        </w:tc>
      </w:tr>
    </w:tbl>
    <w:p w:rsidR="00615E98" w:rsidRPr="00615E98" w:rsidRDefault="00615E98" w:rsidP="00615E98">
      <w:pPr>
        <w:tabs>
          <w:tab w:val="left" w:pos="426"/>
          <w:tab w:val="left" w:pos="3976"/>
        </w:tabs>
        <w:ind w:left="-567" w:right="-142" w:firstLine="426"/>
        <w:rPr>
          <w:sz w:val="18"/>
          <w:szCs w:val="18"/>
        </w:rPr>
      </w:pPr>
    </w:p>
    <w:p w:rsidR="00615E98" w:rsidRPr="00615E98" w:rsidRDefault="00615E98" w:rsidP="00615E98">
      <w:pPr>
        <w:tabs>
          <w:tab w:val="left" w:pos="426"/>
          <w:tab w:val="left" w:pos="3976"/>
        </w:tabs>
        <w:ind w:left="-567" w:right="-142" w:firstLine="426"/>
        <w:rPr>
          <w:sz w:val="18"/>
          <w:szCs w:val="18"/>
        </w:rPr>
      </w:pPr>
    </w:p>
    <w:p w:rsidR="00615E98" w:rsidRPr="00615E98" w:rsidRDefault="00615E98" w:rsidP="00615E98">
      <w:pPr>
        <w:tabs>
          <w:tab w:val="left" w:pos="426"/>
          <w:tab w:val="left" w:pos="3976"/>
        </w:tabs>
        <w:ind w:left="-567" w:right="-142" w:firstLine="426"/>
        <w:rPr>
          <w:sz w:val="18"/>
          <w:szCs w:val="18"/>
        </w:rPr>
      </w:pPr>
    </w:p>
    <w:p w:rsidR="00615E98" w:rsidRPr="00615E98" w:rsidRDefault="00615E98" w:rsidP="00615E98">
      <w:pPr>
        <w:tabs>
          <w:tab w:val="left" w:pos="426"/>
          <w:tab w:val="left" w:pos="3976"/>
        </w:tabs>
        <w:ind w:left="-567" w:right="-142" w:firstLine="426"/>
        <w:rPr>
          <w:sz w:val="18"/>
          <w:szCs w:val="18"/>
        </w:rPr>
      </w:pPr>
    </w:p>
    <w:p w:rsidR="00615E98" w:rsidRPr="00485C83" w:rsidRDefault="00615E98" w:rsidP="00615E98">
      <w:pPr>
        <w:tabs>
          <w:tab w:val="left" w:pos="426"/>
          <w:tab w:val="left" w:pos="3976"/>
        </w:tabs>
        <w:ind w:left="-567" w:right="-142" w:firstLine="426"/>
        <w:rPr>
          <w:i/>
          <w:sz w:val="18"/>
          <w:szCs w:val="18"/>
        </w:rPr>
      </w:pPr>
    </w:p>
    <w:p w:rsidR="00615E98" w:rsidRPr="00485C83" w:rsidRDefault="00615E98" w:rsidP="00576C89">
      <w:pPr>
        <w:tabs>
          <w:tab w:val="left" w:pos="426"/>
          <w:tab w:val="left" w:pos="3976"/>
        </w:tabs>
        <w:ind w:left="-567" w:right="-142" w:firstLine="426"/>
        <w:jc w:val="center"/>
        <w:rPr>
          <w:i/>
          <w:sz w:val="18"/>
          <w:szCs w:val="18"/>
        </w:rPr>
      </w:pPr>
      <w:r w:rsidRPr="00485C83">
        <w:rPr>
          <w:i/>
          <w:sz w:val="18"/>
          <w:szCs w:val="18"/>
        </w:rPr>
        <w:t>Начальник отдела бухгалтерского</w:t>
      </w:r>
    </w:p>
    <w:p w:rsidR="00615E98" w:rsidRPr="00485C83" w:rsidRDefault="00615E98" w:rsidP="00576C89">
      <w:pPr>
        <w:tabs>
          <w:tab w:val="left" w:pos="426"/>
          <w:tab w:val="left" w:pos="3976"/>
        </w:tabs>
        <w:ind w:left="-567" w:right="-142" w:firstLine="426"/>
        <w:jc w:val="right"/>
        <w:rPr>
          <w:i/>
          <w:sz w:val="18"/>
          <w:szCs w:val="18"/>
        </w:rPr>
      </w:pPr>
      <w:r w:rsidRPr="00485C83">
        <w:rPr>
          <w:i/>
          <w:sz w:val="18"/>
          <w:szCs w:val="18"/>
        </w:rPr>
        <w:t xml:space="preserve">учета и бюджетного планирования     </w:t>
      </w:r>
      <w:bookmarkStart w:id="1" w:name="_GoBack"/>
      <w:bookmarkEnd w:id="1"/>
      <w:r w:rsidRPr="00485C83">
        <w:rPr>
          <w:i/>
          <w:sz w:val="18"/>
          <w:szCs w:val="18"/>
        </w:rPr>
        <w:t xml:space="preserve">                    </w:t>
      </w:r>
      <w:r w:rsidR="00576C89" w:rsidRPr="00485C83">
        <w:rPr>
          <w:i/>
          <w:sz w:val="18"/>
          <w:szCs w:val="18"/>
        </w:rPr>
        <w:t xml:space="preserve">                                                                     </w:t>
      </w:r>
      <w:r w:rsidRPr="00485C83">
        <w:rPr>
          <w:i/>
          <w:sz w:val="18"/>
          <w:szCs w:val="18"/>
        </w:rPr>
        <w:t xml:space="preserve">        </w:t>
      </w:r>
      <w:proofErr w:type="spellStart"/>
      <w:r w:rsidRPr="00485C83">
        <w:rPr>
          <w:i/>
          <w:sz w:val="18"/>
          <w:szCs w:val="18"/>
        </w:rPr>
        <w:t>Н.Э.Зайнутдинова</w:t>
      </w:r>
      <w:proofErr w:type="spellEnd"/>
    </w:p>
    <w:p w:rsidR="00615E98" w:rsidRPr="00485C83" w:rsidRDefault="00615E98" w:rsidP="00485C83">
      <w:pPr>
        <w:tabs>
          <w:tab w:val="left" w:pos="426"/>
          <w:tab w:val="left" w:pos="3976"/>
        </w:tabs>
        <w:ind w:left="-567" w:right="-142" w:firstLine="426"/>
        <w:jc w:val="center"/>
        <w:rPr>
          <w:i/>
          <w:sz w:val="18"/>
          <w:szCs w:val="18"/>
        </w:rPr>
      </w:pPr>
      <w:r w:rsidRPr="00485C83">
        <w:rPr>
          <w:i/>
          <w:sz w:val="18"/>
          <w:szCs w:val="18"/>
        </w:rPr>
        <w:t>главный бухгалтер</w:t>
      </w:r>
    </w:p>
    <w:p w:rsidR="00615E98" w:rsidRPr="00485C83" w:rsidRDefault="00615E98" w:rsidP="00576C89">
      <w:pPr>
        <w:tabs>
          <w:tab w:val="left" w:pos="426"/>
          <w:tab w:val="left" w:pos="3976"/>
        </w:tabs>
        <w:ind w:left="-567" w:right="-142" w:firstLine="426"/>
        <w:jc w:val="right"/>
        <w:rPr>
          <w:i/>
          <w:sz w:val="18"/>
          <w:szCs w:val="18"/>
        </w:rPr>
      </w:pPr>
    </w:p>
    <w:p w:rsidR="009E7465" w:rsidRPr="00485C83" w:rsidRDefault="009E7465" w:rsidP="00615E98">
      <w:pPr>
        <w:tabs>
          <w:tab w:val="left" w:pos="426"/>
          <w:tab w:val="left" w:pos="3976"/>
        </w:tabs>
        <w:ind w:left="-567" w:right="-142" w:firstLine="426"/>
        <w:rPr>
          <w:i/>
          <w:sz w:val="18"/>
          <w:szCs w:val="18"/>
        </w:rPr>
        <w:sectPr w:rsidR="009E7465" w:rsidRPr="00485C83" w:rsidSect="009E7465">
          <w:pgSz w:w="16838" w:h="11906" w:orient="landscape"/>
          <w:pgMar w:top="1134" w:right="1134" w:bottom="567" w:left="1134" w:header="709" w:footer="709" w:gutter="0"/>
          <w:cols w:space="708"/>
          <w:docGrid w:linePitch="360"/>
        </w:sectPr>
      </w:pPr>
    </w:p>
    <w:p w:rsidR="00615E98" w:rsidRPr="00615E98" w:rsidRDefault="00615E98" w:rsidP="00615E98">
      <w:pPr>
        <w:tabs>
          <w:tab w:val="left" w:pos="426"/>
          <w:tab w:val="left" w:pos="3976"/>
        </w:tabs>
        <w:ind w:left="-567" w:right="-142" w:firstLine="426"/>
        <w:rPr>
          <w:sz w:val="18"/>
          <w:szCs w:val="18"/>
        </w:rPr>
        <w:sectPr w:rsidR="00615E98" w:rsidRPr="00615E98" w:rsidSect="009E7465">
          <w:pgSz w:w="11906" w:h="16838"/>
          <w:pgMar w:top="1134" w:right="567" w:bottom="1134" w:left="1134" w:header="709" w:footer="709" w:gutter="0"/>
          <w:cols w:space="708"/>
          <w:docGrid w:linePitch="360"/>
        </w:sectPr>
      </w:pPr>
    </w:p>
    <w:p w:rsidR="00615E98" w:rsidRPr="00241574" w:rsidRDefault="00615E98" w:rsidP="00E47054">
      <w:pPr>
        <w:tabs>
          <w:tab w:val="left" w:pos="426"/>
          <w:tab w:val="left" w:pos="3976"/>
        </w:tabs>
        <w:ind w:left="-567" w:right="-142" w:firstLine="426"/>
        <w:rPr>
          <w:sz w:val="18"/>
          <w:szCs w:val="18"/>
        </w:rPr>
      </w:pPr>
    </w:p>
    <w:sectPr w:rsidR="00615E98" w:rsidRPr="00241574" w:rsidSect="00615E98">
      <w:pgSz w:w="16838" w:h="11906" w:orient="landscape"/>
      <w:pgMar w:top="1276" w:right="536" w:bottom="993"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2240" w:rsidRDefault="00532240" w:rsidP="00BD744E">
      <w:r>
        <w:separator/>
      </w:r>
    </w:p>
  </w:endnote>
  <w:endnote w:type="continuationSeparator" w:id="0">
    <w:p w:rsidR="00532240" w:rsidRDefault="00532240" w:rsidP="00BD7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CYR">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font290">
    <w:charset w:val="CC"/>
    <w:family w:val="auto"/>
    <w:pitch w:val="variable"/>
  </w:font>
  <w:font w:name="Verdana">
    <w:panose1 w:val="020B0604030504040204"/>
    <w:charset w:val="CC"/>
    <w:family w:val="swiss"/>
    <w:pitch w:val="variable"/>
    <w:sig w:usb0="A10006FF" w:usb1="4000205B" w:usb2="00000010" w:usb3="00000000" w:csb0="0000019F" w:csb1="00000000"/>
  </w:font>
  <w:font w:name="SchoolBook">
    <w:altName w:val="Times New Roman"/>
    <w:charset w:val="00"/>
    <w:family w:val="auto"/>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Antiqua">
    <w:charset w:val="00"/>
    <w:family w:val="auto"/>
    <w:pitch w:val="variable"/>
    <w:sig w:usb0="00000003" w:usb1="00000000" w:usb2="00000000" w:usb3="00000000" w:csb0="00000001" w:csb1="00000000"/>
  </w:font>
  <w:font w:name="AGGal">
    <w:altName w:val="Times New Roman"/>
    <w:charset w:val="00"/>
    <w:family w:val="auto"/>
    <w:pitch w:val="variable"/>
  </w:font>
  <w:font w:name="Baltica">
    <w:charset w:val="00"/>
    <w:family w:val="auto"/>
    <w:pitch w:val="variable"/>
    <w:sig w:usb0="00000003" w:usb1="00000000" w:usb2="00000000" w:usb3="00000000" w:csb0="00000001" w:csb1="00000000"/>
  </w:font>
  <w:font w:name="PT Sans">
    <w:altName w:val="Corbel"/>
    <w:charset w:val="CC"/>
    <w:family w:val="swiss"/>
    <w:pitch w:val="variable"/>
    <w:sig w:usb0="00000001" w:usb1="5000204B" w:usb2="00000000" w:usb3="00000000" w:csb0="0000009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2240" w:rsidRDefault="00532240" w:rsidP="00BD744E">
      <w:r>
        <w:separator/>
      </w:r>
    </w:p>
  </w:footnote>
  <w:footnote w:type="continuationSeparator" w:id="0">
    <w:p w:rsidR="00532240" w:rsidRDefault="00532240" w:rsidP="00BD74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71321FF2"/>
    <w:lvl w:ilvl="0">
      <w:start w:val="1"/>
      <w:numFmt w:val="bullet"/>
      <w:pStyle w:val="2"/>
      <w:lvlText w:val=""/>
      <w:lvlJc w:val="left"/>
      <w:pPr>
        <w:tabs>
          <w:tab w:val="num" w:pos="643"/>
        </w:tabs>
        <w:ind w:left="643" w:hanging="360"/>
      </w:pPr>
      <w:rPr>
        <w:rFonts w:ascii="Symbol" w:hAnsi="Symbol" w:hint="default"/>
      </w:rPr>
    </w:lvl>
  </w:abstractNum>
  <w:abstractNum w:abstractNumId="1">
    <w:nsid w:val="FFFFFF89"/>
    <w:multiLevelType w:val="singleLevel"/>
    <w:tmpl w:val="203AC576"/>
    <w:styleLink w:val="1"/>
    <w:lvl w:ilvl="0">
      <w:start w:val="1"/>
      <w:numFmt w:val="bullet"/>
      <w:pStyle w:val="a"/>
      <w:suff w:val="space"/>
      <w:lvlText w:val="−"/>
      <w:lvlJc w:val="left"/>
      <w:pPr>
        <w:ind w:left="710" w:hanging="170"/>
      </w:pPr>
      <w:rPr>
        <w:rFonts w:ascii="Courier New" w:hAnsi="Courier New" w:hint="default"/>
      </w:rPr>
    </w:lvl>
  </w:abstractNum>
  <w:abstractNum w:abstractNumId="2">
    <w:nsid w:val="FFFFFFFE"/>
    <w:multiLevelType w:val="singleLevel"/>
    <w:tmpl w:val="721E47BA"/>
    <w:lvl w:ilvl="0">
      <w:numFmt w:val="bullet"/>
      <w:lvlText w:val="*"/>
      <w:lvlJc w:val="left"/>
    </w:lvl>
  </w:abstractNum>
  <w:abstractNum w:abstractNumId="3">
    <w:nsid w:val="00000001"/>
    <w:multiLevelType w:val="singleLevel"/>
    <w:tmpl w:val="00000001"/>
    <w:name w:val="WW8Num1"/>
    <w:lvl w:ilvl="0">
      <w:start w:val="1"/>
      <w:numFmt w:val="decimal"/>
      <w:lvlText w:val="%1."/>
      <w:lvlJc w:val="left"/>
      <w:pPr>
        <w:tabs>
          <w:tab w:val="num" w:pos="360"/>
        </w:tabs>
        <w:ind w:left="360" w:hanging="360"/>
      </w:pPr>
      <w:rPr>
        <w:rFonts w:cs="Times New Roman"/>
      </w:rPr>
    </w:lvl>
  </w:abstractNum>
  <w:abstractNum w:abstractNumId="4">
    <w:nsid w:val="00000002"/>
    <w:multiLevelType w:val="multilevel"/>
    <w:tmpl w:val="402E796C"/>
    <w:name w:val="WW8Num2"/>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hint="default"/>
        <w:sz w:val="24"/>
        <w:szCs w:val="24"/>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6"/>
    <w:multiLevelType w:val="singleLevel"/>
    <w:tmpl w:val="00000006"/>
    <w:name w:val="WW8Num6"/>
    <w:lvl w:ilvl="0">
      <w:start w:val="23"/>
      <w:numFmt w:val="bullet"/>
      <w:lvlText w:val="-"/>
      <w:lvlJc w:val="left"/>
      <w:pPr>
        <w:tabs>
          <w:tab w:val="num" w:pos="1605"/>
        </w:tabs>
        <w:ind w:left="1605" w:hanging="885"/>
      </w:pPr>
      <w:rPr>
        <w:rFonts w:ascii="Times New Roman" w:hAnsi="Times New Roman" w:cs="Times New Roman"/>
        <w:color w:val="000000"/>
        <w:sz w:val="28"/>
        <w:szCs w:val="28"/>
      </w:rPr>
    </w:lvl>
  </w:abstractNum>
  <w:abstractNum w:abstractNumId="6">
    <w:nsid w:val="00000012"/>
    <w:multiLevelType w:val="singleLevel"/>
    <w:tmpl w:val="00000012"/>
    <w:name w:val="WW8Num18"/>
    <w:lvl w:ilvl="0">
      <w:start w:val="1"/>
      <w:numFmt w:val="decimal"/>
      <w:lvlText w:val="%1."/>
      <w:lvlJc w:val="left"/>
      <w:pPr>
        <w:tabs>
          <w:tab w:val="num" w:pos="0"/>
        </w:tabs>
        <w:ind w:left="644" w:hanging="360"/>
      </w:pPr>
    </w:lvl>
  </w:abstractNum>
  <w:abstractNum w:abstractNumId="7">
    <w:nsid w:val="04734DE5"/>
    <w:multiLevelType w:val="hybridMultilevel"/>
    <w:tmpl w:val="CAE8C6A4"/>
    <w:lvl w:ilvl="0" w:tplc="6BA86792">
      <w:start w:val="1"/>
      <w:numFmt w:val="decimal"/>
      <w:pStyle w:val="a0"/>
      <w:lvlText w:val="Статья %1."/>
      <w:lvlJc w:val="left"/>
      <w:pPr>
        <w:tabs>
          <w:tab w:val="num" w:pos="1069"/>
        </w:tabs>
        <w:ind w:left="709" w:firstLine="0"/>
      </w:pPr>
      <w:rPr>
        <w:rFonts w:ascii="Times New Roman" w:hAnsi="Times New Roman" w:hint="default"/>
        <w:b/>
        <w:i w:val="0"/>
        <w:sz w:val="24"/>
      </w:rPr>
    </w:lvl>
    <w:lvl w:ilvl="1" w:tplc="208E34E8">
      <w:start w:val="1"/>
      <w:numFmt w:val="decimal"/>
      <w:lvlText w:val="Статья %2."/>
      <w:lvlJc w:val="left"/>
      <w:pPr>
        <w:tabs>
          <w:tab w:val="num" w:pos="1440"/>
        </w:tabs>
        <w:ind w:left="1080" w:firstLine="0"/>
      </w:pPr>
      <w:rPr>
        <w:rFonts w:ascii="Times New Roman" w:hAnsi="Times New Roman" w:hint="default"/>
        <w:b/>
        <w:i w:val="0"/>
        <w:sz w:val="24"/>
      </w:rPr>
    </w:lvl>
    <w:lvl w:ilvl="2" w:tplc="5F62BC30">
      <w:start w:val="1"/>
      <w:numFmt w:val="decimal"/>
      <w:lvlText w:val="%3."/>
      <w:lvlJc w:val="left"/>
      <w:pPr>
        <w:tabs>
          <w:tab w:val="num" w:pos="928"/>
        </w:tabs>
        <w:ind w:left="928" w:hanging="360"/>
      </w:pPr>
      <w:rPr>
        <w:rFonts w:hint="default"/>
      </w:rPr>
    </w:lvl>
    <w:lvl w:ilvl="3" w:tplc="FB7AFFEA">
      <w:start w:val="1"/>
      <w:numFmt w:val="decimal"/>
      <w:lvlText w:val="%4)"/>
      <w:lvlJc w:val="left"/>
      <w:pPr>
        <w:tabs>
          <w:tab w:val="num" w:pos="2910"/>
        </w:tabs>
        <w:ind w:left="2910" w:hanging="390"/>
      </w:pPr>
      <w:rPr>
        <w:rFonts w:cs="Times New Roman"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712778E"/>
    <w:multiLevelType w:val="hybridMultilevel"/>
    <w:tmpl w:val="94F4CE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87D59F7"/>
    <w:multiLevelType w:val="singleLevel"/>
    <w:tmpl w:val="6A2EDB72"/>
    <w:lvl w:ilvl="0">
      <w:start w:val="2"/>
      <w:numFmt w:val="decimal"/>
      <w:lvlText w:val="3.%1."/>
      <w:legacy w:legacy="1" w:legacySpace="0" w:legacyIndent="418"/>
      <w:lvlJc w:val="left"/>
      <w:rPr>
        <w:rFonts w:ascii="Times New Roman" w:hAnsi="Times New Roman" w:cs="Times New Roman" w:hint="default"/>
      </w:rPr>
    </w:lvl>
  </w:abstractNum>
  <w:abstractNum w:abstractNumId="10">
    <w:nsid w:val="0E9A6267"/>
    <w:multiLevelType w:val="hybridMultilevel"/>
    <w:tmpl w:val="915E50FA"/>
    <w:lvl w:ilvl="0" w:tplc="E71EFCFC">
      <w:start w:val="1"/>
      <w:numFmt w:val="decimal"/>
      <w:lvlText w:val="%1."/>
      <w:lvlJc w:val="left"/>
      <w:pPr>
        <w:ind w:left="1305" w:hanging="540"/>
      </w:pPr>
      <w:rPr>
        <w:rFonts w:ascii="Times New Roman" w:eastAsiaTheme="minorEastAsia" w:hAnsi="Times New Roman" w:cs="Times New Roman"/>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11">
    <w:nsid w:val="106517DC"/>
    <w:multiLevelType w:val="multilevel"/>
    <w:tmpl w:val="EA02F11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11D13856"/>
    <w:multiLevelType w:val="hybridMultilevel"/>
    <w:tmpl w:val="4EE40EDA"/>
    <w:lvl w:ilvl="0" w:tplc="2FEA892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6EB5F1D"/>
    <w:multiLevelType w:val="hybridMultilevel"/>
    <w:tmpl w:val="95C41ACC"/>
    <w:lvl w:ilvl="0" w:tplc="605E74DC">
      <w:start w:val="1"/>
      <w:numFmt w:val="decimal"/>
      <w:lvlText w:val="%1."/>
      <w:lvlJc w:val="left"/>
      <w:pPr>
        <w:ind w:left="2036" w:hanging="1185"/>
      </w:pPr>
      <w:rPr>
        <w:rFonts w:hint="default"/>
        <w:b w:val="0"/>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1F397D94"/>
    <w:multiLevelType w:val="hybridMultilevel"/>
    <w:tmpl w:val="3D9C05B4"/>
    <w:lvl w:ilvl="0" w:tplc="0419000F">
      <w:start w:val="1"/>
      <w:numFmt w:val="decimal"/>
      <w:lvlText w:val="%1."/>
      <w:lvlJc w:val="left"/>
      <w:pPr>
        <w:ind w:left="360" w:hanging="360"/>
      </w:pPr>
      <w:rPr>
        <w:rFonts w:cs="Times New Roman"/>
      </w:r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15">
    <w:nsid w:val="1FDB58DA"/>
    <w:multiLevelType w:val="hybridMultilevel"/>
    <w:tmpl w:val="FB60401C"/>
    <w:lvl w:ilvl="0" w:tplc="78C213CA">
      <w:start w:val="6"/>
      <w:numFmt w:val="decimal"/>
      <w:lvlText w:val="%1."/>
      <w:lvlJc w:val="left"/>
      <w:pPr>
        <w:ind w:left="928" w:hanging="360"/>
      </w:pPr>
      <w:rPr>
        <w:rFonts w:hint="default"/>
        <w:b w:val="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6">
    <w:nsid w:val="243379FF"/>
    <w:multiLevelType w:val="multilevel"/>
    <w:tmpl w:val="2AB6DD58"/>
    <w:lvl w:ilvl="0">
      <w:start w:val="1"/>
      <w:numFmt w:val="decimal"/>
      <w:lvlText w:val="%1."/>
      <w:lvlJc w:val="left"/>
      <w:pPr>
        <w:ind w:left="928"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2008" w:hanging="720"/>
      </w:pPr>
      <w:rPr>
        <w:rFonts w:hint="default"/>
      </w:rPr>
    </w:lvl>
    <w:lvl w:ilvl="3">
      <w:start w:val="1"/>
      <w:numFmt w:val="decimal"/>
      <w:isLgl/>
      <w:lvlText w:val="%1.%2.%3.%4."/>
      <w:lvlJc w:val="left"/>
      <w:pPr>
        <w:ind w:left="2728" w:hanging="1080"/>
      </w:pPr>
      <w:rPr>
        <w:rFonts w:hint="default"/>
      </w:rPr>
    </w:lvl>
    <w:lvl w:ilvl="4">
      <w:start w:val="1"/>
      <w:numFmt w:val="decimal"/>
      <w:isLgl/>
      <w:lvlText w:val="%1.%2.%3.%4.%5."/>
      <w:lvlJc w:val="left"/>
      <w:pPr>
        <w:ind w:left="3088" w:hanging="1080"/>
      </w:pPr>
      <w:rPr>
        <w:rFonts w:hint="default"/>
      </w:rPr>
    </w:lvl>
    <w:lvl w:ilvl="5">
      <w:start w:val="1"/>
      <w:numFmt w:val="decimal"/>
      <w:isLgl/>
      <w:lvlText w:val="%1.%2.%3.%4.%5.%6."/>
      <w:lvlJc w:val="left"/>
      <w:pPr>
        <w:ind w:left="3808" w:hanging="1440"/>
      </w:pPr>
      <w:rPr>
        <w:rFonts w:hint="default"/>
      </w:rPr>
    </w:lvl>
    <w:lvl w:ilvl="6">
      <w:start w:val="1"/>
      <w:numFmt w:val="decimal"/>
      <w:isLgl/>
      <w:lvlText w:val="%1.%2.%3.%4.%5.%6.%7."/>
      <w:lvlJc w:val="left"/>
      <w:pPr>
        <w:ind w:left="4168" w:hanging="1440"/>
      </w:pPr>
      <w:rPr>
        <w:rFonts w:hint="default"/>
      </w:rPr>
    </w:lvl>
    <w:lvl w:ilvl="7">
      <w:start w:val="1"/>
      <w:numFmt w:val="decimal"/>
      <w:isLgl/>
      <w:lvlText w:val="%1.%2.%3.%4.%5.%6.%7.%8."/>
      <w:lvlJc w:val="left"/>
      <w:pPr>
        <w:ind w:left="4888" w:hanging="1800"/>
      </w:pPr>
      <w:rPr>
        <w:rFonts w:hint="default"/>
      </w:rPr>
    </w:lvl>
    <w:lvl w:ilvl="8">
      <w:start w:val="1"/>
      <w:numFmt w:val="decimal"/>
      <w:isLgl/>
      <w:lvlText w:val="%1.%2.%3.%4.%5.%6.%7.%8.%9."/>
      <w:lvlJc w:val="left"/>
      <w:pPr>
        <w:ind w:left="5608" w:hanging="2160"/>
      </w:pPr>
      <w:rPr>
        <w:rFonts w:hint="default"/>
      </w:rPr>
    </w:lvl>
  </w:abstractNum>
  <w:abstractNum w:abstractNumId="17">
    <w:nsid w:val="28A87BF6"/>
    <w:multiLevelType w:val="multilevel"/>
    <w:tmpl w:val="2D1E1D50"/>
    <w:styleLink w:val="a1"/>
    <w:lvl w:ilvl="0">
      <w:start w:val="1"/>
      <w:numFmt w:val="decimal"/>
      <w:lvlText w:val="%1."/>
      <w:lvlJc w:val="left"/>
      <w:pPr>
        <w:tabs>
          <w:tab w:val="num" w:pos="284"/>
        </w:tabs>
        <w:ind w:left="340" w:hanging="340"/>
      </w:pPr>
      <w:rPr>
        <w:rFonts w:ascii="Arial" w:hAnsi="Arial"/>
        <w:dstrike w:val="0"/>
        <w:sz w:val="22"/>
        <w:szCs w:val="22"/>
        <w:vertAlign w:val="baseline"/>
      </w:rPr>
    </w:lvl>
    <w:lvl w:ilvl="1">
      <w:start w:val="1"/>
      <w:numFmt w:val="bullet"/>
      <w:lvlText w:val=""/>
      <w:lvlJc w:val="left"/>
      <w:pPr>
        <w:tabs>
          <w:tab w:val="num" w:pos="1429"/>
        </w:tabs>
        <w:ind w:left="1600" w:hanging="171"/>
      </w:pPr>
      <w:rPr>
        <w:rFonts w:ascii="Wingdings" w:hAnsi="Wingdings" w:hint="default"/>
      </w:rPr>
    </w:lvl>
    <w:lvl w:ilvl="2">
      <w:start w:val="1"/>
      <w:numFmt w:val="bullet"/>
      <w:lvlText w:val=""/>
      <w:lvlJc w:val="left"/>
      <w:pPr>
        <w:tabs>
          <w:tab w:val="num" w:pos="2330"/>
        </w:tabs>
        <w:ind w:left="2608" w:hanging="283"/>
      </w:pPr>
      <w:rPr>
        <w:rFonts w:ascii="Wingdings" w:hAnsi="Wingdings"/>
        <w:sz w:val="24"/>
      </w:r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18">
    <w:nsid w:val="28D125C5"/>
    <w:multiLevelType w:val="hybridMultilevel"/>
    <w:tmpl w:val="3B521A44"/>
    <w:styleLink w:val="2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2B2B5782"/>
    <w:multiLevelType w:val="singleLevel"/>
    <w:tmpl w:val="CDB8C4F2"/>
    <w:lvl w:ilvl="0">
      <w:start w:val="3"/>
      <w:numFmt w:val="decimal"/>
      <w:lvlText w:val="1.%1."/>
      <w:legacy w:legacy="1" w:legacySpace="0" w:legacyIndent="422"/>
      <w:lvlJc w:val="left"/>
      <w:rPr>
        <w:rFonts w:ascii="Times New Roman" w:hAnsi="Times New Roman" w:cs="Times New Roman" w:hint="default"/>
      </w:rPr>
    </w:lvl>
  </w:abstractNum>
  <w:abstractNum w:abstractNumId="20">
    <w:nsid w:val="2D957931"/>
    <w:multiLevelType w:val="multilevel"/>
    <w:tmpl w:val="6310DE26"/>
    <w:lvl w:ilvl="0">
      <w:start w:val="2"/>
      <w:numFmt w:val="decimal"/>
      <w:lvlText w:val="%1"/>
      <w:lvlJc w:val="left"/>
      <w:pPr>
        <w:tabs>
          <w:tab w:val="num" w:pos="1140"/>
        </w:tabs>
        <w:ind w:left="1140" w:hanging="780"/>
      </w:pPr>
      <w:rPr>
        <w:rFonts w:hint="default"/>
      </w:rPr>
    </w:lvl>
    <w:lvl w:ilvl="1">
      <w:start w:val="1"/>
      <w:numFmt w:val="decimal"/>
      <w:pStyle w:val="21"/>
      <w:lvlText w:val="%1.%2"/>
      <w:lvlJc w:val="left"/>
      <w:pPr>
        <w:tabs>
          <w:tab w:val="num" w:pos="227"/>
        </w:tabs>
        <w:ind w:left="397" w:hanging="170"/>
      </w:pPr>
      <w:rPr>
        <w:rFonts w:hint="default"/>
      </w:rPr>
    </w:lvl>
    <w:lvl w:ilvl="2">
      <w:start w:val="1"/>
      <w:numFmt w:val="decimal"/>
      <w:pStyle w:val="3040"/>
      <w:lvlText w:val="%1.%2.%3"/>
      <w:lvlJc w:val="left"/>
      <w:pPr>
        <w:tabs>
          <w:tab w:val="num" w:pos="113"/>
        </w:tabs>
        <w:ind w:left="1247" w:hanging="1134"/>
      </w:pPr>
      <w:rPr>
        <w:rFonts w:hint="default"/>
      </w:rPr>
    </w:lvl>
    <w:lvl w:ilvl="3">
      <w:start w:val="1"/>
      <w:numFmt w:val="decimal"/>
      <w:lvlText w:val="1.%2.%3.%4"/>
      <w:lvlJc w:val="left"/>
      <w:pPr>
        <w:tabs>
          <w:tab w:val="num" w:pos="1440"/>
        </w:tabs>
        <w:ind w:left="144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800"/>
        </w:tabs>
        <w:ind w:left="1800" w:hanging="144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2160"/>
        </w:tabs>
        <w:ind w:left="2160" w:hanging="1800"/>
      </w:pPr>
      <w:rPr>
        <w:rFonts w:hint="default"/>
      </w:rPr>
    </w:lvl>
    <w:lvl w:ilvl="8">
      <w:start w:val="1"/>
      <w:numFmt w:val="decimal"/>
      <w:lvlText w:val="%1.%2.%3.%4.%5.%6.%7.%8.%9"/>
      <w:lvlJc w:val="left"/>
      <w:pPr>
        <w:tabs>
          <w:tab w:val="num" w:pos="2520"/>
        </w:tabs>
        <w:ind w:left="2520" w:hanging="2160"/>
      </w:pPr>
      <w:rPr>
        <w:rFonts w:hint="default"/>
      </w:rPr>
    </w:lvl>
  </w:abstractNum>
  <w:abstractNum w:abstractNumId="21">
    <w:nsid w:val="3C8D39DC"/>
    <w:multiLevelType w:val="hybridMultilevel"/>
    <w:tmpl w:val="D2F20F8A"/>
    <w:lvl w:ilvl="0" w:tplc="675A7F1A">
      <w:start w:val="1"/>
      <w:numFmt w:val="decimal"/>
      <w:lvlText w:val="%1."/>
      <w:lvlJc w:val="left"/>
      <w:pPr>
        <w:ind w:left="360" w:hanging="360"/>
      </w:pPr>
      <w:rPr>
        <w:rFonts w:ascii="Times New Roman" w:eastAsia="Times New Roman" w:hAnsi="Times New Roman" w:cs="Times New Roman"/>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2">
    <w:nsid w:val="41B03BA1"/>
    <w:multiLevelType w:val="hybridMultilevel"/>
    <w:tmpl w:val="75E08082"/>
    <w:lvl w:ilvl="0" w:tplc="78C213CA">
      <w:start w:val="1"/>
      <w:numFmt w:val="decimal"/>
      <w:lvlText w:val="%1."/>
      <w:lvlJc w:val="left"/>
      <w:pPr>
        <w:ind w:left="4613" w:hanging="360"/>
      </w:pPr>
      <w:rPr>
        <w:rFonts w:hint="default"/>
        <w:b w:val="0"/>
        <w:color w:val="auto"/>
      </w:rPr>
    </w:lvl>
    <w:lvl w:ilvl="1" w:tplc="04190019">
      <w:start w:val="1"/>
      <w:numFmt w:val="lowerLetter"/>
      <w:lvlText w:val="%2."/>
      <w:lvlJc w:val="left"/>
      <w:pPr>
        <w:ind w:left="5335" w:hanging="360"/>
      </w:pPr>
    </w:lvl>
    <w:lvl w:ilvl="2" w:tplc="0419001B" w:tentative="1">
      <w:start w:val="1"/>
      <w:numFmt w:val="lowerRoman"/>
      <w:lvlText w:val="%3."/>
      <w:lvlJc w:val="right"/>
      <w:pPr>
        <w:ind w:left="6055" w:hanging="180"/>
      </w:pPr>
    </w:lvl>
    <w:lvl w:ilvl="3" w:tplc="0419000F" w:tentative="1">
      <w:start w:val="1"/>
      <w:numFmt w:val="decimal"/>
      <w:lvlText w:val="%4."/>
      <w:lvlJc w:val="left"/>
      <w:pPr>
        <w:ind w:left="6775" w:hanging="360"/>
      </w:pPr>
    </w:lvl>
    <w:lvl w:ilvl="4" w:tplc="04190019" w:tentative="1">
      <w:start w:val="1"/>
      <w:numFmt w:val="lowerLetter"/>
      <w:lvlText w:val="%5."/>
      <w:lvlJc w:val="left"/>
      <w:pPr>
        <w:ind w:left="7495" w:hanging="360"/>
      </w:pPr>
    </w:lvl>
    <w:lvl w:ilvl="5" w:tplc="0419001B" w:tentative="1">
      <w:start w:val="1"/>
      <w:numFmt w:val="lowerRoman"/>
      <w:lvlText w:val="%6."/>
      <w:lvlJc w:val="right"/>
      <w:pPr>
        <w:ind w:left="8215" w:hanging="180"/>
      </w:pPr>
    </w:lvl>
    <w:lvl w:ilvl="6" w:tplc="0419000F" w:tentative="1">
      <w:start w:val="1"/>
      <w:numFmt w:val="decimal"/>
      <w:lvlText w:val="%7."/>
      <w:lvlJc w:val="left"/>
      <w:pPr>
        <w:ind w:left="8935" w:hanging="360"/>
      </w:pPr>
    </w:lvl>
    <w:lvl w:ilvl="7" w:tplc="04190019" w:tentative="1">
      <w:start w:val="1"/>
      <w:numFmt w:val="lowerLetter"/>
      <w:lvlText w:val="%8."/>
      <w:lvlJc w:val="left"/>
      <w:pPr>
        <w:ind w:left="9655" w:hanging="360"/>
      </w:pPr>
    </w:lvl>
    <w:lvl w:ilvl="8" w:tplc="0419001B" w:tentative="1">
      <w:start w:val="1"/>
      <w:numFmt w:val="lowerRoman"/>
      <w:lvlText w:val="%9."/>
      <w:lvlJc w:val="right"/>
      <w:pPr>
        <w:ind w:left="10375" w:hanging="180"/>
      </w:pPr>
    </w:lvl>
  </w:abstractNum>
  <w:abstractNum w:abstractNumId="23">
    <w:nsid w:val="43154905"/>
    <w:multiLevelType w:val="hybridMultilevel"/>
    <w:tmpl w:val="63EA99CC"/>
    <w:lvl w:ilvl="0" w:tplc="9D8A5776">
      <w:start w:val="1"/>
      <w:numFmt w:val="decimal"/>
      <w:lvlText w:val="%1."/>
      <w:lvlJc w:val="left"/>
      <w:pPr>
        <w:tabs>
          <w:tab w:val="num" w:pos="360"/>
        </w:tabs>
        <w:ind w:left="36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45E7689D"/>
    <w:multiLevelType w:val="hybridMultilevel"/>
    <w:tmpl w:val="6E1817B2"/>
    <w:lvl w:ilvl="0" w:tplc="BEF2FD1C">
      <w:start w:val="1"/>
      <w:numFmt w:val="decimal"/>
      <w:pStyle w:val="a2"/>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858134C"/>
    <w:multiLevelType w:val="multilevel"/>
    <w:tmpl w:val="2118E9A8"/>
    <w:lvl w:ilvl="0">
      <w:start w:val="1"/>
      <w:numFmt w:val="decimal"/>
      <w:lvlText w:val="%1)"/>
      <w:lvlJc w:val="left"/>
      <w:pPr>
        <w:tabs>
          <w:tab w:val="num" w:pos="5245"/>
        </w:tabs>
        <w:ind w:left="4111" w:firstLine="709"/>
      </w:pPr>
      <w:rPr>
        <w:rFonts w:hint="default"/>
        <w:b w:val="0"/>
        <w:i w:val="0"/>
        <w:caps w:val="0"/>
        <w:strike w:val="0"/>
        <w:dstrike w:val="0"/>
        <w:vanish w:val="0"/>
        <w:color w:val="auto"/>
        <w:spacing w:val="0"/>
        <w:sz w:val="24"/>
        <w:szCs w:val="24"/>
        <w:vertAlign w:val="baseline"/>
      </w:rPr>
    </w:lvl>
    <w:lvl w:ilvl="1">
      <w:start w:val="1"/>
      <w:numFmt w:val="decimal"/>
      <w:pStyle w:val="11"/>
      <w:lvlText w:val="%1.%2."/>
      <w:lvlJc w:val="left"/>
      <w:pPr>
        <w:tabs>
          <w:tab w:val="num" w:pos="1276"/>
        </w:tabs>
        <w:ind w:left="0" w:firstLine="709"/>
      </w:pPr>
      <w:rPr>
        <w:rFonts w:ascii="Times New Roman" w:hAnsi="Times New Roman" w:cs="Times New Roman"/>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
      <w:lvlText w:val="%1.%2.%3."/>
      <w:lvlJc w:val="left"/>
      <w:pPr>
        <w:tabs>
          <w:tab w:val="num" w:pos="1418"/>
        </w:tabs>
        <w:ind w:left="0" w:firstLine="709"/>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111"/>
      <w:lvlText w:val="%1.%2.%3.%4."/>
      <w:lvlJc w:val="left"/>
      <w:pPr>
        <w:tabs>
          <w:tab w:val="num" w:pos="1588"/>
        </w:tabs>
        <w:ind w:left="0" w:firstLine="709"/>
      </w:pPr>
      <w:rPr>
        <w:rFonts w:ascii="Times New Roman" w:hAnsi="Times New Roman" w:hint="default"/>
        <w:b w:val="0"/>
        <w:i w:val="0"/>
        <w:caps w:val="0"/>
        <w:strike w:val="0"/>
        <w:dstrike w:val="0"/>
        <w:vanish w:val="0"/>
        <w:sz w:val="26"/>
        <w:vertAlign w:val="baseline"/>
      </w:rPr>
    </w:lvl>
    <w:lvl w:ilvl="4">
      <w:start w:val="1"/>
      <w:numFmt w:val="decimal"/>
      <w:pStyle w:val="10"/>
      <w:lvlText w:val="%5)"/>
      <w:lvlJc w:val="left"/>
      <w:pPr>
        <w:tabs>
          <w:tab w:val="num" w:pos="709"/>
        </w:tabs>
        <w:ind w:left="709" w:hanging="709"/>
      </w:pPr>
      <w:rPr>
        <w:rFonts w:ascii="Times New Roman" w:hAnsi="Times New Roman" w:hint="default"/>
        <w:b w:val="0"/>
        <w:i w:val="0"/>
        <w:caps w:val="0"/>
        <w:strike w:val="0"/>
        <w:dstrike w:val="0"/>
        <w:vanish w:val="0"/>
        <w:color w:val="auto"/>
        <w:sz w:val="24"/>
        <w:szCs w:val="24"/>
        <w:vertAlign w:val="baseline"/>
      </w:rPr>
    </w:lvl>
    <w:lvl w:ilvl="5">
      <w:start w:val="1"/>
      <w:numFmt w:val="russianLower"/>
      <w:pStyle w:val="a3"/>
      <w:lvlText w:val="%6)"/>
      <w:lvlJc w:val="left"/>
      <w:pPr>
        <w:tabs>
          <w:tab w:val="num" w:pos="709"/>
        </w:tabs>
        <w:ind w:left="709" w:hanging="709"/>
      </w:pPr>
      <w:rPr>
        <w:rFonts w:ascii="Times New Roman" w:hAnsi="Times New Roman" w:hint="default"/>
        <w:b w:val="0"/>
        <w:i w:val="0"/>
        <w:caps w:val="0"/>
        <w:strike w:val="0"/>
        <w:dstrike w:val="0"/>
        <w:vanish w:val="0"/>
        <w:sz w:val="26"/>
        <w:vertAlign w:val="baseline"/>
      </w:rPr>
    </w:lvl>
    <w:lvl w:ilvl="6">
      <w:start w:val="1"/>
      <w:numFmt w:val="decimal"/>
      <w:lvlText w:val="%7)"/>
      <w:lvlJc w:val="left"/>
      <w:pPr>
        <w:tabs>
          <w:tab w:val="num" w:pos="993"/>
        </w:tabs>
        <w:ind w:left="142" w:firstLine="0"/>
      </w:pPr>
      <w:rPr>
        <w:rFonts w:hint="default"/>
        <w:caps w:val="0"/>
        <w:strike w:val="0"/>
        <w:dstrike w:val="0"/>
        <w:vanish w:val="0"/>
        <w:color w:val="auto"/>
        <w:sz w:val="24"/>
        <w:szCs w:val="24"/>
        <w:vertAlign w:val="baseline"/>
      </w:rPr>
    </w:lvl>
    <w:lvl w:ilvl="7">
      <w:start w:val="1"/>
      <w:numFmt w:val="decimal"/>
      <w:lvlText w:val="%8.%2."/>
      <w:lvlJc w:val="left"/>
      <w:pPr>
        <w:tabs>
          <w:tab w:val="num" w:pos="1134"/>
        </w:tabs>
        <w:ind w:left="0" w:firstLine="709"/>
      </w:pPr>
      <w:rPr>
        <w:rFonts w:ascii="Times New Roman" w:hAnsi="Times New Roman" w:hint="default"/>
        <w:caps w:val="0"/>
        <w:strike w:val="0"/>
        <w:dstrike w:val="0"/>
        <w:vanish w:val="0"/>
        <w:color w:val="auto"/>
        <w:sz w:val="26"/>
        <w:vertAlign w:val="baseline"/>
      </w:rPr>
    </w:lvl>
    <w:lvl w:ilvl="8">
      <w:start w:val="1"/>
      <w:numFmt w:val="decimal"/>
      <w:lvlText w:val="%1.%2.%3."/>
      <w:lvlJc w:val="left"/>
      <w:pPr>
        <w:tabs>
          <w:tab w:val="num" w:pos="1418"/>
        </w:tabs>
        <w:ind w:left="0" w:firstLine="709"/>
      </w:pPr>
      <w:rPr>
        <w:rFonts w:ascii="Times New Roman" w:hAnsi="Times New Roman" w:hint="default"/>
        <w:caps w:val="0"/>
        <w:strike w:val="0"/>
        <w:dstrike w:val="0"/>
        <w:vanish w:val="0"/>
        <w:sz w:val="26"/>
        <w:vertAlign w:val="baseline"/>
      </w:rPr>
    </w:lvl>
  </w:abstractNum>
  <w:abstractNum w:abstractNumId="26">
    <w:nsid w:val="4F8E448D"/>
    <w:multiLevelType w:val="hybridMultilevel"/>
    <w:tmpl w:val="AF9A597C"/>
    <w:lvl w:ilvl="0" w:tplc="213E906A">
      <w:start w:val="4"/>
      <w:numFmt w:val="decimal"/>
      <w:lvlText w:val="%1."/>
      <w:lvlJc w:val="left"/>
      <w:pPr>
        <w:ind w:left="7023" w:hanging="360"/>
      </w:pPr>
      <w:rPr>
        <w:rFonts w:hint="default"/>
      </w:rPr>
    </w:lvl>
    <w:lvl w:ilvl="1" w:tplc="04190019" w:tentative="1">
      <w:start w:val="1"/>
      <w:numFmt w:val="lowerLetter"/>
      <w:lvlText w:val="%2."/>
      <w:lvlJc w:val="left"/>
      <w:pPr>
        <w:ind w:left="7743" w:hanging="360"/>
      </w:pPr>
    </w:lvl>
    <w:lvl w:ilvl="2" w:tplc="0419001B" w:tentative="1">
      <w:start w:val="1"/>
      <w:numFmt w:val="lowerRoman"/>
      <w:lvlText w:val="%3."/>
      <w:lvlJc w:val="right"/>
      <w:pPr>
        <w:ind w:left="8463" w:hanging="180"/>
      </w:pPr>
    </w:lvl>
    <w:lvl w:ilvl="3" w:tplc="0419000F" w:tentative="1">
      <w:start w:val="1"/>
      <w:numFmt w:val="decimal"/>
      <w:lvlText w:val="%4."/>
      <w:lvlJc w:val="left"/>
      <w:pPr>
        <w:ind w:left="9183" w:hanging="360"/>
      </w:pPr>
    </w:lvl>
    <w:lvl w:ilvl="4" w:tplc="04190019" w:tentative="1">
      <w:start w:val="1"/>
      <w:numFmt w:val="lowerLetter"/>
      <w:lvlText w:val="%5."/>
      <w:lvlJc w:val="left"/>
      <w:pPr>
        <w:ind w:left="9903" w:hanging="360"/>
      </w:pPr>
    </w:lvl>
    <w:lvl w:ilvl="5" w:tplc="0419001B" w:tentative="1">
      <w:start w:val="1"/>
      <w:numFmt w:val="lowerRoman"/>
      <w:lvlText w:val="%6."/>
      <w:lvlJc w:val="right"/>
      <w:pPr>
        <w:ind w:left="10623" w:hanging="180"/>
      </w:pPr>
    </w:lvl>
    <w:lvl w:ilvl="6" w:tplc="0419000F" w:tentative="1">
      <w:start w:val="1"/>
      <w:numFmt w:val="decimal"/>
      <w:lvlText w:val="%7."/>
      <w:lvlJc w:val="left"/>
      <w:pPr>
        <w:ind w:left="11343" w:hanging="360"/>
      </w:pPr>
    </w:lvl>
    <w:lvl w:ilvl="7" w:tplc="04190019" w:tentative="1">
      <w:start w:val="1"/>
      <w:numFmt w:val="lowerLetter"/>
      <w:lvlText w:val="%8."/>
      <w:lvlJc w:val="left"/>
      <w:pPr>
        <w:ind w:left="12063" w:hanging="360"/>
      </w:pPr>
    </w:lvl>
    <w:lvl w:ilvl="8" w:tplc="0419001B" w:tentative="1">
      <w:start w:val="1"/>
      <w:numFmt w:val="lowerRoman"/>
      <w:lvlText w:val="%9."/>
      <w:lvlJc w:val="right"/>
      <w:pPr>
        <w:ind w:left="12783" w:hanging="180"/>
      </w:pPr>
    </w:lvl>
  </w:abstractNum>
  <w:abstractNum w:abstractNumId="27">
    <w:nsid w:val="52695126"/>
    <w:multiLevelType w:val="hybridMultilevel"/>
    <w:tmpl w:val="0A1C4358"/>
    <w:lvl w:ilvl="0" w:tplc="8724DCF6">
      <w:start w:val="1"/>
      <w:numFmt w:val="bullet"/>
      <w:pStyle w:val="a4"/>
      <w:lvlText w:val=""/>
      <w:lvlJc w:val="left"/>
      <w:pPr>
        <w:tabs>
          <w:tab w:val="num" w:pos="709"/>
        </w:tabs>
        <w:ind w:left="709" w:hanging="284"/>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52E97D7C"/>
    <w:multiLevelType w:val="multilevel"/>
    <w:tmpl w:val="7A3A6812"/>
    <w:lvl w:ilvl="0">
      <w:start w:val="12"/>
      <w:numFmt w:val="decimal"/>
      <w:lvlText w:val="%1."/>
      <w:lvlJc w:val="left"/>
      <w:pPr>
        <w:ind w:left="600" w:hanging="60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9">
    <w:nsid w:val="55916FF8"/>
    <w:multiLevelType w:val="multilevel"/>
    <w:tmpl w:val="E63071B8"/>
    <w:lvl w:ilvl="0">
      <w:start w:val="1"/>
      <w:numFmt w:val="decimal"/>
      <w:pStyle w:val="12"/>
      <w:lvlText w:val="%1."/>
      <w:lvlJc w:val="left"/>
      <w:pPr>
        <w:tabs>
          <w:tab w:val="num" w:pos="567"/>
        </w:tabs>
        <w:ind w:left="0" w:firstLine="0"/>
      </w:pPr>
      <w:rPr>
        <w:rFonts w:ascii="Times New Roman" w:hAnsi="Times New Roman" w:hint="default"/>
        <w:b w:val="0"/>
        <w:i w:val="0"/>
        <w:caps w:val="0"/>
        <w:strike w:val="0"/>
        <w:dstrike w:val="0"/>
        <w:vanish w:val="0"/>
        <w:color w:val="auto"/>
        <w:spacing w:val="0"/>
        <w:sz w:val="24"/>
        <w:szCs w:val="24"/>
        <w:vertAlign w:val="baseline"/>
      </w:rPr>
    </w:lvl>
    <w:lvl w:ilvl="1">
      <w:start w:val="1"/>
      <w:numFmt w:val="decimal"/>
      <w:pStyle w:val="110"/>
      <w:lvlText w:val="%1.%2."/>
      <w:lvlJc w:val="left"/>
      <w:pPr>
        <w:tabs>
          <w:tab w:val="num" w:pos="1276"/>
        </w:tabs>
        <w:ind w:left="0" w:firstLine="709"/>
      </w:pPr>
      <w:rPr>
        <w:rFonts w:ascii="Times New Roman" w:hAnsi="Times New Roman" w:hint="default"/>
        <w:b w:val="0"/>
        <w:i w:val="0"/>
        <w:caps w:val="0"/>
        <w:strike w:val="0"/>
        <w:dstrike w:val="0"/>
        <w:vanish w:val="0"/>
        <w:color w:val="auto"/>
        <w:sz w:val="26"/>
        <w:vertAlign w:val="baseline"/>
      </w:rPr>
    </w:lvl>
    <w:lvl w:ilvl="2">
      <w:start w:val="1"/>
      <w:numFmt w:val="decimal"/>
      <w:pStyle w:val="1110"/>
      <w:lvlText w:val="%1.%2.%3."/>
      <w:lvlJc w:val="left"/>
      <w:pPr>
        <w:tabs>
          <w:tab w:val="num" w:pos="1418"/>
        </w:tabs>
        <w:ind w:left="0" w:firstLine="709"/>
      </w:pPr>
      <w:rPr>
        <w:rFonts w:ascii="Times New Roman" w:hAnsi="Times New Roman" w:hint="default"/>
        <w:b w:val="0"/>
        <w:i w:val="0"/>
        <w:caps w:val="0"/>
        <w:strike w:val="0"/>
        <w:dstrike w:val="0"/>
        <w:vanish w:val="0"/>
        <w:color w:val="auto"/>
        <w:sz w:val="26"/>
        <w:vertAlign w:val="baseline"/>
      </w:rPr>
    </w:lvl>
    <w:lvl w:ilvl="3">
      <w:start w:val="1"/>
      <w:numFmt w:val="decimal"/>
      <w:pStyle w:val="11110"/>
      <w:lvlText w:val="%1.%2.%3.%4."/>
      <w:lvlJc w:val="left"/>
      <w:pPr>
        <w:tabs>
          <w:tab w:val="num" w:pos="1588"/>
        </w:tabs>
        <w:ind w:left="697" w:firstLine="12"/>
      </w:pPr>
      <w:rPr>
        <w:rFonts w:ascii="Times New Roman" w:hAnsi="Times New Roman" w:hint="default"/>
        <w:b w:val="0"/>
        <w:i w:val="0"/>
        <w:caps w:val="0"/>
        <w:strike w:val="0"/>
        <w:dstrike w:val="0"/>
        <w:vanish w:val="0"/>
        <w:sz w:val="26"/>
        <w:vertAlign w:val="baseline"/>
      </w:rPr>
    </w:lvl>
    <w:lvl w:ilvl="4">
      <w:start w:val="1"/>
      <w:numFmt w:val="decimal"/>
      <w:pStyle w:val="13"/>
      <w:lvlText w:val="%5)"/>
      <w:lvlJc w:val="left"/>
      <w:pPr>
        <w:tabs>
          <w:tab w:val="num" w:pos="709"/>
        </w:tabs>
        <w:ind w:left="709" w:hanging="709"/>
      </w:pPr>
      <w:rPr>
        <w:rFonts w:ascii="Times New Roman" w:hAnsi="Times New Roman" w:hint="default"/>
        <w:b w:val="0"/>
        <w:i w:val="0"/>
        <w:caps w:val="0"/>
        <w:strike w:val="0"/>
        <w:dstrike w:val="0"/>
        <w:vanish w:val="0"/>
        <w:color w:val="auto"/>
        <w:sz w:val="26"/>
        <w:vertAlign w:val="baseline"/>
      </w:rPr>
    </w:lvl>
    <w:lvl w:ilvl="5">
      <w:start w:val="1"/>
      <w:numFmt w:val="russianLower"/>
      <w:pStyle w:val="a5"/>
      <w:lvlText w:val="%6)"/>
      <w:lvlJc w:val="left"/>
      <w:pPr>
        <w:tabs>
          <w:tab w:val="num" w:pos="709"/>
        </w:tabs>
        <w:ind w:left="709" w:hanging="709"/>
      </w:pPr>
      <w:rPr>
        <w:rFonts w:ascii="Times New Roman" w:hAnsi="Times New Roman" w:hint="default"/>
        <w:b w:val="0"/>
        <w:i w:val="0"/>
        <w:caps w:val="0"/>
        <w:strike w:val="0"/>
        <w:dstrike w:val="0"/>
        <w:vanish w:val="0"/>
        <w:sz w:val="26"/>
        <w:vertAlign w:val="baseline"/>
      </w:rPr>
    </w:lvl>
    <w:lvl w:ilvl="6">
      <w:start w:val="1"/>
      <w:numFmt w:val="bullet"/>
      <w:lvlText w:val="­"/>
      <w:lvlJc w:val="left"/>
      <w:pPr>
        <w:tabs>
          <w:tab w:val="num" w:pos="1391"/>
        </w:tabs>
        <w:ind w:left="1391" w:hanging="709"/>
      </w:pPr>
      <w:rPr>
        <w:rFonts w:ascii="Courier New" w:hAnsi="Courier New" w:hint="default"/>
        <w:caps w:val="0"/>
        <w:strike w:val="0"/>
        <w:dstrike w:val="0"/>
        <w:vanish w:val="0"/>
        <w:vertAlign w:val="baseline"/>
      </w:rPr>
    </w:lvl>
    <w:lvl w:ilvl="7">
      <w:start w:val="1"/>
      <w:numFmt w:val="decimal"/>
      <w:lvlText w:val="%1.%2.%3.%4.%5.%6.%7.%8."/>
      <w:lvlJc w:val="left"/>
      <w:pPr>
        <w:tabs>
          <w:tab w:val="num" w:pos="8547"/>
        </w:tabs>
        <w:ind w:left="7971" w:hanging="1224"/>
      </w:pPr>
      <w:rPr>
        <w:rFonts w:hint="default"/>
      </w:rPr>
    </w:lvl>
    <w:lvl w:ilvl="8">
      <w:start w:val="1"/>
      <w:numFmt w:val="decimal"/>
      <w:lvlText w:val="%1.%2.%3.%4.%5.%6.%7.%8.%9."/>
      <w:lvlJc w:val="left"/>
      <w:pPr>
        <w:tabs>
          <w:tab w:val="num" w:pos="8907"/>
        </w:tabs>
        <w:ind w:left="8547" w:hanging="1440"/>
      </w:pPr>
      <w:rPr>
        <w:rFonts w:hint="default"/>
      </w:rPr>
    </w:lvl>
  </w:abstractNum>
  <w:abstractNum w:abstractNumId="30">
    <w:nsid w:val="5A791A47"/>
    <w:multiLevelType w:val="multilevel"/>
    <w:tmpl w:val="70A8532E"/>
    <w:lvl w:ilvl="0">
      <w:start w:val="1"/>
      <w:numFmt w:val="decimal"/>
      <w:lvlText w:val="%1."/>
      <w:lvlJc w:val="left"/>
      <w:pPr>
        <w:ind w:left="1699" w:hanging="990"/>
      </w:pPr>
      <w:rPr>
        <w:rFonts w:ascii="Times New Roman" w:eastAsia="Times New Roman" w:hAnsi="Times New Roman" w:cs="Times New Roman"/>
      </w:rPr>
    </w:lvl>
    <w:lvl w:ilvl="1">
      <w:start w:val="1"/>
      <w:numFmt w:val="decimal"/>
      <w:isLgl/>
      <w:lvlText w:val="%1.%2."/>
      <w:lvlJc w:val="left"/>
      <w:pPr>
        <w:ind w:left="1440" w:hanging="720"/>
      </w:pPr>
      <w:rPr>
        <w:rFonts w:hint="default"/>
      </w:rPr>
    </w:lvl>
    <w:lvl w:ilvl="2">
      <w:start w:val="1"/>
      <w:numFmt w:val="decimal"/>
      <w:isLgl/>
      <w:lvlText w:val="%1.%2.%3."/>
      <w:lvlJc w:val="left"/>
      <w:pPr>
        <w:ind w:left="1451" w:hanging="720"/>
      </w:pPr>
      <w:rPr>
        <w:rFonts w:hint="default"/>
      </w:rPr>
    </w:lvl>
    <w:lvl w:ilvl="3">
      <w:start w:val="1"/>
      <w:numFmt w:val="decimal"/>
      <w:isLgl/>
      <w:lvlText w:val="%1.%2.%3.%4."/>
      <w:lvlJc w:val="left"/>
      <w:pPr>
        <w:ind w:left="1822" w:hanging="108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2204" w:hanging="1440"/>
      </w:pPr>
      <w:rPr>
        <w:rFonts w:hint="default"/>
      </w:rPr>
    </w:lvl>
    <w:lvl w:ilvl="6">
      <w:start w:val="1"/>
      <w:numFmt w:val="decimal"/>
      <w:isLgl/>
      <w:lvlText w:val="%1.%2.%3.%4.%5.%6.%7."/>
      <w:lvlJc w:val="left"/>
      <w:pPr>
        <w:ind w:left="2575" w:hanging="180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957" w:hanging="2160"/>
      </w:pPr>
      <w:rPr>
        <w:rFonts w:hint="default"/>
      </w:rPr>
    </w:lvl>
  </w:abstractNum>
  <w:abstractNum w:abstractNumId="31">
    <w:nsid w:val="5E3D1B24"/>
    <w:multiLevelType w:val="hybridMultilevel"/>
    <w:tmpl w:val="D58CDA88"/>
    <w:lvl w:ilvl="0" w:tplc="DAE052DA">
      <w:start w:val="1"/>
      <w:numFmt w:val="decimal"/>
      <w:lvlText w:val="%1."/>
      <w:lvlJc w:val="left"/>
      <w:pPr>
        <w:ind w:left="360" w:hanging="360"/>
      </w:pPr>
      <w:rPr>
        <w:rFonts w:hint="default"/>
        <w:b/>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32">
    <w:nsid w:val="6B027638"/>
    <w:multiLevelType w:val="hybridMultilevel"/>
    <w:tmpl w:val="91142B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73B70A2"/>
    <w:multiLevelType w:val="hybridMultilevel"/>
    <w:tmpl w:val="687236C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nsid w:val="787A3977"/>
    <w:multiLevelType w:val="hybridMultilevel"/>
    <w:tmpl w:val="247E6F72"/>
    <w:lvl w:ilvl="0" w:tplc="1AE66EB8">
      <w:start w:val="7"/>
      <w:numFmt w:val="decimal"/>
      <w:lvlText w:val="%1."/>
      <w:lvlJc w:val="left"/>
      <w:pPr>
        <w:ind w:left="786"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5">
    <w:nsid w:val="7EC81162"/>
    <w:multiLevelType w:val="multilevel"/>
    <w:tmpl w:val="08EA7AB4"/>
    <w:lvl w:ilvl="0">
      <w:start w:val="1"/>
      <w:numFmt w:val="decimal"/>
      <w:lvlText w:val="%1."/>
      <w:lvlJc w:val="left"/>
      <w:pPr>
        <w:ind w:left="219" w:hanging="360"/>
      </w:pPr>
      <w:rPr>
        <w:rFonts w:hint="default"/>
      </w:rPr>
    </w:lvl>
    <w:lvl w:ilvl="1">
      <w:start w:val="1"/>
      <w:numFmt w:val="decimal"/>
      <w:isLgl/>
      <w:lvlText w:val="%1.%2."/>
      <w:lvlJc w:val="left"/>
      <w:pPr>
        <w:ind w:left="687" w:hanging="780"/>
      </w:pPr>
      <w:rPr>
        <w:rFonts w:hint="default"/>
      </w:rPr>
    </w:lvl>
    <w:lvl w:ilvl="2">
      <w:start w:val="1"/>
      <w:numFmt w:val="decimal"/>
      <w:isLgl/>
      <w:lvlText w:val="%1.%2.%3."/>
      <w:lvlJc w:val="left"/>
      <w:pPr>
        <w:ind w:left="735" w:hanging="780"/>
      </w:pPr>
      <w:rPr>
        <w:rFonts w:hint="default"/>
      </w:rPr>
    </w:lvl>
    <w:lvl w:ilvl="3">
      <w:start w:val="1"/>
      <w:numFmt w:val="decimal"/>
      <w:isLgl/>
      <w:lvlText w:val="%1.%2.%3.%4."/>
      <w:lvlJc w:val="left"/>
      <w:pPr>
        <w:ind w:left="783" w:hanging="780"/>
      </w:pPr>
      <w:rPr>
        <w:rFonts w:hint="default"/>
      </w:rPr>
    </w:lvl>
    <w:lvl w:ilvl="4">
      <w:start w:val="1"/>
      <w:numFmt w:val="decimal"/>
      <w:isLgl/>
      <w:lvlText w:val="%1.%2.%3.%4.%5."/>
      <w:lvlJc w:val="left"/>
      <w:pPr>
        <w:ind w:left="831" w:hanging="780"/>
      </w:pPr>
      <w:rPr>
        <w:rFonts w:hint="default"/>
      </w:rPr>
    </w:lvl>
    <w:lvl w:ilvl="5">
      <w:start w:val="1"/>
      <w:numFmt w:val="decimal"/>
      <w:isLgl/>
      <w:lvlText w:val="%1.%2.%3.%4.%5.%6."/>
      <w:lvlJc w:val="left"/>
      <w:pPr>
        <w:ind w:left="1179" w:hanging="1080"/>
      </w:pPr>
      <w:rPr>
        <w:rFonts w:hint="default"/>
      </w:rPr>
    </w:lvl>
    <w:lvl w:ilvl="6">
      <w:start w:val="1"/>
      <w:numFmt w:val="decimal"/>
      <w:isLgl/>
      <w:lvlText w:val="%1.%2.%3.%4.%5.%6.%7."/>
      <w:lvlJc w:val="left"/>
      <w:pPr>
        <w:ind w:left="1227" w:hanging="1080"/>
      </w:pPr>
      <w:rPr>
        <w:rFonts w:hint="default"/>
      </w:rPr>
    </w:lvl>
    <w:lvl w:ilvl="7">
      <w:start w:val="1"/>
      <w:numFmt w:val="decimal"/>
      <w:isLgl/>
      <w:lvlText w:val="%1.%2.%3.%4.%5.%6.%7.%8."/>
      <w:lvlJc w:val="left"/>
      <w:pPr>
        <w:ind w:left="1275" w:hanging="1080"/>
      </w:pPr>
      <w:rPr>
        <w:rFonts w:hint="default"/>
      </w:rPr>
    </w:lvl>
    <w:lvl w:ilvl="8">
      <w:start w:val="1"/>
      <w:numFmt w:val="decimal"/>
      <w:isLgl/>
      <w:lvlText w:val="%1.%2.%3.%4.%5.%6.%7.%8.%9."/>
      <w:lvlJc w:val="left"/>
      <w:pPr>
        <w:ind w:left="1683" w:hanging="1440"/>
      </w:pPr>
      <w:rPr>
        <w:rFonts w:hint="default"/>
      </w:rPr>
    </w:lvl>
  </w:abstractNum>
  <w:num w:numId="1">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18"/>
  </w:num>
  <w:num w:numId="5">
    <w:abstractNumId w:val="17"/>
  </w:num>
  <w:num w:numId="6">
    <w:abstractNumId w:val="20"/>
  </w:num>
  <w:num w:numId="7">
    <w:abstractNumId w:val="7"/>
  </w:num>
  <w:num w:numId="8">
    <w:abstractNumId w:val="24"/>
  </w:num>
  <w:num w:numId="9">
    <w:abstractNumId w:val="29"/>
  </w:num>
  <w:num w:numId="10">
    <w:abstractNumId w:val="25"/>
  </w:num>
  <w:num w:numId="11">
    <w:abstractNumId w:val="19"/>
  </w:num>
  <w:num w:numId="12">
    <w:abstractNumId w:val="2"/>
    <w:lvlOverride w:ilvl="0">
      <w:lvl w:ilvl="0">
        <w:numFmt w:val="bullet"/>
        <w:lvlText w:val="-"/>
        <w:legacy w:legacy="1" w:legacySpace="0" w:legacyIndent="139"/>
        <w:lvlJc w:val="left"/>
        <w:rPr>
          <w:rFonts w:ascii="Times New Roman" w:hAnsi="Times New Roman" w:hint="default"/>
        </w:rPr>
      </w:lvl>
    </w:lvlOverride>
  </w:num>
  <w:num w:numId="13">
    <w:abstractNumId w:val="2"/>
    <w:lvlOverride w:ilvl="0">
      <w:lvl w:ilvl="0">
        <w:numFmt w:val="bullet"/>
        <w:lvlText w:val="-"/>
        <w:legacy w:legacy="1" w:legacySpace="0" w:legacyIndent="144"/>
        <w:lvlJc w:val="left"/>
        <w:rPr>
          <w:rFonts w:ascii="Times New Roman" w:hAnsi="Times New Roman" w:hint="default"/>
        </w:rPr>
      </w:lvl>
    </w:lvlOverride>
  </w:num>
  <w:num w:numId="14">
    <w:abstractNumId w:val="9"/>
  </w:num>
  <w:num w:numId="15">
    <w:abstractNumId w:val="32"/>
  </w:num>
  <w:num w:numId="16">
    <w:abstractNumId w:val="8"/>
  </w:num>
  <w:num w:numId="17">
    <w:abstractNumId w:val="11"/>
  </w:num>
  <w:num w:numId="18">
    <w:abstractNumId w:val="22"/>
  </w:num>
  <w:num w:numId="19">
    <w:abstractNumId w:val="15"/>
  </w:num>
  <w:num w:numId="20">
    <w:abstractNumId w:val="35"/>
  </w:num>
  <w:num w:numId="21">
    <w:abstractNumId w:val="30"/>
  </w:num>
  <w:num w:numId="22">
    <w:abstractNumId w:val="13"/>
  </w:num>
  <w:num w:numId="23">
    <w:abstractNumId w:val="28"/>
  </w:num>
  <w:num w:numId="24">
    <w:abstractNumId w:val="16"/>
  </w:num>
  <w:num w:numId="25">
    <w:abstractNumId w:val="23"/>
  </w:num>
  <w:num w:numId="26">
    <w:abstractNumId w:val="10"/>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1"/>
  </w:num>
  <w:num w:numId="29">
    <w:abstractNumId w:val="26"/>
  </w:num>
  <w:num w:numId="30">
    <w:abstractNumId w:val="21"/>
  </w:num>
  <w:num w:numId="31">
    <w:abstractNumId w:val="12"/>
  </w:num>
  <w:num w:numId="32">
    <w:abstractNumId w:val="34"/>
  </w:num>
  <w:num w:numId="33">
    <w:abstractNumId w:val="3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proofState w:spelling="clean" w:grammar="clean"/>
  <w:defaultTabStop w:val="0"/>
  <w:drawingGridHorizontalSpacing w:val="120"/>
  <w:drawingGridVerticalSpacing w:val="381"/>
  <w:displayHorizontalDrawingGridEvery w:val="2"/>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920"/>
    <w:rsid w:val="000010C2"/>
    <w:rsid w:val="000011AB"/>
    <w:rsid w:val="00001C30"/>
    <w:rsid w:val="00002ADB"/>
    <w:rsid w:val="00002BD9"/>
    <w:rsid w:val="000031FB"/>
    <w:rsid w:val="00003577"/>
    <w:rsid w:val="00003A00"/>
    <w:rsid w:val="00004BBD"/>
    <w:rsid w:val="0000543C"/>
    <w:rsid w:val="00005F8C"/>
    <w:rsid w:val="000061FA"/>
    <w:rsid w:val="000070CD"/>
    <w:rsid w:val="000075A7"/>
    <w:rsid w:val="00007B61"/>
    <w:rsid w:val="000100A2"/>
    <w:rsid w:val="000109CB"/>
    <w:rsid w:val="00010C9B"/>
    <w:rsid w:val="0001142F"/>
    <w:rsid w:val="00012532"/>
    <w:rsid w:val="000128B2"/>
    <w:rsid w:val="000138C4"/>
    <w:rsid w:val="00013E5B"/>
    <w:rsid w:val="00013F3E"/>
    <w:rsid w:val="0001442E"/>
    <w:rsid w:val="00015A2C"/>
    <w:rsid w:val="0001601D"/>
    <w:rsid w:val="000165EC"/>
    <w:rsid w:val="00016B05"/>
    <w:rsid w:val="00016FD2"/>
    <w:rsid w:val="000176C8"/>
    <w:rsid w:val="00017F05"/>
    <w:rsid w:val="00020041"/>
    <w:rsid w:val="00020D21"/>
    <w:rsid w:val="000222BA"/>
    <w:rsid w:val="0002368D"/>
    <w:rsid w:val="00023E2D"/>
    <w:rsid w:val="00024EE2"/>
    <w:rsid w:val="00027800"/>
    <w:rsid w:val="000278EC"/>
    <w:rsid w:val="00027992"/>
    <w:rsid w:val="00027FC6"/>
    <w:rsid w:val="00030830"/>
    <w:rsid w:val="000316E2"/>
    <w:rsid w:val="00031CA5"/>
    <w:rsid w:val="00032F2F"/>
    <w:rsid w:val="00033635"/>
    <w:rsid w:val="00033B0C"/>
    <w:rsid w:val="000349F0"/>
    <w:rsid w:val="00035516"/>
    <w:rsid w:val="000357CA"/>
    <w:rsid w:val="0003583A"/>
    <w:rsid w:val="00035F15"/>
    <w:rsid w:val="000366C9"/>
    <w:rsid w:val="00036BAF"/>
    <w:rsid w:val="00036ED3"/>
    <w:rsid w:val="00036FB9"/>
    <w:rsid w:val="00040B45"/>
    <w:rsid w:val="00040D8F"/>
    <w:rsid w:val="00041475"/>
    <w:rsid w:val="000416F7"/>
    <w:rsid w:val="000418E7"/>
    <w:rsid w:val="00042AA9"/>
    <w:rsid w:val="000430C7"/>
    <w:rsid w:val="0004346A"/>
    <w:rsid w:val="00043524"/>
    <w:rsid w:val="000444A1"/>
    <w:rsid w:val="0004575F"/>
    <w:rsid w:val="00046476"/>
    <w:rsid w:val="000467C7"/>
    <w:rsid w:val="00046B10"/>
    <w:rsid w:val="00046B75"/>
    <w:rsid w:val="00047544"/>
    <w:rsid w:val="000477E1"/>
    <w:rsid w:val="000509AE"/>
    <w:rsid w:val="00050B8C"/>
    <w:rsid w:val="00050D59"/>
    <w:rsid w:val="00050ED6"/>
    <w:rsid w:val="000515C7"/>
    <w:rsid w:val="00051B06"/>
    <w:rsid w:val="00051DE8"/>
    <w:rsid w:val="0005435F"/>
    <w:rsid w:val="000543F8"/>
    <w:rsid w:val="000546F2"/>
    <w:rsid w:val="00054D4B"/>
    <w:rsid w:val="0005581B"/>
    <w:rsid w:val="000563CA"/>
    <w:rsid w:val="000565B3"/>
    <w:rsid w:val="000565F9"/>
    <w:rsid w:val="000566C9"/>
    <w:rsid w:val="0005790D"/>
    <w:rsid w:val="0006043E"/>
    <w:rsid w:val="00061CB4"/>
    <w:rsid w:val="0006204C"/>
    <w:rsid w:val="0006530B"/>
    <w:rsid w:val="00065707"/>
    <w:rsid w:val="00065EBA"/>
    <w:rsid w:val="00066500"/>
    <w:rsid w:val="00067B51"/>
    <w:rsid w:val="00067C0A"/>
    <w:rsid w:val="0007059B"/>
    <w:rsid w:val="000709CE"/>
    <w:rsid w:val="00071B52"/>
    <w:rsid w:val="00071E07"/>
    <w:rsid w:val="000732AA"/>
    <w:rsid w:val="0007332D"/>
    <w:rsid w:val="00073419"/>
    <w:rsid w:val="00073502"/>
    <w:rsid w:val="0007383A"/>
    <w:rsid w:val="00074065"/>
    <w:rsid w:val="00074382"/>
    <w:rsid w:val="00074A7B"/>
    <w:rsid w:val="00074C57"/>
    <w:rsid w:val="00075B84"/>
    <w:rsid w:val="00077345"/>
    <w:rsid w:val="00077C53"/>
    <w:rsid w:val="00077EFF"/>
    <w:rsid w:val="0008022C"/>
    <w:rsid w:val="000802D7"/>
    <w:rsid w:val="00080C8C"/>
    <w:rsid w:val="0008183D"/>
    <w:rsid w:val="00081BFB"/>
    <w:rsid w:val="000834D5"/>
    <w:rsid w:val="00084683"/>
    <w:rsid w:val="00085292"/>
    <w:rsid w:val="00085440"/>
    <w:rsid w:val="00087F94"/>
    <w:rsid w:val="00090C70"/>
    <w:rsid w:val="00090D87"/>
    <w:rsid w:val="00090DC5"/>
    <w:rsid w:val="0009165A"/>
    <w:rsid w:val="00091839"/>
    <w:rsid w:val="00093730"/>
    <w:rsid w:val="00093D7E"/>
    <w:rsid w:val="00094583"/>
    <w:rsid w:val="00094DDC"/>
    <w:rsid w:val="0009504F"/>
    <w:rsid w:val="00095E83"/>
    <w:rsid w:val="00096327"/>
    <w:rsid w:val="000966B8"/>
    <w:rsid w:val="00096AE8"/>
    <w:rsid w:val="00097BD0"/>
    <w:rsid w:val="000A03F0"/>
    <w:rsid w:val="000A0590"/>
    <w:rsid w:val="000A0890"/>
    <w:rsid w:val="000A0A3C"/>
    <w:rsid w:val="000A0D85"/>
    <w:rsid w:val="000A148A"/>
    <w:rsid w:val="000A1611"/>
    <w:rsid w:val="000A18EF"/>
    <w:rsid w:val="000A1D79"/>
    <w:rsid w:val="000A2FAE"/>
    <w:rsid w:val="000A36CF"/>
    <w:rsid w:val="000A38E8"/>
    <w:rsid w:val="000A4269"/>
    <w:rsid w:val="000A5037"/>
    <w:rsid w:val="000A5093"/>
    <w:rsid w:val="000A70F2"/>
    <w:rsid w:val="000A7E85"/>
    <w:rsid w:val="000B04FC"/>
    <w:rsid w:val="000B0501"/>
    <w:rsid w:val="000B0B04"/>
    <w:rsid w:val="000B0FC1"/>
    <w:rsid w:val="000B10D6"/>
    <w:rsid w:val="000B11DB"/>
    <w:rsid w:val="000B121F"/>
    <w:rsid w:val="000B2270"/>
    <w:rsid w:val="000B267C"/>
    <w:rsid w:val="000B2A11"/>
    <w:rsid w:val="000B324E"/>
    <w:rsid w:val="000B3678"/>
    <w:rsid w:val="000B3AC5"/>
    <w:rsid w:val="000B3ADC"/>
    <w:rsid w:val="000B3D53"/>
    <w:rsid w:val="000B3DAA"/>
    <w:rsid w:val="000B3DB1"/>
    <w:rsid w:val="000B4874"/>
    <w:rsid w:val="000B48D0"/>
    <w:rsid w:val="000B6F20"/>
    <w:rsid w:val="000B7E3F"/>
    <w:rsid w:val="000C07DA"/>
    <w:rsid w:val="000C1D3E"/>
    <w:rsid w:val="000C2439"/>
    <w:rsid w:val="000C2509"/>
    <w:rsid w:val="000C255B"/>
    <w:rsid w:val="000C25C6"/>
    <w:rsid w:val="000C35F9"/>
    <w:rsid w:val="000C48DB"/>
    <w:rsid w:val="000C4D39"/>
    <w:rsid w:val="000C50F9"/>
    <w:rsid w:val="000C5B17"/>
    <w:rsid w:val="000C6191"/>
    <w:rsid w:val="000C6C08"/>
    <w:rsid w:val="000C6F06"/>
    <w:rsid w:val="000C737C"/>
    <w:rsid w:val="000D0E99"/>
    <w:rsid w:val="000D2463"/>
    <w:rsid w:val="000D24FB"/>
    <w:rsid w:val="000D2786"/>
    <w:rsid w:val="000D323D"/>
    <w:rsid w:val="000D349B"/>
    <w:rsid w:val="000D374B"/>
    <w:rsid w:val="000D40F6"/>
    <w:rsid w:val="000D486C"/>
    <w:rsid w:val="000D4DC2"/>
    <w:rsid w:val="000D4FC2"/>
    <w:rsid w:val="000D5DF5"/>
    <w:rsid w:val="000D6E0F"/>
    <w:rsid w:val="000D7BB2"/>
    <w:rsid w:val="000E0143"/>
    <w:rsid w:val="000E08BB"/>
    <w:rsid w:val="000E1236"/>
    <w:rsid w:val="000E1A1B"/>
    <w:rsid w:val="000E1A95"/>
    <w:rsid w:val="000E28DA"/>
    <w:rsid w:val="000E2EBB"/>
    <w:rsid w:val="000E3456"/>
    <w:rsid w:val="000E359B"/>
    <w:rsid w:val="000E5131"/>
    <w:rsid w:val="000E5B9E"/>
    <w:rsid w:val="000E63A3"/>
    <w:rsid w:val="000E6D55"/>
    <w:rsid w:val="000E7020"/>
    <w:rsid w:val="000E79A5"/>
    <w:rsid w:val="000F029E"/>
    <w:rsid w:val="000F0BDB"/>
    <w:rsid w:val="000F0E67"/>
    <w:rsid w:val="000F14FD"/>
    <w:rsid w:val="000F17CE"/>
    <w:rsid w:val="000F1BC9"/>
    <w:rsid w:val="000F1C94"/>
    <w:rsid w:val="000F3252"/>
    <w:rsid w:val="000F378B"/>
    <w:rsid w:val="000F3853"/>
    <w:rsid w:val="000F3B04"/>
    <w:rsid w:val="000F3CC2"/>
    <w:rsid w:val="000F4275"/>
    <w:rsid w:val="000F5265"/>
    <w:rsid w:val="000F5595"/>
    <w:rsid w:val="000F561A"/>
    <w:rsid w:val="000F5C63"/>
    <w:rsid w:val="000F5DFC"/>
    <w:rsid w:val="000F5F1D"/>
    <w:rsid w:val="000F658D"/>
    <w:rsid w:val="000F71DC"/>
    <w:rsid w:val="000F782A"/>
    <w:rsid w:val="000F7E75"/>
    <w:rsid w:val="0010015B"/>
    <w:rsid w:val="00100461"/>
    <w:rsid w:val="00100E69"/>
    <w:rsid w:val="00101391"/>
    <w:rsid w:val="0010141D"/>
    <w:rsid w:val="00103DB2"/>
    <w:rsid w:val="00107076"/>
    <w:rsid w:val="00107E9A"/>
    <w:rsid w:val="00110306"/>
    <w:rsid w:val="0011032E"/>
    <w:rsid w:val="00111264"/>
    <w:rsid w:val="00111E21"/>
    <w:rsid w:val="00112E74"/>
    <w:rsid w:val="00114060"/>
    <w:rsid w:val="0011412A"/>
    <w:rsid w:val="00114865"/>
    <w:rsid w:val="001149CB"/>
    <w:rsid w:val="00114ADC"/>
    <w:rsid w:val="00116C8F"/>
    <w:rsid w:val="001177B1"/>
    <w:rsid w:val="00117AE8"/>
    <w:rsid w:val="00117F1E"/>
    <w:rsid w:val="001202B2"/>
    <w:rsid w:val="0012136E"/>
    <w:rsid w:val="00121B73"/>
    <w:rsid w:val="00121CA5"/>
    <w:rsid w:val="00121FE0"/>
    <w:rsid w:val="00122A43"/>
    <w:rsid w:val="00122AAC"/>
    <w:rsid w:val="00122DA8"/>
    <w:rsid w:val="00123145"/>
    <w:rsid w:val="001239F2"/>
    <w:rsid w:val="0012438F"/>
    <w:rsid w:val="0012467A"/>
    <w:rsid w:val="001255B9"/>
    <w:rsid w:val="00125727"/>
    <w:rsid w:val="00126BCA"/>
    <w:rsid w:val="00126C60"/>
    <w:rsid w:val="0012705B"/>
    <w:rsid w:val="00127181"/>
    <w:rsid w:val="00127E11"/>
    <w:rsid w:val="0013064B"/>
    <w:rsid w:val="00130AAB"/>
    <w:rsid w:val="00130E18"/>
    <w:rsid w:val="00131AF5"/>
    <w:rsid w:val="00131C0E"/>
    <w:rsid w:val="001322D0"/>
    <w:rsid w:val="00134A76"/>
    <w:rsid w:val="001356CC"/>
    <w:rsid w:val="00135F8C"/>
    <w:rsid w:val="001363AD"/>
    <w:rsid w:val="0013649B"/>
    <w:rsid w:val="00136B27"/>
    <w:rsid w:val="0013741E"/>
    <w:rsid w:val="001408DB"/>
    <w:rsid w:val="00140BC9"/>
    <w:rsid w:val="0014127E"/>
    <w:rsid w:val="0014245D"/>
    <w:rsid w:val="0014295B"/>
    <w:rsid w:val="00142A81"/>
    <w:rsid w:val="0014357A"/>
    <w:rsid w:val="0014375E"/>
    <w:rsid w:val="00143C43"/>
    <w:rsid w:val="0014401D"/>
    <w:rsid w:val="00144456"/>
    <w:rsid w:val="00144459"/>
    <w:rsid w:val="00145860"/>
    <w:rsid w:val="0014719B"/>
    <w:rsid w:val="001477B8"/>
    <w:rsid w:val="001478C2"/>
    <w:rsid w:val="001509AD"/>
    <w:rsid w:val="001512CF"/>
    <w:rsid w:val="0015191F"/>
    <w:rsid w:val="00151F36"/>
    <w:rsid w:val="00152144"/>
    <w:rsid w:val="00152E70"/>
    <w:rsid w:val="0015305C"/>
    <w:rsid w:val="00153174"/>
    <w:rsid w:val="00153624"/>
    <w:rsid w:val="00154718"/>
    <w:rsid w:val="00155346"/>
    <w:rsid w:val="00155A9B"/>
    <w:rsid w:val="00156ABB"/>
    <w:rsid w:val="0015743A"/>
    <w:rsid w:val="001574E8"/>
    <w:rsid w:val="00157879"/>
    <w:rsid w:val="00157FD3"/>
    <w:rsid w:val="00160B56"/>
    <w:rsid w:val="00160CF6"/>
    <w:rsid w:val="0016144B"/>
    <w:rsid w:val="001615B8"/>
    <w:rsid w:val="001616F4"/>
    <w:rsid w:val="00162325"/>
    <w:rsid w:val="001631F6"/>
    <w:rsid w:val="001635F4"/>
    <w:rsid w:val="00163898"/>
    <w:rsid w:val="00163D72"/>
    <w:rsid w:val="001640DD"/>
    <w:rsid w:val="001641BE"/>
    <w:rsid w:val="00164204"/>
    <w:rsid w:val="00164C1E"/>
    <w:rsid w:val="00164F59"/>
    <w:rsid w:val="001652D6"/>
    <w:rsid w:val="00165FF2"/>
    <w:rsid w:val="00166064"/>
    <w:rsid w:val="001667A5"/>
    <w:rsid w:val="00166954"/>
    <w:rsid w:val="00166DA3"/>
    <w:rsid w:val="0016751F"/>
    <w:rsid w:val="001676D1"/>
    <w:rsid w:val="001677F6"/>
    <w:rsid w:val="00170C1A"/>
    <w:rsid w:val="00171038"/>
    <w:rsid w:val="00171085"/>
    <w:rsid w:val="001715C4"/>
    <w:rsid w:val="0017160B"/>
    <w:rsid w:val="00172557"/>
    <w:rsid w:val="00172593"/>
    <w:rsid w:val="00172E32"/>
    <w:rsid w:val="0017301D"/>
    <w:rsid w:val="0017340B"/>
    <w:rsid w:val="00173416"/>
    <w:rsid w:val="00173BF4"/>
    <w:rsid w:val="00173E50"/>
    <w:rsid w:val="00173ED6"/>
    <w:rsid w:val="001750B7"/>
    <w:rsid w:val="001759B1"/>
    <w:rsid w:val="00176464"/>
    <w:rsid w:val="001768FF"/>
    <w:rsid w:val="00177692"/>
    <w:rsid w:val="00177770"/>
    <w:rsid w:val="00177CE1"/>
    <w:rsid w:val="00180394"/>
    <w:rsid w:val="00180704"/>
    <w:rsid w:val="00180B2B"/>
    <w:rsid w:val="00181048"/>
    <w:rsid w:val="00181402"/>
    <w:rsid w:val="00182372"/>
    <w:rsid w:val="001823AD"/>
    <w:rsid w:val="00183607"/>
    <w:rsid w:val="00183E24"/>
    <w:rsid w:val="00184B0F"/>
    <w:rsid w:val="00184CB7"/>
    <w:rsid w:val="00184EA2"/>
    <w:rsid w:val="00185C4B"/>
    <w:rsid w:val="00185ED7"/>
    <w:rsid w:val="00185FB8"/>
    <w:rsid w:val="001868AC"/>
    <w:rsid w:val="0018777A"/>
    <w:rsid w:val="00187BF6"/>
    <w:rsid w:val="00187E5E"/>
    <w:rsid w:val="00187EA6"/>
    <w:rsid w:val="00191529"/>
    <w:rsid w:val="00191968"/>
    <w:rsid w:val="00192DB9"/>
    <w:rsid w:val="001932BE"/>
    <w:rsid w:val="00193FB4"/>
    <w:rsid w:val="001942B3"/>
    <w:rsid w:val="00194594"/>
    <w:rsid w:val="00194774"/>
    <w:rsid w:val="001947E3"/>
    <w:rsid w:val="00195819"/>
    <w:rsid w:val="00195F04"/>
    <w:rsid w:val="0019609C"/>
    <w:rsid w:val="00197C05"/>
    <w:rsid w:val="00197ED0"/>
    <w:rsid w:val="001A0CFF"/>
    <w:rsid w:val="001A0F95"/>
    <w:rsid w:val="001A0FAA"/>
    <w:rsid w:val="001A129A"/>
    <w:rsid w:val="001A1CC4"/>
    <w:rsid w:val="001A1F2D"/>
    <w:rsid w:val="001A248B"/>
    <w:rsid w:val="001A258B"/>
    <w:rsid w:val="001A2FDB"/>
    <w:rsid w:val="001A3372"/>
    <w:rsid w:val="001A37D1"/>
    <w:rsid w:val="001A3E7E"/>
    <w:rsid w:val="001A4C08"/>
    <w:rsid w:val="001A500B"/>
    <w:rsid w:val="001A545D"/>
    <w:rsid w:val="001B05BB"/>
    <w:rsid w:val="001B0AAA"/>
    <w:rsid w:val="001B15A3"/>
    <w:rsid w:val="001B16B2"/>
    <w:rsid w:val="001B1D93"/>
    <w:rsid w:val="001B20BC"/>
    <w:rsid w:val="001B2307"/>
    <w:rsid w:val="001B3A69"/>
    <w:rsid w:val="001B3BAD"/>
    <w:rsid w:val="001B3F8F"/>
    <w:rsid w:val="001B4386"/>
    <w:rsid w:val="001B6B67"/>
    <w:rsid w:val="001B6C54"/>
    <w:rsid w:val="001B6EC6"/>
    <w:rsid w:val="001B71CF"/>
    <w:rsid w:val="001B7544"/>
    <w:rsid w:val="001B7666"/>
    <w:rsid w:val="001B76F6"/>
    <w:rsid w:val="001B7A34"/>
    <w:rsid w:val="001C0B7E"/>
    <w:rsid w:val="001C0DBF"/>
    <w:rsid w:val="001C278C"/>
    <w:rsid w:val="001C2ECD"/>
    <w:rsid w:val="001C4D90"/>
    <w:rsid w:val="001C574D"/>
    <w:rsid w:val="001C6EC0"/>
    <w:rsid w:val="001C7124"/>
    <w:rsid w:val="001C7429"/>
    <w:rsid w:val="001C75AE"/>
    <w:rsid w:val="001D0D4D"/>
    <w:rsid w:val="001D1405"/>
    <w:rsid w:val="001D18AB"/>
    <w:rsid w:val="001D1B63"/>
    <w:rsid w:val="001D24D2"/>
    <w:rsid w:val="001D2CA9"/>
    <w:rsid w:val="001D4983"/>
    <w:rsid w:val="001D5B04"/>
    <w:rsid w:val="001D5CE7"/>
    <w:rsid w:val="001D5DD2"/>
    <w:rsid w:val="001D6078"/>
    <w:rsid w:val="001D6C7A"/>
    <w:rsid w:val="001D70D3"/>
    <w:rsid w:val="001E037A"/>
    <w:rsid w:val="001E04FA"/>
    <w:rsid w:val="001E0D49"/>
    <w:rsid w:val="001E161C"/>
    <w:rsid w:val="001E1736"/>
    <w:rsid w:val="001E2320"/>
    <w:rsid w:val="001E2395"/>
    <w:rsid w:val="001E2B13"/>
    <w:rsid w:val="001E4B6A"/>
    <w:rsid w:val="001E55FF"/>
    <w:rsid w:val="001E5C81"/>
    <w:rsid w:val="001E655A"/>
    <w:rsid w:val="001E690A"/>
    <w:rsid w:val="001F14BA"/>
    <w:rsid w:val="001F1979"/>
    <w:rsid w:val="001F1FC4"/>
    <w:rsid w:val="001F20D9"/>
    <w:rsid w:val="001F39EA"/>
    <w:rsid w:val="001F4556"/>
    <w:rsid w:val="001F4719"/>
    <w:rsid w:val="001F523A"/>
    <w:rsid w:val="001F5C13"/>
    <w:rsid w:val="001F6362"/>
    <w:rsid w:val="001F673F"/>
    <w:rsid w:val="001F695A"/>
    <w:rsid w:val="001F7E46"/>
    <w:rsid w:val="0020033A"/>
    <w:rsid w:val="00200610"/>
    <w:rsid w:val="002009EF"/>
    <w:rsid w:val="0020168E"/>
    <w:rsid w:val="00201942"/>
    <w:rsid w:val="00201E82"/>
    <w:rsid w:val="00202BCA"/>
    <w:rsid w:val="00202F0E"/>
    <w:rsid w:val="0020301B"/>
    <w:rsid w:val="00203146"/>
    <w:rsid w:val="00203E63"/>
    <w:rsid w:val="0020440C"/>
    <w:rsid w:val="002045F4"/>
    <w:rsid w:val="002046CD"/>
    <w:rsid w:val="002055FB"/>
    <w:rsid w:val="00207878"/>
    <w:rsid w:val="00207909"/>
    <w:rsid w:val="002079A0"/>
    <w:rsid w:val="00207BCA"/>
    <w:rsid w:val="0021159D"/>
    <w:rsid w:val="002119AC"/>
    <w:rsid w:val="002123B3"/>
    <w:rsid w:val="00212C34"/>
    <w:rsid w:val="00213BFB"/>
    <w:rsid w:val="00214983"/>
    <w:rsid w:val="0021563E"/>
    <w:rsid w:val="0021624E"/>
    <w:rsid w:val="0021632B"/>
    <w:rsid w:val="00216B07"/>
    <w:rsid w:val="00216EB7"/>
    <w:rsid w:val="00217609"/>
    <w:rsid w:val="0021795E"/>
    <w:rsid w:val="00217DF3"/>
    <w:rsid w:val="00220DDA"/>
    <w:rsid w:val="0022182E"/>
    <w:rsid w:val="002219EB"/>
    <w:rsid w:val="00221AD4"/>
    <w:rsid w:val="00222526"/>
    <w:rsid w:val="0022299C"/>
    <w:rsid w:val="00222EE7"/>
    <w:rsid w:val="0022336F"/>
    <w:rsid w:val="00223A49"/>
    <w:rsid w:val="00223D1A"/>
    <w:rsid w:val="00224476"/>
    <w:rsid w:val="002246B9"/>
    <w:rsid w:val="00224E36"/>
    <w:rsid w:val="00224EB9"/>
    <w:rsid w:val="00225F23"/>
    <w:rsid w:val="00230A69"/>
    <w:rsid w:val="00230F2C"/>
    <w:rsid w:val="00232068"/>
    <w:rsid w:val="00232782"/>
    <w:rsid w:val="002335CD"/>
    <w:rsid w:val="00233CAD"/>
    <w:rsid w:val="00233EC8"/>
    <w:rsid w:val="00234517"/>
    <w:rsid w:val="002349E3"/>
    <w:rsid w:val="00234EE6"/>
    <w:rsid w:val="00234EF4"/>
    <w:rsid w:val="0023532E"/>
    <w:rsid w:val="00235920"/>
    <w:rsid w:val="002359E4"/>
    <w:rsid w:val="002364A5"/>
    <w:rsid w:val="002365BF"/>
    <w:rsid w:val="00236DA6"/>
    <w:rsid w:val="00237423"/>
    <w:rsid w:val="002378DA"/>
    <w:rsid w:val="00237BC0"/>
    <w:rsid w:val="00240436"/>
    <w:rsid w:val="002404D8"/>
    <w:rsid w:val="00241574"/>
    <w:rsid w:val="00241DFD"/>
    <w:rsid w:val="0024296B"/>
    <w:rsid w:val="0024341E"/>
    <w:rsid w:val="002437C5"/>
    <w:rsid w:val="002446B9"/>
    <w:rsid w:val="002451F4"/>
    <w:rsid w:val="00246EDB"/>
    <w:rsid w:val="002470C6"/>
    <w:rsid w:val="0024785C"/>
    <w:rsid w:val="00250176"/>
    <w:rsid w:val="002509FD"/>
    <w:rsid w:val="0025114F"/>
    <w:rsid w:val="00252DE1"/>
    <w:rsid w:val="00252E33"/>
    <w:rsid w:val="002536F1"/>
    <w:rsid w:val="00254657"/>
    <w:rsid w:val="00254C23"/>
    <w:rsid w:val="00254D78"/>
    <w:rsid w:val="002550AF"/>
    <w:rsid w:val="0025548F"/>
    <w:rsid w:val="00255B78"/>
    <w:rsid w:val="00256699"/>
    <w:rsid w:val="00256984"/>
    <w:rsid w:val="00256BDA"/>
    <w:rsid w:val="002575C7"/>
    <w:rsid w:val="002579FB"/>
    <w:rsid w:val="00257C84"/>
    <w:rsid w:val="00257D22"/>
    <w:rsid w:val="002604FE"/>
    <w:rsid w:val="00260746"/>
    <w:rsid w:val="0026080B"/>
    <w:rsid w:val="00261041"/>
    <w:rsid w:val="002614DC"/>
    <w:rsid w:val="002614F3"/>
    <w:rsid w:val="00261937"/>
    <w:rsid w:val="0026377D"/>
    <w:rsid w:val="00263F7A"/>
    <w:rsid w:val="00264648"/>
    <w:rsid w:val="00264B05"/>
    <w:rsid w:val="00264C4F"/>
    <w:rsid w:val="002650D3"/>
    <w:rsid w:val="00265265"/>
    <w:rsid w:val="0026527F"/>
    <w:rsid w:val="00265C71"/>
    <w:rsid w:val="00266844"/>
    <w:rsid w:val="002669CC"/>
    <w:rsid w:val="00267591"/>
    <w:rsid w:val="00270300"/>
    <w:rsid w:val="0027105C"/>
    <w:rsid w:val="00271E99"/>
    <w:rsid w:val="00272228"/>
    <w:rsid w:val="002725BF"/>
    <w:rsid w:val="00272CBC"/>
    <w:rsid w:val="00272D15"/>
    <w:rsid w:val="00274179"/>
    <w:rsid w:val="00274B87"/>
    <w:rsid w:val="00274E04"/>
    <w:rsid w:val="00275461"/>
    <w:rsid w:val="0027575C"/>
    <w:rsid w:val="00276511"/>
    <w:rsid w:val="00276CE0"/>
    <w:rsid w:val="0027732B"/>
    <w:rsid w:val="00277598"/>
    <w:rsid w:val="00277B18"/>
    <w:rsid w:val="0028044D"/>
    <w:rsid w:val="00280BE6"/>
    <w:rsid w:val="00280FF2"/>
    <w:rsid w:val="00281E60"/>
    <w:rsid w:val="00281EE1"/>
    <w:rsid w:val="00283010"/>
    <w:rsid w:val="00283322"/>
    <w:rsid w:val="00285250"/>
    <w:rsid w:val="00285A9F"/>
    <w:rsid w:val="00285E11"/>
    <w:rsid w:val="00286020"/>
    <w:rsid w:val="002867B6"/>
    <w:rsid w:val="00286C62"/>
    <w:rsid w:val="00286D86"/>
    <w:rsid w:val="00287D44"/>
    <w:rsid w:val="00290042"/>
    <w:rsid w:val="00290BCF"/>
    <w:rsid w:val="002928FE"/>
    <w:rsid w:val="00293154"/>
    <w:rsid w:val="00293156"/>
    <w:rsid w:val="00293291"/>
    <w:rsid w:val="00294F81"/>
    <w:rsid w:val="00295546"/>
    <w:rsid w:val="0029594D"/>
    <w:rsid w:val="002968D6"/>
    <w:rsid w:val="00297040"/>
    <w:rsid w:val="0029776E"/>
    <w:rsid w:val="002A02A1"/>
    <w:rsid w:val="002A05F1"/>
    <w:rsid w:val="002A0A45"/>
    <w:rsid w:val="002A0B71"/>
    <w:rsid w:val="002A1BD3"/>
    <w:rsid w:val="002A245F"/>
    <w:rsid w:val="002A2483"/>
    <w:rsid w:val="002A276F"/>
    <w:rsid w:val="002A298A"/>
    <w:rsid w:val="002A2E49"/>
    <w:rsid w:val="002A3578"/>
    <w:rsid w:val="002A37F3"/>
    <w:rsid w:val="002A3C91"/>
    <w:rsid w:val="002A43C8"/>
    <w:rsid w:val="002A4E1B"/>
    <w:rsid w:val="002A5111"/>
    <w:rsid w:val="002A5135"/>
    <w:rsid w:val="002A5302"/>
    <w:rsid w:val="002A5E6C"/>
    <w:rsid w:val="002A5E7B"/>
    <w:rsid w:val="002A68E0"/>
    <w:rsid w:val="002A7A95"/>
    <w:rsid w:val="002B0445"/>
    <w:rsid w:val="002B0C30"/>
    <w:rsid w:val="002B1707"/>
    <w:rsid w:val="002B1E47"/>
    <w:rsid w:val="002B2229"/>
    <w:rsid w:val="002B2EF7"/>
    <w:rsid w:val="002B4C27"/>
    <w:rsid w:val="002B4D7D"/>
    <w:rsid w:val="002B4ED9"/>
    <w:rsid w:val="002B50BF"/>
    <w:rsid w:val="002B5171"/>
    <w:rsid w:val="002B51D4"/>
    <w:rsid w:val="002B573D"/>
    <w:rsid w:val="002B5D9B"/>
    <w:rsid w:val="002B6557"/>
    <w:rsid w:val="002B67FC"/>
    <w:rsid w:val="002B69B9"/>
    <w:rsid w:val="002B6B9A"/>
    <w:rsid w:val="002B6D43"/>
    <w:rsid w:val="002B72D2"/>
    <w:rsid w:val="002B7C77"/>
    <w:rsid w:val="002B7D52"/>
    <w:rsid w:val="002C0D25"/>
    <w:rsid w:val="002C1AC0"/>
    <w:rsid w:val="002C1CC9"/>
    <w:rsid w:val="002C2810"/>
    <w:rsid w:val="002C3A38"/>
    <w:rsid w:val="002C4017"/>
    <w:rsid w:val="002C4408"/>
    <w:rsid w:val="002C4B16"/>
    <w:rsid w:val="002C5BF6"/>
    <w:rsid w:val="002C5D76"/>
    <w:rsid w:val="002C5E1B"/>
    <w:rsid w:val="002C682C"/>
    <w:rsid w:val="002C6D12"/>
    <w:rsid w:val="002C7742"/>
    <w:rsid w:val="002C7821"/>
    <w:rsid w:val="002D0993"/>
    <w:rsid w:val="002D1765"/>
    <w:rsid w:val="002D1D30"/>
    <w:rsid w:val="002D2126"/>
    <w:rsid w:val="002D217D"/>
    <w:rsid w:val="002D40E1"/>
    <w:rsid w:val="002D590F"/>
    <w:rsid w:val="002D6308"/>
    <w:rsid w:val="002D680D"/>
    <w:rsid w:val="002D69E4"/>
    <w:rsid w:val="002D7E08"/>
    <w:rsid w:val="002D7FEB"/>
    <w:rsid w:val="002E0C88"/>
    <w:rsid w:val="002E0FB2"/>
    <w:rsid w:val="002E133F"/>
    <w:rsid w:val="002E1B18"/>
    <w:rsid w:val="002E258D"/>
    <w:rsid w:val="002E33B2"/>
    <w:rsid w:val="002E47C5"/>
    <w:rsid w:val="002E488D"/>
    <w:rsid w:val="002E6823"/>
    <w:rsid w:val="002E6A63"/>
    <w:rsid w:val="002E6BA2"/>
    <w:rsid w:val="002E7C5E"/>
    <w:rsid w:val="002F02E2"/>
    <w:rsid w:val="002F1FA0"/>
    <w:rsid w:val="002F212D"/>
    <w:rsid w:val="002F2587"/>
    <w:rsid w:val="002F2AB4"/>
    <w:rsid w:val="002F2E1E"/>
    <w:rsid w:val="002F32F3"/>
    <w:rsid w:val="002F4214"/>
    <w:rsid w:val="002F46DD"/>
    <w:rsid w:val="002F4C49"/>
    <w:rsid w:val="002F571B"/>
    <w:rsid w:val="002F5D20"/>
    <w:rsid w:val="002F5D69"/>
    <w:rsid w:val="002F5E98"/>
    <w:rsid w:val="002F6E7E"/>
    <w:rsid w:val="002F7989"/>
    <w:rsid w:val="00300096"/>
    <w:rsid w:val="00300606"/>
    <w:rsid w:val="00300F7D"/>
    <w:rsid w:val="00301879"/>
    <w:rsid w:val="00301A67"/>
    <w:rsid w:val="00301F19"/>
    <w:rsid w:val="0030212A"/>
    <w:rsid w:val="0030271B"/>
    <w:rsid w:val="00302951"/>
    <w:rsid w:val="003033FA"/>
    <w:rsid w:val="00303419"/>
    <w:rsid w:val="0030353E"/>
    <w:rsid w:val="003035F7"/>
    <w:rsid w:val="00303F8B"/>
    <w:rsid w:val="003041D2"/>
    <w:rsid w:val="003041D6"/>
    <w:rsid w:val="00305525"/>
    <w:rsid w:val="003057FA"/>
    <w:rsid w:val="00305C45"/>
    <w:rsid w:val="00305E0B"/>
    <w:rsid w:val="00306B54"/>
    <w:rsid w:val="00306E9C"/>
    <w:rsid w:val="00307BEC"/>
    <w:rsid w:val="003100D7"/>
    <w:rsid w:val="00310A2D"/>
    <w:rsid w:val="00310D26"/>
    <w:rsid w:val="00310D7A"/>
    <w:rsid w:val="00311B6C"/>
    <w:rsid w:val="003126D3"/>
    <w:rsid w:val="00312AA2"/>
    <w:rsid w:val="00312C11"/>
    <w:rsid w:val="00312EF0"/>
    <w:rsid w:val="00312FC2"/>
    <w:rsid w:val="00314057"/>
    <w:rsid w:val="00315040"/>
    <w:rsid w:val="003151C7"/>
    <w:rsid w:val="00315334"/>
    <w:rsid w:val="00315A05"/>
    <w:rsid w:val="00315C72"/>
    <w:rsid w:val="00316147"/>
    <w:rsid w:val="0031681E"/>
    <w:rsid w:val="003170A9"/>
    <w:rsid w:val="00317A2E"/>
    <w:rsid w:val="0032074A"/>
    <w:rsid w:val="003215EF"/>
    <w:rsid w:val="00321DC3"/>
    <w:rsid w:val="003229A0"/>
    <w:rsid w:val="00322DFD"/>
    <w:rsid w:val="00323BC2"/>
    <w:rsid w:val="0032441A"/>
    <w:rsid w:val="00324530"/>
    <w:rsid w:val="0032487C"/>
    <w:rsid w:val="00324D29"/>
    <w:rsid w:val="003252DB"/>
    <w:rsid w:val="003266A3"/>
    <w:rsid w:val="00326909"/>
    <w:rsid w:val="00327324"/>
    <w:rsid w:val="003279CD"/>
    <w:rsid w:val="00330975"/>
    <w:rsid w:val="00330CB9"/>
    <w:rsid w:val="00330E81"/>
    <w:rsid w:val="0033148E"/>
    <w:rsid w:val="00331BA1"/>
    <w:rsid w:val="00331BB2"/>
    <w:rsid w:val="00331C6C"/>
    <w:rsid w:val="0033212C"/>
    <w:rsid w:val="00332269"/>
    <w:rsid w:val="003323D2"/>
    <w:rsid w:val="00332517"/>
    <w:rsid w:val="00332EC9"/>
    <w:rsid w:val="00334167"/>
    <w:rsid w:val="00334BDF"/>
    <w:rsid w:val="00334EA9"/>
    <w:rsid w:val="003362C5"/>
    <w:rsid w:val="00336A87"/>
    <w:rsid w:val="00336AF1"/>
    <w:rsid w:val="00336B97"/>
    <w:rsid w:val="00336CEB"/>
    <w:rsid w:val="003370F8"/>
    <w:rsid w:val="00337B2C"/>
    <w:rsid w:val="00337F63"/>
    <w:rsid w:val="00337FA2"/>
    <w:rsid w:val="003405DE"/>
    <w:rsid w:val="003415D3"/>
    <w:rsid w:val="00341A7B"/>
    <w:rsid w:val="00341D4B"/>
    <w:rsid w:val="00342537"/>
    <w:rsid w:val="0034324A"/>
    <w:rsid w:val="003446C8"/>
    <w:rsid w:val="00345334"/>
    <w:rsid w:val="00345979"/>
    <w:rsid w:val="003463CF"/>
    <w:rsid w:val="00347375"/>
    <w:rsid w:val="00347418"/>
    <w:rsid w:val="00350250"/>
    <w:rsid w:val="00350E95"/>
    <w:rsid w:val="0035114C"/>
    <w:rsid w:val="003511D1"/>
    <w:rsid w:val="003517D9"/>
    <w:rsid w:val="0035196B"/>
    <w:rsid w:val="00352476"/>
    <w:rsid w:val="003534BB"/>
    <w:rsid w:val="00353C37"/>
    <w:rsid w:val="003540CF"/>
    <w:rsid w:val="00354339"/>
    <w:rsid w:val="00356238"/>
    <w:rsid w:val="00356A3D"/>
    <w:rsid w:val="0035701D"/>
    <w:rsid w:val="003574D1"/>
    <w:rsid w:val="00357598"/>
    <w:rsid w:val="0036015F"/>
    <w:rsid w:val="00360354"/>
    <w:rsid w:val="00360383"/>
    <w:rsid w:val="00360612"/>
    <w:rsid w:val="003609BB"/>
    <w:rsid w:val="00360E10"/>
    <w:rsid w:val="00360F4B"/>
    <w:rsid w:val="00360FC0"/>
    <w:rsid w:val="00361287"/>
    <w:rsid w:val="003618B7"/>
    <w:rsid w:val="0036308A"/>
    <w:rsid w:val="00363324"/>
    <w:rsid w:val="00363A54"/>
    <w:rsid w:val="0036454D"/>
    <w:rsid w:val="0036541C"/>
    <w:rsid w:val="00366963"/>
    <w:rsid w:val="003671DB"/>
    <w:rsid w:val="00367946"/>
    <w:rsid w:val="0036797A"/>
    <w:rsid w:val="00367D5F"/>
    <w:rsid w:val="00370CA4"/>
    <w:rsid w:val="003712CF"/>
    <w:rsid w:val="003719AD"/>
    <w:rsid w:val="003725B4"/>
    <w:rsid w:val="00374166"/>
    <w:rsid w:val="003759BD"/>
    <w:rsid w:val="003759E2"/>
    <w:rsid w:val="00376554"/>
    <w:rsid w:val="00376E92"/>
    <w:rsid w:val="00377355"/>
    <w:rsid w:val="00377658"/>
    <w:rsid w:val="0037793D"/>
    <w:rsid w:val="00377CA8"/>
    <w:rsid w:val="00377EC8"/>
    <w:rsid w:val="00380EE2"/>
    <w:rsid w:val="003815BD"/>
    <w:rsid w:val="003819F2"/>
    <w:rsid w:val="00381AA5"/>
    <w:rsid w:val="00381E9C"/>
    <w:rsid w:val="003837B3"/>
    <w:rsid w:val="0038382E"/>
    <w:rsid w:val="00384671"/>
    <w:rsid w:val="003847FA"/>
    <w:rsid w:val="00384908"/>
    <w:rsid w:val="0038490D"/>
    <w:rsid w:val="00385069"/>
    <w:rsid w:val="00385611"/>
    <w:rsid w:val="00385C6E"/>
    <w:rsid w:val="00385EA9"/>
    <w:rsid w:val="00385F1A"/>
    <w:rsid w:val="0038654D"/>
    <w:rsid w:val="003866EC"/>
    <w:rsid w:val="00386AB5"/>
    <w:rsid w:val="00386D47"/>
    <w:rsid w:val="003873DE"/>
    <w:rsid w:val="003873F9"/>
    <w:rsid w:val="00387549"/>
    <w:rsid w:val="003876D2"/>
    <w:rsid w:val="00387753"/>
    <w:rsid w:val="00387765"/>
    <w:rsid w:val="00387A67"/>
    <w:rsid w:val="00387CD6"/>
    <w:rsid w:val="00387CFA"/>
    <w:rsid w:val="003906E8"/>
    <w:rsid w:val="00390A47"/>
    <w:rsid w:val="00390D9E"/>
    <w:rsid w:val="00390E73"/>
    <w:rsid w:val="00391257"/>
    <w:rsid w:val="00391368"/>
    <w:rsid w:val="00391984"/>
    <w:rsid w:val="00391E7D"/>
    <w:rsid w:val="00392A7C"/>
    <w:rsid w:val="00392E92"/>
    <w:rsid w:val="00393ABD"/>
    <w:rsid w:val="00393F5A"/>
    <w:rsid w:val="003946A6"/>
    <w:rsid w:val="00395736"/>
    <w:rsid w:val="00396F03"/>
    <w:rsid w:val="003A1AB9"/>
    <w:rsid w:val="003A2849"/>
    <w:rsid w:val="003A33E0"/>
    <w:rsid w:val="003A3C64"/>
    <w:rsid w:val="003A4025"/>
    <w:rsid w:val="003A5113"/>
    <w:rsid w:val="003A526E"/>
    <w:rsid w:val="003A5621"/>
    <w:rsid w:val="003A571B"/>
    <w:rsid w:val="003A5954"/>
    <w:rsid w:val="003A5EFB"/>
    <w:rsid w:val="003A6CDD"/>
    <w:rsid w:val="003A7AA1"/>
    <w:rsid w:val="003B00D2"/>
    <w:rsid w:val="003B0848"/>
    <w:rsid w:val="003B0C0C"/>
    <w:rsid w:val="003B27F7"/>
    <w:rsid w:val="003B3E76"/>
    <w:rsid w:val="003B4355"/>
    <w:rsid w:val="003B4933"/>
    <w:rsid w:val="003B4A39"/>
    <w:rsid w:val="003B4F56"/>
    <w:rsid w:val="003B5D8E"/>
    <w:rsid w:val="003B62A9"/>
    <w:rsid w:val="003B66A6"/>
    <w:rsid w:val="003B7176"/>
    <w:rsid w:val="003B7574"/>
    <w:rsid w:val="003B7A32"/>
    <w:rsid w:val="003C0A96"/>
    <w:rsid w:val="003C0B7A"/>
    <w:rsid w:val="003C264E"/>
    <w:rsid w:val="003C33FE"/>
    <w:rsid w:val="003C4AF0"/>
    <w:rsid w:val="003C580A"/>
    <w:rsid w:val="003C6529"/>
    <w:rsid w:val="003C6F52"/>
    <w:rsid w:val="003C7454"/>
    <w:rsid w:val="003C7751"/>
    <w:rsid w:val="003D0CAA"/>
    <w:rsid w:val="003D158C"/>
    <w:rsid w:val="003D15D4"/>
    <w:rsid w:val="003D2C68"/>
    <w:rsid w:val="003D3340"/>
    <w:rsid w:val="003D3952"/>
    <w:rsid w:val="003D3D7C"/>
    <w:rsid w:val="003D3F56"/>
    <w:rsid w:val="003D41EB"/>
    <w:rsid w:val="003D41F5"/>
    <w:rsid w:val="003D458C"/>
    <w:rsid w:val="003D4944"/>
    <w:rsid w:val="003D557F"/>
    <w:rsid w:val="003D68AD"/>
    <w:rsid w:val="003D68B8"/>
    <w:rsid w:val="003D6B02"/>
    <w:rsid w:val="003D70BE"/>
    <w:rsid w:val="003D7746"/>
    <w:rsid w:val="003D79A8"/>
    <w:rsid w:val="003E005A"/>
    <w:rsid w:val="003E07F6"/>
    <w:rsid w:val="003E1465"/>
    <w:rsid w:val="003E1B1A"/>
    <w:rsid w:val="003E2EA3"/>
    <w:rsid w:val="003E2EA9"/>
    <w:rsid w:val="003E3642"/>
    <w:rsid w:val="003E3C3F"/>
    <w:rsid w:val="003E4116"/>
    <w:rsid w:val="003E5684"/>
    <w:rsid w:val="003E5B8B"/>
    <w:rsid w:val="003E7492"/>
    <w:rsid w:val="003E760C"/>
    <w:rsid w:val="003E763C"/>
    <w:rsid w:val="003E7AE2"/>
    <w:rsid w:val="003E7F55"/>
    <w:rsid w:val="003E7FA3"/>
    <w:rsid w:val="003F0061"/>
    <w:rsid w:val="003F02C7"/>
    <w:rsid w:val="003F0E24"/>
    <w:rsid w:val="003F1BD4"/>
    <w:rsid w:val="003F2442"/>
    <w:rsid w:val="003F2FC6"/>
    <w:rsid w:val="003F31EC"/>
    <w:rsid w:val="003F46F3"/>
    <w:rsid w:val="003F4862"/>
    <w:rsid w:val="003F5193"/>
    <w:rsid w:val="003F51FC"/>
    <w:rsid w:val="003F548A"/>
    <w:rsid w:val="003F5826"/>
    <w:rsid w:val="003F58DE"/>
    <w:rsid w:val="003F5B56"/>
    <w:rsid w:val="003F5DD5"/>
    <w:rsid w:val="003F6047"/>
    <w:rsid w:val="003F6386"/>
    <w:rsid w:val="003F67DD"/>
    <w:rsid w:val="003F694A"/>
    <w:rsid w:val="003F7467"/>
    <w:rsid w:val="003F7A64"/>
    <w:rsid w:val="004002C7"/>
    <w:rsid w:val="004005A2"/>
    <w:rsid w:val="00401608"/>
    <w:rsid w:val="004020F5"/>
    <w:rsid w:val="0040257A"/>
    <w:rsid w:val="00402870"/>
    <w:rsid w:val="0040368F"/>
    <w:rsid w:val="00403789"/>
    <w:rsid w:val="00403F91"/>
    <w:rsid w:val="00404E43"/>
    <w:rsid w:val="00406643"/>
    <w:rsid w:val="0040674B"/>
    <w:rsid w:val="00407543"/>
    <w:rsid w:val="004076DA"/>
    <w:rsid w:val="00407CEA"/>
    <w:rsid w:val="004105D5"/>
    <w:rsid w:val="00410884"/>
    <w:rsid w:val="00410DAB"/>
    <w:rsid w:val="0041116C"/>
    <w:rsid w:val="004111CC"/>
    <w:rsid w:val="004114AA"/>
    <w:rsid w:val="00411B40"/>
    <w:rsid w:val="004122D0"/>
    <w:rsid w:val="00412832"/>
    <w:rsid w:val="00413D1D"/>
    <w:rsid w:val="00413E5C"/>
    <w:rsid w:val="004140C4"/>
    <w:rsid w:val="00414931"/>
    <w:rsid w:val="0041594E"/>
    <w:rsid w:val="00415C8D"/>
    <w:rsid w:val="004160F1"/>
    <w:rsid w:val="004162BC"/>
    <w:rsid w:val="004165E7"/>
    <w:rsid w:val="0041704C"/>
    <w:rsid w:val="00417249"/>
    <w:rsid w:val="00417DBF"/>
    <w:rsid w:val="00417FE3"/>
    <w:rsid w:val="00421752"/>
    <w:rsid w:val="00421B58"/>
    <w:rsid w:val="00421D26"/>
    <w:rsid w:val="004225D5"/>
    <w:rsid w:val="00423AE2"/>
    <w:rsid w:val="00424D75"/>
    <w:rsid w:val="00424F23"/>
    <w:rsid w:val="004252FD"/>
    <w:rsid w:val="00425B47"/>
    <w:rsid w:val="00426614"/>
    <w:rsid w:val="00426CC3"/>
    <w:rsid w:val="0042715F"/>
    <w:rsid w:val="00427B12"/>
    <w:rsid w:val="00427D94"/>
    <w:rsid w:val="00427E50"/>
    <w:rsid w:val="00427E7B"/>
    <w:rsid w:val="00430442"/>
    <w:rsid w:val="00431145"/>
    <w:rsid w:val="004336CC"/>
    <w:rsid w:val="0043421B"/>
    <w:rsid w:val="00434775"/>
    <w:rsid w:val="00434CAE"/>
    <w:rsid w:val="00434D45"/>
    <w:rsid w:val="00435BEF"/>
    <w:rsid w:val="00436F79"/>
    <w:rsid w:val="00436FAD"/>
    <w:rsid w:val="004377FE"/>
    <w:rsid w:val="004401CB"/>
    <w:rsid w:val="004409B0"/>
    <w:rsid w:val="00440EC1"/>
    <w:rsid w:val="004422A9"/>
    <w:rsid w:val="00442837"/>
    <w:rsid w:val="004429BB"/>
    <w:rsid w:val="00442AC8"/>
    <w:rsid w:val="00442D1D"/>
    <w:rsid w:val="00443055"/>
    <w:rsid w:val="0044306F"/>
    <w:rsid w:val="00443E1B"/>
    <w:rsid w:val="004442C3"/>
    <w:rsid w:val="004447D1"/>
    <w:rsid w:val="00444B25"/>
    <w:rsid w:val="004453A5"/>
    <w:rsid w:val="00445D4C"/>
    <w:rsid w:val="00445F96"/>
    <w:rsid w:val="004464C0"/>
    <w:rsid w:val="00446683"/>
    <w:rsid w:val="00446889"/>
    <w:rsid w:val="00447CFC"/>
    <w:rsid w:val="00447EC8"/>
    <w:rsid w:val="004505EF"/>
    <w:rsid w:val="004522F2"/>
    <w:rsid w:val="00452DC6"/>
    <w:rsid w:val="004537C5"/>
    <w:rsid w:val="00453858"/>
    <w:rsid w:val="0045481F"/>
    <w:rsid w:val="00454EB7"/>
    <w:rsid w:val="00455150"/>
    <w:rsid w:val="00455B59"/>
    <w:rsid w:val="00455BB1"/>
    <w:rsid w:val="00455C63"/>
    <w:rsid w:val="00455C6E"/>
    <w:rsid w:val="00455EBD"/>
    <w:rsid w:val="00457AD5"/>
    <w:rsid w:val="00460E83"/>
    <w:rsid w:val="00460EC9"/>
    <w:rsid w:val="00460F3E"/>
    <w:rsid w:val="00461ADE"/>
    <w:rsid w:val="00461ED0"/>
    <w:rsid w:val="00461EDD"/>
    <w:rsid w:val="004623F1"/>
    <w:rsid w:val="00462E9C"/>
    <w:rsid w:val="004646DE"/>
    <w:rsid w:val="0046483E"/>
    <w:rsid w:val="0046513F"/>
    <w:rsid w:val="004659C1"/>
    <w:rsid w:val="00465BFD"/>
    <w:rsid w:val="004675C4"/>
    <w:rsid w:val="00467771"/>
    <w:rsid w:val="0047039A"/>
    <w:rsid w:val="004708A9"/>
    <w:rsid w:val="00471374"/>
    <w:rsid w:val="00471B35"/>
    <w:rsid w:val="00471DE4"/>
    <w:rsid w:val="0047218B"/>
    <w:rsid w:val="0047286F"/>
    <w:rsid w:val="00472E41"/>
    <w:rsid w:val="00473486"/>
    <w:rsid w:val="00473C10"/>
    <w:rsid w:val="00474621"/>
    <w:rsid w:val="00475111"/>
    <w:rsid w:val="004757BF"/>
    <w:rsid w:val="004758E5"/>
    <w:rsid w:val="00475A40"/>
    <w:rsid w:val="0047693E"/>
    <w:rsid w:val="00477101"/>
    <w:rsid w:val="00477717"/>
    <w:rsid w:val="00480CFB"/>
    <w:rsid w:val="00481272"/>
    <w:rsid w:val="00481C2D"/>
    <w:rsid w:val="00482255"/>
    <w:rsid w:val="00482365"/>
    <w:rsid w:val="00483605"/>
    <w:rsid w:val="0048397A"/>
    <w:rsid w:val="00484270"/>
    <w:rsid w:val="004853A2"/>
    <w:rsid w:val="00485401"/>
    <w:rsid w:val="00485C83"/>
    <w:rsid w:val="00485D05"/>
    <w:rsid w:val="004864CD"/>
    <w:rsid w:val="00486A49"/>
    <w:rsid w:val="00486CB3"/>
    <w:rsid w:val="00487331"/>
    <w:rsid w:val="00487FD2"/>
    <w:rsid w:val="00490174"/>
    <w:rsid w:val="0049024D"/>
    <w:rsid w:val="0049081B"/>
    <w:rsid w:val="00491210"/>
    <w:rsid w:val="0049127C"/>
    <w:rsid w:val="00491541"/>
    <w:rsid w:val="00492244"/>
    <w:rsid w:val="004926FD"/>
    <w:rsid w:val="004927DD"/>
    <w:rsid w:val="004929C4"/>
    <w:rsid w:val="00492BEC"/>
    <w:rsid w:val="00493B55"/>
    <w:rsid w:val="004941BB"/>
    <w:rsid w:val="00494472"/>
    <w:rsid w:val="0049471F"/>
    <w:rsid w:val="00495801"/>
    <w:rsid w:val="00495FE5"/>
    <w:rsid w:val="00496FFB"/>
    <w:rsid w:val="00497941"/>
    <w:rsid w:val="004A02E2"/>
    <w:rsid w:val="004A09CE"/>
    <w:rsid w:val="004A1F11"/>
    <w:rsid w:val="004A1F38"/>
    <w:rsid w:val="004A2670"/>
    <w:rsid w:val="004A2DCB"/>
    <w:rsid w:val="004A2DE0"/>
    <w:rsid w:val="004A2DE2"/>
    <w:rsid w:val="004A3D06"/>
    <w:rsid w:val="004A46A9"/>
    <w:rsid w:val="004A4781"/>
    <w:rsid w:val="004A52C2"/>
    <w:rsid w:val="004A73DF"/>
    <w:rsid w:val="004B011E"/>
    <w:rsid w:val="004B1679"/>
    <w:rsid w:val="004B2228"/>
    <w:rsid w:val="004B2A91"/>
    <w:rsid w:val="004B2B5B"/>
    <w:rsid w:val="004B40C2"/>
    <w:rsid w:val="004B4BE0"/>
    <w:rsid w:val="004B4FB9"/>
    <w:rsid w:val="004B6BDF"/>
    <w:rsid w:val="004B7897"/>
    <w:rsid w:val="004C0259"/>
    <w:rsid w:val="004C0565"/>
    <w:rsid w:val="004C069E"/>
    <w:rsid w:val="004C086A"/>
    <w:rsid w:val="004C1AAF"/>
    <w:rsid w:val="004C3B75"/>
    <w:rsid w:val="004C46B6"/>
    <w:rsid w:val="004C4A35"/>
    <w:rsid w:val="004C5324"/>
    <w:rsid w:val="004C5A6E"/>
    <w:rsid w:val="004C61DA"/>
    <w:rsid w:val="004C6C79"/>
    <w:rsid w:val="004C6D82"/>
    <w:rsid w:val="004C7040"/>
    <w:rsid w:val="004C7625"/>
    <w:rsid w:val="004C7714"/>
    <w:rsid w:val="004C792C"/>
    <w:rsid w:val="004C7950"/>
    <w:rsid w:val="004D0BEB"/>
    <w:rsid w:val="004D1252"/>
    <w:rsid w:val="004D1EE7"/>
    <w:rsid w:val="004D24FE"/>
    <w:rsid w:val="004D2F7B"/>
    <w:rsid w:val="004D3FD4"/>
    <w:rsid w:val="004D41AB"/>
    <w:rsid w:val="004D424F"/>
    <w:rsid w:val="004D4B02"/>
    <w:rsid w:val="004D59AE"/>
    <w:rsid w:val="004D669B"/>
    <w:rsid w:val="004D78E2"/>
    <w:rsid w:val="004D7C7C"/>
    <w:rsid w:val="004D7CBD"/>
    <w:rsid w:val="004E0613"/>
    <w:rsid w:val="004E0769"/>
    <w:rsid w:val="004E07C3"/>
    <w:rsid w:val="004E0C96"/>
    <w:rsid w:val="004E0DFD"/>
    <w:rsid w:val="004E111D"/>
    <w:rsid w:val="004E2728"/>
    <w:rsid w:val="004E2CE8"/>
    <w:rsid w:val="004E2FB3"/>
    <w:rsid w:val="004E3B4A"/>
    <w:rsid w:val="004E44C4"/>
    <w:rsid w:val="004E4948"/>
    <w:rsid w:val="004E51B9"/>
    <w:rsid w:val="004E5588"/>
    <w:rsid w:val="004E61E5"/>
    <w:rsid w:val="004E699C"/>
    <w:rsid w:val="004E6D6B"/>
    <w:rsid w:val="004F15E0"/>
    <w:rsid w:val="004F3388"/>
    <w:rsid w:val="004F4854"/>
    <w:rsid w:val="004F498F"/>
    <w:rsid w:val="004F4E5D"/>
    <w:rsid w:val="004F517C"/>
    <w:rsid w:val="004F6B8C"/>
    <w:rsid w:val="004F770D"/>
    <w:rsid w:val="004F7C07"/>
    <w:rsid w:val="004F7FA1"/>
    <w:rsid w:val="0050321E"/>
    <w:rsid w:val="0050463F"/>
    <w:rsid w:val="00504B48"/>
    <w:rsid w:val="00505473"/>
    <w:rsid w:val="005055A8"/>
    <w:rsid w:val="00506CAD"/>
    <w:rsid w:val="005070A3"/>
    <w:rsid w:val="00507DFA"/>
    <w:rsid w:val="00510221"/>
    <w:rsid w:val="005116B2"/>
    <w:rsid w:val="00513BE2"/>
    <w:rsid w:val="00513F75"/>
    <w:rsid w:val="00514962"/>
    <w:rsid w:val="00515F71"/>
    <w:rsid w:val="005164DC"/>
    <w:rsid w:val="00516BD3"/>
    <w:rsid w:val="00516E2C"/>
    <w:rsid w:val="00517DCE"/>
    <w:rsid w:val="00520402"/>
    <w:rsid w:val="00521025"/>
    <w:rsid w:val="005215BB"/>
    <w:rsid w:val="00521845"/>
    <w:rsid w:val="00521C34"/>
    <w:rsid w:val="00522A6A"/>
    <w:rsid w:val="005238F1"/>
    <w:rsid w:val="00523DD0"/>
    <w:rsid w:val="00523F80"/>
    <w:rsid w:val="00526D0C"/>
    <w:rsid w:val="005279DC"/>
    <w:rsid w:val="00527DA2"/>
    <w:rsid w:val="00530295"/>
    <w:rsid w:val="00530819"/>
    <w:rsid w:val="00530CBB"/>
    <w:rsid w:val="0053168F"/>
    <w:rsid w:val="00531FC8"/>
    <w:rsid w:val="00532240"/>
    <w:rsid w:val="00532B95"/>
    <w:rsid w:val="00533415"/>
    <w:rsid w:val="005334BB"/>
    <w:rsid w:val="00533F89"/>
    <w:rsid w:val="00534494"/>
    <w:rsid w:val="00534716"/>
    <w:rsid w:val="00534D7A"/>
    <w:rsid w:val="00535231"/>
    <w:rsid w:val="00535248"/>
    <w:rsid w:val="00535DA6"/>
    <w:rsid w:val="005367B7"/>
    <w:rsid w:val="005376D5"/>
    <w:rsid w:val="00541067"/>
    <w:rsid w:val="00541133"/>
    <w:rsid w:val="00541F23"/>
    <w:rsid w:val="005421B9"/>
    <w:rsid w:val="00542A40"/>
    <w:rsid w:val="00542CDC"/>
    <w:rsid w:val="00545513"/>
    <w:rsid w:val="0054562A"/>
    <w:rsid w:val="00545E56"/>
    <w:rsid w:val="0054611E"/>
    <w:rsid w:val="0054631D"/>
    <w:rsid w:val="005465E9"/>
    <w:rsid w:val="00546DFB"/>
    <w:rsid w:val="0054721D"/>
    <w:rsid w:val="00547A1E"/>
    <w:rsid w:val="00550A16"/>
    <w:rsid w:val="0055100D"/>
    <w:rsid w:val="00551787"/>
    <w:rsid w:val="005517E8"/>
    <w:rsid w:val="00551EB1"/>
    <w:rsid w:val="00552258"/>
    <w:rsid w:val="00552579"/>
    <w:rsid w:val="00552BDB"/>
    <w:rsid w:val="00552C22"/>
    <w:rsid w:val="00552DDC"/>
    <w:rsid w:val="0055301A"/>
    <w:rsid w:val="00553BAC"/>
    <w:rsid w:val="00553C5D"/>
    <w:rsid w:val="00553E0C"/>
    <w:rsid w:val="00553F41"/>
    <w:rsid w:val="0055680E"/>
    <w:rsid w:val="00556CB3"/>
    <w:rsid w:val="005570C7"/>
    <w:rsid w:val="00557489"/>
    <w:rsid w:val="005607CF"/>
    <w:rsid w:val="00560DF5"/>
    <w:rsid w:val="00560FDB"/>
    <w:rsid w:val="0056106A"/>
    <w:rsid w:val="00561F34"/>
    <w:rsid w:val="00562BC3"/>
    <w:rsid w:val="00563613"/>
    <w:rsid w:val="00563667"/>
    <w:rsid w:val="00563DC5"/>
    <w:rsid w:val="00564807"/>
    <w:rsid w:val="00564F6D"/>
    <w:rsid w:val="005655AE"/>
    <w:rsid w:val="00565C51"/>
    <w:rsid w:val="005669D8"/>
    <w:rsid w:val="00570112"/>
    <w:rsid w:val="0057103C"/>
    <w:rsid w:val="005711F8"/>
    <w:rsid w:val="00571387"/>
    <w:rsid w:val="0057140C"/>
    <w:rsid w:val="00571536"/>
    <w:rsid w:val="0057191D"/>
    <w:rsid w:val="005728E0"/>
    <w:rsid w:val="00572D96"/>
    <w:rsid w:val="00573E71"/>
    <w:rsid w:val="00574414"/>
    <w:rsid w:val="005745C6"/>
    <w:rsid w:val="00574B1C"/>
    <w:rsid w:val="00574B30"/>
    <w:rsid w:val="00574C04"/>
    <w:rsid w:val="00575B61"/>
    <w:rsid w:val="00576997"/>
    <w:rsid w:val="00576C89"/>
    <w:rsid w:val="00576DBA"/>
    <w:rsid w:val="00577483"/>
    <w:rsid w:val="00577B1F"/>
    <w:rsid w:val="00577FB8"/>
    <w:rsid w:val="005806F2"/>
    <w:rsid w:val="005819A5"/>
    <w:rsid w:val="00581D11"/>
    <w:rsid w:val="00582130"/>
    <w:rsid w:val="005842F1"/>
    <w:rsid w:val="00586383"/>
    <w:rsid w:val="00586617"/>
    <w:rsid w:val="00586CF4"/>
    <w:rsid w:val="00586E65"/>
    <w:rsid w:val="00586EEB"/>
    <w:rsid w:val="0058712B"/>
    <w:rsid w:val="00587646"/>
    <w:rsid w:val="00590241"/>
    <w:rsid w:val="00590DFD"/>
    <w:rsid w:val="005917D0"/>
    <w:rsid w:val="00591D1C"/>
    <w:rsid w:val="00592149"/>
    <w:rsid w:val="0059259B"/>
    <w:rsid w:val="005937E7"/>
    <w:rsid w:val="0059390A"/>
    <w:rsid w:val="005941B5"/>
    <w:rsid w:val="0059467A"/>
    <w:rsid w:val="005948E9"/>
    <w:rsid w:val="00595661"/>
    <w:rsid w:val="00596681"/>
    <w:rsid w:val="00597188"/>
    <w:rsid w:val="005975C6"/>
    <w:rsid w:val="005A040F"/>
    <w:rsid w:val="005A1E0E"/>
    <w:rsid w:val="005A2BB9"/>
    <w:rsid w:val="005A3312"/>
    <w:rsid w:val="005A341F"/>
    <w:rsid w:val="005A450D"/>
    <w:rsid w:val="005A46E4"/>
    <w:rsid w:val="005A476A"/>
    <w:rsid w:val="005A5068"/>
    <w:rsid w:val="005A61FB"/>
    <w:rsid w:val="005A622E"/>
    <w:rsid w:val="005A67C4"/>
    <w:rsid w:val="005A75DF"/>
    <w:rsid w:val="005A77D8"/>
    <w:rsid w:val="005B000F"/>
    <w:rsid w:val="005B02D2"/>
    <w:rsid w:val="005B043A"/>
    <w:rsid w:val="005B0CA1"/>
    <w:rsid w:val="005B19EF"/>
    <w:rsid w:val="005B1ADB"/>
    <w:rsid w:val="005B1B47"/>
    <w:rsid w:val="005B1C13"/>
    <w:rsid w:val="005B24A5"/>
    <w:rsid w:val="005B2570"/>
    <w:rsid w:val="005B2AB5"/>
    <w:rsid w:val="005B2E00"/>
    <w:rsid w:val="005B46AD"/>
    <w:rsid w:val="005B48C9"/>
    <w:rsid w:val="005B51C6"/>
    <w:rsid w:val="005B5293"/>
    <w:rsid w:val="005B5633"/>
    <w:rsid w:val="005B6240"/>
    <w:rsid w:val="005B6E45"/>
    <w:rsid w:val="005C0CC2"/>
    <w:rsid w:val="005C1AE1"/>
    <w:rsid w:val="005C1F87"/>
    <w:rsid w:val="005C22A3"/>
    <w:rsid w:val="005C278F"/>
    <w:rsid w:val="005C28F7"/>
    <w:rsid w:val="005C3225"/>
    <w:rsid w:val="005C32C0"/>
    <w:rsid w:val="005C343A"/>
    <w:rsid w:val="005C454F"/>
    <w:rsid w:val="005C4688"/>
    <w:rsid w:val="005C4725"/>
    <w:rsid w:val="005C4FA7"/>
    <w:rsid w:val="005C640E"/>
    <w:rsid w:val="005C7076"/>
    <w:rsid w:val="005C7245"/>
    <w:rsid w:val="005C77CE"/>
    <w:rsid w:val="005D057F"/>
    <w:rsid w:val="005D0D12"/>
    <w:rsid w:val="005D1895"/>
    <w:rsid w:val="005D1E71"/>
    <w:rsid w:val="005D1FE1"/>
    <w:rsid w:val="005D25C3"/>
    <w:rsid w:val="005D2798"/>
    <w:rsid w:val="005D37CF"/>
    <w:rsid w:val="005D38E9"/>
    <w:rsid w:val="005D52E0"/>
    <w:rsid w:val="005D560A"/>
    <w:rsid w:val="005D5F87"/>
    <w:rsid w:val="005D654B"/>
    <w:rsid w:val="005D6C51"/>
    <w:rsid w:val="005D72B6"/>
    <w:rsid w:val="005D7857"/>
    <w:rsid w:val="005E05E5"/>
    <w:rsid w:val="005E1581"/>
    <w:rsid w:val="005E1753"/>
    <w:rsid w:val="005E1DA5"/>
    <w:rsid w:val="005E3A33"/>
    <w:rsid w:val="005E3C71"/>
    <w:rsid w:val="005E43BF"/>
    <w:rsid w:val="005E4E22"/>
    <w:rsid w:val="005E5518"/>
    <w:rsid w:val="005E57BD"/>
    <w:rsid w:val="005E58DD"/>
    <w:rsid w:val="005E5AF4"/>
    <w:rsid w:val="005E6CDD"/>
    <w:rsid w:val="005E7512"/>
    <w:rsid w:val="005E7720"/>
    <w:rsid w:val="005E773D"/>
    <w:rsid w:val="005E7A11"/>
    <w:rsid w:val="005F0815"/>
    <w:rsid w:val="005F09A7"/>
    <w:rsid w:val="005F0BC2"/>
    <w:rsid w:val="005F1C5C"/>
    <w:rsid w:val="005F2BDD"/>
    <w:rsid w:val="005F3542"/>
    <w:rsid w:val="005F3E0F"/>
    <w:rsid w:val="005F4EB2"/>
    <w:rsid w:val="005F57F4"/>
    <w:rsid w:val="005F5B36"/>
    <w:rsid w:val="005F5F50"/>
    <w:rsid w:val="005F67FC"/>
    <w:rsid w:val="005F69A2"/>
    <w:rsid w:val="005F7697"/>
    <w:rsid w:val="00600126"/>
    <w:rsid w:val="00600191"/>
    <w:rsid w:val="006001E8"/>
    <w:rsid w:val="006009B1"/>
    <w:rsid w:val="00600AE9"/>
    <w:rsid w:val="006011E9"/>
    <w:rsid w:val="00601FD5"/>
    <w:rsid w:val="00602222"/>
    <w:rsid w:val="0060268C"/>
    <w:rsid w:val="00602887"/>
    <w:rsid w:val="00602F93"/>
    <w:rsid w:val="006031D0"/>
    <w:rsid w:val="006034BF"/>
    <w:rsid w:val="00603ADD"/>
    <w:rsid w:val="00603E33"/>
    <w:rsid w:val="00605643"/>
    <w:rsid w:val="00605AC0"/>
    <w:rsid w:val="00606062"/>
    <w:rsid w:val="0060667F"/>
    <w:rsid w:val="006069A6"/>
    <w:rsid w:val="00606C40"/>
    <w:rsid w:val="0060700E"/>
    <w:rsid w:val="006075DA"/>
    <w:rsid w:val="00607672"/>
    <w:rsid w:val="00607ACA"/>
    <w:rsid w:val="00607C6E"/>
    <w:rsid w:val="00610294"/>
    <w:rsid w:val="0061062C"/>
    <w:rsid w:val="006109F5"/>
    <w:rsid w:val="00611C7E"/>
    <w:rsid w:val="00611E43"/>
    <w:rsid w:val="00612090"/>
    <w:rsid w:val="00612848"/>
    <w:rsid w:val="00612AD5"/>
    <w:rsid w:val="0061348D"/>
    <w:rsid w:val="00613A7D"/>
    <w:rsid w:val="006146DD"/>
    <w:rsid w:val="00615345"/>
    <w:rsid w:val="00615775"/>
    <w:rsid w:val="00615789"/>
    <w:rsid w:val="00615E98"/>
    <w:rsid w:val="00616DFD"/>
    <w:rsid w:val="00617D21"/>
    <w:rsid w:val="00620154"/>
    <w:rsid w:val="006210E0"/>
    <w:rsid w:val="0062222C"/>
    <w:rsid w:val="006223FE"/>
    <w:rsid w:val="00622B03"/>
    <w:rsid w:val="006231CA"/>
    <w:rsid w:val="00624365"/>
    <w:rsid w:val="0062521C"/>
    <w:rsid w:val="00625853"/>
    <w:rsid w:val="00626D48"/>
    <w:rsid w:val="00626E15"/>
    <w:rsid w:val="0062780D"/>
    <w:rsid w:val="006279FD"/>
    <w:rsid w:val="00627C8E"/>
    <w:rsid w:val="0063076D"/>
    <w:rsid w:val="00631A30"/>
    <w:rsid w:val="00631E4E"/>
    <w:rsid w:val="00632443"/>
    <w:rsid w:val="00632CB2"/>
    <w:rsid w:val="00633801"/>
    <w:rsid w:val="006345AB"/>
    <w:rsid w:val="006358EA"/>
    <w:rsid w:val="0063650E"/>
    <w:rsid w:val="00636665"/>
    <w:rsid w:val="00637FB8"/>
    <w:rsid w:val="00640262"/>
    <w:rsid w:val="006403D3"/>
    <w:rsid w:val="0064069B"/>
    <w:rsid w:val="00640CE0"/>
    <w:rsid w:val="0064111A"/>
    <w:rsid w:val="0064195C"/>
    <w:rsid w:val="00641FBD"/>
    <w:rsid w:val="00642186"/>
    <w:rsid w:val="006426E4"/>
    <w:rsid w:val="00642B0D"/>
    <w:rsid w:val="00642E38"/>
    <w:rsid w:val="00642F03"/>
    <w:rsid w:val="00643E52"/>
    <w:rsid w:val="00646416"/>
    <w:rsid w:val="00646CE6"/>
    <w:rsid w:val="00647805"/>
    <w:rsid w:val="00647815"/>
    <w:rsid w:val="00650082"/>
    <w:rsid w:val="0065031B"/>
    <w:rsid w:val="00650690"/>
    <w:rsid w:val="0065074B"/>
    <w:rsid w:val="006517BA"/>
    <w:rsid w:val="00651ECA"/>
    <w:rsid w:val="0065203E"/>
    <w:rsid w:val="0065285F"/>
    <w:rsid w:val="00655943"/>
    <w:rsid w:val="00655CCB"/>
    <w:rsid w:val="00655D24"/>
    <w:rsid w:val="00656717"/>
    <w:rsid w:val="00656747"/>
    <w:rsid w:val="0065785C"/>
    <w:rsid w:val="006579F5"/>
    <w:rsid w:val="00660217"/>
    <w:rsid w:val="00660430"/>
    <w:rsid w:val="00660C1C"/>
    <w:rsid w:val="00660FEC"/>
    <w:rsid w:val="0066128D"/>
    <w:rsid w:val="006618BD"/>
    <w:rsid w:val="00662874"/>
    <w:rsid w:val="006628E2"/>
    <w:rsid w:val="006629B7"/>
    <w:rsid w:val="00663087"/>
    <w:rsid w:val="00663B45"/>
    <w:rsid w:val="0066412D"/>
    <w:rsid w:val="00665748"/>
    <w:rsid w:val="00665F92"/>
    <w:rsid w:val="00666376"/>
    <w:rsid w:val="00667628"/>
    <w:rsid w:val="00667D50"/>
    <w:rsid w:val="00667E9D"/>
    <w:rsid w:val="00667F96"/>
    <w:rsid w:val="00670E9E"/>
    <w:rsid w:val="00670F03"/>
    <w:rsid w:val="00671239"/>
    <w:rsid w:val="00671695"/>
    <w:rsid w:val="00671EE2"/>
    <w:rsid w:val="0067242D"/>
    <w:rsid w:val="00672581"/>
    <w:rsid w:val="00673C00"/>
    <w:rsid w:val="00674153"/>
    <w:rsid w:val="00674B40"/>
    <w:rsid w:val="00674D10"/>
    <w:rsid w:val="00674F6D"/>
    <w:rsid w:val="00675656"/>
    <w:rsid w:val="00675F29"/>
    <w:rsid w:val="00676282"/>
    <w:rsid w:val="006773B3"/>
    <w:rsid w:val="00677F1A"/>
    <w:rsid w:val="00680D4E"/>
    <w:rsid w:val="006814A9"/>
    <w:rsid w:val="00681B5A"/>
    <w:rsid w:val="00681D5E"/>
    <w:rsid w:val="00682AAB"/>
    <w:rsid w:val="00682ABC"/>
    <w:rsid w:val="006830C4"/>
    <w:rsid w:val="0068329C"/>
    <w:rsid w:val="006834E2"/>
    <w:rsid w:val="0068357D"/>
    <w:rsid w:val="00683C22"/>
    <w:rsid w:val="00683E68"/>
    <w:rsid w:val="00684B97"/>
    <w:rsid w:val="00684DA0"/>
    <w:rsid w:val="00684F6E"/>
    <w:rsid w:val="0068572B"/>
    <w:rsid w:val="006863F0"/>
    <w:rsid w:val="00686B77"/>
    <w:rsid w:val="00686D18"/>
    <w:rsid w:val="00687788"/>
    <w:rsid w:val="00687C85"/>
    <w:rsid w:val="00687DD0"/>
    <w:rsid w:val="00690ADB"/>
    <w:rsid w:val="0069190C"/>
    <w:rsid w:val="00692D43"/>
    <w:rsid w:val="00693CFF"/>
    <w:rsid w:val="00694C9E"/>
    <w:rsid w:val="00694FFB"/>
    <w:rsid w:val="006950EE"/>
    <w:rsid w:val="00695FF9"/>
    <w:rsid w:val="00696969"/>
    <w:rsid w:val="006969CF"/>
    <w:rsid w:val="00697340"/>
    <w:rsid w:val="006A0907"/>
    <w:rsid w:val="006A0C98"/>
    <w:rsid w:val="006A1BB9"/>
    <w:rsid w:val="006A2F78"/>
    <w:rsid w:val="006A3569"/>
    <w:rsid w:val="006A4549"/>
    <w:rsid w:val="006A464D"/>
    <w:rsid w:val="006A6050"/>
    <w:rsid w:val="006A60CA"/>
    <w:rsid w:val="006A7377"/>
    <w:rsid w:val="006A769C"/>
    <w:rsid w:val="006A7E2A"/>
    <w:rsid w:val="006B17D3"/>
    <w:rsid w:val="006B1B3F"/>
    <w:rsid w:val="006B1E81"/>
    <w:rsid w:val="006B2324"/>
    <w:rsid w:val="006B30CB"/>
    <w:rsid w:val="006B3DB1"/>
    <w:rsid w:val="006B4306"/>
    <w:rsid w:val="006B431E"/>
    <w:rsid w:val="006B4A8B"/>
    <w:rsid w:val="006B504E"/>
    <w:rsid w:val="006B56B4"/>
    <w:rsid w:val="006B6CBC"/>
    <w:rsid w:val="006C011F"/>
    <w:rsid w:val="006C0718"/>
    <w:rsid w:val="006C24E0"/>
    <w:rsid w:val="006C2664"/>
    <w:rsid w:val="006C2E2D"/>
    <w:rsid w:val="006C3122"/>
    <w:rsid w:val="006C32B2"/>
    <w:rsid w:val="006C348F"/>
    <w:rsid w:val="006C366E"/>
    <w:rsid w:val="006C37D2"/>
    <w:rsid w:val="006C393D"/>
    <w:rsid w:val="006C3DEF"/>
    <w:rsid w:val="006C4505"/>
    <w:rsid w:val="006C56D1"/>
    <w:rsid w:val="006C56EF"/>
    <w:rsid w:val="006C5981"/>
    <w:rsid w:val="006C5E63"/>
    <w:rsid w:val="006C63E8"/>
    <w:rsid w:val="006C719A"/>
    <w:rsid w:val="006C7A0A"/>
    <w:rsid w:val="006C7C56"/>
    <w:rsid w:val="006C7EFE"/>
    <w:rsid w:val="006D035B"/>
    <w:rsid w:val="006D0E1D"/>
    <w:rsid w:val="006D1A35"/>
    <w:rsid w:val="006D1B3D"/>
    <w:rsid w:val="006D2B97"/>
    <w:rsid w:val="006D2FBC"/>
    <w:rsid w:val="006D3710"/>
    <w:rsid w:val="006D38E1"/>
    <w:rsid w:val="006D3A74"/>
    <w:rsid w:val="006D3BAC"/>
    <w:rsid w:val="006D4E5C"/>
    <w:rsid w:val="006D5056"/>
    <w:rsid w:val="006D5FBC"/>
    <w:rsid w:val="006D7FD0"/>
    <w:rsid w:val="006E02A6"/>
    <w:rsid w:val="006E0EED"/>
    <w:rsid w:val="006E1CE5"/>
    <w:rsid w:val="006E219C"/>
    <w:rsid w:val="006E2356"/>
    <w:rsid w:val="006E247E"/>
    <w:rsid w:val="006E2880"/>
    <w:rsid w:val="006E6C7E"/>
    <w:rsid w:val="006F027D"/>
    <w:rsid w:val="006F0798"/>
    <w:rsid w:val="006F0FF9"/>
    <w:rsid w:val="006F1204"/>
    <w:rsid w:val="006F182B"/>
    <w:rsid w:val="006F1A03"/>
    <w:rsid w:val="006F2093"/>
    <w:rsid w:val="006F2334"/>
    <w:rsid w:val="006F36F1"/>
    <w:rsid w:val="006F39BF"/>
    <w:rsid w:val="006F43AC"/>
    <w:rsid w:val="006F451E"/>
    <w:rsid w:val="006F5A5E"/>
    <w:rsid w:val="006F5FAA"/>
    <w:rsid w:val="006F613C"/>
    <w:rsid w:val="006F65A9"/>
    <w:rsid w:val="006F67C5"/>
    <w:rsid w:val="006F7166"/>
    <w:rsid w:val="006F7ED6"/>
    <w:rsid w:val="007012B6"/>
    <w:rsid w:val="007013EB"/>
    <w:rsid w:val="00701AD4"/>
    <w:rsid w:val="00702373"/>
    <w:rsid w:val="00703121"/>
    <w:rsid w:val="00703CE6"/>
    <w:rsid w:val="00703D17"/>
    <w:rsid w:val="00704855"/>
    <w:rsid w:val="00705219"/>
    <w:rsid w:val="007052BC"/>
    <w:rsid w:val="007054AB"/>
    <w:rsid w:val="007065F2"/>
    <w:rsid w:val="00706FB6"/>
    <w:rsid w:val="0070742F"/>
    <w:rsid w:val="007075FA"/>
    <w:rsid w:val="00707670"/>
    <w:rsid w:val="00707B0D"/>
    <w:rsid w:val="0071002B"/>
    <w:rsid w:val="00710857"/>
    <w:rsid w:val="00710EED"/>
    <w:rsid w:val="00711005"/>
    <w:rsid w:val="00711796"/>
    <w:rsid w:val="00711C4E"/>
    <w:rsid w:val="007120A8"/>
    <w:rsid w:val="00712360"/>
    <w:rsid w:val="0071253A"/>
    <w:rsid w:val="007137B8"/>
    <w:rsid w:val="00713B80"/>
    <w:rsid w:val="007140D1"/>
    <w:rsid w:val="00714F62"/>
    <w:rsid w:val="00715403"/>
    <w:rsid w:val="0071544F"/>
    <w:rsid w:val="0071593D"/>
    <w:rsid w:val="00715963"/>
    <w:rsid w:val="00715B3E"/>
    <w:rsid w:val="00715D61"/>
    <w:rsid w:val="00715F85"/>
    <w:rsid w:val="00717158"/>
    <w:rsid w:val="00717537"/>
    <w:rsid w:val="00717552"/>
    <w:rsid w:val="007218C9"/>
    <w:rsid w:val="00721C5F"/>
    <w:rsid w:val="00721F56"/>
    <w:rsid w:val="00721F65"/>
    <w:rsid w:val="00722077"/>
    <w:rsid w:val="00722486"/>
    <w:rsid w:val="007230DD"/>
    <w:rsid w:val="00723415"/>
    <w:rsid w:val="00723DE5"/>
    <w:rsid w:val="0072414D"/>
    <w:rsid w:val="007251DC"/>
    <w:rsid w:val="00725780"/>
    <w:rsid w:val="00725939"/>
    <w:rsid w:val="007262B7"/>
    <w:rsid w:val="00726F03"/>
    <w:rsid w:val="00727275"/>
    <w:rsid w:val="00727C0C"/>
    <w:rsid w:val="0073039E"/>
    <w:rsid w:val="007303B4"/>
    <w:rsid w:val="00730682"/>
    <w:rsid w:val="00730E95"/>
    <w:rsid w:val="007315F9"/>
    <w:rsid w:val="007319B5"/>
    <w:rsid w:val="00733554"/>
    <w:rsid w:val="00734516"/>
    <w:rsid w:val="00734BAE"/>
    <w:rsid w:val="007350F2"/>
    <w:rsid w:val="007357D7"/>
    <w:rsid w:val="00735FD6"/>
    <w:rsid w:val="00736032"/>
    <w:rsid w:val="00736F6D"/>
    <w:rsid w:val="00737694"/>
    <w:rsid w:val="007376D0"/>
    <w:rsid w:val="007376DE"/>
    <w:rsid w:val="00737C95"/>
    <w:rsid w:val="00737D1F"/>
    <w:rsid w:val="00740A17"/>
    <w:rsid w:val="00740B0C"/>
    <w:rsid w:val="007410D4"/>
    <w:rsid w:val="00742E22"/>
    <w:rsid w:val="00743662"/>
    <w:rsid w:val="00743977"/>
    <w:rsid w:val="007440AB"/>
    <w:rsid w:val="00744B4B"/>
    <w:rsid w:val="00744D7F"/>
    <w:rsid w:val="00745237"/>
    <w:rsid w:val="00745BCD"/>
    <w:rsid w:val="007461B4"/>
    <w:rsid w:val="007464BA"/>
    <w:rsid w:val="0074706C"/>
    <w:rsid w:val="00747535"/>
    <w:rsid w:val="0074763B"/>
    <w:rsid w:val="0075139A"/>
    <w:rsid w:val="00751CA7"/>
    <w:rsid w:val="0075207A"/>
    <w:rsid w:val="00752B5A"/>
    <w:rsid w:val="00752F3C"/>
    <w:rsid w:val="0075322D"/>
    <w:rsid w:val="00753F66"/>
    <w:rsid w:val="00753FAA"/>
    <w:rsid w:val="007547A0"/>
    <w:rsid w:val="00755347"/>
    <w:rsid w:val="00755EAD"/>
    <w:rsid w:val="00756119"/>
    <w:rsid w:val="00756588"/>
    <w:rsid w:val="00756FFB"/>
    <w:rsid w:val="00757961"/>
    <w:rsid w:val="0076046A"/>
    <w:rsid w:val="00762057"/>
    <w:rsid w:val="00762C42"/>
    <w:rsid w:val="00763672"/>
    <w:rsid w:val="00763BAC"/>
    <w:rsid w:val="00765638"/>
    <w:rsid w:val="0076694B"/>
    <w:rsid w:val="00766E27"/>
    <w:rsid w:val="00767348"/>
    <w:rsid w:val="00767779"/>
    <w:rsid w:val="00767CA3"/>
    <w:rsid w:val="0077074C"/>
    <w:rsid w:val="00771A02"/>
    <w:rsid w:val="00771F5B"/>
    <w:rsid w:val="00772D81"/>
    <w:rsid w:val="007733D2"/>
    <w:rsid w:val="00775369"/>
    <w:rsid w:val="00776F51"/>
    <w:rsid w:val="0077756B"/>
    <w:rsid w:val="00780199"/>
    <w:rsid w:val="00780D06"/>
    <w:rsid w:val="0078174A"/>
    <w:rsid w:val="007817B0"/>
    <w:rsid w:val="007818EB"/>
    <w:rsid w:val="00781B02"/>
    <w:rsid w:val="00782731"/>
    <w:rsid w:val="0078338B"/>
    <w:rsid w:val="007838AC"/>
    <w:rsid w:val="00784326"/>
    <w:rsid w:val="007857D1"/>
    <w:rsid w:val="00786C7D"/>
    <w:rsid w:val="00786FFA"/>
    <w:rsid w:val="007870D3"/>
    <w:rsid w:val="00787FD5"/>
    <w:rsid w:val="0079052E"/>
    <w:rsid w:val="0079212C"/>
    <w:rsid w:val="00792E9C"/>
    <w:rsid w:val="00793564"/>
    <w:rsid w:val="007947E7"/>
    <w:rsid w:val="00794DB3"/>
    <w:rsid w:val="00794DE9"/>
    <w:rsid w:val="007953F5"/>
    <w:rsid w:val="00795A56"/>
    <w:rsid w:val="0079632F"/>
    <w:rsid w:val="00797200"/>
    <w:rsid w:val="007A0338"/>
    <w:rsid w:val="007A04CB"/>
    <w:rsid w:val="007A09DC"/>
    <w:rsid w:val="007A1674"/>
    <w:rsid w:val="007A19D8"/>
    <w:rsid w:val="007A1F3B"/>
    <w:rsid w:val="007A2442"/>
    <w:rsid w:val="007A26C1"/>
    <w:rsid w:val="007A32F3"/>
    <w:rsid w:val="007A3716"/>
    <w:rsid w:val="007A6408"/>
    <w:rsid w:val="007A6C57"/>
    <w:rsid w:val="007A70F7"/>
    <w:rsid w:val="007A7113"/>
    <w:rsid w:val="007A751A"/>
    <w:rsid w:val="007A75D2"/>
    <w:rsid w:val="007A7D08"/>
    <w:rsid w:val="007A7ED6"/>
    <w:rsid w:val="007A7F99"/>
    <w:rsid w:val="007B03D9"/>
    <w:rsid w:val="007B128A"/>
    <w:rsid w:val="007B16DC"/>
    <w:rsid w:val="007B1A72"/>
    <w:rsid w:val="007B34F6"/>
    <w:rsid w:val="007B3B0E"/>
    <w:rsid w:val="007B3C7C"/>
    <w:rsid w:val="007B3F28"/>
    <w:rsid w:val="007B4193"/>
    <w:rsid w:val="007B47E8"/>
    <w:rsid w:val="007B502D"/>
    <w:rsid w:val="007B5CEA"/>
    <w:rsid w:val="007B5ED5"/>
    <w:rsid w:val="007B60ED"/>
    <w:rsid w:val="007B6165"/>
    <w:rsid w:val="007B7AEE"/>
    <w:rsid w:val="007B7DA7"/>
    <w:rsid w:val="007B7DE1"/>
    <w:rsid w:val="007C0CE4"/>
    <w:rsid w:val="007C0EC8"/>
    <w:rsid w:val="007C3A22"/>
    <w:rsid w:val="007C3BA5"/>
    <w:rsid w:val="007C3C2D"/>
    <w:rsid w:val="007C41D7"/>
    <w:rsid w:val="007C672A"/>
    <w:rsid w:val="007C6902"/>
    <w:rsid w:val="007C7F33"/>
    <w:rsid w:val="007D218D"/>
    <w:rsid w:val="007D2CDD"/>
    <w:rsid w:val="007D325A"/>
    <w:rsid w:val="007D35EE"/>
    <w:rsid w:val="007D3ACC"/>
    <w:rsid w:val="007D41EC"/>
    <w:rsid w:val="007D53A1"/>
    <w:rsid w:val="007D59D5"/>
    <w:rsid w:val="007D5A53"/>
    <w:rsid w:val="007D5BC5"/>
    <w:rsid w:val="007D6395"/>
    <w:rsid w:val="007D66BF"/>
    <w:rsid w:val="007D698C"/>
    <w:rsid w:val="007D6C1F"/>
    <w:rsid w:val="007D7FC0"/>
    <w:rsid w:val="007D7FF1"/>
    <w:rsid w:val="007E0347"/>
    <w:rsid w:val="007E09BE"/>
    <w:rsid w:val="007E0A10"/>
    <w:rsid w:val="007E0EAA"/>
    <w:rsid w:val="007E11B5"/>
    <w:rsid w:val="007E1294"/>
    <w:rsid w:val="007E1C3E"/>
    <w:rsid w:val="007E3620"/>
    <w:rsid w:val="007E405E"/>
    <w:rsid w:val="007E4820"/>
    <w:rsid w:val="007E4857"/>
    <w:rsid w:val="007E5101"/>
    <w:rsid w:val="007E5263"/>
    <w:rsid w:val="007E560B"/>
    <w:rsid w:val="007E6912"/>
    <w:rsid w:val="007E6BB3"/>
    <w:rsid w:val="007E73EE"/>
    <w:rsid w:val="007E748E"/>
    <w:rsid w:val="007E7AA9"/>
    <w:rsid w:val="007E7EF7"/>
    <w:rsid w:val="007F0219"/>
    <w:rsid w:val="007F02D0"/>
    <w:rsid w:val="007F0364"/>
    <w:rsid w:val="007F038F"/>
    <w:rsid w:val="007F044D"/>
    <w:rsid w:val="007F0EFB"/>
    <w:rsid w:val="007F105F"/>
    <w:rsid w:val="007F177C"/>
    <w:rsid w:val="007F298C"/>
    <w:rsid w:val="007F31DB"/>
    <w:rsid w:val="007F36E7"/>
    <w:rsid w:val="007F470F"/>
    <w:rsid w:val="007F4951"/>
    <w:rsid w:val="007F4AC6"/>
    <w:rsid w:val="007F50E8"/>
    <w:rsid w:val="007F54DF"/>
    <w:rsid w:val="007F6745"/>
    <w:rsid w:val="007F684E"/>
    <w:rsid w:val="007F6EB4"/>
    <w:rsid w:val="007F6FB7"/>
    <w:rsid w:val="007F75DC"/>
    <w:rsid w:val="007F765D"/>
    <w:rsid w:val="007F7ECB"/>
    <w:rsid w:val="00800207"/>
    <w:rsid w:val="008007A3"/>
    <w:rsid w:val="00801080"/>
    <w:rsid w:val="0080122B"/>
    <w:rsid w:val="0080136A"/>
    <w:rsid w:val="008014C1"/>
    <w:rsid w:val="008026C8"/>
    <w:rsid w:val="008026FB"/>
    <w:rsid w:val="00802AD4"/>
    <w:rsid w:val="008032EF"/>
    <w:rsid w:val="0080455E"/>
    <w:rsid w:val="00805031"/>
    <w:rsid w:val="00805E23"/>
    <w:rsid w:val="00806583"/>
    <w:rsid w:val="00807254"/>
    <w:rsid w:val="00807471"/>
    <w:rsid w:val="008105EC"/>
    <w:rsid w:val="0081196C"/>
    <w:rsid w:val="00812BA1"/>
    <w:rsid w:val="00812C3A"/>
    <w:rsid w:val="008133EB"/>
    <w:rsid w:val="008163AA"/>
    <w:rsid w:val="0081681D"/>
    <w:rsid w:val="00816A38"/>
    <w:rsid w:val="00817901"/>
    <w:rsid w:val="00817F5A"/>
    <w:rsid w:val="0082019B"/>
    <w:rsid w:val="00820A2B"/>
    <w:rsid w:val="0082152E"/>
    <w:rsid w:val="00821869"/>
    <w:rsid w:val="00822756"/>
    <w:rsid w:val="00822DD7"/>
    <w:rsid w:val="00823048"/>
    <w:rsid w:val="008233B1"/>
    <w:rsid w:val="00824C3C"/>
    <w:rsid w:val="00825389"/>
    <w:rsid w:val="00825509"/>
    <w:rsid w:val="0082560A"/>
    <w:rsid w:val="0082601F"/>
    <w:rsid w:val="00826260"/>
    <w:rsid w:val="0082651D"/>
    <w:rsid w:val="00826BD1"/>
    <w:rsid w:val="00826F9B"/>
    <w:rsid w:val="00827588"/>
    <w:rsid w:val="00830CC8"/>
    <w:rsid w:val="00830FC1"/>
    <w:rsid w:val="0083183A"/>
    <w:rsid w:val="008318F9"/>
    <w:rsid w:val="00831BF5"/>
    <w:rsid w:val="00833A89"/>
    <w:rsid w:val="00833C10"/>
    <w:rsid w:val="00833CB4"/>
    <w:rsid w:val="00834644"/>
    <w:rsid w:val="00834870"/>
    <w:rsid w:val="008349F1"/>
    <w:rsid w:val="00834AF6"/>
    <w:rsid w:val="00834BB5"/>
    <w:rsid w:val="00835B8B"/>
    <w:rsid w:val="00836892"/>
    <w:rsid w:val="00836961"/>
    <w:rsid w:val="008404A9"/>
    <w:rsid w:val="008406D8"/>
    <w:rsid w:val="00840863"/>
    <w:rsid w:val="008411B8"/>
    <w:rsid w:val="008422DB"/>
    <w:rsid w:val="008424A0"/>
    <w:rsid w:val="00843625"/>
    <w:rsid w:val="00843B03"/>
    <w:rsid w:val="00843B64"/>
    <w:rsid w:val="00843D89"/>
    <w:rsid w:val="00843DA1"/>
    <w:rsid w:val="008449E4"/>
    <w:rsid w:val="00844CC8"/>
    <w:rsid w:val="0084508A"/>
    <w:rsid w:val="008458C3"/>
    <w:rsid w:val="0084603F"/>
    <w:rsid w:val="0084653C"/>
    <w:rsid w:val="00846785"/>
    <w:rsid w:val="00846DD5"/>
    <w:rsid w:val="00846E73"/>
    <w:rsid w:val="008501C6"/>
    <w:rsid w:val="00851532"/>
    <w:rsid w:val="008518AB"/>
    <w:rsid w:val="00851CAA"/>
    <w:rsid w:val="00851D10"/>
    <w:rsid w:val="008524E1"/>
    <w:rsid w:val="00852C77"/>
    <w:rsid w:val="00853416"/>
    <w:rsid w:val="00853FC6"/>
    <w:rsid w:val="008542F4"/>
    <w:rsid w:val="00855426"/>
    <w:rsid w:val="00855694"/>
    <w:rsid w:val="008556BC"/>
    <w:rsid w:val="008561A5"/>
    <w:rsid w:val="008578A1"/>
    <w:rsid w:val="00860BE3"/>
    <w:rsid w:val="00860C79"/>
    <w:rsid w:val="00861A05"/>
    <w:rsid w:val="00862961"/>
    <w:rsid w:val="008634C8"/>
    <w:rsid w:val="00863629"/>
    <w:rsid w:val="00864838"/>
    <w:rsid w:val="00864B38"/>
    <w:rsid w:val="00865AB8"/>
    <w:rsid w:val="0086631A"/>
    <w:rsid w:val="00867227"/>
    <w:rsid w:val="008674D0"/>
    <w:rsid w:val="0086780B"/>
    <w:rsid w:val="00870167"/>
    <w:rsid w:val="00870267"/>
    <w:rsid w:val="00870618"/>
    <w:rsid w:val="00870B87"/>
    <w:rsid w:val="008711EE"/>
    <w:rsid w:val="00872186"/>
    <w:rsid w:val="008732E7"/>
    <w:rsid w:val="008737AE"/>
    <w:rsid w:val="00874275"/>
    <w:rsid w:val="008757BD"/>
    <w:rsid w:val="0087635D"/>
    <w:rsid w:val="0087771F"/>
    <w:rsid w:val="008778AC"/>
    <w:rsid w:val="00877AC8"/>
    <w:rsid w:val="00880468"/>
    <w:rsid w:val="0088052D"/>
    <w:rsid w:val="00880982"/>
    <w:rsid w:val="008811FC"/>
    <w:rsid w:val="00881462"/>
    <w:rsid w:val="00882311"/>
    <w:rsid w:val="008824B7"/>
    <w:rsid w:val="00882A68"/>
    <w:rsid w:val="00882E25"/>
    <w:rsid w:val="008834F5"/>
    <w:rsid w:val="00883637"/>
    <w:rsid w:val="00884315"/>
    <w:rsid w:val="00884580"/>
    <w:rsid w:val="008846ED"/>
    <w:rsid w:val="00884722"/>
    <w:rsid w:val="008848B0"/>
    <w:rsid w:val="00884CE5"/>
    <w:rsid w:val="00884FDB"/>
    <w:rsid w:val="00885208"/>
    <w:rsid w:val="0088597D"/>
    <w:rsid w:val="00885A97"/>
    <w:rsid w:val="0088639C"/>
    <w:rsid w:val="00886542"/>
    <w:rsid w:val="0088693A"/>
    <w:rsid w:val="00886BFC"/>
    <w:rsid w:val="00886CCB"/>
    <w:rsid w:val="0088767B"/>
    <w:rsid w:val="0089008B"/>
    <w:rsid w:val="0089106A"/>
    <w:rsid w:val="008920E9"/>
    <w:rsid w:val="008931F2"/>
    <w:rsid w:val="00893651"/>
    <w:rsid w:val="00893A80"/>
    <w:rsid w:val="0089447E"/>
    <w:rsid w:val="008948E4"/>
    <w:rsid w:val="00894E35"/>
    <w:rsid w:val="0089567B"/>
    <w:rsid w:val="00896703"/>
    <w:rsid w:val="00897083"/>
    <w:rsid w:val="0089728E"/>
    <w:rsid w:val="00897349"/>
    <w:rsid w:val="008A01DE"/>
    <w:rsid w:val="008A0EFF"/>
    <w:rsid w:val="008A1E48"/>
    <w:rsid w:val="008A2267"/>
    <w:rsid w:val="008A2C2C"/>
    <w:rsid w:val="008A2CDC"/>
    <w:rsid w:val="008A3236"/>
    <w:rsid w:val="008A3CFF"/>
    <w:rsid w:val="008A3F18"/>
    <w:rsid w:val="008A4BF2"/>
    <w:rsid w:val="008A521F"/>
    <w:rsid w:val="008A6C02"/>
    <w:rsid w:val="008A792E"/>
    <w:rsid w:val="008A7B82"/>
    <w:rsid w:val="008B0590"/>
    <w:rsid w:val="008B1484"/>
    <w:rsid w:val="008B17F5"/>
    <w:rsid w:val="008B1BA6"/>
    <w:rsid w:val="008B2B31"/>
    <w:rsid w:val="008B2C55"/>
    <w:rsid w:val="008B433D"/>
    <w:rsid w:val="008B5484"/>
    <w:rsid w:val="008B6AFF"/>
    <w:rsid w:val="008B7634"/>
    <w:rsid w:val="008B79B8"/>
    <w:rsid w:val="008B7DB0"/>
    <w:rsid w:val="008B7F50"/>
    <w:rsid w:val="008C0662"/>
    <w:rsid w:val="008C211B"/>
    <w:rsid w:val="008C23DA"/>
    <w:rsid w:val="008C319E"/>
    <w:rsid w:val="008C3D24"/>
    <w:rsid w:val="008C4128"/>
    <w:rsid w:val="008C51F0"/>
    <w:rsid w:val="008C55C3"/>
    <w:rsid w:val="008C670D"/>
    <w:rsid w:val="008C70BA"/>
    <w:rsid w:val="008C759B"/>
    <w:rsid w:val="008C79DB"/>
    <w:rsid w:val="008C7E40"/>
    <w:rsid w:val="008D084B"/>
    <w:rsid w:val="008D1105"/>
    <w:rsid w:val="008D163D"/>
    <w:rsid w:val="008D17A0"/>
    <w:rsid w:val="008D24B9"/>
    <w:rsid w:val="008D2EBC"/>
    <w:rsid w:val="008D3240"/>
    <w:rsid w:val="008D3685"/>
    <w:rsid w:val="008D422C"/>
    <w:rsid w:val="008D4814"/>
    <w:rsid w:val="008D4965"/>
    <w:rsid w:val="008D4FD3"/>
    <w:rsid w:val="008D7656"/>
    <w:rsid w:val="008D76CC"/>
    <w:rsid w:val="008D77DC"/>
    <w:rsid w:val="008E0E3C"/>
    <w:rsid w:val="008E1381"/>
    <w:rsid w:val="008E164F"/>
    <w:rsid w:val="008E1B06"/>
    <w:rsid w:val="008E2928"/>
    <w:rsid w:val="008E3A01"/>
    <w:rsid w:val="008E3EAD"/>
    <w:rsid w:val="008E3FE0"/>
    <w:rsid w:val="008E4741"/>
    <w:rsid w:val="008E5380"/>
    <w:rsid w:val="008E5ECF"/>
    <w:rsid w:val="008E6285"/>
    <w:rsid w:val="008E6642"/>
    <w:rsid w:val="008E7E88"/>
    <w:rsid w:val="008F0C10"/>
    <w:rsid w:val="008F1585"/>
    <w:rsid w:val="008F2550"/>
    <w:rsid w:val="008F3CAA"/>
    <w:rsid w:val="008F4626"/>
    <w:rsid w:val="008F4A3A"/>
    <w:rsid w:val="008F630C"/>
    <w:rsid w:val="008F6AF9"/>
    <w:rsid w:val="008F6C89"/>
    <w:rsid w:val="008F6CDC"/>
    <w:rsid w:val="008F73A3"/>
    <w:rsid w:val="008F7B66"/>
    <w:rsid w:val="00901ADF"/>
    <w:rsid w:val="00901EBC"/>
    <w:rsid w:val="00903059"/>
    <w:rsid w:val="009030EA"/>
    <w:rsid w:val="009036FA"/>
    <w:rsid w:val="00903A3A"/>
    <w:rsid w:val="00904F3B"/>
    <w:rsid w:val="00905C60"/>
    <w:rsid w:val="00906E8E"/>
    <w:rsid w:val="0090703E"/>
    <w:rsid w:val="009073CB"/>
    <w:rsid w:val="00907AA9"/>
    <w:rsid w:val="0091061E"/>
    <w:rsid w:val="0091272E"/>
    <w:rsid w:val="00913B62"/>
    <w:rsid w:val="009149B0"/>
    <w:rsid w:val="00914D13"/>
    <w:rsid w:val="00915944"/>
    <w:rsid w:val="00916181"/>
    <w:rsid w:val="009170BB"/>
    <w:rsid w:val="00917C80"/>
    <w:rsid w:val="00917EF8"/>
    <w:rsid w:val="009209EB"/>
    <w:rsid w:val="00920B5E"/>
    <w:rsid w:val="00921A25"/>
    <w:rsid w:val="00921C79"/>
    <w:rsid w:val="0092243C"/>
    <w:rsid w:val="009225CB"/>
    <w:rsid w:val="009227AB"/>
    <w:rsid w:val="00922BA5"/>
    <w:rsid w:val="009237CB"/>
    <w:rsid w:val="0092398E"/>
    <w:rsid w:val="00924730"/>
    <w:rsid w:val="00925089"/>
    <w:rsid w:val="0092572A"/>
    <w:rsid w:val="00925F93"/>
    <w:rsid w:val="009261A6"/>
    <w:rsid w:val="00926365"/>
    <w:rsid w:val="009266AA"/>
    <w:rsid w:val="009274E1"/>
    <w:rsid w:val="009309EC"/>
    <w:rsid w:val="009311F7"/>
    <w:rsid w:val="0093297A"/>
    <w:rsid w:val="0093346F"/>
    <w:rsid w:val="00934EBB"/>
    <w:rsid w:val="009351BA"/>
    <w:rsid w:val="0093590A"/>
    <w:rsid w:val="009359D7"/>
    <w:rsid w:val="00935BDC"/>
    <w:rsid w:val="00935C27"/>
    <w:rsid w:val="00935F02"/>
    <w:rsid w:val="00936383"/>
    <w:rsid w:val="00936AD7"/>
    <w:rsid w:val="00936F0E"/>
    <w:rsid w:val="00937BDB"/>
    <w:rsid w:val="00937D5F"/>
    <w:rsid w:val="00937D99"/>
    <w:rsid w:val="00940682"/>
    <w:rsid w:val="00940972"/>
    <w:rsid w:val="0094161E"/>
    <w:rsid w:val="00942F85"/>
    <w:rsid w:val="00943569"/>
    <w:rsid w:val="00943692"/>
    <w:rsid w:val="00943736"/>
    <w:rsid w:val="00943A77"/>
    <w:rsid w:val="0094482F"/>
    <w:rsid w:val="00944A7D"/>
    <w:rsid w:val="00945F14"/>
    <w:rsid w:val="00947175"/>
    <w:rsid w:val="009476E5"/>
    <w:rsid w:val="00947758"/>
    <w:rsid w:val="00950029"/>
    <w:rsid w:val="0095021D"/>
    <w:rsid w:val="00950D9D"/>
    <w:rsid w:val="00951541"/>
    <w:rsid w:val="0095181D"/>
    <w:rsid w:val="00952415"/>
    <w:rsid w:val="009541B9"/>
    <w:rsid w:val="0095426C"/>
    <w:rsid w:val="0095518C"/>
    <w:rsid w:val="00955AC9"/>
    <w:rsid w:val="00955C67"/>
    <w:rsid w:val="00955D98"/>
    <w:rsid w:val="00955F0A"/>
    <w:rsid w:val="009560A5"/>
    <w:rsid w:val="00956CF8"/>
    <w:rsid w:val="00957314"/>
    <w:rsid w:val="00957D45"/>
    <w:rsid w:val="009612D4"/>
    <w:rsid w:val="00961CB8"/>
    <w:rsid w:val="00963C75"/>
    <w:rsid w:val="00963E35"/>
    <w:rsid w:val="00964432"/>
    <w:rsid w:val="009667B9"/>
    <w:rsid w:val="00966CF6"/>
    <w:rsid w:val="00967320"/>
    <w:rsid w:val="00970267"/>
    <w:rsid w:val="009705CB"/>
    <w:rsid w:val="00970BF4"/>
    <w:rsid w:val="00970C7C"/>
    <w:rsid w:val="00971898"/>
    <w:rsid w:val="0097231C"/>
    <w:rsid w:val="0097334D"/>
    <w:rsid w:val="00973428"/>
    <w:rsid w:val="00973839"/>
    <w:rsid w:val="00973EC3"/>
    <w:rsid w:val="0097452B"/>
    <w:rsid w:val="009745BC"/>
    <w:rsid w:val="00975DA1"/>
    <w:rsid w:val="00976B79"/>
    <w:rsid w:val="00977788"/>
    <w:rsid w:val="00977882"/>
    <w:rsid w:val="00977925"/>
    <w:rsid w:val="00980142"/>
    <w:rsid w:val="00981172"/>
    <w:rsid w:val="009817A2"/>
    <w:rsid w:val="009818CD"/>
    <w:rsid w:val="00981BF3"/>
    <w:rsid w:val="00981ECB"/>
    <w:rsid w:val="00981F07"/>
    <w:rsid w:val="00983C92"/>
    <w:rsid w:val="0098409D"/>
    <w:rsid w:val="00984490"/>
    <w:rsid w:val="00984A05"/>
    <w:rsid w:val="00984A64"/>
    <w:rsid w:val="009859AF"/>
    <w:rsid w:val="00985C36"/>
    <w:rsid w:val="0098659F"/>
    <w:rsid w:val="00986D9C"/>
    <w:rsid w:val="00987187"/>
    <w:rsid w:val="0098769D"/>
    <w:rsid w:val="009879E9"/>
    <w:rsid w:val="00990225"/>
    <w:rsid w:val="00990480"/>
    <w:rsid w:val="00990B94"/>
    <w:rsid w:val="00991457"/>
    <w:rsid w:val="00991977"/>
    <w:rsid w:val="00992894"/>
    <w:rsid w:val="00992C27"/>
    <w:rsid w:val="0099319F"/>
    <w:rsid w:val="00993228"/>
    <w:rsid w:val="009935D1"/>
    <w:rsid w:val="00993D34"/>
    <w:rsid w:val="009946F4"/>
    <w:rsid w:val="00994AC1"/>
    <w:rsid w:val="00994F80"/>
    <w:rsid w:val="00995130"/>
    <w:rsid w:val="00995303"/>
    <w:rsid w:val="00995887"/>
    <w:rsid w:val="00996EBB"/>
    <w:rsid w:val="00997136"/>
    <w:rsid w:val="00997496"/>
    <w:rsid w:val="009978AB"/>
    <w:rsid w:val="00997B76"/>
    <w:rsid w:val="00997F19"/>
    <w:rsid w:val="009A015B"/>
    <w:rsid w:val="009A04C5"/>
    <w:rsid w:val="009A15A5"/>
    <w:rsid w:val="009A2CD5"/>
    <w:rsid w:val="009A2FB0"/>
    <w:rsid w:val="009A30F7"/>
    <w:rsid w:val="009A364A"/>
    <w:rsid w:val="009A39B5"/>
    <w:rsid w:val="009A3D22"/>
    <w:rsid w:val="009A42CF"/>
    <w:rsid w:val="009A4B52"/>
    <w:rsid w:val="009A5957"/>
    <w:rsid w:val="009A6A9B"/>
    <w:rsid w:val="009A7D24"/>
    <w:rsid w:val="009B2760"/>
    <w:rsid w:val="009B34EF"/>
    <w:rsid w:val="009B35C7"/>
    <w:rsid w:val="009B3D6D"/>
    <w:rsid w:val="009B4935"/>
    <w:rsid w:val="009B4A85"/>
    <w:rsid w:val="009B4B6A"/>
    <w:rsid w:val="009B50AD"/>
    <w:rsid w:val="009B535D"/>
    <w:rsid w:val="009B55AF"/>
    <w:rsid w:val="009B5F08"/>
    <w:rsid w:val="009B683F"/>
    <w:rsid w:val="009B6FDC"/>
    <w:rsid w:val="009B73EA"/>
    <w:rsid w:val="009B7948"/>
    <w:rsid w:val="009C04D1"/>
    <w:rsid w:val="009C0506"/>
    <w:rsid w:val="009C0A48"/>
    <w:rsid w:val="009C0BA4"/>
    <w:rsid w:val="009C0C1C"/>
    <w:rsid w:val="009C206B"/>
    <w:rsid w:val="009C257B"/>
    <w:rsid w:val="009C26ED"/>
    <w:rsid w:val="009C277C"/>
    <w:rsid w:val="009C3451"/>
    <w:rsid w:val="009C5AA1"/>
    <w:rsid w:val="009C62CF"/>
    <w:rsid w:val="009C7450"/>
    <w:rsid w:val="009C76E4"/>
    <w:rsid w:val="009C7772"/>
    <w:rsid w:val="009D07EB"/>
    <w:rsid w:val="009D08C6"/>
    <w:rsid w:val="009D1993"/>
    <w:rsid w:val="009D2D43"/>
    <w:rsid w:val="009D2E2B"/>
    <w:rsid w:val="009D342D"/>
    <w:rsid w:val="009D3C21"/>
    <w:rsid w:val="009D3E38"/>
    <w:rsid w:val="009D3F6D"/>
    <w:rsid w:val="009D4342"/>
    <w:rsid w:val="009D44EB"/>
    <w:rsid w:val="009D5F38"/>
    <w:rsid w:val="009D61C2"/>
    <w:rsid w:val="009D63D7"/>
    <w:rsid w:val="009D641B"/>
    <w:rsid w:val="009D752F"/>
    <w:rsid w:val="009D7B5C"/>
    <w:rsid w:val="009D7E20"/>
    <w:rsid w:val="009E037E"/>
    <w:rsid w:val="009E0890"/>
    <w:rsid w:val="009E0A19"/>
    <w:rsid w:val="009E32B7"/>
    <w:rsid w:val="009E451A"/>
    <w:rsid w:val="009E66B4"/>
    <w:rsid w:val="009E7465"/>
    <w:rsid w:val="009E7B56"/>
    <w:rsid w:val="009E7EAB"/>
    <w:rsid w:val="009F06A2"/>
    <w:rsid w:val="009F08AA"/>
    <w:rsid w:val="009F0911"/>
    <w:rsid w:val="009F2015"/>
    <w:rsid w:val="009F2677"/>
    <w:rsid w:val="009F3479"/>
    <w:rsid w:val="009F3AD7"/>
    <w:rsid w:val="009F3D67"/>
    <w:rsid w:val="009F41F2"/>
    <w:rsid w:val="009F4DA8"/>
    <w:rsid w:val="009F6E6C"/>
    <w:rsid w:val="009F77BF"/>
    <w:rsid w:val="009F7B34"/>
    <w:rsid w:val="00A00599"/>
    <w:rsid w:val="00A058D9"/>
    <w:rsid w:val="00A0605D"/>
    <w:rsid w:val="00A06257"/>
    <w:rsid w:val="00A06350"/>
    <w:rsid w:val="00A06639"/>
    <w:rsid w:val="00A10056"/>
    <w:rsid w:val="00A111B2"/>
    <w:rsid w:val="00A11E26"/>
    <w:rsid w:val="00A12B70"/>
    <w:rsid w:val="00A12BA7"/>
    <w:rsid w:val="00A12E83"/>
    <w:rsid w:val="00A13421"/>
    <w:rsid w:val="00A13E25"/>
    <w:rsid w:val="00A14003"/>
    <w:rsid w:val="00A15195"/>
    <w:rsid w:val="00A151DC"/>
    <w:rsid w:val="00A15775"/>
    <w:rsid w:val="00A15C30"/>
    <w:rsid w:val="00A166CC"/>
    <w:rsid w:val="00A16E53"/>
    <w:rsid w:val="00A17337"/>
    <w:rsid w:val="00A17CE2"/>
    <w:rsid w:val="00A2012F"/>
    <w:rsid w:val="00A20EDA"/>
    <w:rsid w:val="00A20FC7"/>
    <w:rsid w:val="00A22ACE"/>
    <w:rsid w:val="00A22EE7"/>
    <w:rsid w:val="00A22FF0"/>
    <w:rsid w:val="00A2387E"/>
    <w:rsid w:val="00A23D9B"/>
    <w:rsid w:val="00A23DF8"/>
    <w:rsid w:val="00A2450C"/>
    <w:rsid w:val="00A24F4D"/>
    <w:rsid w:val="00A25475"/>
    <w:rsid w:val="00A26B3A"/>
    <w:rsid w:val="00A270BA"/>
    <w:rsid w:val="00A27327"/>
    <w:rsid w:val="00A27BDE"/>
    <w:rsid w:val="00A30191"/>
    <w:rsid w:val="00A30B81"/>
    <w:rsid w:val="00A31FE2"/>
    <w:rsid w:val="00A337B8"/>
    <w:rsid w:val="00A33D90"/>
    <w:rsid w:val="00A3458E"/>
    <w:rsid w:val="00A34611"/>
    <w:rsid w:val="00A35476"/>
    <w:rsid w:val="00A3560E"/>
    <w:rsid w:val="00A35F68"/>
    <w:rsid w:val="00A365D2"/>
    <w:rsid w:val="00A368F5"/>
    <w:rsid w:val="00A36F45"/>
    <w:rsid w:val="00A3779A"/>
    <w:rsid w:val="00A37B66"/>
    <w:rsid w:val="00A37F28"/>
    <w:rsid w:val="00A41079"/>
    <w:rsid w:val="00A422B9"/>
    <w:rsid w:val="00A423D0"/>
    <w:rsid w:val="00A427AC"/>
    <w:rsid w:val="00A42CEE"/>
    <w:rsid w:val="00A4337E"/>
    <w:rsid w:val="00A434AB"/>
    <w:rsid w:val="00A440C0"/>
    <w:rsid w:val="00A457E0"/>
    <w:rsid w:val="00A45DFC"/>
    <w:rsid w:val="00A46152"/>
    <w:rsid w:val="00A4615C"/>
    <w:rsid w:val="00A471D9"/>
    <w:rsid w:val="00A47251"/>
    <w:rsid w:val="00A47527"/>
    <w:rsid w:val="00A5087D"/>
    <w:rsid w:val="00A51500"/>
    <w:rsid w:val="00A51853"/>
    <w:rsid w:val="00A51A0E"/>
    <w:rsid w:val="00A51E8E"/>
    <w:rsid w:val="00A51EDC"/>
    <w:rsid w:val="00A52B7C"/>
    <w:rsid w:val="00A5325B"/>
    <w:rsid w:val="00A53AB2"/>
    <w:rsid w:val="00A53E3A"/>
    <w:rsid w:val="00A54729"/>
    <w:rsid w:val="00A54A01"/>
    <w:rsid w:val="00A54E24"/>
    <w:rsid w:val="00A55B2A"/>
    <w:rsid w:val="00A55F42"/>
    <w:rsid w:val="00A57172"/>
    <w:rsid w:val="00A5745F"/>
    <w:rsid w:val="00A57CA6"/>
    <w:rsid w:val="00A57E2C"/>
    <w:rsid w:val="00A57EC4"/>
    <w:rsid w:val="00A57FC2"/>
    <w:rsid w:val="00A60341"/>
    <w:rsid w:val="00A60898"/>
    <w:rsid w:val="00A60F92"/>
    <w:rsid w:val="00A620D2"/>
    <w:rsid w:val="00A62159"/>
    <w:rsid w:val="00A62360"/>
    <w:rsid w:val="00A627EF"/>
    <w:rsid w:val="00A6299B"/>
    <w:rsid w:val="00A636D6"/>
    <w:rsid w:val="00A636FD"/>
    <w:rsid w:val="00A63717"/>
    <w:rsid w:val="00A64868"/>
    <w:rsid w:val="00A64DED"/>
    <w:rsid w:val="00A65E22"/>
    <w:rsid w:val="00A65FBA"/>
    <w:rsid w:val="00A6653F"/>
    <w:rsid w:val="00A665AD"/>
    <w:rsid w:val="00A7008D"/>
    <w:rsid w:val="00A70100"/>
    <w:rsid w:val="00A701B0"/>
    <w:rsid w:val="00A7089E"/>
    <w:rsid w:val="00A73158"/>
    <w:rsid w:val="00A731A6"/>
    <w:rsid w:val="00A73287"/>
    <w:rsid w:val="00A734B0"/>
    <w:rsid w:val="00A73FF0"/>
    <w:rsid w:val="00A745FE"/>
    <w:rsid w:val="00A74988"/>
    <w:rsid w:val="00A7502D"/>
    <w:rsid w:val="00A755D7"/>
    <w:rsid w:val="00A75999"/>
    <w:rsid w:val="00A75F8C"/>
    <w:rsid w:val="00A77796"/>
    <w:rsid w:val="00A80970"/>
    <w:rsid w:val="00A80E53"/>
    <w:rsid w:val="00A812D1"/>
    <w:rsid w:val="00A81B55"/>
    <w:rsid w:val="00A82860"/>
    <w:rsid w:val="00A82D70"/>
    <w:rsid w:val="00A8391F"/>
    <w:rsid w:val="00A84B17"/>
    <w:rsid w:val="00A84EE1"/>
    <w:rsid w:val="00A8573F"/>
    <w:rsid w:val="00A85D44"/>
    <w:rsid w:val="00A85E62"/>
    <w:rsid w:val="00A8612E"/>
    <w:rsid w:val="00A86CB2"/>
    <w:rsid w:val="00A8720D"/>
    <w:rsid w:val="00A87B2F"/>
    <w:rsid w:val="00A87FCA"/>
    <w:rsid w:val="00A91003"/>
    <w:rsid w:val="00A915FE"/>
    <w:rsid w:val="00A926BA"/>
    <w:rsid w:val="00A926EC"/>
    <w:rsid w:val="00A92B0A"/>
    <w:rsid w:val="00A92B51"/>
    <w:rsid w:val="00A92D83"/>
    <w:rsid w:val="00A930BF"/>
    <w:rsid w:val="00A933B2"/>
    <w:rsid w:val="00A9369F"/>
    <w:rsid w:val="00A937CA"/>
    <w:rsid w:val="00A93B21"/>
    <w:rsid w:val="00A94365"/>
    <w:rsid w:val="00A94972"/>
    <w:rsid w:val="00A94A0A"/>
    <w:rsid w:val="00A95187"/>
    <w:rsid w:val="00A954CE"/>
    <w:rsid w:val="00A95705"/>
    <w:rsid w:val="00A960B7"/>
    <w:rsid w:val="00A96423"/>
    <w:rsid w:val="00AA000F"/>
    <w:rsid w:val="00AA0E28"/>
    <w:rsid w:val="00AA160A"/>
    <w:rsid w:val="00AA2876"/>
    <w:rsid w:val="00AA315E"/>
    <w:rsid w:val="00AA3B83"/>
    <w:rsid w:val="00AA49E2"/>
    <w:rsid w:val="00AA52AB"/>
    <w:rsid w:val="00AA5597"/>
    <w:rsid w:val="00AA691A"/>
    <w:rsid w:val="00AA769D"/>
    <w:rsid w:val="00AB00C7"/>
    <w:rsid w:val="00AB096B"/>
    <w:rsid w:val="00AB123C"/>
    <w:rsid w:val="00AB154C"/>
    <w:rsid w:val="00AB1980"/>
    <w:rsid w:val="00AB227F"/>
    <w:rsid w:val="00AB257E"/>
    <w:rsid w:val="00AB2823"/>
    <w:rsid w:val="00AB427E"/>
    <w:rsid w:val="00AB42C7"/>
    <w:rsid w:val="00AB43A0"/>
    <w:rsid w:val="00AB4BF2"/>
    <w:rsid w:val="00AB4DFB"/>
    <w:rsid w:val="00AB5B64"/>
    <w:rsid w:val="00AB60EF"/>
    <w:rsid w:val="00AB6244"/>
    <w:rsid w:val="00AB6359"/>
    <w:rsid w:val="00AB6728"/>
    <w:rsid w:val="00AB69CE"/>
    <w:rsid w:val="00AB741C"/>
    <w:rsid w:val="00AC0511"/>
    <w:rsid w:val="00AC0946"/>
    <w:rsid w:val="00AC0B68"/>
    <w:rsid w:val="00AC0FB3"/>
    <w:rsid w:val="00AC1B80"/>
    <w:rsid w:val="00AC2A80"/>
    <w:rsid w:val="00AC424D"/>
    <w:rsid w:val="00AC4696"/>
    <w:rsid w:val="00AC55B6"/>
    <w:rsid w:val="00AC56AF"/>
    <w:rsid w:val="00AC5D24"/>
    <w:rsid w:val="00AC5E08"/>
    <w:rsid w:val="00AC7439"/>
    <w:rsid w:val="00AC76A2"/>
    <w:rsid w:val="00AC7D32"/>
    <w:rsid w:val="00AD064D"/>
    <w:rsid w:val="00AD081F"/>
    <w:rsid w:val="00AD0D3D"/>
    <w:rsid w:val="00AD1A4F"/>
    <w:rsid w:val="00AD1D72"/>
    <w:rsid w:val="00AD240E"/>
    <w:rsid w:val="00AD4196"/>
    <w:rsid w:val="00AD44BC"/>
    <w:rsid w:val="00AD5A3E"/>
    <w:rsid w:val="00AD5A43"/>
    <w:rsid w:val="00AD5C0D"/>
    <w:rsid w:val="00AD5F1A"/>
    <w:rsid w:val="00AD793D"/>
    <w:rsid w:val="00AE0F31"/>
    <w:rsid w:val="00AE1233"/>
    <w:rsid w:val="00AE2386"/>
    <w:rsid w:val="00AE2D96"/>
    <w:rsid w:val="00AE3446"/>
    <w:rsid w:val="00AE3FA3"/>
    <w:rsid w:val="00AE40B5"/>
    <w:rsid w:val="00AE4282"/>
    <w:rsid w:val="00AE42CA"/>
    <w:rsid w:val="00AE4DD3"/>
    <w:rsid w:val="00AE563B"/>
    <w:rsid w:val="00AE73CA"/>
    <w:rsid w:val="00AE7A97"/>
    <w:rsid w:val="00AE7BC5"/>
    <w:rsid w:val="00AE7D70"/>
    <w:rsid w:val="00AE7E83"/>
    <w:rsid w:val="00AF02AD"/>
    <w:rsid w:val="00AF05A4"/>
    <w:rsid w:val="00AF0825"/>
    <w:rsid w:val="00AF12EC"/>
    <w:rsid w:val="00AF171F"/>
    <w:rsid w:val="00AF19DB"/>
    <w:rsid w:val="00AF22AF"/>
    <w:rsid w:val="00AF253D"/>
    <w:rsid w:val="00AF2727"/>
    <w:rsid w:val="00AF36C9"/>
    <w:rsid w:val="00AF44D7"/>
    <w:rsid w:val="00AF5C62"/>
    <w:rsid w:val="00AF6243"/>
    <w:rsid w:val="00AF6BC6"/>
    <w:rsid w:val="00B0087A"/>
    <w:rsid w:val="00B00E30"/>
    <w:rsid w:val="00B0113C"/>
    <w:rsid w:val="00B01DDC"/>
    <w:rsid w:val="00B01F8F"/>
    <w:rsid w:val="00B02770"/>
    <w:rsid w:val="00B043AE"/>
    <w:rsid w:val="00B045C6"/>
    <w:rsid w:val="00B04908"/>
    <w:rsid w:val="00B04EA0"/>
    <w:rsid w:val="00B052D3"/>
    <w:rsid w:val="00B05668"/>
    <w:rsid w:val="00B05C96"/>
    <w:rsid w:val="00B06382"/>
    <w:rsid w:val="00B07120"/>
    <w:rsid w:val="00B0721F"/>
    <w:rsid w:val="00B078E6"/>
    <w:rsid w:val="00B07B04"/>
    <w:rsid w:val="00B10229"/>
    <w:rsid w:val="00B107E5"/>
    <w:rsid w:val="00B10EEA"/>
    <w:rsid w:val="00B11C59"/>
    <w:rsid w:val="00B12410"/>
    <w:rsid w:val="00B12529"/>
    <w:rsid w:val="00B12E09"/>
    <w:rsid w:val="00B13660"/>
    <w:rsid w:val="00B13CEE"/>
    <w:rsid w:val="00B14689"/>
    <w:rsid w:val="00B151F9"/>
    <w:rsid w:val="00B155B8"/>
    <w:rsid w:val="00B159F9"/>
    <w:rsid w:val="00B15A2B"/>
    <w:rsid w:val="00B161B6"/>
    <w:rsid w:val="00B16AAF"/>
    <w:rsid w:val="00B17687"/>
    <w:rsid w:val="00B17E71"/>
    <w:rsid w:val="00B204CB"/>
    <w:rsid w:val="00B210DF"/>
    <w:rsid w:val="00B2199C"/>
    <w:rsid w:val="00B21BA5"/>
    <w:rsid w:val="00B21BD3"/>
    <w:rsid w:val="00B21CE4"/>
    <w:rsid w:val="00B226E1"/>
    <w:rsid w:val="00B22A79"/>
    <w:rsid w:val="00B22A99"/>
    <w:rsid w:val="00B231A3"/>
    <w:rsid w:val="00B23223"/>
    <w:rsid w:val="00B24D4A"/>
    <w:rsid w:val="00B2520D"/>
    <w:rsid w:val="00B253F8"/>
    <w:rsid w:val="00B256E0"/>
    <w:rsid w:val="00B2678A"/>
    <w:rsid w:val="00B271FA"/>
    <w:rsid w:val="00B27762"/>
    <w:rsid w:val="00B27930"/>
    <w:rsid w:val="00B27934"/>
    <w:rsid w:val="00B2794E"/>
    <w:rsid w:val="00B30A2D"/>
    <w:rsid w:val="00B30A76"/>
    <w:rsid w:val="00B31C70"/>
    <w:rsid w:val="00B323DB"/>
    <w:rsid w:val="00B33156"/>
    <w:rsid w:val="00B33227"/>
    <w:rsid w:val="00B3331A"/>
    <w:rsid w:val="00B33356"/>
    <w:rsid w:val="00B3337A"/>
    <w:rsid w:val="00B34419"/>
    <w:rsid w:val="00B3478A"/>
    <w:rsid w:val="00B35D11"/>
    <w:rsid w:val="00B36041"/>
    <w:rsid w:val="00B361C5"/>
    <w:rsid w:val="00B370F5"/>
    <w:rsid w:val="00B3742E"/>
    <w:rsid w:val="00B377ED"/>
    <w:rsid w:val="00B37FC3"/>
    <w:rsid w:val="00B401EE"/>
    <w:rsid w:val="00B40252"/>
    <w:rsid w:val="00B4165A"/>
    <w:rsid w:val="00B4181E"/>
    <w:rsid w:val="00B41EBF"/>
    <w:rsid w:val="00B41F91"/>
    <w:rsid w:val="00B41FAA"/>
    <w:rsid w:val="00B4210F"/>
    <w:rsid w:val="00B426B2"/>
    <w:rsid w:val="00B43B2E"/>
    <w:rsid w:val="00B440A2"/>
    <w:rsid w:val="00B446E3"/>
    <w:rsid w:val="00B456D2"/>
    <w:rsid w:val="00B46DCF"/>
    <w:rsid w:val="00B46F43"/>
    <w:rsid w:val="00B47EA8"/>
    <w:rsid w:val="00B47FAA"/>
    <w:rsid w:val="00B50BE7"/>
    <w:rsid w:val="00B5136C"/>
    <w:rsid w:val="00B514E4"/>
    <w:rsid w:val="00B51554"/>
    <w:rsid w:val="00B52397"/>
    <w:rsid w:val="00B52F22"/>
    <w:rsid w:val="00B53166"/>
    <w:rsid w:val="00B539EA"/>
    <w:rsid w:val="00B541C0"/>
    <w:rsid w:val="00B5450C"/>
    <w:rsid w:val="00B547EB"/>
    <w:rsid w:val="00B55CE7"/>
    <w:rsid w:val="00B5637E"/>
    <w:rsid w:val="00B564EF"/>
    <w:rsid w:val="00B570E2"/>
    <w:rsid w:val="00B571C6"/>
    <w:rsid w:val="00B576AF"/>
    <w:rsid w:val="00B6025D"/>
    <w:rsid w:val="00B60B53"/>
    <w:rsid w:val="00B613C4"/>
    <w:rsid w:val="00B613F0"/>
    <w:rsid w:val="00B61757"/>
    <w:rsid w:val="00B61DCC"/>
    <w:rsid w:val="00B61E72"/>
    <w:rsid w:val="00B62CA6"/>
    <w:rsid w:val="00B6400C"/>
    <w:rsid w:val="00B64B7C"/>
    <w:rsid w:val="00B65431"/>
    <w:rsid w:val="00B65476"/>
    <w:rsid w:val="00B65C3B"/>
    <w:rsid w:val="00B664D0"/>
    <w:rsid w:val="00B6677B"/>
    <w:rsid w:val="00B673CE"/>
    <w:rsid w:val="00B67567"/>
    <w:rsid w:val="00B70EA1"/>
    <w:rsid w:val="00B7118D"/>
    <w:rsid w:val="00B71367"/>
    <w:rsid w:val="00B719AC"/>
    <w:rsid w:val="00B71AFE"/>
    <w:rsid w:val="00B72362"/>
    <w:rsid w:val="00B733D6"/>
    <w:rsid w:val="00B73A96"/>
    <w:rsid w:val="00B758F9"/>
    <w:rsid w:val="00B75FB5"/>
    <w:rsid w:val="00B76525"/>
    <w:rsid w:val="00B767F8"/>
    <w:rsid w:val="00B77568"/>
    <w:rsid w:val="00B77748"/>
    <w:rsid w:val="00B77E31"/>
    <w:rsid w:val="00B77F02"/>
    <w:rsid w:val="00B80174"/>
    <w:rsid w:val="00B803AE"/>
    <w:rsid w:val="00B80C92"/>
    <w:rsid w:val="00B80EB4"/>
    <w:rsid w:val="00B815E1"/>
    <w:rsid w:val="00B82456"/>
    <w:rsid w:val="00B82C16"/>
    <w:rsid w:val="00B83307"/>
    <w:rsid w:val="00B838A9"/>
    <w:rsid w:val="00B83C9E"/>
    <w:rsid w:val="00B83EAB"/>
    <w:rsid w:val="00B8493C"/>
    <w:rsid w:val="00B84D34"/>
    <w:rsid w:val="00B85143"/>
    <w:rsid w:val="00B85504"/>
    <w:rsid w:val="00B85B53"/>
    <w:rsid w:val="00B86731"/>
    <w:rsid w:val="00B867CD"/>
    <w:rsid w:val="00B87458"/>
    <w:rsid w:val="00B904DF"/>
    <w:rsid w:val="00B905EF"/>
    <w:rsid w:val="00B906CE"/>
    <w:rsid w:val="00B909FD"/>
    <w:rsid w:val="00B91391"/>
    <w:rsid w:val="00B91FAF"/>
    <w:rsid w:val="00B921EB"/>
    <w:rsid w:val="00B92A9B"/>
    <w:rsid w:val="00B9369B"/>
    <w:rsid w:val="00B93791"/>
    <w:rsid w:val="00B93A2A"/>
    <w:rsid w:val="00B94021"/>
    <w:rsid w:val="00B947CF"/>
    <w:rsid w:val="00B94E6E"/>
    <w:rsid w:val="00B957CF"/>
    <w:rsid w:val="00B95985"/>
    <w:rsid w:val="00B969C3"/>
    <w:rsid w:val="00B969EC"/>
    <w:rsid w:val="00BA041A"/>
    <w:rsid w:val="00BA1A8D"/>
    <w:rsid w:val="00BA2045"/>
    <w:rsid w:val="00BA207B"/>
    <w:rsid w:val="00BA23B7"/>
    <w:rsid w:val="00BA25FB"/>
    <w:rsid w:val="00BA3809"/>
    <w:rsid w:val="00BA42F1"/>
    <w:rsid w:val="00BA7615"/>
    <w:rsid w:val="00BA764E"/>
    <w:rsid w:val="00BB0060"/>
    <w:rsid w:val="00BB016E"/>
    <w:rsid w:val="00BB01EE"/>
    <w:rsid w:val="00BB01FE"/>
    <w:rsid w:val="00BB06C1"/>
    <w:rsid w:val="00BB0D8D"/>
    <w:rsid w:val="00BB19C1"/>
    <w:rsid w:val="00BB1D9C"/>
    <w:rsid w:val="00BB1E6D"/>
    <w:rsid w:val="00BB297A"/>
    <w:rsid w:val="00BB3798"/>
    <w:rsid w:val="00BB3DB3"/>
    <w:rsid w:val="00BB5A35"/>
    <w:rsid w:val="00BB5C27"/>
    <w:rsid w:val="00BB644C"/>
    <w:rsid w:val="00BB6712"/>
    <w:rsid w:val="00BB6A50"/>
    <w:rsid w:val="00BC0C95"/>
    <w:rsid w:val="00BC1442"/>
    <w:rsid w:val="00BC1566"/>
    <w:rsid w:val="00BC17B1"/>
    <w:rsid w:val="00BC201F"/>
    <w:rsid w:val="00BC232E"/>
    <w:rsid w:val="00BC291F"/>
    <w:rsid w:val="00BC3FEA"/>
    <w:rsid w:val="00BC422C"/>
    <w:rsid w:val="00BC4EC1"/>
    <w:rsid w:val="00BC5551"/>
    <w:rsid w:val="00BC5BCB"/>
    <w:rsid w:val="00BC6983"/>
    <w:rsid w:val="00BC6CE0"/>
    <w:rsid w:val="00BC71CA"/>
    <w:rsid w:val="00BD0830"/>
    <w:rsid w:val="00BD0E40"/>
    <w:rsid w:val="00BD16AD"/>
    <w:rsid w:val="00BD1789"/>
    <w:rsid w:val="00BD2639"/>
    <w:rsid w:val="00BD27B1"/>
    <w:rsid w:val="00BD2F04"/>
    <w:rsid w:val="00BD3025"/>
    <w:rsid w:val="00BD419D"/>
    <w:rsid w:val="00BD4279"/>
    <w:rsid w:val="00BD744E"/>
    <w:rsid w:val="00BE046A"/>
    <w:rsid w:val="00BE1459"/>
    <w:rsid w:val="00BE155F"/>
    <w:rsid w:val="00BE195E"/>
    <w:rsid w:val="00BE3487"/>
    <w:rsid w:val="00BE3A30"/>
    <w:rsid w:val="00BE3C32"/>
    <w:rsid w:val="00BE3F7E"/>
    <w:rsid w:val="00BE54D6"/>
    <w:rsid w:val="00BE599D"/>
    <w:rsid w:val="00BE6351"/>
    <w:rsid w:val="00BE6806"/>
    <w:rsid w:val="00BE6C70"/>
    <w:rsid w:val="00BF01CD"/>
    <w:rsid w:val="00BF072D"/>
    <w:rsid w:val="00BF2CA2"/>
    <w:rsid w:val="00BF3157"/>
    <w:rsid w:val="00BF3822"/>
    <w:rsid w:val="00BF3982"/>
    <w:rsid w:val="00BF3B4A"/>
    <w:rsid w:val="00BF3C8E"/>
    <w:rsid w:val="00BF4370"/>
    <w:rsid w:val="00BF4542"/>
    <w:rsid w:val="00BF4AB1"/>
    <w:rsid w:val="00BF56DC"/>
    <w:rsid w:val="00BF59B8"/>
    <w:rsid w:val="00BF6A3A"/>
    <w:rsid w:val="00BF6B11"/>
    <w:rsid w:val="00BF6BE8"/>
    <w:rsid w:val="00BF7D5E"/>
    <w:rsid w:val="00C00474"/>
    <w:rsid w:val="00C00869"/>
    <w:rsid w:val="00C00925"/>
    <w:rsid w:val="00C017CB"/>
    <w:rsid w:val="00C01EA2"/>
    <w:rsid w:val="00C025BA"/>
    <w:rsid w:val="00C02859"/>
    <w:rsid w:val="00C0336A"/>
    <w:rsid w:val="00C036FF"/>
    <w:rsid w:val="00C03712"/>
    <w:rsid w:val="00C03770"/>
    <w:rsid w:val="00C0428D"/>
    <w:rsid w:val="00C047A5"/>
    <w:rsid w:val="00C04C87"/>
    <w:rsid w:val="00C04FB8"/>
    <w:rsid w:val="00C05B34"/>
    <w:rsid w:val="00C06678"/>
    <w:rsid w:val="00C068C4"/>
    <w:rsid w:val="00C070BC"/>
    <w:rsid w:val="00C0789E"/>
    <w:rsid w:val="00C07BD6"/>
    <w:rsid w:val="00C07CF6"/>
    <w:rsid w:val="00C07F84"/>
    <w:rsid w:val="00C106AD"/>
    <w:rsid w:val="00C10B9A"/>
    <w:rsid w:val="00C1104D"/>
    <w:rsid w:val="00C11793"/>
    <w:rsid w:val="00C11C9F"/>
    <w:rsid w:val="00C11E98"/>
    <w:rsid w:val="00C11ECD"/>
    <w:rsid w:val="00C120E1"/>
    <w:rsid w:val="00C124F5"/>
    <w:rsid w:val="00C12AB3"/>
    <w:rsid w:val="00C1498B"/>
    <w:rsid w:val="00C149A8"/>
    <w:rsid w:val="00C14C42"/>
    <w:rsid w:val="00C14DA2"/>
    <w:rsid w:val="00C15369"/>
    <w:rsid w:val="00C156D0"/>
    <w:rsid w:val="00C16D0F"/>
    <w:rsid w:val="00C17436"/>
    <w:rsid w:val="00C1791E"/>
    <w:rsid w:val="00C17B99"/>
    <w:rsid w:val="00C20714"/>
    <w:rsid w:val="00C20792"/>
    <w:rsid w:val="00C20843"/>
    <w:rsid w:val="00C2152E"/>
    <w:rsid w:val="00C21768"/>
    <w:rsid w:val="00C21E59"/>
    <w:rsid w:val="00C21EB1"/>
    <w:rsid w:val="00C2253C"/>
    <w:rsid w:val="00C23372"/>
    <w:rsid w:val="00C238C5"/>
    <w:rsid w:val="00C23AA7"/>
    <w:rsid w:val="00C23EB6"/>
    <w:rsid w:val="00C2512B"/>
    <w:rsid w:val="00C257AA"/>
    <w:rsid w:val="00C27671"/>
    <w:rsid w:val="00C30618"/>
    <w:rsid w:val="00C30633"/>
    <w:rsid w:val="00C30BA4"/>
    <w:rsid w:val="00C31992"/>
    <w:rsid w:val="00C31E35"/>
    <w:rsid w:val="00C3212F"/>
    <w:rsid w:val="00C32E8D"/>
    <w:rsid w:val="00C33371"/>
    <w:rsid w:val="00C336DF"/>
    <w:rsid w:val="00C33C3B"/>
    <w:rsid w:val="00C33C9C"/>
    <w:rsid w:val="00C344A7"/>
    <w:rsid w:val="00C350EA"/>
    <w:rsid w:val="00C35AB3"/>
    <w:rsid w:val="00C36068"/>
    <w:rsid w:val="00C36289"/>
    <w:rsid w:val="00C36466"/>
    <w:rsid w:val="00C3669C"/>
    <w:rsid w:val="00C36856"/>
    <w:rsid w:val="00C37343"/>
    <w:rsid w:val="00C37790"/>
    <w:rsid w:val="00C37E81"/>
    <w:rsid w:val="00C4007D"/>
    <w:rsid w:val="00C40833"/>
    <w:rsid w:val="00C410BA"/>
    <w:rsid w:val="00C411D4"/>
    <w:rsid w:val="00C41AFD"/>
    <w:rsid w:val="00C41F85"/>
    <w:rsid w:val="00C4299F"/>
    <w:rsid w:val="00C42C56"/>
    <w:rsid w:val="00C42D87"/>
    <w:rsid w:val="00C42FA6"/>
    <w:rsid w:val="00C432B5"/>
    <w:rsid w:val="00C434D3"/>
    <w:rsid w:val="00C439B8"/>
    <w:rsid w:val="00C43D28"/>
    <w:rsid w:val="00C43FF1"/>
    <w:rsid w:val="00C444B6"/>
    <w:rsid w:val="00C456D0"/>
    <w:rsid w:val="00C47504"/>
    <w:rsid w:val="00C47CC7"/>
    <w:rsid w:val="00C50314"/>
    <w:rsid w:val="00C506A1"/>
    <w:rsid w:val="00C50868"/>
    <w:rsid w:val="00C50AEF"/>
    <w:rsid w:val="00C5188B"/>
    <w:rsid w:val="00C51F06"/>
    <w:rsid w:val="00C5258D"/>
    <w:rsid w:val="00C53175"/>
    <w:rsid w:val="00C53E93"/>
    <w:rsid w:val="00C546B4"/>
    <w:rsid w:val="00C546B5"/>
    <w:rsid w:val="00C54988"/>
    <w:rsid w:val="00C54DC9"/>
    <w:rsid w:val="00C55774"/>
    <w:rsid w:val="00C55C32"/>
    <w:rsid w:val="00C5614B"/>
    <w:rsid w:val="00C564F5"/>
    <w:rsid w:val="00C56DD8"/>
    <w:rsid w:val="00C570E2"/>
    <w:rsid w:val="00C573D6"/>
    <w:rsid w:val="00C606A3"/>
    <w:rsid w:val="00C60994"/>
    <w:rsid w:val="00C60A25"/>
    <w:rsid w:val="00C61426"/>
    <w:rsid w:val="00C618D1"/>
    <w:rsid w:val="00C61AF3"/>
    <w:rsid w:val="00C62E06"/>
    <w:rsid w:val="00C632EB"/>
    <w:rsid w:val="00C641E1"/>
    <w:rsid w:val="00C642F4"/>
    <w:rsid w:val="00C64370"/>
    <w:rsid w:val="00C64921"/>
    <w:rsid w:val="00C65EC3"/>
    <w:rsid w:val="00C66105"/>
    <w:rsid w:val="00C6623A"/>
    <w:rsid w:val="00C66720"/>
    <w:rsid w:val="00C67108"/>
    <w:rsid w:val="00C67DD5"/>
    <w:rsid w:val="00C707DB"/>
    <w:rsid w:val="00C70BB2"/>
    <w:rsid w:val="00C71148"/>
    <w:rsid w:val="00C713A5"/>
    <w:rsid w:val="00C715F3"/>
    <w:rsid w:val="00C7200B"/>
    <w:rsid w:val="00C723C5"/>
    <w:rsid w:val="00C72754"/>
    <w:rsid w:val="00C73219"/>
    <w:rsid w:val="00C7332C"/>
    <w:rsid w:val="00C73E37"/>
    <w:rsid w:val="00C73E5C"/>
    <w:rsid w:val="00C74BB1"/>
    <w:rsid w:val="00C75873"/>
    <w:rsid w:val="00C7595F"/>
    <w:rsid w:val="00C75A4E"/>
    <w:rsid w:val="00C75F2A"/>
    <w:rsid w:val="00C76110"/>
    <w:rsid w:val="00C809D0"/>
    <w:rsid w:val="00C80E89"/>
    <w:rsid w:val="00C82FAE"/>
    <w:rsid w:val="00C82FDA"/>
    <w:rsid w:val="00C86226"/>
    <w:rsid w:val="00C864A3"/>
    <w:rsid w:val="00C87303"/>
    <w:rsid w:val="00C87F7C"/>
    <w:rsid w:val="00C90D92"/>
    <w:rsid w:val="00C91036"/>
    <w:rsid w:val="00C911BD"/>
    <w:rsid w:val="00C91547"/>
    <w:rsid w:val="00C915E6"/>
    <w:rsid w:val="00C92AC8"/>
    <w:rsid w:val="00C93666"/>
    <w:rsid w:val="00C93753"/>
    <w:rsid w:val="00C937B9"/>
    <w:rsid w:val="00C93A07"/>
    <w:rsid w:val="00C93E0D"/>
    <w:rsid w:val="00C93FE0"/>
    <w:rsid w:val="00C9468C"/>
    <w:rsid w:val="00C95ED2"/>
    <w:rsid w:val="00C9627D"/>
    <w:rsid w:val="00C96309"/>
    <w:rsid w:val="00C9702E"/>
    <w:rsid w:val="00C978F9"/>
    <w:rsid w:val="00C97A74"/>
    <w:rsid w:val="00C97E48"/>
    <w:rsid w:val="00CA065B"/>
    <w:rsid w:val="00CA1DC7"/>
    <w:rsid w:val="00CA2330"/>
    <w:rsid w:val="00CA27B4"/>
    <w:rsid w:val="00CA2AA2"/>
    <w:rsid w:val="00CA2F96"/>
    <w:rsid w:val="00CA319D"/>
    <w:rsid w:val="00CA5E09"/>
    <w:rsid w:val="00CA5F0C"/>
    <w:rsid w:val="00CA6B2C"/>
    <w:rsid w:val="00CA7675"/>
    <w:rsid w:val="00CB05A0"/>
    <w:rsid w:val="00CB081B"/>
    <w:rsid w:val="00CB1603"/>
    <w:rsid w:val="00CB1F4D"/>
    <w:rsid w:val="00CB213B"/>
    <w:rsid w:val="00CB2263"/>
    <w:rsid w:val="00CB2503"/>
    <w:rsid w:val="00CB2B97"/>
    <w:rsid w:val="00CB2F7C"/>
    <w:rsid w:val="00CB3A23"/>
    <w:rsid w:val="00CB4CB3"/>
    <w:rsid w:val="00CB64A1"/>
    <w:rsid w:val="00CB6782"/>
    <w:rsid w:val="00CB6C06"/>
    <w:rsid w:val="00CB6E20"/>
    <w:rsid w:val="00CB7335"/>
    <w:rsid w:val="00CB765A"/>
    <w:rsid w:val="00CB795F"/>
    <w:rsid w:val="00CC1410"/>
    <w:rsid w:val="00CC1778"/>
    <w:rsid w:val="00CC1EFF"/>
    <w:rsid w:val="00CC22C3"/>
    <w:rsid w:val="00CC2BDF"/>
    <w:rsid w:val="00CC2E6E"/>
    <w:rsid w:val="00CC3166"/>
    <w:rsid w:val="00CC379D"/>
    <w:rsid w:val="00CC3E39"/>
    <w:rsid w:val="00CC4206"/>
    <w:rsid w:val="00CC45B2"/>
    <w:rsid w:val="00CC4B27"/>
    <w:rsid w:val="00CC5005"/>
    <w:rsid w:val="00CC595A"/>
    <w:rsid w:val="00CC67FF"/>
    <w:rsid w:val="00CC6A25"/>
    <w:rsid w:val="00CC6BDE"/>
    <w:rsid w:val="00CC7595"/>
    <w:rsid w:val="00CC7728"/>
    <w:rsid w:val="00CD0664"/>
    <w:rsid w:val="00CD0BAD"/>
    <w:rsid w:val="00CD0D8D"/>
    <w:rsid w:val="00CD0E82"/>
    <w:rsid w:val="00CD0FCE"/>
    <w:rsid w:val="00CD27B0"/>
    <w:rsid w:val="00CD2B80"/>
    <w:rsid w:val="00CD322B"/>
    <w:rsid w:val="00CD357E"/>
    <w:rsid w:val="00CD35F1"/>
    <w:rsid w:val="00CD35FF"/>
    <w:rsid w:val="00CD3A71"/>
    <w:rsid w:val="00CD3E87"/>
    <w:rsid w:val="00CD5064"/>
    <w:rsid w:val="00CD5C30"/>
    <w:rsid w:val="00CD62CD"/>
    <w:rsid w:val="00CD7919"/>
    <w:rsid w:val="00CE0784"/>
    <w:rsid w:val="00CE0DB5"/>
    <w:rsid w:val="00CE17B7"/>
    <w:rsid w:val="00CE211D"/>
    <w:rsid w:val="00CE2B6B"/>
    <w:rsid w:val="00CE2F39"/>
    <w:rsid w:val="00CE330A"/>
    <w:rsid w:val="00CE36DE"/>
    <w:rsid w:val="00CE5718"/>
    <w:rsid w:val="00CE589C"/>
    <w:rsid w:val="00CE5E93"/>
    <w:rsid w:val="00CE6F2C"/>
    <w:rsid w:val="00CE6F5D"/>
    <w:rsid w:val="00CE76C3"/>
    <w:rsid w:val="00CE7A38"/>
    <w:rsid w:val="00CE7BD8"/>
    <w:rsid w:val="00CF07DF"/>
    <w:rsid w:val="00CF0905"/>
    <w:rsid w:val="00CF0A26"/>
    <w:rsid w:val="00CF0E60"/>
    <w:rsid w:val="00CF16DE"/>
    <w:rsid w:val="00CF177E"/>
    <w:rsid w:val="00CF1BB2"/>
    <w:rsid w:val="00CF1D5A"/>
    <w:rsid w:val="00CF1ECE"/>
    <w:rsid w:val="00CF23C6"/>
    <w:rsid w:val="00CF24C3"/>
    <w:rsid w:val="00CF2866"/>
    <w:rsid w:val="00CF2E2D"/>
    <w:rsid w:val="00CF2F56"/>
    <w:rsid w:val="00CF348D"/>
    <w:rsid w:val="00CF35DB"/>
    <w:rsid w:val="00CF37F5"/>
    <w:rsid w:val="00CF3C33"/>
    <w:rsid w:val="00CF416C"/>
    <w:rsid w:val="00CF49B9"/>
    <w:rsid w:val="00CF5532"/>
    <w:rsid w:val="00CF5D44"/>
    <w:rsid w:val="00CF6B34"/>
    <w:rsid w:val="00CF6F24"/>
    <w:rsid w:val="00CF7060"/>
    <w:rsid w:val="00CF75DC"/>
    <w:rsid w:val="00D0093C"/>
    <w:rsid w:val="00D00A74"/>
    <w:rsid w:val="00D01B9C"/>
    <w:rsid w:val="00D02561"/>
    <w:rsid w:val="00D02702"/>
    <w:rsid w:val="00D027EC"/>
    <w:rsid w:val="00D03093"/>
    <w:rsid w:val="00D03D8C"/>
    <w:rsid w:val="00D04722"/>
    <w:rsid w:val="00D04A5D"/>
    <w:rsid w:val="00D04C72"/>
    <w:rsid w:val="00D055D9"/>
    <w:rsid w:val="00D062CD"/>
    <w:rsid w:val="00D06CBA"/>
    <w:rsid w:val="00D06CE7"/>
    <w:rsid w:val="00D07C17"/>
    <w:rsid w:val="00D07F25"/>
    <w:rsid w:val="00D10575"/>
    <w:rsid w:val="00D11304"/>
    <w:rsid w:val="00D11F71"/>
    <w:rsid w:val="00D12712"/>
    <w:rsid w:val="00D13244"/>
    <w:rsid w:val="00D132D8"/>
    <w:rsid w:val="00D1350B"/>
    <w:rsid w:val="00D13ACD"/>
    <w:rsid w:val="00D13D27"/>
    <w:rsid w:val="00D14196"/>
    <w:rsid w:val="00D14532"/>
    <w:rsid w:val="00D1464A"/>
    <w:rsid w:val="00D157A7"/>
    <w:rsid w:val="00D16B07"/>
    <w:rsid w:val="00D16ECB"/>
    <w:rsid w:val="00D21BC6"/>
    <w:rsid w:val="00D2288F"/>
    <w:rsid w:val="00D22DFD"/>
    <w:rsid w:val="00D25DCB"/>
    <w:rsid w:val="00D273EF"/>
    <w:rsid w:val="00D30204"/>
    <w:rsid w:val="00D30263"/>
    <w:rsid w:val="00D30CEF"/>
    <w:rsid w:val="00D30D60"/>
    <w:rsid w:val="00D30ED3"/>
    <w:rsid w:val="00D31202"/>
    <w:rsid w:val="00D32379"/>
    <w:rsid w:val="00D33219"/>
    <w:rsid w:val="00D3389F"/>
    <w:rsid w:val="00D338C3"/>
    <w:rsid w:val="00D33CD2"/>
    <w:rsid w:val="00D33D74"/>
    <w:rsid w:val="00D33F9C"/>
    <w:rsid w:val="00D35011"/>
    <w:rsid w:val="00D35B14"/>
    <w:rsid w:val="00D35B65"/>
    <w:rsid w:val="00D35C37"/>
    <w:rsid w:val="00D3708D"/>
    <w:rsid w:val="00D37CC4"/>
    <w:rsid w:val="00D37D6A"/>
    <w:rsid w:val="00D40F9F"/>
    <w:rsid w:val="00D4142E"/>
    <w:rsid w:val="00D42B43"/>
    <w:rsid w:val="00D42BB5"/>
    <w:rsid w:val="00D43224"/>
    <w:rsid w:val="00D43229"/>
    <w:rsid w:val="00D43CAA"/>
    <w:rsid w:val="00D43CC9"/>
    <w:rsid w:val="00D440BB"/>
    <w:rsid w:val="00D4446B"/>
    <w:rsid w:val="00D444F6"/>
    <w:rsid w:val="00D45EEC"/>
    <w:rsid w:val="00D460E7"/>
    <w:rsid w:val="00D462BC"/>
    <w:rsid w:val="00D4632F"/>
    <w:rsid w:val="00D46AFF"/>
    <w:rsid w:val="00D46D66"/>
    <w:rsid w:val="00D50342"/>
    <w:rsid w:val="00D509B2"/>
    <w:rsid w:val="00D50E07"/>
    <w:rsid w:val="00D51677"/>
    <w:rsid w:val="00D5186B"/>
    <w:rsid w:val="00D5191E"/>
    <w:rsid w:val="00D52B59"/>
    <w:rsid w:val="00D530C0"/>
    <w:rsid w:val="00D53624"/>
    <w:rsid w:val="00D5366E"/>
    <w:rsid w:val="00D53766"/>
    <w:rsid w:val="00D53EAE"/>
    <w:rsid w:val="00D543BD"/>
    <w:rsid w:val="00D553CB"/>
    <w:rsid w:val="00D555A5"/>
    <w:rsid w:val="00D55F2D"/>
    <w:rsid w:val="00D5715C"/>
    <w:rsid w:val="00D60725"/>
    <w:rsid w:val="00D611FC"/>
    <w:rsid w:val="00D62016"/>
    <w:rsid w:val="00D6248D"/>
    <w:rsid w:val="00D63CFA"/>
    <w:rsid w:val="00D65A54"/>
    <w:rsid w:val="00D65A5F"/>
    <w:rsid w:val="00D660F5"/>
    <w:rsid w:val="00D66293"/>
    <w:rsid w:val="00D6656A"/>
    <w:rsid w:val="00D66D1C"/>
    <w:rsid w:val="00D709A1"/>
    <w:rsid w:val="00D70A6E"/>
    <w:rsid w:val="00D71645"/>
    <w:rsid w:val="00D71BAB"/>
    <w:rsid w:val="00D71CD5"/>
    <w:rsid w:val="00D71D09"/>
    <w:rsid w:val="00D726C7"/>
    <w:rsid w:val="00D72903"/>
    <w:rsid w:val="00D7336E"/>
    <w:rsid w:val="00D7369E"/>
    <w:rsid w:val="00D73875"/>
    <w:rsid w:val="00D738BB"/>
    <w:rsid w:val="00D73C1E"/>
    <w:rsid w:val="00D74132"/>
    <w:rsid w:val="00D74654"/>
    <w:rsid w:val="00D74AF2"/>
    <w:rsid w:val="00D76461"/>
    <w:rsid w:val="00D771DC"/>
    <w:rsid w:val="00D77397"/>
    <w:rsid w:val="00D80D74"/>
    <w:rsid w:val="00D8217E"/>
    <w:rsid w:val="00D83365"/>
    <w:rsid w:val="00D83B52"/>
    <w:rsid w:val="00D84015"/>
    <w:rsid w:val="00D85B02"/>
    <w:rsid w:val="00D85BFD"/>
    <w:rsid w:val="00D8622A"/>
    <w:rsid w:val="00D86595"/>
    <w:rsid w:val="00D86C21"/>
    <w:rsid w:val="00D87AAA"/>
    <w:rsid w:val="00D87F3B"/>
    <w:rsid w:val="00D9056B"/>
    <w:rsid w:val="00D907C2"/>
    <w:rsid w:val="00D90A9C"/>
    <w:rsid w:val="00D90D98"/>
    <w:rsid w:val="00D91271"/>
    <w:rsid w:val="00D91495"/>
    <w:rsid w:val="00D91656"/>
    <w:rsid w:val="00D91760"/>
    <w:rsid w:val="00D91897"/>
    <w:rsid w:val="00D92CCD"/>
    <w:rsid w:val="00D92EDA"/>
    <w:rsid w:val="00D93D7E"/>
    <w:rsid w:val="00D93F25"/>
    <w:rsid w:val="00D949EE"/>
    <w:rsid w:val="00D95598"/>
    <w:rsid w:val="00D9590E"/>
    <w:rsid w:val="00D95EB6"/>
    <w:rsid w:val="00D95EF3"/>
    <w:rsid w:val="00D96C49"/>
    <w:rsid w:val="00D97BA4"/>
    <w:rsid w:val="00DA00F6"/>
    <w:rsid w:val="00DA1D1F"/>
    <w:rsid w:val="00DA2374"/>
    <w:rsid w:val="00DA242A"/>
    <w:rsid w:val="00DA2BAC"/>
    <w:rsid w:val="00DA3402"/>
    <w:rsid w:val="00DA3C6D"/>
    <w:rsid w:val="00DA4608"/>
    <w:rsid w:val="00DA4747"/>
    <w:rsid w:val="00DA47E5"/>
    <w:rsid w:val="00DA5970"/>
    <w:rsid w:val="00DA599D"/>
    <w:rsid w:val="00DA5ADB"/>
    <w:rsid w:val="00DA5BA7"/>
    <w:rsid w:val="00DA5EE6"/>
    <w:rsid w:val="00DA5F82"/>
    <w:rsid w:val="00DA62FE"/>
    <w:rsid w:val="00DA6E71"/>
    <w:rsid w:val="00DA78E3"/>
    <w:rsid w:val="00DB04EA"/>
    <w:rsid w:val="00DB0CAB"/>
    <w:rsid w:val="00DB10E7"/>
    <w:rsid w:val="00DB147C"/>
    <w:rsid w:val="00DB1ED1"/>
    <w:rsid w:val="00DB2E60"/>
    <w:rsid w:val="00DB2EB0"/>
    <w:rsid w:val="00DB39F5"/>
    <w:rsid w:val="00DB4B32"/>
    <w:rsid w:val="00DB5DF4"/>
    <w:rsid w:val="00DB5DF5"/>
    <w:rsid w:val="00DB6207"/>
    <w:rsid w:val="00DC07FB"/>
    <w:rsid w:val="00DC1802"/>
    <w:rsid w:val="00DC1E95"/>
    <w:rsid w:val="00DC2762"/>
    <w:rsid w:val="00DC2DF0"/>
    <w:rsid w:val="00DC359B"/>
    <w:rsid w:val="00DC4053"/>
    <w:rsid w:val="00DC49E4"/>
    <w:rsid w:val="00DC62AC"/>
    <w:rsid w:val="00DC66D9"/>
    <w:rsid w:val="00DC6850"/>
    <w:rsid w:val="00DC6CA7"/>
    <w:rsid w:val="00DC773D"/>
    <w:rsid w:val="00DC7A2C"/>
    <w:rsid w:val="00DC7F97"/>
    <w:rsid w:val="00DD02A8"/>
    <w:rsid w:val="00DD03E3"/>
    <w:rsid w:val="00DD0BFB"/>
    <w:rsid w:val="00DD1195"/>
    <w:rsid w:val="00DD2DCE"/>
    <w:rsid w:val="00DD2F68"/>
    <w:rsid w:val="00DD3376"/>
    <w:rsid w:val="00DD464B"/>
    <w:rsid w:val="00DD6CA7"/>
    <w:rsid w:val="00DD7CD9"/>
    <w:rsid w:val="00DE062D"/>
    <w:rsid w:val="00DE08AD"/>
    <w:rsid w:val="00DE0D3C"/>
    <w:rsid w:val="00DE1297"/>
    <w:rsid w:val="00DE1A58"/>
    <w:rsid w:val="00DE1C34"/>
    <w:rsid w:val="00DE1F1B"/>
    <w:rsid w:val="00DE2B49"/>
    <w:rsid w:val="00DE393A"/>
    <w:rsid w:val="00DE4059"/>
    <w:rsid w:val="00DE47B5"/>
    <w:rsid w:val="00DE48B9"/>
    <w:rsid w:val="00DE4997"/>
    <w:rsid w:val="00DE6CAE"/>
    <w:rsid w:val="00DE7B2B"/>
    <w:rsid w:val="00DE7B2F"/>
    <w:rsid w:val="00DF094C"/>
    <w:rsid w:val="00DF113D"/>
    <w:rsid w:val="00DF1422"/>
    <w:rsid w:val="00DF21EC"/>
    <w:rsid w:val="00DF297A"/>
    <w:rsid w:val="00DF2F8B"/>
    <w:rsid w:val="00DF33B8"/>
    <w:rsid w:val="00DF3635"/>
    <w:rsid w:val="00DF39FB"/>
    <w:rsid w:val="00DF4086"/>
    <w:rsid w:val="00DF49D6"/>
    <w:rsid w:val="00DF4B39"/>
    <w:rsid w:val="00DF4E41"/>
    <w:rsid w:val="00DF5631"/>
    <w:rsid w:val="00DF60EC"/>
    <w:rsid w:val="00DF6346"/>
    <w:rsid w:val="00DF680F"/>
    <w:rsid w:val="00DF6CC9"/>
    <w:rsid w:val="00DF6E23"/>
    <w:rsid w:val="00DF73D7"/>
    <w:rsid w:val="00E0018E"/>
    <w:rsid w:val="00E00626"/>
    <w:rsid w:val="00E0089B"/>
    <w:rsid w:val="00E01881"/>
    <w:rsid w:val="00E0281B"/>
    <w:rsid w:val="00E02FD3"/>
    <w:rsid w:val="00E0301F"/>
    <w:rsid w:val="00E03741"/>
    <w:rsid w:val="00E03F27"/>
    <w:rsid w:val="00E043DB"/>
    <w:rsid w:val="00E04F24"/>
    <w:rsid w:val="00E0732B"/>
    <w:rsid w:val="00E0771F"/>
    <w:rsid w:val="00E07722"/>
    <w:rsid w:val="00E078C2"/>
    <w:rsid w:val="00E07BF2"/>
    <w:rsid w:val="00E07D05"/>
    <w:rsid w:val="00E10338"/>
    <w:rsid w:val="00E10576"/>
    <w:rsid w:val="00E1080A"/>
    <w:rsid w:val="00E11047"/>
    <w:rsid w:val="00E114E7"/>
    <w:rsid w:val="00E11641"/>
    <w:rsid w:val="00E122DF"/>
    <w:rsid w:val="00E12C06"/>
    <w:rsid w:val="00E15A03"/>
    <w:rsid w:val="00E15C00"/>
    <w:rsid w:val="00E1610F"/>
    <w:rsid w:val="00E16214"/>
    <w:rsid w:val="00E1657E"/>
    <w:rsid w:val="00E16A92"/>
    <w:rsid w:val="00E17756"/>
    <w:rsid w:val="00E17B3E"/>
    <w:rsid w:val="00E204E3"/>
    <w:rsid w:val="00E2189D"/>
    <w:rsid w:val="00E22193"/>
    <w:rsid w:val="00E23707"/>
    <w:rsid w:val="00E243B1"/>
    <w:rsid w:val="00E24775"/>
    <w:rsid w:val="00E25B93"/>
    <w:rsid w:val="00E25D7B"/>
    <w:rsid w:val="00E26C5A"/>
    <w:rsid w:val="00E27083"/>
    <w:rsid w:val="00E271C8"/>
    <w:rsid w:val="00E273E2"/>
    <w:rsid w:val="00E3194F"/>
    <w:rsid w:val="00E31A72"/>
    <w:rsid w:val="00E32C5D"/>
    <w:rsid w:val="00E33730"/>
    <w:rsid w:val="00E338EC"/>
    <w:rsid w:val="00E33F7F"/>
    <w:rsid w:val="00E3440D"/>
    <w:rsid w:val="00E34A29"/>
    <w:rsid w:val="00E34CAF"/>
    <w:rsid w:val="00E355A6"/>
    <w:rsid w:val="00E35D06"/>
    <w:rsid w:val="00E367FC"/>
    <w:rsid w:val="00E36AD0"/>
    <w:rsid w:val="00E3746D"/>
    <w:rsid w:val="00E37528"/>
    <w:rsid w:val="00E37587"/>
    <w:rsid w:val="00E37F1F"/>
    <w:rsid w:val="00E40008"/>
    <w:rsid w:val="00E404FE"/>
    <w:rsid w:val="00E41C60"/>
    <w:rsid w:val="00E43977"/>
    <w:rsid w:val="00E44362"/>
    <w:rsid w:val="00E446EC"/>
    <w:rsid w:val="00E451E4"/>
    <w:rsid w:val="00E45206"/>
    <w:rsid w:val="00E4533A"/>
    <w:rsid w:val="00E45D98"/>
    <w:rsid w:val="00E45D9F"/>
    <w:rsid w:val="00E4687F"/>
    <w:rsid w:val="00E47054"/>
    <w:rsid w:val="00E5083E"/>
    <w:rsid w:val="00E51143"/>
    <w:rsid w:val="00E51C2F"/>
    <w:rsid w:val="00E51DF6"/>
    <w:rsid w:val="00E527DB"/>
    <w:rsid w:val="00E528FB"/>
    <w:rsid w:val="00E53052"/>
    <w:rsid w:val="00E54BD7"/>
    <w:rsid w:val="00E55C57"/>
    <w:rsid w:val="00E56F3D"/>
    <w:rsid w:val="00E5707E"/>
    <w:rsid w:val="00E57FA2"/>
    <w:rsid w:val="00E6015B"/>
    <w:rsid w:val="00E60459"/>
    <w:rsid w:val="00E606E9"/>
    <w:rsid w:val="00E6071F"/>
    <w:rsid w:val="00E6092D"/>
    <w:rsid w:val="00E60E62"/>
    <w:rsid w:val="00E61000"/>
    <w:rsid w:val="00E61178"/>
    <w:rsid w:val="00E61C87"/>
    <w:rsid w:val="00E61D51"/>
    <w:rsid w:val="00E62284"/>
    <w:rsid w:val="00E63AB8"/>
    <w:rsid w:val="00E63B6C"/>
    <w:rsid w:val="00E645A7"/>
    <w:rsid w:val="00E649EA"/>
    <w:rsid w:val="00E64C25"/>
    <w:rsid w:val="00E650E9"/>
    <w:rsid w:val="00E657E1"/>
    <w:rsid w:val="00E66385"/>
    <w:rsid w:val="00E6663F"/>
    <w:rsid w:val="00E66EAB"/>
    <w:rsid w:val="00E66F26"/>
    <w:rsid w:val="00E66F5C"/>
    <w:rsid w:val="00E67876"/>
    <w:rsid w:val="00E7049B"/>
    <w:rsid w:val="00E708FA"/>
    <w:rsid w:val="00E70F44"/>
    <w:rsid w:val="00E71328"/>
    <w:rsid w:val="00E71400"/>
    <w:rsid w:val="00E71A7A"/>
    <w:rsid w:val="00E71C09"/>
    <w:rsid w:val="00E71F90"/>
    <w:rsid w:val="00E72392"/>
    <w:rsid w:val="00E727D2"/>
    <w:rsid w:val="00E72825"/>
    <w:rsid w:val="00E72E4F"/>
    <w:rsid w:val="00E73719"/>
    <w:rsid w:val="00E739DC"/>
    <w:rsid w:val="00E73A59"/>
    <w:rsid w:val="00E73ACB"/>
    <w:rsid w:val="00E747AA"/>
    <w:rsid w:val="00E74EF8"/>
    <w:rsid w:val="00E750B9"/>
    <w:rsid w:val="00E75384"/>
    <w:rsid w:val="00E7620D"/>
    <w:rsid w:val="00E776EF"/>
    <w:rsid w:val="00E779A6"/>
    <w:rsid w:val="00E80591"/>
    <w:rsid w:val="00E806D8"/>
    <w:rsid w:val="00E81F64"/>
    <w:rsid w:val="00E826FB"/>
    <w:rsid w:val="00E82707"/>
    <w:rsid w:val="00E82805"/>
    <w:rsid w:val="00E8285C"/>
    <w:rsid w:val="00E83FA2"/>
    <w:rsid w:val="00E83FC1"/>
    <w:rsid w:val="00E8563B"/>
    <w:rsid w:val="00E859E3"/>
    <w:rsid w:val="00E85B87"/>
    <w:rsid w:val="00E86300"/>
    <w:rsid w:val="00E86D9D"/>
    <w:rsid w:val="00E8702F"/>
    <w:rsid w:val="00E872CC"/>
    <w:rsid w:val="00E87BD7"/>
    <w:rsid w:val="00E900CD"/>
    <w:rsid w:val="00E90B6F"/>
    <w:rsid w:val="00E90B9F"/>
    <w:rsid w:val="00E91431"/>
    <w:rsid w:val="00E92D64"/>
    <w:rsid w:val="00E92FB0"/>
    <w:rsid w:val="00E932FE"/>
    <w:rsid w:val="00E94DAB"/>
    <w:rsid w:val="00E953E8"/>
    <w:rsid w:val="00E957C7"/>
    <w:rsid w:val="00E958BF"/>
    <w:rsid w:val="00E958F3"/>
    <w:rsid w:val="00E96F44"/>
    <w:rsid w:val="00E973AC"/>
    <w:rsid w:val="00E9796B"/>
    <w:rsid w:val="00EA08B5"/>
    <w:rsid w:val="00EA0EB3"/>
    <w:rsid w:val="00EA15E9"/>
    <w:rsid w:val="00EA2984"/>
    <w:rsid w:val="00EA30F1"/>
    <w:rsid w:val="00EA31F4"/>
    <w:rsid w:val="00EA3601"/>
    <w:rsid w:val="00EA3956"/>
    <w:rsid w:val="00EA3B55"/>
    <w:rsid w:val="00EA5F23"/>
    <w:rsid w:val="00EA7353"/>
    <w:rsid w:val="00EA77DE"/>
    <w:rsid w:val="00EB03DC"/>
    <w:rsid w:val="00EB05FF"/>
    <w:rsid w:val="00EB1AF3"/>
    <w:rsid w:val="00EB1D67"/>
    <w:rsid w:val="00EB2595"/>
    <w:rsid w:val="00EB3E30"/>
    <w:rsid w:val="00EB5525"/>
    <w:rsid w:val="00EB5645"/>
    <w:rsid w:val="00EB7330"/>
    <w:rsid w:val="00EB734B"/>
    <w:rsid w:val="00EC0582"/>
    <w:rsid w:val="00EC0819"/>
    <w:rsid w:val="00EC0E56"/>
    <w:rsid w:val="00EC0EA2"/>
    <w:rsid w:val="00EC115B"/>
    <w:rsid w:val="00EC137A"/>
    <w:rsid w:val="00EC3186"/>
    <w:rsid w:val="00EC403E"/>
    <w:rsid w:val="00EC56CC"/>
    <w:rsid w:val="00EC5CA5"/>
    <w:rsid w:val="00EC6445"/>
    <w:rsid w:val="00EC7980"/>
    <w:rsid w:val="00ED1B36"/>
    <w:rsid w:val="00ED26C3"/>
    <w:rsid w:val="00ED43C6"/>
    <w:rsid w:val="00ED4806"/>
    <w:rsid w:val="00ED7D30"/>
    <w:rsid w:val="00EE016C"/>
    <w:rsid w:val="00EE0888"/>
    <w:rsid w:val="00EE0C40"/>
    <w:rsid w:val="00EE1453"/>
    <w:rsid w:val="00EE1B9D"/>
    <w:rsid w:val="00EE1DDD"/>
    <w:rsid w:val="00EE1E4D"/>
    <w:rsid w:val="00EE1E83"/>
    <w:rsid w:val="00EE24F4"/>
    <w:rsid w:val="00EE2F7D"/>
    <w:rsid w:val="00EE5581"/>
    <w:rsid w:val="00EE6006"/>
    <w:rsid w:val="00EE7359"/>
    <w:rsid w:val="00EF0181"/>
    <w:rsid w:val="00EF0253"/>
    <w:rsid w:val="00EF0259"/>
    <w:rsid w:val="00EF053E"/>
    <w:rsid w:val="00EF06A3"/>
    <w:rsid w:val="00EF06E0"/>
    <w:rsid w:val="00EF0A8E"/>
    <w:rsid w:val="00EF10E1"/>
    <w:rsid w:val="00EF2598"/>
    <w:rsid w:val="00EF5228"/>
    <w:rsid w:val="00EF6392"/>
    <w:rsid w:val="00EF676B"/>
    <w:rsid w:val="00EF6BAC"/>
    <w:rsid w:val="00EF6F13"/>
    <w:rsid w:val="00F01663"/>
    <w:rsid w:val="00F02675"/>
    <w:rsid w:val="00F050F5"/>
    <w:rsid w:val="00F0516B"/>
    <w:rsid w:val="00F05551"/>
    <w:rsid w:val="00F06049"/>
    <w:rsid w:val="00F06135"/>
    <w:rsid w:val="00F06234"/>
    <w:rsid w:val="00F07EE0"/>
    <w:rsid w:val="00F10325"/>
    <w:rsid w:val="00F10DC0"/>
    <w:rsid w:val="00F11982"/>
    <w:rsid w:val="00F120DE"/>
    <w:rsid w:val="00F1233D"/>
    <w:rsid w:val="00F13272"/>
    <w:rsid w:val="00F146DF"/>
    <w:rsid w:val="00F15A43"/>
    <w:rsid w:val="00F15ABC"/>
    <w:rsid w:val="00F16610"/>
    <w:rsid w:val="00F16B1D"/>
    <w:rsid w:val="00F16FE7"/>
    <w:rsid w:val="00F17084"/>
    <w:rsid w:val="00F17383"/>
    <w:rsid w:val="00F202A1"/>
    <w:rsid w:val="00F20FD4"/>
    <w:rsid w:val="00F2114D"/>
    <w:rsid w:val="00F21214"/>
    <w:rsid w:val="00F21887"/>
    <w:rsid w:val="00F21BB4"/>
    <w:rsid w:val="00F21D93"/>
    <w:rsid w:val="00F21E56"/>
    <w:rsid w:val="00F22072"/>
    <w:rsid w:val="00F224F0"/>
    <w:rsid w:val="00F22A20"/>
    <w:rsid w:val="00F23AEF"/>
    <w:rsid w:val="00F24768"/>
    <w:rsid w:val="00F24DD8"/>
    <w:rsid w:val="00F24E53"/>
    <w:rsid w:val="00F24EF5"/>
    <w:rsid w:val="00F25765"/>
    <w:rsid w:val="00F25808"/>
    <w:rsid w:val="00F25C82"/>
    <w:rsid w:val="00F26050"/>
    <w:rsid w:val="00F26CD7"/>
    <w:rsid w:val="00F27350"/>
    <w:rsid w:val="00F27408"/>
    <w:rsid w:val="00F27F5B"/>
    <w:rsid w:val="00F30A9C"/>
    <w:rsid w:val="00F30B89"/>
    <w:rsid w:val="00F33AA4"/>
    <w:rsid w:val="00F33D91"/>
    <w:rsid w:val="00F3422D"/>
    <w:rsid w:val="00F3462D"/>
    <w:rsid w:val="00F3561F"/>
    <w:rsid w:val="00F356BB"/>
    <w:rsid w:val="00F35864"/>
    <w:rsid w:val="00F361BA"/>
    <w:rsid w:val="00F361BB"/>
    <w:rsid w:val="00F3662E"/>
    <w:rsid w:val="00F36BD5"/>
    <w:rsid w:val="00F36E00"/>
    <w:rsid w:val="00F37A6F"/>
    <w:rsid w:val="00F40103"/>
    <w:rsid w:val="00F402C5"/>
    <w:rsid w:val="00F4051E"/>
    <w:rsid w:val="00F40545"/>
    <w:rsid w:val="00F40ECC"/>
    <w:rsid w:val="00F4179F"/>
    <w:rsid w:val="00F424AE"/>
    <w:rsid w:val="00F428C0"/>
    <w:rsid w:val="00F42C22"/>
    <w:rsid w:val="00F4476C"/>
    <w:rsid w:val="00F447DB"/>
    <w:rsid w:val="00F44CC5"/>
    <w:rsid w:val="00F455C6"/>
    <w:rsid w:val="00F46C00"/>
    <w:rsid w:val="00F470E5"/>
    <w:rsid w:val="00F478C0"/>
    <w:rsid w:val="00F47ECD"/>
    <w:rsid w:val="00F50224"/>
    <w:rsid w:val="00F50AF7"/>
    <w:rsid w:val="00F50E13"/>
    <w:rsid w:val="00F5135F"/>
    <w:rsid w:val="00F519DE"/>
    <w:rsid w:val="00F51CAB"/>
    <w:rsid w:val="00F51DAA"/>
    <w:rsid w:val="00F51F31"/>
    <w:rsid w:val="00F521C9"/>
    <w:rsid w:val="00F52D70"/>
    <w:rsid w:val="00F54366"/>
    <w:rsid w:val="00F543FE"/>
    <w:rsid w:val="00F54928"/>
    <w:rsid w:val="00F54F01"/>
    <w:rsid w:val="00F554AB"/>
    <w:rsid w:val="00F559FF"/>
    <w:rsid w:val="00F563B3"/>
    <w:rsid w:val="00F5646F"/>
    <w:rsid w:val="00F5768F"/>
    <w:rsid w:val="00F60865"/>
    <w:rsid w:val="00F60C2B"/>
    <w:rsid w:val="00F61629"/>
    <w:rsid w:val="00F61CD5"/>
    <w:rsid w:val="00F61FE7"/>
    <w:rsid w:val="00F631CA"/>
    <w:rsid w:val="00F64016"/>
    <w:rsid w:val="00F649E4"/>
    <w:rsid w:val="00F65658"/>
    <w:rsid w:val="00F664E6"/>
    <w:rsid w:val="00F66790"/>
    <w:rsid w:val="00F674BB"/>
    <w:rsid w:val="00F6762D"/>
    <w:rsid w:val="00F703FC"/>
    <w:rsid w:val="00F706C7"/>
    <w:rsid w:val="00F7075E"/>
    <w:rsid w:val="00F70B43"/>
    <w:rsid w:val="00F70DFF"/>
    <w:rsid w:val="00F72EB6"/>
    <w:rsid w:val="00F734D5"/>
    <w:rsid w:val="00F73699"/>
    <w:rsid w:val="00F73BF9"/>
    <w:rsid w:val="00F73F82"/>
    <w:rsid w:val="00F741ED"/>
    <w:rsid w:val="00F74FE4"/>
    <w:rsid w:val="00F75EBE"/>
    <w:rsid w:val="00F76E98"/>
    <w:rsid w:val="00F771C3"/>
    <w:rsid w:val="00F7742F"/>
    <w:rsid w:val="00F80092"/>
    <w:rsid w:val="00F8037B"/>
    <w:rsid w:val="00F809C6"/>
    <w:rsid w:val="00F80B7A"/>
    <w:rsid w:val="00F80C78"/>
    <w:rsid w:val="00F80E46"/>
    <w:rsid w:val="00F81237"/>
    <w:rsid w:val="00F8187C"/>
    <w:rsid w:val="00F81A32"/>
    <w:rsid w:val="00F81BE5"/>
    <w:rsid w:val="00F81FF0"/>
    <w:rsid w:val="00F828B3"/>
    <w:rsid w:val="00F82A4C"/>
    <w:rsid w:val="00F82BE2"/>
    <w:rsid w:val="00F830F9"/>
    <w:rsid w:val="00F83E61"/>
    <w:rsid w:val="00F84AAB"/>
    <w:rsid w:val="00F85581"/>
    <w:rsid w:val="00F8576C"/>
    <w:rsid w:val="00F85BEE"/>
    <w:rsid w:val="00F861C5"/>
    <w:rsid w:val="00F862AA"/>
    <w:rsid w:val="00F86745"/>
    <w:rsid w:val="00F86870"/>
    <w:rsid w:val="00F86C12"/>
    <w:rsid w:val="00F873A0"/>
    <w:rsid w:val="00F875AE"/>
    <w:rsid w:val="00F879C2"/>
    <w:rsid w:val="00F91F4E"/>
    <w:rsid w:val="00F934E6"/>
    <w:rsid w:val="00F93A69"/>
    <w:rsid w:val="00F93B7B"/>
    <w:rsid w:val="00F94084"/>
    <w:rsid w:val="00F94423"/>
    <w:rsid w:val="00F94B45"/>
    <w:rsid w:val="00F951A4"/>
    <w:rsid w:val="00F95A8A"/>
    <w:rsid w:val="00F95CC3"/>
    <w:rsid w:val="00F95F88"/>
    <w:rsid w:val="00F96012"/>
    <w:rsid w:val="00F96B53"/>
    <w:rsid w:val="00F96C9A"/>
    <w:rsid w:val="00F96E19"/>
    <w:rsid w:val="00F97010"/>
    <w:rsid w:val="00F970DD"/>
    <w:rsid w:val="00FA11F8"/>
    <w:rsid w:val="00FA1995"/>
    <w:rsid w:val="00FA2746"/>
    <w:rsid w:val="00FA3026"/>
    <w:rsid w:val="00FA3851"/>
    <w:rsid w:val="00FA3B46"/>
    <w:rsid w:val="00FA3BEF"/>
    <w:rsid w:val="00FA454F"/>
    <w:rsid w:val="00FA4C8D"/>
    <w:rsid w:val="00FA504E"/>
    <w:rsid w:val="00FA5053"/>
    <w:rsid w:val="00FA525C"/>
    <w:rsid w:val="00FA5489"/>
    <w:rsid w:val="00FA56AF"/>
    <w:rsid w:val="00FA57BE"/>
    <w:rsid w:val="00FA5D1F"/>
    <w:rsid w:val="00FA6659"/>
    <w:rsid w:val="00FA68B7"/>
    <w:rsid w:val="00FA71AC"/>
    <w:rsid w:val="00FA74F8"/>
    <w:rsid w:val="00FA79B7"/>
    <w:rsid w:val="00FA7BA4"/>
    <w:rsid w:val="00FB13E8"/>
    <w:rsid w:val="00FB168D"/>
    <w:rsid w:val="00FB16EF"/>
    <w:rsid w:val="00FB293D"/>
    <w:rsid w:val="00FB2DB2"/>
    <w:rsid w:val="00FB38C0"/>
    <w:rsid w:val="00FB3912"/>
    <w:rsid w:val="00FB3F2E"/>
    <w:rsid w:val="00FB535E"/>
    <w:rsid w:val="00FB60ED"/>
    <w:rsid w:val="00FB70A0"/>
    <w:rsid w:val="00FB7989"/>
    <w:rsid w:val="00FB7E8F"/>
    <w:rsid w:val="00FC0257"/>
    <w:rsid w:val="00FC1F04"/>
    <w:rsid w:val="00FC23D4"/>
    <w:rsid w:val="00FC289B"/>
    <w:rsid w:val="00FC31CE"/>
    <w:rsid w:val="00FC38A5"/>
    <w:rsid w:val="00FC3FDD"/>
    <w:rsid w:val="00FC4326"/>
    <w:rsid w:val="00FC4814"/>
    <w:rsid w:val="00FC505F"/>
    <w:rsid w:val="00FC5D4A"/>
    <w:rsid w:val="00FC7F40"/>
    <w:rsid w:val="00FD05B2"/>
    <w:rsid w:val="00FD07F4"/>
    <w:rsid w:val="00FD1E12"/>
    <w:rsid w:val="00FD22FE"/>
    <w:rsid w:val="00FD236F"/>
    <w:rsid w:val="00FD3290"/>
    <w:rsid w:val="00FD3773"/>
    <w:rsid w:val="00FD3CA0"/>
    <w:rsid w:val="00FD4201"/>
    <w:rsid w:val="00FD4B40"/>
    <w:rsid w:val="00FD522F"/>
    <w:rsid w:val="00FD5CDC"/>
    <w:rsid w:val="00FD6402"/>
    <w:rsid w:val="00FD6EB2"/>
    <w:rsid w:val="00FD7283"/>
    <w:rsid w:val="00FE0520"/>
    <w:rsid w:val="00FE0989"/>
    <w:rsid w:val="00FE0B5F"/>
    <w:rsid w:val="00FE1466"/>
    <w:rsid w:val="00FE1A74"/>
    <w:rsid w:val="00FE233D"/>
    <w:rsid w:val="00FE2925"/>
    <w:rsid w:val="00FE33C8"/>
    <w:rsid w:val="00FE3D9A"/>
    <w:rsid w:val="00FE49FC"/>
    <w:rsid w:val="00FE4A85"/>
    <w:rsid w:val="00FE4C19"/>
    <w:rsid w:val="00FE58F1"/>
    <w:rsid w:val="00FE5BBC"/>
    <w:rsid w:val="00FE6554"/>
    <w:rsid w:val="00FE7527"/>
    <w:rsid w:val="00FE7B0C"/>
    <w:rsid w:val="00FE7C14"/>
    <w:rsid w:val="00FE7D26"/>
    <w:rsid w:val="00FF0892"/>
    <w:rsid w:val="00FF0DFF"/>
    <w:rsid w:val="00FF0ED7"/>
    <w:rsid w:val="00FF194C"/>
    <w:rsid w:val="00FF1AB3"/>
    <w:rsid w:val="00FF27E1"/>
    <w:rsid w:val="00FF2C09"/>
    <w:rsid w:val="00FF322B"/>
    <w:rsid w:val="00FF453F"/>
    <w:rsid w:val="00FF4A88"/>
    <w:rsid w:val="00FF4D7C"/>
    <w:rsid w:val="00FF5196"/>
    <w:rsid w:val="00FF6257"/>
    <w:rsid w:val="00FF665B"/>
    <w:rsid w:val="00FF69DF"/>
    <w:rsid w:val="00FF6EE7"/>
    <w:rsid w:val="00FF72E0"/>
    <w:rsid w:val="00FF73CF"/>
    <w:rsid w:val="00FF7695"/>
    <w:rsid w:val="00FF795D"/>
    <w:rsid w:val="00FF7B6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pPr>
        <w:ind w:left="714"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1"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Title" w:semiHidden="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First Indent"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Web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6">
    <w:name w:val="Normal"/>
    <w:qFormat/>
    <w:rsid w:val="00721C5F"/>
    <w:rPr>
      <w:rFonts w:eastAsia="Times New Roman"/>
      <w:sz w:val="24"/>
      <w:szCs w:val="24"/>
    </w:rPr>
  </w:style>
  <w:style w:type="paragraph" w:styleId="14">
    <w:name w:val="heading 1"/>
    <w:aliases w:val="Раздел Договора,H1,&quot;Алмаз&quot;, Знак,новая страница"/>
    <w:basedOn w:val="a6"/>
    <w:next w:val="a6"/>
    <w:link w:val="15"/>
    <w:uiPriority w:val="99"/>
    <w:qFormat/>
    <w:rsid w:val="00235920"/>
    <w:pPr>
      <w:keepNext/>
      <w:tabs>
        <w:tab w:val="left" w:pos="1985"/>
        <w:tab w:val="left" w:pos="2268"/>
      </w:tabs>
      <w:spacing w:before="120"/>
      <w:outlineLvl w:val="0"/>
    </w:pPr>
    <w:rPr>
      <w:kern w:val="28"/>
      <w:szCs w:val="20"/>
    </w:rPr>
  </w:style>
  <w:style w:type="paragraph" w:styleId="22">
    <w:name w:val="heading 2"/>
    <w:aliases w:val="H2,&quot;Изумруд&quot;,Глава РНГП"/>
    <w:basedOn w:val="a6"/>
    <w:next w:val="a6"/>
    <w:link w:val="23"/>
    <w:uiPriority w:val="9"/>
    <w:unhideWhenUsed/>
    <w:qFormat/>
    <w:rsid w:val="00235920"/>
    <w:pPr>
      <w:keepNext/>
      <w:spacing w:before="240" w:after="60"/>
      <w:outlineLvl w:val="1"/>
    </w:pPr>
    <w:rPr>
      <w:rFonts w:ascii="Cambria" w:hAnsi="Cambria"/>
      <w:b/>
      <w:bCs/>
      <w:i/>
      <w:iCs/>
      <w:sz w:val="28"/>
      <w:szCs w:val="28"/>
    </w:rPr>
  </w:style>
  <w:style w:type="paragraph" w:styleId="3">
    <w:name w:val="heading 3"/>
    <w:aliases w:val="H3,&quot;Сапфир&quot;"/>
    <w:basedOn w:val="a6"/>
    <w:next w:val="a6"/>
    <w:link w:val="30"/>
    <w:uiPriority w:val="9"/>
    <w:unhideWhenUsed/>
    <w:qFormat/>
    <w:rsid w:val="00235920"/>
    <w:pPr>
      <w:keepNext/>
      <w:keepLines/>
      <w:spacing w:before="200"/>
      <w:outlineLvl w:val="2"/>
    </w:pPr>
    <w:rPr>
      <w:rFonts w:ascii="Cambria" w:hAnsi="Cambria"/>
      <w:b/>
      <w:bCs/>
      <w:color w:val="4F81BD"/>
    </w:rPr>
  </w:style>
  <w:style w:type="paragraph" w:styleId="4">
    <w:name w:val="heading 4"/>
    <w:basedOn w:val="3"/>
    <w:next w:val="a6"/>
    <w:link w:val="40"/>
    <w:uiPriority w:val="1"/>
    <w:qFormat/>
    <w:rsid w:val="002046CD"/>
    <w:pPr>
      <w:keepNext w:val="0"/>
      <w:keepLines w:val="0"/>
      <w:widowControl w:val="0"/>
      <w:autoSpaceDE w:val="0"/>
      <w:autoSpaceDN w:val="0"/>
      <w:adjustRightInd w:val="0"/>
      <w:spacing w:before="0"/>
      <w:outlineLvl w:val="3"/>
    </w:pPr>
    <w:rPr>
      <w:rFonts w:ascii="Arial" w:hAnsi="Arial" w:cs="Arial"/>
      <w:b w:val="0"/>
      <w:bCs w:val="0"/>
      <w:color w:val="auto"/>
    </w:rPr>
  </w:style>
  <w:style w:type="paragraph" w:styleId="5">
    <w:name w:val="heading 5"/>
    <w:basedOn w:val="a6"/>
    <w:next w:val="a6"/>
    <w:link w:val="50"/>
    <w:uiPriority w:val="9"/>
    <w:qFormat/>
    <w:rsid w:val="002A68E0"/>
    <w:pPr>
      <w:spacing w:before="240" w:after="60"/>
      <w:outlineLvl w:val="4"/>
    </w:pPr>
    <w:rPr>
      <w:b/>
      <w:bCs/>
      <w:i/>
      <w:iCs/>
      <w:sz w:val="26"/>
      <w:szCs w:val="26"/>
    </w:rPr>
  </w:style>
  <w:style w:type="paragraph" w:styleId="6">
    <w:name w:val="heading 6"/>
    <w:basedOn w:val="a6"/>
    <w:next w:val="a6"/>
    <w:link w:val="60"/>
    <w:uiPriority w:val="9"/>
    <w:qFormat/>
    <w:rsid w:val="002A68E0"/>
    <w:pPr>
      <w:widowControl w:val="0"/>
      <w:autoSpaceDE w:val="0"/>
      <w:autoSpaceDN w:val="0"/>
      <w:adjustRightInd w:val="0"/>
      <w:spacing w:before="240" w:after="60"/>
      <w:outlineLvl w:val="5"/>
    </w:pPr>
    <w:rPr>
      <w:b/>
      <w:bCs/>
      <w:sz w:val="22"/>
      <w:szCs w:val="22"/>
    </w:rPr>
  </w:style>
  <w:style w:type="paragraph" w:styleId="7">
    <w:name w:val="heading 7"/>
    <w:basedOn w:val="a6"/>
    <w:next w:val="a6"/>
    <w:link w:val="70"/>
    <w:qFormat/>
    <w:rsid w:val="00C070BC"/>
    <w:pPr>
      <w:spacing w:before="240" w:after="60"/>
      <w:outlineLvl w:val="6"/>
    </w:pPr>
  </w:style>
  <w:style w:type="paragraph" w:styleId="8">
    <w:name w:val="heading 8"/>
    <w:basedOn w:val="a6"/>
    <w:next w:val="a6"/>
    <w:link w:val="80"/>
    <w:qFormat/>
    <w:rsid w:val="00235920"/>
    <w:pPr>
      <w:keepNext/>
      <w:suppressAutoHyphens/>
      <w:jc w:val="center"/>
      <w:outlineLvl w:val="7"/>
    </w:pPr>
    <w:rPr>
      <w:b/>
      <w:spacing w:val="60"/>
      <w:sz w:val="40"/>
      <w:szCs w:val="20"/>
    </w:rPr>
  </w:style>
  <w:style w:type="paragraph" w:styleId="9">
    <w:name w:val="heading 9"/>
    <w:basedOn w:val="a6"/>
    <w:next w:val="a6"/>
    <w:link w:val="90"/>
    <w:uiPriority w:val="9"/>
    <w:unhideWhenUsed/>
    <w:qFormat/>
    <w:rsid w:val="00C070BC"/>
    <w:pPr>
      <w:spacing w:before="240" w:after="60"/>
      <w:outlineLvl w:val="8"/>
    </w:pPr>
    <w:rPr>
      <w:rFonts w:ascii="Cambria" w:hAnsi="Cambria"/>
      <w:sz w:val="22"/>
      <w:szCs w:val="22"/>
    </w:rPr>
  </w:style>
  <w:style w:type="character" w:default="1" w:styleId="a7">
    <w:name w:val="Default Paragraph Font"/>
    <w:uiPriority w:val="1"/>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5">
    <w:name w:val="Заголовок 1 Знак"/>
    <w:aliases w:val="Раздел Договора Знак,H1 Знак,&quot;Алмаз&quot; Знак, Знак Знак,новая страница Знак"/>
    <w:link w:val="14"/>
    <w:uiPriority w:val="99"/>
    <w:rsid w:val="00235920"/>
    <w:rPr>
      <w:rFonts w:eastAsia="Times New Roman"/>
      <w:kern w:val="28"/>
      <w:sz w:val="24"/>
      <w:szCs w:val="20"/>
      <w:lang w:eastAsia="ru-RU"/>
    </w:rPr>
  </w:style>
  <w:style w:type="character" w:customStyle="1" w:styleId="23">
    <w:name w:val="Заголовок 2 Знак"/>
    <w:aliases w:val="H2 Знак,&quot;Изумруд&quot; Знак,Глава РНГП Знак"/>
    <w:link w:val="22"/>
    <w:uiPriority w:val="9"/>
    <w:rsid w:val="00235920"/>
    <w:rPr>
      <w:rFonts w:ascii="Cambria" w:eastAsia="Times New Roman" w:hAnsi="Cambria"/>
      <w:b/>
      <w:bCs/>
      <w:i/>
      <w:iCs/>
      <w:lang w:eastAsia="ru-RU"/>
    </w:rPr>
  </w:style>
  <w:style w:type="character" w:customStyle="1" w:styleId="30">
    <w:name w:val="Заголовок 3 Знак"/>
    <w:aliases w:val="H3 Знак,&quot;Сапфир&quot; Знак"/>
    <w:link w:val="3"/>
    <w:uiPriority w:val="9"/>
    <w:rsid w:val="00235920"/>
    <w:rPr>
      <w:rFonts w:ascii="Cambria" w:eastAsia="Times New Roman" w:hAnsi="Cambria" w:cs="Times New Roman"/>
      <w:b/>
      <w:bCs/>
      <w:color w:val="4F81BD"/>
      <w:sz w:val="24"/>
      <w:szCs w:val="24"/>
      <w:lang w:eastAsia="ru-RU"/>
    </w:rPr>
  </w:style>
  <w:style w:type="character" w:customStyle="1" w:styleId="40">
    <w:name w:val="Заголовок 4 Знак"/>
    <w:link w:val="4"/>
    <w:uiPriority w:val="1"/>
    <w:rsid w:val="002046CD"/>
    <w:rPr>
      <w:rFonts w:ascii="Arial" w:eastAsia="Times New Roman" w:hAnsi="Arial" w:cs="Arial"/>
      <w:sz w:val="24"/>
      <w:szCs w:val="24"/>
      <w:lang w:eastAsia="ru-RU"/>
    </w:rPr>
  </w:style>
  <w:style w:type="character" w:customStyle="1" w:styleId="70">
    <w:name w:val="Заголовок 7 Знак"/>
    <w:link w:val="7"/>
    <w:rsid w:val="00C070BC"/>
    <w:rPr>
      <w:rFonts w:eastAsia="Times New Roman"/>
      <w:sz w:val="24"/>
      <w:szCs w:val="24"/>
    </w:rPr>
  </w:style>
  <w:style w:type="character" w:customStyle="1" w:styleId="80">
    <w:name w:val="Заголовок 8 Знак"/>
    <w:link w:val="8"/>
    <w:rsid w:val="00235920"/>
    <w:rPr>
      <w:rFonts w:eastAsia="Times New Roman"/>
      <w:b/>
      <w:spacing w:val="60"/>
      <w:sz w:val="40"/>
      <w:szCs w:val="20"/>
      <w:lang w:eastAsia="ru-RU"/>
    </w:rPr>
  </w:style>
  <w:style w:type="character" w:customStyle="1" w:styleId="90">
    <w:name w:val="Заголовок 9 Знак"/>
    <w:link w:val="9"/>
    <w:uiPriority w:val="9"/>
    <w:rsid w:val="00C070BC"/>
    <w:rPr>
      <w:rFonts w:ascii="Cambria" w:eastAsia="Times New Roman" w:hAnsi="Cambria" w:cs="Times New Roman"/>
      <w:sz w:val="22"/>
      <w:szCs w:val="22"/>
    </w:rPr>
  </w:style>
  <w:style w:type="table" w:styleId="aa">
    <w:name w:val="Table Grid"/>
    <w:basedOn w:val="a8"/>
    <w:uiPriority w:val="59"/>
    <w:rsid w:val="0023592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Тема письма"/>
    <w:basedOn w:val="a6"/>
    <w:rsid w:val="00235920"/>
    <w:pPr>
      <w:framePr w:w="4316" w:h="1331" w:hSpace="141" w:wrap="around" w:vAnchor="text" w:hAnchor="page" w:x="1687" w:y="242"/>
    </w:pPr>
    <w:rPr>
      <w:sz w:val="28"/>
      <w:szCs w:val="20"/>
    </w:rPr>
  </w:style>
  <w:style w:type="paragraph" w:styleId="24">
    <w:name w:val="Body Text 2"/>
    <w:basedOn w:val="a6"/>
    <w:link w:val="25"/>
    <w:uiPriority w:val="99"/>
    <w:rsid w:val="00235920"/>
    <w:pPr>
      <w:spacing w:before="222"/>
    </w:pPr>
    <w:rPr>
      <w:rFonts w:ascii="Arial" w:hAnsi="Arial"/>
      <w:snapToGrid w:val="0"/>
      <w:sz w:val="28"/>
      <w:szCs w:val="20"/>
      <w:lang w:val="en-US"/>
    </w:rPr>
  </w:style>
  <w:style w:type="character" w:customStyle="1" w:styleId="25">
    <w:name w:val="Основной текст 2 Знак"/>
    <w:link w:val="24"/>
    <w:rsid w:val="00235920"/>
    <w:rPr>
      <w:rFonts w:ascii="Arial" w:eastAsia="Times New Roman" w:hAnsi="Arial"/>
      <w:snapToGrid w:val="0"/>
      <w:szCs w:val="20"/>
      <w:lang w:val="en-US" w:eastAsia="ru-RU"/>
    </w:rPr>
  </w:style>
  <w:style w:type="paragraph" w:styleId="ac">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6"/>
    <w:next w:val="a6"/>
    <w:link w:val="26"/>
    <w:uiPriority w:val="99"/>
    <w:qFormat/>
    <w:rsid w:val="00235920"/>
    <w:pPr>
      <w:framePr w:w="5776" w:h="1261" w:hRule="exact" w:hSpace="141" w:wrap="around" w:vAnchor="text" w:hAnchor="page" w:x="1720" w:y="491"/>
      <w:ind w:firstLine="567"/>
    </w:pPr>
    <w:rPr>
      <w:szCs w:val="20"/>
    </w:rPr>
  </w:style>
  <w:style w:type="paragraph" w:customStyle="1" w:styleId="ad">
    <w:name w:val="Текст (лев. подпись)"/>
    <w:basedOn w:val="a6"/>
    <w:next w:val="a6"/>
    <w:uiPriority w:val="99"/>
    <w:rsid w:val="00235920"/>
    <w:pPr>
      <w:widowControl w:val="0"/>
      <w:autoSpaceDE w:val="0"/>
      <w:autoSpaceDN w:val="0"/>
      <w:adjustRightInd w:val="0"/>
    </w:pPr>
    <w:rPr>
      <w:rFonts w:ascii="Arial" w:hAnsi="Arial" w:cs="Arial"/>
      <w:sz w:val="20"/>
      <w:szCs w:val="20"/>
    </w:rPr>
  </w:style>
  <w:style w:type="paragraph" w:customStyle="1" w:styleId="ae">
    <w:name w:val="Текст (прав. подпись)"/>
    <w:basedOn w:val="a6"/>
    <w:next w:val="a6"/>
    <w:uiPriority w:val="99"/>
    <w:rsid w:val="00235920"/>
    <w:pPr>
      <w:widowControl w:val="0"/>
      <w:autoSpaceDE w:val="0"/>
      <w:autoSpaceDN w:val="0"/>
      <w:adjustRightInd w:val="0"/>
      <w:jc w:val="right"/>
    </w:pPr>
    <w:rPr>
      <w:rFonts w:ascii="Arial" w:hAnsi="Arial" w:cs="Arial"/>
      <w:sz w:val="20"/>
      <w:szCs w:val="20"/>
    </w:rPr>
  </w:style>
  <w:style w:type="character" w:styleId="af">
    <w:name w:val="Hyperlink"/>
    <w:uiPriority w:val="99"/>
    <w:rsid w:val="00235920"/>
    <w:rPr>
      <w:color w:val="0000FF"/>
      <w:u w:val="single"/>
    </w:rPr>
  </w:style>
  <w:style w:type="character" w:styleId="af0">
    <w:name w:val="FollowedHyperlink"/>
    <w:uiPriority w:val="99"/>
    <w:rsid w:val="00235920"/>
    <w:rPr>
      <w:color w:val="800080"/>
      <w:u w:val="single"/>
    </w:rPr>
  </w:style>
  <w:style w:type="paragraph" w:customStyle="1" w:styleId="xl26">
    <w:name w:val="xl26"/>
    <w:basedOn w:val="a6"/>
    <w:rsid w:val="00235920"/>
    <w:pPr>
      <w:spacing w:before="100" w:beforeAutospacing="1" w:after="100" w:afterAutospacing="1"/>
      <w:jc w:val="right"/>
    </w:pPr>
    <w:rPr>
      <w:rFonts w:ascii="Arial" w:hAnsi="Arial" w:cs="Arial"/>
    </w:rPr>
  </w:style>
  <w:style w:type="paragraph" w:customStyle="1" w:styleId="xl27">
    <w:name w:val="xl2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28">
    <w:name w:val="xl2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9">
    <w:name w:val="xl2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0">
    <w:name w:val="xl3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1">
    <w:name w:val="xl31"/>
    <w:basedOn w:val="a6"/>
    <w:rsid w:val="00235920"/>
    <w:pPr>
      <w:spacing w:before="100" w:beforeAutospacing="1" w:after="100" w:afterAutospacing="1"/>
    </w:pPr>
    <w:rPr>
      <w:rFonts w:ascii="Arial" w:hAnsi="Arial" w:cs="Arial"/>
    </w:rPr>
  </w:style>
  <w:style w:type="paragraph" w:customStyle="1" w:styleId="xl32">
    <w:name w:val="xl32"/>
    <w:basedOn w:val="a6"/>
    <w:rsid w:val="00235920"/>
    <w:pPr>
      <w:spacing w:before="100" w:beforeAutospacing="1" w:after="100" w:afterAutospacing="1"/>
    </w:pPr>
    <w:rPr>
      <w:rFonts w:ascii="Arial" w:hAnsi="Arial" w:cs="Arial"/>
    </w:rPr>
  </w:style>
  <w:style w:type="paragraph" w:customStyle="1" w:styleId="xl33">
    <w:name w:val="xl33"/>
    <w:basedOn w:val="a6"/>
    <w:rsid w:val="00235920"/>
    <w:pPr>
      <w:spacing w:before="100" w:beforeAutospacing="1" w:after="100" w:afterAutospacing="1"/>
      <w:jc w:val="center"/>
    </w:pPr>
    <w:rPr>
      <w:rFonts w:ascii="Arial" w:hAnsi="Arial" w:cs="Arial"/>
    </w:rPr>
  </w:style>
  <w:style w:type="paragraph" w:customStyle="1" w:styleId="xl34">
    <w:name w:val="xl34"/>
    <w:basedOn w:val="a6"/>
    <w:rsid w:val="00235920"/>
    <w:pPr>
      <w:spacing w:before="100" w:beforeAutospacing="1" w:after="100" w:afterAutospacing="1"/>
      <w:jc w:val="right"/>
    </w:pPr>
    <w:rPr>
      <w:rFonts w:ascii="Arial" w:hAnsi="Arial" w:cs="Arial"/>
      <w:b/>
      <w:bCs/>
    </w:rPr>
  </w:style>
  <w:style w:type="paragraph" w:customStyle="1" w:styleId="xl35">
    <w:name w:val="xl35"/>
    <w:basedOn w:val="a6"/>
    <w:rsid w:val="00235920"/>
    <w:pPr>
      <w:spacing w:before="100" w:beforeAutospacing="1" w:after="100" w:afterAutospacing="1"/>
    </w:pPr>
    <w:rPr>
      <w:rFonts w:ascii="Arial" w:hAnsi="Arial" w:cs="Arial"/>
    </w:rPr>
  </w:style>
  <w:style w:type="paragraph" w:customStyle="1" w:styleId="xl36">
    <w:name w:val="xl36"/>
    <w:basedOn w:val="a6"/>
    <w:rsid w:val="00235920"/>
    <w:pPr>
      <w:spacing w:before="100" w:beforeAutospacing="1" w:after="100" w:afterAutospacing="1"/>
    </w:pPr>
    <w:rPr>
      <w:rFonts w:ascii="Arial" w:hAnsi="Arial" w:cs="Arial"/>
    </w:rPr>
  </w:style>
  <w:style w:type="paragraph" w:customStyle="1" w:styleId="xl37">
    <w:name w:val="xl37"/>
    <w:basedOn w:val="a6"/>
    <w:rsid w:val="00235920"/>
    <w:pPr>
      <w:spacing w:before="100" w:beforeAutospacing="1" w:after="100" w:afterAutospacing="1"/>
    </w:pPr>
  </w:style>
  <w:style w:type="paragraph" w:customStyle="1" w:styleId="xl38">
    <w:name w:val="xl38"/>
    <w:basedOn w:val="a6"/>
    <w:rsid w:val="00235920"/>
    <w:pPr>
      <w:spacing w:before="100" w:beforeAutospacing="1" w:after="100" w:afterAutospacing="1"/>
    </w:pPr>
    <w:rPr>
      <w:rFonts w:ascii="Arial" w:hAnsi="Arial" w:cs="Arial"/>
    </w:rPr>
  </w:style>
  <w:style w:type="paragraph" w:customStyle="1" w:styleId="xl39">
    <w:name w:val="xl39"/>
    <w:basedOn w:val="a6"/>
    <w:rsid w:val="00235920"/>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0">
    <w:name w:val="xl40"/>
    <w:basedOn w:val="a6"/>
    <w:rsid w:val="00235920"/>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1">
    <w:name w:val="xl41"/>
    <w:basedOn w:val="a6"/>
    <w:rsid w:val="00235920"/>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42">
    <w:name w:val="xl42"/>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3">
    <w:name w:val="xl43"/>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4">
    <w:name w:val="xl44"/>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5">
    <w:name w:val="xl45"/>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46">
    <w:name w:val="xl46"/>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7">
    <w:name w:val="xl47"/>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8">
    <w:name w:val="xl48"/>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9">
    <w:name w:val="xl49"/>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0">
    <w:name w:val="xl50"/>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51">
    <w:name w:val="xl51"/>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i/>
      <w:iCs/>
    </w:rPr>
  </w:style>
  <w:style w:type="paragraph" w:customStyle="1" w:styleId="xl52">
    <w:name w:val="xl5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53">
    <w:name w:val="xl53"/>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54">
    <w:name w:val="xl5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5">
    <w:name w:val="xl55"/>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56">
    <w:name w:val="xl5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57">
    <w:name w:val="xl57"/>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58">
    <w:name w:val="xl5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9">
    <w:name w:val="xl5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60">
    <w:name w:val="xl60"/>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1">
    <w:name w:val="xl6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2">
    <w:name w:val="xl62"/>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3">
    <w:name w:val="xl63"/>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64">
    <w:name w:val="xl64"/>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5">
    <w:name w:val="xl65"/>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6">
    <w:name w:val="xl6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7">
    <w:name w:val="xl6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8">
    <w:name w:val="xl6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rPr>
  </w:style>
  <w:style w:type="paragraph" w:customStyle="1" w:styleId="xl69">
    <w:name w:val="xl6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i/>
      <w:iCs/>
    </w:rPr>
  </w:style>
  <w:style w:type="paragraph" w:customStyle="1" w:styleId="xl70">
    <w:name w:val="xl7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1">
    <w:name w:val="xl7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2">
    <w:name w:val="xl7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3">
    <w:name w:val="xl7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000000"/>
      <w:sz w:val="22"/>
      <w:szCs w:val="22"/>
    </w:rPr>
  </w:style>
  <w:style w:type="paragraph" w:customStyle="1" w:styleId="xl75">
    <w:name w:val="xl75"/>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color w:val="000000"/>
      <w:sz w:val="16"/>
      <w:szCs w:val="16"/>
    </w:rPr>
  </w:style>
  <w:style w:type="paragraph" w:customStyle="1" w:styleId="xl76">
    <w:name w:val="xl7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77">
    <w:name w:val="xl77"/>
    <w:basedOn w:val="a6"/>
    <w:rsid w:val="0023592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8">
    <w:name w:val="xl7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79">
    <w:name w:val="xl7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1">
    <w:name w:val="xl81"/>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rPr>
  </w:style>
  <w:style w:type="paragraph" w:customStyle="1" w:styleId="xl82">
    <w:name w:val="xl8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sz w:val="18"/>
      <w:szCs w:val="18"/>
    </w:rPr>
  </w:style>
  <w:style w:type="paragraph" w:customStyle="1" w:styleId="xl83">
    <w:name w:val="xl8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4">
    <w:name w:val="xl8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5">
    <w:name w:val="xl85"/>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b/>
      <w:bCs/>
    </w:rPr>
  </w:style>
  <w:style w:type="paragraph" w:customStyle="1" w:styleId="xl86">
    <w:name w:val="xl8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i/>
      <w:iCs/>
    </w:rPr>
  </w:style>
  <w:style w:type="paragraph" w:styleId="af1">
    <w:name w:val="endnote text"/>
    <w:basedOn w:val="a6"/>
    <w:link w:val="af2"/>
    <w:rsid w:val="00235920"/>
    <w:rPr>
      <w:sz w:val="20"/>
      <w:szCs w:val="20"/>
      <w:lang w:val="en-US" w:eastAsia="en-US"/>
    </w:rPr>
  </w:style>
  <w:style w:type="character" w:customStyle="1" w:styleId="af2">
    <w:name w:val="Текст концевой сноски Знак"/>
    <w:link w:val="af1"/>
    <w:rsid w:val="00235920"/>
    <w:rPr>
      <w:rFonts w:eastAsia="Times New Roman"/>
      <w:sz w:val="20"/>
      <w:szCs w:val="20"/>
      <w:lang w:val="en-US"/>
    </w:rPr>
  </w:style>
  <w:style w:type="paragraph" w:styleId="af3">
    <w:name w:val="Balloon Text"/>
    <w:basedOn w:val="a6"/>
    <w:link w:val="af4"/>
    <w:uiPriority w:val="99"/>
    <w:rsid w:val="00235920"/>
    <w:rPr>
      <w:rFonts w:ascii="Tahoma" w:hAnsi="Tahoma" w:cs="Tahoma"/>
      <w:sz w:val="16"/>
      <w:szCs w:val="16"/>
    </w:rPr>
  </w:style>
  <w:style w:type="character" w:customStyle="1" w:styleId="af4">
    <w:name w:val="Текст выноски Знак"/>
    <w:link w:val="af3"/>
    <w:uiPriority w:val="99"/>
    <w:rsid w:val="00235920"/>
    <w:rPr>
      <w:rFonts w:ascii="Tahoma" w:eastAsia="Times New Roman" w:hAnsi="Tahoma" w:cs="Tahoma"/>
      <w:sz w:val="16"/>
      <w:szCs w:val="16"/>
      <w:lang w:eastAsia="ru-RU"/>
    </w:rPr>
  </w:style>
  <w:style w:type="paragraph" w:customStyle="1" w:styleId="xl87">
    <w:name w:val="xl8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rPr>
  </w:style>
  <w:style w:type="paragraph" w:customStyle="1" w:styleId="xl88">
    <w:name w:val="xl8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89">
    <w:name w:val="xl8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90">
    <w:name w:val="xl9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1">
    <w:name w:val="xl91"/>
    <w:basedOn w:val="a6"/>
    <w:rsid w:val="00235920"/>
    <w:pPr>
      <w:spacing w:before="100" w:beforeAutospacing="1" w:after="100" w:afterAutospacing="1"/>
      <w:jc w:val="right"/>
    </w:pPr>
    <w:rPr>
      <w:rFonts w:ascii="Arial" w:hAnsi="Arial" w:cs="Arial"/>
      <w:b/>
      <w:bCs/>
      <w:sz w:val="22"/>
      <w:szCs w:val="22"/>
    </w:rPr>
  </w:style>
  <w:style w:type="paragraph" w:customStyle="1" w:styleId="xl92">
    <w:name w:val="xl92"/>
    <w:basedOn w:val="a6"/>
    <w:rsid w:val="00235920"/>
    <w:pPr>
      <w:spacing w:before="100" w:beforeAutospacing="1" w:after="100" w:afterAutospacing="1"/>
      <w:jc w:val="center"/>
    </w:pPr>
    <w:rPr>
      <w:rFonts w:ascii="Arial" w:hAnsi="Arial" w:cs="Arial"/>
      <w:sz w:val="22"/>
      <w:szCs w:val="22"/>
    </w:rPr>
  </w:style>
  <w:style w:type="paragraph" w:customStyle="1" w:styleId="af5">
    <w:name w:val="Шапка (герб)"/>
    <w:basedOn w:val="a6"/>
    <w:rsid w:val="00235920"/>
    <w:pPr>
      <w:jc w:val="right"/>
    </w:pPr>
    <w:rPr>
      <w:rFonts w:ascii="Century Schoolbook" w:hAnsi="Century Schoolbook"/>
      <w:szCs w:val="20"/>
    </w:rPr>
  </w:style>
  <w:style w:type="paragraph" w:customStyle="1" w:styleId="16">
    <w:name w:val="Стиль1"/>
    <w:basedOn w:val="a6"/>
    <w:uiPriority w:val="99"/>
    <w:rsid w:val="00235920"/>
    <w:pPr>
      <w:spacing w:line="360" w:lineRule="auto"/>
      <w:jc w:val="center"/>
    </w:pPr>
    <w:rPr>
      <w:b/>
      <w:caps/>
      <w:sz w:val="32"/>
      <w:szCs w:val="20"/>
    </w:rPr>
  </w:style>
  <w:style w:type="paragraph" w:customStyle="1" w:styleId="af6">
    <w:name w:val="Заголовок статьи"/>
    <w:basedOn w:val="a6"/>
    <w:next w:val="a6"/>
    <w:uiPriority w:val="99"/>
    <w:rsid w:val="00235920"/>
    <w:pPr>
      <w:widowControl w:val="0"/>
      <w:autoSpaceDE w:val="0"/>
      <w:autoSpaceDN w:val="0"/>
      <w:adjustRightInd w:val="0"/>
      <w:ind w:left="1612" w:hanging="892"/>
    </w:pPr>
    <w:rPr>
      <w:rFonts w:ascii="Arial" w:hAnsi="Arial" w:cs="Arial"/>
      <w:sz w:val="18"/>
      <w:szCs w:val="18"/>
    </w:rPr>
  </w:style>
  <w:style w:type="paragraph" w:styleId="af7">
    <w:name w:val="Body Text"/>
    <w:aliases w:val="Знак1 Знак"/>
    <w:basedOn w:val="a6"/>
    <w:link w:val="af8"/>
    <w:uiPriority w:val="99"/>
    <w:qFormat/>
    <w:rsid w:val="00235920"/>
    <w:pPr>
      <w:spacing w:after="120"/>
    </w:pPr>
  </w:style>
  <w:style w:type="character" w:customStyle="1" w:styleId="af8">
    <w:name w:val="Основной текст Знак"/>
    <w:aliases w:val="Знак1 Знак Знак"/>
    <w:link w:val="af7"/>
    <w:uiPriority w:val="99"/>
    <w:rsid w:val="00235920"/>
    <w:rPr>
      <w:rFonts w:eastAsia="Times New Roman"/>
      <w:sz w:val="24"/>
      <w:szCs w:val="24"/>
      <w:lang w:eastAsia="ru-RU"/>
    </w:rPr>
  </w:style>
  <w:style w:type="paragraph" w:styleId="af9">
    <w:name w:val="List Paragraph"/>
    <w:basedOn w:val="a6"/>
    <w:link w:val="afa"/>
    <w:uiPriority w:val="34"/>
    <w:qFormat/>
    <w:rsid w:val="00235920"/>
    <w:pPr>
      <w:ind w:left="720"/>
      <w:contextualSpacing/>
    </w:pPr>
  </w:style>
  <w:style w:type="paragraph" w:customStyle="1" w:styleId="ConsPlusNormal">
    <w:name w:val="ConsPlusNormal"/>
    <w:link w:val="ConsPlusNormal0"/>
    <w:rsid w:val="00235920"/>
    <w:pPr>
      <w:widowControl w:val="0"/>
      <w:autoSpaceDE w:val="0"/>
      <w:autoSpaceDN w:val="0"/>
      <w:adjustRightInd w:val="0"/>
      <w:ind w:firstLine="720"/>
    </w:pPr>
    <w:rPr>
      <w:rFonts w:ascii="Arial" w:eastAsia="Times New Roman" w:hAnsi="Arial" w:cs="Arial"/>
    </w:rPr>
  </w:style>
  <w:style w:type="paragraph" w:styleId="afb">
    <w:name w:val="header"/>
    <w:aliases w:val="ВерхКолонтитул"/>
    <w:basedOn w:val="a6"/>
    <w:link w:val="afc"/>
    <w:uiPriority w:val="99"/>
    <w:rsid w:val="00235920"/>
    <w:pPr>
      <w:tabs>
        <w:tab w:val="center" w:pos="4677"/>
        <w:tab w:val="right" w:pos="9355"/>
      </w:tabs>
    </w:pPr>
  </w:style>
  <w:style w:type="character" w:customStyle="1" w:styleId="afc">
    <w:name w:val="Верхний колонтитул Знак"/>
    <w:aliases w:val="ВерхКолонтитул Знак"/>
    <w:link w:val="afb"/>
    <w:uiPriority w:val="99"/>
    <w:rsid w:val="00235920"/>
    <w:rPr>
      <w:rFonts w:eastAsia="Times New Roman"/>
      <w:sz w:val="24"/>
      <w:szCs w:val="24"/>
      <w:lang w:eastAsia="ru-RU"/>
    </w:rPr>
  </w:style>
  <w:style w:type="paragraph" w:styleId="afd">
    <w:name w:val="footer"/>
    <w:basedOn w:val="a6"/>
    <w:link w:val="afe"/>
    <w:uiPriority w:val="99"/>
    <w:rsid w:val="00235920"/>
    <w:pPr>
      <w:tabs>
        <w:tab w:val="center" w:pos="4677"/>
        <w:tab w:val="right" w:pos="9355"/>
      </w:tabs>
    </w:pPr>
  </w:style>
  <w:style w:type="character" w:customStyle="1" w:styleId="afe">
    <w:name w:val="Нижний колонтитул Знак"/>
    <w:link w:val="afd"/>
    <w:uiPriority w:val="99"/>
    <w:rsid w:val="00235920"/>
    <w:rPr>
      <w:rFonts w:eastAsia="Times New Roman"/>
      <w:sz w:val="24"/>
      <w:szCs w:val="24"/>
      <w:lang w:eastAsia="ru-RU"/>
    </w:rPr>
  </w:style>
  <w:style w:type="paragraph" w:styleId="aff">
    <w:name w:val="Body Text Indent"/>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w:basedOn w:val="a6"/>
    <w:link w:val="aff0"/>
    <w:rsid w:val="00235920"/>
    <w:pPr>
      <w:spacing w:after="120"/>
      <w:ind w:left="283"/>
    </w:pPr>
  </w:style>
  <w:style w:type="character" w:customStyle="1" w:styleId="aff0">
    <w:name w:val="Основной текст с отступом Знак"/>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
    <w:link w:val="aff"/>
    <w:rsid w:val="00235920"/>
    <w:rPr>
      <w:rFonts w:eastAsia="Times New Roman"/>
      <w:sz w:val="24"/>
      <w:szCs w:val="24"/>
      <w:lang w:eastAsia="ru-RU"/>
    </w:rPr>
  </w:style>
  <w:style w:type="paragraph" w:styleId="aff1">
    <w:name w:val="Title"/>
    <w:basedOn w:val="a6"/>
    <w:next w:val="a6"/>
    <w:link w:val="aff2"/>
    <w:uiPriority w:val="99"/>
    <w:qFormat/>
    <w:rsid w:val="00235920"/>
    <w:pPr>
      <w:spacing w:before="240" w:after="60"/>
      <w:jc w:val="center"/>
      <w:outlineLvl w:val="0"/>
    </w:pPr>
    <w:rPr>
      <w:rFonts w:ascii="Cambria" w:hAnsi="Cambria"/>
      <w:b/>
      <w:bCs/>
      <w:kern w:val="28"/>
      <w:sz w:val="32"/>
      <w:szCs w:val="32"/>
    </w:rPr>
  </w:style>
  <w:style w:type="character" w:customStyle="1" w:styleId="aff2">
    <w:name w:val="Название Знак"/>
    <w:link w:val="aff1"/>
    <w:uiPriority w:val="99"/>
    <w:rsid w:val="00235920"/>
    <w:rPr>
      <w:rFonts w:ascii="Cambria" w:eastAsia="Times New Roman" w:hAnsi="Cambria"/>
      <w:b/>
      <w:bCs/>
      <w:kern w:val="28"/>
      <w:sz w:val="32"/>
      <w:szCs w:val="32"/>
      <w:lang w:eastAsia="ru-RU"/>
    </w:rPr>
  </w:style>
  <w:style w:type="paragraph" w:customStyle="1" w:styleId="17">
    <w:name w:val="Стиль Стиль1 + не все прописные Междустр.интервал:  одинарный"/>
    <w:basedOn w:val="16"/>
    <w:next w:val="8"/>
    <w:rsid w:val="00235920"/>
    <w:pPr>
      <w:spacing w:line="240" w:lineRule="auto"/>
    </w:pPr>
    <w:rPr>
      <w:bCs/>
      <w:caps w:val="0"/>
      <w:spacing w:val="50"/>
    </w:rPr>
  </w:style>
  <w:style w:type="paragraph" w:styleId="aff3">
    <w:name w:val="No Spacing"/>
    <w:link w:val="aff4"/>
    <w:uiPriority w:val="1"/>
    <w:qFormat/>
    <w:rsid w:val="00235920"/>
    <w:rPr>
      <w:rFonts w:ascii="Calibri" w:hAnsi="Calibri"/>
      <w:sz w:val="22"/>
      <w:szCs w:val="22"/>
      <w:lang w:eastAsia="en-US"/>
    </w:rPr>
  </w:style>
  <w:style w:type="character" w:styleId="aff5">
    <w:name w:val="page number"/>
    <w:basedOn w:val="a7"/>
    <w:uiPriority w:val="99"/>
    <w:rsid w:val="00235920"/>
  </w:style>
  <w:style w:type="paragraph" w:customStyle="1" w:styleId="western">
    <w:name w:val="western"/>
    <w:basedOn w:val="a6"/>
    <w:rsid w:val="00235920"/>
    <w:pPr>
      <w:spacing w:before="100" w:beforeAutospacing="1" w:after="115"/>
    </w:pPr>
    <w:rPr>
      <w:rFonts w:eastAsia="Calibri"/>
      <w:color w:val="000000"/>
    </w:rPr>
  </w:style>
  <w:style w:type="character" w:customStyle="1" w:styleId="aff6">
    <w:name w:val="Цветовое выделение"/>
    <w:uiPriority w:val="99"/>
    <w:rsid w:val="00235920"/>
    <w:rPr>
      <w:b/>
      <w:bCs/>
      <w:color w:val="000080"/>
    </w:rPr>
  </w:style>
  <w:style w:type="character" w:customStyle="1" w:styleId="aff7">
    <w:name w:val="Гипертекстовая ссылка"/>
    <w:uiPriority w:val="99"/>
    <w:rsid w:val="00235920"/>
    <w:rPr>
      <w:b/>
      <w:bCs/>
      <w:color w:val="008000"/>
    </w:rPr>
  </w:style>
  <w:style w:type="paragraph" w:customStyle="1" w:styleId="ConsPlusTitle">
    <w:name w:val="ConsPlusTitle"/>
    <w:rsid w:val="00235920"/>
    <w:pPr>
      <w:widowControl w:val="0"/>
      <w:autoSpaceDE w:val="0"/>
      <w:autoSpaceDN w:val="0"/>
      <w:adjustRightInd w:val="0"/>
    </w:pPr>
    <w:rPr>
      <w:rFonts w:ascii="Arial" w:eastAsia="Times New Roman" w:hAnsi="Arial" w:cs="Arial"/>
      <w:b/>
      <w:bCs/>
    </w:rPr>
  </w:style>
  <w:style w:type="paragraph" w:customStyle="1" w:styleId="ConsPlusNonformat">
    <w:name w:val="ConsPlusNonformat"/>
    <w:uiPriority w:val="99"/>
    <w:rsid w:val="00235920"/>
    <w:pPr>
      <w:widowControl w:val="0"/>
      <w:autoSpaceDE w:val="0"/>
      <w:autoSpaceDN w:val="0"/>
      <w:adjustRightInd w:val="0"/>
    </w:pPr>
    <w:rPr>
      <w:rFonts w:ascii="Courier New" w:eastAsia="Times New Roman" w:hAnsi="Courier New" w:cs="Courier New"/>
    </w:rPr>
  </w:style>
  <w:style w:type="paragraph" w:customStyle="1" w:styleId="aff8">
    <w:name w:val="Таблицы (моноширинный)"/>
    <w:basedOn w:val="a6"/>
    <w:next w:val="a6"/>
    <w:uiPriority w:val="99"/>
    <w:rsid w:val="00235920"/>
    <w:pPr>
      <w:widowControl w:val="0"/>
      <w:autoSpaceDE w:val="0"/>
      <w:autoSpaceDN w:val="0"/>
      <w:adjustRightInd w:val="0"/>
    </w:pPr>
    <w:rPr>
      <w:rFonts w:ascii="Courier New" w:hAnsi="Courier New" w:cs="Courier New"/>
      <w:sz w:val="20"/>
      <w:szCs w:val="20"/>
    </w:rPr>
  </w:style>
  <w:style w:type="paragraph" w:styleId="aff9">
    <w:name w:val="Normal (Web)"/>
    <w:aliases w:val="Обычный (Web)"/>
    <w:basedOn w:val="a6"/>
    <w:link w:val="affa"/>
    <w:uiPriority w:val="99"/>
    <w:rsid w:val="00235920"/>
    <w:pPr>
      <w:spacing w:after="200" w:line="276" w:lineRule="auto"/>
    </w:pPr>
    <w:rPr>
      <w:rFonts w:eastAsia="Calibri"/>
      <w:lang w:eastAsia="en-US"/>
    </w:rPr>
  </w:style>
  <w:style w:type="paragraph" w:styleId="27">
    <w:name w:val="Body Text Indent 2"/>
    <w:basedOn w:val="a6"/>
    <w:link w:val="28"/>
    <w:rsid w:val="00235920"/>
    <w:pPr>
      <w:spacing w:after="120" w:line="480" w:lineRule="auto"/>
      <w:ind w:left="283"/>
    </w:pPr>
  </w:style>
  <w:style w:type="character" w:customStyle="1" w:styleId="28">
    <w:name w:val="Основной текст с отступом 2 Знак"/>
    <w:link w:val="27"/>
    <w:rsid w:val="00235920"/>
    <w:rPr>
      <w:rFonts w:eastAsia="Times New Roman"/>
      <w:sz w:val="24"/>
      <w:szCs w:val="24"/>
      <w:lang w:eastAsia="ru-RU"/>
    </w:rPr>
  </w:style>
  <w:style w:type="paragraph" w:customStyle="1" w:styleId="affb">
    <w:name w:val="Комментарий"/>
    <w:basedOn w:val="a6"/>
    <w:next w:val="a6"/>
    <w:uiPriority w:val="99"/>
    <w:rsid w:val="00235920"/>
    <w:pPr>
      <w:widowControl w:val="0"/>
      <w:autoSpaceDE w:val="0"/>
      <w:autoSpaceDN w:val="0"/>
      <w:adjustRightInd w:val="0"/>
      <w:ind w:left="170"/>
    </w:pPr>
    <w:rPr>
      <w:rFonts w:ascii="Arial" w:hAnsi="Arial" w:cs="Arial"/>
      <w:i/>
      <w:iCs/>
      <w:color w:val="800080"/>
      <w:sz w:val="20"/>
      <w:szCs w:val="20"/>
    </w:rPr>
  </w:style>
  <w:style w:type="paragraph" w:customStyle="1" w:styleId="affc">
    <w:name w:val="Содержимое таблицы"/>
    <w:basedOn w:val="a6"/>
    <w:rsid w:val="00235920"/>
    <w:pPr>
      <w:widowControl w:val="0"/>
      <w:suppressLineNumbers/>
      <w:suppressAutoHyphens/>
    </w:pPr>
    <w:rPr>
      <w:rFonts w:eastAsia="Arial Unicode MS"/>
      <w:kern w:val="1"/>
    </w:rPr>
  </w:style>
  <w:style w:type="character" w:styleId="affd">
    <w:name w:val="Strong"/>
    <w:uiPriority w:val="22"/>
    <w:qFormat/>
    <w:rsid w:val="00235920"/>
    <w:rPr>
      <w:b/>
      <w:bCs/>
    </w:rPr>
  </w:style>
  <w:style w:type="paragraph" w:customStyle="1" w:styleId="18">
    <w:name w:val="Обычный (веб)1"/>
    <w:rsid w:val="00235920"/>
    <w:pPr>
      <w:widowControl w:val="0"/>
      <w:suppressAutoHyphens/>
      <w:spacing w:line="100" w:lineRule="atLeast"/>
    </w:pPr>
    <w:rPr>
      <w:rFonts w:eastAsia="Lucida Sans Unicode" w:cs="font290"/>
      <w:kern w:val="1"/>
      <w:sz w:val="24"/>
      <w:szCs w:val="24"/>
      <w:lang w:eastAsia="ar-SA"/>
    </w:rPr>
  </w:style>
  <w:style w:type="paragraph" w:customStyle="1" w:styleId="ConsNormal">
    <w:name w:val="ConsNormal"/>
    <w:link w:val="ConsNormal0"/>
    <w:uiPriority w:val="99"/>
    <w:rsid w:val="00235920"/>
    <w:pPr>
      <w:ind w:firstLine="720"/>
    </w:pPr>
    <w:rPr>
      <w:rFonts w:ascii="Arial" w:eastAsia="Times New Roman" w:hAnsi="Arial"/>
      <w:snapToGrid w:val="0"/>
    </w:rPr>
  </w:style>
  <w:style w:type="paragraph" w:customStyle="1" w:styleId="ConsNonformat">
    <w:name w:val="ConsNonformat"/>
    <w:rsid w:val="00235920"/>
    <w:rPr>
      <w:rFonts w:ascii="Courier New" w:eastAsia="Times New Roman" w:hAnsi="Courier New"/>
      <w:snapToGrid w:val="0"/>
    </w:rPr>
  </w:style>
  <w:style w:type="paragraph" w:customStyle="1" w:styleId="ConsTitle">
    <w:name w:val="ConsTitle"/>
    <w:rsid w:val="00235920"/>
    <w:rPr>
      <w:rFonts w:ascii="Arial" w:eastAsia="Times New Roman" w:hAnsi="Arial"/>
      <w:b/>
      <w:snapToGrid w:val="0"/>
      <w:sz w:val="16"/>
    </w:rPr>
  </w:style>
  <w:style w:type="paragraph" w:styleId="affe">
    <w:name w:val="footnote text"/>
    <w:aliases w:val="Текст сноски-FN,Footnote Text Char Знак Знак,Footnote Text Char Знак,Текст сноски Знак2 Знак,Текст сноски Знак1 Знак Знак1,Текст сноски Знак Знак Знак1 Знак,Текст сноски Знак Знак Знак Знак Знак Знак,Текст сноски Знак Знак1 Знак Знак"/>
    <w:basedOn w:val="a6"/>
    <w:link w:val="afff"/>
    <w:uiPriority w:val="99"/>
    <w:rsid w:val="00235920"/>
    <w:rPr>
      <w:sz w:val="20"/>
      <w:szCs w:val="20"/>
    </w:rPr>
  </w:style>
  <w:style w:type="character" w:customStyle="1" w:styleId="afff">
    <w:name w:val="Текст сноски Знак"/>
    <w:aliases w:val="Текст сноски-FN Знак,Footnote Text Char Знак Знак Знак,Footnote Text Char Знак Знак1,Текст сноски Знак2 Знак Знак,Текст сноски Знак1 Знак Знак1 Знак,Текст сноски Знак Знак Знак1 Знак Знак,Текст сноски Знак Знак Знак Знак Знак Знак Знак"/>
    <w:link w:val="affe"/>
    <w:uiPriority w:val="99"/>
    <w:rsid w:val="00235920"/>
    <w:rPr>
      <w:rFonts w:eastAsia="Times New Roman"/>
      <w:sz w:val="20"/>
      <w:szCs w:val="20"/>
      <w:lang w:eastAsia="ru-RU"/>
    </w:rPr>
  </w:style>
  <w:style w:type="character" w:styleId="afff0">
    <w:name w:val="footnote reference"/>
    <w:uiPriority w:val="99"/>
    <w:rsid w:val="00235920"/>
    <w:rPr>
      <w:vertAlign w:val="superscript"/>
    </w:rPr>
  </w:style>
  <w:style w:type="paragraph" w:customStyle="1" w:styleId="consnonformat0">
    <w:name w:val="consnonformat"/>
    <w:basedOn w:val="a6"/>
    <w:rsid w:val="00235920"/>
    <w:pPr>
      <w:snapToGrid w:val="0"/>
    </w:pPr>
    <w:rPr>
      <w:rFonts w:ascii="Courier New" w:hAnsi="Courier New" w:cs="Courier New"/>
      <w:sz w:val="20"/>
      <w:szCs w:val="20"/>
    </w:rPr>
  </w:style>
  <w:style w:type="character" w:customStyle="1" w:styleId="afff1">
    <w:name w:val="Не вступил в силу"/>
    <w:uiPriority w:val="99"/>
    <w:rsid w:val="00235920"/>
    <w:rPr>
      <w:color w:val="008080"/>
      <w:sz w:val="20"/>
      <w:szCs w:val="20"/>
    </w:rPr>
  </w:style>
  <w:style w:type="paragraph" w:customStyle="1" w:styleId="a4">
    <w:name w:val="Знак Знак Знак Знак"/>
    <w:basedOn w:val="a6"/>
    <w:rsid w:val="00235920"/>
    <w:pPr>
      <w:numPr>
        <w:numId w:val="1"/>
      </w:numPr>
      <w:spacing w:before="120" w:after="160" w:line="240" w:lineRule="exact"/>
    </w:pPr>
    <w:rPr>
      <w:rFonts w:ascii="Verdana" w:hAnsi="Verdana"/>
      <w:sz w:val="20"/>
      <w:szCs w:val="20"/>
      <w:lang w:val="en-US" w:eastAsia="en-US"/>
    </w:rPr>
  </w:style>
  <w:style w:type="paragraph" w:customStyle="1" w:styleId="afff2">
    <w:name w:val="Атрибуты"/>
    <w:basedOn w:val="a6"/>
    <w:rsid w:val="00235920"/>
    <w:rPr>
      <w:rFonts w:ascii="SchoolBook" w:hAnsi="SchoolBook"/>
      <w:spacing w:val="-2"/>
      <w:sz w:val="20"/>
      <w:szCs w:val="20"/>
    </w:rPr>
  </w:style>
  <w:style w:type="paragraph" w:customStyle="1" w:styleId="afff3">
    <w:name w:val="Нормальный (таблица)"/>
    <w:basedOn w:val="a6"/>
    <w:next w:val="a6"/>
    <w:uiPriority w:val="99"/>
    <w:rsid w:val="002046CD"/>
    <w:pPr>
      <w:widowControl w:val="0"/>
      <w:autoSpaceDE w:val="0"/>
      <w:autoSpaceDN w:val="0"/>
      <w:adjustRightInd w:val="0"/>
    </w:pPr>
    <w:rPr>
      <w:rFonts w:ascii="Arial" w:hAnsi="Arial" w:cs="Arial"/>
    </w:rPr>
  </w:style>
  <w:style w:type="paragraph" w:customStyle="1" w:styleId="afff4">
    <w:name w:val="Прижатый влево"/>
    <w:basedOn w:val="a6"/>
    <w:next w:val="a6"/>
    <w:uiPriority w:val="99"/>
    <w:rsid w:val="002046CD"/>
    <w:pPr>
      <w:widowControl w:val="0"/>
      <w:autoSpaceDE w:val="0"/>
      <w:autoSpaceDN w:val="0"/>
      <w:adjustRightInd w:val="0"/>
    </w:pPr>
    <w:rPr>
      <w:rFonts w:ascii="Arial" w:hAnsi="Arial" w:cs="Arial"/>
    </w:rPr>
  </w:style>
  <w:style w:type="character" w:customStyle="1" w:styleId="apple-converted-space">
    <w:name w:val="apple-converted-space"/>
    <w:basedOn w:val="a7"/>
    <w:rsid w:val="00C070BC"/>
  </w:style>
  <w:style w:type="paragraph" w:customStyle="1" w:styleId="Default">
    <w:name w:val="Default"/>
    <w:rsid w:val="00C070BC"/>
    <w:pPr>
      <w:autoSpaceDE w:val="0"/>
      <w:autoSpaceDN w:val="0"/>
      <w:adjustRightInd w:val="0"/>
    </w:pPr>
    <w:rPr>
      <w:rFonts w:eastAsia="Times New Roman"/>
      <w:color w:val="000000"/>
      <w:sz w:val="24"/>
      <w:szCs w:val="24"/>
    </w:rPr>
  </w:style>
  <w:style w:type="paragraph" w:styleId="31">
    <w:name w:val="Body Text 3"/>
    <w:basedOn w:val="a6"/>
    <w:link w:val="32"/>
    <w:rsid w:val="00C070BC"/>
    <w:pPr>
      <w:spacing w:after="120"/>
    </w:pPr>
    <w:rPr>
      <w:sz w:val="16"/>
      <w:szCs w:val="16"/>
    </w:rPr>
  </w:style>
  <w:style w:type="character" w:customStyle="1" w:styleId="32">
    <w:name w:val="Основной текст 3 Знак"/>
    <w:link w:val="31"/>
    <w:rsid w:val="00C070BC"/>
    <w:rPr>
      <w:rFonts w:eastAsia="Times New Roman"/>
      <w:sz w:val="16"/>
      <w:szCs w:val="16"/>
    </w:rPr>
  </w:style>
  <w:style w:type="paragraph" w:styleId="19">
    <w:name w:val="toc 1"/>
    <w:basedOn w:val="a6"/>
    <w:next w:val="a6"/>
    <w:autoRedefine/>
    <w:uiPriority w:val="39"/>
    <w:rsid w:val="00C070BC"/>
  </w:style>
  <w:style w:type="paragraph" w:styleId="afff5">
    <w:name w:val="TOC Heading"/>
    <w:basedOn w:val="14"/>
    <w:next w:val="a6"/>
    <w:qFormat/>
    <w:rsid w:val="00C070BC"/>
    <w:pPr>
      <w:keepLines/>
      <w:tabs>
        <w:tab w:val="clear" w:pos="1985"/>
        <w:tab w:val="clear" w:pos="2268"/>
      </w:tabs>
      <w:spacing w:before="480" w:line="276" w:lineRule="auto"/>
      <w:outlineLvl w:val="9"/>
    </w:pPr>
    <w:rPr>
      <w:rFonts w:ascii="Cambria" w:hAnsi="Cambria" w:cs="Cambria"/>
      <w:b/>
      <w:bCs/>
      <w:color w:val="365F91"/>
      <w:kern w:val="0"/>
      <w:sz w:val="28"/>
      <w:szCs w:val="28"/>
      <w:lang w:eastAsia="en-US"/>
    </w:rPr>
  </w:style>
  <w:style w:type="paragraph" w:styleId="afff6">
    <w:name w:val="Document Map"/>
    <w:basedOn w:val="a6"/>
    <w:link w:val="afff7"/>
    <w:uiPriority w:val="99"/>
    <w:rsid w:val="00B8493C"/>
    <w:pPr>
      <w:widowControl w:val="0"/>
      <w:autoSpaceDE w:val="0"/>
      <w:autoSpaceDN w:val="0"/>
      <w:adjustRightInd w:val="0"/>
    </w:pPr>
    <w:rPr>
      <w:rFonts w:ascii="Tahoma" w:hAnsi="Tahoma" w:cs="Tahoma"/>
      <w:sz w:val="16"/>
      <w:szCs w:val="16"/>
    </w:rPr>
  </w:style>
  <w:style w:type="character" w:customStyle="1" w:styleId="afff7">
    <w:name w:val="Схема документа Знак"/>
    <w:link w:val="afff6"/>
    <w:uiPriority w:val="99"/>
    <w:rsid w:val="00B8493C"/>
    <w:rPr>
      <w:rFonts w:ascii="Tahoma" w:eastAsia="Times New Roman" w:hAnsi="Tahoma" w:cs="Tahoma"/>
      <w:sz w:val="16"/>
      <w:szCs w:val="16"/>
    </w:rPr>
  </w:style>
  <w:style w:type="paragraph" w:styleId="33">
    <w:name w:val="Body Text Indent 3"/>
    <w:basedOn w:val="a6"/>
    <w:link w:val="34"/>
    <w:rsid w:val="00D30263"/>
    <w:pPr>
      <w:ind w:firstLine="1134"/>
    </w:pPr>
    <w:rPr>
      <w:sz w:val="28"/>
      <w:szCs w:val="20"/>
    </w:rPr>
  </w:style>
  <w:style w:type="character" w:customStyle="1" w:styleId="34">
    <w:name w:val="Основной текст с отступом 3 Знак"/>
    <w:link w:val="33"/>
    <w:rsid w:val="00D30263"/>
    <w:rPr>
      <w:rFonts w:eastAsia="Times New Roman"/>
      <w:sz w:val="28"/>
    </w:rPr>
  </w:style>
  <w:style w:type="paragraph" w:customStyle="1" w:styleId="ConsPlusCell">
    <w:name w:val="ConsPlusCell"/>
    <w:uiPriority w:val="99"/>
    <w:rsid w:val="00C42C56"/>
    <w:pPr>
      <w:autoSpaceDE w:val="0"/>
      <w:autoSpaceDN w:val="0"/>
      <w:adjustRightInd w:val="0"/>
    </w:pPr>
    <w:rPr>
      <w:rFonts w:ascii="Arial" w:eastAsia="Times New Roman" w:hAnsi="Arial" w:cs="Arial"/>
    </w:rPr>
  </w:style>
  <w:style w:type="character" w:customStyle="1" w:styleId="afff8">
    <w:name w:val="Сравнение редакций. Добавленный фрагмент"/>
    <w:uiPriority w:val="99"/>
    <w:rsid w:val="007F6FB7"/>
    <w:rPr>
      <w:color w:val="0000FF"/>
    </w:rPr>
  </w:style>
  <w:style w:type="numbering" w:customStyle="1" w:styleId="1a">
    <w:name w:val="Нет списка1"/>
    <w:next w:val="a9"/>
    <w:uiPriority w:val="99"/>
    <w:semiHidden/>
    <w:unhideWhenUsed/>
    <w:rsid w:val="006A1BB9"/>
  </w:style>
  <w:style w:type="table" w:customStyle="1" w:styleId="1b">
    <w:name w:val="Сетка таблицы1"/>
    <w:basedOn w:val="a8"/>
    <w:next w:val="aa"/>
    <w:uiPriority w:val="59"/>
    <w:locked/>
    <w:rsid w:val="006A1BB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93">
    <w:name w:val="xl93"/>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4">
    <w:name w:val="xl94"/>
    <w:basedOn w:val="a6"/>
    <w:rsid w:val="006A1B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95">
    <w:name w:val="xl95"/>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6">
    <w:name w:val="xl96"/>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7">
    <w:name w:val="xl97"/>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9">
    <w:name w:val="xl99"/>
    <w:basedOn w:val="a6"/>
    <w:rsid w:val="006A1BB9"/>
    <w:pPr>
      <w:spacing w:before="100" w:beforeAutospacing="1" w:after="100" w:afterAutospacing="1"/>
    </w:pPr>
    <w:rPr>
      <w:b/>
      <w:bCs/>
    </w:rPr>
  </w:style>
  <w:style w:type="numbering" w:customStyle="1" w:styleId="29">
    <w:name w:val="Нет списка2"/>
    <w:next w:val="a9"/>
    <w:uiPriority w:val="99"/>
    <w:semiHidden/>
    <w:unhideWhenUsed/>
    <w:rsid w:val="008F73A3"/>
  </w:style>
  <w:style w:type="table" w:customStyle="1" w:styleId="2a">
    <w:name w:val="Сетка таблицы2"/>
    <w:basedOn w:val="a8"/>
    <w:next w:val="aa"/>
    <w:uiPriority w:val="39"/>
    <w:rsid w:val="00C56DD8"/>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5">
    <w:name w:val="Нет списка3"/>
    <w:next w:val="a9"/>
    <w:uiPriority w:val="99"/>
    <w:semiHidden/>
    <w:unhideWhenUsed/>
    <w:rsid w:val="003D6B02"/>
  </w:style>
  <w:style w:type="table" w:customStyle="1" w:styleId="36">
    <w:name w:val="Сетка таблицы3"/>
    <w:basedOn w:val="a8"/>
    <w:next w:val="aa"/>
    <w:rsid w:val="003D6B02"/>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
    <w:name w:val="Нет списка4"/>
    <w:next w:val="a9"/>
    <w:uiPriority w:val="99"/>
    <w:semiHidden/>
    <w:rsid w:val="009B4B6A"/>
  </w:style>
  <w:style w:type="character" w:styleId="afff9">
    <w:name w:val="annotation reference"/>
    <w:uiPriority w:val="99"/>
    <w:rsid w:val="009B4B6A"/>
    <w:rPr>
      <w:sz w:val="16"/>
      <w:szCs w:val="16"/>
    </w:rPr>
  </w:style>
  <w:style w:type="paragraph" w:styleId="afffa">
    <w:name w:val="annotation text"/>
    <w:basedOn w:val="a6"/>
    <w:link w:val="afffb"/>
    <w:uiPriority w:val="99"/>
    <w:rsid w:val="009B4B6A"/>
    <w:rPr>
      <w:sz w:val="20"/>
      <w:szCs w:val="20"/>
      <w:lang w:val="en-US" w:eastAsia="en-US"/>
    </w:rPr>
  </w:style>
  <w:style w:type="character" w:customStyle="1" w:styleId="afffb">
    <w:name w:val="Текст примечания Знак"/>
    <w:link w:val="afffa"/>
    <w:uiPriority w:val="99"/>
    <w:rsid w:val="009B4B6A"/>
    <w:rPr>
      <w:rFonts w:eastAsia="Times New Roman"/>
      <w:lang w:val="en-US" w:eastAsia="en-US"/>
    </w:rPr>
  </w:style>
  <w:style w:type="numbering" w:customStyle="1" w:styleId="51">
    <w:name w:val="Нет списка5"/>
    <w:next w:val="a9"/>
    <w:uiPriority w:val="99"/>
    <w:semiHidden/>
    <w:unhideWhenUsed/>
    <w:rsid w:val="002E258D"/>
  </w:style>
  <w:style w:type="numbering" w:customStyle="1" w:styleId="61">
    <w:name w:val="Нет списка6"/>
    <w:next w:val="a9"/>
    <w:uiPriority w:val="99"/>
    <w:semiHidden/>
    <w:unhideWhenUsed/>
    <w:rsid w:val="006E247E"/>
  </w:style>
  <w:style w:type="table" w:customStyle="1" w:styleId="42">
    <w:name w:val="Сетка таблицы4"/>
    <w:basedOn w:val="a8"/>
    <w:next w:val="aa"/>
    <w:uiPriority w:val="59"/>
    <w:rsid w:val="006E247E"/>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9"/>
    <w:uiPriority w:val="99"/>
    <w:semiHidden/>
    <w:unhideWhenUsed/>
    <w:rsid w:val="00825389"/>
  </w:style>
  <w:style w:type="character" w:customStyle="1" w:styleId="apple-style-span">
    <w:name w:val="apple-style-span"/>
    <w:uiPriority w:val="99"/>
    <w:rsid w:val="00825389"/>
    <w:rPr>
      <w:rFonts w:cs="Times New Roman"/>
    </w:rPr>
  </w:style>
  <w:style w:type="character" w:customStyle="1" w:styleId="FontStyle54">
    <w:name w:val="Font Style54"/>
    <w:uiPriority w:val="99"/>
    <w:rsid w:val="00825389"/>
    <w:rPr>
      <w:rFonts w:ascii="Times New Roman" w:hAnsi="Times New Roman"/>
      <w:b/>
      <w:sz w:val="16"/>
    </w:rPr>
  </w:style>
  <w:style w:type="character" w:customStyle="1" w:styleId="FontStyle55">
    <w:name w:val="Font Style55"/>
    <w:uiPriority w:val="99"/>
    <w:rsid w:val="00825389"/>
    <w:rPr>
      <w:rFonts w:ascii="Times New Roman" w:hAnsi="Times New Roman"/>
      <w:sz w:val="14"/>
    </w:rPr>
  </w:style>
  <w:style w:type="character" w:customStyle="1" w:styleId="FontStyle31">
    <w:name w:val="Font Style31"/>
    <w:uiPriority w:val="99"/>
    <w:rsid w:val="00825389"/>
    <w:rPr>
      <w:rFonts w:ascii="Times New Roman" w:hAnsi="Times New Roman"/>
      <w:b/>
      <w:sz w:val="14"/>
    </w:rPr>
  </w:style>
  <w:style w:type="character" w:customStyle="1" w:styleId="FontStyle12">
    <w:name w:val="Font Style12"/>
    <w:uiPriority w:val="99"/>
    <w:rsid w:val="00825389"/>
    <w:rPr>
      <w:rFonts w:ascii="Times New Roman" w:hAnsi="Times New Roman"/>
      <w:sz w:val="26"/>
    </w:rPr>
  </w:style>
  <w:style w:type="paragraph" w:customStyle="1" w:styleId="Style2">
    <w:name w:val="Style2"/>
    <w:basedOn w:val="a6"/>
    <w:uiPriority w:val="99"/>
    <w:rsid w:val="00825389"/>
    <w:pPr>
      <w:widowControl w:val="0"/>
      <w:autoSpaceDE w:val="0"/>
      <w:autoSpaceDN w:val="0"/>
      <w:adjustRightInd w:val="0"/>
      <w:spacing w:line="324" w:lineRule="exact"/>
      <w:ind w:firstLine="278"/>
    </w:pPr>
  </w:style>
  <w:style w:type="paragraph" w:customStyle="1" w:styleId="Style9">
    <w:name w:val="Style9"/>
    <w:basedOn w:val="a6"/>
    <w:uiPriority w:val="99"/>
    <w:rsid w:val="00825389"/>
    <w:pPr>
      <w:widowControl w:val="0"/>
      <w:autoSpaceDE w:val="0"/>
      <w:autoSpaceDN w:val="0"/>
      <w:adjustRightInd w:val="0"/>
      <w:spacing w:line="179" w:lineRule="exact"/>
      <w:ind w:firstLine="715"/>
    </w:pPr>
    <w:rPr>
      <w:rFonts w:ascii="Candara" w:hAnsi="Candara"/>
    </w:rPr>
  </w:style>
  <w:style w:type="character" w:customStyle="1" w:styleId="FontStyle41">
    <w:name w:val="Font Style41"/>
    <w:uiPriority w:val="99"/>
    <w:rsid w:val="00825389"/>
    <w:rPr>
      <w:rFonts w:ascii="Times New Roman" w:hAnsi="Times New Roman"/>
      <w:b/>
      <w:i/>
      <w:sz w:val="16"/>
    </w:rPr>
  </w:style>
  <w:style w:type="character" w:customStyle="1" w:styleId="FontStyle56">
    <w:name w:val="Font Style56"/>
    <w:uiPriority w:val="99"/>
    <w:rsid w:val="00825389"/>
    <w:rPr>
      <w:rFonts w:ascii="Times New Roman" w:hAnsi="Times New Roman"/>
      <w:b/>
      <w:sz w:val="14"/>
    </w:rPr>
  </w:style>
  <w:style w:type="character" w:customStyle="1" w:styleId="FontStyle44">
    <w:name w:val="Font Style44"/>
    <w:uiPriority w:val="99"/>
    <w:rsid w:val="00825389"/>
    <w:rPr>
      <w:rFonts w:ascii="Times New Roman" w:hAnsi="Times New Roman"/>
      <w:sz w:val="14"/>
    </w:rPr>
  </w:style>
  <w:style w:type="paragraph" w:customStyle="1" w:styleId="Style27">
    <w:name w:val="Style27"/>
    <w:basedOn w:val="a6"/>
    <w:uiPriority w:val="99"/>
    <w:rsid w:val="00825389"/>
    <w:pPr>
      <w:widowControl w:val="0"/>
      <w:autoSpaceDE w:val="0"/>
      <w:autoSpaceDN w:val="0"/>
      <w:adjustRightInd w:val="0"/>
      <w:spacing w:line="279" w:lineRule="exact"/>
      <w:ind w:firstLine="715"/>
    </w:pPr>
  </w:style>
  <w:style w:type="character" w:customStyle="1" w:styleId="FontStyle45">
    <w:name w:val="Font Style45"/>
    <w:uiPriority w:val="99"/>
    <w:rsid w:val="00825389"/>
    <w:rPr>
      <w:rFonts w:ascii="Times New Roman" w:hAnsi="Times New Roman"/>
      <w:b/>
      <w:sz w:val="14"/>
    </w:rPr>
  </w:style>
  <w:style w:type="character" w:customStyle="1" w:styleId="FontStyle29">
    <w:name w:val="Font Style29"/>
    <w:uiPriority w:val="99"/>
    <w:rsid w:val="00825389"/>
    <w:rPr>
      <w:rFonts w:ascii="Times New Roman" w:hAnsi="Times New Roman"/>
      <w:b/>
      <w:sz w:val="12"/>
    </w:rPr>
  </w:style>
  <w:style w:type="table" w:customStyle="1" w:styleId="52">
    <w:name w:val="Сетка таблицы5"/>
    <w:basedOn w:val="a8"/>
    <w:next w:val="aa"/>
    <w:uiPriority w:val="59"/>
    <w:rsid w:val="003D2C68"/>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8"/>
    <w:next w:val="aa"/>
    <w:uiPriority w:val="59"/>
    <w:rsid w:val="00995130"/>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
    <w:name w:val="Нет списка8"/>
    <w:next w:val="a9"/>
    <w:uiPriority w:val="99"/>
    <w:semiHidden/>
    <w:unhideWhenUsed/>
    <w:rsid w:val="004B7897"/>
  </w:style>
  <w:style w:type="paragraph" w:customStyle="1" w:styleId="afffc">
    <w:name w:val="Обычный текст"/>
    <w:basedOn w:val="a6"/>
    <w:semiHidden/>
    <w:rsid w:val="005367B7"/>
    <w:pPr>
      <w:ind w:firstLine="567"/>
    </w:pPr>
    <w:rPr>
      <w:sz w:val="28"/>
    </w:rPr>
  </w:style>
  <w:style w:type="numbering" w:customStyle="1" w:styleId="91">
    <w:name w:val="Нет списка9"/>
    <w:next w:val="a9"/>
    <w:semiHidden/>
    <w:rsid w:val="00E5707E"/>
  </w:style>
  <w:style w:type="paragraph" w:customStyle="1" w:styleId="1c">
    <w:name w:val="Абзац списка1"/>
    <w:basedOn w:val="a6"/>
    <w:rsid w:val="00E5707E"/>
    <w:pPr>
      <w:ind w:left="720"/>
      <w:jc w:val="right"/>
    </w:pPr>
    <w:rPr>
      <w:sz w:val="28"/>
      <w:szCs w:val="28"/>
      <w:lang w:eastAsia="en-US"/>
    </w:rPr>
  </w:style>
  <w:style w:type="numbering" w:customStyle="1" w:styleId="100">
    <w:name w:val="Нет списка10"/>
    <w:next w:val="a9"/>
    <w:semiHidden/>
    <w:rsid w:val="00843625"/>
  </w:style>
  <w:style w:type="table" w:customStyle="1" w:styleId="72">
    <w:name w:val="Сетка таблицы7"/>
    <w:basedOn w:val="a8"/>
    <w:next w:val="aa"/>
    <w:rsid w:val="00843625"/>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b">
    <w:name w:val="Знак Знак2"/>
    <w:rsid w:val="00843625"/>
  </w:style>
  <w:style w:type="character" w:customStyle="1" w:styleId="1d">
    <w:name w:val="Знак Знак1"/>
    <w:rsid w:val="00843625"/>
  </w:style>
  <w:style w:type="character" w:customStyle="1" w:styleId="37">
    <w:name w:val="Знак Знак3"/>
    <w:rsid w:val="00843625"/>
    <w:rPr>
      <w:rFonts w:ascii="Arial" w:hAnsi="Arial" w:cs="Arial"/>
      <w:b/>
      <w:bCs/>
      <w:color w:val="000080"/>
      <w:sz w:val="22"/>
      <w:szCs w:val="22"/>
    </w:rPr>
  </w:style>
  <w:style w:type="character" w:customStyle="1" w:styleId="affa">
    <w:name w:val="Обычный (веб) Знак"/>
    <w:aliases w:val="Обычный (Web) Знак"/>
    <w:link w:val="aff9"/>
    <w:locked/>
    <w:rsid w:val="00843625"/>
    <w:rPr>
      <w:sz w:val="24"/>
      <w:szCs w:val="24"/>
      <w:lang w:eastAsia="en-US"/>
    </w:rPr>
  </w:style>
  <w:style w:type="paragraph" w:customStyle="1" w:styleId="101">
    <w:name w:val="Текст 10"/>
    <w:basedOn w:val="a6"/>
    <w:rsid w:val="00843625"/>
    <w:pPr>
      <w:spacing w:before="40" w:line="360" w:lineRule="auto"/>
    </w:pPr>
    <w:rPr>
      <w:kern w:val="28"/>
      <w:sz w:val="20"/>
      <w:szCs w:val="20"/>
    </w:rPr>
  </w:style>
  <w:style w:type="numbering" w:customStyle="1" w:styleId="112">
    <w:name w:val="Нет списка11"/>
    <w:next w:val="a9"/>
    <w:uiPriority w:val="99"/>
    <w:semiHidden/>
    <w:rsid w:val="00F97010"/>
  </w:style>
  <w:style w:type="numbering" w:customStyle="1" w:styleId="120">
    <w:name w:val="Нет списка12"/>
    <w:next w:val="a9"/>
    <w:semiHidden/>
    <w:rsid w:val="00276CE0"/>
  </w:style>
  <w:style w:type="numbering" w:customStyle="1" w:styleId="130">
    <w:name w:val="Нет списка13"/>
    <w:next w:val="a9"/>
    <w:semiHidden/>
    <w:rsid w:val="0064069B"/>
  </w:style>
  <w:style w:type="numbering" w:customStyle="1" w:styleId="140">
    <w:name w:val="Нет списка14"/>
    <w:next w:val="a9"/>
    <w:uiPriority w:val="99"/>
    <w:semiHidden/>
    <w:unhideWhenUsed/>
    <w:rsid w:val="00506CAD"/>
  </w:style>
  <w:style w:type="character" w:customStyle="1" w:styleId="afffd">
    <w:name w:val="Активная гипертекстовая ссылка"/>
    <w:uiPriority w:val="99"/>
    <w:rsid w:val="00506CAD"/>
    <w:rPr>
      <w:b/>
      <w:bCs/>
      <w:color w:val="auto"/>
      <w:sz w:val="26"/>
      <w:szCs w:val="26"/>
      <w:u w:val="single"/>
    </w:rPr>
  </w:style>
  <w:style w:type="paragraph" w:customStyle="1" w:styleId="afffe">
    <w:name w:val="Внимание"/>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
    <w:name w:val="Внимание: криминал!!"/>
    <w:basedOn w:val="afffe"/>
    <w:next w:val="a6"/>
    <w:uiPriority w:val="99"/>
    <w:rsid w:val="00506CAD"/>
    <w:pPr>
      <w:spacing w:before="0" w:after="0"/>
      <w:ind w:left="0" w:right="0" w:firstLine="0"/>
    </w:pPr>
    <w:rPr>
      <w:shd w:val="clear" w:color="auto" w:fill="auto"/>
    </w:rPr>
  </w:style>
  <w:style w:type="paragraph" w:customStyle="1" w:styleId="affff0">
    <w:name w:val="Внимание: недобросовестность!"/>
    <w:basedOn w:val="afffe"/>
    <w:next w:val="a6"/>
    <w:uiPriority w:val="99"/>
    <w:rsid w:val="00506CAD"/>
    <w:pPr>
      <w:spacing w:before="0" w:after="0"/>
      <w:ind w:left="0" w:right="0" w:firstLine="0"/>
    </w:pPr>
    <w:rPr>
      <w:shd w:val="clear" w:color="auto" w:fill="auto"/>
    </w:rPr>
  </w:style>
  <w:style w:type="character" w:customStyle="1" w:styleId="affff1">
    <w:name w:val="Выделение для Базового Поиска"/>
    <w:uiPriority w:val="99"/>
    <w:rsid w:val="00506CAD"/>
    <w:rPr>
      <w:b/>
      <w:bCs/>
      <w:color w:val="0058A9"/>
      <w:sz w:val="26"/>
      <w:szCs w:val="26"/>
    </w:rPr>
  </w:style>
  <w:style w:type="character" w:customStyle="1" w:styleId="affff2">
    <w:name w:val="Выделение для Базового Поиска (курсив)"/>
    <w:uiPriority w:val="99"/>
    <w:rsid w:val="00506CAD"/>
    <w:rPr>
      <w:b/>
      <w:bCs/>
      <w:i/>
      <w:iCs/>
      <w:color w:val="0058A9"/>
      <w:sz w:val="26"/>
      <w:szCs w:val="26"/>
    </w:rPr>
  </w:style>
  <w:style w:type="paragraph" w:customStyle="1" w:styleId="affff3">
    <w:name w:val="Основное меню (преемственное)"/>
    <w:basedOn w:val="a6"/>
    <w:next w:val="a6"/>
    <w:uiPriority w:val="99"/>
    <w:rsid w:val="00506CAD"/>
    <w:pPr>
      <w:widowControl w:val="0"/>
      <w:autoSpaceDE w:val="0"/>
      <w:autoSpaceDN w:val="0"/>
      <w:adjustRightInd w:val="0"/>
    </w:pPr>
    <w:rPr>
      <w:rFonts w:ascii="Verdana" w:hAnsi="Verdana" w:cs="Verdana"/>
    </w:rPr>
  </w:style>
  <w:style w:type="paragraph" w:customStyle="1" w:styleId="1e">
    <w:name w:val="Заголовок1"/>
    <w:basedOn w:val="affff3"/>
    <w:next w:val="a6"/>
    <w:uiPriority w:val="99"/>
    <w:rsid w:val="00506CAD"/>
    <w:rPr>
      <w:rFonts w:ascii="Arial" w:hAnsi="Arial" w:cs="Arial"/>
      <w:b/>
      <w:bCs/>
      <w:color w:val="0058A9"/>
      <w:shd w:val="clear" w:color="auto" w:fill="ECE9D8"/>
    </w:rPr>
  </w:style>
  <w:style w:type="paragraph" w:customStyle="1" w:styleId="affff4">
    <w:name w:val="Заголовок группы контролов"/>
    <w:basedOn w:val="a6"/>
    <w:next w:val="a6"/>
    <w:uiPriority w:val="99"/>
    <w:rsid w:val="00506CAD"/>
    <w:pPr>
      <w:widowControl w:val="0"/>
      <w:autoSpaceDE w:val="0"/>
      <w:autoSpaceDN w:val="0"/>
      <w:adjustRightInd w:val="0"/>
    </w:pPr>
    <w:rPr>
      <w:rFonts w:ascii="Arial" w:hAnsi="Arial" w:cs="Arial"/>
      <w:b/>
      <w:bCs/>
      <w:color w:val="000000"/>
    </w:rPr>
  </w:style>
  <w:style w:type="paragraph" w:customStyle="1" w:styleId="affff5">
    <w:name w:val="Заголовок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shd w:val="clear" w:color="auto" w:fill="FFFFFF"/>
    </w:rPr>
  </w:style>
  <w:style w:type="paragraph" w:customStyle="1" w:styleId="affff6">
    <w:name w:val="Заголовок приложения"/>
    <w:basedOn w:val="a6"/>
    <w:next w:val="a6"/>
    <w:uiPriority w:val="99"/>
    <w:rsid w:val="00506CAD"/>
    <w:pPr>
      <w:widowControl w:val="0"/>
      <w:autoSpaceDE w:val="0"/>
      <w:autoSpaceDN w:val="0"/>
      <w:adjustRightInd w:val="0"/>
      <w:jc w:val="right"/>
    </w:pPr>
    <w:rPr>
      <w:rFonts w:ascii="Arial" w:hAnsi="Arial" w:cs="Arial"/>
    </w:rPr>
  </w:style>
  <w:style w:type="paragraph" w:customStyle="1" w:styleId="affff7">
    <w:name w:val="Заголовок распахивающейся части диалога"/>
    <w:basedOn w:val="a6"/>
    <w:next w:val="a6"/>
    <w:uiPriority w:val="99"/>
    <w:rsid w:val="00506CAD"/>
    <w:pPr>
      <w:widowControl w:val="0"/>
      <w:autoSpaceDE w:val="0"/>
      <w:autoSpaceDN w:val="0"/>
      <w:adjustRightInd w:val="0"/>
    </w:pPr>
    <w:rPr>
      <w:rFonts w:ascii="Arial" w:hAnsi="Arial" w:cs="Arial"/>
      <w:i/>
      <w:iCs/>
      <w:color w:val="000080"/>
    </w:rPr>
  </w:style>
  <w:style w:type="character" w:customStyle="1" w:styleId="affff8">
    <w:name w:val="Заголовок своего сообщения"/>
    <w:uiPriority w:val="99"/>
    <w:rsid w:val="00506CAD"/>
    <w:rPr>
      <w:b/>
      <w:bCs/>
      <w:color w:val="26282F"/>
      <w:sz w:val="26"/>
      <w:szCs w:val="26"/>
    </w:rPr>
  </w:style>
  <w:style w:type="character" w:customStyle="1" w:styleId="affff9">
    <w:name w:val="Заголовок чужого сообщения"/>
    <w:uiPriority w:val="99"/>
    <w:rsid w:val="00506CAD"/>
    <w:rPr>
      <w:b/>
      <w:bCs/>
      <w:color w:val="FF0000"/>
      <w:sz w:val="26"/>
      <w:szCs w:val="26"/>
    </w:rPr>
  </w:style>
  <w:style w:type="paragraph" w:customStyle="1" w:styleId="affffa">
    <w:name w:val="Заголовок ЭР (левое окно)"/>
    <w:basedOn w:val="a6"/>
    <w:next w:val="a6"/>
    <w:uiPriority w:val="99"/>
    <w:rsid w:val="00506CAD"/>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ffb">
    <w:name w:val="Заголовок ЭР (правое окно)"/>
    <w:basedOn w:val="affffa"/>
    <w:next w:val="a6"/>
    <w:uiPriority w:val="99"/>
    <w:rsid w:val="00506CAD"/>
    <w:pPr>
      <w:spacing w:before="0" w:after="0"/>
      <w:jc w:val="left"/>
    </w:pPr>
    <w:rPr>
      <w:b w:val="0"/>
      <w:bCs w:val="0"/>
      <w:color w:val="auto"/>
      <w:sz w:val="24"/>
      <w:szCs w:val="24"/>
    </w:rPr>
  </w:style>
  <w:style w:type="paragraph" w:customStyle="1" w:styleId="affffc">
    <w:name w:val="Интерактивный заголовок"/>
    <w:basedOn w:val="1e"/>
    <w:next w:val="a6"/>
    <w:uiPriority w:val="99"/>
    <w:rsid w:val="00506CAD"/>
    <w:rPr>
      <w:b w:val="0"/>
      <w:bCs w:val="0"/>
      <w:color w:val="auto"/>
      <w:u w:val="single"/>
      <w:shd w:val="clear" w:color="auto" w:fill="auto"/>
    </w:rPr>
  </w:style>
  <w:style w:type="paragraph" w:customStyle="1" w:styleId="affffd">
    <w:name w:val="Текст информации об изменениях"/>
    <w:basedOn w:val="a6"/>
    <w:next w:val="a6"/>
    <w:uiPriority w:val="99"/>
    <w:rsid w:val="00506CAD"/>
    <w:pPr>
      <w:widowControl w:val="0"/>
      <w:autoSpaceDE w:val="0"/>
      <w:autoSpaceDN w:val="0"/>
      <w:adjustRightInd w:val="0"/>
    </w:pPr>
    <w:rPr>
      <w:rFonts w:ascii="Arial" w:hAnsi="Arial" w:cs="Arial"/>
      <w:color w:val="353842"/>
      <w:sz w:val="20"/>
      <w:szCs w:val="20"/>
    </w:rPr>
  </w:style>
  <w:style w:type="paragraph" w:customStyle="1" w:styleId="affffe">
    <w:name w:val="Информация об изменениях"/>
    <w:basedOn w:val="affffd"/>
    <w:next w:val="a6"/>
    <w:uiPriority w:val="99"/>
    <w:rsid w:val="00506CAD"/>
    <w:pPr>
      <w:spacing w:before="180"/>
      <w:ind w:left="360" w:right="360"/>
    </w:pPr>
    <w:rPr>
      <w:color w:val="auto"/>
      <w:sz w:val="24"/>
      <w:szCs w:val="24"/>
      <w:shd w:val="clear" w:color="auto" w:fill="EAEFED"/>
    </w:rPr>
  </w:style>
  <w:style w:type="paragraph" w:customStyle="1" w:styleId="afffff">
    <w:name w:val="Текст (справка)"/>
    <w:basedOn w:val="a6"/>
    <w:next w:val="a6"/>
    <w:uiPriority w:val="99"/>
    <w:rsid w:val="00506CAD"/>
    <w:pPr>
      <w:widowControl w:val="0"/>
      <w:autoSpaceDE w:val="0"/>
      <w:autoSpaceDN w:val="0"/>
      <w:adjustRightInd w:val="0"/>
      <w:ind w:left="170" w:right="170"/>
    </w:pPr>
    <w:rPr>
      <w:rFonts w:ascii="Arial" w:hAnsi="Arial" w:cs="Arial"/>
    </w:rPr>
  </w:style>
  <w:style w:type="paragraph" w:customStyle="1" w:styleId="afffff0">
    <w:name w:val="Информация об изменениях документа"/>
    <w:basedOn w:val="affb"/>
    <w:next w:val="a6"/>
    <w:uiPriority w:val="99"/>
    <w:rsid w:val="00506CAD"/>
    <w:pPr>
      <w:ind w:left="0"/>
    </w:pPr>
    <w:rPr>
      <w:color w:val="353842"/>
      <w:sz w:val="24"/>
      <w:szCs w:val="24"/>
      <w:shd w:val="clear" w:color="auto" w:fill="F0F0F0"/>
    </w:rPr>
  </w:style>
  <w:style w:type="paragraph" w:customStyle="1" w:styleId="afffff1">
    <w:name w:val="Колонтитул (левый)"/>
    <w:basedOn w:val="ad"/>
    <w:next w:val="a6"/>
    <w:uiPriority w:val="99"/>
    <w:rsid w:val="00506CAD"/>
    <w:rPr>
      <w:sz w:val="16"/>
      <w:szCs w:val="16"/>
    </w:rPr>
  </w:style>
  <w:style w:type="paragraph" w:customStyle="1" w:styleId="afffff2">
    <w:name w:val="Колонтитул (правый)"/>
    <w:basedOn w:val="ae"/>
    <w:next w:val="a6"/>
    <w:uiPriority w:val="99"/>
    <w:rsid w:val="00506CAD"/>
    <w:pPr>
      <w:jc w:val="both"/>
    </w:pPr>
    <w:rPr>
      <w:sz w:val="16"/>
      <w:szCs w:val="16"/>
    </w:rPr>
  </w:style>
  <w:style w:type="paragraph" w:customStyle="1" w:styleId="afffff3">
    <w:name w:val="Комментарий пользователя"/>
    <w:basedOn w:val="affb"/>
    <w:next w:val="a6"/>
    <w:uiPriority w:val="99"/>
    <w:rsid w:val="00506CAD"/>
    <w:pPr>
      <w:ind w:left="0"/>
      <w:jc w:val="left"/>
    </w:pPr>
    <w:rPr>
      <w:i w:val="0"/>
      <w:iCs w:val="0"/>
      <w:color w:val="353842"/>
      <w:sz w:val="24"/>
      <w:szCs w:val="24"/>
      <w:shd w:val="clear" w:color="auto" w:fill="FFDFE0"/>
    </w:rPr>
  </w:style>
  <w:style w:type="paragraph" w:customStyle="1" w:styleId="afffff4">
    <w:name w:val="Куда обратиться?"/>
    <w:basedOn w:val="afffe"/>
    <w:next w:val="a6"/>
    <w:uiPriority w:val="99"/>
    <w:rsid w:val="00506CAD"/>
    <w:pPr>
      <w:spacing w:before="0" w:after="0"/>
      <w:ind w:left="0" w:right="0" w:firstLine="0"/>
    </w:pPr>
    <w:rPr>
      <w:shd w:val="clear" w:color="auto" w:fill="auto"/>
    </w:rPr>
  </w:style>
  <w:style w:type="paragraph" w:customStyle="1" w:styleId="afffff5">
    <w:name w:val="Моноширинный"/>
    <w:basedOn w:val="a6"/>
    <w:next w:val="a6"/>
    <w:uiPriority w:val="99"/>
    <w:rsid w:val="00506CAD"/>
    <w:pPr>
      <w:widowControl w:val="0"/>
      <w:autoSpaceDE w:val="0"/>
      <w:autoSpaceDN w:val="0"/>
      <w:adjustRightInd w:val="0"/>
    </w:pPr>
    <w:rPr>
      <w:rFonts w:ascii="Courier New" w:hAnsi="Courier New" w:cs="Courier New"/>
      <w:sz w:val="22"/>
      <w:szCs w:val="22"/>
    </w:rPr>
  </w:style>
  <w:style w:type="character" w:customStyle="1" w:styleId="afffff6">
    <w:name w:val="Найденные слова"/>
    <w:uiPriority w:val="99"/>
    <w:rsid w:val="00506CAD"/>
    <w:rPr>
      <w:b/>
      <w:bCs/>
      <w:color w:val="26282F"/>
      <w:sz w:val="26"/>
      <w:szCs w:val="26"/>
      <w:shd w:val="clear" w:color="auto" w:fill="auto"/>
    </w:rPr>
  </w:style>
  <w:style w:type="paragraph" w:customStyle="1" w:styleId="afffff7">
    <w:name w:val="Необходимые документы"/>
    <w:basedOn w:val="afffe"/>
    <w:next w:val="a6"/>
    <w:uiPriority w:val="99"/>
    <w:rsid w:val="00506CAD"/>
    <w:pPr>
      <w:spacing w:before="0" w:after="0"/>
      <w:ind w:left="0" w:right="0" w:firstLine="118"/>
    </w:pPr>
    <w:rPr>
      <w:shd w:val="clear" w:color="auto" w:fill="auto"/>
    </w:rPr>
  </w:style>
  <w:style w:type="paragraph" w:customStyle="1" w:styleId="afffff8">
    <w:name w:val="Объект"/>
    <w:basedOn w:val="a6"/>
    <w:next w:val="a6"/>
    <w:uiPriority w:val="99"/>
    <w:rsid w:val="00506CAD"/>
    <w:pPr>
      <w:widowControl w:val="0"/>
      <w:autoSpaceDE w:val="0"/>
      <w:autoSpaceDN w:val="0"/>
      <w:adjustRightInd w:val="0"/>
    </w:pPr>
    <w:rPr>
      <w:rFonts w:ascii="Arial" w:hAnsi="Arial" w:cs="Arial"/>
      <w:sz w:val="26"/>
      <w:szCs w:val="26"/>
    </w:rPr>
  </w:style>
  <w:style w:type="paragraph" w:customStyle="1" w:styleId="afffff9">
    <w:name w:val="Оглавление"/>
    <w:basedOn w:val="aff8"/>
    <w:next w:val="a6"/>
    <w:uiPriority w:val="99"/>
    <w:rsid w:val="00506CAD"/>
    <w:pPr>
      <w:ind w:left="140"/>
    </w:pPr>
    <w:rPr>
      <w:rFonts w:ascii="Arial" w:hAnsi="Arial" w:cs="Arial"/>
      <w:sz w:val="24"/>
      <w:szCs w:val="24"/>
    </w:rPr>
  </w:style>
  <w:style w:type="character" w:customStyle="1" w:styleId="afffffa">
    <w:name w:val="Опечатки"/>
    <w:uiPriority w:val="99"/>
    <w:rsid w:val="00506CAD"/>
    <w:rPr>
      <w:color w:val="FF0000"/>
      <w:sz w:val="26"/>
      <w:szCs w:val="26"/>
    </w:rPr>
  </w:style>
  <w:style w:type="paragraph" w:customStyle="1" w:styleId="afffffb">
    <w:name w:val="Переменная часть"/>
    <w:basedOn w:val="affff3"/>
    <w:next w:val="a6"/>
    <w:uiPriority w:val="99"/>
    <w:rsid w:val="00506CAD"/>
    <w:rPr>
      <w:rFonts w:ascii="Arial" w:hAnsi="Arial" w:cs="Arial"/>
      <w:sz w:val="20"/>
      <w:szCs w:val="20"/>
    </w:rPr>
  </w:style>
  <w:style w:type="paragraph" w:customStyle="1" w:styleId="afffffc">
    <w:name w:val="Подвал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rPr>
  </w:style>
  <w:style w:type="paragraph" w:customStyle="1" w:styleId="afffffd">
    <w:name w:val="Подзаголовок для информации об изменениях"/>
    <w:basedOn w:val="affffd"/>
    <w:next w:val="a6"/>
    <w:uiPriority w:val="99"/>
    <w:rsid w:val="00506CAD"/>
    <w:rPr>
      <w:b/>
      <w:bCs/>
      <w:sz w:val="24"/>
      <w:szCs w:val="24"/>
    </w:rPr>
  </w:style>
  <w:style w:type="paragraph" w:customStyle="1" w:styleId="afffffe">
    <w:name w:val="Подчёркнуный текст"/>
    <w:basedOn w:val="a6"/>
    <w:next w:val="a6"/>
    <w:uiPriority w:val="99"/>
    <w:rsid w:val="00506CAD"/>
    <w:pPr>
      <w:widowControl w:val="0"/>
      <w:autoSpaceDE w:val="0"/>
      <w:autoSpaceDN w:val="0"/>
      <w:adjustRightInd w:val="0"/>
    </w:pPr>
    <w:rPr>
      <w:rFonts w:ascii="Arial" w:hAnsi="Arial" w:cs="Arial"/>
    </w:rPr>
  </w:style>
  <w:style w:type="paragraph" w:customStyle="1" w:styleId="affffff">
    <w:name w:val="Постоянная часть"/>
    <w:basedOn w:val="affff3"/>
    <w:next w:val="a6"/>
    <w:uiPriority w:val="99"/>
    <w:rsid w:val="00506CAD"/>
    <w:rPr>
      <w:rFonts w:ascii="Arial" w:hAnsi="Arial" w:cs="Arial"/>
      <w:sz w:val="22"/>
      <w:szCs w:val="22"/>
    </w:rPr>
  </w:style>
  <w:style w:type="paragraph" w:customStyle="1" w:styleId="affffff0">
    <w:name w:val="Пример."/>
    <w:basedOn w:val="afffe"/>
    <w:next w:val="a6"/>
    <w:uiPriority w:val="99"/>
    <w:rsid w:val="00506CAD"/>
    <w:pPr>
      <w:spacing w:before="0" w:after="0"/>
      <w:ind w:left="0" w:right="0" w:firstLine="0"/>
    </w:pPr>
    <w:rPr>
      <w:shd w:val="clear" w:color="auto" w:fill="auto"/>
    </w:rPr>
  </w:style>
  <w:style w:type="paragraph" w:customStyle="1" w:styleId="affffff1">
    <w:name w:val="Примечание."/>
    <w:basedOn w:val="afffe"/>
    <w:next w:val="a6"/>
    <w:uiPriority w:val="99"/>
    <w:rsid w:val="00506CAD"/>
    <w:pPr>
      <w:spacing w:before="0" w:after="0"/>
      <w:ind w:left="0" w:right="0" w:firstLine="0"/>
    </w:pPr>
    <w:rPr>
      <w:shd w:val="clear" w:color="auto" w:fill="auto"/>
    </w:rPr>
  </w:style>
  <w:style w:type="character" w:customStyle="1" w:styleId="affffff2">
    <w:name w:val="Продолжение ссылки"/>
    <w:uiPriority w:val="99"/>
    <w:rsid w:val="00506CAD"/>
    <w:rPr>
      <w:b/>
      <w:bCs/>
      <w:color w:val="auto"/>
      <w:sz w:val="26"/>
      <w:szCs w:val="26"/>
    </w:rPr>
  </w:style>
  <w:style w:type="paragraph" w:customStyle="1" w:styleId="affffff3">
    <w:name w:val="Словарная статья"/>
    <w:basedOn w:val="a6"/>
    <w:next w:val="a6"/>
    <w:uiPriority w:val="99"/>
    <w:rsid w:val="00506CAD"/>
    <w:pPr>
      <w:widowControl w:val="0"/>
      <w:autoSpaceDE w:val="0"/>
      <w:autoSpaceDN w:val="0"/>
      <w:adjustRightInd w:val="0"/>
      <w:ind w:right="118"/>
    </w:pPr>
    <w:rPr>
      <w:rFonts w:ascii="Arial" w:hAnsi="Arial" w:cs="Arial"/>
    </w:rPr>
  </w:style>
  <w:style w:type="character" w:customStyle="1" w:styleId="affffff4">
    <w:name w:val="Сравнение редакций"/>
    <w:uiPriority w:val="99"/>
    <w:rsid w:val="00506CAD"/>
    <w:rPr>
      <w:b/>
      <w:bCs/>
      <w:color w:val="26282F"/>
      <w:sz w:val="26"/>
      <w:szCs w:val="26"/>
    </w:rPr>
  </w:style>
  <w:style w:type="character" w:customStyle="1" w:styleId="affffff5">
    <w:name w:val="Сравнение редакций. Удаленный фрагмент"/>
    <w:uiPriority w:val="99"/>
    <w:rsid w:val="00506CAD"/>
    <w:rPr>
      <w:color w:val="000000"/>
      <w:shd w:val="clear" w:color="auto" w:fill="auto"/>
    </w:rPr>
  </w:style>
  <w:style w:type="paragraph" w:customStyle="1" w:styleId="affffff6">
    <w:name w:val="Ссылка на официальную публикацию"/>
    <w:basedOn w:val="a6"/>
    <w:next w:val="a6"/>
    <w:uiPriority w:val="99"/>
    <w:rsid w:val="00506CAD"/>
    <w:pPr>
      <w:widowControl w:val="0"/>
      <w:autoSpaceDE w:val="0"/>
      <w:autoSpaceDN w:val="0"/>
      <w:adjustRightInd w:val="0"/>
    </w:pPr>
    <w:rPr>
      <w:rFonts w:ascii="Arial" w:hAnsi="Arial" w:cs="Arial"/>
    </w:rPr>
  </w:style>
  <w:style w:type="paragraph" w:customStyle="1" w:styleId="affffff7">
    <w:name w:val="Текст в таблице"/>
    <w:basedOn w:val="afff3"/>
    <w:next w:val="a6"/>
    <w:uiPriority w:val="99"/>
    <w:rsid w:val="00506CAD"/>
    <w:pPr>
      <w:ind w:firstLine="500"/>
    </w:pPr>
  </w:style>
  <w:style w:type="paragraph" w:customStyle="1" w:styleId="affffff8">
    <w:name w:val="Текст ЭР (см. также)"/>
    <w:basedOn w:val="a6"/>
    <w:next w:val="a6"/>
    <w:uiPriority w:val="99"/>
    <w:rsid w:val="00506CAD"/>
    <w:pPr>
      <w:widowControl w:val="0"/>
      <w:autoSpaceDE w:val="0"/>
      <w:autoSpaceDN w:val="0"/>
      <w:adjustRightInd w:val="0"/>
      <w:spacing w:before="200"/>
    </w:pPr>
    <w:rPr>
      <w:rFonts w:ascii="Arial" w:hAnsi="Arial" w:cs="Arial"/>
      <w:sz w:val="22"/>
      <w:szCs w:val="22"/>
    </w:rPr>
  </w:style>
  <w:style w:type="paragraph" w:customStyle="1" w:styleId="affffff9">
    <w:name w:val="Технический комментарий"/>
    <w:basedOn w:val="a6"/>
    <w:next w:val="a6"/>
    <w:uiPriority w:val="99"/>
    <w:rsid w:val="00506CAD"/>
    <w:pPr>
      <w:widowControl w:val="0"/>
      <w:autoSpaceDE w:val="0"/>
      <w:autoSpaceDN w:val="0"/>
      <w:adjustRightInd w:val="0"/>
    </w:pPr>
    <w:rPr>
      <w:rFonts w:ascii="Arial" w:hAnsi="Arial" w:cs="Arial"/>
      <w:color w:val="463F31"/>
      <w:shd w:val="clear" w:color="auto" w:fill="FFFFA6"/>
    </w:rPr>
  </w:style>
  <w:style w:type="character" w:customStyle="1" w:styleId="affffffa">
    <w:name w:val="Утратил силу"/>
    <w:uiPriority w:val="99"/>
    <w:rsid w:val="00506CAD"/>
    <w:rPr>
      <w:b/>
      <w:bCs/>
      <w:strike/>
      <w:color w:val="auto"/>
      <w:sz w:val="26"/>
      <w:szCs w:val="26"/>
    </w:rPr>
  </w:style>
  <w:style w:type="paragraph" w:customStyle="1" w:styleId="affffffb">
    <w:name w:val="Формула"/>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ffc">
    <w:name w:val="Центрированный (таблица)"/>
    <w:basedOn w:val="afff3"/>
    <w:next w:val="a6"/>
    <w:uiPriority w:val="99"/>
    <w:rsid w:val="00506CAD"/>
    <w:pPr>
      <w:jc w:val="center"/>
    </w:pPr>
  </w:style>
  <w:style w:type="paragraph" w:customStyle="1" w:styleId="-">
    <w:name w:val="ЭР-содержание (правое окно)"/>
    <w:basedOn w:val="a6"/>
    <w:next w:val="a6"/>
    <w:uiPriority w:val="99"/>
    <w:rsid w:val="00506CAD"/>
    <w:pPr>
      <w:widowControl w:val="0"/>
      <w:autoSpaceDE w:val="0"/>
      <w:autoSpaceDN w:val="0"/>
      <w:adjustRightInd w:val="0"/>
      <w:spacing w:before="300"/>
    </w:pPr>
    <w:rPr>
      <w:rFonts w:ascii="Arial" w:hAnsi="Arial" w:cs="Arial"/>
      <w:sz w:val="26"/>
      <w:szCs w:val="26"/>
    </w:rPr>
  </w:style>
  <w:style w:type="numbering" w:customStyle="1" w:styleId="150">
    <w:name w:val="Нет списка15"/>
    <w:next w:val="a9"/>
    <w:semiHidden/>
    <w:rsid w:val="00506CAD"/>
  </w:style>
  <w:style w:type="numbering" w:customStyle="1" w:styleId="160">
    <w:name w:val="Нет списка16"/>
    <w:next w:val="a9"/>
    <w:semiHidden/>
    <w:rsid w:val="0030353E"/>
  </w:style>
  <w:style w:type="paragraph" w:customStyle="1" w:styleId="1CStyle40">
    <w:name w:val="1CStyle40"/>
    <w:rsid w:val="0030353E"/>
    <w:pPr>
      <w:spacing w:after="160" w:line="259" w:lineRule="auto"/>
      <w:jc w:val="center"/>
    </w:pPr>
    <w:rPr>
      <w:rFonts w:eastAsia="Times New Roman"/>
      <w:sz w:val="16"/>
      <w:szCs w:val="22"/>
    </w:rPr>
  </w:style>
  <w:style w:type="paragraph" w:customStyle="1" w:styleId="1CStyle28">
    <w:name w:val="1CStyle28"/>
    <w:rsid w:val="0030353E"/>
    <w:pPr>
      <w:spacing w:after="160" w:line="259" w:lineRule="auto"/>
      <w:jc w:val="center"/>
    </w:pPr>
    <w:rPr>
      <w:rFonts w:eastAsia="Times New Roman"/>
      <w:sz w:val="16"/>
      <w:szCs w:val="22"/>
    </w:rPr>
  </w:style>
  <w:style w:type="paragraph" w:customStyle="1" w:styleId="1CStyle42">
    <w:name w:val="1CStyle42"/>
    <w:rsid w:val="0030353E"/>
    <w:pPr>
      <w:spacing w:after="160" w:line="259" w:lineRule="auto"/>
      <w:jc w:val="center"/>
    </w:pPr>
    <w:rPr>
      <w:rFonts w:eastAsia="Times New Roman"/>
      <w:sz w:val="16"/>
      <w:szCs w:val="22"/>
    </w:rPr>
  </w:style>
  <w:style w:type="paragraph" w:customStyle="1" w:styleId="1CStyle44">
    <w:name w:val="1CStyle44"/>
    <w:rsid w:val="0030353E"/>
    <w:pPr>
      <w:spacing w:after="160" w:line="259" w:lineRule="auto"/>
      <w:jc w:val="center"/>
    </w:pPr>
    <w:rPr>
      <w:rFonts w:eastAsia="Times New Roman"/>
      <w:sz w:val="16"/>
      <w:szCs w:val="22"/>
    </w:rPr>
  </w:style>
  <w:style w:type="paragraph" w:customStyle="1" w:styleId="1CStyle31">
    <w:name w:val="1CStyle31"/>
    <w:rsid w:val="0030353E"/>
    <w:pPr>
      <w:spacing w:after="160" w:line="259" w:lineRule="auto"/>
      <w:jc w:val="center"/>
    </w:pPr>
    <w:rPr>
      <w:rFonts w:eastAsia="Times New Roman"/>
      <w:sz w:val="16"/>
      <w:szCs w:val="22"/>
    </w:rPr>
  </w:style>
  <w:style w:type="paragraph" w:customStyle="1" w:styleId="1CStyle30">
    <w:name w:val="1CStyle30"/>
    <w:rsid w:val="0030353E"/>
    <w:pPr>
      <w:spacing w:after="160" w:line="259" w:lineRule="auto"/>
      <w:jc w:val="center"/>
    </w:pPr>
    <w:rPr>
      <w:rFonts w:eastAsia="Times New Roman"/>
      <w:sz w:val="16"/>
      <w:szCs w:val="22"/>
    </w:rPr>
  </w:style>
  <w:style w:type="paragraph" w:customStyle="1" w:styleId="1CStyle39">
    <w:name w:val="1CStyle39"/>
    <w:rsid w:val="0030353E"/>
    <w:pPr>
      <w:spacing w:after="160" w:line="259" w:lineRule="auto"/>
      <w:jc w:val="center"/>
    </w:pPr>
    <w:rPr>
      <w:rFonts w:eastAsia="Times New Roman"/>
      <w:sz w:val="16"/>
      <w:szCs w:val="22"/>
    </w:rPr>
  </w:style>
  <w:style w:type="paragraph" w:customStyle="1" w:styleId="1CStyle43">
    <w:name w:val="1CStyle43"/>
    <w:rsid w:val="0030353E"/>
    <w:pPr>
      <w:spacing w:after="160" w:line="259" w:lineRule="auto"/>
      <w:jc w:val="center"/>
    </w:pPr>
    <w:rPr>
      <w:rFonts w:eastAsia="Times New Roman"/>
      <w:sz w:val="16"/>
      <w:szCs w:val="22"/>
    </w:rPr>
  </w:style>
  <w:style w:type="paragraph" w:customStyle="1" w:styleId="1CStyle27">
    <w:name w:val="1CStyle27"/>
    <w:rsid w:val="0030353E"/>
    <w:pPr>
      <w:spacing w:after="160" w:line="259" w:lineRule="auto"/>
      <w:jc w:val="center"/>
    </w:pPr>
    <w:rPr>
      <w:rFonts w:eastAsia="Times New Roman"/>
      <w:sz w:val="16"/>
      <w:szCs w:val="22"/>
    </w:rPr>
  </w:style>
  <w:style w:type="paragraph" w:customStyle="1" w:styleId="1CStyle45">
    <w:name w:val="1CStyle45"/>
    <w:rsid w:val="0030353E"/>
    <w:pPr>
      <w:spacing w:after="160" w:line="259" w:lineRule="auto"/>
      <w:jc w:val="center"/>
    </w:pPr>
    <w:rPr>
      <w:rFonts w:eastAsia="Times New Roman"/>
      <w:sz w:val="16"/>
      <w:szCs w:val="22"/>
    </w:rPr>
  </w:style>
  <w:style w:type="paragraph" w:customStyle="1" w:styleId="1CStyle29">
    <w:name w:val="1CStyle29"/>
    <w:rsid w:val="0030353E"/>
    <w:pPr>
      <w:spacing w:after="160" w:line="259" w:lineRule="auto"/>
      <w:jc w:val="center"/>
    </w:pPr>
    <w:rPr>
      <w:rFonts w:eastAsia="Times New Roman"/>
      <w:sz w:val="16"/>
      <w:szCs w:val="22"/>
    </w:rPr>
  </w:style>
  <w:style w:type="paragraph" w:customStyle="1" w:styleId="1CStyle2">
    <w:name w:val="1CStyle2"/>
    <w:rsid w:val="0030353E"/>
    <w:pPr>
      <w:spacing w:after="160" w:line="259" w:lineRule="auto"/>
      <w:jc w:val="center"/>
    </w:pPr>
    <w:rPr>
      <w:rFonts w:eastAsia="Times New Roman"/>
      <w:b/>
      <w:sz w:val="22"/>
      <w:szCs w:val="22"/>
    </w:rPr>
  </w:style>
  <w:style w:type="paragraph" w:customStyle="1" w:styleId="1CStyle41">
    <w:name w:val="1CStyle41"/>
    <w:rsid w:val="0030353E"/>
    <w:pPr>
      <w:spacing w:after="160" w:line="259" w:lineRule="auto"/>
      <w:jc w:val="center"/>
    </w:pPr>
    <w:rPr>
      <w:rFonts w:eastAsia="Times New Roman"/>
      <w:sz w:val="16"/>
      <w:szCs w:val="22"/>
    </w:rPr>
  </w:style>
  <w:style w:type="paragraph" w:customStyle="1" w:styleId="1CStyle33">
    <w:name w:val="1CStyle33"/>
    <w:rsid w:val="0030353E"/>
    <w:pPr>
      <w:spacing w:after="160" w:line="259" w:lineRule="auto"/>
      <w:jc w:val="center"/>
    </w:pPr>
    <w:rPr>
      <w:rFonts w:eastAsia="Times New Roman"/>
      <w:sz w:val="16"/>
      <w:szCs w:val="22"/>
    </w:rPr>
  </w:style>
  <w:style w:type="paragraph" w:customStyle="1" w:styleId="1CStyle23">
    <w:name w:val="1CStyle23"/>
    <w:rsid w:val="0030353E"/>
    <w:pPr>
      <w:spacing w:after="160" w:line="259" w:lineRule="auto"/>
      <w:jc w:val="center"/>
    </w:pPr>
    <w:rPr>
      <w:rFonts w:eastAsia="Times New Roman"/>
      <w:sz w:val="16"/>
      <w:szCs w:val="22"/>
    </w:rPr>
  </w:style>
  <w:style w:type="paragraph" w:customStyle="1" w:styleId="1CStyle35">
    <w:name w:val="1CStyle35"/>
    <w:rsid w:val="0030353E"/>
    <w:pPr>
      <w:spacing w:after="160" w:line="259" w:lineRule="auto"/>
      <w:jc w:val="center"/>
    </w:pPr>
    <w:rPr>
      <w:rFonts w:eastAsia="Times New Roman"/>
      <w:sz w:val="16"/>
      <w:szCs w:val="22"/>
    </w:rPr>
  </w:style>
  <w:style w:type="paragraph" w:customStyle="1" w:styleId="1CStyle37">
    <w:name w:val="1CStyle37"/>
    <w:rsid w:val="0030353E"/>
    <w:pPr>
      <w:spacing w:after="160" w:line="259" w:lineRule="auto"/>
      <w:jc w:val="center"/>
    </w:pPr>
    <w:rPr>
      <w:rFonts w:eastAsia="Times New Roman"/>
      <w:sz w:val="16"/>
      <w:szCs w:val="22"/>
    </w:rPr>
  </w:style>
  <w:style w:type="paragraph" w:customStyle="1" w:styleId="1CStyle26">
    <w:name w:val="1CStyle26"/>
    <w:rsid w:val="0030353E"/>
    <w:pPr>
      <w:spacing w:after="160" w:line="259" w:lineRule="auto"/>
      <w:jc w:val="center"/>
    </w:pPr>
    <w:rPr>
      <w:rFonts w:eastAsia="Times New Roman"/>
      <w:sz w:val="16"/>
      <w:szCs w:val="22"/>
    </w:rPr>
  </w:style>
  <w:style w:type="paragraph" w:customStyle="1" w:styleId="1CStyle25">
    <w:name w:val="1CStyle25"/>
    <w:rsid w:val="0030353E"/>
    <w:pPr>
      <w:spacing w:after="160" w:line="259" w:lineRule="auto"/>
      <w:jc w:val="center"/>
    </w:pPr>
    <w:rPr>
      <w:rFonts w:eastAsia="Times New Roman"/>
      <w:sz w:val="16"/>
      <w:szCs w:val="22"/>
    </w:rPr>
  </w:style>
  <w:style w:type="paragraph" w:customStyle="1" w:styleId="1CStyle32">
    <w:name w:val="1CStyle32"/>
    <w:rsid w:val="0030353E"/>
    <w:pPr>
      <w:spacing w:after="160" w:line="259" w:lineRule="auto"/>
      <w:jc w:val="center"/>
    </w:pPr>
    <w:rPr>
      <w:rFonts w:eastAsia="Times New Roman"/>
      <w:sz w:val="16"/>
      <w:szCs w:val="22"/>
    </w:rPr>
  </w:style>
  <w:style w:type="paragraph" w:customStyle="1" w:styleId="1CStyle36">
    <w:name w:val="1CStyle36"/>
    <w:rsid w:val="0030353E"/>
    <w:pPr>
      <w:spacing w:after="160" w:line="259" w:lineRule="auto"/>
      <w:jc w:val="center"/>
    </w:pPr>
    <w:rPr>
      <w:rFonts w:eastAsia="Times New Roman"/>
      <w:sz w:val="16"/>
      <w:szCs w:val="22"/>
    </w:rPr>
  </w:style>
  <w:style w:type="paragraph" w:customStyle="1" w:styleId="1CStyle22">
    <w:name w:val="1CStyle22"/>
    <w:rsid w:val="0030353E"/>
    <w:pPr>
      <w:spacing w:after="160" w:line="259" w:lineRule="auto"/>
      <w:jc w:val="center"/>
    </w:pPr>
    <w:rPr>
      <w:rFonts w:eastAsia="Times New Roman"/>
      <w:sz w:val="16"/>
      <w:szCs w:val="22"/>
    </w:rPr>
  </w:style>
  <w:style w:type="paragraph" w:customStyle="1" w:styleId="1CStyle38">
    <w:name w:val="1CStyle38"/>
    <w:rsid w:val="0030353E"/>
    <w:pPr>
      <w:spacing w:after="160" w:line="259" w:lineRule="auto"/>
      <w:jc w:val="center"/>
    </w:pPr>
    <w:rPr>
      <w:rFonts w:eastAsia="Times New Roman"/>
      <w:sz w:val="16"/>
      <w:szCs w:val="22"/>
    </w:rPr>
  </w:style>
  <w:style w:type="paragraph" w:customStyle="1" w:styleId="1CStyle24">
    <w:name w:val="1CStyle24"/>
    <w:rsid w:val="0030353E"/>
    <w:pPr>
      <w:spacing w:after="160" w:line="259" w:lineRule="auto"/>
      <w:jc w:val="center"/>
    </w:pPr>
    <w:rPr>
      <w:rFonts w:eastAsia="Times New Roman"/>
      <w:sz w:val="16"/>
      <w:szCs w:val="22"/>
    </w:rPr>
  </w:style>
  <w:style w:type="paragraph" w:customStyle="1" w:styleId="1CStyle34">
    <w:name w:val="1CStyle34"/>
    <w:rsid w:val="0030353E"/>
    <w:pPr>
      <w:spacing w:after="160" w:line="259" w:lineRule="auto"/>
      <w:jc w:val="center"/>
    </w:pPr>
    <w:rPr>
      <w:rFonts w:eastAsia="Times New Roman"/>
      <w:sz w:val="16"/>
      <w:szCs w:val="22"/>
    </w:rPr>
  </w:style>
  <w:style w:type="paragraph" w:customStyle="1" w:styleId="1CStyle0">
    <w:name w:val="1CStyle0"/>
    <w:rsid w:val="0030353E"/>
    <w:pPr>
      <w:spacing w:after="160" w:line="259" w:lineRule="auto"/>
      <w:jc w:val="right"/>
    </w:pPr>
    <w:rPr>
      <w:rFonts w:eastAsia="Times New Roman"/>
      <w:szCs w:val="22"/>
    </w:rPr>
  </w:style>
  <w:style w:type="paragraph" w:customStyle="1" w:styleId="1CStyle3">
    <w:name w:val="1CStyle3"/>
    <w:rsid w:val="0030353E"/>
    <w:pPr>
      <w:spacing w:after="160" w:line="259" w:lineRule="auto"/>
      <w:jc w:val="right"/>
    </w:pPr>
    <w:rPr>
      <w:rFonts w:eastAsia="Times New Roman"/>
      <w:sz w:val="16"/>
      <w:szCs w:val="22"/>
    </w:rPr>
  </w:style>
  <w:style w:type="paragraph" w:customStyle="1" w:styleId="1CStyle1">
    <w:name w:val="1CStyle1"/>
    <w:rsid w:val="0030353E"/>
    <w:pPr>
      <w:spacing w:after="160" w:line="259" w:lineRule="auto"/>
      <w:jc w:val="right"/>
    </w:pPr>
    <w:rPr>
      <w:rFonts w:eastAsia="Times New Roman"/>
      <w:szCs w:val="22"/>
    </w:rPr>
  </w:style>
  <w:style w:type="paragraph" w:customStyle="1" w:styleId="1CStyle-1">
    <w:name w:val="1CStyle-1"/>
    <w:rsid w:val="0030353E"/>
    <w:pPr>
      <w:spacing w:after="160" w:line="259" w:lineRule="auto"/>
      <w:jc w:val="right"/>
    </w:pPr>
    <w:rPr>
      <w:rFonts w:eastAsia="Times New Roman"/>
      <w:b/>
      <w:szCs w:val="22"/>
    </w:rPr>
  </w:style>
  <w:style w:type="paragraph" w:customStyle="1" w:styleId="1CStyle16">
    <w:name w:val="1CStyle16"/>
    <w:rsid w:val="0030353E"/>
    <w:pPr>
      <w:spacing w:after="160" w:line="259" w:lineRule="auto"/>
      <w:jc w:val="center"/>
    </w:pPr>
    <w:rPr>
      <w:rFonts w:eastAsia="Times New Roman"/>
      <w:szCs w:val="22"/>
    </w:rPr>
  </w:style>
  <w:style w:type="paragraph" w:customStyle="1" w:styleId="1CStyle15">
    <w:name w:val="1CStyle15"/>
    <w:rsid w:val="0030353E"/>
    <w:pPr>
      <w:spacing w:after="160" w:line="259" w:lineRule="auto"/>
      <w:jc w:val="center"/>
    </w:pPr>
    <w:rPr>
      <w:rFonts w:eastAsia="Times New Roman"/>
      <w:szCs w:val="22"/>
    </w:rPr>
  </w:style>
  <w:style w:type="paragraph" w:customStyle="1" w:styleId="1CStyle13">
    <w:name w:val="1CStyle13"/>
    <w:rsid w:val="0030353E"/>
    <w:pPr>
      <w:spacing w:after="160" w:line="259" w:lineRule="auto"/>
      <w:jc w:val="center"/>
    </w:pPr>
    <w:rPr>
      <w:rFonts w:eastAsia="Times New Roman"/>
      <w:szCs w:val="22"/>
    </w:rPr>
  </w:style>
  <w:style w:type="paragraph" w:customStyle="1" w:styleId="1CStyle9">
    <w:name w:val="1CStyle9"/>
    <w:rsid w:val="0030353E"/>
    <w:pPr>
      <w:spacing w:after="160" w:line="259" w:lineRule="auto"/>
      <w:jc w:val="center"/>
    </w:pPr>
    <w:rPr>
      <w:rFonts w:eastAsia="Times New Roman"/>
      <w:szCs w:val="22"/>
    </w:rPr>
  </w:style>
  <w:style w:type="paragraph" w:customStyle="1" w:styleId="1CStyle17">
    <w:name w:val="1CStyle17"/>
    <w:rsid w:val="0030353E"/>
    <w:pPr>
      <w:spacing w:after="160" w:line="259" w:lineRule="auto"/>
      <w:jc w:val="center"/>
    </w:pPr>
    <w:rPr>
      <w:rFonts w:eastAsia="Times New Roman"/>
      <w:szCs w:val="22"/>
    </w:rPr>
  </w:style>
  <w:style w:type="paragraph" w:customStyle="1" w:styleId="1CStyle10">
    <w:name w:val="1CStyle10"/>
    <w:rsid w:val="0030353E"/>
    <w:pPr>
      <w:wordWrap w:val="0"/>
      <w:spacing w:after="160" w:line="259" w:lineRule="auto"/>
      <w:jc w:val="center"/>
    </w:pPr>
    <w:rPr>
      <w:rFonts w:eastAsia="Times New Roman"/>
      <w:szCs w:val="22"/>
    </w:rPr>
  </w:style>
  <w:style w:type="paragraph" w:customStyle="1" w:styleId="1CStyle18">
    <w:name w:val="1CStyle18"/>
    <w:rsid w:val="0030353E"/>
    <w:pPr>
      <w:wordWrap w:val="0"/>
      <w:spacing w:after="160" w:line="259" w:lineRule="auto"/>
      <w:jc w:val="center"/>
    </w:pPr>
    <w:rPr>
      <w:rFonts w:eastAsia="Times New Roman"/>
      <w:szCs w:val="22"/>
    </w:rPr>
  </w:style>
  <w:style w:type="paragraph" w:customStyle="1" w:styleId="1CStyle6">
    <w:name w:val="1CStyle6"/>
    <w:rsid w:val="0030353E"/>
    <w:pPr>
      <w:spacing w:after="160" w:line="259" w:lineRule="auto"/>
      <w:jc w:val="center"/>
    </w:pPr>
    <w:rPr>
      <w:rFonts w:ascii="Arial" w:eastAsia="Times New Roman" w:hAnsi="Arial"/>
      <w:sz w:val="18"/>
      <w:szCs w:val="22"/>
    </w:rPr>
  </w:style>
  <w:style w:type="paragraph" w:customStyle="1" w:styleId="1CStyle4">
    <w:name w:val="1CStyle4"/>
    <w:rsid w:val="0030353E"/>
    <w:pPr>
      <w:spacing w:after="160" w:line="259" w:lineRule="auto"/>
      <w:jc w:val="center"/>
    </w:pPr>
    <w:rPr>
      <w:rFonts w:ascii="Arial" w:eastAsia="Times New Roman" w:hAnsi="Arial"/>
      <w:sz w:val="18"/>
      <w:szCs w:val="22"/>
    </w:rPr>
  </w:style>
  <w:style w:type="paragraph" w:customStyle="1" w:styleId="1CStyle5">
    <w:name w:val="1CStyle5"/>
    <w:rsid w:val="0030353E"/>
    <w:pPr>
      <w:spacing w:after="160" w:line="259" w:lineRule="auto"/>
      <w:jc w:val="center"/>
    </w:pPr>
    <w:rPr>
      <w:rFonts w:ascii="Arial" w:eastAsia="Times New Roman" w:hAnsi="Arial"/>
      <w:sz w:val="18"/>
      <w:szCs w:val="22"/>
    </w:rPr>
  </w:style>
  <w:style w:type="paragraph" w:customStyle="1" w:styleId="1CStyle7">
    <w:name w:val="1CStyle7"/>
    <w:rsid w:val="0030353E"/>
    <w:pPr>
      <w:spacing w:after="160" w:line="259" w:lineRule="auto"/>
      <w:jc w:val="center"/>
    </w:pPr>
    <w:rPr>
      <w:rFonts w:ascii="Arial" w:eastAsia="Times New Roman" w:hAnsi="Arial"/>
      <w:sz w:val="18"/>
      <w:szCs w:val="22"/>
    </w:rPr>
  </w:style>
  <w:style w:type="paragraph" w:customStyle="1" w:styleId="1CStyle14">
    <w:name w:val="1CStyle14"/>
    <w:rsid w:val="0030353E"/>
    <w:pPr>
      <w:spacing w:after="160" w:line="259" w:lineRule="auto"/>
      <w:jc w:val="center"/>
    </w:pPr>
    <w:rPr>
      <w:rFonts w:eastAsia="Times New Roman"/>
      <w:szCs w:val="22"/>
    </w:rPr>
  </w:style>
  <w:style w:type="paragraph" w:customStyle="1" w:styleId="1CStyle20">
    <w:name w:val="1CStyle20"/>
    <w:rsid w:val="0030353E"/>
    <w:pPr>
      <w:spacing w:after="160" w:line="259" w:lineRule="auto"/>
      <w:jc w:val="right"/>
    </w:pPr>
    <w:rPr>
      <w:rFonts w:eastAsia="Times New Roman"/>
      <w:szCs w:val="22"/>
    </w:rPr>
  </w:style>
  <w:style w:type="paragraph" w:customStyle="1" w:styleId="1CStyle19">
    <w:name w:val="1CStyle19"/>
    <w:rsid w:val="0030353E"/>
    <w:pPr>
      <w:spacing w:after="160" w:line="259" w:lineRule="auto"/>
      <w:jc w:val="center"/>
    </w:pPr>
    <w:rPr>
      <w:rFonts w:eastAsia="Times New Roman"/>
      <w:szCs w:val="22"/>
    </w:rPr>
  </w:style>
  <w:style w:type="paragraph" w:customStyle="1" w:styleId="1CStyle12">
    <w:name w:val="1CStyle12"/>
    <w:rsid w:val="0030353E"/>
    <w:pPr>
      <w:spacing w:after="160" w:line="259" w:lineRule="auto"/>
      <w:jc w:val="center"/>
    </w:pPr>
    <w:rPr>
      <w:rFonts w:eastAsia="Times New Roman"/>
      <w:szCs w:val="22"/>
    </w:rPr>
  </w:style>
  <w:style w:type="paragraph" w:customStyle="1" w:styleId="1CStyle11">
    <w:name w:val="1CStyle11"/>
    <w:rsid w:val="0030353E"/>
    <w:pPr>
      <w:wordWrap w:val="0"/>
      <w:spacing w:after="160" w:line="259" w:lineRule="auto"/>
      <w:jc w:val="right"/>
    </w:pPr>
    <w:rPr>
      <w:rFonts w:eastAsia="Times New Roman"/>
      <w:szCs w:val="22"/>
    </w:rPr>
  </w:style>
  <w:style w:type="paragraph" w:customStyle="1" w:styleId="1CStyle21">
    <w:name w:val="1CStyle21"/>
    <w:rsid w:val="0030353E"/>
    <w:pPr>
      <w:wordWrap w:val="0"/>
      <w:spacing w:after="160" w:line="259" w:lineRule="auto"/>
      <w:jc w:val="right"/>
    </w:pPr>
    <w:rPr>
      <w:rFonts w:eastAsia="Times New Roman"/>
      <w:szCs w:val="22"/>
    </w:rPr>
  </w:style>
  <w:style w:type="paragraph" w:customStyle="1" w:styleId="1CStyle52">
    <w:name w:val="1CStyle52"/>
    <w:rsid w:val="0030353E"/>
    <w:pPr>
      <w:spacing w:after="160" w:line="259" w:lineRule="auto"/>
      <w:jc w:val="center"/>
    </w:pPr>
    <w:rPr>
      <w:rFonts w:ascii="Arial" w:eastAsia="Times New Roman" w:hAnsi="Arial"/>
      <w:b/>
      <w:sz w:val="16"/>
      <w:szCs w:val="22"/>
    </w:rPr>
  </w:style>
  <w:style w:type="paragraph" w:customStyle="1" w:styleId="1CStyle51">
    <w:name w:val="1CStyle51"/>
    <w:rsid w:val="0030353E"/>
    <w:pPr>
      <w:spacing w:after="160" w:line="259" w:lineRule="auto"/>
      <w:jc w:val="center"/>
    </w:pPr>
    <w:rPr>
      <w:rFonts w:ascii="Arial" w:eastAsia="Times New Roman" w:hAnsi="Arial"/>
      <w:b/>
      <w:sz w:val="16"/>
      <w:szCs w:val="22"/>
    </w:rPr>
  </w:style>
  <w:style w:type="paragraph" w:customStyle="1" w:styleId="1CStyle54">
    <w:name w:val="1CStyle54"/>
    <w:rsid w:val="0030353E"/>
    <w:pPr>
      <w:spacing w:after="160" w:line="259" w:lineRule="auto"/>
      <w:jc w:val="center"/>
    </w:pPr>
    <w:rPr>
      <w:rFonts w:ascii="Arial" w:eastAsia="Times New Roman" w:hAnsi="Arial"/>
      <w:b/>
      <w:sz w:val="16"/>
      <w:szCs w:val="22"/>
    </w:rPr>
  </w:style>
  <w:style w:type="paragraph" w:customStyle="1" w:styleId="1CStyle55">
    <w:name w:val="1CStyle55"/>
    <w:rsid w:val="0030353E"/>
    <w:pPr>
      <w:spacing w:after="160" w:line="259" w:lineRule="auto"/>
      <w:jc w:val="center"/>
    </w:pPr>
    <w:rPr>
      <w:rFonts w:ascii="Arial" w:eastAsia="Times New Roman" w:hAnsi="Arial"/>
      <w:b/>
      <w:sz w:val="16"/>
      <w:szCs w:val="22"/>
    </w:rPr>
  </w:style>
  <w:style w:type="paragraph" w:customStyle="1" w:styleId="1CStyle48">
    <w:name w:val="1CStyle48"/>
    <w:rsid w:val="0030353E"/>
    <w:pPr>
      <w:wordWrap w:val="0"/>
      <w:spacing w:after="160" w:line="259" w:lineRule="auto"/>
      <w:jc w:val="center"/>
    </w:pPr>
    <w:rPr>
      <w:rFonts w:ascii="Arial" w:eastAsia="Times New Roman" w:hAnsi="Arial"/>
      <w:b/>
      <w:sz w:val="16"/>
      <w:szCs w:val="22"/>
    </w:rPr>
  </w:style>
  <w:style w:type="paragraph" w:customStyle="1" w:styleId="1CStyle49">
    <w:name w:val="1CStyle49"/>
    <w:rsid w:val="0030353E"/>
    <w:pPr>
      <w:wordWrap w:val="0"/>
      <w:spacing w:after="160" w:line="259" w:lineRule="auto"/>
      <w:jc w:val="center"/>
    </w:pPr>
    <w:rPr>
      <w:rFonts w:ascii="Arial" w:eastAsia="Times New Roman" w:hAnsi="Arial"/>
      <w:b/>
      <w:sz w:val="16"/>
      <w:szCs w:val="22"/>
    </w:rPr>
  </w:style>
  <w:style w:type="paragraph" w:customStyle="1" w:styleId="1CStyle50">
    <w:name w:val="1CStyle50"/>
    <w:rsid w:val="0030353E"/>
    <w:pPr>
      <w:wordWrap w:val="0"/>
      <w:spacing w:after="160" w:line="259" w:lineRule="auto"/>
      <w:jc w:val="center"/>
    </w:pPr>
    <w:rPr>
      <w:rFonts w:ascii="Arial" w:eastAsia="Times New Roman" w:hAnsi="Arial"/>
      <w:b/>
      <w:sz w:val="16"/>
      <w:szCs w:val="22"/>
    </w:rPr>
  </w:style>
  <w:style w:type="paragraph" w:customStyle="1" w:styleId="1CStyle53">
    <w:name w:val="1CStyle53"/>
    <w:rsid w:val="0030353E"/>
    <w:pPr>
      <w:wordWrap w:val="0"/>
      <w:spacing w:after="160" w:line="259" w:lineRule="auto"/>
      <w:jc w:val="right"/>
    </w:pPr>
    <w:rPr>
      <w:rFonts w:ascii="Arial" w:eastAsia="Times New Roman" w:hAnsi="Arial"/>
      <w:b/>
      <w:sz w:val="16"/>
      <w:szCs w:val="22"/>
    </w:rPr>
  </w:style>
  <w:style w:type="paragraph" w:customStyle="1" w:styleId="1CStyle71">
    <w:name w:val="1CStyle71"/>
    <w:rsid w:val="0030353E"/>
    <w:pPr>
      <w:spacing w:after="160" w:line="259" w:lineRule="auto"/>
      <w:jc w:val="center"/>
    </w:pPr>
    <w:rPr>
      <w:rFonts w:eastAsia="Times New Roman"/>
      <w:sz w:val="16"/>
      <w:szCs w:val="22"/>
    </w:rPr>
  </w:style>
  <w:style w:type="paragraph" w:customStyle="1" w:styleId="1CStyle59">
    <w:name w:val="1CStyle59"/>
    <w:rsid w:val="0030353E"/>
    <w:pPr>
      <w:spacing w:after="160" w:line="259" w:lineRule="auto"/>
      <w:jc w:val="center"/>
    </w:pPr>
    <w:rPr>
      <w:rFonts w:eastAsia="Times New Roman"/>
      <w:sz w:val="16"/>
      <w:szCs w:val="22"/>
    </w:rPr>
  </w:style>
  <w:style w:type="paragraph" w:customStyle="1" w:styleId="1CStyle73">
    <w:name w:val="1CStyle73"/>
    <w:rsid w:val="0030353E"/>
    <w:pPr>
      <w:spacing w:after="160" w:line="259" w:lineRule="auto"/>
      <w:jc w:val="center"/>
    </w:pPr>
    <w:rPr>
      <w:rFonts w:eastAsia="Times New Roman"/>
      <w:sz w:val="16"/>
      <w:szCs w:val="22"/>
    </w:rPr>
  </w:style>
  <w:style w:type="paragraph" w:customStyle="1" w:styleId="1CStyle75">
    <w:name w:val="1CStyle75"/>
    <w:rsid w:val="0030353E"/>
    <w:pPr>
      <w:spacing w:after="160" w:line="259" w:lineRule="auto"/>
      <w:jc w:val="center"/>
    </w:pPr>
    <w:rPr>
      <w:rFonts w:eastAsia="Times New Roman"/>
      <w:sz w:val="16"/>
      <w:szCs w:val="22"/>
    </w:rPr>
  </w:style>
  <w:style w:type="paragraph" w:customStyle="1" w:styleId="1CStyle62">
    <w:name w:val="1CStyle62"/>
    <w:rsid w:val="0030353E"/>
    <w:pPr>
      <w:spacing w:after="160" w:line="259" w:lineRule="auto"/>
      <w:jc w:val="center"/>
    </w:pPr>
    <w:rPr>
      <w:rFonts w:eastAsia="Times New Roman"/>
      <w:sz w:val="16"/>
      <w:szCs w:val="22"/>
    </w:rPr>
  </w:style>
  <w:style w:type="paragraph" w:customStyle="1" w:styleId="1CStyle61">
    <w:name w:val="1CStyle61"/>
    <w:rsid w:val="0030353E"/>
    <w:pPr>
      <w:spacing w:after="160" w:line="259" w:lineRule="auto"/>
      <w:jc w:val="center"/>
    </w:pPr>
    <w:rPr>
      <w:rFonts w:eastAsia="Times New Roman"/>
      <w:sz w:val="16"/>
      <w:szCs w:val="22"/>
    </w:rPr>
  </w:style>
  <w:style w:type="paragraph" w:customStyle="1" w:styleId="1CStyle70">
    <w:name w:val="1CStyle70"/>
    <w:rsid w:val="0030353E"/>
    <w:pPr>
      <w:spacing w:after="160" w:line="259" w:lineRule="auto"/>
      <w:jc w:val="center"/>
    </w:pPr>
    <w:rPr>
      <w:rFonts w:eastAsia="Times New Roman"/>
      <w:sz w:val="16"/>
      <w:szCs w:val="22"/>
    </w:rPr>
  </w:style>
  <w:style w:type="paragraph" w:customStyle="1" w:styleId="1CStyle74">
    <w:name w:val="1CStyle74"/>
    <w:rsid w:val="0030353E"/>
    <w:pPr>
      <w:spacing w:after="160" w:line="259" w:lineRule="auto"/>
      <w:jc w:val="center"/>
    </w:pPr>
    <w:rPr>
      <w:rFonts w:eastAsia="Times New Roman"/>
      <w:sz w:val="16"/>
      <w:szCs w:val="22"/>
    </w:rPr>
  </w:style>
  <w:style w:type="paragraph" w:customStyle="1" w:styleId="1CStyle58">
    <w:name w:val="1CStyle58"/>
    <w:rsid w:val="0030353E"/>
    <w:pPr>
      <w:spacing w:after="160" w:line="259" w:lineRule="auto"/>
      <w:jc w:val="center"/>
    </w:pPr>
    <w:rPr>
      <w:rFonts w:eastAsia="Times New Roman"/>
      <w:sz w:val="16"/>
      <w:szCs w:val="22"/>
    </w:rPr>
  </w:style>
  <w:style w:type="paragraph" w:customStyle="1" w:styleId="1CStyle76">
    <w:name w:val="1CStyle76"/>
    <w:rsid w:val="0030353E"/>
    <w:pPr>
      <w:spacing w:after="160" w:line="259" w:lineRule="auto"/>
      <w:jc w:val="center"/>
    </w:pPr>
    <w:rPr>
      <w:rFonts w:eastAsia="Times New Roman"/>
      <w:sz w:val="16"/>
      <w:szCs w:val="22"/>
    </w:rPr>
  </w:style>
  <w:style w:type="paragraph" w:customStyle="1" w:styleId="1CStyle60">
    <w:name w:val="1CStyle60"/>
    <w:rsid w:val="0030353E"/>
    <w:pPr>
      <w:spacing w:after="160" w:line="259" w:lineRule="auto"/>
      <w:jc w:val="center"/>
    </w:pPr>
    <w:rPr>
      <w:rFonts w:eastAsia="Times New Roman"/>
      <w:sz w:val="16"/>
      <w:szCs w:val="22"/>
    </w:rPr>
  </w:style>
  <w:style w:type="paragraph" w:customStyle="1" w:styleId="1CStyle72">
    <w:name w:val="1CStyle72"/>
    <w:rsid w:val="0030353E"/>
    <w:pPr>
      <w:spacing w:after="160" w:line="259" w:lineRule="auto"/>
      <w:jc w:val="center"/>
    </w:pPr>
    <w:rPr>
      <w:rFonts w:eastAsia="Times New Roman"/>
      <w:sz w:val="16"/>
      <w:szCs w:val="22"/>
    </w:rPr>
  </w:style>
  <w:style w:type="paragraph" w:customStyle="1" w:styleId="1CStyle64">
    <w:name w:val="1CStyle64"/>
    <w:rsid w:val="0030353E"/>
    <w:pPr>
      <w:spacing w:after="160" w:line="259" w:lineRule="auto"/>
      <w:jc w:val="center"/>
    </w:pPr>
    <w:rPr>
      <w:rFonts w:eastAsia="Times New Roman"/>
      <w:sz w:val="16"/>
      <w:szCs w:val="22"/>
    </w:rPr>
  </w:style>
  <w:style w:type="paragraph" w:customStyle="1" w:styleId="1CStyle66">
    <w:name w:val="1CStyle66"/>
    <w:rsid w:val="0030353E"/>
    <w:pPr>
      <w:spacing w:after="160" w:line="259" w:lineRule="auto"/>
      <w:jc w:val="center"/>
    </w:pPr>
    <w:rPr>
      <w:rFonts w:eastAsia="Times New Roman"/>
      <w:sz w:val="16"/>
      <w:szCs w:val="22"/>
    </w:rPr>
  </w:style>
  <w:style w:type="paragraph" w:customStyle="1" w:styleId="1CStyle68">
    <w:name w:val="1CStyle68"/>
    <w:rsid w:val="0030353E"/>
    <w:pPr>
      <w:spacing w:after="160" w:line="259" w:lineRule="auto"/>
      <w:jc w:val="center"/>
    </w:pPr>
    <w:rPr>
      <w:rFonts w:eastAsia="Times New Roman"/>
      <w:sz w:val="16"/>
      <w:szCs w:val="22"/>
    </w:rPr>
  </w:style>
  <w:style w:type="paragraph" w:customStyle="1" w:styleId="1CStyle57">
    <w:name w:val="1CStyle57"/>
    <w:rsid w:val="0030353E"/>
    <w:pPr>
      <w:spacing w:after="160" w:line="259" w:lineRule="auto"/>
      <w:jc w:val="center"/>
    </w:pPr>
    <w:rPr>
      <w:rFonts w:eastAsia="Times New Roman"/>
      <w:sz w:val="16"/>
      <w:szCs w:val="22"/>
    </w:rPr>
  </w:style>
  <w:style w:type="paragraph" w:customStyle="1" w:styleId="1CStyle56">
    <w:name w:val="1CStyle56"/>
    <w:rsid w:val="0030353E"/>
    <w:pPr>
      <w:spacing w:after="160" w:line="259" w:lineRule="auto"/>
      <w:jc w:val="center"/>
    </w:pPr>
    <w:rPr>
      <w:rFonts w:eastAsia="Times New Roman"/>
      <w:sz w:val="16"/>
      <w:szCs w:val="22"/>
    </w:rPr>
  </w:style>
  <w:style w:type="paragraph" w:customStyle="1" w:styleId="1CStyle63">
    <w:name w:val="1CStyle63"/>
    <w:rsid w:val="0030353E"/>
    <w:pPr>
      <w:spacing w:after="160" w:line="259" w:lineRule="auto"/>
      <w:jc w:val="center"/>
    </w:pPr>
    <w:rPr>
      <w:rFonts w:eastAsia="Times New Roman"/>
      <w:sz w:val="16"/>
      <w:szCs w:val="22"/>
    </w:rPr>
  </w:style>
  <w:style w:type="paragraph" w:customStyle="1" w:styleId="1CStyle67">
    <w:name w:val="1CStyle67"/>
    <w:rsid w:val="0030353E"/>
    <w:pPr>
      <w:spacing w:after="160" w:line="259" w:lineRule="auto"/>
      <w:jc w:val="center"/>
    </w:pPr>
    <w:rPr>
      <w:rFonts w:eastAsia="Times New Roman"/>
      <w:sz w:val="16"/>
      <w:szCs w:val="22"/>
    </w:rPr>
  </w:style>
  <w:style w:type="paragraph" w:customStyle="1" w:styleId="1CStyle69">
    <w:name w:val="1CStyle69"/>
    <w:rsid w:val="0030353E"/>
    <w:pPr>
      <w:spacing w:after="160" w:line="259" w:lineRule="auto"/>
      <w:jc w:val="center"/>
    </w:pPr>
    <w:rPr>
      <w:rFonts w:eastAsia="Times New Roman"/>
      <w:sz w:val="16"/>
      <w:szCs w:val="22"/>
    </w:rPr>
  </w:style>
  <w:style w:type="paragraph" w:customStyle="1" w:styleId="1CStyle65">
    <w:name w:val="1CStyle65"/>
    <w:rsid w:val="0030353E"/>
    <w:pPr>
      <w:spacing w:after="160" w:line="259" w:lineRule="auto"/>
      <w:jc w:val="center"/>
    </w:pPr>
    <w:rPr>
      <w:rFonts w:eastAsia="Times New Roman"/>
      <w:sz w:val="16"/>
      <w:szCs w:val="22"/>
    </w:rPr>
  </w:style>
  <w:style w:type="paragraph" w:customStyle="1" w:styleId="1CStyle46">
    <w:name w:val="1CStyle46"/>
    <w:rsid w:val="0030353E"/>
    <w:pPr>
      <w:wordWrap w:val="0"/>
      <w:spacing w:after="160" w:line="259" w:lineRule="auto"/>
      <w:jc w:val="center"/>
    </w:pPr>
    <w:rPr>
      <w:rFonts w:ascii="Calibri" w:eastAsia="Times New Roman" w:hAnsi="Calibri"/>
      <w:sz w:val="22"/>
      <w:szCs w:val="22"/>
    </w:rPr>
  </w:style>
  <w:style w:type="paragraph" w:customStyle="1" w:styleId="1CStyle47">
    <w:name w:val="1CStyle47"/>
    <w:rsid w:val="0030353E"/>
    <w:pPr>
      <w:wordWrap w:val="0"/>
      <w:spacing w:after="160" w:line="259" w:lineRule="auto"/>
      <w:jc w:val="center"/>
    </w:pPr>
    <w:rPr>
      <w:rFonts w:ascii="Calibri" w:eastAsia="Times New Roman" w:hAnsi="Calibri"/>
      <w:sz w:val="22"/>
      <w:szCs w:val="22"/>
    </w:rPr>
  </w:style>
  <w:style w:type="paragraph" w:customStyle="1" w:styleId="1CStyle77">
    <w:name w:val="1CStyle77"/>
    <w:rsid w:val="0030353E"/>
    <w:pPr>
      <w:spacing w:after="160" w:line="259" w:lineRule="auto"/>
      <w:jc w:val="center"/>
    </w:pPr>
    <w:rPr>
      <w:rFonts w:eastAsia="Times New Roman"/>
      <w:sz w:val="16"/>
      <w:szCs w:val="22"/>
    </w:rPr>
  </w:style>
  <w:style w:type="paragraph" w:customStyle="1" w:styleId="1CStyle8">
    <w:name w:val="1CStyle8"/>
    <w:rsid w:val="0030353E"/>
    <w:pPr>
      <w:wordWrap w:val="0"/>
      <w:spacing w:after="160" w:line="259" w:lineRule="auto"/>
      <w:jc w:val="center"/>
    </w:pPr>
    <w:rPr>
      <w:rFonts w:ascii="Arial" w:eastAsia="Times New Roman" w:hAnsi="Arial"/>
      <w:i/>
      <w:sz w:val="18"/>
      <w:szCs w:val="22"/>
    </w:rPr>
  </w:style>
  <w:style w:type="numbering" w:customStyle="1" w:styleId="170">
    <w:name w:val="Нет списка17"/>
    <w:next w:val="a9"/>
    <w:semiHidden/>
    <w:rsid w:val="00FD4201"/>
  </w:style>
  <w:style w:type="paragraph" w:customStyle="1" w:styleId="1CStyle78">
    <w:name w:val="1CStyle78"/>
    <w:uiPriority w:val="99"/>
    <w:rsid w:val="00FD4201"/>
    <w:pPr>
      <w:spacing w:after="160" w:line="259" w:lineRule="auto"/>
      <w:jc w:val="center"/>
    </w:pPr>
    <w:rPr>
      <w:rFonts w:ascii="Calibri" w:eastAsia="Times New Roman" w:hAnsi="Calibri"/>
      <w:sz w:val="16"/>
      <w:szCs w:val="16"/>
    </w:rPr>
  </w:style>
  <w:style w:type="paragraph" w:customStyle="1" w:styleId="1CStyle80">
    <w:name w:val="1CStyle80"/>
    <w:uiPriority w:val="99"/>
    <w:rsid w:val="00FD4201"/>
    <w:pPr>
      <w:spacing w:after="160" w:line="259" w:lineRule="auto"/>
      <w:jc w:val="center"/>
    </w:pPr>
    <w:rPr>
      <w:rFonts w:ascii="Calibri" w:eastAsia="Times New Roman" w:hAnsi="Calibri"/>
      <w:sz w:val="16"/>
      <w:szCs w:val="16"/>
    </w:rPr>
  </w:style>
  <w:style w:type="paragraph" w:customStyle="1" w:styleId="1CStyle79">
    <w:name w:val="1CStyle79"/>
    <w:uiPriority w:val="99"/>
    <w:rsid w:val="00FD4201"/>
    <w:pPr>
      <w:spacing w:after="160" w:line="259" w:lineRule="auto"/>
      <w:jc w:val="center"/>
    </w:pPr>
    <w:rPr>
      <w:rFonts w:ascii="Calibri" w:eastAsia="Times New Roman" w:hAnsi="Calibri"/>
      <w:sz w:val="16"/>
      <w:szCs w:val="16"/>
    </w:rPr>
  </w:style>
  <w:style w:type="paragraph" w:customStyle="1" w:styleId="1CStyle81">
    <w:name w:val="1CStyle81"/>
    <w:uiPriority w:val="99"/>
    <w:rsid w:val="00FD4201"/>
    <w:pPr>
      <w:spacing w:after="160" w:line="259" w:lineRule="auto"/>
      <w:jc w:val="center"/>
    </w:pPr>
    <w:rPr>
      <w:rFonts w:ascii="Calibri" w:eastAsia="Times New Roman" w:hAnsi="Calibri"/>
      <w:sz w:val="16"/>
      <w:szCs w:val="16"/>
    </w:rPr>
  </w:style>
  <w:style w:type="paragraph" w:customStyle="1" w:styleId="1CStyle82">
    <w:name w:val="1CStyle82"/>
    <w:uiPriority w:val="99"/>
    <w:rsid w:val="00FD4201"/>
    <w:pPr>
      <w:spacing w:after="160" w:line="259" w:lineRule="auto"/>
      <w:jc w:val="center"/>
    </w:pPr>
    <w:rPr>
      <w:rFonts w:ascii="Calibri" w:eastAsia="Times New Roman" w:hAnsi="Calibri"/>
      <w:sz w:val="16"/>
      <w:szCs w:val="16"/>
    </w:rPr>
  </w:style>
  <w:style w:type="character" w:customStyle="1" w:styleId="50">
    <w:name w:val="Заголовок 5 Знак"/>
    <w:link w:val="5"/>
    <w:uiPriority w:val="9"/>
    <w:rsid w:val="002A68E0"/>
    <w:rPr>
      <w:rFonts w:eastAsia="Times New Roman"/>
      <w:b/>
      <w:bCs/>
      <w:i/>
      <w:iCs/>
      <w:sz w:val="26"/>
      <w:szCs w:val="26"/>
    </w:rPr>
  </w:style>
  <w:style w:type="character" w:customStyle="1" w:styleId="60">
    <w:name w:val="Заголовок 6 Знак"/>
    <w:link w:val="6"/>
    <w:uiPriority w:val="9"/>
    <w:rsid w:val="002A68E0"/>
    <w:rPr>
      <w:rFonts w:eastAsia="Times New Roman"/>
      <w:b/>
      <w:bCs/>
      <w:sz w:val="22"/>
      <w:szCs w:val="22"/>
    </w:rPr>
  </w:style>
  <w:style w:type="numbering" w:customStyle="1" w:styleId="180">
    <w:name w:val="Нет списка18"/>
    <w:next w:val="a9"/>
    <w:uiPriority w:val="99"/>
    <w:semiHidden/>
    <w:unhideWhenUsed/>
    <w:rsid w:val="002A68E0"/>
  </w:style>
  <w:style w:type="character" w:customStyle="1" w:styleId="affffffd">
    <w:name w:val="Знак Знак Знак"/>
    <w:rsid w:val="002A68E0"/>
    <w:rPr>
      <w:b/>
      <w:bCs/>
      <w:kern w:val="36"/>
      <w:sz w:val="48"/>
      <w:szCs w:val="48"/>
      <w:lang w:val="ru-RU" w:eastAsia="ru-RU" w:bidi="ar-SA"/>
    </w:rPr>
  </w:style>
  <w:style w:type="character" w:customStyle="1" w:styleId="82">
    <w:name w:val="Знак Знак8"/>
    <w:rsid w:val="002A68E0"/>
    <w:rPr>
      <w:rFonts w:ascii="Arial" w:hAnsi="Arial" w:cs="Arial"/>
      <w:b/>
      <w:bCs/>
      <w:i/>
      <w:iCs/>
      <w:sz w:val="28"/>
      <w:szCs w:val="28"/>
      <w:lang w:val="ru-RU" w:eastAsia="ru-RU" w:bidi="ar-SA"/>
    </w:rPr>
  </w:style>
  <w:style w:type="paragraph" w:customStyle="1" w:styleId="2c">
    <w:name w:val="Îñíîâíîé òåêñò 2"/>
    <w:basedOn w:val="a6"/>
    <w:rsid w:val="002A68E0"/>
    <w:pPr>
      <w:autoSpaceDE w:val="0"/>
      <w:autoSpaceDN w:val="0"/>
      <w:adjustRightInd w:val="0"/>
      <w:ind w:firstLine="709"/>
    </w:pPr>
  </w:style>
  <w:style w:type="paragraph" w:customStyle="1" w:styleId="bodytext1">
    <w:name w:val="bodytext1"/>
    <w:basedOn w:val="a6"/>
    <w:rsid w:val="002A68E0"/>
    <w:pPr>
      <w:spacing w:after="150" w:line="225" w:lineRule="atLeast"/>
    </w:pPr>
  </w:style>
  <w:style w:type="character" w:customStyle="1" w:styleId="afa">
    <w:name w:val="Абзац списка Знак"/>
    <w:link w:val="af9"/>
    <w:uiPriority w:val="34"/>
    <w:rsid w:val="002A68E0"/>
    <w:rPr>
      <w:rFonts w:eastAsia="Times New Roman"/>
      <w:sz w:val="24"/>
      <w:szCs w:val="24"/>
    </w:rPr>
  </w:style>
  <w:style w:type="paragraph" w:customStyle="1" w:styleId="affffffe">
    <w:name w:val="Обычный + По ширине"/>
    <w:aliases w:val="Первая строка:  0,63 см,Первая строка:  1,25 см,Перед:  6 пт"/>
    <w:basedOn w:val="a6"/>
    <w:rsid w:val="002A68E0"/>
  </w:style>
  <w:style w:type="paragraph" w:customStyle="1" w:styleId="Iniiaiieoaeno">
    <w:name w:val="Iniiaiie oaeno"/>
    <w:basedOn w:val="a6"/>
    <w:rsid w:val="002A68E0"/>
    <w:pPr>
      <w:autoSpaceDE w:val="0"/>
      <w:autoSpaceDN w:val="0"/>
      <w:adjustRightInd w:val="0"/>
    </w:pPr>
  </w:style>
  <w:style w:type="paragraph" w:customStyle="1" w:styleId="FR3">
    <w:name w:val="FR3"/>
    <w:rsid w:val="002A68E0"/>
    <w:pPr>
      <w:widowControl w:val="0"/>
      <w:autoSpaceDE w:val="0"/>
      <w:autoSpaceDN w:val="0"/>
      <w:adjustRightInd w:val="0"/>
      <w:spacing w:before="360"/>
      <w:jc w:val="center"/>
    </w:pPr>
    <w:rPr>
      <w:rFonts w:ascii="Arial" w:eastAsia="Times New Roman" w:hAnsi="Arial" w:cs="Arial"/>
      <w:b/>
      <w:bCs/>
      <w:sz w:val="24"/>
      <w:szCs w:val="24"/>
    </w:rPr>
  </w:style>
  <w:style w:type="paragraph" w:styleId="afffffff">
    <w:name w:val="Plain Text"/>
    <w:aliases w:val="Текст Знак Знак Знак Знак Знак,Текст Знак Знак Знак Знак Знак З"/>
    <w:basedOn w:val="a6"/>
    <w:link w:val="afffffff0"/>
    <w:rsid w:val="002A68E0"/>
    <w:rPr>
      <w:rFonts w:ascii="Courier New" w:hAnsi="Courier New"/>
      <w:sz w:val="20"/>
    </w:rPr>
  </w:style>
  <w:style w:type="character" w:customStyle="1" w:styleId="afffffff0">
    <w:name w:val="Текст Знак"/>
    <w:aliases w:val="Текст Знак Знак Знак Знак Знак Знак,Текст Знак Знак Знак Знак Знак З Знак"/>
    <w:link w:val="afffffff"/>
    <w:rsid w:val="002A68E0"/>
    <w:rPr>
      <w:rFonts w:ascii="Courier New" w:eastAsia="Times New Roman" w:hAnsi="Courier New"/>
      <w:szCs w:val="24"/>
    </w:rPr>
  </w:style>
  <w:style w:type="paragraph" w:styleId="afffffff1">
    <w:name w:val="Block Text"/>
    <w:basedOn w:val="a6"/>
    <w:rsid w:val="002A68E0"/>
    <w:pPr>
      <w:autoSpaceDE w:val="0"/>
      <w:autoSpaceDN w:val="0"/>
      <w:ind w:left="3828" w:right="2160" w:hanging="1134"/>
    </w:pPr>
    <w:rPr>
      <w:sz w:val="28"/>
      <w:szCs w:val="28"/>
    </w:rPr>
  </w:style>
  <w:style w:type="paragraph" w:customStyle="1" w:styleId="afffffff2">
    <w:name w:val="Îñíîâíîé òåêñò"/>
    <w:basedOn w:val="a6"/>
    <w:rsid w:val="002A68E0"/>
    <w:pPr>
      <w:autoSpaceDE w:val="0"/>
      <w:autoSpaceDN w:val="0"/>
      <w:adjustRightInd w:val="0"/>
      <w:jc w:val="center"/>
    </w:pPr>
  </w:style>
  <w:style w:type="paragraph" w:customStyle="1" w:styleId="1f">
    <w:name w:val="Обычный1"/>
    <w:link w:val="Normal"/>
    <w:rsid w:val="002A68E0"/>
    <w:pPr>
      <w:widowControl w:val="0"/>
      <w:spacing w:before="500" w:line="300" w:lineRule="auto"/>
      <w:ind w:firstLine="720"/>
    </w:pPr>
    <w:rPr>
      <w:rFonts w:eastAsia="Times New Roman"/>
      <w:snapToGrid w:val="0"/>
      <w:sz w:val="24"/>
    </w:rPr>
  </w:style>
  <w:style w:type="character" w:customStyle="1" w:styleId="Normal">
    <w:name w:val="Normal Знак"/>
    <w:link w:val="1f"/>
    <w:rsid w:val="002A68E0"/>
    <w:rPr>
      <w:rFonts w:eastAsia="Times New Roman"/>
      <w:snapToGrid w:val="0"/>
      <w:sz w:val="24"/>
    </w:rPr>
  </w:style>
  <w:style w:type="paragraph" w:styleId="HTML">
    <w:name w:val="HTML Preformatted"/>
    <w:basedOn w:val="a6"/>
    <w:link w:val="HTML0"/>
    <w:uiPriority w:val="99"/>
    <w:rsid w:val="002A68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187"/>
      <w:szCs w:val="187"/>
    </w:rPr>
  </w:style>
  <w:style w:type="character" w:customStyle="1" w:styleId="HTML0">
    <w:name w:val="Стандартный HTML Знак"/>
    <w:link w:val="HTML"/>
    <w:uiPriority w:val="99"/>
    <w:rsid w:val="002A68E0"/>
    <w:rPr>
      <w:rFonts w:ascii="Courier New" w:eastAsia="Times New Roman" w:hAnsi="Courier New" w:cs="Courier New"/>
      <w:sz w:val="187"/>
      <w:szCs w:val="187"/>
    </w:rPr>
  </w:style>
  <w:style w:type="paragraph" w:styleId="2d">
    <w:name w:val="List 2"/>
    <w:basedOn w:val="a6"/>
    <w:rsid w:val="002A68E0"/>
    <w:pPr>
      <w:ind w:left="566" w:hanging="283"/>
    </w:pPr>
    <w:rPr>
      <w:sz w:val="20"/>
      <w:szCs w:val="20"/>
    </w:rPr>
  </w:style>
  <w:style w:type="paragraph" w:customStyle="1" w:styleId="textb">
    <w:name w:val="textb"/>
    <w:basedOn w:val="a6"/>
    <w:rsid w:val="002A68E0"/>
    <w:rPr>
      <w:rFonts w:ascii="Arial" w:hAnsi="Arial" w:cs="Arial"/>
      <w:b/>
      <w:bCs/>
      <w:sz w:val="22"/>
      <w:szCs w:val="22"/>
    </w:rPr>
  </w:style>
  <w:style w:type="paragraph" w:customStyle="1" w:styleId="textn">
    <w:name w:val="textn"/>
    <w:basedOn w:val="a6"/>
    <w:rsid w:val="002A68E0"/>
    <w:pPr>
      <w:spacing w:before="100" w:beforeAutospacing="1" w:after="100" w:afterAutospacing="1"/>
    </w:pPr>
  </w:style>
  <w:style w:type="character" w:customStyle="1" w:styleId="aff4">
    <w:name w:val="Без интервала Знак"/>
    <w:link w:val="aff3"/>
    <w:uiPriority w:val="1"/>
    <w:rsid w:val="002A68E0"/>
    <w:rPr>
      <w:rFonts w:ascii="Calibri" w:hAnsi="Calibri"/>
      <w:sz w:val="22"/>
      <w:szCs w:val="22"/>
      <w:lang w:eastAsia="en-US"/>
    </w:rPr>
  </w:style>
  <w:style w:type="paragraph" w:styleId="a">
    <w:name w:val="List Bullet"/>
    <w:aliases w:val="Маркированный"/>
    <w:basedOn w:val="a6"/>
    <w:rsid w:val="002A68E0"/>
    <w:pPr>
      <w:widowControl w:val="0"/>
      <w:numPr>
        <w:numId w:val="2"/>
      </w:numPr>
      <w:tabs>
        <w:tab w:val="left" w:pos="357"/>
      </w:tabs>
      <w:autoSpaceDE w:val="0"/>
      <w:autoSpaceDN w:val="0"/>
      <w:adjustRightInd w:val="0"/>
      <w:spacing w:before="120"/>
    </w:pPr>
    <w:rPr>
      <w:szCs w:val="20"/>
    </w:rPr>
  </w:style>
  <w:style w:type="paragraph" w:customStyle="1" w:styleId="ListParagraph1">
    <w:name w:val="List Paragraph1"/>
    <w:basedOn w:val="a6"/>
    <w:rsid w:val="002A68E0"/>
    <w:pPr>
      <w:spacing w:after="200" w:line="276" w:lineRule="auto"/>
      <w:ind w:left="720"/>
    </w:pPr>
    <w:rPr>
      <w:rFonts w:ascii="Calibri" w:hAnsi="Calibri"/>
      <w:sz w:val="22"/>
      <w:szCs w:val="22"/>
      <w:lang w:eastAsia="en-US"/>
    </w:rPr>
  </w:style>
  <w:style w:type="paragraph" w:customStyle="1" w:styleId="font6">
    <w:name w:val="font6"/>
    <w:basedOn w:val="a6"/>
    <w:rsid w:val="002A68E0"/>
    <w:pPr>
      <w:spacing w:before="100" w:beforeAutospacing="1" w:after="100" w:afterAutospacing="1"/>
    </w:pPr>
    <w:rPr>
      <w:rFonts w:ascii="Arial" w:hAnsi="Arial" w:cs="Arial"/>
      <w:b/>
      <w:bCs/>
      <w:sz w:val="20"/>
      <w:szCs w:val="20"/>
    </w:rPr>
  </w:style>
  <w:style w:type="paragraph" w:customStyle="1" w:styleId="Normal10-02">
    <w:name w:val="Normal + 10 пт полужирный По центру Слева:  -02 см Справ..."/>
    <w:basedOn w:val="a6"/>
    <w:rsid w:val="002A68E0"/>
    <w:pPr>
      <w:ind w:left="-113" w:right="-113"/>
      <w:jc w:val="center"/>
    </w:pPr>
    <w:rPr>
      <w:b/>
      <w:bCs/>
      <w:sz w:val="20"/>
      <w:szCs w:val="20"/>
    </w:rPr>
  </w:style>
  <w:style w:type="paragraph" w:styleId="afffffff3">
    <w:name w:val="Body Text First Indent"/>
    <w:basedOn w:val="af7"/>
    <w:link w:val="afffffff4"/>
    <w:rsid w:val="002A68E0"/>
    <w:pPr>
      <w:ind w:firstLine="210"/>
    </w:pPr>
  </w:style>
  <w:style w:type="character" w:customStyle="1" w:styleId="afffffff4">
    <w:name w:val="Красная строка Знак"/>
    <w:link w:val="afffffff3"/>
    <w:rsid w:val="002A68E0"/>
    <w:rPr>
      <w:rFonts w:eastAsia="Times New Roman"/>
      <w:sz w:val="24"/>
      <w:szCs w:val="24"/>
      <w:lang w:eastAsia="ru-RU"/>
    </w:rPr>
  </w:style>
  <w:style w:type="paragraph" w:customStyle="1" w:styleId="afffffff5">
    <w:name w:val="Основа"/>
    <w:basedOn w:val="a6"/>
    <w:rsid w:val="002A68E0"/>
    <w:pPr>
      <w:spacing w:before="120"/>
      <w:ind w:firstLine="720"/>
    </w:pPr>
    <w:rPr>
      <w:szCs w:val="20"/>
    </w:rPr>
  </w:style>
  <w:style w:type="paragraph" w:customStyle="1" w:styleId="FORMATTEXT">
    <w:name w:val=".FORMATTEXT"/>
    <w:uiPriority w:val="99"/>
    <w:rsid w:val="002A68E0"/>
    <w:pPr>
      <w:widowControl w:val="0"/>
      <w:autoSpaceDE w:val="0"/>
      <w:autoSpaceDN w:val="0"/>
      <w:adjustRightInd w:val="0"/>
    </w:pPr>
    <w:rPr>
      <w:rFonts w:eastAsia="Times New Roman"/>
      <w:sz w:val="24"/>
      <w:szCs w:val="24"/>
    </w:rPr>
  </w:style>
  <w:style w:type="paragraph" w:styleId="afffffff6">
    <w:name w:val="List"/>
    <w:basedOn w:val="a6"/>
    <w:rsid w:val="002A68E0"/>
    <w:pPr>
      <w:ind w:left="283" w:hanging="283"/>
    </w:pPr>
  </w:style>
  <w:style w:type="paragraph" w:customStyle="1" w:styleId="bodytext5">
    <w:name w:val="bodytext5"/>
    <w:basedOn w:val="a6"/>
    <w:rsid w:val="002A68E0"/>
    <w:pPr>
      <w:spacing w:after="200" w:line="300" w:lineRule="atLeast"/>
    </w:pPr>
  </w:style>
  <w:style w:type="paragraph" w:styleId="2">
    <w:name w:val="List Bullet 2"/>
    <w:basedOn w:val="a6"/>
    <w:autoRedefine/>
    <w:rsid w:val="002A68E0"/>
    <w:pPr>
      <w:numPr>
        <w:numId w:val="3"/>
      </w:numPr>
      <w:tabs>
        <w:tab w:val="clear" w:pos="643"/>
      </w:tabs>
      <w:overflowPunct w:val="0"/>
      <w:autoSpaceDE w:val="0"/>
      <w:autoSpaceDN w:val="0"/>
      <w:adjustRightInd w:val="0"/>
      <w:spacing w:before="120" w:line="360" w:lineRule="auto"/>
      <w:ind w:left="0" w:firstLine="850"/>
      <w:textAlignment w:val="baseline"/>
    </w:pPr>
    <w:rPr>
      <w:b/>
      <w:bCs/>
      <w:sz w:val="28"/>
      <w:szCs w:val="28"/>
    </w:rPr>
  </w:style>
  <w:style w:type="paragraph" w:styleId="38">
    <w:name w:val="List 3"/>
    <w:basedOn w:val="a6"/>
    <w:rsid w:val="002A68E0"/>
    <w:pPr>
      <w:ind w:left="849" w:hanging="283"/>
    </w:pPr>
    <w:rPr>
      <w:sz w:val="28"/>
      <w:szCs w:val="28"/>
    </w:rPr>
  </w:style>
  <w:style w:type="paragraph" w:customStyle="1" w:styleId="1f0">
    <w:name w:val="çàãîëîâîê 1"/>
    <w:basedOn w:val="a6"/>
    <w:next w:val="a6"/>
    <w:rsid w:val="002A68E0"/>
    <w:pPr>
      <w:keepNext/>
      <w:widowControl w:val="0"/>
      <w:autoSpaceDE w:val="0"/>
      <w:autoSpaceDN w:val="0"/>
      <w:adjustRightInd w:val="0"/>
      <w:jc w:val="center"/>
    </w:pPr>
  </w:style>
  <w:style w:type="paragraph" w:customStyle="1" w:styleId="2e">
    <w:name w:val="çàãîëîâîê 2"/>
    <w:basedOn w:val="a6"/>
    <w:next w:val="a6"/>
    <w:rsid w:val="002A68E0"/>
    <w:pPr>
      <w:keepNext/>
      <w:widowControl w:val="0"/>
      <w:autoSpaceDE w:val="0"/>
      <w:autoSpaceDN w:val="0"/>
      <w:adjustRightInd w:val="0"/>
    </w:pPr>
    <w:rPr>
      <w:rFonts w:ascii="Courier New" w:hAnsi="Courier New" w:cs="Courier New"/>
      <w:i/>
      <w:iCs/>
      <w:sz w:val="28"/>
      <w:szCs w:val="28"/>
      <w:u w:val="single"/>
    </w:rPr>
  </w:style>
  <w:style w:type="paragraph" w:customStyle="1" w:styleId="121">
    <w:name w:val="Стиль 12 пт По ширине Междустр.интервал:  полуторный"/>
    <w:basedOn w:val="a6"/>
    <w:rsid w:val="002A68E0"/>
    <w:pPr>
      <w:overflowPunct w:val="0"/>
      <w:autoSpaceDE w:val="0"/>
      <w:autoSpaceDN w:val="0"/>
      <w:adjustRightInd w:val="0"/>
      <w:spacing w:line="360" w:lineRule="auto"/>
      <w:textAlignment w:val="baseline"/>
    </w:pPr>
    <w:rPr>
      <w:szCs w:val="20"/>
    </w:rPr>
  </w:style>
  <w:style w:type="paragraph" w:customStyle="1" w:styleId="afffffff7">
    <w:name w:val="Второй уровень"/>
    <w:basedOn w:val="af9"/>
    <w:qFormat/>
    <w:rsid w:val="002A68E0"/>
    <w:pPr>
      <w:spacing w:before="120" w:after="120" w:line="312" w:lineRule="auto"/>
      <w:ind w:left="792" w:hanging="432"/>
      <w:contextualSpacing w:val="0"/>
      <w:jc w:val="center"/>
    </w:pPr>
    <w:rPr>
      <w:rFonts w:eastAsia="Calibri"/>
      <w:b/>
      <w:szCs w:val="22"/>
      <w:lang w:eastAsia="en-US"/>
    </w:rPr>
  </w:style>
  <w:style w:type="paragraph" w:customStyle="1" w:styleId="1f1">
    <w:name w:val="текст 1"/>
    <w:basedOn w:val="a6"/>
    <w:next w:val="a6"/>
    <w:rsid w:val="002A68E0"/>
    <w:pPr>
      <w:suppressAutoHyphens/>
      <w:ind w:firstLine="540"/>
    </w:pPr>
    <w:rPr>
      <w:sz w:val="20"/>
      <w:lang w:eastAsia="ar-SA"/>
    </w:rPr>
  </w:style>
  <w:style w:type="paragraph" w:customStyle="1" w:styleId="ConsCell">
    <w:name w:val="ConsCell"/>
    <w:rsid w:val="002A68E0"/>
    <w:pPr>
      <w:widowControl w:val="0"/>
      <w:autoSpaceDE w:val="0"/>
      <w:autoSpaceDN w:val="0"/>
      <w:adjustRightInd w:val="0"/>
    </w:pPr>
    <w:rPr>
      <w:rFonts w:ascii="Arial" w:eastAsia="Times New Roman" w:hAnsi="Arial" w:cs="Arial"/>
    </w:rPr>
  </w:style>
  <w:style w:type="paragraph" w:customStyle="1" w:styleId="S">
    <w:name w:val="S_Титульный"/>
    <w:basedOn w:val="a6"/>
    <w:rsid w:val="002A68E0"/>
    <w:pPr>
      <w:spacing w:line="360" w:lineRule="auto"/>
      <w:ind w:left="3060"/>
      <w:jc w:val="right"/>
    </w:pPr>
    <w:rPr>
      <w:b/>
      <w:caps/>
    </w:rPr>
  </w:style>
  <w:style w:type="character" w:customStyle="1" w:styleId="43">
    <w:name w:val="Знак Знак4"/>
    <w:rsid w:val="002A68E0"/>
    <w:rPr>
      <w:sz w:val="24"/>
      <w:szCs w:val="24"/>
      <w:lang w:val="ru-RU" w:eastAsia="ru-RU" w:bidi="ar-SA"/>
    </w:rPr>
  </w:style>
  <w:style w:type="character" w:customStyle="1" w:styleId="1f2">
    <w:name w:val="Нижний колонтитул Знак1"/>
    <w:rsid w:val="002A68E0"/>
    <w:rPr>
      <w:rFonts w:eastAsia="SimSun"/>
      <w:sz w:val="24"/>
      <w:szCs w:val="24"/>
      <w:lang w:eastAsia="ar-SA"/>
    </w:rPr>
  </w:style>
  <w:style w:type="paragraph" w:customStyle="1" w:styleId="afffffff8">
    <w:name w:val="ТЕКСТ ГРАД"/>
    <w:basedOn w:val="a6"/>
    <w:link w:val="afffffff9"/>
    <w:qFormat/>
    <w:rsid w:val="002A68E0"/>
    <w:pPr>
      <w:spacing w:line="360" w:lineRule="auto"/>
      <w:ind w:firstLine="709"/>
    </w:pPr>
  </w:style>
  <w:style w:type="character" w:customStyle="1" w:styleId="afffffff9">
    <w:name w:val="ТЕКСТ ГРАД Знак"/>
    <w:link w:val="afffffff8"/>
    <w:rsid w:val="002A68E0"/>
    <w:rPr>
      <w:rFonts w:eastAsia="Times New Roman"/>
      <w:sz w:val="24"/>
      <w:szCs w:val="24"/>
    </w:rPr>
  </w:style>
  <w:style w:type="paragraph" w:customStyle="1" w:styleId="afffffffa">
    <w:name w:val="ООО  «Институт Территориального Планирования"/>
    <w:basedOn w:val="a6"/>
    <w:link w:val="afffffffb"/>
    <w:qFormat/>
    <w:rsid w:val="002A68E0"/>
    <w:pPr>
      <w:spacing w:line="360" w:lineRule="auto"/>
      <w:ind w:left="709"/>
      <w:jc w:val="right"/>
    </w:pPr>
  </w:style>
  <w:style w:type="character" w:customStyle="1" w:styleId="afffffffb">
    <w:name w:val="ООО  «Институт Территориального Планирования Знак"/>
    <w:link w:val="afffffffa"/>
    <w:rsid w:val="002A68E0"/>
    <w:rPr>
      <w:rFonts w:eastAsia="Times New Roman"/>
      <w:sz w:val="24"/>
      <w:szCs w:val="24"/>
    </w:rPr>
  </w:style>
  <w:style w:type="paragraph" w:customStyle="1" w:styleId="afffffffc">
    <w:name w:val="ОСНОВНОЙ !!!"/>
    <w:basedOn w:val="af7"/>
    <w:link w:val="afffffffd"/>
    <w:rsid w:val="002A68E0"/>
    <w:pPr>
      <w:spacing w:before="120" w:after="0"/>
      <w:ind w:firstLine="900"/>
    </w:pPr>
    <w:rPr>
      <w:rFonts w:ascii="Arial" w:hAnsi="Arial"/>
      <w:color w:val="000000"/>
      <w:lang w:eastAsia="ar-SA"/>
    </w:rPr>
  </w:style>
  <w:style w:type="character" w:customStyle="1" w:styleId="afffffffd">
    <w:name w:val="ОСНОВНОЙ !!! Знак"/>
    <w:link w:val="afffffffc"/>
    <w:rsid w:val="002A68E0"/>
    <w:rPr>
      <w:rFonts w:ascii="Arial" w:eastAsia="Times New Roman" w:hAnsi="Arial"/>
      <w:color w:val="000000"/>
      <w:sz w:val="24"/>
      <w:szCs w:val="24"/>
      <w:lang w:eastAsia="ar-SA"/>
    </w:rPr>
  </w:style>
  <w:style w:type="paragraph" w:styleId="39">
    <w:name w:val="toc 3"/>
    <w:basedOn w:val="3"/>
    <w:next w:val="a6"/>
    <w:link w:val="3a"/>
    <w:autoRedefine/>
    <w:uiPriority w:val="39"/>
    <w:qFormat/>
    <w:rsid w:val="002A68E0"/>
    <w:pPr>
      <w:keepNext w:val="0"/>
      <w:keepLines w:val="0"/>
      <w:spacing w:before="0"/>
      <w:ind w:left="480"/>
      <w:outlineLvl w:val="9"/>
    </w:pPr>
    <w:rPr>
      <w:rFonts w:ascii="Calibri" w:hAnsi="Calibri"/>
      <w:b w:val="0"/>
      <w:bCs w:val="0"/>
      <w:i/>
      <w:iCs/>
      <w:color w:val="auto"/>
      <w:sz w:val="20"/>
      <w:szCs w:val="20"/>
    </w:rPr>
  </w:style>
  <w:style w:type="paragraph" w:styleId="2f">
    <w:name w:val="toc 2"/>
    <w:basedOn w:val="a6"/>
    <w:next w:val="a6"/>
    <w:autoRedefine/>
    <w:uiPriority w:val="39"/>
    <w:rsid w:val="002A68E0"/>
    <w:pPr>
      <w:ind w:left="240"/>
    </w:pPr>
  </w:style>
  <w:style w:type="table" w:customStyle="1" w:styleId="83">
    <w:name w:val="Сетка таблицы8"/>
    <w:basedOn w:val="a8"/>
    <w:next w:val="aa"/>
    <w:uiPriority w:val="59"/>
    <w:rsid w:val="00747535"/>
    <w:pPr>
      <w:jc w:val="right"/>
    </w:pPr>
    <w:rPr>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0">
    <w:name w:val="Нет списка19"/>
    <w:next w:val="a9"/>
    <w:uiPriority w:val="99"/>
    <w:semiHidden/>
    <w:unhideWhenUsed/>
    <w:rsid w:val="001E2B13"/>
  </w:style>
  <w:style w:type="table" w:customStyle="1" w:styleId="92">
    <w:name w:val="Сетка таблицы9"/>
    <w:basedOn w:val="a8"/>
    <w:next w:val="aa"/>
    <w:uiPriority w:val="59"/>
    <w:rsid w:val="00560FDB"/>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0">
    <w:name w:val="TableStyle0"/>
    <w:rsid w:val="001676D1"/>
    <w:rPr>
      <w:rFonts w:ascii="Arial" w:eastAsia="Times New Roman" w:hAnsi="Arial"/>
      <w:sz w:val="16"/>
      <w:szCs w:val="22"/>
    </w:rPr>
    <w:tblPr>
      <w:tblCellMar>
        <w:top w:w="0" w:type="dxa"/>
        <w:left w:w="0" w:type="dxa"/>
        <w:bottom w:w="0" w:type="dxa"/>
        <w:right w:w="0" w:type="dxa"/>
      </w:tblCellMar>
    </w:tblPr>
  </w:style>
  <w:style w:type="numbering" w:customStyle="1" w:styleId="200">
    <w:name w:val="Нет списка20"/>
    <w:next w:val="a9"/>
    <w:uiPriority w:val="99"/>
    <w:semiHidden/>
    <w:unhideWhenUsed/>
    <w:rsid w:val="00F402C5"/>
  </w:style>
  <w:style w:type="table" w:customStyle="1" w:styleId="TableStyle01">
    <w:name w:val="TableStyle0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1">
    <w:name w:val="TableStyle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2">
    <w:name w:val="TableStyle2"/>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3">
    <w:name w:val="TableStyle3"/>
    <w:rsid w:val="00F402C5"/>
    <w:rPr>
      <w:rFonts w:ascii="Arial" w:eastAsia="Times New Roman" w:hAnsi="Arial"/>
      <w:sz w:val="16"/>
      <w:szCs w:val="22"/>
    </w:rPr>
    <w:tblPr>
      <w:tblCellMar>
        <w:top w:w="0" w:type="dxa"/>
        <w:left w:w="0" w:type="dxa"/>
        <w:bottom w:w="0" w:type="dxa"/>
        <w:right w:w="0" w:type="dxa"/>
      </w:tblCellMar>
    </w:tblPr>
  </w:style>
  <w:style w:type="numbering" w:customStyle="1" w:styleId="210">
    <w:name w:val="Нет списка21"/>
    <w:next w:val="a9"/>
    <w:uiPriority w:val="99"/>
    <w:semiHidden/>
    <w:unhideWhenUsed/>
    <w:rsid w:val="00BF4370"/>
  </w:style>
  <w:style w:type="table" w:customStyle="1" w:styleId="TableStyle02">
    <w:name w:val="TableStyle02"/>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11">
    <w:name w:val="TableStyle1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21">
    <w:name w:val="TableStyle2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31">
    <w:name w:val="TableStyle31"/>
    <w:rsid w:val="00BF4370"/>
    <w:rPr>
      <w:rFonts w:ascii="Arial" w:eastAsia="Times New Roman" w:hAnsi="Arial" w:cs="Arial"/>
      <w:sz w:val="16"/>
      <w:szCs w:val="16"/>
    </w:rPr>
    <w:tblPr>
      <w:tblCellMar>
        <w:top w:w="0" w:type="dxa"/>
        <w:left w:w="0" w:type="dxa"/>
        <w:bottom w:w="0" w:type="dxa"/>
        <w:right w:w="0" w:type="dxa"/>
      </w:tblCellMar>
    </w:tblPr>
  </w:style>
  <w:style w:type="numbering" w:customStyle="1" w:styleId="220">
    <w:name w:val="Нет списка22"/>
    <w:next w:val="a9"/>
    <w:uiPriority w:val="99"/>
    <w:semiHidden/>
    <w:unhideWhenUsed/>
    <w:rsid w:val="00135F8C"/>
  </w:style>
  <w:style w:type="table" w:customStyle="1" w:styleId="TableStyle03">
    <w:name w:val="TableStyle03"/>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12">
    <w:name w:val="TableStyle1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22">
    <w:name w:val="TableStyle2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32">
    <w:name w:val="TableStyle32"/>
    <w:rsid w:val="00135F8C"/>
    <w:rPr>
      <w:rFonts w:ascii="Arial" w:eastAsia="Times New Roman" w:hAnsi="Arial"/>
      <w:sz w:val="16"/>
      <w:szCs w:val="22"/>
    </w:rPr>
    <w:tblPr>
      <w:tblCellMar>
        <w:top w:w="0" w:type="dxa"/>
        <w:left w:w="0" w:type="dxa"/>
        <w:bottom w:w="0" w:type="dxa"/>
        <w:right w:w="0" w:type="dxa"/>
      </w:tblCellMar>
    </w:tblPr>
  </w:style>
  <w:style w:type="numbering" w:customStyle="1" w:styleId="230">
    <w:name w:val="Нет списка23"/>
    <w:next w:val="a9"/>
    <w:uiPriority w:val="99"/>
    <w:semiHidden/>
    <w:unhideWhenUsed/>
    <w:rsid w:val="0076046A"/>
  </w:style>
  <w:style w:type="table" w:customStyle="1" w:styleId="TableStyle04">
    <w:name w:val="TableStyle0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3">
    <w:name w:val="TableStyle1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3">
    <w:name w:val="TableStyle2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3">
    <w:name w:val="TableStyle33"/>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1CStyle83">
    <w:name w:val="1CStyle83"/>
    <w:uiPriority w:val="99"/>
    <w:rsid w:val="0076046A"/>
    <w:pPr>
      <w:spacing w:after="160" w:line="259" w:lineRule="auto"/>
      <w:jc w:val="center"/>
    </w:pPr>
    <w:rPr>
      <w:rFonts w:ascii="Calibri" w:eastAsia="Times New Roman" w:hAnsi="Calibri"/>
      <w:sz w:val="16"/>
      <w:szCs w:val="16"/>
    </w:rPr>
  </w:style>
  <w:style w:type="numbering" w:customStyle="1" w:styleId="240">
    <w:name w:val="Нет списка24"/>
    <w:next w:val="a9"/>
    <w:uiPriority w:val="99"/>
    <w:semiHidden/>
    <w:unhideWhenUsed/>
    <w:rsid w:val="0076046A"/>
  </w:style>
  <w:style w:type="table" w:customStyle="1" w:styleId="TableStyle05">
    <w:name w:val="TableStyle05"/>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4">
    <w:name w:val="TableStyle1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4">
    <w:name w:val="TableStyle2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4">
    <w:name w:val="TableStyle34"/>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TextBas">
    <w:name w:val="TextBas"/>
    <w:basedOn w:val="a6"/>
    <w:uiPriority w:val="99"/>
    <w:rsid w:val="00A471D9"/>
    <w:pPr>
      <w:autoSpaceDE w:val="0"/>
      <w:autoSpaceDN w:val="0"/>
      <w:adjustRightInd w:val="0"/>
    </w:pPr>
    <w:rPr>
      <w:sz w:val="26"/>
      <w:szCs w:val="26"/>
    </w:rPr>
  </w:style>
  <w:style w:type="paragraph" w:customStyle="1" w:styleId="formattext0">
    <w:name w:val="formattext"/>
    <w:basedOn w:val="a6"/>
    <w:qFormat/>
    <w:rsid w:val="00A471D9"/>
    <w:pPr>
      <w:spacing w:before="100" w:beforeAutospacing="1" w:after="100" w:afterAutospacing="1"/>
    </w:pPr>
  </w:style>
  <w:style w:type="character" w:customStyle="1" w:styleId="ConsPlusNormal0">
    <w:name w:val="ConsPlusNormal Знак"/>
    <w:link w:val="ConsPlusNormal"/>
    <w:locked/>
    <w:rsid w:val="001C2ECD"/>
    <w:rPr>
      <w:rFonts w:ascii="Arial" w:eastAsia="Times New Roman" w:hAnsi="Arial" w:cs="Arial"/>
    </w:rPr>
  </w:style>
  <w:style w:type="table" w:customStyle="1" w:styleId="TableStyle06">
    <w:name w:val="TableStyle0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7">
    <w:name w:val="TableStyle07"/>
    <w:rsid w:val="007A1674"/>
    <w:rPr>
      <w:rFonts w:ascii="Arial" w:eastAsia="Times New Roman" w:hAnsi="Arial"/>
      <w:sz w:val="16"/>
      <w:szCs w:val="22"/>
    </w:rPr>
    <w:tblPr>
      <w:tblCellMar>
        <w:top w:w="0" w:type="dxa"/>
        <w:left w:w="0" w:type="dxa"/>
        <w:bottom w:w="0" w:type="dxa"/>
        <w:right w:w="0" w:type="dxa"/>
      </w:tblCellMar>
    </w:tblPr>
  </w:style>
  <w:style w:type="numbering" w:customStyle="1" w:styleId="250">
    <w:name w:val="Нет списка25"/>
    <w:next w:val="a9"/>
    <w:uiPriority w:val="99"/>
    <w:semiHidden/>
    <w:unhideWhenUsed/>
    <w:rsid w:val="007A1674"/>
  </w:style>
  <w:style w:type="table" w:customStyle="1" w:styleId="TableStyle08">
    <w:name w:val="TableStyle08"/>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5">
    <w:name w:val="TableStyle1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5">
    <w:name w:val="TableStyle2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5">
    <w:name w:val="TableStyle35"/>
    <w:rsid w:val="007A1674"/>
    <w:rPr>
      <w:rFonts w:ascii="Arial" w:eastAsia="Times New Roman" w:hAnsi="Arial"/>
      <w:sz w:val="16"/>
      <w:szCs w:val="22"/>
    </w:rPr>
    <w:tblPr>
      <w:tblCellMar>
        <w:top w:w="0" w:type="dxa"/>
        <w:left w:w="0" w:type="dxa"/>
        <w:bottom w:w="0" w:type="dxa"/>
        <w:right w:w="0" w:type="dxa"/>
      </w:tblCellMar>
    </w:tblPr>
  </w:style>
  <w:style w:type="paragraph" w:customStyle="1" w:styleId="1CStyle87">
    <w:name w:val="1CStyle87"/>
    <w:rsid w:val="007A1674"/>
    <w:pPr>
      <w:spacing w:after="160" w:line="259" w:lineRule="auto"/>
      <w:jc w:val="center"/>
    </w:pPr>
    <w:rPr>
      <w:rFonts w:eastAsia="Times New Roman"/>
      <w:sz w:val="16"/>
      <w:szCs w:val="22"/>
    </w:rPr>
  </w:style>
  <w:style w:type="paragraph" w:customStyle="1" w:styleId="1CStyle89">
    <w:name w:val="1CStyle89"/>
    <w:rsid w:val="007A1674"/>
    <w:pPr>
      <w:spacing w:after="160" w:line="259" w:lineRule="auto"/>
      <w:jc w:val="center"/>
    </w:pPr>
    <w:rPr>
      <w:rFonts w:eastAsia="Times New Roman"/>
      <w:sz w:val="16"/>
      <w:szCs w:val="22"/>
    </w:rPr>
  </w:style>
  <w:style w:type="paragraph" w:customStyle="1" w:styleId="1CStyle91">
    <w:name w:val="1CStyle91"/>
    <w:rsid w:val="007A1674"/>
    <w:pPr>
      <w:spacing w:after="160" w:line="259" w:lineRule="auto"/>
      <w:jc w:val="center"/>
    </w:pPr>
    <w:rPr>
      <w:rFonts w:eastAsia="Times New Roman"/>
      <w:sz w:val="16"/>
      <w:szCs w:val="22"/>
    </w:rPr>
  </w:style>
  <w:style w:type="paragraph" w:customStyle="1" w:styleId="1CStyle86">
    <w:name w:val="1CStyle86"/>
    <w:rsid w:val="007A1674"/>
    <w:pPr>
      <w:spacing w:after="160" w:line="259" w:lineRule="auto"/>
      <w:jc w:val="center"/>
    </w:pPr>
    <w:rPr>
      <w:rFonts w:eastAsia="Times New Roman"/>
      <w:sz w:val="16"/>
      <w:szCs w:val="22"/>
    </w:rPr>
  </w:style>
  <w:style w:type="paragraph" w:customStyle="1" w:styleId="1CStyle90">
    <w:name w:val="1CStyle90"/>
    <w:rsid w:val="007A1674"/>
    <w:pPr>
      <w:spacing w:after="160" w:line="259" w:lineRule="auto"/>
      <w:jc w:val="center"/>
    </w:pPr>
    <w:rPr>
      <w:rFonts w:eastAsia="Times New Roman"/>
      <w:sz w:val="16"/>
      <w:szCs w:val="22"/>
    </w:rPr>
  </w:style>
  <w:style w:type="paragraph" w:customStyle="1" w:styleId="1CStyle92">
    <w:name w:val="1CStyle92"/>
    <w:rsid w:val="007A1674"/>
    <w:pPr>
      <w:spacing w:after="160" w:line="259" w:lineRule="auto"/>
      <w:jc w:val="center"/>
    </w:pPr>
    <w:rPr>
      <w:rFonts w:eastAsia="Times New Roman"/>
      <w:sz w:val="16"/>
      <w:szCs w:val="22"/>
    </w:rPr>
  </w:style>
  <w:style w:type="paragraph" w:customStyle="1" w:styleId="1CStyle88">
    <w:name w:val="1CStyle88"/>
    <w:rsid w:val="007A1674"/>
    <w:pPr>
      <w:spacing w:after="160" w:line="259" w:lineRule="auto"/>
      <w:jc w:val="center"/>
    </w:pPr>
    <w:rPr>
      <w:rFonts w:eastAsia="Times New Roman"/>
      <w:sz w:val="16"/>
      <w:szCs w:val="22"/>
    </w:rPr>
  </w:style>
  <w:style w:type="paragraph" w:customStyle="1" w:styleId="1CStyle84">
    <w:name w:val="1CStyle84"/>
    <w:uiPriority w:val="99"/>
    <w:rsid w:val="007A1674"/>
    <w:pPr>
      <w:spacing w:after="160" w:line="259" w:lineRule="auto"/>
      <w:jc w:val="center"/>
    </w:pPr>
    <w:rPr>
      <w:rFonts w:eastAsia="Times New Roman"/>
      <w:sz w:val="16"/>
      <w:szCs w:val="22"/>
    </w:rPr>
  </w:style>
  <w:style w:type="paragraph" w:customStyle="1" w:styleId="1CStyle85">
    <w:name w:val="1CStyle85"/>
    <w:uiPriority w:val="99"/>
    <w:rsid w:val="007A1674"/>
    <w:pPr>
      <w:spacing w:after="160" w:line="259" w:lineRule="auto"/>
      <w:jc w:val="center"/>
    </w:pPr>
    <w:rPr>
      <w:rFonts w:eastAsia="Times New Roman"/>
      <w:sz w:val="16"/>
      <w:szCs w:val="22"/>
    </w:rPr>
  </w:style>
  <w:style w:type="numbering" w:customStyle="1" w:styleId="260">
    <w:name w:val="Нет списка26"/>
    <w:next w:val="a9"/>
    <w:uiPriority w:val="99"/>
    <w:semiHidden/>
    <w:unhideWhenUsed/>
    <w:rsid w:val="007A1674"/>
  </w:style>
  <w:style w:type="table" w:customStyle="1" w:styleId="TableStyle09">
    <w:name w:val="TableStyle09"/>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6">
    <w:name w:val="TableStyle1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6">
    <w:name w:val="TableStyle2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6">
    <w:name w:val="TableStyle3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10">
    <w:name w:val="TableStyle010"/>
    <w:rsid w:val="003E7F55"/>
    <w:rPr>
      <w:rFonts w:ascii="Arial" w:eastAsia="Times New Roman" w:hAnsi="Arial"/>
      <w:sz w:val="16"/>
      <w:szCs w:val="22"/>
    </w:rPr>
    <w:tblPr>
      <w:tblCellMar>
        <w:top w:w="0" w:type="dxa"/>
        <w:left w:w="0" w:type="dxa"/>
        <w:bottom w:w="0" w:type="dxa"/>
        <w:right w:w="0" w:type="dxa"/>
      </w:tblCellMar>
    </w:tblPr>
  </w:style>
  <w:style w:type="table" w:customStyle="1" w:styleId="TableStyle011">
    <w:name w:val="TableStyle011"/>
    <w:rsid w:val="001D1B63"/>
    <w:rPr>
      <w:rFonts w:ascii="Arial" w:eastAsia="Times New Roman" w:hAnsi="Arial"/>
      <w:sz w:val="16"/>
      <w:szCs w:val="22"/>
    </w:rPr>
    <w:tblPr>
      <w:tblCellMar>
        <w:top w:w="0" w:type="dxa"/>
        <w:left w:w="0" w:type="dxa"/>
        <w:bottom w:w="0" w:type="dxa"/>
        <w:right w:w="0" w:type="dxa"/>
      </w:tblCellMar>
    </w:tblPr>
  </w:style>
  <w:style w:type="table" w:customStyle="1" w:styleId="TableStyle012">
    <w:name w:val="TableStyle012"/>
    <w:rsid w:val="008D4965"/>
    <w:rPr>
      <w:rFonts w:ascii="Arial" w:eastAsia="Times New Roman" w:hAnsi="Arial"/>
      <w:sz w:val="16"/>
      <w:szCs w:val="22"/>
    </w:rPr>
    <w:tblPr>
      <w:tblCellMar>
        <w:top w:w="0" w:type="dxa"/>
        <w:left w:w="0" w:type="dxa"/>
        <w:bottom w:w="0" w:type="dxa"/>
        <w:right w:w="0" w:type="dxa"/>
      </w:tblCellMar>
    </w:tblPr>
  </w:style>
  <w:style w:type="table" w:customStyle="1" w:styleId="TableStyle013">
    <w:name w:val="TableStyle013"/>
    <w:rsid w:val="008D4965"/>
    <w:rPr>
      <w:rFonts w:ascii="Arial" w:eastAsia="Times New Roman" w:hAnsi="Arial"/>
      <w:sz w:val="16"/>
      <w:szCs w:val="22"/>
    </w:rPr>
    <w:tblPr>
      <w:tblCellMar>
        <w:top w:w="0" w:type="dxa"/>
        <w:left w:w="0" w:type="dxa"/>
        <w:bottom w:w="0" w:type="dxa"/>
        <w:right w:w="0" w:type="dxa"/>
      </w:tblCellMar>
    </w:tblPr>
  </w:style>
  <w:style w:type="numbering" w:customStyle="1" w:styleId="270">
    <w:name w:val="Нет списка27"/>
    <w:next w:val="a9"/>
    <w:uiPriority w:val="99"/>
    <w:semiHidden/>
    <w:unhideWhenUsed/>
    <w:rsid w:val="008026C8"/>
  </w:style>
  <w:style w:type="table" w:customStyle="1" w:styleId="TableStyle014">
    <w:name w:val="TableStyle014"/>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7">
    <w:name w:val="TableStyle1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7">
    <w:name w:val="TableStyle2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7">
    <w:name w:val="TableStyle37"/>
    <w:rsid w:val="008026C8"/>
    <w:rPr>
      <w:rFonts w:ascii="Arial" w:eastAsia="Times New Roman" w:hAnsi="Arial"/>
      <w:sz w:val="16"/>
      <w:szCs w:val="22"/>
    </w:rPr>
    <w:tblPr>
      <w:tblCellMar>
        <w:top w:w="0" w:type="dxa"/>
        <w:left w:w="0" w:type="dxa"/>
        <w:bottom w:w="0" w:type="dxa"/>
        <w:right w:w="0" w:type="dxa"/>
      </w:tblCellMar>
    </w:tblPr>
  </w:style>
  <w:style w:type="numbering" w:customStyle="1" w:styleId="280">
    <w:name w:val="Нет списка28"/>
    <w:next w:val="a9"/>
    <w:uiPriority w:val="99"/>
    <w:semiHidden/>
    <w:unhideWhenUsed/>
    <w:rsid w:val="008026C8"/>
  </w:style>
  <w:style w:type="table" w:customStyle="1" w:styleId="TableStyle015">
    <w:name w:val="TableStyle015"/>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8">
    <w:name w:val="TableStyle1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8">
    <w:name w:val="TableStyle2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8">
    <w:name w:val="TableStyle38"/>
    <w:rsid w:val="008026C8"/>
    <w:rPr>
      <w:rFonts w:ascii="Arial" w:eastAsia="Times New Roman" w:hAnsi="Arial"/>
      <w:sz w:val="16"/>
      <w:szCs w:val="22"/>
    </w:rPr>
    <w:tblPr>
      <w:tblCellMar>
        <w:top w:w="0" w:type="dxa"/>
        <w:left w:w="0" w:type="dxa"/>
        <w:bottom w:w="0" w:type="dxa"/>
        <w:right w:w="0" w:type="dxa"/>
      </w:tblCellMar>
    </w:tblPr>
  </w:style>
  <w:style w:type="paragraph" w:customStyle="1" w:styleId="1CStyle93">
    <w:name w:val="1CStyle93"/>
    <w:rsid w:val="008026C8"/>
    <w:pPr>
      <w:spacing w:after="160" w:line="259" w:lineRule="auto"/>
      <w:jc w:val="center"/>
    </w:pPr>
    <w:rPr>
      <w:rFonts w:ascii="Arial" w:eastAsia="Times New Roman" w:hAnsi="Arial"/>
      <w:sz w:val="16"/>
      <w:szCs w:val="22"/>
    </w:rPr>
  </w:style>
  <w:style w:type="numbering" w:customStyle="1" w:styleId="290">
    <w:name w:val="Нет списка29"/>
    <w:next w:val="a9"/>
    <w:uiPriority w:val="99"/>
    <w:semiHidden/>
    <w:unhideWhenUsed/>
    <w:rsid w:val="00B06382"/>
  </w:style>
  <w:style w:type="table" w:customStyle="1" w:styleId="TableStyle016">
    <w:name w:val="TableStyle016"/>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19">
    <w:name w:val="TableStyle1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29">
    <w:name w:val="TableStyle2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39">
    <w:name w:val="TableStyle39"/>
    <w:rsid w:val="00B06382"/>
    <w:rPr>
      <w:rFonts w:ascii="Arial" w:eastAsia="Times New Roman" w:hAnsi="Arial"/>
      <w:sz w:val="16"/>
      <w:szCs w:val="22"/>
    </w:rPr>
    <w:tblPr>
      <w:tblCellMar>
        <w:top w:w="0" w:type="dxa"/>
        <w:left w:w="0" w:type="dxa"/>
        <w:bottom w:w="0" w:type="dxa"/>
        <w:right w:w="0" w:type="dxa"/>
      </w:tblCellMar>
    </w:tblPr>
  </w:style>
  <w:style w:type="numbering" w:customStyle="1" w:styleId="300">
    <w:name w:val="Нет списка30"/>
    <w:next w:val="a9"/>
    <w:uiPriority w:val="99"/>
    <w:semiHidden/>
    <w:unhideWhenUsed/>
    <w:rsid w:val="00300606"/>
  </w:style>
  <w:style w:type="table" w:customStyle="1" w:styleId="TableStyle017">
    <w:name w:val="TableStyle017"/>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110">
    <w:name w:val="TableStyle1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210">
    <w:name w:val="TableStyle2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310">
    <w:name w:val="TableStyle3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018">
    <w:name w:val="TableStyle018"/>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019">
    <w:name w:val="TableStyle019"/>
    <w:rsid w:val="00412832"/>
    <w:rPr>
      <w:rFonts w:ascii="Arial" w:eastAsia="Times New Roman" w:hAnsi="Arial"/>
      <w:sz w:val="16"/>
      <w:szCs w:val="22"/>
    </w:rPr>
    <w:tblPr>
      <w:tblCellMar>
        <w:top w:w="0" w:type="dxa"/>
        <w:left w:w="0" w:type="dxa"/>
        <w:bottom w:w="0" w:type="dxa"/>
        <w:right w:w="0" w:type="dxa"/>
      </w:tblCellMar>
    </w:tblPr>
  </w:style>
  <w:style w:type="numbering" w:customStyle="1" w:styleId="310">
    <w:name w:val="Нет списка31"/>
    <w:next w:val="a9"/>
    <w:uiPriority w:val="99"/>
    <w:semiHidden/>
    <w:unhideWhenUsed/>
    <w:rsid w:val="00412832"/>
  </w:style>
  <w:style w:type="table" w:customStyle="1" w:styleId="TableStyle020">
    <w:name w:val="TableStyle020"/>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1">
    <w:name w:val="TableStyle1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1">
    <w:name w:val="TableStyle2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1">
    <w:name w:val="TableStyle311"/>
    <w:rsid w:val="00412832"/>
    <w:rPr>
      <w:rFonts w:ascii="Arial" w:eastAsia="Times New Roman" w:hAnsi="Arial"/>
      <w:sz w:val="16"/>
      <w:szCs w:val="22"/>
    </w:rPr>
    <w:tblPr>
      <w:tblCellMar>
        <w:top w:w="0" w:type="dxa"/>
        <w:left w:w="0" w:type="dxa"/>
        <w:bottom w:w="0" w:type="dxa"/>
        <w:right w:w="0" w:type="dxa"/>
      </w:tblCellMar>
    </w:tblPr>
  </w:style>
  <w:style w:type="numbering" w:customStyle="1" w:styleId="320">
    <w:name w:val="Нет списка32"/>
    <w:next w:val="a9"/>
    <w:uiPriority w:val="99"/>
    <w:semiHidden/>
    <w:unhideWhenUsed/>
    <w:rsid w:val="00412832"/>
  </w:style>
  <w:style w:type="table" w:customStyle="1" w:styleId="TableStyle021">
    <w:name w:val="TableStyle02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2">
    <w:name w:val="TableStyle1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2">
    <w:name w:val="TableStyle2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2">
    <w:name w:val="TableStyle312"/>
    <w:rsid w:val="00412832"/>
    <w:rPr>
      <w:rFonts w:ascii="Arial" w:eastAsia="Times New Roman" w:hAnsi="Arial"/>
      <w:sz w:val="16"/>
      <w:szCs w:val="22"/>
    </w:rPr>
    <w:tblPr>
      <w:tblCellMar>
        <w:top w:w="0" w:type="dxa"/>
        <w:left w:w="0" w:type="dxa"/>
        <w:bottom w:w="0" w:type="dxa"/>
        <w:right w:w="0" w:type="dxa"/>
      </w:tblCellMar>
    </w:tblPr>
  </w:style>
  <w:style w:type="numbering" w:customStyle="1" w:styleId="330">
    <w:name w:val="Нет списка33"/>
    <w:next w:val="a9"/>
    <w:uiPriority w:val="99"/>
    <w:semiHidden/>
    <w:unhideWhenUsed/>
    <w:rsid w:val="00EE2F7D"/>
  </w:style>
  <w:style w:type="table" w:customStyle="1" w:styleId="TableStyle022">
    <w:name w:val="TableStyle022"/>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3">
    <w:name w:val="TableStyle1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3">
    <w:name w:val="TableStyle2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3">
    <w:name w:val="TableStyle313"/>
    <w:uiPriority w:val="99"/>
    <w:rsid w:val="00EE2F7D"/>
    <w:rPr>
      <w:rFonts w:ascii="Arial" w:eastAsia="Times New Roman" w:hAnsi="Arial" w:cs="Arial"/>
      <w:sz w:val="16"/>
      <w:szCs w:val="16"/>
    </w:rPr>
    <w:tblPr>
      <w:tblCellMar>
        <w:top w:w="0" w:type="dxa"/>
        <w:left w:w="0" w:type="dxa"/>
        <w:bottom w:w="0" w:type="dxa"/>
        <w:right w:w="0" w:type="dxa"/>
      </w:tblCellMar>
    </w:tblPr>
  </w:style>
  <w:style w:type="numbering" w:customStyle="1" w:styleId="340">
    <w:name w:val="Нет списка34"/>
    <w:next w:val="a9"/>
    <w:uiPriority w:val="99"/>
    <w:semiHidden/>
    <w:unhideWhenUsed/>
    <w:rsid w:val="00EE2F7D"/>
  </w:style>
  <w:style w:type="table" w:customStyle="1" w:styleId="TableStyle023">
    <w:name w:val="TableStyle02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4">
    <w:name w:val="TableStyle1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4">
    <w:name w:val="TableStyle2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4">
    <w:name w:val="TableStyle3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024">
    <w:name w:val="TableStyle024"/>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5">
    <w:name w:val="TableStyle025"/>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6">
    <w:name w:val="TableStyle026"/>
    <w:rsid w:val="001932BE"/>
    <w:rPr>
      <w:rFonts w:ascii="Arial" w:eastAsia="Times New Roman" w:hAnsi="Arial"/>
      <w:sz w:val="16"/>
      <w:szCs w:val="22"/>
    </w:rPr>
    <w:tblPr>
      <w:tblCellMar>
        <w:top w:w="0" w:type="dxa"/>
        <w:left w:w="0" w:type="dxa"/>
        <w:bottom w:w="0" w:type="dxa"/>
        <w:right w:w="0" w:type="dxa"/>
      </w:tblCellMar>
    </w:tblPr>
  </w:style>
  <w:style w:type="numbering" w:customStyle="1" w:styleId="350">
    <w:name w:val="Нет списка35"/>
    <w:next w:val="a9"/>
    <w:uiPriority w:val="99"/>
    <w:semiHidden/>
    <w:unhideWhenUsed/>
    <w:rsid w:val="00AC55B6"/>
  </w:style>
  <w:style w:type="table" w:customStyle="1" w:styleId="TableStyle027">
    <w:name w:val="TableStyle027"/>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115">
    <w:name w:val="TableStyle1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215">
    <w:name w:val="TableStyle2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315">
    <w:name w:val="TableStyle315"/>
    <w:rsid w:val="00AC55B6"/>
    <w:rPr>
      <w:rFonts w:ascii="Arial" w:eastAsia="Times New Roman" w:hAnsi="Arial"/>
      <w:sz w:val="16"/>
      <w:szCs w:val="22"/>
    </w:rPr>
    <w:tblPr>
      <w:tblCellMar>
        <w:top w:w="0" w:type="dxa"/>
        <w:left w:w="0" w:type="dxa"/>
        <w:bottom w:w="0" w:type="dxa"/>
        <w:right w:w="0" w:type="dxa"/>
      </w:tblCellMar>
    </w:tblPr>
  </w:style>
  <w:style w:type="table" w:customStyle="1" w:styleId="102">
    <w:name w:val="Сетка таблицы10"/>
    <w:basedOn w:val="a8"/>
    <w:next w:val="aa"/>
    <w:uiPriority w:val="59"/>
    <w:rsid w:val="005E7A11"/>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60">
    <w:name w:val="Нет списка36"/>
    <w:next w:val="a9"/>
    <w:uiPriority w:val="99"/>
    <w:semiHidden/>
    <w:unhideWhenUsed/>
    <w:rsid w:val="0048397A"/>
  </w:style>
  <w:style w:type="table" w:customStyle="1" w:styleId="TableStyle028">
    <w:name w:val="TableStyle028"/>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116">
    <w:name w:val="TableStyle1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216">
    <w:name w:val="TableStyle2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316">
    <w:name w:val="TableStyle3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4">
    <w:name w:val="TableStyle4"/>
    <w:rsid w:val="0048397A"/>
    <w:rPr>
      <w:rFonts w:ascii="Arial" w:eastAsia="Times New Roman" w:hAnsi="Arial"/>
      <w:sz w:val="16"/>
      <w:szCs w:val="22"/>
    </w:rPr>
    <w:tblPr>
      <w:tblCellMar>
        <w:top w:w="0" w:type="dxa"/>
        <w:left w:w="0" w:type="dxa"/>
        <w:bottom w:w="0" w:type="dxa"/>
        <w:right w:w="0" w:type="dxa"/>
      </w:tblCellMar>
    </w:tblPr>
  </w:style>
  <w:style w:type="character" w:customStyle="1" w:styleId="blk">
    <w:name w:val="blk"/>
    <w:basedOn w:val="a7"/>
    <w:rsid w:val="00E0089B"/>
  </w:style>
  <w:style w:type="character" w:customStyle="1" w:styleId="r">
    <w:name w:val="r"/>
    <w:basedOn w:val="a7"/>
    <w:rsid w:val="00E0089B"/>
  </w:style>
  <w:style w:type="paragraph" w:styleId="afffffffe">
    <w:name w:val="annotation subject"/>
    <w:basedOn w:val="afffa"/>
    <w:next w:val="afffa"/>
    <w:link w:val="affffffff"/>
    <w:uiPriority w:val="99"/>
    <w:rsid w:val="00E0089B"/>
    <w:pPr>
      <w:ind w:firstLine="720"/>
    </w:pPr>
    <w:rPr>
      <w:rFonts w:ascii="Tms Rmn" w:hAnsi="Tms Rmn" w:cs="Tms Rmn"/>
      <w:b/>
      <w:bCs/>
      <w:lang w:val="ru-RU" w:eastAsia="ru-RU"/>
    </w:rPr>
  </w:style>
  <w:style w:type="character" w:customStyle="1" w:styleId="affffffff">
    <w:name w:val="Тема примечания Знак"/>
    <w:basedOn w:val="afffb"/>
    <w:link w:val="afffffffe"/>
    <w:uiPriority w:val="99"/>
    <w:rsid w:val="00E0089B"/>
    <w:rPr>
      <w:rFonts w:ascii="Tms Rmn" w:eastAsia="Times New Roman" w:hAnsi="Tms Rmn" w:cs="Tms Rmn"/>
      <w:b/>
      <w:bCs/>
      <w:lang w:val="en-US" w:eastAsia="en-US"/>
    </w:rPr>
  </w:style>
  <w:style w:type="paragraph" w:customStyle="1" w:styleId="affffffff0">
    <w:name w:val="Знак"/>
    <w:basedOn w:val="a6"/>
    <w:uiPriority w:val="99"/>
    <w:rsid w:val="00E0089B"/>
    <w:pPr>
      <w:spacing w:before="100" w:beforeAutospacing="1" w:after="100" w:afterAutospacing="1"/>
      <w:ind w:firstLine="0"/>
    </w:pPr>
    <w:rPr>
      <w:rFonts w:ascii="Tahoma" w:hAnsi="Tahoma" w:cs="Tahoma"/>
      <w:sz w:val="20"/>
      <w:szCs w:val="20"/>
      <w:lang w:val="en-US" w:eastAsia="en-US"/>
    </w:rPr>
  </w:style>
  <w:style w:type="character" w:customStyle="1" w:styleId="FontStyle15">
    <w:name w:val="Font Style15"/>
    <w:uiPriority w:val="99"/>
    <w:rsid w:val="00E0089B"/>
    <w:rPr>
      <w:rFonts w:ascii="Times New Roman" w:hAnsi="Times New Roman" w:cs="Times New Roman"/>
      <w:sz w:val="20"/>
      <w:szCs w:val="20"/>
    </w:rPr>
  </w:style>
  <w:style w:type="character" w:styleId="affffffff1">
    <w:name w:val="Placeholder Text"/>
    <w:basedOn w:val="a7"/>
    <w:uiPriority w:val="99"/>
    <w:semiHidden/>
    <w:rsid w:val="00E0089B"/>
    <w:rPr>
      <w:color w:val="808080"/>
    </w:rPr>
  </w:style>
  <w:style w:type="paragraph" w:styleId="affffffff2">
    <w:name w:val="Revision"/>
    <w:hidden/>
    <w:uiPriority w:val="99"/>
    <w:semiHidden/>
    <w:rsid w:val="00597188"/>
    <w:pPr>
      <w:ind w:firstLine="0"/>
      <w:jc w:val="left"/>
    </w:pPr>
    <w:rPr>
      <w:rFonts w:eastAsia="Times New Roman"/>
      <w:sz w:val="24"/>
      <w:szCs w:val="24"/>
    </w:rPr>
  </w:style>
  <w:style w:type="paragraph" w:customStyle="1" w:styleId="affffffff3">
    <w:name w:val="Дочерний элемент списка"/>
    <w:basedOn w:val="a6"/>
    <w:next w:val="a6"/>
    <w:uiPriority w:val="99"/>
    <w:rsid w:val="000F658D"/>
    <w:pPr>
      <w:widowControl w:val="0"/>
      <w:autoSpaceDE w:val="0"/>
      <w:autoSpaceDN w:val="0"/>
      <w:adjustRightInd w:val="0"/>
      <w:ind w:left="0" w:firstLine="0"/>
    </w:pPr>
    <w:rPr>
      <w:rFonts w:ascii="Arial" w:eastAsiaTheme="minorEastAsia" w:hAnsi="Arial" w:cs="Arial"/>
      <w:color w:val="868381"/>
      <w:sz w:val="20"/>
      <w:szCs w:val="20"/>
    </w:rPr>
  </w:style>
  <w:style w:type="paragraph" w:customStyle="1" w:styleId="affffffff4">
    <w:name w:val="Напишите нам"/>
    <w:basedOn w:val="a6"/>
    <w:next w:val="a6"/>
    <w:uiPriority w:val="99"/>
    <w:rsid w:val="000F658D"/>
    <w:pPr>
      <w:widowControl w:val="0"/>
      <w:shd w:val="clear" w:color="auto" w:fill="EFFFAD"/>
      <w:autoSpaceDE w:val="0"/>
      <w:autoSpaceDN w:val="0"/>
      <w:adjustRightInd w:val="0"/>
      <w:spacing w:before="90" w:after="90"/>
      <w:ind w:left="180" w:right="180" w:firstLine="0"/>
    </w:pPr>
    <w:rPr>
      <w:rFonts w:ascii="Arial" w:eastAsiaTheme="minorEastAsia" w:hAnsi="Arial" w:cs="Arial"/>
      <w:sz w:val="20"/>
      <w:szCs w:val="20"/>
    </w:rPr>
  </w:style>
  <w:style w:type="paragraph" w:customStyle="1" w:styleId="affffffff5">
    <w:name w:val="Подчёркнутый текст"/>
    <w:basedOn w:val="a6"/>
    <w:next w:val="a6"/>
    <w:uiPriority w:val="99"/>
    <w:rsid w:val="000F658D"/>
    <w:pPr>
      <w:widowControl w:val="0"/>
      <w:pBdr>
        <w:bottom w:val="single" w:sz="4" w:space="0" w:color="auto"/>
      </w:pBdr>
      <w:autoSpaceDE w:val="0"/>
      <w:autoSpaceDN w:val="0"/>
      <w:adjustRightInd w:val="0"/>
      <w:ind w:left="0" w:firstLine="720"/>
    </w:pPr>
    <w:rPr>
      <w:rFonts w:ascii="Arial" w:eastAsiaTheme="minorEastAsia" w:hAnsi="Arial" w:cs="Arial"/>
    </w:rPr>
  </w:style>
  <w:style w:type="character" w:customStyle="1" w:styleId="affffffff6">
    <w:name w:val="Ссылка на утративший силу документ"/>
    <w:basedOn w:val="aff7"/>
    <w:uiPriority w:val="99"/>
    <w:rsid w:val="000F658D"/>
    <w:rPr>
      <w:rFonts w:ascii="Times New Roman" w:hAnsi="Times New Roman" w:cs="Times New Roman" w:hint="default"/>
      <w:b/>
      <w:bCs/>
      <w:color w:val="749232"/>
    </w:rPr>
  </w:style>
  <w:style w:type="numbering" w:customStyle="1" w:styleId="370">
    <w:name w:val="Нет списка37"/>
    <w:next w:val="a9"/>
    <w:uiPriority w:val="99"/>
    <w:semiHidden/>
    <w:unhideWhenUsed/>
    <w:rsid w:val="0071593D"/>
  </w:style>
  <w:style w:type="table" w:customStyle="1" w:styleId="TableStyle029">
    <w:name w:val="TableStyle029"/>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7">
    <w:name w:val="TableStyle1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7">
    <w:name w:val="TableStyle2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7">
    <w:name w:val="TableStyle3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80">
    <w:name w:val="Нет списка38"/>
    <w:next w:val="a9"/>
    <w:uiPriority w:val="99"/>
    <w:semiHidden/>
    <w:unhideWhenUsed/>
    <w:rsid w:val="00E3194F"/>
  </w:style>
  <w:style w:type="table" w:customStyle="1" w:styleId="TableStyle030">
    <w:name w:val="TableStyle030"/>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8">
    <w:name w:val="TableStyle1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8">
    <w:name w:val="TableStyle2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8">
    <w:name w:val="TableStyle3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90">
    <w:name w:val="Нет списка39"/>
    <w:next w:val="a9"/>
    <w:uiPriority w:val="99"/>
    <w:semiHidden/>
    <w:unhideWhenUsed/>
    <w:rsid w:val="00780199"/>
  </w:style>
  <w:style w:type="table" w:customStyle="1" w:styleId="TableStyle031">
    <w:name w:val="TableStyle031"/>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9">
    <w:name w:val="TableStyle1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9">
    <w:name w:val="TableStyle2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9">
    <w:name w:val="TableStyle3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00">
    <w:name w:val="Нет списка40"/>
    <w:next w:val="a9"/>
    <w:uiPriority w:val="99"/>
    <w:semiHidden/>
    <w:unhideWhenUsed/>
    <w:rsid w:val="00607C6E"/>
  </w:style>
  <w:style w:type="numbering" w:customStyle="1" w:styleId="410">
    <w:name w:val="Нет списка41"/>
    <w:next w:val="a9"/>
    <w:uiPriority w:val="99"/>
    <w:semiHidden/>
    <w:unhideWhenUsed/>
    <w:rsid w:val="001B6C54"/>
  </w:style>
  <w:style w:type="numbering" w:customStyle="1" w:styleId="1100">
    <w:name w:val="Нет списка110"/>
    <w:next w:val="a9"/>
    <w:uiPriority w:val="99"/>
    <w:semiHidden/>
    <w:unhideWhenUsed/>
    <w:rsid w:val="001B6C54"/>
  </w:style>
  <w:style w:type="table" w:customStyle="1" w:styleId="TableStyle032">
    <w:name w:val="TableStyle032"/>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0">
    <w:name w:val="TableStyle1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0">
    <w:name w:val="TableStyle2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0">
    <w:name w:val="TableStyle3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13">
    <w:name w:val="Сетка таблицы11"/>
    <w:basedOn w:val="a8"/>
    <w:next w:val="aa"/>
    <w:uiPriority w:val="59"/>
    <w:rsid w:val="00B6025D"/>
    <w:pPr>
      <w:ind w:left="0" w:firstLine="0"/>
      <w:jc w:val="left"/>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0">
    <w:name w:val="Нет списка42"/>
    <w:next w:val="a9"/>
    <w:uiPriority w:val="99"/>
    <w:semiHidden/>
    <w:unhideWhenUsed/>
    <w:rsid w:val="00BC17B1"/>
  </w:style>
  <w:style w:type="table" w:customStyle="1" w:styleId="TableStyle033">
    <w:name w:val="TableStyle033"/>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1">
    <w:name w:val="TableStyle1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1">
    <w:name w:val="TableStyle2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1">
    <w:name w:val="TableStyle3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30">
    <w:name w:val="Нет списка43"/>
    <w:next w:val="a9"/>
    <w:uiPriority w:val="99"/>
    <w:semiHidden/>
    <w:unhideWhenUsed/>
    <w:rsid w:val="00D97BA4"/>
  </w:style>
  <w:style w:type="table" w:customStyle="1" w:styleId="122">
    <w:name w:val="Сетка таблицы12"/>
    <w:basedOn w:val="a8"/>
    <w:next w:val="aa"/>
    <w:uiPriority w:val="99"/>
    <w:rsid w:val="00D97BA4"/>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4"/>
    <w:next w:val="a9"/>
    <w:uiPriority w:val="99"/>
    <w:semiHidden/>
    <w:unhideWhenUsed/>
    <w:rsid w:val="00AD0D3D"/>
  </w:style>
  <w:style w:type="table" w:customStyle="1" w:styleId="131">
    <w:name w:val="Сетка таблицы13"/>
    <w:basedOn w:val="a8"/>
    <w:next w:val="aa"/>
    <w:uiPriority w:val="99"/>
    <w:rsid w:val="00AD0D3D"/>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5"/>
    <w:next w:val="a9"/>
    <w:uiPriority w:val="99"/>
    <w:semiHidden/>
    <w:unhideWhenUsed/>
    <w:rsid w:val="00AB096B"/>
  </w:style>
  <w:style w:type="table" w:customStyle="1" w:styleId="141">
    <w:name w:val="Сетка таблицы14"/>
    <w:basedOn w:val="a8"/>
    <w:next w:val="aa"/>
    <w:uiPriority w:val="99"/>
    <w:rsid w:val="00AB096B"/>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
    <w:name w:val="Нет списка46"/>
    <w:next w:val="a9"/>
    <w:uiPriority w:val="99"/>
    <w:semiHidden/>
    <w:unhideWhenUsed/>
    <w:rsid w:val="00FF73CF"/>
  </w:style>
  <w:style w:type="table" w:customStyle="1" w:styleId="TableStyle034">
    <w:name w:val="TableStyle034"/>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2">
    <w:name w:val="TableStyle1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2">
    <w:name w:val="TableStyle2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2">
    <w:name w:val="TableStyle3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51">
    <w:name w:val="Сетка таблицы15"/>
    <w:basedOn w:val="a8"/>
    <w:next w:val="aa"/>
    <w:locked/>
    <w:rsid w:val="00184CB7"/>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
    <w:name w:val="Нет списка47"/>
    <w:next w:val="a9"/>
    <w:uiPriority w:val="99"/>
    <w:semiHidden/>
    <w:unhideWhenUsed/>
    <w:rsid w:val="00C570E2"/>
  </w:style>
  <w:style w:type="character" w:customStyle="1" w:styleId="114">
    <w:name w:val="Заголовок 1 Знак1"/>
    <w:basedOn w:val="a7"/>
    <w:uiPriority w:val="99"/>
    <w:locked/>
    <w:rsid w:val="00C570E2"/>
    <w:rPr>
      <w:rFonts w:ascii="Arial" w:hAnsi="Arial" w:cs="Arial"/>
      <w:b/>
      <w:bCs/>
      <w:color w:val="26282F"/>
      <w:sz w:val="24"/>
      <w:szCs w:val="24"/>
      <w:lang w:eastAsia="ru-RU"/>
    </w:rPr>
  </w:style>
  <w:style w:type="table" w:customStyle="1" w:styleId="181">
    <w:name w:val="Сетка таблицы18"/>
    <w:basedOn w:val="a8"/>
    <w:next w:val="aa"/>
    <w:uiPriority w:val="99"/>
    <w:rsid w:val="00C570E2"/>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7">
    <w:name w:val="endnote reference"/>
    <w:basedOn w:val="a7"/>
    <w:rsid w:val="00C570E2"/>
    <w:rPr>
      <w:vertAlign w:val="superscript"/>
    </w:rPr>
  </w:style>
  <w:style w:type="numbering" w:customStyle="1" w:styleId="48">
    <w:name w:val="Нет списка48"/>
    <w:next w:val="a9"/>
    <w:uiPriority w:val="99"/>
    <w:semiHidden/>
    <w:unhideWhenUsed/>
    <w:rsid w:val="002725BF"/>
  </w:style>
  <w:style w:type="paragraph" w:styleId="1f3">
    <w:name w:val="index 1"/>
    <w:basedOn w:val="a6"/>
    <w:next w:val="a6"/>
    <w:autoRedefine/>
    <w:uiPriority w:val="99"/>
    <w:semiHidden/>
    <w:rsid w:val="002725BF"/>
    <w:pPr>
      <w:spacing w:before="20" w:line="160" w:lineRule="exact"/>
      <w:ind w:left="113" w:firstLine="0"/>
      <w:jc w:val="left"/>
    </w:pPr>
    <w:rPr>
      <w:rFonts w:ascii="Arial" w:hAnsi="Arial" w:cs="Arial"/>
      <w:spacing w:val="-6"/>
      <w:sz w:val="14"/>
      <w:szCs w:val="14"/>
    </w:rPr>
  </w:style>
  <w:style w:type="character" w:customStyle="1" w:styleId="FootnoteTextChar">
    <w:name w:val="Footnote Text Char"/>
    <w:aliases w:val="Текст сноски-FN Char,Footnote Text Char Знак Знак Char,Footnote Text Char Знак Char,Текст сноски Знак2 Знак Char,Текст сноски Знак1 Знак Знак1 Char,Текст сноски Знак Знак Знак1 Знак Char,Текст сноски Знак Знак Знак Знак Знак Знак Cha"/>
    <w:uiPriority w:val="99"/>
    <w:semiHidden/>
    <w:locked/>
    <w:rsid w:val="002725BF"/>
    <w:rPr>
      <w:rFonts w:ascii="Times New Roman" w:hAnsi="Times New Roman" w:cs="Times New Roman"/>
    </w:rPr>
  </w:style>
  <w:style w:type="character" w:customStyle="1" w:styleId="FootnoteTextChar1">
    <w:name w:val="Footnote Text Char1"/>
    <w:aliases w:val="Текст сноски-FN Char1,Footnote Text Char Знак Знак Char1,Footnote Text Char Знак Char1,Текст сноски Знак2 Знак Char1,Текст сноски Знак1 Знак Знак1 Char1,Текст сноски Знак Знак Знак1 Знак Char1,Текст сноски Знак Знак1 Знак Знак Char"/>
    <w:basedOn w:val="a7"/>
    <w:uiPriority w:val="99"/>
    <w:semiHidden/>
    <w:locked/>
    <w:rsid w:val="002725BF"/>
    <w:rPr>
      <w:rFonts w:eastAsia="Times New Roman"/>
      <w:sz w:val="20"/>
      <w:szCs w:val="20"/>
      <w:lang w:eastAsia="en-US"/>
    </w:rPr>
  </w:style>
  <w:style w:type="character" w:customStyle="1" w:styleId="0">
    <w:name w:val="0Абзац Знак"/>
    <w:link w:val="00"/>
    <w:uiPriority w:val="99"/>
    <w:locked/>
    <w:rsid w:val="002725BF"/>
    <w:rPr>
      <w:color w:val="000000"/>
      <w:sz w:val="28"/>
      <w:szCs w:val="28"/>
    </w:rPr>
  </w:style>
  <w:style w:type="paragraph" w:customStyle="1" w:styleId="00">
    <w:name w:val="0Абзац"/>
    <w:basedOn w:val="aff9"/>
    <w:link w:val="0"/>
    <w:uiPriority w:val="99"/>
    <w:rsid w:val="002725BF"/>
    <w:pPr>
      <w:spacing w:after="120" w:line="240" w:lineRule="auto"/>
      <w:ind w:left="0" w:firstLine="709"/>
    </w:pPr>
    <w:rPr>
      <w:color w:val="000000"/>
      <w:sz w:val="28"/>
      <w:szCs w:val="28"/>
      <w:lang w:eastAsia="ru-RU"/>
    </w:rPr>
  </w:style>
  <w:style w:type="character" w:customStyle="1" w:styleId="FontStyle36">
    <w:name w:val="Font Style36"/>
    <w:uiPriority w:val="99"/>
    <w:rsid w:val="002725BF"/>
    <w:rPr>
      <w:rFonts w:ascii="Times New Roman" w:hAnsi="Times New Roman" w:cs="Times New Roman"/>
      <w:b/>
      <w:bCs/>
      <w:i/>
      <w:iCs/>
      <w:sz w:val="26"/>
      <w:szCs w:val="26"/>
    </w:rPr>
  </w:style>
  <w:style w:type="table" w:customStyle="1" w:styleId="191">
    <w:name w:val="Сетка таблицы19"/>
    <w:basedOn w:val="a8"/>
    <w:next w:val="aa"/>
    <w:uiPriority w:val="99"/>
    <w:locked/>
    <w:rsid w:val="002725BF"/>
    <w:pPr>
      <w:ind w:left="0" w:firstLine="0"/>
      <w:jc w:val="left"/>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1">
    <w:name w:val="Сетка таблицы110"/>
    <w:uiPriority w:val="99"/>
    <w:rsid w:val="002725BF"/>
    <w:pPr>
      <w:ind w:left="0" w:firstLine="0"/>
      <w:jc w:val="left"/>
    </w:pPr>
    <w:rPr>
      <w:rFonts w:ascii="Calibri" w:eastAsia="Times New Roman"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9">
    <w:name w:val="Нет списка49"/>
    <w:next w:val="a9"/>
    <w:uiPriority w:val="99"/>
    <w:semiHidden/>
    <w:unhideWhenUsed/>
    <w:rsid w:val="00FE7C14"/>
  </w:style>
  <w:style w:type="table" w:customStyle="1" w:styleId="TableStyle035">
    <w:name w:val="TableStyle035"/>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3">
    <w:name w:val="TableStyle1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3">
    <w:name w:val="TableStyle2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3">
    <w:name w:val="TableStyle3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0">
    <w:name w:val="TableStyle0110"/>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01">
    <w:name w:val="Сетка таблицы20"/>
    <w:basedOn w:val="a8"/>
    <w:next w:val="aa"/>
    <w:locked/>
    <w:rsid w:val="00BE195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9"/>
    <w:uiPriority w:val="99"/>
    <w:semiHidden/>
    <w:unhideWhenUsed/>
    <w:rsid w:val="00BD27B1"/>
  </w:style>
  <w:style w:type="table" w:customStyle="1" w:styleId="TableStyle036">
    <w:name w:val="TableStyle036"/>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4">
    <w:name w:val="TableStyle1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4">
    <w:name w:val="TableStyle2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4">
    <w:name w:val="TableStyle3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510">
    <w:name w:val="Нет списка51"/>
    <w:next w:val="a9"/>
    <w:uiPriority w:val="99"/>
    <w:semiHidden/>
    <w:rsid w:val="001F4719"/>
  </w:style>
  <w:style w:type="paragraph" w:customStyle="1" w:styleId="BodyText21">
    <w:name w:val="Body Text 21"/>
    <w:basedOn w:val="a6"/>
    <w:rsid w:val="001F4719"/>
    <w:pPr>
      <w:ind w:left="0" w:firstLine="709"/>
    </w:pPr>
    <w:rPr>
      <w:szCs w:val="20"/>
    </w:rPr>
  </w:style>
  <w:style w:type="paragraph" w:customStyle="1" w:styleId="BodyTextIndent21">
    <w:name w:val="Body Text Indent 21"/>
    <w:basedOn w:val="a6"/>
    <w:rsid w:val="001F4719"/>
    <w:pPr>
      <w:ind w:left="0" w:firstLine="540"/>
    </w:pPr>
    <w:rPr>
      <w:szCs w:val="20"/>
    </w:rPr>
  </w:style>
  <w:style w:type="paragraph" w:styleId="affffffff8">
    <w:name w:val="List Number"/>
    <w:basedOn w:val="a6"/>
    <w:rsid w:val="001F4719"/>
    <w:pPr>
      <w:tabs>
        <w:tab w:val="num" w:pos="720"/>
        <w:tab w:val="num" w:pos="1644"/>
      </w:tabs>
      <w:ind w:left="360" w:hanging="360"/>
      <w:jc w:val="left"/>
    </w:pPr>
    <w:rPr>
      <w:sz w:val="28"/>
      <w:szCs w:val="20"/>
    </w:rPr>
  </w:style>
  <w:style w:type="paragraph" w:customStyle="1" w:styleId="CharChar1">
    <w:name w:val="Char Char1"/>
    <w:basedOn w:val="a6"/>
    <w:rsid w:val="001F4719"/>
    <w:pPr>
      <w:ind w:left="0" w:firstLine="0"/>
      <w:jc w:val="left"/>
    </w:pPr>
    <w:rPr>
      <w:rFonts w:ascii="Verdana" w:hAnsi="Verdana" w:cs="Verdana"/>
      <w:sz w:val="20"/>
      <w:szCs w:val="20"/>
      <w:lang w:val="en-US" w:eastAsia="en-US"/>
    </w:rPr>
  </w:style>
  <w:style w:type="paragraph" w:customStyle="1" w:styleId="xl24">
    <w:name w:val="xl24"/>
    <w:basedOn w:val="a6"/>
    <w:rsid w:val="001F4719"/>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132">
    <w:name w:val="Стиль13"/>
    <w:basedOn w:val="a6"/>
    <w:rsid w:val="001F4719"/>
    <w:pPr>
      <w:ind w:left="0" w:firstLine="720"/>
    </w:pPr>
    <w:rPr>
      <w:sz w:val="28"/>
      <w:szCs w:val="20"/>
    </w:rPr>
  </w:style>
  <w:style w:type="character" w:styleId="affffffff9">
    <w:name w:val="Emphasis"/>
    <w:uiPriority w:val="20"/>
    <w:qFormat/>
    <w:rsid w:val="001F4719"/>
    <w:rPr>
      <w:rFonts w:cs="Times New Roman"/>
      <w:i/>
      <w:iCs/>
    </w:rPr>
  </w:style>
  <w:style w:type="paragraph" w:customStyle="1" w:styleId="1f4">
    <w:name w:val="Знак1"/>
    <w:basedOn w:val="a6"/>
    <w:rsid w:val="001F4719"/>
    <w:pPr>
      <w:ind w:left="0" w:firstLine="0"/>
      <w:jc w:val="left"/>
    </w:pPr>
    <w:rPr>
      <w:rFonts w:ascii="Verdana" w:hAnsi="Verdana" w:cs="Verdana"/>
      <w:sz w:val="20"/>
      <w:szCs w:val="20"/>
      <w:lang w:val="en-US" w:eastAsia="en-US"/>
    </w:rPr>
  </w:style>
  <w:style w:type="table" w:customStyle="1" w:styleId="211">
    <w:name w:val="Сетка таблицы21"/>
    <w:basedOn w:val="a8"/>
    <w:next w:val="aa"/>
    <w:uiPriority w:val="99"/>
    <w:rsid w:val="001F471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highlightactive">
    <w:name w:val="highlight highlight_active"/>
    <w:basedOn w:val="a7"/>
    <w:rsid w:val="001F4719"/>
  </w:style>
  <w:style w:type="paragraph" w:customStyle="1" w:styleId="cjk">
    <w:name w:val="cjk"/>
    <w:basedOn w:val="a6"/>
    <w:rsid w:val="001F4719"/>
    <w:pPr>
      <w:spacing w:before="100" w:beforeAutospacing="1" w:line="360" w:lineRule="auto"/>
      <w:ind w:left="0" w:firstLine="0"/>
      <w:jc w:val="left"/>
    </w:pPr>
    <w:rPr>
      <w:color w:val="000000"/>
    </w:rPr>
  </w:style>
  <w:style w:type="paragraph" w:customStyle="1" w:styleId="ctl">
    <w:name w:val="ctl"/>
    <w:basedOn w:val="a6"/>
    <w:rsid w:val="001F4719"/>
    <w:pPr>
      <w:spacing w:before="100" w:beforeAutospacing="1" w:line="360" w:lineRule="auto"/>
      <w:ind w:left="0" w:firstLine="0"/>
      <w:jc w:val="left"/>
    </w:pPr>
    <w:rPr>
      <w:color w:val="000000"/>
      <w:sz w:val="20"/>
      <w:szCs w:val="20"/>
    </w:rPr>
  </w:style>
  <w:style w:type="paragraph" w:customStyle="1" w:styleId="affffffffa">
    <w:name w:val="Абзац"/>
    <w:basedOn w:val="a6"/>
    <w:link w:val="affffffffb"/>
    <w:qFormat/>
    <w:rsid w:val="001F4719"/>
    <w:pPr>
      <w:spacing w:before="120" w:after="60"/>
      <w:ind w:left="0" w:firstLine="567"/>
      <w:jc w:val="left"/>
    </w:pPr>
    <w:rPr>
      <w:lang w:val="x-none" w:eastAsia="x-none"/>
    </w:rPr>
  </w:style>
  <w:style w:type="character" w:customStyle="1" w:styleId="affffffffb">
    <w:name w:val="Абзац Знак"/>
    <w:link w:val="affffffffa"/>
    <w:rsid w:val="001F4719"/>
    <w:rPr>
      <w:rFonts w:eastAsia="Times New Roman"/>
      <w:sz w:val="24"/>
      <w:szCs w:val="24"/>
      <w:lang w:val="x-none" w:eastAsia="x-none"/>
    </w:rPr>
  </w:style>
  <w:style w:type="paragraph" w:customStyle="1" w:styleId="2f0">
    <w:name w:val="Абзац списка2"/>
    <w:basedOn w:val="a6"/>
    <w:link w:val="ListParagraphChar"/>
    <w:rsid w:val="001F4719"/>
    <w:pPr>
      <w:spacing w:after="200" w:line="276" w:lineRule="auto"/>
      <w:ind w:left="720" w:firstLine="0"/>
      <w:jc w:val="left"/>
    </w:pPr>
    <w:rPr>
      <w:rFonts w:ascii="Calibri" w:hAnsi="Calibri"/>
      <w:sz w:val="22"/>
      <w:szCs w:val="22"/>
      <w:lang w:val="x-none" w:eastAsia="en-US"/>
    </w:rPr>
  </w:style>
  <w:style w:type="character" w:customStyle="1" w:styleId="ListParagraphChar">
    <w:name w:val="List Paragraph Char"/>
    <w:link w:val="2f0"/>
    <w:locked/>
    <w:rsid w:val="001F4719"/>
    <w:rPr>
      <w:rFonts w:ascii="Calibri" w:eastAsia="Times New Roman" w:hAnsi="Calibri"/>
      <w:sz w:val="22"/>
      <w:szCs w:val="22"/>
      <w:lang w:val="x-none" w:eastAsia="en-US"/>
    </w:rPr>
  </w:style>
  <w:style w:type="paragraph" w:customStyle="1" w:styleId="Postan">
    <w:name w:val="Postan"/>
    <w:basedOn w:val="a6"/>
    <w:uiPriority w:val="99"/>
    <w:rsid w:val="001F4719"/>
    <w:pPr>
      <w:ind w:left="0" w:firstLine="0"/>
      <w:jc w:val="center"/>
    </w:pPr>
    <w:rPr>
      <w:sz w:val="28"/>
      <w:szCs w:val="20"/>
    </w:rPr>
  </w:style>
  <w:style w:type="paragraph" w:customStyle="1" w:styleId="1f5">
    <w:name w:val="Знак1 Знак Знак Знак"/>
    <w:basedOn w:val="a6"/>
    <w:uiPriority w:val="99"/>
    <w:rsid w:val="001F4719"/>
    <w:pPr>
      <w:spacing w:before="100" w:beforeAutospacing="1" w:after="100" w:afterAutospacing="1"/>
      <w:ind w:left="0" w:firstLine="0"/>
      <w:jc w:val="left"/>
    </w:pPr>
    <w:rPr>
      <w:rFonts w:ascii="Tahoma" w:hAnsi="Tahoma"/>
      <w:sz w:val="20"/>
      <w:szCs w:val="20"/>
      <w:lang w:val="en-US" w:eastAsia="en-US"/>
    </w:rPr>
  </w:style>
  <w:style w:type="paragraph" w:customStyle="1" w:styleId="tekstob">
    <w:name w:val="tekstob"/>
    <w:basedOn w:val="a6"/>
    <w:uiPriority w:val="99"/>
    <w:rsid w:val="001F4719"/>
    <w:pPr>
      <w:spacing w:before="100" w:beforeAutospacing="1" w:after="100" w:afterAutospacing="1"/>
      <w:ind w:left="0" w:firstLine="0"/>
      <w:jc w:val="left"/>
    </w:pPr>
  </w:style>
  <w:style w:type="paragraph" w:customStyle="1" w:styleId="xl100">
    <w:name w:val="xl100"/>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01">
    <w:name w:val="xl101"/>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2">
    <w:name w:val="xl102"/>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3">
    <w:name w:val="xl103"/>
    <w:basedOn w:val="a6"/>
    <w:rsid w:val="00122A43"/>
    <w:pPr>
      <w:pBdr>
        <w:left w:val="single" w:sz="4" w:space="0" w:color="auto"/>
        <w:bottom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4">
    <w:name w:val="xl104"/>
    <w:basedOn w:val="a6"/>
    <w:rsid w:val="00122A4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left="0" w:firstLine="0"/>
      <w:jc w:val="center"/>
    </w:pPr>
    <w:rPr>
      <w:sz w:val="28"/>
      <w:szCs w:val="28"/>
    </w:rPr>
  </w:style>
  <w:style w:type="paragraph" w:customStyle="1" w:styleId="xl105">
    <w:name w:val="xl105"/>
    <w:basedOn w:val="a6"/>
    <w:rsid w:val="00122A43"/>
    <w:pPr>
      <w:pBdr>
        <w:top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6">
    <w:name w:val="xl106"/>
    <w:basedOn w:val="a6"/>
    <w:rsid w:val="00122A43"/>
    <w:pPr>
      <w:pBdr>
        <w:right w:val="single" w:sz="4" w:space="0" w:color="auto"/>
      </w:pBdr>
      <w:spacing w:before="100" w:beforeAutospacing="1" w:after="100" w:afterAutospacing="1"/>
      <w:ind w:left="0" w:firstLine="0"/>
      <w:jc w:val="left"/>
      <w:textAlignment w:val="top"/>
    </w:pPr>
    <w:rPr>
      <w:sz w:val="28"/>
      <w:szCs w:val="28"/>
    </w:rPr>
  </w:style>
  <w:style w:type="paragraph" w:customStyle="1" w:styleId="xl107">
    <w:name w:val="xl107"/>
    <w:basedOn w:val="a6"/>
    <w:rsid w:val="00122A43"/>
    <w:pPr>
      <w:pBdr>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8">
    <w:name w:val="xl108"/>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9">
    <w:name w:val="xl109"/>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0">
    <w:name w:val="xl110"/>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1">
    <w:name w:val="xl11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2">
    <w:name w:val="xl112"/>
    <w:basedOn w:val="a6"/>
    <w:rsid w:val="00122A43"/>
    <w:pPr>
      <w:pBdr>
        <w:top w:val="single" w:sz="4" w:space="0" w:color="auto"/>
        <w:left w:val="single" w:sz="4" w:space="0" w:color="auto"/>
        <w:bottom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3">
    <w:name w:val="xl113"/>
    <w:basedOn w:val="a6"/>
    <w:rsid w:val="00122A43"/>
    <w:pPr>
      <w:pBdr>
        <w:top w:val="single" w:sz="4" w:space="0" w:color="auto"/>
        <w:bottom w:val="single" w:sz="4" w:space="0" w:color="auto"/>
        <w:right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4">
    <w:name w:val="xl114"/>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15">
    <w:name w:val="xl115"/>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6">
    <w:name w:val="xl116"/>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7">
    <w:name w:val="xl117"/>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8">
    <w:name w:val="xl118"/>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9">
    <w:name w:val="xl11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0">
    <w:name w:val="xl120"/>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1">
    <w:name w:val="xl121"/>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2">
    <w:name w:val="xl12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3">
    <w:name w:val="xl123"/>
    <w:basedOn w:val="a6"/>
    <w:rsid w:val="00122A43"/>
    <w:pPr>
      <w:pBdr>
        <w:top w:val="single" w:sz="4" w:space="0" w:color="auto"/>
        <w:left w:val="single" w:sz="4" w:space="0" w:color="auto"/>
      </w:pBdr>
      <w:spacing w:before="100" w:beforeAutospacing="1" w:after="100" w:afterAutospacing="1"/>
      <w:ind w:left="0" w:firstLine="0"/>
      <w:jc w:val="center"/>
      <w:textAlignment w:val="top"/>
    </w:pPr>
    <w:rPr>
      <w:sz w:val="28"/>
      <w:szCs w:val="28"/>
    </w:rPr>
  </w:style>
  <w:style w:type="paragraph" w:customStyle="1" w:styleId="xl124">
    <w:name w:val="xl124"/>
    <w:basedOn w:val="a6"/>
    <w:rsid w:val="00122A43"/>
    <w:pPr>
      <w:pBdr>
        <w:left w:val="single" w:sz="4" w:space="0" w:color="auto"/>
      </w:pBdr>
      <w:spacing w:before="100" w:beforeAutospacing="1" w:after="100" w:afterAutospacing="1"/>
      <w:ind w:left="0" w:firstLine="0"/>
      <w:jc w:val="center"/>
      <w:textAlignment w:val="top"/>
    </w:pPr>
    <w:rPr>
      <w:sz w:val="28"/>
      <w:szCs w:val="28"/>
    </w:rPr>
  </w:style>
  <w:style w:type="paragraph" w:customStyle="1" w:styleId="xl125">
    <w:name w:val="xl125"/>
    <w:basedOn w:val="a6"/>
    <w:rsid w:val="00122A43"/>
    <w:pPr>
      <w:pBdr>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26">
    <w:name w:val="xl126"/>
    <w:basedOn w:val="a6"/>
    <w:rsid w:val="00122A43"/>
    <w:pPr>
      <w:spacing w:before="100" w:beforeAutospacing="1" w:after="100" w:afterAutospacing="1"/>
      <w:ind w:left="0" w:firstLine="0"/>
      <w:jc w:val="left"/>
    </w:pPr>
    <w:rPr>
      <w:sz w:val="28"/>
      <w:szCs w:val="28"/>
    </w:rPr>
  </w:style>
  <w:style w:type="paragraph" w:customStyle="1" w:styleId="xl127">
    <w:name w:val="xl127"/>
    <w:basedOn w:val="a6"/>
    <w:rsid w:val="00122A43"/>
    <w:pPr>
      <w:spacing w:before="100" w:beforeAutospacing="1" w:after="100" w:afterAutospacing="1"/>
      <w:ind w:left="0" w:firstLine="0"/>
      <w:jc w:val="right"/>
    </w:pPr>
    <w:rPr>
      <w:sz w:val="28"/>
      <w:szCs w:val="28"/>
    </w:rPr>
  </w:style>
  <w:style w:type="paragraph" w:customStyle="1" w:styleId="xl128">
    <w:name w:val="xl128"/>
    <w:basedOn w:val="a6"/>
    <w:rsid w:val="00122A43"/>
    <w:pPr>
      <w:spacing w:before="100" w:beforeAutospacing="1" w:after="100" w:afterAutospacing="1"/>
      <w:ind w:left="0" w:firstLine="0"/>
      <w:jc w:val="center"/>
    </w:pPr>
    <w:rPr>
      <w:sz w:val="28"/>
      <w:szCs w:val="28"/>
    </w:rPr>
  </w:style>
  <w:style w:type="paragraph" w:customStyle="1" w:styleId="xl129">
    <w:name w:val="xl129"/>
    <w:basedOn w:val="a6"/>
    <w:rsid w:val="00122A43"/>
    <w:pPr>
      <w:pBdr>
        <w:bottom w:val="single" w:sz="4" w:space="0" w:color="auto"/>
      </w:pBdr>
      <w:spacing w:before="100" w:beforeAutospacing="1" w:after="100" w:afterAutospacing="1"/>
      <w:ind w:left="0" w:firstLine="0"/>
      <w:jc w:val="center"/>
      <w:textAlignment w:val="center"/>
    </w:pPr>
    <w:rPr>
      <w:sz w:val="28"/>
      <w:szCs w:val="28"/>
    </w:rPr>
  </w:style>
  <w:style w:type="paragraph" w:customStyle="1" w:styleId="xl130">
    <w:name w:val="xl13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1">
    <w:name w:val="xl13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2">
    <w:name w:val="xl132"/>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3">
    <w:name w:val="xl133"/>
    <w:basedOn w:val="a6"/>
    <w:rsid w:val="00122A43"/>
    <w:pPr>
      <w:pBdr>
        <w:top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4">
    <w:name w:val="xl134"/>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35">
    <w:name w:val="xl135"/>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6">
    <w:name w:val="xl136"/>
    <w:basedOn w:val="a6"/>
    <w:rsid w:val="00122A43"/>
    <w:pPr>
      <w:pBdr>
        <w:top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7">
    <w:name w:val="xl137"/>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8">
    <w:name w:val="xl138"/>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9">
    <w:name w:val="xl13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0">
    <w:name w:val="xl14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1">
    <w:name w:val="xl141"/>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2">
    <w:name w:val="xl14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3">
    <w:name w:val="xl143"/>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4">
    <w:name w:val="xl144"/>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5">
    <w:name w:val="xl145"/>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6">
    <w:name w:val="xl146"/>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7">
    <w:name w:val="xl147"/>
    <w:basedOn w:val="a6"/>
    <w:rsid w:val="00122A43"/>
    <w:pPr>
      <w:pBdr>
        <w:left w:val="single" w:sz="4" w:space="0" w:color="auto"/>
        <w:right w:val="single" w:sz="4" w:space="0" w:color="auto"/>
      </w:pBdr>
      <w:spacing w:before="100" w:beforeAutospacing="1" w:after="100" w:afterAutospacing="1"/>
      <w:ind w:left="0" w:firstLine="0"/>
      <w:jc w:val="left"/>
    </w:pPr>
    <w:rPr>
      <w:sz w:val="28"/>
      <w:szCs w:val="28"/>
    </w:rPr>
  </w:style>
  <w:style w:type="paragraph" w:customStyle="1" w:styleId="xl148">
    <w:name w:val="xl148"/>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pPr>
    <w:rPr>
      <w:sz w:val="28"/>
      <w:szCs w:val="28"/>
    </w:rPr>
  </w:style>
  <w:style w:type="numbering" w:customStyle="1" w:styleId="520">
    <w:name w:val="Нет списка52"/>
    <w:next w:val="a9"/>
    <w:uiPriority w:val="99"/>
    <w:semiHidden/>
    <w:rsid w:val="00180B2B"/>
  </w:style>
  <w:style w:type="numbering" w:customStyle="1" w:styleId="53">
    <w:name w:val="Нет списка53"/>
    <w:next w:val="a9"/>
    <w:uiPriority w:val="99"/>
    <w:semiHidden/>
    <w:unhideWhenUsed/>
    <w:rsid w:val="00222EE7"/>
  </w:style>
  <w:style w:type="table" w:customStyle="1" w:styleId="221">
    <w:name w:val="Сетка таблицы22"/>
    <w:basedOn w:val="a8"/>
    <w:next w:val="aa"/>
    <w:uiPriority w:val="99"/>
    <w:rsid w:val="00222EE7"/>
    <w:pPr>
      <w:ind w:left="0" w:firstLine="0"/>
      <w:jc w:val="left"/>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
    <w:name w:val="Нет списка54"/>
    <w:next w:val="a9"/>
    <w:uiPriority w:val="99"/>
    <w:semiHidden/>
    <w:rsid w:val="003E2EA9"/>
  </w:style>
  <w:style w:type="paragraph" w:customStyle="1" w:styleId="affffffffc">
    <w:name w:val="Для заголовка функциональные зоны_ГП"/>
    <w:basedOn w:val="a6"/>
    <w:rsid w:val="003E2EA9"/>
    <w:pPr>
      <w:spacing w:after="200" w:line="276" w:lineRule="auto"/>
      <w:ind w:left="0" w:firstLine="0"/>
      <w:jc w:val="left"/>
      <w:outlineLvl w:val="1"/>
    </w:pPr>
    <w:rPr>
      <w:rFonts w:ascii="Calibri" w:hAnsi="Calibri" w:cs="Calibri"/>
      <w:i/>
      <w:sz w:val="22"/>
      <w:szCs w:val="22"/>
    </w:rPr>
  </w:style>
  <w:style w:type="paragraph" w:customStyle="1" w:styleId="Label">
    <w:name w:val="Label"/>
    <w:basedOn w:val="a6"/>
    <w:rsid w:val="003E2EA9"/>
    <w:pPr>
      <w:spacing w:before="120"/>
      <w:ind w:left="0" w:firstLine="0"/>
      <w:jc w:val="left"/>
    </w:pPr>
    <w:rPr>
      <w:rFonts w:ascii="Antiqua" w:hAnsi="Antiqua"/>
      <w:sz w:val="17"/>
      <w:szCs w:val="20"/>
      <w:lang w:val="en-US"/>
    </w:rPr>
  </w:style>
  <w:style w:type="paragraph" w:customStyle="1" w:styleId="Ieinoie">
    <w:name w:val="Ieino?ie"/>
    <w:basedOn w:val="a6"/>
    <w:rsid w:val="003E2EA9"/>
    <w:pPr>
      <w:ind w:left="0" w:firstLine="0"/>
      <w:jc w:val="center"/>
    </w:pPr>
    <w:rPr>
      <w:rFonts w:ascii="AGGal" w:hAnsi="AGGal"/>
      <w:sz w:val="22"/>
      <w:szCs w:val="20"/>
    </w:rPr>
  </w:style>
  <w:style w:type="numbering" w:customStyle="1" w:styleId="1112">
    <w:name w:val="Нет списка111"/>
    <w:next w:val="a9"/>
    <w:semiHidden/>
    <w:rsid w:val="003E2EA9"/>
  </w:style>
  <w:style w:type="paragraph" w:customStyle="1" w:styleId="1f6">
    <w:name w:val="заголовок 1"/>
    <w:basedOn w:val="a6"/>
    <w:next w:val="a6"/>
    <w:link w:val="1f7"/>
    <w:rsid w:val="003E2EA9"/>
    <w:pPr>
      <w:keepNext/>
      <w:autoSpaceDE w:val="0"/>
      <w:autoSpaceDN w:val="0"/>
      <w:ind w:left="0" w:firstLine="0"/>
      <w:jc w:val="right"/>
      <w:outlineLvl w:val="0"/>
    </w:pPr>
    <w:rPr>
      <w:rFonts w:ascii="Arial" w:hAnsi="Arial" w:cs="Arial"/>
      <w:b/>
      <w:bCs/>
      <w:sz w:val="28"/>
      <w:szCs w:val="28"/>
    </w:rPr>
  </w:style>
  <w:style w:type="paragraph" w:customStyle="1" w:styleId="affffffffd">
    <w:name w:val="Знак Знак Знак Знак Знак Знак Знак"/>
    <w:basedOn w:val="a6"/>
    <w:rsid w:val="003E2EA9"/>
    <w:pPr>
      <w:spacing w:after="60"/>
      <w:ind w:left="0" w:firstLine="709"/>
    </w:pPr>
    <w:rPr>
      <w:rFonts w:ascii="Arial" w:hAnsi="Arial" w:cs="Arial"/>
      <w:bCs/>
    </w:rPr>
  </w:style>
  <w:style w:type="table" w:customStyle="1" w:styleId="231">
    <w:name w:val="Сетка таблицы23"/>
    <w:basedOn w:val="a8"/>
    <w:next w:val="aa"/>
    <w:uiPriority w:val="59"/>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a">
    <w:name w:val="toc 4"/>
    <w:basedOn w:val="a6"/>
    <w:next w:val="a6"/>
    <w:autoRedefine/>
    <w:uiPriority w:val="39"/>
    <w:rsid w:val="003E2EA9"/>
    <w:pPr>
      <w:spacing w:line="276" w:lineRule="auto"/>
      <w:ind w:left="660" w:firstLine="0"/>
      <w:jc w:val="left"/>
    </w:pPr>
    <w:rPr>
      <w:sz w:val="20"/>
      <w:szCs w:val="20"/>
    </w:rPr>
  </w:style>
  <w:style w:type="paragraph" w:styleId="55">
    <w:name w:val="toc 5"/>
    <w:basedOn w:val="a6"/>
    <w:next w:val="a6"/>
    <w:autoRedefine/>
    <w:uiPriority w:val="39"/>
    <w:rsid w:val="003E2EA9"/>
    <w:pPr>
      <w:spacing w:line="276" w:lineRule="auto"/>
      <w:ind w:left="880" w:firstLine="0"/>
      <w:jc w:val="left"/>
    </w:pPr>
    <w:rPr>
      <w:sz w:val="20"/>
      <w:szCs w:val="20"/>
    </w:rPr>
  </w:style>
  <w:style w:type="paragraph" w:styleId="63">
    <w:name w:val="toc 6"/>
    <w:basedOn w:val="a6"/>
    <w:next w:val="a6"/>
    <w:autoRedefine/>
    <w:uiPriority w:val="39"/>
    <w:rsid w:val="003E2EA9"/>
    <w:pPr>
      <w:spacing w:line="276" w:lineRule="auto"/>
      <w:ind w:left="1100" w:firstLine="0"/>
      <w:jc w:val="left"/>
    </w:pPr>
    <w:rPr>
      <w:sz w:val="20"/>
      <w:szCs w:val="20"/>
    </w:rPr>
  </w:style>
  <w:style w:type="paragraph" w:styleId="73">
    <w:name w:val="toc 7"/>
    <w:basedOn w:val="a6"/>
    <w:next w:val="a6"/>
    <w:autoRedefine/>
    <w:uiPriority w:val="39"/>
    <w:rsid w:val="003E2EA9"/>
    <w:pPr>
      <w:spacing w:line="276" w:lineRule="auto"/>
      <w:ind w:left="1320" w:firstLine="0"/>
      <w:jc w:val="left"/>
    </w:pPr>
    <w:rPr>
      <w:sz w:val="20"/>
      <w:szCs w:val="20"/>
    </w:rPr>
  </w:style>
  <w:style w:type="paragraph" w:styleId="84">
    <w:name w:val="toc 8"/>
    <w:basedOn w:val="a6"/>
    <w:next w:val="a6"/>
    <w:autoRedefine/>
    <w:uiPriority w:val="39"/>
    <w:rsid w:val="003E2EA9"/>
    <w:pPr>
      <w:spacing w:line="276" w:lineRule="auto"/>
      <w:ind w:left="1540" w:firstLine="0"/>
      <w:jc w:val="left"/>
    </w:pPr>
    <w:rPr>
      <w:sz w:val="20"/>
      <w:szCs w:val="20"/>
    </w:rPr>
  </w:style>
  <w:style w:type="paragraph" w:styleId="93">
    <w:name w:val="toc 9"/>
    <w:basedOn w:val="a6"/>
    <w:next w:val="a6"/>
    <w:autoRedefine/>
    <w:uiPriority w:val="39"/>
    <w:rsid w:val="003E2EA9"/>
    <w:pPr>
      <w:spacing w:line="276" w:lineRule="auto"/>
      <w:ind w:left="1760" w:firstLine="0"/>
      <w:jc w:val="left"/>
    </w:pPr>
    <w:rPr>
      <w:sz w:val="20"/>
      <w:szCs w:val="20"/>
    </w:rPr>
  </w:style>
  <w:style w:type="paragraph" w:customStyle="1" w:styleId="2f1">
    <w:name w:val="Знак2"/>
    <w:basedOn w:val="a6"/>
    <w:rsid w:val="003E2EA9"/>
    <w:pPr>
      <w:spacing w:after="60"/>
      <w:ind w:left="0" w:firstLine="709"/>
    </w:pPr>
    <w:rPr>
      <w:rFonts w:ascii="Arial" w:hAnsi="Arial" w:cs="Arial"/>
      <w:bCs/>
    </w:rPr>
  </w:style>
  <w:style w:type="paragraph" w:customStyle="1" w:styleId="affffffffe">
    <w:name w:val="Стиль А"/>
    <w:basedOn w:val="a6"/>
    <w:link w:val="afffffffff"/>
    <w:qFormat/>
    <w:rsid w:val="003E2EA9"/>
    <w:pPr>
      <w:ind w:left="0" w:firstLine="720"/>
    </w:pPr>
    <w:rPr>
      <w:b/>
      <w:caps/>
      <w:sz w:val="28"/>
      <w:szCs w:val="28"/>
    </w:rPr>
  </w:style>
  <w:style w:type="character" w:customStyle="1" w:styleId="afffffffff">
    <w:name w:val="Стиль А Знак"/>
    <w:link w:val="affffffffe"/>
    <w:rsid w:val="003E2EA9"/>
    <w:rPr>
      <w:rFonts w:eastAsia="Times New Roman"/>
      <w:b/>
      <w:caps/>
      <w:sz w:val="28"/>
      <w:szCs w:val="28"/>
    </w:rPr>
  </w:style>
  <w:style w:type="numbering" w:customStyle="1" w:styleId="a1">
    <w:name w:val="Стиль маркированный"/>
    <w:basedOn w:val="a9"/>
    <w:rsid w:val="003E2EA9"/>
    <w:pPr>
      <w:numPr>
        <w:numId w:val="5"/>
      </w:numPr>
    </w:pPr>
  </w:style>
  <w:style w:type="paragraph" w:customStyle="1" w:styleId="21">
    <w:name w:val="Стиль Заголовок 2 + не малые прописные"/>
    <w:basedOn w:val="22"/>
    <w:autoRedefine/>
    <w:rsid w:val="003E2EA9"/>
    <w:pPr>
      <w:keepLines/>
      <w:widowControl w:val="0"/>
      <w:numPr>
        <w:ilvl w:val="1"/>
        <w:numId w:val="6"/>
      </w:numPr>
      <w:spacing w:before="360" w:after="360" w:line="360" w:lineRule="auto"/>
    </w:pPr>
    <w:rPr>
      <w:rFonts w:ascii="Times New Roman" w:hAnsi="Times New Roman" w:cs="Arial"/>
      <w:iCs w:val="0"/>
      <w:smallCaps/>
      <w:sz w:val="24"/>
    </w:rPr>
  </w:style>
  <w:style w:type="paragraph" w:customStyle="1" w:styleId="3040">
    <w:name w:val="Стиль Заголовок 3 + Слева:  0.4 см Первая строка:  0 см"/>
    <w:basedOn w:val="3"/>
    <w:rsid w:val="003E2EA9"/>
    <w:pPr>
      <w:keepLines w:val="0"/>
      <w:widowControl w:val="0"/>
      <w:numPr>
        <w:ilvl w:val="2"/>
        <w:numId w:val="6"/>
      </w:numPr>
      <w:spacing w:before="360" w:after="360" w:line="360" w:lineRule="auto"/>
      <w:jc w:val="left"/>
    </w:pPr>
    <w:rPr>
      <w:rFonts w:ascii="Times New Roman" w:hAnsi="Times New Roman"/>
      <w:i/>
      <w:color w:val="auto"/>
      <w:sz w:val="28"/>
      <w:szCs w:val="20"/>
    </w:rPr>
  </w:style>
  <w:style w:type="paragraph" w:customStyle="1" w:styleId="CC6697C74D5C47D4AC021749BD917D4C">
    <w:name w:val="CC6697C74D5C47D4AC021749BD917D4C"/>
    <w:rsid w:val="003E2EA9"/>
    <w:pPr>
      <w:spacing w:after="200" w:line="276" w:lineRule="auto"/>
      <w:ind w:left="0" w:firstLine="0"/>
      <w:jc w:val="left"/>
    </w:pPr>
    <w:rPr>
      <w:rFonts w:ascii="Calibri" w:eastAsia="Times New Roman" w:hAnsi="Calibri"/>
      <w:sz w:val="22"/>
      <w:szCs w:val="22"/>
      <w:lang w:val="en-US" w:eastAsia="en-US"/>
    </w:rPr>
  </w:style>
  <w:style w:type="paragraph" w:customStyle="1" w:styleId="Aeiiai">
    <w:name w:val="Aei?iai?"/>
    <w:basedOn w:val="a6"/>
    <w:rsid w:val="003E2EA9"/>
    <w:pPr>
      <w:ind w:left="0" w:firstLine="0"/>
      <w:jc w:val="center"/>
    </w:pPr>
    <w:rPr>
      <w:rFonts w:ascii="AGGal" w:hAnsi="AGGal" w:cs="AGGal"/>
      <w:sz w:val="22"/>
      <w:szCs w:val="22"/>
    </w:rPr>
  </w:style>
  <w:style w:type="paragraph" w:customStyle="1" w:styleId="afffffffff0">
    <w:name w:val="текст сноски"/>
    <w:basedOn w:val="a6"/>
    <w:rsid w:val="003E2EA9"/>
    <w:pPr>
      <w:autoSpaceDE w:val="0"/>
      <w:autoSpaceDN w:val="0"/>
      <w:ind w:left="0" w:firstLine="0"/>
      <w:jc w:val="left"/>
    </w:pPr>
    <w:rPr>
      <w:rFonts w:ascii="Arial" w:hAnsi="Arial" w:cs="Arial"/>
      <w:sz w:val="20"/>
      <w:szCs w:val="20"/>
    </w:rPr>
  </w:style>
  <w:style w:type="character" w:customStyle="1" w:styleId="afffffffff1">
    <w:name w:val="знак сноски"/>
    <w:rsid w:val="003E2EA9"/>
    <w:rPr>
      <w:vertAlign w:val="superscript"/>
    </w:rPr>
  </w:style>
  <w:style w:type="paragraph" w:customStyle="1" w:styleId="afffffffff2">
    <w:name w:val="таблица"/>
    <w:basedOn w:val="a6"/>
    <w:next w:val="a6"/>
    <w:rsid w:val="003E2EA9"/>
    <w:pPr>
      <w:ind w:left="0" w:firstLine="0"/>
    </w:pPr>
    <w:rPr>
      <w:i/>
    </w:rPr>
  </w:style>
  <w:style w:type="paragraph" w:customStyle="1" w:styleId="2f2">
    <w:name w:val="Обычный2"/>
    <w:rsid w:val="003E2EA9"/>
    <w:pPr>
      <w:widowControl w:val="0"/>
      <w:autoSpaceDE w:val="0"/>
      <w:autoSpaceDN w:val="0"/>
      <w:ind w:left="0" w:firstLine="0"/>
      <w:jc w:val="left"/>
    </w:pPr>
    <w:rPr>
      <w:rFonts w:eastAsia="Times New Roman"/>
    </w:rPr>
  </w:style>
  <w:style w:type="paragraph" w:customStyle="1" w:styleId="Iiiaeuiue">
    <w:name w:val="Ii?iaeuiue"/>
    <w:rsid w:val="003E2EA9"/>
    <w:pPr>
      <w:ind w:left="0" w:firstLine="0"/>
      <w:jc w:val="left"/>
    </w:pPr>
    <w:rPr>
      <w:rFonts w:ascii="Baltica" w:eastAsia="Times New Roman" w:hAnsi="Baltica"/>
      <w:sz w:val="24"/>
      <w:lang w:eastAsia="ja-JP"/>
    </w:rPr>
  </w:style>
  <w:style w:type="paragraph" w:customStyle="1" w:styleId="S0">
    <w:name w:val="S_Обычный в таблице"/>
    <w:basedOn w:val="a6"/>
    <w:link w:val="S1"/>
    <w:rsid w:val="003E2EA9"/>
    <w:pPr>
      <w:spacing w:line="360" w:lineRule="auto"/>
      <w:ind w:left="0" w:firstLine="0"/>
      <w:jc w:val="center"/>
    </w:pPr>
  </w:style>
  <w:style w:type="character" w:customStyle="1" w:styleId="S1">
    <w:name w:val="S_Обычный в таблице Знак"/>
    <w:link w:val="S0"/>
    <w:rsid w:val="003E2EA9"/>
    <w:rPr>
      <w:rFonts w:eastAsia="Times New Roman"/>
      <w:sz w:val="24"/>
      <w:szCs w:val="24"/>
    </w:rPr>
  </w:style>
  <w:style w:type="paragraph" w:customStyle="1" w:styleId="312">
    <w:name w:val="Стиль Заголовок 3 + 12 пт"/>
    <w:basedOn w:val="3"/>
    <w:rsid w:val="003E2EA9"/>
    <w:pPr>
      <w:keepLines w:val="0"/>
      <w:tabs>
        <w:tab w:val="left" w:pos="0"/>
        <w:tab w:val="left" w:pos="2340"/>
      </w:tabs>
      <w:spacing w:before="113" w:after="113"/>
      <w:ind w:left="0" w:firstLine="709"/>
      <w:jc w:val="left"/>
    </w:pPr>
    <w:rPr>
      <w:rFonts w:ascii="Times New Roman" w:hAnsi="Times New Roman"/>
      <w:color w:val="auto"/>
      <w:szCs w:val="26"/>
      <w:lang w:eastAsia="ar-SA"/>
    </w:rPr>
  </w:style>
  <w:style w:type="paragraph" w:customStyle="1" w:styleId="142">
    <w:name w:val="Стиль Основной текст + 14 пт полужирный"/>
    <w:basedOn w:val="af7"/>
    <w:rsid w:val="003E2EA9"/>
    <w:pPr>
      <w:spacing w:line="360" w:lineRule="auto"/>
      <w:ind w:left="0" w:right="-5" w:firstLine="0"/>
      <w:jc w:val="center"/>
    </w:pPr>
    <w:rPr>
      <w:bCs/>
      <w:sz w:val="28"/>
    </w:rPr>
  </w:style>
  <w:style w:type="paragraph" w:customStyle="1" w:styleId="1f8">
    <w:name w:val="Основной текст 1"/>
    <w:basedOn w:val="a6"/>
    <w:rsid w:val="003E2EA9"/>
    <w:pPr>
      <w:ind w:left="0" w:firstLine="0"/>
      <w:jc w:val="left"/>
    </w:pPr>
    <w:rPr>
      <w:b/>
      <w:bCs/>
      <w:sz w:val="28"/>
    </w:rPr>
  </w:style>
  <w:style w:type="character" w:customStyle="1" w:styleId="FontStyle198">
    <w:name w:val="Font Style198"/>
    <w:rsid w:val="003E2EA9"/>
    <w:rPr>
      <w:rFonts w:ascii="Times New Roman" w:hAnsi="Times New Roman" w:cs="Times New Roman"/>
      <w:sz w:val="22"/>
      <w:szCs w:val="22"/>
    </w:rPr>
  </w:style>
  <w:style w:type="character" w:customStyle="1" w:styleId="FontStyle11">
    <w:name w:val="Font Style11"/>
    <w:rsid w:val="003E2EA9"/>
    <w:rPr>
      <w:rFonts w:ascii="Times New Roman" w:hAnsi="Times New Roman" w:cs="Times New Roman"/>
      <w:sz w:val="24"/>
      <w:szCs w:val="24"/>
    </w:rPr>
  </w:style>
  <w:style w:type="character" w:customStyle="1" w:styleId="1f7">
    <w:name w:val="заголовок 1 Знак"/>
    <w:link w:val="1f6"/>
    <w:rsid w:val="003E2EA9"/>
    <w:rPr>
      <w:rFonts w:ascii="Arial" w:eastAsia="Times New Roman" w:hAnsi="Arial" w:cs="Arial"/>
      <w:b/>
      <w:bCs/>
      <w:sz w:val="28"/>
      <w:szCs w:val="28"/>
    </w:rPr>
  </w:style>
  <w:style w:type="table" w:styleId="-1">
    <w:name w:val="Table Web 1"/>
    <w:basedOn w:val="a8"/>
    <w:rsid w:val="003E2EA9"/>
    <w:pPr>
      <w:spacing w:after="200" w:line="276" w:lineRule="auto"/>
      <w:ind w:left="0" w:firstLine="0"/>
      <w:jc w:val="left"/>
    </w:pPr>
    <w:rPr>
      <w:rFonts w:eastAsia="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3b">
    <w:name w:val="Обычный3"/>
    <w:rsid w:val="003E2EA9"/>
    <w:pPr>
      <w:snapToGrid w:val="0"/>
      <w:ind w:left="0" w:firstLine="0"/>
      <w:jc w:val="left"/>
    </w:pPr>
    <w:rPr>
      <w:rFonts w:eastAsia="Times New Roman"/>
      <w:sz w:val="22"/>
    </w:rPr>
  </w:style>
  <w:style w:type="paragraph" w:customStyle="1" w:styleId="2f3">
    <w:name w:val="Новая страница2"/>
    <w:basedOn w:val="14"/>
    <w:link w:val="2f4"/>
    <w:qFormat/>
    <w:rsid w:val="003E2EA9"/>
    <w:pPr>
      <w:tabs>
        <w:tab w:val="clear" w:pos="1985"/>
        <w:tab w:val="clear" w:pos="2268"/>
      </w:tabs>
      <w:spacing w:before="0" w:line="360" w:lineRule="auto"/>
      <w:ind w:left="432" w:firstLine="0"/>
      <w:jc w:val="center"/>
    </w:pPr>
    <w:rPr>
      <w:rFonts w:cs="Arial"/>
      <w:b/>
      <w:bCs/>
      <w:kern w:val="32"/>
      <w:szCs w:val="24"/>
    </w:rPr>
  </w:style>
  <w:style w:type="character" w:customStyle="1" w:styleId="2f4">
    <w:name w:val="Новая страница2 Знак"/>
    <w:link w:val="2f3"/>
    <w:rsid w:val="003E2EA9"/>
    <w:rPr>
      <w:rFonts w:eastAsia="Times New Roman" w:cs="Arial"/>
      <w:b/>
      <w:bCs/>
      <w:kern w:val="32"/>
      <w:sz w:val="24"/>
      <w:szCs w:val="24"/>
    </w:rPr>
  </w:style>
  <w:style w:type="paragraph" w:customStyle="1" w:styleId="3CBD5A742C28424DA5172AD252E32316">
    <w:name w:val="3CBD5A742C28424DA5172AD252E32316"/>
    <w:rsid w:val="003E2EA9"/>
    <w:pPr>
      <w:spacing w:after="200" w:line="276" w:lineRule="auto"/>
      <w:ind w:left="0" w:firstLine="0"/>
      <w:jc w:val="left"/>
    </w:pPr>
    <w:rPr>
      <w:rFonts w:ascii="Calibri" w:eastAsia="Times New Roman" w:hAnsi="Calibri"/>
      <w:sz w:val="22"/>
      <w:szCs w:val="22"/>
    </w:rPr>
  </w:style>
  <w:style w:type="numbering" w:customStyle="1" w:styleId="550">
    <w:name w:val="Нет списка55"/>
    <w:next w:val="a9"/>
    <w:uiPriority w:val="99"/>
    <w:semiHidden/>
    <w:rsid w:val="003E2EA9"/>
  </w:style>
  <w:style w:type="numbering" w:customStyle="1" w:styleId="1120">
    <w:name w:val="Нет списка112"/>
    <w:next w:val="a9"/>
    <w:semiHidden/>
    <w:rsid w:val="003E2EA9"/>
  </w:style>
  <w:style w:type="table" w:customStyle="1" w:styleId="241">
    <w:name w:val="Сетка таблицы24"/>
    <w:basedOn w:val="a8"/>
    <w:next w:val="aa"/>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Стиль маркированный1"/>
    <w:basedOn w:val="a9"/>
    <w:rsid w:val="003E2EA9"/>
    <w:pPr>
      <w:numPr>
        <w:numId w:val="2"/>
      </w:numPr>
    </w:pPr>
  </w:style>
  <w:style w:type="numbering" w:customStyle="1" w:styleId="2100">
    <w:name w:val="Нет списка210"/>
    <w:next w:val="a9"/>
    <w:uiPriority w:val="99"/>
    <w:semiHidden/>
    <w:rsid w:val="003E2EA9"/>
  </w:style>
  <w:style w:type="table" w:customStyle="1" w:styleId="1113">
    <w:name w:val="Сетка таблицы111"/>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c">
    <w:name w:val="Абзац списка3"/>
    <w:basedOn w:val="a6"/>
    <w:rsid w:val="003E2EA9"/>
    <w:pPr>
      <w:spacing w:after="200" w:line="360" w:lineRule="auto"/>
      <w:ind w:left="720" w:firstLine="0"/>
      <w:contextualSpacing/>
      <w:jc w:val="left"/>
    </w:pPr>
    <w:rPr>
      <w:sz w:val="28"/>
      <w:szCs w:val="22"/>
      <w:lang w:eastAsia="en-US"/>
    </w:rPr>
  </w:style>
  <w:style w:type="paragraph" w:customStyle="1" w:styleId="afffffffff3">
    <w:name w:val="Заголовок титульного листа"/>
    <w:basedOn w:val="a6"/>
    <w:next w:val="a6"/>
    <w:semiHidden/>
    <w:rsid w:val="003E2EA9"/>
    <w:pPr>
      <w:spacing w:line="360" w:lineRule="auto"/>
      <w:ind w:left="3060" w:firstLine="0"/>
      <w:jc w:val="right"/>
    </w:pPr>
    <w:rPr>
      <w:b/>
      <w:caps/>
    </w:rPr>
  </w:style>
  <w:style w:type="character" w:customStyle="1" w:styleId="411">
    <w:name w:val="Знак Знак41"/>
    <w:rsid w:val="003E2EA9"/>
    <w:rPr>
      <w:sz w:val="24"/>
      <w:szCs w:val="24"/>
      <w:lang w:val="ru-RU" w:eastAsia="ru-RU" w:bidi="ar-SA"/>
    </w:rPr>
  </w:style>
  <w:style w:type="character" w:customStyle="1" w:styleId="3a">
    <w:name w:val="Оглавление 3 Знак"/>
    <w:link w:val="39"/>
    <w:uiPriority w:val="39"/>
    <w:rsid w:val="003E2EA9"/>
    <w:rPr>
      <w:rFonts w:ascii="Calibri" w:eastAsia="Times New Roman" w:hAnsi="Calibri"/>
      <w:i/>
      <w:iCs/>
    </w:rPr>
  </w:style>
  <w:style w:type="numbering" w:customStyle="1" w:styleId="1130">
    <w:name w:val="Нет списка113"/>
    <w:next w:val="a9"/>
    <w:semiHidden/>
    <w:rsid w:val="003E2EA9"/>
  </w:style>
  <w:style w:type="numbering" w:customStyle="1" w:styleId="115">
    <w:name w:val="Стиль маркированный11"/>
    <w:basedOn w:val="a9"/>
    <w:rsid w:val="003E2EA9"/>
  </w:style>
  <w:style w:type="character" w:customStyle="1" w:styleId="BodyTextChar">
    <w:name w:val="Body Text Char"/>
    <w:locked/>
    <w:rsid w:val="003E2EA9"/>
    <w:rPr>
      <w:rFonts w:ascii="Times New Roman" w:hAnsi="Times New Roman" w:cs="Times New Roman"/>
      <w:sz w:val="24"/>
      <w:szCs w:val="24"/>
      <w:lang w:val="en-US" w:eastAsia="ru-RU"/>
    </w:rPr>
  </w:style>
  <w:style w:type="character" w:customStyle="1" w:styleId="BalloonTextChar">
    <w:name w:val="Balloon Text Char"/>
    <w:semiHidden/>
    <w:locked/>
    <w:rsid w:val="003E2EA9"/>
    <w:rPr>
      <w:rFonts w:ascii="Tahoma" w:hAnsi="Tahoma" w:cs="Tahoma"/>
      <w:sz w:val="16"/>
      <w:szCs w:val="16"/>
    </w:rPr>
  </w:style>
  <w:style w:type="paragraph" w:customStyle="1" w:styleId="Heading">
    <w:name w:val="Heading"/>
    <w:rsid w:val="003E2EA9"/>
    <w:pPr>
      <w:widowControl w:val="0"/>
      <w:autoSpaceDE w:val="0"/>
      <w:autoSpaceDN w:val="0"/>
      <w:adjustRightInd w:val="0"/>
      <w:ind w:left="0" w:firstLine="0"/>
      <w:jc w:val="left"/>
    </w:pPr>
    <w:rPr>
      <w:rFonts w:ascii="Arial" w:eastAsia="Times New Roman" w:hAnsi="Arial" w:cs="Arial"/>
      <w:b/>
      <w:bCs/>
      <w:sz w:val="22"/>
      <w:szCs w:val="22"/>
    </w:rPr>
  </w:style>
  <w:style w:type="table" w:styleId="-2">
    <w:name w:val="Dark List Accent 2"/>
    <w:basedOn w:val="a8"/>
    <w:uiPriority w:val="70"/>
    <w:rsid w:val="003E2EA9"/>
    <w:pPr>
      <w:ind w:left="0"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afffffffff4">
    <w:name w:val="рисунок"/>
    <w:basedOn w:val="4a"/>
    <w:autoRedefine/>
    <w:qFormat/>
    <w:rsid w:val="003E2EA9"/>
  </w:style>
  <w:style w:type="paragraph" w:customStyle="1" w:styleId="a0">
    <w:name w:val="Статья ПЗЗ"/>
    <w:basedOn w:val="a6"/>
    <w:next w:val="a6"/>
    <w:rsid w:val="003E2EA9"/>
    <w:pPr>
      <w:numPr>
        <w:numId w:val="7"/>
      </w:numPr>
      <w:tabs>
        <w:tab w:val="clear" w:pos="1069"/>
        <w:tab w:val="num" w:pos="1980"/>
      </w:tabs>
      <w:spacing w:before="240" w:after="240" w:line="264" w:lineRule="auto"/>
      <w:ind w:left="0" w:firstLine="540"/>
    </w:pPr>
    <w:rPr>
      <w:b/>
    </w:rPr>
  </w:style>
  <w:style w:type="numbering" w:customStyle="1" w:styleId="3100">
    <w:name w:val="Нет списка310"/>
    <w:next w:val="a9"/>
    <w:uiPriority w:val="99"/>
    <w:semiHidden/>
    <w:rsid w:val="003E2EA9"/>
  </w:style>
  <w:style w:type="table" w:customStyle="1" w:styleId="251">
    <w:name w:val="Сетка таблицы25"/>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9"/>
    <w:semiHidden/>
    <w:rsid w:val="003E2EA9"/>
  </w:style>
  <w:style w:type="numbering" w:customStyle="1" w:styleId="20">
    <w:name w:val="Стиль маркированный2"/>
    <w:basedOn w:val="a9"/>
    <w:rsid w:val="003E2EA9"/>
    <w:pPr>
      <w:numPr>
        <w:numId w:val="4"/>
      </w:numPr>
    </w:pPr>
  </w:style>
  <w:style w:type="table" w:customStyle="1" w:styleId="261">
    <w:name w:val="Сетка таблицы26"/>
    <w:basedOn w:val="a8"/>
    <w:next w:val="aa"/>
    <w:locked/>
    <w:rsid w:val="00AB227F"/>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
    <w:name w:val="Нет списка56"/>
    <w:next w:val="a9"/>
    <w:uiPriority w:val="99"/>
    <w:semiHidden/>
    <w:unhideWhenUsed/>
    <w:rsid w:val="00B65431"/>
  </w:style>
  <w:style w:type="table" w:customStyle="1" w:styleId="TableStyle037">
    <w:name w:val="TableStyle037"/>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5">
    <w:name w:val="TableStyle1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5">
    <w:name w:val="TableStyle2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5">
    <w:name w:val="TableStyle3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71">
    <w:name w:val="Сетка таблицы27"/>
    <w:basedOn w:val="a8"/>
    <w:next w:val="aa"/>
    <w:locked/>
    <w:rsid w:val="00A42CE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
    <w:basedOn w:val="a8"/>
    <w:next w:val="aa"/>
    <w:uiPriority w:val="59"/>
    <w:rsid w:val="00272D15"/>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
    <w:name w:val="Нет списка57"/>
    <w:next w:val="a9"/>
    <w:uiPriority w:val="99"/>
    <w:semiHidden/>
    <w:unhideWhenUsed/>
    <w:rsid w:val="005E58DD"/>
  </w:style>
  <w:style w:type="numbering" w:customStyle="1" w:styleId="58">
    <w:name w:val="Нет списка58"/>
    <w:next w:val="a9"/>
    <w:uiPriority w:val="99"/>
    <w:semiHidden/>
    <w:rsid w:val="000B3ADC"/>
  </w:style>
  <w:style w:type="numbering" w:customStyle="1" w:styleId="59">
    <w:name w:val="Нет списка59"/>
    <w:next w:val="a9"/>
    <w:uiPriority w:val="99"/>
    <w:semiHidden/>
    <w:unhideWhenUsed/>
    <w:rsid w:val="000B3ADC"/>
  </w:style>
  <w:style w:type="table" w:customStyle="1" w:styleId="291">
    <w:name w:val="Сетка таблицы29"/>
    <w:basedOn w:val="a8"/>
    <w:next w:val="aa"/>
    <w:uiPriority w:val="59"/>
    <w:locked/>
    <w:rsid w:val="000B3AD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c"/>
    <w:uiPriority w:val="99"/>
    <w:locked/>
    <w:rsid w:val="000B3ADC"/>
    <w:rPr>
      <w:rFonts w:eastAsia="Times New Roman"/>
      <w:sz w:val="24"/>
    </w:rPr>
  </w:style>
  <w:style w:type="paragraph" w:customStyle="1" w:styleId="a2">
    <w:name w:val="Пункт РНГП"/>
    <w:basedOn w:val="af9"/>
    <w:uiPriority w:val="99"/>
    <w:rsid w:val="000B3ADC"/>
    <w:pPr>
      <w:numPr>
        <w:numId w:val="8"/>
      </w:numPr>
      <w:tabs>
        <w:tab w:val="left" w:pos="993"/>
      </w:tabs>
    </w:pPr>
    <w:rPr>
      <w:rFonts w:eastAsia="Calibri"/>
      <w:color w:val="000000"/>
      <w:lang w:eastAsia="en-US"/>
    </w:rPr>
  </w:style>
  <w:style w:type="paragraph" w:customStyle="1" w:styleId="afffffffff5">
    <w:name w:val="ГП_Обычный"/>
    <w:link w:val="afffffffff6"/>
    <w:qFormat/>
    <w:rsid w:val="000B3ADC"/>
    <w:pPr>
      <w:spacing w:after="120"/>
      <w:ind w:left="0" w:firstLine="709"/>
      <w:contextualSpacing/>
    </w:pPr>
    <w:rPr>
      <w:rFonts w:ascii="PT Sans" w:eastAsia="Times New Roman" w:hAnsi="PT Sans" w:cs="Arial"/>
      <w:sz w:val="24"/>
      <w:szCs w:val="24"/>
    </w:rPr>
  </w:style>
  <w:style w:type="character" w:customStyle="1" w:styleId="afffffffff6">
    <w:name w:val="ГП_Обычный Знак"/>
    <w:basedOn w:val="a7"/>
    <w:link w:val="afffffffff5"/>
    <w:rsid w:val="000B3ADC"/>
    <w:rPr>
      <w:rFonts w:ascii="PT Sans" w:eastAsia="Times New Roman" w:hAnsi="PT Sans" w:cs="Arial"/>
      <w:sz w:val="24"/>
      <w:szCs w:val="24"/>
    </w:rPr>
  </w:style>
  <w:style w:type="table" w:customStyle="1" w:styleId="1121">
    <w:name w:val="Сетка таблицы112"/>
    <w:basedOn w:val="a8"/>
    <w:rsid w:val="000B3ADC"/>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aa">
    <w:name w:val="header_aa"/>
    <w:basedOn w:val="a7"/>
    <w:rsid w:val="000B3ADC"/>
  </w:style>
  <w:style w:type="paragraph" w:customStyle="1" w:styleId="style1">
    <w:name w:val="style1"/>
    <w:basedOn w:val="a6"/>
    <w:rsid w:val="000B3ADC"/>
    <w:pPr>
      <w:spacing w:before="100" w:beforeAutospacing="1" w:after="100" w:afterAutospacing="1"/>
      <w:ind w:left="0" w:firstLine="0"/>
      <w:jc w:val="left"/>
    </w:pPr>
  </w:style>
  <w:style w:type="paragraph" w:customStyle="1" w:styleId="afffffffff7">
    <w:name w:val="Обычный нум. список"/>
    <w:basedOn w:val="a6"/>
    <w:qFormat/>
    <w:rsid w:val="000B3ADC"/>
    <w:pPr>
      <w:tabs>
        <w:tab w:val="num" w:pos="0"/>
      </w:tabs>
      <w:suppressAutoHyphens/>
      <w:spacing w:before="45"/>
      <w:ind w:left="147" w:firstLine="567"/>
    </w:pPr>
    <w:rPr>
      <w:sz w:val="28"/>
      <w:szCs w:val="28"/>
      <w:lang w:eastAsia="ar-SA"/>
    </w:rPr>
  </w:style>
  <w:style w:type="paragraph" w:customStyle="1" w:styleId="afffffffff8">
    <w:name w:val="Текст документа"/>
    <w:basedOn w:val="a6"/>
    <w:qFormat/>
    <w:rsid w:val="000B3ADC"/>
    <w:pPr>
      <w:tabs>
        <w:tab w:val="left" w:pos="851"/>
      </w:tabs>
      <w:ind w:left="0" w:firstLine="567"/>
    </w:pPr>
    <w:rPr>
      <w:rFonts w:ascii="Calibri" w:eastAsia="Calibri" w:hAnsi="Calibri"/>
      <w:szCs w:val="22"/>
      <w:lang w:eastAsia="en-US"/>
    </w:rPr>
  </w:style>
  <w:style w:type="paragraph" w:customStyle="1" w:styleId="Style4">
    <w:name w:val="Style4"/>
    <w:basedOn w:val="a6"/>
    <w:uiPriority w:val="99"/>
    <w:rsid w:val="000B3ADC"/>
    <w:pPr>
      <w:widowControl w:val="0"/>
      <w:autoSpaceDE w:val="0"/>
      <w:autoSpaceDN w:val="0"/>
      <w:adjustRightInd w:val="0"/>
      <w:spacing w:line="264" w:lineRule="exact"/>
      <w:ind w:left="0" w:firstLine="0"/>
    </w:pPr>
    <w:rPr>
      <w:rFonts w:eastAsia="Calibri"/>
    </w:rPr>
  </w:style>
  <w:style w:type="character" w:customStyle="1" w:styleId="FontStyle18">
    <w:name w:val="Font Style18"/>
    <w:basedOn w:val="a7"/>
    <w:rsid w:val="000B3ADC"/>
    <w:rPr>
      <w:rFonts w:ascii="Times New Roman" w:hAnsi="Times New Roman" w:cs="Times New Roman"/>
      <w:sz w:val="20"/>
      <w:szCs w:val="20"/>
    </w:rPr>
  </w:style>
  <w:style w:type="numbering" w:customStyle="1" w:styleId="600">
    <w:name w:val="Нет списка60"/>
    <w:next w:val="a9"/>
    <w:uiPriority w:val="99"/>
    <w:semiHidden/>
    <w:unhideWhenUsed/>
    <w:rsid w:val="008A6C02"/>
  </w:style>
  <w:style w:type="numbering" w:customStyle="1" w:styleId="1140">
    <w:name w:val="Нет списка114"/>
    <w:next w:val="a9"/>
    <w:uiPriority w:val="99"/>
    <w:semiHidden/>
    <w:unhideWhenUsed/>
    <w:rsid w:val="008A6C02"/>
  </w:style>
  <w:style w:type="table" w:customStyle="1" w:styleId="301">
    <w:name w:val="Сетка таблицы30"/>
    <w:basedOn w:val="a8"/>
    <w:next w:val="aa"/>
    <w:uiPriority w:val="59"/>
    <w:rsid w:val="008A6C02"/>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9"/>
    <w:uiPriority w:val="99"/>
    <w:semiHidden/>
    <w:rsid w:val="00D71D09"/>
  </w:style>
  <w:style w:type="numbering" w:customStyle="1" w:styleId="620">
    <w:name w:val="Нет списка62"/>
    <w:next w:val="a9"/>
    <w:uiPriority w:val="99"/>
    <w:semiHidden/>
    <w:unhideWhenUsed/>
    <w:rsid w:val="008C79DB"/>
  </w:style>
  <w:style w:type="paragraph" w:customStyle="1" w:styleId="consnormal1">
    <w:name w:val="consnormal"/>
    <w:basedOn w:val="a6"/>
    <w:rsid w:val="00C1104D"/>
    <w:pPr>
      <w:spacing w:before="100" w:beforeAutospacing="1" w:after="100" w:afterAutospacing="1"/>
      <w:ind w:left="0" w:firstLine="0"/>
      <w:jc w:val="left"/>
    </w:pPr>
  </w:style>
  <w:style w:type="paragraph" w:customStyle="1" w:styleId="212">
    <w:name w:val="Основной текст с отступом 21"/>
    <w:basedOn w:val="a6"/>
    <w:rsid w:val="00C43D28"/>
    <w:pPr>
      <w:suppressAutoHyphens/>
      <w:ind w:left="0" w:firstLine="709"/>
    </w:pPr>
    <w:rPr>
      <w:sz w:val="28"/>
      <w:szCs w:val="20"/>
      <w:lang w:eastAsia="ar-SA"/>
    </w:rPr>
  </w:style>
  <w:style w:type="table" w:customStyle="1" w:styleId="311">
    <w:name w:val="Сетка таблицы31"/>
    <w:basedOn w:val="a8"/>
    <w:next w:val="aa"/>
    <w:uiPriority w:val="59"/>
    <w:rsid w:val="00FF322B"/>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
    <w:basedOn w:val="a8"/>
    <w:next w:val="aa"/>
    <w:locked/>
    <w:rsid w:val="004464C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38">
    <w:name w:val="TableStyle038"/>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39">
    <w:name w:val="TableStyle039"/>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30">
    <w:name w:val="Нет списка63"/>
    <w:next w:val="a9"/>
    <w:uiPriority w:val="99"/>
    <w:semiHidden/>
    <w:unhideWhenUsed/>
    <w:rsid w:val="004464C0"/>
  </w:style>
  <w:style w:type="table" w:customStyle="1" w:styleId="TableStyle040">
    <w:name w:val="TableStyle040"/>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6">
    <w:name w:val="TableStyle1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6">
    <w:name w:val="TableStyle2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6">
    <w:name w:val="TableStyle3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4">
    <w:name w:val="Нет списка64"/>
    <w:next w:val="a9"/>
    <w:uiPriority w:val="99"/>
    <w:semiHidden/>
    <w:unhideWhenUsed/>
    <w:rsid w:val="00553C5D"/>
  </w:style>
  <w:style w:type="table" w:customStyle="1" w:styleId="TableStyle041">
    <w:name w:val="TableStyle041"/>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7">
    <w:name w:val="TableStyle1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7">
    <w:name w:val="TableStyle2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7">
    <w:name w:val="TableStyle3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5">
    <w:name w:val="Нет списка65"/>
    <w:next w:val="a9"/>
    <w:uiPriority w:val="99"/>
    <w:semiHidden/>
    <w:unhideWhenUsed/>
    <w:rsid w:val="00286020"/>
  </w:style>
  <w:style w:type="table" w:customStyle="1" w:styleId="331">
    <w:name w:val="Сетка таблицы33"/>
    <w:basedOn w:val="a8"/>
    <w:next w:val="aa"/>
    <w:uiPriority w:val="99"/>
    <w:rsid w:val="00286020"/>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
    <w:name w:val="Нет списка66"/>
    <w:next w:val="a9"/>
    <w:uiPriority w:val="99"/>
    <w:semiHidden/>
    <w:unhideWhenUsed/>
    <w:rsid w:val="005A476A"/>
  </w:style>
  <w:style w:type="table" w:customStyle="1" w:styleId="341">
    <w:name w:val="Сетка таблицы34"/>
    <w:basedOn w:val="a8"/>
    <w:next w:val="aa"/>
    <w:uiPriority w:val="99"/>
    <w:rsid w:val="005A476A"/>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
    <w:name w:val="Нет списка67"/>
    <w:next w:val="a9"/>
    <w:uiPriority w:val="99"/>
    <w:semiHidden/>
    <w:unhideWhenUsed/>
    <w:rsid w:val="00D07C17"/>
  </w:style>
  <w:style w:type="table" w:customStyle="1" w:styleId="351">
    <w:name w:val="Сетка таблицы35"/>
    <w:basedOn w:val="a8"/>
    <w:next w:val="aa"/>
    <w:uiPriority w:val="39"/>
    <w:rsid w:val="00D07C17"/>
    <w:pPr>
      <w:ind w:left="0" w:firstLine="0"/>
      <w:jc w:val="left"/>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8"/>
    <w:next w:val="a9"/>
    <w:uiPriority w:val="99"/>
    <w:semiHidden/>
    <w:unhideWhenUsed/>
    <w:rsid w:val="005B0CA1"/>
  </w:style>
  <w:style w:type="table" w:customStyle="1" w:styleId="361">
    <w:name w:val="Сетка таблицы36"/>
    <w:basedOn w:val="a8"/>
    <w:next w:val="aa"/>
    <w:uiPriority w:val="99"/>
    <w:rsid w:val="005B0CA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Стиль приложения 1."/>
    <w:basedOn w:val="a6"/>
    <w:rsid w:val="005B0CA1"/>
    <w:pPr>
      <w:numPr>
        <w:numId w:val="9"/>
      </w:numPr>
      <w:jc w:val="center"/>
    </w:pPr>
    <w:rPr>
      <w:sz w:val="26"/>
      <w:szCs w:val="20"/>
    </w:rPr>
  </w:style>
  <w:style w:type="paragraph" w:customStyle="1" w:styleId="110">
    <w:name w:val="Стиль приложения 1.1."/>
    <w:basedOn w:val="a6"/>
    <w:rsid w:val="005B0CA1"/>
    <w:pPr>
      <w:numPr>
        <w:ilvl w:val="1"/>
        <w:numId w:val="9"/>
      </w:numPr>
    </w:pPr>
    <w:rPr>
      <w:sz w:val="26"/>
      <w:szCs w:val="20"/>
    </w:rPr>
  </w:style>
  <w:style w:type="paragraph" w:customStyle="1" w:styleId="1110">
    <w:name w:val="Стиль приложения 1.1.1."/>
    <w:basedOn w:val="a6"/>
    <w:rsid w:val="005B0CA1"/>
    <w:pPr>
      <w:numPr>
        <w:ilvl w:val="2"/>
        <w:numId w:val="9"/>
      </w:numPr>
    </w:pPr>
    <w:rPr>
      <w:sz w:val="26"/>
      <w:szCs w:val="20"/>
    </w:rPr>
  </w:style>
  <w:style w:type="paragraph" w:customStyle="1" w:styleId="11110">
    <w:name w:val="Стиль приложения 1.1.1.1."/>
    <w:basedOn w:val="a6"/>
    <w:rsid w:val="005B0CA1"/>
    <w:pPr>
      <w:numPr>
        <w:ilvl w:val="3"/>
        <w:numId w:val="9"/>
      </w:numPr>
    </w:pPr>
    <w:rPr>
      <w:sz w:val="26"/>
      <w:szCs w:val="20"/>
    </w:rPr>
  </w:style>
  <w:style w:type="paragraph" w:customStyle="1" w:styleId="13">
    <w:name w:val="Стиль приложения_1)"/>
    <w:basedOn w:val="a6"/>
    <w:rsid w:val="005B0CA1"/>
    <w:pPr>
      <w:numPr>
        <w:ilvl w:val="4"/>
        <w:numId w:val="9"/>
      </w:numPr>
    </w:pPr>
    <w:rPr>
      <w:sz w:val="26"/>
      <w:szCs w:val="20"/>
    </w:rPr>
  </w:style>
  <w:style w:type="paragraph" w:customStyle="1" w:styleId="a5">
    <w:name w:val="Стиль приложения_а)"/>
    <w:basedOn w:val="a6"/>
    <w:rsid w:val="005B0CA1"/>
    <w:pPr>
      <w:numPr>
        <w:ilvl w:val="5"/>
        <w:numId w:val="9"/>
      </w:numPr>
    </w:pPr>
    <w:rPr>
      <w:sz w:val="26"/>
      <w:szCs w:val="20"/>
    </w:rPr>
  </w:style>
  <w:style w:type="paragraph" w:customStyle="1" w:styleId="11">
    <w:name w:val="Стиль 1.1."/>
    <w:basedOn w:val="a6"/>
    <w:rsid w:val="005B0CA1"/>
    <w:pPr>
      <w:numPr>
        <w:ilvl w:val="1"/>
        <w:numId w:val="10"/>
      </w:numPr>
    </w:pPr>
    <w:rPr>
      <w:sz w:val="26"/>
      <w:szCs w:val="20"/>
    </w:rPr>
  </w:style>
  <w:style w:type="paragraph" w:customStyle="1" w:styleId="111">
    <w:name w:val="Стиль 1.1.1."/>
    <w:basedOn w:val="a6"/>
    <w:rsid w:val="005B0CA1"/>
    <w:pPr>
      <w:numPr>
        <w:ilvl w:val="2"/>
        <w:numId w:val="10"/>
      </w:numPr>
    </w:pPr>
    <w:rPr>
      <w:sz w:val="26"/>
      <w:szCs w:val="20"/>
    </w:rPr>
  </w:style>
  <w:style w:type="paragraph" w:customStyle="1" w:styleId="1111">
    <w:name w:val="Стиль 1.1.1.1."/>
    <w:basedOn w:val="a6"/>
    <w:rsid w:val="005B0CA1"/>
    <w:pPr>
      <w:numPr>
        <w:ilvl w:val="3"/>
        <w:numId w:val="10"/>
      </w:numPr>
    </w:pPr>
    <w:rPr>
      <w:sz w:val="26"/>
      <w:szCs w:val="20"/>
    </w:rPr>
  </w:style>
  <w:style w:type="paragraph" w:customStyle="1" w:styleId="10">
    <w:name w:val="Стиль ппп_1)"/>
    <w:basedOn w:val="a6"/>
    <w:rsid w:val="005B0CA1"/>
    <w:pPr>
      <w:numPr>
        <w:ilvl w:val="4"/>
        <w:numId w:val="10"/>
      </w:numPr>
    </w:pPr>
    <w:rPr>
      <w:sz w:val="26"/>
      <w:szCs w:val="20"/>
    </w:rPr>
  </w:style>
  <w:style w:type="paragraph" w:customStyle="1" w:styleId="a3">
    <w:name w:val="Стиль ппп_а)"/>
    <w:basedOn w:val="a6"/>
    <w:rsid w:val="005B0CA1"/>
    <w:pPr>
      <w:numPr>
        <w:ilvl w:val="5"/>
        <w:numId w:val="10"/>
      </w:numPr>
    </w:pPr>
    <w:rPr>
      <w:sz w:val="26"/>
      <w:szCs w:val="20"/>
    </w:rPr>
  </w:style>
  <w:style w:type="character" w:customStyle="1" w:styleId="133">
    <w:name w:val="Стиль 13 пт"/>
    <w:semiHidden/>
    <w:rsid w:val="005B0CA1"/>
    <w:rPr>
      <w:rFonts w:ascii="Times New Roman" w:hAnsi="Times New Roman"/>
      <w:sz w:val="26"/>
    </w:rPr>
  </w:style>
  <w:style w:type="numbering" w:customStyle="1" w:styleId="69">
    <w:name w:val="Нет списка69"/>
    <w:next w:val="a9"/>
    <w:uiPriority w:val="99"/>
    <w:semiHidden/>
    <w:unhideWhenUsed/>
    <w:rsid w:val="008E1381"/>
  </w:style>
  <w:style w:type="table" w:customStyle="1" w:styleId="371">
    <w:name w:val="Сетка таблицы37"/>
    <w:basedOn w:val="a8"/>
    <w:next w:val="aa"/>
    <w:uiPriority w:val="99"/>
    <w:rsid w:val="008E138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
    <w:basedOn w:val="a8"/>
    <w:next w:val="aa"/>
    <w:uiPriority w:val="59"/>
    <w:rsid w:val="007357D7"/>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1">
    <w:name w:val="Сетка таблицы39"/>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
    <w:name w:val="Сетка таблицы40"/>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42">
    <w:name w:val="TableStyle042"/>
    <w:rsid w:val="00187BF6"/>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3">
    <w:name w:val="TableStyle043"/>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00">
    <w:name w:val="Нет списка70"/>
    <w:next w:val="a9"/>
    <w:uiPriority w:val="99"/>
    <w:semiHidden/>
    <w:unhideWhenUsed/>
    <w:rsid w:val="00142A81"/>
  </w:style>
  <w:style w:type="table" w:customStyle="1" w:styleId="TableStyle044">
    <w:name w:val="TableStyle044"/>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8">
    <w:name w:val="TableStyle1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8">
    <w:name w:val="TableStyle2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8">
    <w:name w:val="TableStyle3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10">
    <w:name w:val="Нет списка71"/>
    <w:next w:val="a9"/>
    <w:uiPriority w:val="99"/>
    <w:semiHidden/>
    <w:unhideWhenUsed/>
    <w:rsid w:val="007D2CDD"/>
  </w:style>
  <w:style w:type="table" w:customStyle="1" w:styleId="TableStyle045">
    <w:name w:val="TableStyle045"/>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9">
    <w:name w:val="TableStyle1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9">
    <w:name w:val="TableStyle2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9">
    <w:name w:val="TableStyle3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6">
    <w:name w:val="TableStyle046"/>
    <w:rsid w:val="00C3669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7">
    <w:name w:val="TableStyle047"/>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8">
    <w:name w:val="TableStyle048"/>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9">
    <w:name w:val="TableStyle049"/>
    <w:rsid w:val="00C238C5"/>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20">
    <w:name w:val="Нет списка72"/>
    <w:next w:val="a9"/>
    <w:uiPriority w:val="99"/>
    <w:semiHidden/>
    <w:unhideWhenUsed/>
    <w:rsid w:val="00632443"/>
  </w:style>
  <w:style w:type="table" w:customStyle="1" w:styleId="TableStyle050">
    <w:name w:val="TableStyle05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0">
    <w:name w:val="TableStyle1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0">
    <w:name w:val="TableStyle2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0">
    <w:name w:val="TableStyle3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30">
    <w:name w:val="Нет списка73"/>
    <w:next w:val="a9"/>
    <w:uiPriority w:val="99"/>
    <w:semiHidden/>
    <w:unhideWhenUsed/>
    <w:rsid w:val="00632443"/>
  </w:style>
  <w:style w:type="table" w:customStyle="1" w:styleId="TableStyle051">
    <w:name w:val="TableStyle05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1">
    <w:name w:val="TableStyle1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1">
    <w:name w:val="TableStyle2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1">
    <w:name w:val="TableStyle3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4">
    <w:name w:val="Нет списка74"/>
    <w:next w:val="a9"/>
    <w:uiPriority w:val="99"/>
    <w:semiHidden/>
    <w:unhideWhenUsed/>
    <w:rsid w:val="00632443"/>
  </w:style>
  <w:style w:type="table" w:customStyle="1" w:styleId="TableStyle052">
    <w:name w:val="TableStyle05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2">
    <w:name w:val="TableStyle1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2">
    <w:name w:val="TableStyle2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2">
    <w:name w:val="TableStyle3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5">
    <w:name w:val="Нет списка75"/>
    <w:next w:val="a9"/>
    <w:uiPriority w:val="99"/>
    <w:semiHidden/>
    <w:unhideWhenUsed/>
    <w:rsid w:val="001F20D9"/>
  </w:style>
  <w:style w:type="table" w:customStyle="1" w:styleId="TableStyle053">
    <w:name w:val="TableStyle05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3">
    <w:name w:val="TableStyle1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3">
    <w:name w:val="TableStyle2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3">
    <w:name w:val="TableStyle3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12">
    <w:name w:val="Сетка таблицы41"/>
    <w:basedOn w:val="a8"/>
    <w:next w:val="aa"/>
    <w:locked/>
    <w:rsid w:val="006D5FB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4">
    <w:name w:val="TableStyle054"/>
    <w:rsid w:val="00B83EA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55">
    <w:name w:val="TableStyle05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6">
    <w:name w:val="Нет списка76"/>
    <w:next w:val="a9"/>
    <w:uiPriority w:val="99"/>
    <w:semiHidden/>
    <w:unhideWhenUsed/>
    <w:rsid w:val="00CC6BDE"/>
  </w:style>
  <w:style w:type="table" w:customStyle="1" w:styleId="TableStyle056">
    <w:name w:val="TableStyle056"/>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4">
    <w:name w:val="TableStyle1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4">
    <w:name w:val="TableStyle2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4">
    <w:name w:val="TableStyle3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7">
    <w:name w:val="Нет списка77"/>
    <w:next w:val="a9"/>
    <w:uiPriority w:val="99"/>
    <w:semiHidden/>
    <w:unhideWhenUsed/>
    <w:rsid w:val="00CC6BDE"/>
  </w:style>
  <w:style w:type="table" w:customStyle="1" w:styleId="TableStyle057">
    <w:name w:val="TableStyle057"/>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5">
    <w:name w:val="TableStyle1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5">
    <w:name w:val="TableStyle2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5">
    <w:name w:val="TableStyle3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21">
    <w:name w:val="Сетка таблицы42"/>
    <w:basedOn w:val="a8"/>
    <w:next w:val="aa"/>
    <w:locked/>
    <w:rsid w:val="000C737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
    <w:name w:val="Нет списка78"/>
    <w:next w:val="a9"/>
    <w:uiPriority w:val="99"/>
    <w:semiHidden/>
    <w:unhideWhenUsed/>
    <w:rsid w:val="00C5614B"/>
  </w:style>
  <w:style w:type="table" w:customStyle="1" w:styleId="TableStyle058">
    <w:name w:val="TableStyle058"/>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6">
    <w:name w:val="TableStyle1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6">
    <w:name w:val="TableStyle2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6">
    <w:name w:val="TableStyle3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9">
    <w:name w:val="Нет списка79"/>
    <w:next w:val="a9"/>
    <w:uiPriority w:val="99"/>
    <w:semiHidden/>
    <w:unhideWhenUsed/>
    <w:rsid w:val="00717537"/>
  </w:style>
  <w:style w:type="character" w:customStyle="1" w:styleId="1f9">
    <w:name w:val="Текст сноски Знак1"/>
    <w:aliases w:val="Текст сноски-FN Знак1,Footnote Text Char Знак Знак Знак1,Footnote Text Char Знак Знак2,Текст сноски Знак2 Знак Знак1,Текст сноски Знак1 Знак Знак1 Знак1,Текст сноски Знак Знак Знак1 Знак Знак1,Текст сноски Знак Знак1 Знак Знак Знак"/>
    <w:basedOn w:val="a7"/>
    <w:uiPriority w:val="99"/>
    <w:semiHidden/>
    <w:rsid w:val="00717537"/>
    <w:rPr>
      <w:sz w:val="20"/>
      <w:szCs w:val="20"/>
    </w:rPr>
  </w:style>
  <w:style w:type="table" w:customStyle="1" w:styleId="431">
    <w:name w:val="Сетка таблицы4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0">
    <w:name w:val="Сетка таблицы44"/>
    <w:basedOn w:val="a8"/>
    <w:next w:val="aa"/>
    <w:uiPriority w:val="59"/>
    <w:locked/>
    <w:rsid w:val="00600AE9"/>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0">
    <w:name w:val="Нет списка80"/>
    <w:next w:val="a9"/>
    <w:uiPriority w:val="99"/>
    <w:semiHidden/>
    <w:rsid w:val="007013EB"/>
  </w:style>
  <w:style w:type="numbering" w:customStyle="1" w:styleId="810">
    <w:name w:val="Нет списка81"/>
    <w:next w:val="a9"/>
    <w:uiPriority w:val="99"/>
    <w:semiHidden/>
    <w:unhideWhenUsed/>
    <w:rsid w:val="00BC6CE0"/>
  </w:style>
  <w:style w:type="numbering" w:customStyle="1" w:styleId="1150">
    <w:name w:val="Нет списка115"/>
    <w:next w:val="a9"/>
    <w:uiPriority w:val="99"/>
    <w:semiHidden/>
    <w:unhideWhenUsed/>
    <w:rsid w:val="00BC6CE0"/>
  </w:style>
  <w:style w:type="table" w:customStyle="1" w:styleId="450">
    <w:name w:val="Сетка таблицы45"/>
    <w:basedOn w:val="a8"/>
    <w:next w:val="aa"/>
    <w:uiPriority w:val="59"/>
    <w:rsid w:val="00BC6CE0"/>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next w:val="aa"/>
    <w:uiPriority w:val="59"/>
    <w:rsid w:val="007F470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8"/>
    <w:next w:val="aa"/>
    <w:rsid w:val="0088597D"/>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0">
    <w:name w:val="Сетка таблицы48"/>
    <w:basedOn w:val="a8"/>
    <w:next w:val="aa"/>
    <w:rsid w:val="005C4FA7"/>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0">
    <w:name w:val="Нет списка82"/>
    <w:next w:val="a9"/>
    <w:uiPriority w:val="99"/>
    <w:semiHidden/>
    <w:unhideWhenUsed/>
    <w:rsid w:val="000C5B17"/>
  </w:style>
  <w:style w:type="table" w:customStyle="1" w:styleId="490">
    <w:name w:val="Сетка таблицы49"/>
    <w:basedOn w:val="a8"/>
    <w:next w:val="aa"/>
    <w:uiPriority w:val="39"/>
    <w:rsid w:val="000C5B17"/>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rgu-content-accordeon">
    <w:name w:val="frgu-content-accordeon"/>
    <w:rsid w:val="000C5B17"/>
  </w:style>
  <w:style w:type="table" w:customStyle="1" w:styleId="501">
    <w:name w:val="Сетка таблицы50"/>
    <w:basedOn w:val="a8"/>
    <w:next w:val="aa"/>
    <w:uiPriority w:val="59"/>
    <w:rsid w:val="000C50F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
    <w:basedOn w:val="a8"/>
    <w:next w:val="aa"/>
    <w:uiPriority w:val="59"/>
    <w:rsid w:val="0091618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
    <w:basedOn w:val="a8"/>
    <w:next w:val="aa"/>
    <w:uiPriority w:val="59"/>
    <w:rsid w:val="0087771F"/>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8"/>
    <w:next w:val="aa"/>
    <w:uiPriority w:val="59"/>
    <w:rsid w:val="000C4D3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0">
    <w:name w:val="Сетка таблицы54"/>
    <w:basedOn w:val="a8"/>
    <w:next w:val="aa"/>
    <w:uiPriority w:val="59"/>
    <w:rsid w:val="00FF2C0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1">
    <w:name w:val="Сетка таблицы55"/>
    <w:basedOn w:val="a8"/>
    <w:next w:val="aa"/>
    <w:uiPriority w:val="59"/>
    <w:rsid w:val="00E82805"/>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0">
    <w:name w:val="Нет списка83"/>
    <w:next w:val="a9"/>
    <w:uiPriority w:val="99"/>
    <w:semiHidden/>
    <w:unhideWhenUsed/>
    <w:rsid w:val="000A7E85"/>
  </w:style>
  <w:style w:type="character" w:styleId="afffffffff9">
    <w:name w:val="Intense Reference"/>
    <w:basedOn w:val="a7"/>
    <w:uiPriority w:val="32"/>
    <w:qFormat/>
    <w:rsid w:val="000A7E85"/>
    <w:rPr>
      <w:b/>
      <w:bCs/>
      <w:smallCaps/>
      <w:color w:val="C0504D" w:themeColor="accent2"/>
      <w:spacing w:val="5"/>
      <w:u w:val="single"/>
    </w:rPr>
  </w:style>
  <w:style w:type="paragraph" w:styleId="afffffffffa">
    <w:name w:val="Intense Quote"/>
    <w:basedOn w:val="a6"/>
    <w:next w:val="a6"/>
    <w:link w:val="afffffffffb"/>
    <w:uiPriority w:val="30"/>
    <w:qFormat/>
    <w:rsid w:val="000A7E85"/>
    <w:pPr>
      <w:pBdr>
        <w:bottom w:val="single" w:sz="4" w:space="4" w:color="4F81BD" w:themeColor="accent1"/>
      </w:pBdr>
      <w:spacing w:before="200" w:after="280" w:line="276" w:lineRule="auto"/>
      <w:ind w:left="936" w:right="936" w:firstLine="0"/>
      <w:jc w:val="left"/>
    </w:pPr>
    <w:rPr>
      <w:rFonts w:asciiTheme="minorHAnsi" w:eastAsiaTheme="minorHAnsi" w:hAnsiTheme="minorHAnsi" w:cstheme="minorBidi"/>
      <w:b/>
      <w:bCs/>
      <w:i/>
      <w:iCs/>
      <w:color w:val="4F81BD" w:themeColor="accent1"/>
      <w:sz w:val="22"/>
      <w:szCs w:val="22"/>
      <w:lang w:eastAsia="en-US"/>
    </w:rPr>
  </w:style>
  <w:style w:type="character" w:customStyle="1" w:styleId="afffffffffb">
    <w:name w:val="Выделенная цитата Знак"/>
    <w:basedOn w:val="a7"/>
    <w:link w:val="afffffffffa"/>
    <w:uiPriority w:val="30"/>
    <w:rsid w:val="000A7E85"/>
    <w:rPr>
      <w:rFonts w:asciiTheme="minorHAnsi" w:eastAsiaTheme="minorHAnsi" w:hAnsiTheme="minorHAnsi" w:cstheme="minorBidi"/>
      <w:b/>
      <w:bCs/>
      <w:i/>
      <w:iCs/>
      <w:color w:val="4F81BD" w:themeColor="accent1"/>
      <w:sz w:val="22"/>
      <w:szCs w:val="22"/>
      <w:lang w:eastAsia="en-US"/>
    </w:rPr>
  </w:style>
  <w:style w:type="table" w:customStyle="1" w:styleId="560">
    <w:name w:val="Сетка таблицы56"/>
    <w:basedOn w:val="a8"/>
    <w:next w:val="aa"/>
    <w:uiPriority w:val="59"/>
    <w:rsid w:val="004A02E2"/>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0">
    <w:name w:val="Нет списка84"/>
    <w:next w:val="a9"/>
    <w:uiPriority w:val="99"/>
    <w:semiHidden/>
    <w:unhideWhenUsed/>
    <w:rsid w:val="00B815E1"/>
  </w:style>
  <w:style w:type="table" w:customStyle="1" w:styleId="570">
    <w:name w:val="Сетка таблицы57"/>
    <w:basedOn w:val="a8"/>
    <w:next w:val="aa"/>
    <w:uiPriority w:val="5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
    <w:basedOn w:val="a8"/>
    <w:next w:val="aa"/>
    <w:uiPriority w:val="9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0">
    <w:name w:val="Сетка таблицы58"/>
    <w:basedOn w:val="a8"/>
    <w:next w:val="aa"/>
    <w:locked/>
    <w:rsid w:val="00EE0C4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8"/>
    <w:next w:val="aa"/>
    <w:locked/>
    <w:rsid w:val="00844CC8"/>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9">
    <w:name w:val="TableStyle059"/>
    <w:rsid w:val="00E7620D"/>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01">
    <w:name w:val="Сетка таблицы60"/>
    <w:basedOn w:val="a8"/>
    <w:next w:val="aa"/>
    <w:locked/>
    <w:rsid w:val="006D4E5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8"/>
    <w:next w:val="aa"/>
    <w:rsid w:val="00715B3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5">
    <w:name w:val="Нет списка85"/>
    <w:next w:val="a9"/>
    <w:uiPriority w:val="99"/>
    <w:semiHidden/>
    <w:unhideWhenUsed/>
    <w:rsid w:val="00467771"/>
  </w:style>
  <w:style w:type="table" w:customStyle="1" w:styleId="TableStyle060">
    <w:name w:val="TableStyle060"/>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7">
    <w:name w:val="TableStyle1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7">
    <w:name w:val="TableStyle2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7">
    <w:name w:val="TableStyle3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21">
    <w:name w:val="Сетка таблицы62"/>
    <w:basedOn w:val="a8"/>
    <w:next w:val="aa"/>
    <w:uiPriority w:val="59"/>
    <w:rsid w:val="006F7ED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1">
    <w:name w:val="Сетка таблицы63"/>
    <w:basedOn w:val="a8"/>
    <w:next w:val="aa"/>
    <w:uiPriority w:val="59"/>
    <w:rsid w:val="00B547E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0">
    <w:name w:val="Сетка таблицы64"/>
    <w:basedOn w:val="a8"/>
    <w:next w:val="aa"/>
    <w:locked/>
    <w:rsid w:val="00114865"/>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6">
    <w:name w:val="Нет списка86"/>
    <w:next w:val="a9"/>
    <w:uiPriority w:val="99"/>
    <w:semiHidden/>
    <w:rsid w:val="00FB7E8F"/>
  </w:style>
  <w:style w:type="table" w:customStyle="1" w:styleId="650">
    <w:name w:val="Сетка таблицы65"/>
    <w:basedOn w:val="a8"/>
    <w:next w:val="aa"/>
    <w:uiPriority w:val="59"/>
    <w:rsid w:val="000F0BD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8"/>
    <w:next w:val="aa"/>
    <w:uiPriority w:val="59"/>
    <w:rsid w:val="005F4EB2"/>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8"/>
    <w:next w:val="aa"/>
    <w:uiPriority w:val="59"/>
    <w:rsid w:val="001D70D3"/>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80">
    <w:name w:val="Сетка таблицы68"/>
    <w:basedOn w:val="a8"/>
    <w:next w:val="aa"/>
    <w:uiPriority w:val="39"/>
    <w:rsid w:val="006B431E"/>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0">
    <w:name w:val="Сетка таблицы69"/>
    <w:basedOn w:val="a8"/>
    <w:next w:val="aa"/>
    <w:uiPriority w:val="59"/>
    <w:rsid w:val="0097334D"/>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1">
    <w:name w:val="Сетка таблицы70"/>
    <w:basedOn w:val="a8"/>
    <w:next w:val="aa"/>
    <w:uiPriority w:val="59"/>
    <w:rsid w:val="00921C79"/>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8"/>
    <w:next w:val="aa"/>
    <w:uiPriority w:val="59"/>
    <w:rsid w:val="00C91036"/>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
    <w:name w:val="Сетка таблицы72"/>
    <w:basedOn w:val="a8"/>
    <w:next w:val="aa"/>
    <w:uiPriority w:val="59"/>
    <w:rsid w:val="000E123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1">
    <w:name w:val="Сетка таблицы73"/>
    <w:basedOn w:val="a8"/>
    <w:next w:val="aa"/>
    <w:uiPriority w:val="59"/>
    <w:rsid w:val="00CF6F24"/>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7">
    <w:name w:val="Нет списка87"/>
    <w:next w:val="a9"/>
    <w:uiPriority w:val="99"/>
    <w:semiHidden/>
    <w:unhideWhenUsed/>
    <w:rsid w:val="006D2FBC"/>
  </w:style>
  <w:style w:type="table" w:customStyle="1" w:styleId="740">
    <w:name w:val="Сетка таблицы74"/>
    <w:basedOn w:val="a8"/>
    <w:next w:val="aa"/>
    <w:uiPriority w:val="59"/>
    <w:rsid w:val="006D2FBC"/>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0">
    <w:name w:val="Сетка таблицы75"/>
    <w:basedOn w:val="a8"/>
    <w:next w:val="aa"/>
    <w:locked/>
    <w:rsid w:val="00B65C3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8">
    <w:name w:val="Нет списка88"/>
    <w:next w:val="a9"/>
    <w:uiPriority w:val="99"/>
    <w:semiHidden/>
    <w:rsid w:val="00B909FD"/>
  </w:style>
  <w:style w:type="numbering" w:customStyle="1" w:styleId="89">
    <w:name w:val="Нет списка89"/>
    <w:next w:val="a9"/>
    <w:uiPriority w:val="99"/>
    <w:semiHidden/>
    <w:unhideWhenUsed/>
    <w:rsid w:val="00CA5F0C"/>
  </w:style>
  <w:style w:type="table" w:customStyle="1" w:styleId="TableStyle41">
    <w:name w:val="TableStyle41"/>
    <w:rsid w:val="00CA5F0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60">
    <w:name w:val="Сетка таблицы76"/>
    <w:basedOn w:val="a8"/>
    <w:next w:val="aa"/>
    <w:uiPriority w:val="59"/>
    <w:rsid w:val="00191529"/>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basedOn w:val="a8"/>
    <w:next w:val="aa"/>
    <w:uiPriority w:val="59"/>
    <w:rsid w:val="00D91656"/>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0">
    <w:name w:val="Нет списка90"/>
    <w:next w:val="a9"/>
    <w:uiPriority w:val="99"/>
    <w:semiHidden/>
    <w:unhideWhenUsed/>
    <w:rsid w:val="00FB3F2E"/>
  </w:style>
  <w:style w:type="table" w:customStyle="1" w:styleId="TableStyle061">
    <w:name w:val="TableStyle06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8">
    <w:name w:val="TableStyle1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8">
    <w:name w:val="TableStyle2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8">
    <w:name w:val="TableStyle3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1">
    <w:name w:val="TableStyle011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80">
    <w:name w:val="Сетка таблицы78"/>
    <w:basedOn w:val="a8"/>
    <w:next w:val="aa"/>
    <w:rsid w:val="00FB3F2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rmal0">
    <w:name w:val="ConsNormal Знак"/>
    <w:link w:val="ConsNormal"/>
    <w:uiPriority w:val="99"/>
    <w:rsid w:val="00C31E35"/>
    <w:rPr>
      <w:rFonts w:ascii="Arial" w:eastAsia="Times New Roman" w:hAnsi="Arial"/>
      <w:snapToGrid w:val="0"/>
    </w:rPr>
  </w:style>
  <w:style w:type="paragraph" w:customStyle="1" w:styleId="headertext">
    <w:name w:val="headertext"/>
    <w:basedOn w:val="a6"/>
    <w:qFormat/>
    <w:rsid w:val="00973428"/>
    <w:pPr>
      <w:spacing w:before="100" w:after="100"/>
      <w:ind w:left="0" w:firstLine="0"/>
      <w:jc w:val="left"/>
    </w:pPr>
    <w:rPr>
      <w:lang w:eastAsia="zh-CN"/>
    </w:rPr>
  </w:style>
  <w:style w:type="paragraph" w:customStyle="1" w:styleId="1fa">
    <w:name w:val="1"/>
    <w:basedOn w:val="a6"/>
    <w:next w:val="aff1"/>
    <w:link w:val="afffffffffc"/>
    <w:uiPriority w:val="99"/>
    <w:qFormat/>
    <w:rsid w:val="005D057F"/>
    <w:pPr>
      <w:ind w:left="0" w:firstLine="0"/>
      <w:jc w:val="center"/>
    </w:pPr>
    <w:rPr>
      <w:rFonts w:eastAsia="Calibri"/>
    </w:rPr>
  </w:style>
  <w:style w:type="character" w:customStyle="1" w:styleId="afffffffffc">
    <w:name w:val="Заголовок Знак"/>
    <w:link w:val="1fa"/>
    <w:uiPriority w:val="99"/>
    <w:locked/>
    <w:rsid w:val="005D057F"/>
    <w:rPr>
      <w:rFonts w:cs="Times New Roman"/>
      <w:sz w:val="24"/>
      <w:szCs w:val="24"/>
    </w:rPr>
  </w:style>
  <w:style w:type="paragraph" w:customStyle="1" w:styleId="paragraph">
    <w:name w:val="paragraph"/>
    <w:basedOn w:val="a6"/>
    <w:rsid w:val="00D9590E"/>
    <w:pPr>
      <w:spacing w:before="100" w:beforeAutospacing="1" w:after="100" w:afterAutospacing="1"/>
      <w:ind w:left="0" w:firstLine="0"/>
      <w:jc w:val="left"/>
    </w:pPr>
  </w:style>
  <w:style w:type="character" w:customStyle="1" w:styleId="normaltextrun">
    <w:name w:val="normaltextrun"/>
    <w:basedOn w:val="a7"/>
    <w:rsid w:val="00D9590E"/>
  </w:style>
  <w:style w:type="character" w:customStyle="1" w:styleId="spellingerror">
    <w:name w:val="spellingerror"/>
    <w:basedOn w:val="a7"/>
    <w:rsid w:val="00D9590E"/>
  </w:style>
  <w:style w:type="character" w:customStyle="1" w:styleId="eop">
    <w:name w:val="eop"/>
    <w:basedOn w:val="a7"/>
    <w:rsid w:val="00D9590E"/>
  </w:style>
  <w:style w:type="character" w:customStyle="1" w:styleId="contextualspellingandgrammarerror">
    <w:name w:val="contextualspellingandgrammarerror"/>
    <w:basedOn w:val="a7"/>
    <w:rsid w:val="00D9590E"/>
  </w:style>
  <w:style w:type="numbering" w:customStyle="1" w:styleId="910">
    <w:name w:val="Нет списка91"/>
    <w:next w:val="a9"/>
    <w:uiPriority w:val="99"/>
    <w:semiHidden/>
    <w:unhideWhenUsed/>
    <w:rsid w:val="0068357D"/>
  </w:style>
  <w:style w:type="table" w:customStyle="1" w:styleId="790">
    <w:name w:val="Сетка таблицы79"/>
    <w:basedOn w:val="a8"/>
    <w:next w:val="aa"/>
    <w:uiPriority w:val="59"/>
    <w:rsid w:val="0068357D"/>
    <w:pPr>
      <w:ind w:left="0" w:firstLine="0"/>
      <w:jc w:val="left"/>
    </w:pPr>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01">
    <w:name w:val="Сетка таблицы80"/>
    <w:basedOn w:val="a8"/>
    <w:next w:val="aa"/>
    <w:rsid w:val="00CD5064"/>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62">
    <w:name w:val="TableStyle06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2">
    <w:name w:val="TableStyle011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20">
    <w:name w:val="Нет списка92"/>
    <w:next w:val="a9"/>
    <w:uiPriority w:val="99"/>
    <w:semiHidden/>
    <w:unhideWhenUsed/>
    <w:rsid w:val="00321DC3"/>
  </w:style>
  <w:style w:type="table" w:customStyle="1" w:styleId="TableStyle063">
    <w:name w:val="TableStyle063"/>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9">
    <w:name w:val="TableStyle1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9">
    <w:name w:val="TableStyle2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9">
    <w:name w:val="TableStyle3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30">
    <w:name w:val="Нет списка93"/>
    <w:next w:val="a9"/>
    <w:uiPriority w:val="99"/>
    <w:semiHidden/>
    <w:unhideWhenUsed/>
    <w:rsid w:val="003C0B7A"/>
  </w:style>
  <w:style w:type="table" w:customStyle="1" w:styleId="TableStyle064">
    <w:name w:val="TableStyle064"/>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140">
    <w:name w:val="TableStyle1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240">
    <w:name w:val="TableStyle2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340">
    <w:name w:val="TableStyle3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811">
    <w:name w:val="Сетка таблицы81"/>
    <w:basedOn w:val="a8"/>
    <w:next w:val="aa"/>
    <w:uiPriority w:val="59"/>
    <w:rsid w:val="000D5DF5"/>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
    <w:basedOn w:val="a8"/>
    <w:next w:val="aa"/>
    <w:uiPriority w:val="59"/>
    <w:rsid w:val="00ED1B36"/>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char">
    <w:name w:val="tabchar"/>
    <w:basedOn w:val="a7"/>
    <w:rsid w:val="00665F92"/>
  </w:style>
  <w:style w:type="table" w:customStyle="1" w:styleId="831">
    <w:name w:val="Сетка таблицы83"/>
    <w:basedOn w:val="a8"/>
    <w:next w:val="aa"/>
    <w:uiPriority w:val="99"/>
    <w:rsid w:val="00A4725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1">
    <w:name w:val="Сетка таблицы84"/>
    <w:basedOn w:val="a8"/>
    <w:next w:val="aa"/>
    <w:uiPriority w:val="99"/>
    <w:rsid w:val="00690AD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0">
    <w:name w:val="Сетка таблицы85"/>
    <w:basedOn w:val="a8"/>
    <w:next w:val="aa"/>
    <w:uiPriority w:val="99"/>
    <w:rsid w:val="00C50868"/>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60">
    <w:name w:val="Сетка таблицы86"/>
    <w:basedOn w:val="a8"/>
    <w:next w:val="aa"/>
    <w:rsid w:val="00B323D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
    <w:name w:val="Нет списка94"/>
    <w:next w:val="a9"/>
    <w:uiPriority w:val="99"/>
    <w:semiHidden/>
    <w:unhideWhenUsed/>
    <w:rsid w:val="00A51E8E"/>
  </w:style>
  <w:style w:type="table" w:customStyle="1" w:styleId="TableStyle065">
    <w:name w:val="TableStyle065"/>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41">
    <w:name w:val="TableStyle1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41">
    <w:name w:val="TableStyle2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41">
    <w:name w:val="TableStyle3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3">
    <w:name w:val="TableStyle0113"/>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210">
    <w:name w:val="TableStyle0210"/>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paragraph" w:customStyle="1" w:styleId="TableParagraph">
    <w:name w:val="Table Paragraph"/>
    <w:basedOn w:val="a6"/>
    <w:uiPriority w:val="1"/>
    <w:qFormat/>
    <w:rsid w:val="00312EF0"/>
    <w:pPr>
      <w:widowControl w:val="0"/>
      <w:autoSpaceDE w:val="0"/>
      <w:autoSpaceDN w:val="0"/>
      <w:adjustRightInd w:val="0"/>
      <w:ind w:left="0" w:firstLine="0"/>
      <w:jc w:val="left"/>
    </w:pPr>
    <w:rPr>
      <w:rFonts w:ascii="Arial" w:eastAsiaTheme="minorEastAsia" w:hAnsi="Arial" w:cs="Arial"/>
    </w:rPr>
  </w:style>
  <w:style w:type="numbering" w:customStyle="1" w:styleId="95">
    <w:name w:val="Нет списка95"/>
    <w:next w:val="a9"/>
    <w:uiPriority w:val="99"/>
    <w:semiHidden/>
    <w:unhideWhenUsed/>
    <w:rsid w:val="00510221"/>
  </w:style>
  <w:style w:type="table" w:customStyle="1" w:styleId="TableStyle066">
    <w:name w:val="TableStyle066"/>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2">
    <w:name w:val="TableStyle1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2">
    <w:name w:val="TableStyle2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2">
    <w:name w:val="TableStyle3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4">
    <w:name w:val="TableStyle0114"/>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1">
    <w:name w:val="TableStyle021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10">
    <w:name w:val="TableStyle1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0">
    <w:name w:val="TableStyle2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0">
    <w:name w:val="TableStyle3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0">
    <w:name w:val="TableStyle0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0">
    <w:name w:val="TableStyle04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0">
    <w:name w:val="TableStyle05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7">
    <w:name w:val="TableStyle067"/>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1">
    <w:name w:val="TableStyle07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81">
    <w:name w:val="TableStyle08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6">
    <w:name w:val="Нет списка116"/>
    <w:next w:val="a9"/>
    <w:uiPriority w:val="99"/>
    <w:semiHidden/>
    <w:unhideWhenUsed/>
    <w:rsid w:val="00510221"/>
  </w:style>
  <w:style w:type="table" w:customStyle="1" w:styleId="TableStyle1210">
    <w:name w:val="TableStyle1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0">
    <w:name w:val="TableStyle2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0">
    <w:name w:val="TableStyle3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10">
    <w:name w:val="Нет списка211"/>
    <w:next w:val="a9"/>
    <w:uiPriority w:val="99"/>
    <w:semiHidden/>
    <w:unhideWhenUsed/>
    <w:rsid w:val="00510221"/>
  </w:style>
  <w:style w:type="table" w:customStyle="1" w:styleId="TableStyle1310">
    <w:name w:val="TableStyle1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0">
    <w:name w:val="TableStyle2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10">
    <w:name w:val="Нет списка311"/>
    <w:next w:val="a9"/>
    <w:uiPriority w:val="99"/>
    <w:semiHidden/>
    <w:unhideWhenUsed/>
    <w:rsid w:val="00510221"/>
  </w:style>
  <w:style w:type="table" w:customStyle="1" w:styleId="TableStyle143">
    <w:name w:val="TableStyle143"/>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3">
    <w:name w:val="TableStyle243"/>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00">
    <w:name w:val="Нет списка410"/>
    <w:next w:val="a9"/>
    <w:uiPriority w:val="99"/>
    <w:semiHidden/>
    <w:unhideWhenUsed/>
    <w:rsid w:val="00510221"/>
  </w:style>
  <w:style w:type="table" w:customStyle="1" w:styleId="TableStyle151">
    <w:name w:val="TableStyle15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1">
    <w:name w:val="TableStyle25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870">
    <w:name w:val="Сетка таблицы87"/>
    <w:basedOn w:val="a8"/>
    <w:next w:val="aa"/>
    <w:uiPriority w:val="59"/>
    <w:rsid w:val="0077756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6">
    <w:name w:val="Нет списка96"/>
    <w:next w:val="a9"/>
    <w:uiPriority w:val="99"/>
    <w:semiHidden/>
    <w:unhideWhenUsed/>
    <w:rsid w:val="002A276F"/>
  </w:style>
  <w:style w:type="table" w:customStyle="1" w:styleId="880">
    <w:name w:val="Сетка таблицы88"/>
    <w:basedOn w:val="a8"/>
    <w:next w:val="aa"/>
    <w:uiPriority w:val="59"/>
    <w:rsid w:val="002A276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6"/>
    <w:rsid w:val="00DC6850"/>
    <w:pPr>
      <w:spacing w:before="100" w:beforeAutospacing="1" w:after="100" w:afterAutospacing="1"/>
      <w:ind w:left="0" w:firstLine="0"/>
      <w:jc w:val="left"/>
    </w:pPr>
  </w:style>
  <w:style w:type="paragraph" w:customStyle="1" w:styleId="ConsPlusDocList">
    <w:name w:val="ConsPlusDocList"/>
    <w:rsid w:val="00492244"/>
    <w:pPr>
      <w:widowControl w:val="0"/>
      <w:autoSpaceDE w:val="0"/>
      <w:autoSpaceDN w:val="0"/>
      <w:ind w:left="0" w:firstLine="0"/>
      <w:jc w:val="left"/>
    </w:pPr>
    <w:rPr>
      <w:rFonts w:ascii="Courier New" w:eastAsia="Times New Roman" w:hAnsi="Courier New" w:cs="Courier New"/>
    </w:rPr>
  </w:style>
  <w:style w:type="paragraph" w:customStyle="1" w:styleId="ConsPlusTitlePage">
    <w:name w:val="ConsPlusTitlePage"/>
    <w:rsid w:val="00492244"/>
    <w:pPr>
      <w:widowControl w:val="0"/>
      <w:autoSpaceDE w:val="0"/>
      <w:autoSpaceDN w:val="0"/>
      <w:ind w:left="0" w:firstLine="0"/>
      <w:jc w:val="left"/>
    </w:pPr>
    <w:rPr>
      <w:rFonts w:ascii="Tahoma" w:eastAsia="Times New Roman" w:hAnsi="Tahoma" w:cs="Tahoma"/>
    </w:rPr>
  </w:style>
  <w:style w:type="paragraph" w:customStyle="1" w:styleId="ConsPlusJurTerm">
    <w:name w:val="ConsPlusJurTerm"/>
    <w:rsid w:val="00492244"/>
    <w:pPr>
      <w:widowControl w:val="0"/>
      <w:autoSpaceDE w:val="0"/>
      <w:autoSpaceDN w:val="0"/>
      <w:ind w:left="0" w:firstLine="0"/>
      <w:jc w:val="left"/>
    </w:pPr>
    <w:rPr>
      <w:rFonts w:ascii="Tahoma" w:eastAsia="Times New Roman" w:hAnsi="Tahoma" w:cs="Tahoma"/>
      <w:sz w:val="26"/>
    </w:rPr>
  </w:style>
  <w:style w:type="paragraph" w:customStyle="1" w:styleId="ConsPlusTextList">
    <w:name w:val="ConsPlusTextList"/>
    <w:rsid w:val="00492244"/>
    <w:pPr>
      <w:widowControl w:val="0"/>
      <w:autoSpaceDE w:val="0"/>
      <w:autoSpaceDN w:val="0"/>
      <w:ind w:left="0" w:firstLine="0"/>
      <w:jc w:val="left"/>
    </w:pPr>
    <w:rPr>
      <w:rFonts w:ascii="Arial" w:eastAsia="Times New Roman" w:hAnsi="Arial" w:cs="Arial"/>
    </w:rPr>
  </w:style>
  <w:style w:type="table" w:customStyle="1" w:styleId="890">
    <w:name w:val="Сетка таблицы89"/>
    <w:basedOn w:val="a8"/>
    <w:next w:val="aa"/>
    <w:uiPriority w:val="59"/>
    <w:rsid w:val="002A511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1">
    <w:name w:val="Сетка таблицы90"/>
    <w:basedOn w:val="a8"/>
    <w:next w:val="aa"/>
    <w:uiPriority w:val="59"/>
    <w:rsid w:val="003873DE"/>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
    <w:basedOn w:val="a8"/>
    <w:next w:val="aa"/>
    <w:uiPriority w:val="59"/>
    <w:rsid w:val="003873DE"/>
    <w:pPr>
      <w:ind w:left="0" w:firstLine="0"/>
      <w:jc w:val="left"/>
    </w:pPr>
    <w:rPr>
      <w:rFonts w:ascii="Calibri" w:eastAsia="Times New Roman"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8"/>
    <w:next w:val="aa"/>
    <w:uiPriority w:val="59"/>
    <w:rsid w:val="00CB765A"/>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basedOn w:val="a8"/>
    <w:next w:val="aa"/>
    <w:uiPriority w:val="59"/>
    <w:rsid w:val="00CB765A"/>
    <w:pPr>
      <w:ind w:left="0" w:firstLine="0"/>
      <w:jc w:val="left"/>
    </w:pPr>
    <w:rPr>
      <w:rFonts w:ascii="Calibri" w:eastAsia="Times New Roman"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d">
    <w:name w:val="Цветовое выделение для Текст"/>
    <w:uiPriority w:val="99"/>
    <w:rsid w:val="00A7502D"/>
  </w:style>
  <w:style w:type="character" w:customStyle="1" w:styleId="213">
    <w:name w:val="Основной текст 2 Знак1"/>
    <w:basedOn w:val="a7"/>
    <w:uiPriority w:val="99"/>
    <w:semiHidden/>
    <w:rsid w:val="00A7502D"/>
    <w:rPr>
      <w:rFonts w:ascii="Arial" w:hAnsi="Arial" w:cs="Arial"/>
      <w:sz w:val="24"/>
      <w:szCs w:val="24"/>
    </w:rPr>
  </w:style>
  <w:style w:type="character" w:customStyle="1" w:styleId="218">
    <w:name w:val="Основной текст 2 Знак18"/>
    <w:basedOn w:val="a7"/>
    <w:uiPriority w:val="99"/>
    <w:semiHidden/>
    <w:rsid w:val="00A7502D"/>
    <w:rPr>
      <w:rFonts w:ascii="Arial" w:hAnsi="Arial" w:cs="Arial"/>
      <w:sz w:val="24"/>
      <w:szCs w:val="24"/>
    </w:rPr>
  </w:style>
  <w:style w:type="character" w:customStyle="1" w:styleId="217">
    <w:name w:val="Основной текст 2 Знак17"/>
    <w:basedOn w:val="a7"/>
    <w:uiPriority w:val="99"/>
    <w:semiHidden/>
    <w:rsid w:val="00A7502D"/>
    <w:rPr>
      <w:rFonts w:ascii="Arial" w:hAnsi="Arial" w:cs="Arial"/>
      <w:sz w:val="24"/>
      <w:szCs w:val="24"/>
    </w:rPr>
  </w:style>
  <w:style w:type="character" w:customStyle="1" w:styleId="216">
    <w:name w:val="Основной текст 2 Знак16"/>
    <w:basedOn w:val="a7"/>
    <w:uiPriority w:val="99"/>
    <w:semiHidden/>
    <w:rsid w:val="00A7502D"/>
    <w:rPr>
      <w:rFonts w:ascii="Arial" w:hAnsi="Arial" w:cs="Arial"/>
      <w:sz w:val="24"/>
      <w:szCs w:val="24"/>
    </w:rPr>
  </w:style>
  <w:style w:type="character" w:customStyle="1" w:styleId="215">
    <w:name w:val="Основной текст 2 Знак15"/>
    <w:basedOn w:val="a7"/>
    <w:uiPriority w:val="99"/>
    <w:semiHidden/>
    <w:rsid w:val="00A7502D"/>
    <w:rPr>
      <w:rFonts w:ascii="Arial" w:hAnsi="Arial" w:cs="Arial"/>
      <w:sz w:val="24"/>
      <w:szCs w:val="24"/>
    </w:rPr>
  </w:style>
  <w:style w:type="character" w:customStyle="1" w:styleId="214">
    <w:name w:val="Основной текст 2 Знак14"/>
    <w:basedOn w:val="a7"/>
    <w:uiPriority w:val="99"/>
    <w:semiHidden/>
    <w:rsid w:val="00A7502D"/>
    <w:rPr>
      <w:rFonts w:ascii="Arial" w:hAnsi="Arial" w:cs="Arial"/>
      <w:sz w:val="24"/>
      <w:szCs w:val="24"/>
    </w:rPr>
  </w:style>
  <w:style w:type="character" w:customStyle="1" w:styleId="2130">
    <w:name w:val="Основной текст 2 Знак13"/>
    <w:basedOn w:val="a7"/>
    <w:uiPriority w:val="99"/>
    <w:semiHidden/>
    <w:rsid w:val="00A7502D"/>
    <w:rPr>
      <w:rFonts w:ascii="Arial" w:hAnsi="Arial" w:cs="Arial"/>
      <w:sz w:val="24"/>
      <w:szCs w:val="24"/>
    </w:rPr>
  </w:style>
  <w:style w:type="character" w:customStyle="1" w:styleId="2120">
    <w:name w:val="Основной текст 2 Знак12"/>
    <w:basedOn w:val="a7"/>
    <w:uiPriority w:val="99"/>
    <w:semiHidden/>
    <w:rsid w:val="00A7502D"/>
    <w:rPr>
      <w:rFonts w:ascii="Arial" w:hAnsi="Arial" w:cs="Arial"/>
      <w:sz w:val="24"/>
      <w:szCs w:val="24"/>
    </w:rPr>
  </w:style>
  <w:style w:type="character" w:customStyle="1" w:styleId="2111">
    <w:name w:val="Основной текст 2 Знак11"/>
    <w:basedOn w:val="a7"/>
    <w:uiPriority w:val="99"/>
    <w:semiHidden/>
    <w:rsid w:val="00A7502D"/>
    <w:rPr>
      <w:rFonts w:ascii="Arial" w:hAnsi="Arial" w:cs="Arial"/>
      <w:sz w:val="24"/>
      <w:szCs w:val="24"/>
    </w:rPr>
  </w:style>
  <w:style w:type="paragraph" w:customStyle="1" w:styleId="s10">
    <w:name w:val="s_1"/>
    <w:basedOn w:val="a6"/>
    <w:rsid w:val="00A7502D"/>
    <w:pPr>
      <w:spacing w:before="100" w:beforeAutospacing="1" w:after="100" w:afterAutospacing="1"/>
      <w:ind w:left="0" w:firstLine="0"/>
      <w:jc w:val="left"/>
    </w:pPr>
    <w:rPr>
      <w:rFonts w:eastAsiaTheme="minorEastAsia"/>
    </w:rPr>
  </w:style>
  <w:style w:type="character" w:customStyle="1" w:styleId="s100">
    <w:name w:val="s_10"/>
    <w:rsid w:val="00A7502D"/>
  </w:style>
  <w:style w:type="paragraph" w:customStyle="1" w:styleId="text-align-right">
    <w:name w:val="text-align-right"/>
    <w:basedOn w:val="a6"/>
    <w:rsid w:val="00A7502D"/>
    <w:pPr>
      <w:spacing w:before="100" w:beforeAutospacing="1" w:after="100" w:afterAutospacing="1"/>
      <w:ind w:left="0" w:firstLine="0"/>
      <w:jc w:val="left"/>
    </w:pPr>
    <w:rPr>
      <w:rFonts w:eastAsiaTheme="minorEastAsia"/>
    </w:rPr>
  </w:style>
  <w:style w:type="table" w:customStyle="1" w:styleId="TableStyle0115">
    <w:name w:val="TableStyle011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8">
    <w:name w:val="TableStyle068"/>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97">
    <w:name w:val="Нет списка97"/>
    <w:next w:val="a9"/>
    <w:uiPriority w:val="99"/>
    <w:semiHidden/>
    <w:unhideWhenUsed/>
    <w:rsid w:val="00D1464A"/>
  </w:style>
  <w:style w:type="table" w:customStyle="1" w:styleId="TableStyle069">
    <w:name w:val="TableStyle069"/>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4">
    <w:name w:val="TableStyle1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4">
    <w:name w:val="TableStyle2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3">
    <w:name w:val="TableStyle343"/>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6">
    <w:name w:val="TableStyle0116"/>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2">
    <w:name w:val="TableStyle021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1">
    <w:name w:val="TableStyle0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1">
    <w:name w:val="TableStyle04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1">
    <w:name w:val="TableStyle05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10">
    <w:name w:val="TableStyle0610"/>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7">
    <w:name w:val="Нет списка117"/>
    <w:next w:val="a9"/>
    <w:uiPriority w:val="99"/>
    <w:semiHidden/>
    <w:unhideWhenUsed/>
    <w:rsid w:val="00D1464A"/>
  </w:style>
  <w:style w:type="table" w:customStyle="1" w:styleId="TableStyle1111">
    <w:name w:val="TableStyle1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1">
    <w:name w:val="TableStyle2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1">
    <w:name w:val="TableStyle3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1">
    <w:name w:val="TableStyle1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1">
    <w:name w:val="TableStyle2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1">
    <w:name w:val="TableStyle3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21">
    <w:name w:val="Нет списка212"/>
    <w:next w:val="a9"/>
    <w:uiPriority w:val="99"/>
    <w:semiHidden/>
    <w:unhideWhenUsed/>
    <w:rsid w:val="00D1464A"/>
  </w:style>
  <w:style w:type="numbering" w:customStyle="1" w:styleId="3120">
    <w:name w:val="Нет списка312"/>
    <w:next w:val="a9"/>
    <w:uiPriority w:val="99"/>
    <w:semiHidden/>
    <w:unhideWhenUsed/>
    <w:rsid w:val="00D1464A"/>
  </w:style>
  <w:style w:type="table" w:customStyle="1" w:styleId="TableStyle1311">
    <w:name w:val="TableStyle1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1">
    <w:name w:val="TableStyle2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10">
    <w:name w:val="TableStyle3310"/>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10">
    <w:name w:val="Нет списка411"/>
    <w:next w:val="a9"/>
    <w:uiPriority w:val="99"/>
    <w:semiHidden/>
    <w:unhideWhenUsed/>
    <w:rsid w:val="00D1464A"/>
  </w:style>
  <w:style w:type="table" w:customStyle="1" w:styleId="TableStyle145">
    <w:name w:val="TableStyle14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5">
    <w:name w:val="TableStyle24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4">
    <w:name w:val="TableStyle3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00">
    <w:name w:val="Нет списка510"/>
    <w:next w:val="a9"/>
    <w:uiPriority w:val="99"/>
    <w:semiHidden/>
    <w:unhideWhenUsed/>
    <w:rsid w:val="00D1464A"/>
  </w:style>
  <w:style w:type="table" w:customStyle="1" w:styleId="TableStyle152">
    <w:name w:val="TableStyle15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2">
    <w:name w:val="TableStyle25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51">
    <w:name w:val="TableStyle35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00">
    <w:name w:val="Нет списка610"/>
    <w:next w:val="a9"/>
    <w:uiPriority w:val="99"/>
    <w:semiHidden/>
    <w:unhideWhenUsed/>
    <w:rsid w:val="00D1464A"/>
  </w:style>
  <w:style w:type="table" w:customStyle="1" w:styleId="TableStyle161">
    <w:name w:val="TableStyle16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1">
    <w:name w:val="TableStyle26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00">
    <w:name w:val="Нет списка710"/>
    <w:next w:val="a9"/>
    <w:uiPriority w:val="99"/>
    <w:semiHidden/>
    <w:unhideWhenUsed/>
    <w:rsid w:val="00D1464A"/>
  </w:style>
  <w:style w:type="table" w:customStyle="1" w:styleId="TableStyle072">
    <w:name w:val="TableStyle07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1">
    <w:name w:val="TableStyle17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1">
    <w:name w:val="TableStyle27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98">
    <w:name w:val="Нет списка98"/>
    <w:next w:val="a9"/>
    <w:uiPriority w:val="99"/>
    <w:semiHidden/>
    <w:unhideWhenUsed/>
    <w:rsid w:val="00D83B52"/>
  </w:style>
  <w:style w:type="table" w:customStyle="1" w:styleId="TableStyle070">
    <w:name w:val="TableStyle070"/>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6">
    <w:name w:val="TableStyle1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6">
    <w:name w:val="TableStyle2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5">
    <w:name w:val="TableStyle345"/>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7">
    <w:name w:val="TableStyle011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3">
    <w:name w:val="TableStyle021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2">
    <w:name w:val="TableStyle0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2">
    <w:name w:val="TableStyle04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2">
    <w:name w:val="TableStyle05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11">
    <w:name w:val="TableStyle0611"/>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8">
    <w:name w:val="Нет списка118"/>
    <w:next w:val="a9"/>
    <w:uiPriority w:val="99"/>
    <w:semiHidden/>
    <w:unhideWhenUsed/>
    <w:rsid w:val="00D83B52"/>
  </w:style>
  <w:style w:type="table" w:customStyle="1" w:styleId="TableStyle1112">
    <w:name w:val="TableStyle1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2">
    <w:name w:val="TableStyle2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2">
    <w:name w:val="TableStyle3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2">
    <w:name w:val="TableStyle1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2">
    <w:name w:val="TableStyle2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2">
    <w:name w:val="TableStyle3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31">
    <w:name w:val="Нет списка213"/>
    <w:next w:val="a9"/>
    <w:uiPriority w:val="99"/>
    <w:semiHidden/>
    <w:unhideWhenUsed/>
    <w:rsid w:val="00D83B52"/>
  </w:style>
  <w:style w:type="numbering" w:customStyle="1" w:styleId="313">
    <w:name w:val="Нет списка313"/>
    <w:next w:val="a9"/>
    <w:uiPriority w:val="99"/>
    <w:semiHidden/>
    <w:unhideWhenUsed/>
    <w:rsid w:val="00D83B52"/>
  </w:style>
  <w:style w:type="table" w:customStyle="1" w:styleId="TableStyle1312">
    <w:name w:val="TableStyle1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2">
    <w:name w:val="TableStyle2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11">
    <w:name w:val="TableStyle3311"/>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20">
    <w:name w:val="Нет списка412"/>
    <w:next w:val="a9"/>
    <w:uiPriority w:val="99"/>
    <w:semiHidden/>
    <w:unhideWhenUsed/>
    <w:rsid w:val="00D83B52"/>
  </w:style>
  <w:style w:type="table" w:customStyle="1" w:styleId="TableStyle147">
    <w:name w:val="TableStyle14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7">
    <w:name w:val="TableStyle24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6">
    <w:name w:val="TableStyle3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10">
    <w:name w:val="Нет списка511"/>
    <w:next w:val="a9"/>
    <w:uiPriority w:val="99"/>
    <w:semiHidden/>
    <w:unhideWhenUsed/>
    <w:rsid w:val="00D83B52"/>
  </w:style>
  <w:style w:type="table" w:customStyle="1" w:styleId="TableStyle153">
    <w:name w:val="TableStyle15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3">
    <w:name w:val="TableStyle25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52">
    <w:name w:val="TableStyle35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10">
    <w:name w:val="Нет списка611"/>
    <w:next w:val="a9"/>
    <w:uiPriority w:val="99"/>
    <w:semiHidden/>
    <w:unhideWhenUsed/>
    <w:rsid w:val="00D83B52"/>
  </w:style>
  <w:style w:type="table" w:customStyle="1" w:styleId="TableStyle162">
    <w:name w:val="TableStyle16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2">
    <w:name w:val="TableStyle26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10">
    <w:name w:val="Нет списка711"/>
    <w:next w:val="a9"/>
    <w:uiPriority w:val="99"/>
    <w:semiHidden/>
    <w:unhideWhenUsed/>
    <w:rsid w:val="00D83B52"/>
  </w:style>
  <w:style w:type="table" w:customStyle="1" w:styleId="TableStyle073">
    <w:name w:val="TableStyle07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2">
    <w:name w:val="TableStyle17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2">
    <w:name w:val="TableStyle27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paragraph" w:customStyle="1" w:styleId="Style10">
    <w:name w:val="Style1"/>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3">
    <w:name w:val="Style3"/>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5">
    <w:name w:val="Style5"/>
    <w:basedOn w:val="a6"/>
    <w:uiPriority w:val="99"/>
    <w:rsid w:val="00B33356"/>
    <w:pPr>
      <w:widowControl w:val="0"/>
      <w:autoSpaceDE w:val="0"/>
      <w:autoSpaceDN w:val="0"/>
      <w:adjustRightInd w:val="0"/>
      <w:spacing w:line="311" w:lineRule="exact"/>
      <w:ind w:left="0" w:firstLine="538"/>
    </w:pPr>
    <w:rPr>
      <w:rFonts w:eastAsiaTheme="minorEastAsia"/>
    </w:rPr>
  </w:style>
  <w:style w:type="paragraph" w:customStyle="1" w:styleId="Style6">
    <w:name w:val="Style6"/>
    <w:basedOn w:val="a6"/>
    <w:uiPriority w:val="99"/>
    <w:rsid w:val="00B33356"/>
    <w:pPr>
      <w:widowControl w:val="0"/>
      <w:autoSpaceDE w:val="0"/>
      <w:autoSpaceDN w:val="0"/>
      <w:adjustRightInd w:val="0"/>
      <w:spacing w:line="310" w:lineRule="exact"/>
      <w:ind w:left="0" w:firstLine="547"/>
    </w:pPr>
    <w:rPr>
      <w:rFonts w:eastAsiaTheme="minorEastAsia"/>
    </w:rPr>
  </w:style>
  <w:style w:type="paragraph" w:customStyle="1" w:styleId="Style7">
    <w:name w:val="Style7"/>
    <w:basedOn w:val="a6"/>
    <w:uiPriority w:val="99"/>
    <w:rsid w:val="00B33356"/>
    <w:pPr>
      <w:widowControl w:val="0"/>
      <w:autoSpaceDE w:val="0"/>
      <w:autoSpaceDN w:val="0"/>
      <w:adjustRightInd w:val="0"/>
      <w:ind w:left="0" w:firstLine="0"/>
    </w:pPr>
    <w:rPr>
      <w:rFonts w:eastAsiaTheme="minorEastAsia"/>
    </w:rPr>
  </w:style>
  <w:style w:type="paragraph" w:customStyle="1" w:styleId="Style8">
    <w:name w:val="Style8"/>
    <w:basedOn w:val="a6"/>
    <w:uiPriority w:val="99"/>
    <w:rsid w:val="00B33356"/>
    <w:pPr>
      <w:widowControl w:val="0"/>
      <w:autoSpaceDE w:val="0"/>
      <w:autoSpaceDN w:val="0"/>
      <w:adjustRightInd w:val="0"/>
      <w:spacing w:line="228" w:lineRule="exact"/>
      <w:ind w:left="0" w:firstLine="0"/>
      <w:jc w:val="left"/>
    </w:pPr>
    <w:rPr>
      <w:rFonts w:eastAsiaTheme="minorEastAsia"/>
    </w:rPr>
  </w:style>
  <w:style w:type="paragraph" w:customStyle="1" w:styleId="Style100">
    <w:name w:val="Style10"/>
    <w:basedOn w:val="a6"/>
    <w:uiPriority w:val="99"/>
    <w:rsid w:val="00B33356"/>
    <w:pPr>
      <w:widowControl w:val="0"/>
      <w:autoSpaceDE w:val="0"/>
      <w:autoSpaceDN w:val="0"/>
      <w:adjustRightInd w:val="0"/>
      <w:spacing w:line="274" w:lineRule="exact"/>
      <w:ind w:left="0" w:firstLine="0"/>
      <w:jc w:val="center"/>
    </w:pPr>
    <w:rPr>
      <w:rFonts w:eastAsiaTheme="minorEastAsia"/>
    </w:rPr>
  </w:style>
  <w:style w:type="paragraph" w:customStyle="1" w:styleId="Style11">
    <w:name w:val="Style11"/>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12">
    <w:name w:val="Style12"/>
    <w:basedOn w:val="a6"/>
    <w:uiPriority w:val="99"/>
    <w:rsid w:val="00B33356"/>
    <w:pPr>
      <w:widowControl w:val="0"/>
      <w:autoSpaceDE w:val="0"/>
      <w:autoSpaceDN w:val="0"/>
      <w:adjustRightInd w:val="0"/>
      <w:spacing w:line="276" w:lineRule="exact"/>
      <w:ind w:left="0" w:firstLine="562"/>
    </w:pPr>
    <w:rPr>
      <w:rFonts w:eastAsiaTheme="minorEastAsia"/>
    </w:rPr>
  </w:style>
  <w:style w:type="paragraph" w:customStyle="1" w:styleId="Style13">
    <w:name w:val="Style13"/>
    <w:basedOn w:val="a6"/>
    <w:uiPriority w:val="99"/>
    <w:rsid w:val="00B33356"/>
    <w:pPr>
      <w:widowControl w:val="0"/>
      <w:autoSpaceDE w:val="0"/>
      <w:autoSpaceDN w:val="0"/>
      <w:adjustRightInd w:val="0"/>
      <w:spacing w:line="274" w:lineRule="exact"/>
      <w:ind w:left="0" w:firstLine="562"/>
    </w:pPr>
    <w:rPr>
      <w:rFonts w:eastAsiaTheme="minorEastAsia"/>
    </w:rPr>
  </w:style>
  <w:style w:type="paragraph" w:customStyle="1" w:styleId="Style14">
    <w:name w:val="Style14"/>
    <w:basedOn w:val="a6"/>
    <w:uiPriority w:val="99"/>
    <w:rsid w:val="00B33356"/>
    <w:pPr>
      <w:widowControl w:val="0"/>
      <w:autoSpaceDE w:val="0"/>
      <w:autoSpaceDN w:val="0"/>
      <w:adjustRightInd w:val="0"/>
      <w:spacing w:line="269" w:lineRule="exact"/>
      <w:ind w:left="0" w:hanging="1517"/>
      <w:jc w:val="left"/>
    </w:pPr>
    <w:rPr>
      <w:rFonts w:eastAsiaTheme="minorEastAsia"/>
    </w:rPr>
  </w:style>
  <w:style w:type="paragraph" w:customStyle="1" w:styleId="Style15">
    <w:name w:val="Style15"/>
    <w:basedOn w:val="a6"/>
    <w:uiPriority w:val="99"/>
    <w:rsid w:val="00B33356"/>
    <w:pPr>
      <w:widowControl w:val="0"/>
      <w:autoSpaceDE w:val="0"/>
      <w:autoSpaceDN w:val="0"/>
      <w:adjustRightInd w:val="0"/>
      <w:spacing w:line="274" w:lineRule="exact"/>
      <w:ind w:left="0" w:firstLine="422"/>
    </w:pPr>
    <w:rPr>
      <w:rFonts w:eastAsiaTheme="minorEastAsia"/>
    </w:rPr>
  </w:style>
  <w:style w:type="paragraph" w:customStyle="1" w:styleId="Style16">
    <w:name w:val="Style16"/>
    <w:basedOn w:val="a6"/>
    <w:uiPriority w:val="99"/>
    <w:rsid w:val="00B33356"/>
    <w:pPr>
      <w:widowControl w:val="0"/>
      <w:autoSpaceDE w:val="0"/>
      <w:autoSpaceDN w:val="0"/>
      <w:adjustRightInd w:val="0"/>
      <w:spacing w:line="278" w:lineRule="exact"/>
      <w:ind w:left="0" w:firstLine="0"/>
    </w:pPr>
    <w:rPr>
      <w:rFonts w:eastAsiaTheme="minorEastAsia"/>
    </w:rPr>
  </w:style>
  <w:style w:type="paragraph" w:customStyle="1" w:styleId="Style17">
    <w:name w:val="Style17"/>
    <w:basedOn w:val="a6"/>
    <w:uiPriority w:val="99"/>
    <w:rsid w:val="00B33356"/>
    <w:pPr>
      <w:widowControl w:val="0"/>
      <w:autoSpaceDE w:val="0"/>
      <w:autoSpaceDN w:val="0"/>
      <w:adjustRightInd w:val="0"/>
      <w:ind w:left="0" w:firstLine="0"/>
    </w:pPr>
    <w:rPr>
      <w:rFonts w:eastAsiaTheme="minorEastAsia"/>
    </w:rPr>
  </w:style>
  <w:style w:type="paragraph" w:customStyle="1" w:styleId="Style18">
    <w:name w:val="Style18"/>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19">
    <w:name w:val="Style19"/>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20">
    <w:name w:val="Style20"/>
    <w:basedOn w:val="a6"/>
    <w:uiPriority w:val="99"/>
    <w:rsid w:val="00B33356"/>
    <w:pPr>
      <w:widowControl w:val="0"/>
      <w:autoSpaceDE w:val="0"/>
      <w:autoSpaceDN w:val="0"/>
      <w:adjustRightInd w:val="0"/>
      <w:spacing w:line="235" w:lineRule="exact"/>
      <w:ind w:left="0" w:firstLine="0"/>
    </w:pPr>
    <w:rPr>
      <w:rFonts w:eastAsiaTheme="minorEastAsia"/>
    </w:rPr>
  </w:style>
  <w:style w:type="paragraph" w:customStyle="1" w:styleId="Style21">
    <w:name w:val="Style21"/>
    <w:basedOn w:val="a6"/>
    <w:uiPriority w:val="99"/>
    <w:rsid w:val="00B33356"/>
    <w:pPr>
      <w:widowControl w:val="0"/>
      <w:autoSpaceDE w:val="0"/>
      <w:autoSpaceDN w:val="0"/>
      <w:adjustRightInd w:val="0"/>
      <w:spacing w:line="278" w:lineRule="exact"/>
      <w:ind w:left="0" w:firstLine="1651"/>
      <w:jc w:val="left"/>
    </w:pPr>
    <w:rPr>
      <w:rFonts w:eastAsiaTheme="minorEastAsia"/>
    </w:rPr>
  </w:style>
  <w:style w:type="paragraph" w:customStyle="1" w:styleId="Style22">
    <w:name w:val="Style22"/>
    <w:basedOn w:val="a6"/>
    <w:uiPriority w:val="99"/>
    <w:rsid w:val="00B33356"/>
    <w:pPr>
      <w:widowControl w:val="0"/>
      <w:autoSpaceDE w:val="0"/>
      <w:autoSpaceDN w:val="0"/>
      <w:adjustRightInd w:val="0"/>
      <w:spacing w:line="274" w:lineRule="exact"/>
      <w:ind w:left="0" w:firstLine="0"/>
      <w:jc w:val="center"/>
    </w:pPr>
    <w:rPr>
      <w:rFonts w:eastAsiaTheme="minorEastAsia"/>
    </w:rPr>
  </w:style>
  <w:style w:type="paragraph" w:customStyle="1" w:styleId="Style23">
    <w:name w:val="Style23"/>
    <w:basedOn w:val="a6"/>
    <w:uiPriority w:val="99"/>
    <w:rsid w:val="00B33356"/>
    <w:pPr>
      <w:widowControl w:val="0"/>
      <w:autoSpaceDE w:val="0"/>
      <w:autoSpaceDN w:val="0"/>
      <w:adjustRightInd w:val="0"/>
      <w:spacing w:line="274" w:lineRule="exact"/>
      <w:ind w:left="0" w:firstLine="0"/>
      <w:jc w:val="left"/>
    </w:pPr>
    <w:rPr>
      <w:rFonts w:eastAsiaTheme="minorEastAsia"/>
    </w:rPr>
  </w:style>
  <w:style w:type="paragraph" w:customStyle="1" w:styleId="Style24">
    <w:name w:val="Style24"/>
    <w:basedOn w:val="a6"/>
    <w:uiPriority w:val="99"/>
    <w:rsid w:val="00B33356"/>
    <w:pPr>
      <w:widowControl w:val="0"/>
      <w:autoSpaceDE w:val="0"/>
      <w:autoSpaceDN w:val="0"/>
      <w:adjustRightInd w:val="0"/>
      <w:spacing w:line="228" w:lineRule="exact"/>
      <w:ind w:left="0" w:firstLine="0"/>
      <w:jc w:val="center"/>
    </w:pPr>
    <w:rPr>
      <w:rFonts w:eastAsiaTheme="minorEastAsia"/>
    </w:rPr>
  </w:style>
  <w:style w:type="paragraph" w:customStyle="1" w:styleId="Style25">
    <w:name w:val="Style25"/>
    <w:basedOn w:val="a6"/>
    <w:uiPriority w:val="99"/>
    <w:rsid w:val="00B33356"/>
    <w:pPr>
      <w:widowControl w:val="0"/>
      <w:autoSpaceDE w:val="0"/>
      <w:autoSpaceDN w:val="0"/>
      <w:adjustRightInd w:val="0"/>
      <w:ind w:left="0" w:firstLine="0"/>
      <w:jc w:val="center"/>
    </w:pPr>
    <w:rPr>
      <w:rFonts w:eastAsiaTheme="minorEastAsia"/>
    </w:rPr>
  </w:style>
  <w:style w:type="paragraph" w:customStyle="1" w:styleId="Style26">
    <w:name w:val="Style26"/>
    <w:basedOn w:val="a6"/>
    <w:uiPriority w:val="99"/>
    <w:rsid w:val="00B33356"/>
    <w:pPr>
      <w:widowControl w:val="0"/>
      <w:autoSpaceDE w:val="0"/>
      <w:autoSpaceDN w:val="0"/>
      <w:adjustRightInd w:val="0"/>
      <w:spacing w:line="276" w:lineRule="exact"/>
      <w:ind w:left="0" w:firstLine="0"/>
      <w:jc w:val="center"/>
    </w:pPr>
    <w:rPr>
      <w:rFonts w:eastAsiaTheme="minorEastAsia"/>
    </w:rPr>
  </w:style>
  <w:style w:type="paragraph" w:customStyle="1" w:styleId="Style28">
    <w:name w:val="Style28"/>
    <w:basedOn w:val="a6"/>
    <w:uiPriority w:val="99"/>
    <w:rsid w:val="00B33356"/>
    <w:pPr>
      <w:widowControl w:val="0"/>
      <w:autoSpaceDE w:val="0"/>
      <w:autoSpaceDN w:val="0"/>
      <w:adjustRightInd w:val="0"/>
      <w:spacing w:line="269" w:lineRule="exact"/>
      <w:ind w:left="0" w:hanging="72"/>
      <w:jc w:val="left"/>
    </w:pPr>
    <w:rPr>
      <w:rFonts w:eastAsiaTheme="minorEastAsia"/>
    </w:rPr>
  </w:style>
  <w:style w:type="paragraph" w:customStyle="1" w:styleId="Style29">
    <w:name w:val="Style29"/>
    <w:basedOn w:val="a6"/>
    <w:uiPriority w:val="99"/>
    <w:rsid w:val="00B33356"/>
    <w:pPr>
      <w:widowControl w:val="0"/>
      <w:autoSpaceDE w:val="0"/>
      <w:autoSpaceDN w:val="0"/>
      <w:adjustRightInd w:val="0"/>
      <w:spacing w:line="229" w:lineRule="exact"/>
      <w:ind w:left="0" w:firstLine="0"/>
      <w:jc w:val="left"/>
    </w:pPr>
    <w:rPr>
      <w:rFonts w:eastAsiaTheme="minorEastAsia"/>
    </w:rPr>
  </w:style>
  <w:style w:type="paragraph" w:customStyle="1" w:styleId="Style30">
    <w:name w:val="Style30"/>
    <w:basedOn w:val="a6"/>
    <w:uiPriority w:val="99"/>
    <w:rsid w:val="00B33356"/>
    <w:pPr>
      <w:widowControl w:val="0"/>
      <w:autoSpaceDE w:val="0"/>
      <w:autoSpaceDN w:val="0"/>
      <w:adjustRightInd w:val="0"/>
      <w:spacing w:line="274" w:lineRule="exact"/>
      <w:ind w:left="0" w:firstLine="0"/>
      <w:jc w:val="right"/>
    </w:pPr>
    <w:rPr>
      <w:rFonts w:eastAsiaTheme="minorEastAsia"/>
    </w:rPr>
  </w:style>
  <w:style w:type="paragraph" w:customStyle="1" w:styleId="Style31">
    <w:name w:val="Style31"/>
    <w:basedOn w:val="a6"/>
    <w:uiPriority w:val="99"/>
    <w:rsid w:val="00B33356"/>
    <w:pPr>
      <w:widowControl w:val="0"/>
      <w:autoSpaceDE w:val="0"/>
      <w:autoSpaceDN w:val="0"/>
      <w:adjustRightInd w:val="0"/>
      <w:ind w:left="0" w:firstLine="0"/>
      <w:jc w:val="left"/>
    </w:pPr>
    <w:rPr>
      <w:rFonts w:eastAsiaTheme="minorEastAsia"/>
    </w:rPr>
  </w:style>
  <w:style w:type="character" w:customStyle="1" w:styleId="FontStyle33">
    <w:name w:val="Font Style33"/>
    <w:basedOn w:val="a7"/>
    <w:uiPriority w:val="99"/>
    <w:rsid w:val="00B33356"/>
    <w:rPr>
      <w:rFonts w:ascii="Times New Roman" w:hAnsi="Times New Roman" w:cs="Times New Roman"/>
      <w:sz w:val="18"/>
      <w:szCs w:val="18"/>
    </w:rPr>
  </w:style>
  <w:style w:type="character" w:customStyle="1" w:styleId="FontStyle34">
    <w:name w:val="Font Style34"/>
    <w:basedOn w:val="a7"/>
    <w:uiPriority w:val="99"/>
    <w:rsid w:val="00B33356"/>
    <w:rPr>
      <w:rFonts w:ascii="Times New Roman" w:hAnsi="Times New Roman" w:cs="Times New Roman"/>
      <w:sz w:val="20"/>
      <w:szCs w:val="20"/>
    </w:rPr>
  </w:style>
  <w:style w:type="character" w:customStyle="1" w:styleId="FontStyle35">
    <w:name w:val="Font Style35"/>
    <w:basedOn w:val="a7"/>
    <w:uiPriority w:val="99"/>
    <w:rsid w:val="00B33356"/>
    <w:rPr>
      <w:rFonts w:ascii="Times New Roman" w:hAnsi="Times New Roman" w:cs="Times New Roman"/>
      <w:b/>
      <w:bCs/>
      <w:smallCaps/>
      <w:sz w:val="28"/>
      <w:szCs w:val="28"/>
    </w:rPr>
  </w:style>
  <w:style w:type="character" w:customStyle="1" w:styleId="FontStyle37">
    <w:name w:val="Font Style37"/>
    <w:basedOn w:val="a7"/>
    <w:uiPriority w:val="99"/>
    <w:rsid w:val="00B33356"/>
    <w:rPr>
      <w:rFonts w:ascii="Times New Roman" w:hAnsi="Times New Roman" w:cs="Times New Roman"/>
      <w:b/>
      <w:bCs/>
      <w:smallCaps/>
      <w:sz w:val="34"/>
      <w:szCs w:val="34"/>
    </w:rPr>
  </w:style>
  <w:style w:type="character" w:customStyle="1" w:styleId="FontStyle38">
    <w:name w:val="Font Style38"/>
    <w:basedOn w:val="a7"/>
    <w:uiPriority w:val="99"/>
    <w:rsid w:val="00B33356"/>
    <w:rPr>
      <w:rFonts w:ascii="Times New Roman" w:hAnsi="Times New Roman" w:cs="Times New Roman"/>
      <w:b/>
      <w:bCs/>
      <w:sz w:val="38"/>
      <w:szCs w:val="38"/>
    </w:rPr>
  </w:style>
  <w:style w:type="character" w:customStyle="1" w:styleId="FontStyle39">
    <w:name w:val="Font Style39"/>
    <w:basedOn w:val="a7"/>
    <w:uiPriority w:val="99"/>
    <w:rsid w:val="00B33356"/>
    <w:rPr>
      <w:rFonts w:ascii="Times New Roman" w:hAnsi="Times New Roman" w:cs="Times New Roman"/>
      <w:sz w:val="26"/>
      <w:szCs w:val="26"/>
    </w:rPr>
  </w:style>
  <w:style w:type="character" w:customStyle="1" w:styleId="FontStyle40">
    <w:name w:val="Font Style40"/>
    <w:basedOn w:val="a7"/>
    <w:uiPriority w:val="99"/>
    <w:rsid w:val="00B33356"/>
    <w:rPr>
      <w:rFonts w:ascii="Times New Roman" w:hAnsi="Times New Roman" w:cs="Times New Roman"/>
      <w:sz w:val="12"/>
      <w:szCs w:val="12"/>
    </w:rPr>
  </w:style>
  <w:style w:type="character" w:customStyle="1" w:styleId="FontStyle42">
    <w:name w:val="Font Style42"/>
    <w:basedOn w:val="a7"/>
    <w:uiPriority w:val="99"/>
    <w:rsid w:val="00B33356"/>
    <w:rPr>
      <w:rFonts w:ascii="Times New Roman" w:hAnsi="Times New Roman" w:cs="Times New Roman"/>
      <w:b/>
      <w:bCs/>
      <w:sz w:val="20"/>
      <w:szCs w:val="20"/>
    </w:rPr>
  </w:style>
  <w:style w:type="character" w:customStyle="1" w:styleId="FontStyle43">
    <w:name w:val="Font Style43"/>
    <w:basedOn w:val="a7"/>
    <w:uiPriority w:val="99"/>
    <w:rsid w:val="00B33356"/>
    <w:rPr>
      <w:rFonts w:ascii="Times New Roman" w:hAnsi="Times New Roman" w:cs="Times New Roman"/>
      <w:b/>
      <w:bCs/>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pPr>
        <w:ind w:left="714"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1"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Title" w:semiHidden="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First Indent"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Web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6">
    <w:name w:val="Normal"/>
    <w:qFormat/>
    <w:rsid w:val="00721C5F"/>
    <w:rPr>
      <w:rFonts w:eastAsia="Times New Roman"/>
      <w:sz w:val="24"/>
      <w:szCs w:val="24"/>
    </w:rPr>
  </w:style>
  <w:style w:type="paragraph" w:styleId="14">
    <w:name w:val="heading 1"/>
    <w:aliases w:val="Раздел Договора,H1,&quot;Алмаз&quot;, Знак,новая страница"/>
    <w:basedOn w:val="a6"/>
    <w:next w:val="a6"/>
    <w:link w:val="15"/>
    <w:uiPriority w:val="99"/>
    <w:qFormat/>
    <w:rsid w:val="00235920"/>
    <w:pPr>
      <w:keepNext/>
      <w:tabs>
        <w:tab w:val="left" w:pos="1985"/>
        <w:tab w:val="left" w:pos="2268"/>
      </w:tabs>
      <w:spacing w:before="120"/>
      <w:outlineLvl w:val="0"/>
    </w:pPr>
    <w:rPr>
      <w:kern w:val="28"/>
      <w:szCs w:val="20"/>
    </w:rPr>
  </w:style>
  <w:style w:type="paragraph" w:styleId="22">
    <w:name w:val="heading 2"/>
    <w:aliases w:val="H2,&quot;Изумруд&quot;,Глава РНГП"/>
    <w:basedOn w:val="a6"/>
    <w:next w:val="a6"/>
    <w:link w:val="23"/>
    <w:uiPriority w:val="9"/>
    <w:unhideWhenUsed/>
    <w:qFormat/>
    <w:rsid w:val="00235920"/>
    <w:pPr>
      <w:keepNext/>
      <w:spacing w:before="240" w:after="60"/>
      <w:outlineLvl w:val="1"/>
    </w:pPr>
    <w:rPr>
      <w:rFonts w:ascii="Cambria" w:hAnsi="Cambria"/>
      <w:b/>
      <w:bCs/>
      <w:i/>
      <w:iCs/>
      <w:sz w:val="28"/>
      <w:szCs w:val="28"/>
    </w:rPr>
  </w:style>
  <w:style w:type="paragraph" w:styleId="3">
    <w:name w:val="heading 3"/>
    <w:aliases w:val="H3,&quot;Сапфир&quot;"/>
    <w:basedOn w:val="a6"/>
    <w:next w:val="a6"/>
    <w:link w:val="30"/>
    <w:uiPriority w:val="9"/>
    <w:unhideWhenUsed/>
    <w:qFormat/>
    <w:rsid w:val="00235920"/>
    <w:pPr>
      <w:keepNext/>
      <w:keepLines/>
      <w:spacing w:before="200"/>
      <w:outlineLvl w:val="2"/>
    </w:pPr>
    <w:rPr>
      <w:rFonts w:ascii="Cambria" w:hAnsi="Cambria"/>
      <w:b/>
      <w:bCs/>
      <w:color w:val="4F81BD"/>
    </w:rPr>
  </w:style>
  <w:style w:type="paragraph" w:styleId="4">
    <w:name w:val="heading 4"/>
    <w:basedOn w:val="3"/>
    <w:next w:val="a6"/>
    <w:link w:val="40"/>
    <w:uiPriority w:val="1"/>
    <w:qFormat/>
    <w:rsid w:val="002046CD"/>
    <w:pPr>
      <w:keepNext w:val="0"/>
      <w:keepLines w:val="0"/>
      <w:widowControl w:val="0"/>
      <w:autoSpaceDE w:val="0"/>
      <w:autoSpaceDN w:val="0"/>
      <w:adjustRightInd w:val="0"/>
      <w:spacing w:before="0"/>
      <w:outlineLvl w:val="3"/>
    </w:pPr>
    <w:rPr>
      <w:rFonts w:ascii="Arial" w:hAnsi="Arial" w:cs="Arial"/>
      <w:b w:val="0"/>
      <w:bCs w:val="0"/>
      <w:color w:val="auto"/>
    </w:rPr>
  </w:style>
  <w:style w:type="paragraph" w:styleId="5">
    <w:name w:val="heading 5"/>
    <w:basedOn w:val="a6"/>
    <w:next w:val="a6"/>
    <w:link w:val="50"/>
    <w:uiPriority w:val="9"/>
    <w:qFormat/>
    <w:rsid w:val="002A68E0"/>
    <w:pPr>
      <w:spacing w:before="240" w:after="60"/>
      <w:outlineLvl w:val="4"/>
    </w:pPr>
    <w:rPr>
      <w:b/>
      <w:bCs/>
      <w:i/>
      <w:iCs/>
      <w:sz w:val="26"/>
      <w:szCs w:val="26"/>
    </w:rPr>
  </w:style>
  <w:style w:type="paragraph" w:styleId="6">
    <w:name w:val="heading 6"/>
    <w:basedOn w:val="a6"/>
    <w:next w:val="a6"/>
    <w:link w:val="60"/>
    <w:uiPriority w:val="9"/>
    <w:qFormat/>
    <w:rsid w:val="002A68E0"/>
    <w:pPr>
      <w:widowControl w:val="0"/>
      <w:autoSpaceDE w:val="0"/>
      <w:autoSpaceDN w:val="0"/>
      <w:adjustRightInd w:val="0"/>
      <w:spacing w:before="240" w:after="60"/>
      <w:outlineLvl w:val="5"/>
    </w:pPr>
    <w:rPr>
      <w:b/>
      <w:bCs/>
      <w:sz w:val="22"/>
      <w:szCs w:val="22"/>
    </w:rPr>
  </w:style>
  <w:style w:type="paragraph" w:styleId="7">
    <w:name w:val="heading 7"/>
    <w:basedOn w:val="a6"/>
    <w:next w:val="a6"/>
    <w:link w:val="70"/>
    <w:qFormat/>
    <w:rsid w:val="00C070BC"/>
    <w:pPr>
      <w:spacing w:before="240" w:after="60"/>
      <w:outlineLvl w:val="6"/>
    </w:pPr>
  </w:style>
  <w:style w:type="paragraph" w:styleId="8">
    <w:name w:val="heading 8"/>
    <w:basedOn w:val="a6"/>
    <w:next w:val="a6"/>
    <w:link w:val="80"/>
    <w:qFormat/>
    <w:rsid w:val="00235920"/>
    <w:pPr>
      <w:keepNext/>
      <w:suppressAutoHyphens/>
      <w:jc w:val="center"/>
      <w:outlineLvl w:val="7"/>
    </w:pPr>
    <w:rPr>
      <w:b/>
      <w:spacing w:val="60"/>
      <w:sz w:val="40"/>
      <w:szCs w:val="20"/>
    </w:rPr>
  </w:style>
  <w:style w:type="paragraph" w:styleId="9">
    <w:name w:val="heading 9"/>
    <w:basedOn w:val="a6"/>
    <w:next w:val="a6"/>
    <w:link w:val="90"/>
    <w:uiPriority w:val="9"/>
    <w:unhideWhenUsed/>
    <w:qFormat/>
    <w:rsid w:val="00C070BC"/>
    <w:pPr>
      <w:spacing w:before="240" w:after="60"/>
      <w:outlineLvl w:val="8"/>
    </w:pPr>
    <w:rPr>
      <w:rFonts w:ascii="Cambria" w:hAnsi="Cambria"/>
      <w:sz w:val="22"/>
      <w:szCs w:val="22"/>
    </w:rPr>
  </w:style>
  <w:style w:type="character" w:default="1" w:styleId="a7">
    <w:name w:val="Default Paragraph Font"/>
    <w:uiPriority w:val="1"/>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5">
    <w:name w:val="Заголовок 1 Знак"/>
    <w:aliases w:val="Раздел Договора Знак,H1 Знак,&quot;Алмаз&quot; Знак, Знак Знак,новая страница Знак"/>
    <w:link w:val="14"/>
    <w:uiPriority w:val="99"/>
    <w:rsid w:val="00235920"/>
    <w:rPr>
      <w:rFonts w:eastAsia="Times New Roman"/>
      <w:kern w:val="28"/>
      <w:sz w:val="24"/>
      <w:szCs w:val="20"/>
      <w:lang w:eastAsia="ru-RU"/>
    </w:rPr>
  </w:style>
  <w:style w:type="character" w:customStyle="1" w:styleId="23">
    <w:name w:val="Заголовок 2 Знак"/>
    <w:aliases w:val="H2 Знак,&quot;Изумруд&quot; Знак,Глава РНГП Знак"/>
    <w:link w:val="22"/>
    <w:uiPriority w:val="9"/>
    <w:rsid w:val="00235920"/>
    <w:rPr>
      <w:rFonts w:ascii="Cambria" w:eastAsia="Times New Roman" w:hAnsi="Cambria"/>
      <w:b/>
      <w:bCs/>
      <w:i/>
      <w:iCs/>
      <w:lang w:eastAsia="ru-RU"/>
    </w:rPr>
  </w:style>
  <w:style w:type="character" w:customStyle="1" w:styleId="30">
    <w:name w:val="Заголовок 3 Знак"/>
    <w:aliases w:val="H3 Знак,&quot;Сапфир&quot; Знак"/>
    <w:link w:val="3"/>
    <w:uiPriority w:val="9"/>
    <w:rsid w:val="00235920"/>
    <w:rPr>
      <w:rFonts w:ascii="Cambria" w:eastAsia="Times New Roman" w:hAnsi="Cambria" w:cs="Times New Roman"/>
      <w:b/>
      <w:bCs/>
      <w:color w:val="4F81BD"/>
      <w:sz w:val="24"/>
      <w:szCs w:val="24"/>
      <w:lang w:eastAsia="ru-RU"/>
    </w:rPr>
  </w:style>
  <w:style w:type="character" w:customStyle="1" w:styleId="40">
    <w:name w:val="Заголовок 4 Знак"/>
    <w:link w:val="4"/>
    <w:uiPriority w:val="1"/>
    <w:rsid w:val="002046CD"/>
    <w:rPr>
      <w:rFonts w:ascii="Arial" w:eastAsia="Times New Roman" w:hAnsi="Arial" w:cs="Arial"/>
      <w:sz w:val="24"/>
      <w:szCs w:val="24"/>
      <w:lang w:eastAsia="ru-RU"/>
    </w:rPr>
  </w:style>
  <w:style w:type="character" w:customStyle="1" w:styleId="70">
    <w:name w:val="Заголовок 7 Знак"/>
    <w:link w:val="7"/>
    <w:rsid w:val="00C070BC"/>
    <w:rPr>
      <w:rFonts w:eastAsia="Times New Roman"/>
      <w:sz w:val="24"/>
      <w:szCs w:val="24"/>
    </w:rPr>
  </w:style>
  <w:style w:type="character" w:customStyle="1" w:styleId="80">
    <w:name w:val="Заголовок 8 Знак"/>
    <w:link w:val="8"/>
    <w:rsid w:val="00235920"/>
    <w:rPr>
      <w:rFonts w:eastAsia="Times New Roman"/>
      <w:b/>
      <w:spacing w:val="60"/>
      <w:sz w:val="40"/>
      <w:szCs w:val="20"/>
      <w:lang w:eastAsia="ru-RU"/>
    </w:rPr>
  </w:style>
  <w:style w:type="character" w:customStyle="1" w:styleId="90">
    <w:name w:val="Заголовок 9 Знак"/>
    <w:link w:val="9"/>
    <w:uiPriority w:val="9"/>
    <w:rsid w:val="00C070BC"/>
    <w:rPr>
      <w:rFonts w:ascii="Cambria" w:eastAsia="Times New Roman" w:hAnsi="Cambria" w:cs="Times New Roman"/>
      <w:sz w:val="22"/>
      <w:szCs w:val="22"/>
    </w:rPr>
  </w:style>
  <w:style w:type="table" w:styleId="aa">
    <w:name w:val="Table Grid"/>
    <w:basedOn w:val="a8"/>
    <w:uiPriority w:val="59"/>
    <w:rsid w:val="0023592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Тема письма"/>
    <w:basedOn w:val="a6"/>
    <w:rsid w:val="00235920"/>
    <w:pPr>
      <w:framePr w:w="4316" w:h="1331" w:hSpace="141" w:wrap="around" w:vAnchor="text" w:hAnchor="page" w:x="1687" w:y="242"/>
    </w:pPr>
    <w:rPr>
      <w:sz w:val="28"/>
      <w:szCs w:val="20"/>
    </w:rPr>
  </w:style>
  <w:style w:type="paragraph" w:styleId="24">
    <w:name w:val="Body Text 2"/>
    <w:basedOn w:val="a6"/>
    <w:link w:val="25"/>
    <w:uiPriority w:val="99"/>
    <w:rsid w:val="00235920"/>
    <w:pPr>
      <w:spacing w:before="222"/>
    </w:pPr>
    <w:rPr>
      <w:rFonts w:ascii="Arial" w:hAnsi="Arial"/>
      <w:snapToGrid w:val="0"/>
      <w:sz w:val="28"/>
      <w:szCs w:val="20"/>
      <w:lang w:val="en-US"/>
    </w:rPr>
  </w:style>
  <w:style w:type="character" w:customStyle="1" w:styleId="25">
    <w:name w:val="Основной текст 2 Знак"/>
    <w:link w:val="24"/>
    <w:rsid w:val="00235920"/>
    <w:rPr>
      <w:rFonts w:ascii="Arial" w:eastAsia="Times New Roman" w:hAnsi="Arial"/>
      <w:snapToGrid w:val="0"/>
      <w:szCs w:val="20"/>
      <w:lang w:val="en-US" w:eastAsia="ru-RU"/>
    </w:rPr>
  </w:style>
  <w:style w:type="paragraph" w:styleId="ac">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6"/>
    <w:next w:val="a6"/>
    <w:link w:val="26"/>
    <w:uiPriority w:val="99"/>
    <w:qFormat/>
    <w:rsid w:val="00235920"/>
    <w:pPr>
      <w:framePr w:w="5776" w:h="1261" w:hRule="exact" w:hSpace="141" w:wrap="around" w:vAnchor="text" w:hAnchor="page" w:x="1720" w:y="491"/>
      <w:ind w:firstLine="567"/>
    </w:pPr>
    <w:rPr>
      <w:szCs w:val="20"/>
    </w:rPr>
  </w:style>
  <w:style w:type="paragraph" w:customStyle="1" w:styleId="ad">
    <w:name w:val="Текст (лев. подпись)"/>
    <w:basedOn w:val="a6"/>
    <w:next w:val="a6"/>
    <w:uiPriority w:val="99"/>
    <w:rsid w:val="00235920"/>
    <w:pPr>
      <w:widowControl w:val="0"/>
      <w:autoSpaceDE w:val="0"/>
      <w:autoSpaceDN w:val="0"/>
      <w:adjustRightInd w:val="0"/>
    </w:pPr>
    <w:rPr>
      <w:rFonts w:ascii="Arial" w:hAnsi="Arial" w:cs="Arial"/>
      <w:sz w:val="20"/>
      <w:szCs w:val="20"/>
    </w:rPr>
  </w:style>
  <w:style w:type="paragraph" w:customStyle="1" w:styleId="ae">
    <w:name w:val="Текст (прав. подпись)"/>
    <w:basedOn w:val="a6"/>
    <w:next w:val="a6"/>
    <w:uiPriority w:val="99"/>
    <w:rsid w:val="00235920"/>
    <w:pPr>
      <w:widowControl w:val="0"/>
      <w:autoSpaceDE w:val="0"/>
      <w:autoSpaceDN w:val="0"/>
      <w:adjustRightInd w:val="0"/>
      <w:jc w:val="right"/>
    </w:pPr>
    <w:rPr>
      <w:rFonts w:ascii="Arial" w:hAnsi="Arial" w:cs="Arial"/>
      <w:sz w:val="20"/>
      <w:szCs w:val="20"/>
    </w:rPr>
  </w:style>
  <w:style w:type="character" w:styleId="af">
    <w:name w:val="Hyperlink"/>
    <w:uiPriority w:val="99"/>
    <w:rsid w:val="00235920"/>
    <w:rPr>
      <w:color w:val="0000FF"/>
      <w:u w:val="single"/>
    </w:rPr>
  </w:style>
  <w:style w:type="character" w:styleId="af0">
    <w:name w:val="FollowedHyperlink"/>
    <w:uiPriority w:val="99"/>
    <w:rsid w:val="00235920"/>
    <w:rPr>
      <w:color w:val="800080"/>
      <w:u w:val="single"/>
    </w:rPr>
  </w:style>
  <w:style w:type="paragraph" w:customStyle="1" w:styleId="xl26">
    <w:name w:val="xl26"/>
    <w:basedOn w:val="a6"/>
    <w:rsid w:val="00235920"/>
    <w:pPr>
      <w:spacing w:before="100" w:beforeAutospacing="1" w:after="100" w:afterAutospacing="1"/>
      <w:jc w:val="right"/>
    </w:pPr>
    <w:rPr>
      <w:rFonts w:ascii="Arial" w:hAnsi="Arial" w:cs="Arial"/>
    </w:rPr>
  </w:style>
  <w:style w:type="paragraph" w:customStyle="1" w:styleId="xl27">
    <w:name w:val="xl2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28">
    <w:name w:val="xl2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9">
    <w:name w:val="xl2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0">
    <w:name w:val="xl3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1">
    <w:name w:val="xl31"/>
    <w:basedOn w:val="a6"/>
    <w:rsid w:val="00235920"/>
    <w:pPr>
      <w:spacing w:before="100" w:beforeAutospacing="1" w:after="100" w:afterAutospacing="1"/>
    </w:pPr>
    <w:rPr>
      <w:rFonts w:ascii="Arial" w:hAnsi="Arial" w:cs="Arial"/>
    </w:rPr>
  </w:style>
  <w:style w:type="paragraph" w:customStyle="1" w:styleId="xl32">
    <w:name w:val="xl32"/>
    <w:basedOn w:val="a6"/>
    <w:rsid w:val="00235920"/>
    <w:pPr>
      <w:spacing w:before="100" w:beforeAutospacing="1" w:after="100" w:afterAutospacing="1"/>
    </w:pPr>
    <w:rPr>
      <w:rFonts w:ascii="Arial" w:hAnsi="Arial" w:cs="Arial"/>
    </w:rPr>
  </w:style>
  <w:style w:type="paragraph" w:customStyle="1" w:styleId="xl33">
    <w:name w:val="xl33"/>
    <w:basedOn w:val="a6"/>
    <w:rsid w:val="00235920"/>
    <w:pPr>
      <w:spacing w:before="100" w:beforeAutospacing="1" w:after="100" w:afterAutospacing="1"/>
      <w:jc w:val="center"/>
    </w:pPr>
    <w:rPr>
      <w:rFonts w:ascii="Arial" w:hAnsi="Arial" w:cs="Arial"/>
    </w:rPr>
  </w:style>
  <w:style w:type="paragraph" w:customStyle="1" w:styleId="xl34">
    <w:name w:val="xl34"/>
    <w:basedOn w:val="a6"/>
    <w:rsid w:val="00235920"/>
    <w:pPr>
      <w:spacing w:before="100" w:beforeAutospacing="1" w:after="100" w:afterAutospacing="1"/>
      <w:jc w:val="right"/>
    </w:pPr>
    <w:rPr>
      <w:rFonts w:ascii="Arial" w:hAnsi="Arial" w:cs="Arial"/>
      <w:b/>
      <w:bCs/>
    </w:rPr>
  </w:style>
  <w:style w:type="paragraph" w:customStyle="1" w:styleId="xl35">
    <w:name w:val="xl35"/>
    <w:basedOn w:val="a6"/>
    <w:rsid w:val="00235920"/>
    <w:pPr>
      <w:spacing w:before="100" w:beforeAutospacing="1" w:after="100" w:afterAutospacing="1"/>
    </w:pPr>
    <w:rPr>
      <w:rFonts w:ascii="Arial" w:hAnsi="Arial" w:cs="Arial"/>
    </w:rPr>
  </w:style>
  <w:style w:type="paragraph" w:customStyle="1" w:styleId="xl36">
    <w:name w:val="xl36"/>
    <w:basedOn w:val="a6"/>
    <w:rsid w:val="00235920"/>
    <w:pPr>
      <w:spacing w:before="100" w:beforeAutospacing="1" w:after="100" w:afterAutospacing="1"/>
    </w:pPr>
    <w:rPr>
      <w:rFonts w:ascii="Arial" w:hAnsi="Arial" w:cs="Arial"/>
    </w:rPr>
  </w:style>
  <w:style w:type="paragraph" w:customStyle="1" w:styleId="xl37">
    <w:name w:val="xl37"/>
    <w:basedOn w:val="a6"/>
    <w:rsid w:val="00235920"/>
    <w:pPr>
      <w:spacing w:before="100" w:beforeAutospacing="1" w:after="100" w:afterAutospacing="1"/>
    </w:pPr>
  </w:style>
  <w:style w:type="paragraph" w:customStyle="1" w:styleId="xl38">
    <w:name w:val="xl38"/>
    <w:basedOn w:val="a6"/>
    <w:rsid w:val="00235920"/>
    <w:pPr>
      <w:spacing w:before="100" w:beforeAutospacing="1" w:after="100" w:afterAutospacing="1"/>
    </w:pPr>
    <w:rPr>
      <w:rFonts w:ascii="Arial" w:hAnsi="Arial" w:cs="Arial"/>
    </w:rPr>
  </w:style>
  <w:style w:type="paragraph" w:customStyle="1" w:styleId="xl39">
    <w:name w:val="xl39"/>
    <w:basedOn w:val="a6"/>
    <w:rsid w:val="00235920"/>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0">
    <w:name w:val="xl40"/>
    <w:basedOn w:val="a6"/>
    <w:rsid w:val="00235920"/>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1">
    <w:name w:val="xl41"/>
    <w:basedOn w:val="a6"/>
    <w:rsid w:val="00235920"/>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42">
    <w:name w:val="xl42"/>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3">
    <w:name w:val="xl43"/>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4">
    <w:name w:val="xl44"/>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5">
    <w:name w:val="xl45"/>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46">
    <w:name w:val="xl46"/>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7">
    <w:name w:val="xl47"/>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8">
    <w:name w:val="xl48"/>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9">
    <w:name w:val="xl49"/>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0">
    <w:name w:val="xl50"/>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51">
    <w:name w:val="xl51"/>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i/>
      <w:iCs/>
    </w:rPr>
  </w:style>
  <w:style w:type="paragraph" w:customStyle="1" w:styleId="xl52">
    <w:name w:val="xl5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53">
    <w:name w:val="xl53"/>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54">
    <w:name w:val="xl5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5">
    <w:name w:val="xl55"/>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56">
    <w:name w:val="xl5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57">
    <w:name w:val="xl57"/>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58">
    <w:name w:val="xl5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9">
    <w:name w:val="xl5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60">
    <w:name w:val="xl60"/>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1">
    <w:name w:val="xl6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2">
    <w:name w:val="xl62"/>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3">
    <w:name w:val="xl63"/>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64">
    <w:name w:val="xl64"/>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5">
    <w:name w:val="xl65"/>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6">
    <w:name w:val="xl6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7">
    <w:name w:val="xl6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8">
    <w:name w:val="xl6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rPr>
  </w:style>
  <w:style w:type="paragraph" w:customStyle="1" w:styleId="xl69">
    <w:name w:val="xl6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i/>
      <w:iCs/>
    </w:rPr>
  </w:style>
  <w:style w:type="paragraph" w:customStyle="1" w:styleId="xl70">
    <w:name w:val="xl7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1">
    <w:name w:val="xl7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2">
    <w:name w:val="xl7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3">
    <w:name w:val="xl7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000000"/>
      <w:sz w:val="22"/>
      <w:szCs w:val="22"/>
    </w:rPr>
  </w:style>
  <w:style w:type="paragraph" w:customStyle="1" w:styleId="xl75">
    <w:name w:val="xl75"/>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color w:val="000000"/>
      <w:sz w:val="16"/>
      <w:szCs w:val="16"/>
    </w:rPr>
  </w:style>
  <w:style w:type="paragraph" w:customStyle="1" w:styleId="xl76">
    <w:name w:val="xl7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77">
    <w:name w:val="xl77"/>
    <w:basedOn w:val="a6"/>
    <w:rsid w:val="0023592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8">
    <w:name w:val="xl7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79">
    <w:name w:val="xl7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1">
    <w:name w:val="xl81"/>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rPr>
  </w:style>
  <w:style w:type="paragraph" w:customStyle="1" w:styleId="xl82">
    <w:name w:val="xl8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sz w:val="18"/>
      <w:szCs w:val="18"/>
    </w:rPr>
  </w:style>
  <w:style w:type="paragraph" w:customStyle="1" w:styleId="xl83">
    <w:name w:val="xl8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4">
    <w:name w:val="xl8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5">
    <w:name w:val="xl85"/>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b/>
      <w:bCs/>
    </w:rPr>
  </w:style>
  <w:style w:type="paragraph" w:customStyle="1" w:styleId="xl86">
    <w:name w:val="xl8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i/>
      <w:iCs/>
    </w:rPr>
  </w:style>
  <w:style w:type="paragraph" w:styleId="af1">
    <w:name w:val="endnote text"/>
    <w:basedOn w:val="a6"/>
    <w:link w:val="af2"/>
    <w:rsid w:val="00235920"/>
    <w:rPr>
      <w:sz w:val="20"/>
      <w:szCs w:val="20"/>
      <w:lang w:val="en-US" w:eastAsia="en-US"/>
    </w:rPr>
  </w:style>
  <w:style w:type="character" w:customStyle="1" w:styleId="af2">
    <w:name w:val="Текст концевой сноски Знак"/>
    <w:link w:val="af1"/>
    <w:rsid w:val="00235920"/>
    <w:rPr>
      <w:rFonts w:eastAsia="Times New Roman"/>
      <w:sz w:val="20"/>
      <w:szCs w:val="20"/>
      <w:lang w:val="en-US"/>
    </w:rPr>
  </w:style>
  <w:style w:type="paragraph" w:styleId="af3">
    <w:name w:val="Balloon Text"/>
    <w:basedOn w:val="a6"/>
    <w:link w:val="af4"/>
    <w:uiPriority w:val="99"/>
    <w:rsid w:val="00235920"/>
    <w:rPr>
      <w:rFonts w:ascii="Tahoma" w:hAnsi="Tahoma" w:cs="Tahoma"/>
      <w:sz w:val="16"/>
      <w:szCs w:val="16"/>
    </w:rPr>
  </w:style>
  <w:style w:type="character" w:customStyle="1" w:styleId="af4">
    <w:name w:val="Текст выноски Знак"/>
    <w:link w:val="af3"/>
    <w:uiPriority w:val="99"/>
    <w:rsid w:val="00235920"/>
    <w:rPr>
      <w:rFonts w:ascii="Tahoma" w:eastAsia="Times New Roman" w:hAnsi="Tahoma" w:cs="Tahoma"/>
      <w:sz w:val="16"/>
      <w:szCs w:val="16"/>
      <w:lang w:eastAsia="ru-RU"/>
    </w:rPr>
  </w:style>
  <w:style w:type="paragraph" w:customStyle="1" w:styleId="xl87">
    <w:name w:val="xl8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rPr>
  </w:style>
  <w:style w:type="paragraph" w:customStyle="1" w:styleId="xl88">
    <w:name w:val="xl8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89">
    <w:name w:val="xl8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90">
    <w:name w:val="xl9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1">
    <w:name w:val="xl91"/>
    <w:basedOn w:val="a6"/>
    <w:rsid w:val="00235920"/>
    <w:pPr>
      <w:spacing w:before="100" w:beforeAutospacing="1" w:after="100" w:afterAutospacing="1"/>
      <w:jc w:val="right"/>
    </w:pPr>
    <w:rPr>
      <w:rFonts w:ascii="Arial" w:hAnsi="Arial" w:cs="Arial"/>
      <w:b/>
      <w:bCs/>
      <w:sz w:val="22"/>
      <w:szCs w:val="22"/>
    </w:rPr>
  </w:style>
  <w:style w:type="paragraph" w:customStyle="1" w:styleId="xl92">
    <w:name w:val="xl92"/>
    <w:basedOn w:val="a6"/>
    <w:rsid w:val="00235920"/>
    <w:pPr>
      <w:spacing w:before="100" w:beforeAutospacing="1" w:after="100" w:afterAutospacing="1"/>
      <w:jc w:val="center"/>
    </w:pPr>
    <w:rPr>
      <w:rFonts w:ascii="Arial" w:hAnsi="Arial" w:cs="Arial"/>
      <w:sz w:val="22"/>
      <w:szCs w:val="22"/>
    </w:rPr>
  </w:style>
  <w:style w:type="paragraph" w:customStyle="1" w:styleId="af5">
    <w:name w:val="Шапка (герб)"/>
    <w:basedOn w:val="a6"/>
    <w:rsid w:val="00235920"/>
    <w:pPr>
      <w:jc w:val="right"/>
    </w:pPr>
    <w:rPr>
      <w:rFonts w:ascii="Century Schoolbook" w:hAnsi="Century Schoolbook"/>
      <w:szCs w:val="20"/>
    </w:rPr>
  </w:style>
  <w:style w:type="paragraph" w:customStyle="1" w:styleId="16">
    <w:name w:val="Стиль1"/>
    <w:basedOn w:val="a6"/>
    <w:uiPriority w:val="99"/>
    <w:rsid w:val="00235920"/>
    <w:pPr>
      <w:spacing w:line="360" w:lineRule="auto"/>
      <w:jc w:val="center"/>
    </w:pPr>
    <w:rPr>
      <w:b/>
      <w:caps/>
      <w:sz w:val="32"/>
      <w:szCs w:val="20"/>
    </w:rPr>
  </w:style>
  <w:style w:type="paragraph" w:customStyle="1" w:styleId="af6">
    <w:name w:val="Заголовок статьи"/>
    <w:basedOn w:val="a6"/>
    <w:next w:val="a6"/>
    <w:uiPriority w:val="99"/>
    <w:rsid w:val="00235920"/>
    <w:pPr>
      <w:widowControl w:val="0"/>
      <w:autoSpaceDE w:val="0"/>
      <w:autoSpaceDN w:val="0"/>
      <w:adjustRightInd w:val="0"/>
      <w:ind w:left="1612" w:hanging="892"/>
    </w:pPr>
    <w:rPr>
      <w:rFonts w:ascii="Arial" w:hAnsi="Arial" w:cs="Arial"/>
      <w:sz w:val="18"/>
      <w:szCs w:val="18"/>
    </w:rPr>
  </w:style>
  <w:style w:type="paragraph" w:styleId="af7">
    <w:name w:val="Body Text"/>
    <w:aliases w:val="Знак1 Знак"/>
    <w:basedOn w:val="a6"/>
    <w:link w:val="af8"/>
    <w:uiPriority w:val="99"/>
    <w:qFormat/>
    <w:rsid w:val="00235920"/>
    <w:pPr>
      <w:spacing w:after="120"/>
    </w:pPr>
  </w:style>
  <w:style w:type="character" w:customStyle="1" w:styleId="af8">
    <w:name w:val="Основной текст Знак"/>
    <w:aliases w:val="Знак1 Знак Знак"/>
    <w:link w:val="af7"/>
    <w:uiPriority w:val="99"/>
    <w:rsid w:val="00235920"/>
    <w:rPr>
      <w:rFonts w:eastAsia="Times New Roman"/>
      <w:sz w:val="24"/>
      <w:szCs w:val="24"/>
      <w:lang w:eastAsia="ru-RU"/>
    </w:rPr>
  </w:style>
  <w:style w:type="paragraph" w:styleId="af9">
    <w:name w:val="List Paragraph"/>
    <w:basedOn w:val="a6"/>
    <w:link w:val="afa"/>
    <w:uiPriority w:val="34"/>
    <w:qFormat/>
    <w:rsid w:val="00235920"/>
    <w:pPr>
      <w:ind w:left="720"/>
      <w:contextualSpacing/>
    </w:pPr>
  </w:style>
  <w:style w:type="paragraph" w:customStyle="1" w:styleId="ConsPlusNormal">
    <w:name w:val="ConsPlusNormal"/>
    <w:link w:val="ConsPlusNormal0"/>
    <w:rsid w:val="00235920"/>
    <w:pPr>
      <w:widowControl w:val="0"/>
      <w:autoSpaceDE w:val="0"/>
      <w:autoSpaceDN w:val="0"/>
      <w:adjustRightInd w:val="0"/>
      <w:ind w:firstLine="720"/>
    </w:pPr>
    <w:rPr>
      <w:rFonts w:ascii="Arial" w:eastAsia="Times New Roman" w:hAnsi="Arial" w:cs="Arial"/>
    </w:rPr>
  </w:style>
  <w:style w:type="paragraph" w:styleId="afb">
    <w:name w:val="header"/>
    <w:aliases w:val="ВерхКолонтитул"/>
    <w:basedOn w:val="a6"/>
    <w:link w:val="afc"/>
    <w:uiPriority w:val="99"/>
    <w:rsid w:val="00235920"/>
    <w:pPr>
      <w:tabs>
        <w:tab w:val="center" w:pos="4677"/>
        <w:tab w:val="right" w:pos="9355"/>
      </w:tabs>
    </w:pPr>
  </w:style>
  <w:style w:type="character" w:customStyle="1" w:styleId="afc">
    <w:name w:val="Верхний колонтитул Знак"/>
    <w:aliases w:val="ВерхКолонтитул Знак"/>
    <w:link w:val="afb"/>
    <w:uiPriority w:val="99"/>
    <w:rsid w:val="00235920"/>
    <w:rPr>
      <w:rFonts w:eastAsia="Times New Roman"/>
      <w:sz w:val="24"/>
      <w:szCs w:val="24"/>
      <w:lang w:eastAsia="ru-RU"/>
    </w:rPr>
  </w:style>
  <w:style w:type="paragraph" w:styleId="afd">
    <w:name w:val="footer"/>
    <w:basedOn w:val="a6"/>
    <w:link w:val="afe"/>
    <w:uiPriority w:val="99"/>
    <w:rsid w:val="00235920"/>
    <w:pPr>
      <w:tabs>
        <w:tab w:val="center" w:pos="4677"/>
        <w:tab w:val="right" w:pos="9355"/>
      </w:tabs>
    </w:pPr>
  </w:style>
  <w:style w:type="character" w:customStyle="1" w:styleId="afe">
    <w:name w:val="Нижний колонтитул Знак"/>
    <w:link w:val="afd"/>
    <w:uiPriority w:val="99"/>
    <w:rsid w:val="00235920"/>
    <w:rPr>
      <w:rFonts w:eastAsia="Times New Roman"/>
      <w:sz w:val="24"/>
      <w:szCs w:val="24"/>
      <w:lang w:eastAsia="ru-RU"/>
    </w:rPr>
  </w:style>
  <w:style w:type="paragraph" w:styleId="aff">
    <w:name w:val="Body Text Indent"/>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w:basedOn w:val="a6"/>
    <w:link w:val="aff0"/>
    <w:rsid w:val="00235920"/>
    <w:pPr>
      <w:spacing w:after="120"/>
      <w:ind w:left="283"/>
    </w:pPr>
  </w:style>
  <w:style w:type="character" w:customStyle="1" w:styleId="aff0">
    <w:name w:val="Основной текст с отступом Знак"/>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
    <w:link w:val="aff"/>
    <w:rsid w:val="00235920"/>
    <w:rPr>
      <w:rFonts w:eastAsia="Times New Roman"/>
      <w:sz w:val="24"/>
      <w:szCs w:val="24"/>
      <w:lang w:eastAsia="ru-RU"/>
    </w:rPr>
  </w:style>
  <w:style w:type="paragraph" w:styleId="aff1">
    <w:name w:val="Title"/>
    <w:basedOn w:val="a6"/>
    <w:next w:val="a6"/>
    <w:link w:val="aff2"/>
    <w:uiPriority w:val="99"/>
    <w:qFormat/>
    <w:rsid w:val="00235920"/>
    <w:pPr>
      <w:spacing w:before="240" w:after="60"/>
      <w:jc w:val="center"/>
      <w:outlineLvl w:val="0"/>
    </w:pPr>
    <w:rPr>
      <w:rFonts w:ascii="Cambria" w:hAnsi="Cambria"/>
      <w:b/>
      <w:bCs/>
      <w:kern w:val="28"/>
      <w:sz w:val="32"/>
      <w:szCs w:val="32"/>
    </w:rPr>
  </w:style>
  <w:style w:type="character" w:customStyle="1" w:styleId="aff2">
    <w:name w:val="Название Знак"/>
    <w:link w:val="aff1"/>
    <w:uiPriority w:val="99"/>
    <w:rsid w:val="00235920"/>
    <w:rPr>
      <w:rFonts w:ascii="Cambria" w:eastAsia="Times New Roman" w:hAnsi="Cambria"/>
      <w:b/>
      <w:bCs/>
      <w:kern w:val="28"/>
      <w:sz w:val="32"/>
      <w:szCs w:val="32"/>
      <w:lang w:eastAsia="ru-RU"/>
    </w:rPr>
  </w:style>
  <w:style w:type="paragraph" w:customStyle="1" w:styleId="17">
    <w:name w:val="Стиль Стиль1 + не все прописные Междустр.интервал:  одинарный"/>
    <w:basedOn w:val="16"/>
    <w:next w:val="8"/>
    <w:rsid w:val="00235920"/>
    <w:pPr>
      <w:spacing w:line="240" w:lineRule="auto"/>
    </w:pPr>
    <w:rPr>
      <w:bCs/>
      <w:caps w:val="0"/>
      <w:spacing w:val="50"/>
    </w:rPr>
  </w:style>
  <w:style w:type="paragraph" w:styleId="aff3">
    <w:name w:val="No Spacing"/>
    <w:link w:val="aff4"/>
    <w:uiPriority w:val="1"/>
    <w:qFormat/>
    <w:rsid w:val="00235920"/>
    <w:rPr>
      <w:rFonts w:ascii="Calibri" w:hAnsi="Calibri"/>
      <w:sz w:val="22"/>
      <w:szCs w:val="22"/>
      <w:lang w:eastAsia="en-US"/>
    </w:rPr>
  </w:style>
  <w:style w:type="character" w:styleId="aff5">
    <w:name w:val="page number"/>
    <w:basedOn w:val="a7"/>
    <w:uiPriority w:val="99"/>
    <w:rsid w:val="00235920"/>
  </w:style>
  <w:style w:type="paragraph" w:customStyle="1" w:styleId="western">
    <w:name w:val="western"/>
    <w:basedOn w:val="a6"/>
    <w:rsid w:val="00235920"/>
    <w:pPr>
      <w:spacing w:before="100" w:beforeAutospacing="1" w:after="115"/>
    </w:pPr>
    <w:rPr>
      <w:rFonts w:eastAsia="Calibri"/>
      <w:color w:val="000000"/>
    </w:rPr>
  </w:style>
  <w:style w:type="character" w:customStyle="1" w:styleId="aff6">
    <w:name w:val="Цветовое выделение"/>
    <w:uiPriority w:val="99"/>
    <w:rsid w:val="00235920"/>
    <w:rPr>
      <w:b/>
      <w:bCs/>
      <w:color w:val="000080"/>
    </w:rPr>
  </w:style>
  <w:style w:type="character" w:customStyle="1" w:styleId="aff7">
    <w:name w:val="Гипертекстовая ссылка"/>
    <w:uiPriority w:val="99"/>
    <w:rsid w:val="00235920"/>
    <w:rPr>
      <w:b/>
      <w:bCs/>
      <w:color w:val="008000"/>
    </w:rPr>
  </w:style>
  <w:style w:type="paragraph" w:customStyle="1" w:styleId="ConsPlusTitle">
    <w:name w:val="ConsPlusTitle"/>
    <w:rsid w:val="00235920"/>
    <w:pPr>
      <w:widowControl w:val="0"/>
      <w:autoSpaceDE w:val="0"/>
      <w:autoSpaceDN w:val="0"/>
      <w:adjustRightInd w:val="0"/>
    </w:pPr>
    <w:rPr>
      <w:rFonts w:ascii="Arial" w:eastAsia="Times New Roman" w:hAnsi="Arial" w:cs="Arial"/>
      <w:b/>
      <w:bCs/>
    </w:rPr>
  </w:style>
  <w:style w:type="paragraph" w:customStyle="1" w:styleId="ConsPlusNonformat">
    <w:name w:val="ConsPlusNonformat"/>
    <w:uiPriority w:val="99"/>
    <w:rsid w:val="00235920"/>
    <w:pPr>
      <w:widowControl w:val="0"/>
      <w:autoSpaceDE w:val="0"/>
      <w:autoSpaceDN w:val="0"/>
      <w:adjustRightInd w:val="0"/>
    </w:pPr>
    <w:rPr>
      <w:rFonts w:ascii="Courier New" w:eastAsia="Times New Roman" w:hAnsi="Courier New" w:cs="Courier New"/>
    </w:rPr>
  </w:style>
  <w:style w:type="paragraph" w:customStyle="1" w:styleId="aff8">
    <w:name w:val="Таблицы (моноширинный)"/>
    <w:basedOn w:val="a6"/>
    <w:next w:val="a6"/>
    <w:uiPriority w:val="99"/>
    <w:rsid w:val="00235920"/>
    <w:pPr>
      <w:widowControl w:val="0"/>
      <w:autoSpaceDE w:val="0"/>
      <w:autoSpaceDN w:val="0"/>
      <w:adjustRightInd w:val="0"/>
    </w:pPr>
    <w:rPr>
      <w:rFonts w:ascii="Courier New" w:hAnsi="Courier New" w:cs="Courier New"/>
      <w:sz w:val="20"/>
      <w:szCs w:val="20"/>
    </w:rPr>
  </w:style>
  <w:style w:type="paragraph" w:styleId="aff9">
    <w:name w:val="Normal (Web)"/>
    <w:aliases w:val="Обычный (Web)"/>
    <w:basedOn w:val="a6"/>
    <w:link w:val="affa"/>
    <w:uiPriority w:val="99"/>
    <w:rsid w:val="00235920"/>
    <w:pPr>
      <w:spacing w:after="200" w:line="276" w:lineRule="auto"/>
    </w:pPr>
    <w:rPr>
      <w:rFonts w:eastAsia="Calibri"/>
      <w:lang w:eastAsia="en-US"/>
    </w:rPr>
  </w:style>
  <w:style w:type="paragraph" w:styleId="27">
    <w:name w:val="Body Text Indent 2"/>
    <w:basedOn w:val="a6"/>
    <w:link w:val="28"/>
    <w:rsid w:val="00235920"/>
    <w:pPr>
      <w:spacing w:after="120" w:line="480" w:lineRule="auto"/>
      <w:ind w:left="283"/>
    </w:pPr>
  </w:style>
  <w:style w:type="character" w:customStyle="1" w:styleId="28">
    <w:name w:val="Основной текст с отступом 2 Знак"/>
    <w:link w:val="27"/>
    <w:rsid w:val="00235920"/>
    <w:rPr>
      <w:rFonts w:eastAsia="Times New Roman"/>
      <w:sz w:val="24"/>
      <w:szCs w:val="24"/>
      <w:lang w:eastAsia="ru-RU"/>
    </w:rPr>
  </w:style>
  <w:style w:type="paragraph" w:customStyle="1" w:styleId="affb">
    <w:name w:val="Комментарий"/>
    <w:basedOn w:val="a6"/>
    <w:next w:val="a6"/>
    <w:uiPriority w:val="99"/>
    <w:rsid w:val="00235920"/>
    <w:pPr>
      <w:widowControl w:val="0"/>
      <w:autoSpaceDE w:val="0"/>
      <w:autoSpaceDN w:val="0"/>
      <w:adjustRightInd w:val="0"/>
      <w:ind w:left="170"/>
    </w:pPr>
    <w:rPr>
      <w:rFonts w:ascii="Arial" w:hAnsi="Arial" w:cs="Arial"/>
      <w:i/>
      <w:iCs/>
      <w:color w:val="800080"/>
      <w:sz w:val="20"/>
      <w:szCs w:val="20"/>
    </w:rPr>
  </w:style>
  <w:style w:type="paragraph" w:customStyle="1" w:styleId="affc">
    <w:name w:val="Содержимое таблицы"/>
    <w:basedOn w:val="a6"/>
    <w:rsid w:val="00235920"/>
    <w:pPr>
      <w:widowControl w:val="0"/>
      <w:suppressLineNumbers/>
      <w:suppressAutoHyphens/>
    </w:pPr>
    <w:rPr>
      <w:rFonts w:eastAsia="Arial Unicode MS"/>
      <w:kern w:val="1"/>
    </w:rPr>
  </w:style>
  <w:style w:type="character" w:styleId="affd">
    <w:name w:val="Strong"/>
    <w:uiPriority w:val="22"/>
    <w:qFormat/>
    <w:rsid w:val="00235920"/>
    <w:rPr>
      <w:b/>
      <w:bCs/>
    </w:rPr>
  </w:style>
  <w:style w:type="paragraph" w:customStyle="1" w:styleId="18">
    <w:name w:val="Обычный (веб)1"/>
    <w:rsid w:val="00235920"/>
    <w:pPr>
      <w:widowControl w:val="0"/>
      <w:suppressAutoHyphens/>
      <w:spacing w:line="100" w:lineRule="atLeast"/>
    </w:pPr>
    <w:rPr>
      <w:rFonts w:eastAsia="Lucida Sans Unicode" w:cs="font290"/>
      <w:kern w:val="1"/>
      <w:sz w:val="24"/>
      <w:szCs w:val="24"/>
      <w:lang w:eastAsia="ar-SA"/>
    </w:rPr>
  </w:style>
  <w:style w:type="paragraph" w:customStyle="1" w:styleId="ConsNormal">
    <w:name w:val="ConsNormal"/>
    <w:link w:val="ConsNormal0"/>
    <w:uiPriority w:val="99"/>
    <w:rsid w:val="00235920"/>
    <w:pPr>
      <w:ind w:firstLine="720"/>
    </w:pPr>
    <w:rPr>
      <w:rFonts w:ascii="Arial" w:eastAsia="Times New Roman" w:hAnsi="Arial"/>
      <w:snapToGrid w:val="0"/>
    </w:rPr>
  </w:style>
  <w:style w:type="paragraph" w:customStyle="1" w:styleId="ConsNonformat">
    <w:name w:val="ConsNonformat"/>
    <w:rsid w:val="00235920"/>
    <w:rPr>
      <w:rFonts w:ascii="Courier New" w:eastAsia="Times New Roman" w:hAnsi="Courier New"/>
      <w:snapToGrid w:val="0"/>
    </w:rPr>
  </w:style>
  <w:style w:type="paragraph" w:customStyle="1" w:styleId="ConsTitle">
    <w:name w:val="ConsTitle"/>
    <w:rsid w:val="00235920"/>
    <w:rPr>
      <w:rFonts w:ascii="Arial" w:eastAsia="Times New Roman" w:hAnsi="Arial"/>
      <w:b/>
      <w:snapToGrid w:val="0"/>
      <w:sz w:val="16"/>
    </w:rPr>
  </w:style>
  <w:style w:type="paragraph" w:styleId="affe">
    <w:name w:val="footnote text"/>
    <w:aliases w:val="Текст сноски-FN,Footnote Text Char Знак Знак,Footnote Text Char Знак,Текст сноски Знак2 Знак,Текст сноски Знак1 Знак Знак1,Текст сноски Знак Знак Знак1 Знак,Текст сноски Знак Знак Знак Знак Знак Знак,Текст сноски Знак Знак1 Знак Знак"/>
    <w:basedOn w:val="a6"/>
    <w:link w:val="afff"/>
    <w:uiPriority w:val="99"/>
    <w:rsid w:val="00235920"/>
    <w:rPr>
      <w:sz w:val="20"/>
      <w:szCs w:val="20"/>
    </w:rPr>
  </w:style>
  <w:style w:type="character" w:customStyle="1" w:styleId="afff">
    <w:name w:val="Текст сноски Знак"/>
    <w:aliases w:val="Текст сноски-FN Знак,Footnote Text Char Знак Знак Знак,Footnote Text Char Знак Знак1,Текст сноски Знак2 Знак Знак,Текст сноски Знак1 Знак Знак1 Знак,Текст сноски Знак Знак Знак1 Знак Знак,Текст сноски Знак Знак Знак Знак Знак Знак Знак"/>
    <w:link w:val="affe"/>
    <w:uiPriority w:val="99"/>
    <w:rsid w:val="00235920"/>
    <w:rPr>
      <w:rFonts w:eastAsia="Times New Roman"/>
      <w:sz w:val="20"/>
      <w:szCs w:val="20"/>
      <w:lang w:eastAsia="ru-RU"/>
    </w:rPr>
  </w:style>
  <w:style w:type="character" w:styleId="afff0">
    <w:name w:val="footnote reference"/>
    <w:uiPriority w:val="99"/>
    <w:rsid w:val="00235920"/>
    <w:rPr>
      <w:vertAlign w:val="superscript"/>
    </w:rPr>
  </w:style>
  <w:style w:type="paragraph" w:customStyle="1" w:styleId="consnonformat0">
    <w:name w:val="consnonformat"/>
    <w:basedOn w:val="a6"/>
    <w:rsid w:val="00235920"/>
    <w:pPr>
      <w:snapToGrid w:val="0"/>
    </w:pPr>
    <w:rPr>
      <w:rFonts w:ascii="Courier New" w:hAnsi="Courier New" w:cs="Courier New"/>
      <w:sz w:val="20"/>
      <w:szCs w:val="20"/>
    </w:rPr>
  </w:style>
  <w:style w:type="character" w:customStyle="1" w:styleId="afff1">
    <w:name w:val="Не вступил в силу"/>
    <w:uiPriority w:val="99"/>
    <w:rsid w:val="00235920"/>
    <w:rPr>
      <w:color w:val="008080"/>
      <w:sz w:val="20"/>
      <w:szCs w:val="20"/>
    </w:rPr>
  </w:style>
  <w:style w:type="paragraph" w:customStyle="1" w:styleId="a4">
    <w:name w:val="Знак Знак Знак Знак"/>
    <w:basedOn w:val="a6"/>
    <w:rsid w:val="00235920"/>
    <w:pPr>
      <w:numPr>
        <w:numId w:val="1"/>
      </w:numPr>
      <w:spacing w:before="120" w:after="160" w:line="240" w:lineRule="exact"/>
    </w:pPr>
    <w:rPr>
      <w:rFonts w:ascii="Verdana" w:hAnsi="Verdana"/>
      <w:sz w:val="20"/>
      <w:szCs w:val="20"/>
      <w:lang w:val="en-US" w:eastAsia="en-US"/>
    </w:rPr>
  </w:style>
  <w:style w:type="paragraph" w:customStyle="1" w:styleId="afff2">
    <w:name w:val="Атрибуты"/>
    <w:basedOn w:val="a6"/>
    <w:rsid w:val="00235920"/>
    <w:rPr>
      <w:rFonts w:ascii="SchoolBook" w:hAnsi="SchoolBook"/>
      <w:spacing w:val="-2"/>
      <w:sz w:val="20"/>
      <w:szCs w:val="20"/>
    </w:rPr>
  </w:style>
  <w:style w:type="paragraph" w:customStyle="1" w:styleId="afff3">
    <w:name w:val="Нормальный (таблица)"/>
    <w:basedOn w:val="a6"/>
    <w:next w:val="a6"/>
    <w:uiPriority w:val="99"/>
    <w:rsid w:val="002046CD"/>
    <w:pPr>
      <w:widowControl w:val="0"/>
      <w:autoSpaceDE w:val="0"/>
      <w:autoSpaceDN w:val="0"/>
      <w:adjustRightInd w:val="0"/>
    </w:pPr>
    <w:rPr>
      <w:rFonts w:ascii="Arial" w:hAnsi="Arial" w:cs="Arial"/>
    </w:rPr>
  </w:style>
  <w:style w:type="paragraph" w:customStyle="1" w:styleId="afff4">
    <w:name w:val="Прижатый влево"/>
    <w:basedOn w:val="a6"/>
    <w:next w:val="a6"/>
    <w:uiPriority w:val="99"/>
    <w:rsid w:val="002046CD"/>
    <w:pPr>
      <w:widowControl w:val="0"/>
      <w:autoSpaceDE w:val="0"/>
      <w:autoSpaceDN w:val="0"/>
      <w:adjustRightInd w:val="0"/>
    </w:pPr>
    <w:rPr>
      <w:rFonts w:ascii="Arial" w:hAnsi="Arial" w:cs="Arial"/>
    </w:rPr>
  </w:style>
  <w:style w:type="character" w:customStyle="1" w:styleId="apple-converted-space">
    <w:name w:val="apple-converted-space"/>
    <w:basedOn w:val="a7"/>
    <w:rsid w:val="00C070BC"/>
  </w:style>
  <w:style w:type="paragraph" w:customStyle="1" w:styleId="Default">
    <w:name w:val="Default"/>
    <w:rsid w:val="00C070BC"/>
    <w:pPr>
      <w:autoSpaceDE w:val="0"/>
      <w:autoSpaceDN w:val="0"/>
      <w:adjustRightInd w:val="0"/>
    </w:pPr>
    <w:rPr>
      <w:rFonts w:eastAsia="Times New Roman"/>
      <w:color w:val="000000"/>
      <w:sz w:val="24"/>
      <w:szCs w:val="24"/>
    </w:rPr>
  </w:style>
  <w:style w:type="paragraph" w:styleId="31">
    <w:name w:val="Body Text 3"/>
    <w:basedOn w:val="a6"/>
    <w:link w:val="32"/>
    <w:rsid w:val="00C070BC"/>
    <w:pPr>
      <w:spacing w:after="120"/>
    </w:pPr>
    <w:rPr>
      <w:sz w:val="16"/>
      <w:szCs w:val="16"/>
    </w:rPr>
  </w:style>
  <w:style w:type="character" w:customStyle="1" w:styleId="32">
    <w:name w:val="Основной текст 3 Знак"/>
    <w:link w:val="31"/>
    <w:rsid w:val="00C070BC"/>
    <w:rPr>
      <w:rFonts w:eastAsia="Times New Roman"/>
      <w:sz w:val="16"/>
      <w:szCs w:val="16"/>
    </w:rPr>
  </w:style>
  <w:style w:type="paragraph" w:styleId="19">
    <w:name w:val="toc 1"/>
    <w:basedOn w:val="a6"/>
    <w:next w:val="a6"/>
    <w:autoRedefine/>
    <w:uiPriority w:val="39"/>
    <w:rsid w:val="00C070BC"/>
  </w:style>
  <w:style w:type="paragraph" w:styleId="afff5">
    <w:name w:val="TOC Heading"/>
    <w:basedOn w:val="14"/>
    <w:next w:val="a6"/>
    <w:qFormat/>
    <w:rsid w:val="00C070BC"/>
    <w:pPr>
      <w:keepLines/>
      <w:tabs>
        <w:tab w:val="clear" w:pos="1985"/>
        <w:tab w:val="clear" w:pos="2268"/>
      </w:tabs>
      <w:spacing w:before="480" w:line="276" w:lineRule="auto"/>
      <w:outlineLvl w:val="9"/>
    </w:pPr>
    <w:rPr>
      <w:rFonts w:ascii="Cambria" w:hAnsi="Cambria" w:cs="Cambria"/>
      <w:b/>
      <w:bCs/>
      <w:color w:val="365F91"/>
      <w:kern w:val="0"/>
      <w:sz w:val="28"/>
      <w:szCs w:val="28"/>
      <w:lang w:eastAsia="en-US"/>
    </w:rPr>
  </w:style>
  <w:style w:type="paragraph" w:styleId="afff6">
    <w:name w:val="Document Map"/>
    <w:basedOn w:val="a6"/>
    <w:link w:val="afff7"/>
    <w:uiPriority w:val="99"/>
    <w:rsid w:val="00B8493C"/>
    <w:pPr>
      <w:widowControl w:val="0"/>
      <w:autoSpaceDE w:val="0"/>
      <w:autoSpaceDN w:val="0"/>
      <w:adjustRightInd w:val="0"/>
    </w:pPr>
    <w:rPr>
      <w:rFonts w:ascii="Tahoma" w:hAnsi="Tahoma" w:cs="Tahoma"/>
      <w:sz w:val="16"/>
      <w:szCs w:val="16"/>
    </w:rPr>
  </w:style>
  <w:style w:type="character" w:customStyle="1" w:styleId="afff7">
    <w:name w:val="Схема документа Знак"/>
    <w:link w:val="afff6"/>
    <w:uiPriority w:val="99"/>
    <w:rsid w:val="00B8493C"/>
    <w:rPr>
      <w:rFonts w:ascii="Tahoma" w:eastAsia="Times New Roman" w:hAnsi="Tahoma" w:cs="Tahoma"/>
      <w:sz w:val="16"/>
      <w:szCs w:val="16"/>
    </w:rPr>
  </w:style>
  <w:style w:type="paragraph" w:styleId="33">
    <w:name w:val="Body Text Indent 3"/>
    <w:basedOn w:val="a6"/>
    <w:link w:val="34"/>
    <w:rsid w:val="00D30263"/>
    <w:pPr>
      <w:ind w:firstLine="1134"/>
    </w:pPr>
    <w:rPr>
      <w:sz w:val="28"/>
      <w:szCs w:val="20"/>
    </w:rPr>
  </w:style>
  <w:style w:type="character" w:customStyle="1" w:styleId="34">
    <w:name w:val="Основной текст с отступом 3 Знак"/>
    <w:link w:val="33"/>
    <w:rsid w:val="00D30263"/>
    <w:rPr>
      <w:rFonts w:eastAsia="Times New Roman"/>
      <w:sz w:val="28"/>
    </w:rPr>
  </w:style>
  <w:style w:type="paragraph" w:customStyle="1" w:styleId="ConsPlusCell">
    <w:name w:val="ConsPlusCell"/>
    <w:uiPriority w:val="99"/>
    <w:rsid w:val="00C42C56"/>
    <w:pPr>
      <w:autoSpaceDE w:val="0"/>
      <w:autoSpaceDN w:val="0"/>
      <w:adjustRightInd w:val="0"/>
    </w:pPr>
    <w:rPr>
      <w:rFonts w:ascii="Arial" w:eastAsia="Times New Roman" w:hAnsi="Arial" w:cs="Arial"/>
    </w:rPr>
  </w:style>
  <w:style w:type="character" w:customStyle="1" w:styleId="afff8">
    <w:name w:val="Сравнение редакций. Добавленный фрагмент"/>
    <w:uiPriority w:val="99"/>
    <w:rsid w:val="007F6FB7"/>
    <w:rPr>
      <w:color w:val="0000FF"/>
    </w:rPr>
  </w:style>
  <w:style w:type="numbering" w:customStyle="1" w:styleId="1a">
    <w:name w:val="Нет списка1"/>
    <w:next w:val="a9"/>
    <w:uiPriority w:val="99"/>
    <w:semiHidden/>
    <w:unhideWhenUsed/>
    <w:rsid w:val="006A1BB9"/>
  </w:style>
  <w:style w:type="table" w:customStyle="1" w:styleId="1b">
    <w:name w:val="Сетка таблицы1"/>
    <w:basedOn w:val="a8"/>
    <w:next w:val="aa"/>
    <w:uiPriority w:val="59"/>
    <w:locked/>
    <w:rsid w:val="006A1BB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93">
    <w:name w:val="xl93"/>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4">
    <w:name w:val="xl94"/>
    <w:basedOn w:val="a6"/>
    <w:rsid w:val="006A1B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95">
    <w:name w:val="xl95"/>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6">
    <w:name w:val="xl96"/>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7">
    <w:name w:val="xl97"/>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9">
    <w:name w:val="xl99"/>
    <w:basedOn w:val="a6"/>
    <w:rsid w:val="006A1BB9"/>
    <w:pPr>
      <w:spacing w:before="100" w:beforeAutospacing="1" w:after="100" w:afterAutospacing="1"/>
    </w:pPr>
    <w:rPr>
      <w:b/>
      <w:bCs/>
    </w:rPr>
  </w:style>
  <w:style w:type="numbering" w:customStyle="1" w:styleId="29">
    <w:name w:val="Нет списка2"/>
    <w:next w:val="a9"/>
    <w:uiPriority w:val="99"/>
    <w:semiHidden/>
    <w:unhideWhenUsed/>
    <w:rsid w:val="008F73A3"/>
  </w:style>
  <w:style w:type="table" w:customStyle="1" w:styleId="2a">
    <w:name w:val="Сетка таблицы2"/>
    <w:basedOn w:val="a8"/>
    <w:next w:val="aa"/>
    <w:uiPriority w:val="39"/>
    <w:rsid w:val="00C56DD8"/>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5">
    <w:name w:val="Нет списка3"/>
    <w:next w:val="a9"/>
    <w:uiPriority w:val="99"/>
    <w:semiHidden/>
    <w:unhideWhenUsed/>
    <w:rsid w:val="003D6B02"/>
  </w:style>
  <w:style w:type="table" w:customStyle="1" w:styleId="36">
    <w:name w:val="Сетка таблицы3"/>
    <w:basedOn w:val="a8"/>
    <w:next w:val="aa"/>
    <w:rsid w:val="003D6B02"/>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
    <w:name w:val="Нет списка4"/>
    <w:next w:val="a9"/>
    <w:uiPriority w:val="99"/>
    <w:semiHidden/>
    <w:rsid w:val="009B4B6A"/>
  </w:style>
  <w:style w:type="character" w:styleId="afff9">
    <w:name w:val="annotation reference"/>
    <w:uiPriority w:val="99"/>
    <w:rsid w:val="009B4B6A"/>
    <w:rPr>
      <w:sz w:val="16"/>
      <w:szCs w:val="16"/>
    </w:rPr>
  </w:style>
  <w:style w:type="paragraph" w:styleId="afffa">
    <w:name w:val="annotation text"/>
    <w:basedOn w:val="a6"/>
    <w:link w:val="afffb"/>
    <w:uiPriority w:val="99"/>
    <w:rsid w:val="009B4B6A"/>
    <w:rPr>
      <w:sz w:val="20"/>
      <w:szCs w:val="20"/>
      <w:lang w:val="en-US" w:eastAsia="en-US"/>
    </w:rPr>
  </w:style>
  <w:style w:type="character" w:customStyle="1" w:styleId="afffb">
    <w:name w:val="Текст примечания Знак"/>
    <w:link w:val="afffa"/>
    <w:uiPriority w:val="99"/>
    <w:rsid w:val="009B4B6A"/>
    <w:rPr>
      <w:rFonts w:eastAsia="Times New Roman"/>
      <w:lang w:val="en-US" w:eastAsia="en-US"/>
    </w:rPr>
  </w:style>
  <w:style w:type="numbering" w:customStyle="1" w:styleId="51">
    <w:name w:val="Нет списка5"/>
    <w:next w:val="a9"/>
    <w:uiPriority w:val="99"/>
    <w:semiHidden/>
    <w:unhideWhenUsed/>
    <w:rsid w:val="002E258D"/>
  </w:style>
  <w:style w:type="numbering" w:customStyle="1" w:styleId="61">
    <w:name w:val="Нет списка6"/>
    <w:next w:val="a9"/>
    <w:uiPriority w:val="99"/>
    <w:semiHidden/>
    <w:unhideWhenUsed/>
    <w:rsid w:val="006E247E"/>
  </w:style>
  <w:style w:type="table" w:customStyle="1" w:styleId="42">
    <w:name w:val="Сетка таблицы4"/>
    <w:basedOn w:val="a8"/>
    <w:next w:val="aa"/>
    <w:uiPriority w:val="59"/>
    <w:rsid w:val="006E247E"/>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9"/>
    <w:uiPriority w:val="99"/>
    <w:semiHidden/>
    <w:unhideWhenUsed/>
    <w:rsid w:val="00825389"/>
  </w:style>
  <w:style w:type="character" w:customStyle="1" w:styleId="apple-style-span">
    <w:name w:val="apple-style-span"/>
    <w:uiPriority w:val="99"/>
    <w:rsid w:val="00825389"/>
    <w:rPr>
      <w:rFonts w:cs="Times New Roman"/>
    </w:rPr>
  </w:style>
  <w:style w:type="character" w:customStyle="1" w:styleId="FontStyle54">
    <w:name w:val="Font Style54"/>
    <w:uiPriority w:val="99"/>
    <w:rsid w:val="00825389"/>
    <w:rPr>
      <w:rFonts w:ascii="Times New Roman" w:hAnsi="Times New Roman"/>
      <w:b/>
      <w:sz w:val="16"/>
    </w:rPr>
  </w:style>
  <w:style w:type="character" w:customStyle="1" w:styleId="FontStyle55">
    <w:name w:val="Font Style55"/>
    <w:uiPriority w:val="99"/>
    <w:rsid w:val="00825389"/>
    <w:rPr>
      <w:rFonts w:ascii="Times New Roman" w:hAnsi="Times New Roman"/>
      <w:sz w:val="14"/>
    </w:rPr>
  </w:style>
  <w:style w:type="character" w:customStyle="1" w:styleId="FontStyle31">
    <w:name w:val="Font Style31"/>
    <w:uiPriority w:val="99"/>
    <w:rsid w:val="00825389"/>
    <w:rPr>
      <w:rFonts w:ascii="Times New Roman" w:hAnsi="Times New Roman"/>
      <w:b/>
      <w:sz w:val="14"/>
    </w:rPr>
  </w:style>
  <w:style w:type="character" w:customStyle="1" w:styleId="FontStyle12">
    <w:name w:val="Font Style12"/>
    <w:uiPriority w:val="99"/>
    <w:rsid w:val="00825389"/>
    <w:rPr>
      <w:rFonts w:ascii="Times New Roman" w:hAnsi="Times New Roman"/>
      <w:sz w:val="26"/>
    </w:rPr>
  </w:style>
  <w:style w:type="paragraph" w:customStyle="1" w:styleId="Style2">
    <w:name w:val="Style2"/>
    <w:basedOn w:val="a6"/>
    <w:uiPriority w:val="99"/>
    <w:rsid w:val="00825389"/>
    <w:pPr>
      <w:widowControl w:val="0"/>
      <w:autoSpaceDE w:val="0"/>
      <w:autoSpaceDN w:val="0"/>
      <w:adjustRightInd w:val="0"/>
      <w:spacing w:line="324" w:lineRule="exact"/>
      <w:ind w:firstLine="278"/>
    </w:pPr>
  </w:style>
  <w:style w:type="paragraph" w:customStyle="1" w:styleId="Style9">
    <w:name w:val="Style9"/>
    <w:basedOn w:val="a6"/>
    <w:uiPriority w:val="99"/>
    <w:rsid w:val="00825389"/>
    <w:pPr>
      <w:widowControl w:val="0"/>
      <w:autoSpaceDE w:val="0"/>
      <w:autoSpaceDN w:val="0"/>
      <w:adjustRightInd w:val="0"/>
      <w:spacing w:line="179" w:lineRule="exact"/>
      <w:ind w:firstLine="715"/>
    </w:pPr>
    <w:rPr>
      <w:rFonts w:ascii="Candara" w:hAnsi="Candara"/>
    </w:rPr>
  </w:style>
  <w:style w:type="character" w:customStyle="1" w:styleId="FontStyle41">
    <w:name w:val="Font Style41"/>
    <w:uiPriority w:val="99"/>
    <w:rsid w:val="00825389"/>
    <w:rPr>
      <w:rFonts w:ascii="Times New Roman" w:hAnsi="Times New Roman"/>
      <w:b/>
      <w:i/>
      <w:sz w:val="16"/>
    </w:rPr>
  </w:style>
  <w:style w:type="character" w:customStyle="1" w:styleId="FontStyle56">
    <w:name w:val="Font Style56"/>
    <w:uiPriority w:val="99"/>
    <w:rsid w:val="00825389"/>
    <w:rPr>
      <w:rFonts w:ascii="Times New Roman" w:hAnsi="Times New Roman"/>
      <w:b/>
      <w:sz w:val="14"/>
    </w:rPr>
  </w:style>
  <w:style w:type="character" w:customStyle="1" w:styleId="FontStyle44">
    <w:name w:val="Font Style44"/>
    <w:uiPriority w:val="99"/>
    <w:rsid w:val="00825389"/>
    <w:rPr>
      <w:rFonts w:ascii="Times New Roman" w:hAnsi="Times New Roman"/>
      <w:sz w:val="14"/>
    </w:rPr>
  </w:style>
  <w:style w:type="paragraph" w:customStyle="1" w:styleId="Style27">
    <w:name w:val="Style27"/>
    <w:basedOn w:val="a6"/>
    <w:uiPriority w:val="99"/>
    <w:rsid w:val="00825389"/>
    <w:pPr>
      <w:widowControl w:val="0"/>
      <w:autoSpaceDE w:val="0"/>
      <w:autoSpaceDN w:val="0"/>
      <w:adjustRightInd w:val="0"/>
      <w:spacing w:line="279" w:lineRule="exact"/>
      <w:ind w:firstLine="715"/>
    </w:pPr>
  </w:style>
  <w:style w:type="character" w:customStyle="1" w:styleId="FontStyle45">
    <w:name w:val="Font Style45"/>
    <w:uiPriority w:val="99"/>
    <w:rsid w:val="00825389"/>
    <w:rPr>
      <w:rFonts w:ascii="Times New Roman" w:hAnsi="Times New Roman"/>
      <w:b/>
      <w:sz w:val="14"/>
    </w:rPr>
  </w:style>
  <w:style w:type="character" w:customStyle="1" w:styleId="FontStyle29">
    <w:name w:val="Font Style29"/>
    <w:uiPriority w:val="99"/>
    <w:rsid w:val="00825389"/>
    <w:rPr>
      <w:rFonts w:ascii="Times New Roman" w:hAnsi="Times New Roman"/>
      <w:b/>
      <w:sz w:val="12"/>
    </w:rPr>
  </w:style>
  <w:style w:type="table" w:customStyle="1" w:styleId="52">
    <w:name w:val="Сетка таблицы5"/>
    <w:basedOn w:val="a8"/>
    <w:next w:val="aa"/>
    <w:uiPriority w:val="59"/>
    <w:rsid w:val="003D2C68"/>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8"/>
    <w:next w:val="aa"/>
    <w:uiPriority w:val="59"/>
    <w:rsid w:val="00995130"/>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
    <w:name w:val="Нет списка8"/>
    <w:next w:val="a9"/>
    <w:uiPriority w:val="99"/>
    <w:semiHidden/>
    <w:unhideWhenUsed/>
    <w:rsid w:val="004B7897"/>
  </w:style>
  <w:style w:type="paragraph" w:customStyle="1" w:styleId="afffc">
    <w:name w:val="Обычный текст"/>
    <w:basedOn w:val="a6"/>
    <w:semiHidden/>
    <w:rsid w:val="005367B7"/>
    <w:pPr>
      <w:ind w:firstLine="567"/>
    </w:pPr>
    <w:rPr>
      <w:sz w:val="28"/>
    </w:rPr>
  </w:style>
  <w:style w:type="numbering" w:customStyle="1" w:styleId="91">
    <w:name w:val="Нет списка9"/>
    <w:next w:val="a9"/>
    <w:semiHidden/>
    <w:rsid w:val="00E5707E"/>
  </w:style>
  <w:style w:type="paragraph" w:customStyle="1" w:styleId="1c">
    <w:name w:val="Абзац списка1"/>
    <w:basedOn w:val="a6"/>
    <w:rsid w:val="00E5707E"/>
    <w:pPr>
      <w:ind w:left="720"/>
      <w:jc w:val="right"/>
    </w:pPr>
    <w:rPr>
      <w:sz w:val="28"/>
      <w:szCs w:val="28"/>
      <w:lang w:eastAsia="en-US"/>
    </w:rPr>
  </w:style>
  <w:style w:type="numbering" w:customStyle="1" w:styleId="100">
    <w:name w:val="Нет списка10"/>
    <w:next w:val="a9"/>
    <w:semiHidden/>
    <w:rsid w:val="00843625"/>
  </w:style>
  <w:style w:type="table" w:customStyle="1" w:styleId="72">
    <w:name w:val="Сетка таблицы7"/>
    <w:basedOn w:val="a8"/>
    <w:next w:val="aa"/>
    <w:rsid w:val="00843625"/>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b">
    <w:name w:val="Знак Знак2"/>
    <w:rsid w:val="00843625"/>
  </w:style>
  <w:style w:type="character" w:customStyle="1" w:styleId="1d">
    <w:name w:val="Знак Знак1"/>
    <w:rsid w:val="00843625"/>
  </w:style>
  <w:style w:type="character" w:customStyle="1" w:styleId="37">
    <w:name w:val="Знак Знак3"/>
    <w:rsid w:val="00843625"/>
    <w:rPr>
      <w:rFonts w:ascii="Arial" w:hAnsi="Arial" w:cs="Arial"/>
      <w:b/>
      <w:bCs/>
      <w:color w:val="000080"/>
      <w:sz w:val="22"/>
      <w:szCs w:val="22"/>
    </w:rPr>
  </w:style>
  <w:style w:type="character" w:customStyle="1" w:styleId="affa">
    <w:name w:val="Обычный (веб) Знак"/>
    <w:aliases w:val="Обычный (Web) Знак"/>
    <w:link w:val="aff9"/>
    <w:locked/>
    <w:rsid w:val="00843625"/>
    <w:rPr>
      <w:sz w:val="24"/>
      <w:szCs w:val="24"/>
      <w:lang w:eastAsia="en-US"/>
    </w:rPr>
  </w:style>
  <w:style w:type="paragraph" w:customStyle="1" w:styleId="101">
    <w:name w:val="Текст 10"/>
    <w:basedOn w:val="a6"/>
    <w:rsid w:val="00843625"/>
    <w:pPr>
      <w:spacing w:before="40" w:line="360" w:lineRule="auto"/>
    </w:pPr>
    <w:rPr>
      <w:kern w:val="28"/>
      <w:sz w:val="20"/>
      <w:szCs w:val="20"/>
    </w:rPr>
  </w:style>
  <w:style w:type="numbering" w:customStyle="1" w:styleId="112">
    <w:name w:val="Нет списка11"/>
    <w:next w:val="a9"/>
    <w:uiPriority w:val="99"/>
    <w:semiHidden/>
    <w:rsid w:val="00F97010"/>
  </w:style>
  <w:style w:type="numbering" w:customStyle="1" w:styleId="120">
    <w:name w:val="Нет списка12"/>
    <w:next w:val="a9"/>
    <w:semiHidden/>
    <w:rsid w:val="00276CE0"/>
  </w:style>
  <w:style w:type="numbering" w:customStyle="1" w:styleId="130">
    <w:name w:val="Нет списка13"/>
    <w:next w:val="a9"/>
    <w:semiHidden/>
    <w:rsid w:val="0064069B"/>
  </w:style>
  <w:style w:type="numbering" w:customStyle="1" w:styleId="140">
    <w:name w:val="Нет списка14"/>
    <w:next w:val="a9"/>
    <w:uiPriority w:val="99"/>
    <w:semiHidden/>
    <w:unhideWhenUsed/>
    <w:rsid w:val="00506CAD"/>
  </w:style>
  <w:style w:type="character" w:customStyle="1" w:styleId="afffd">
    <w:name w:val="Активная гипертекстовая ссылка"/>
    <w:uiPriority w:val="99"/>
    <w:rsid w:val="00506CAD"/>
    <w:rPr>
      <w:b/>
      <w:bCs/>
      <w:color w:val="auto"/>
      <w:sz w:val="26"/>
      <w:szCs w:val="26"/>
      <w:u w:val="single"/>
    </w:rPr>
  </w:style>
  <w:style w:type="paragraph" w:customStyle="1" w:styleId="afffe">
    <w:name w:val="Внимание"/>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
    <w:name w:val="Внимание: криминал!!"/>
    <w:basedOn w:val="afffe"/>
    <w:next w:val="a6"/>
    <w:uiPriority w:val="99"/>
    <w:rsid w:val="00506CAD"/>
    <w:pPr>
      <w:spacing w:before="0" w:after="0"/>
      <w:ind w:left="0" w:right="0" w:firstLine="0"/>
    </w:pPr>
    <w:rPr>
      <w:shd w:val="clear" w:color="auto" w:fill="auto"/>
    </w:rPr>
  </w:style>
  <w:style w:type="paragraph" w:customStyle="1" w:styleId="affff0">
    <w:name w:val="Внимание: недобросовестность!"/>
    <w:basedOn w:val="afffe"/>
    <w:next w:val="a6"/>
    <w:uiPriority w:val="99"/>
    <w:rsid w:val="00506CAD"/>
    <w:pPr>
      <w:spacing w:before="0" w:after="0"/>
      <w:ind w:left="0" w:right="0" w:firstLine="0"/>
    </w:pPr>
    <w:rPr>
      <w:shd w:val="clear" w:color="auto" w:fill="auto"/>
    </w:rPr>
  </w:style>
  <w:style w:type="character" w:customStyle="1" w:styleId="affff1">
    <w:name w:val="Выделение для Базового Поиска"/>
    <w:uiPriority w:val="99"/>
    <w:rsid w:val="00506CAD"/>
    <w:rPr>
      <w:b/>
      <w:bCs/>
      <w:color w:val="0058A9"/>
      <w:sz w:val="26"/>
      <w:szCs w:val="26"/>
    </w:rPr>
  </w:style>
  <w:style w:type="character" w:customStyle="1" w:styleId="affff2">
    <w:name w:val="Выделение для Базового Поиска (курсив)"/>
    <w:uiPriority w:val="99"/>
    <w:rsid w:val="00506CAD"/>
    <w:rPr>
      <w:b/>
      <w:bCs/>
      <w:i/>
      <w:iCs/>
      <w:color w:val="0058A9"/>
      <w:sz w:val="26"/>
      <w:szCs w:val="26"/>
    </w:rPr>
  </w:style>
  <w:style w:type="paragraph" w:customStyle="1" w:styleId="affff3">
    <w:name w:val="Основное меню (преемственное)"/>
    <w:basedOn w:val="a6"/>
    <w:next w:val="a6"/>
    <w:uiPriority w:val="99"/>
    <w:rsid w:val="00506CAD"/>
    <w:pPr>
      <w:widowControl w:val="0"/>
      <w:autoSpaceDE w:val="0"/>
      <w:autoSpaceDN w:val="0"/>
      <w:adjustRightInd w:val="0"/>
    </w:pPr>
    <w:rPr>
      <w:rFonts w:ascii="Verdana" w:hAnsi="Verdana" w:cs="Verdana"/>
    </w:rPr>
  </w:style>
  <w:style w:type="paragraph" w:customStyle="1" w:styleId="1e">
    <w:name w:val="Заголовок1"/>
    <w:basedOn w:val="affff3"/>
    <w:next w:val="a6"/>
    <w:uiPriority w:val="99"/>
    <w:rsid w:val="00506CAD"/>
    <w:rPr>
      <w:rFonts w:ascii="Arial" w:hAnsi="Arial" w:cs="Arial"/>
      <w:b/>
      <w:bCs/>
      <w:color w:val="0058A9"/>
      <w:shd w:val="clear" w:color="auto" w:fill="ECE9D8"/>
    </w:rPr>
  </w:style>
  <w:style w:type="paragraph" w:customStyle="1" w:styleId="affff4">
    <w:name w:val="Заголовок группы контролов"/>
    <w:basedOn w:val="a6"/>
    <w:next w:val="a6"/>
    <w:uiPriority w:val="99"/>
    <w:rsid w:val="00506CAD"/>
    <w:pPr>
      <w:widowControl w:val="0"/>
      <w:autoSpaceDE w:val="0"/>
      <w:autoSpaceDN w:val="0"/>
      <w:adjustRightInd w:val="0"/>
    </w:pPr>
    <w:rPr>
      <w:rFonts w:ascii="Arial" w:hAnsi="Arial" w:cs="Arial"/>
      <w:b/>
      <w:bCs/>
      <w:color w:val="000000"/>
    </w:rPr>
  </w:style>
  <w:style w:type="paragraph" w:customStyle="1" w:styleId="affff5">
    <w:name w:val="Заголовок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shd w:val="clear" w:color="auto" w:fill="FFFFFF"/>
    </w:rPr>
  </w:style>
  <w:style w:type="paragraph" w:customStyle="1" w:styleId="affff6">
    <w:name w:val="Заголовок приложения"/>
    <w:basedOn w:val="a6"/>
    <w:next w:val="a6"/>
    <w:uiPriority w:val="99"/>
    <w:rsid w:val="00506CAD"/>
    <w:pPr>
      <w:widowControl w:val="0"/>
      <w:autoSpaceDE w:val="0"/>
      <w:autoSpaceDN w:val="0"/>
      <w:adjustRightInd w:val="0"/>
      <w:jc w:val="right"/>
    </w:pPr>
    <w:rPr>
      <w:rFonts w:ascii="Arial" w:hAnsi="Arial" w:cs="Arial"/>
    </w:rPr>
  </w:style>
  <w:style w:type="paragraph" w:customStyle="1" w:styleId="affff7">
    <w:name w:val="Заголовок распахивающейся части диалога"/>
    <w:basedOn w:val="a6"/>
    <w:next w:val="a6"/>
    <w:uiPriority w:val="99"/>
    <w:rsid w:val="00506CAD"/>
    <w:pPr>
      <w:widowControl w:val="0"/>
      <w:autoSpaceDE w:val="0"/>
      <w:autoSpaceDN w:val="0"/>
      <w:adjustRightInd w:val="0"/>
    </w:pPr>
    <w:rPr>
      <w:rFonts w:ascii="Arial" w:hAnsi="Arial" w:cs="Arial"/>
      <w:i/>
      <w:iCs/>
      <w:color w:val="000080"/>
    </w:rPr>
  </w:style>
  <w:style w:type="character" w:customStyle="1" w:styleId="affff8">
    <w:name w:val="Заголовок своего сообщения"/>
    <w:uiPriority w:val="99"/>
    <w:rsid w:val="00506CAD"/>
    <w:rPr>
      <w:b/>
      <w:bCs/>
      <w:color w:val="26282F"/>
      <w:sz w:val="26"/>
      <w:szCs w:val="26"/>
    </w:rPr>
  </w:style>
  <w:style w:type="character" w:customStyle="1" w:styleId="affff9">
    <w:name w:val="Заголовок чужого сообщения"/>
    <w:uiPriority w:val="99"/>
    <w:rsid w:val="00506CAD"/>
    <w:rPr>
      <w:b/>
      <w:bCs/>
      <w:color w:val="FF0000"/>
      <w:sz w:val="26"/>
      <w:szCs w:val="26"/>
    </w:rPr>
  </w:style>
  <w:style w:type="paragraph" w:customStyle="1" w:styleId="affffa">
    <w:name w:val="Заголовок ЭР (левое окно)"/>
    <w:basedOn w:val="a6"/>
    <w:next w:val="a6"/>
    <w:uiPriority w:val="99"/>
    <w:rsid w:val="00506CAD"/>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ffb">
    <w:name w:val="Заголовок ЭР (правое окно)"/>
    <w:basedOn w:val="affffa"/>
    <w:next w:val="a6"/>
    <w:uiPriority w:val="99"/>
    <w:rsid w:val="00506CAD"/>
    <w:pPr>
      <w:spacing w:before="0" w:after="0"/>
      <w:jc w:val="left"/>
    </w:pPr>
    <w:rPr>
      <w:b w:val="0"/>
      <w:bCs w:val="0"/>
      <w:color w:val="auto"/>
      <w:sz w:val="24"/>
      <w:szCs w:val="24"/>
    </w:rPr>
  </w:style>
  <w:style w:type="paragraph" w:customStyle="1" w:styleId="affffc">
    <w:name w:val="Интерактивный заголовок"/>
    <w:basedOn w:val="1e"/>
    <w:next w:val="a6"/>
    <w:uiPriority w:val="99"/>
    <w:rsid w:val="00506CAD"/>
    <w:rPr>
      <w:b w:val="0"/>
      <w:bCs w:val="0"/>
      <w:color w:val="auto"/>
      <w:u w:val="single"/>
      <w:shd w:val="clear" w:color="auto" w:fill="auto"/>
    </w:rPr>
  </w:style>
  <w:style w:type="paragraph" w:customStyle="1" w:styleId="affffd">
    <w:name w:val="Текст информации об изменениях"/>
    <w:basedOn w:val="a6"/>
    <w:next w:val="a6"/>
    <w:uiPriority w:val="99"/>
    <w:rsid w:val="00506CAD"/>
    <w:pPr>
      <w:widowControl w:val="0"/>
      <w:autoSpaceDE w:val="0"/>
      <w:autoSpaceDN w:val="0"/>
      <w:adjustRightInd w:val="0"/>
    </w:pPr>
    <w:rPr>
      <w:rFonts w:ascii="Arial" w:hAnsi="Arial" w:cs="Arial"/>
      <w:color w:val="353842"/>
      <w:sz w:val="20"/>
      <w:szCs w:val="20"/>
    </w:rPr>
  </w:style>
  <w:style w:type="paragraph" w:customStyle="1" w:styleId="affffe">
    <w:name w:val="Информация об изменениях"/>
    <w:basedOn w:val="affffd"/>
    <w:next w:val="a6"/>
    <w:uiPriority w:val="99"/>
    <w:rsid w:val="00506CAD"/>
    <w:pPr>
      <w:spacing w:before="180"/>
      <w:ind w:left="360" w:right="360"/>
    </w:pPr>
    <w:rPr>
      <w:color w:val="auto"/>
      <w:sz w:val="24"/>
      <w:szCs w:val="24"/>
      <w:shd w:val="clear" w:color="auto" w:fill="EAEFED"/>
    </w:rPr>
  </w:style>
  <w:style w:type="paragraph" w:customStyle="1" w:styleId="afffff">
    <w:name w:val="Текст (справка)"/>
    <w:basedOn w:val="a6"/>
    <w:next w:val="a6"/>
    <w:uiPriority w:val="99"/>
    <w:rsid w:val="00506CAD"/>
    <w:pPr>
      <w:widowControl w:val="0"/>
      <w:autoSpaceDE w:val="0"/>
      <w:autoSpaceDN w:val="0"/>
      <w:adjustRightInd w:val="0"/>
      <w:ind w:left="170" w:right="170"/>
    </w:pPr>
    <w:rPr>
      <w:rFonts w:ascii="Arial" w:hAnsi="Arial" w:cs="Arial"/>
    </w:rPr>
  </w:style>
  <w:style w:type="paragraph" w:customStyle="1" w:styleId="afffff0">
    <w:name w:val="Информация об изменениях документа"/>
    <w:basedOn w:val="affb"/>
    <w:next w:val="a6"/>
    <w:uiPriority w:val="99"/>
    <w:rsid w:val="00506CAD"/>
    <w:pPr>
      <w:ind w:left="0"/>
    </w:pPr>
    <w:rPr>
      <w:color w:val="353842"/>
      <w:sz w:val="24"/>
      <w:szCs w:val="24"/>
      <w:shd w:val="clear" w:color="auto" w:fill="F0F0F0"/>
    </w:rPr>
  </w:style>
  <w:style w:type="paragraph" w:customStyle="1" w:styleId="afffff1">
    <w:name w:val="Колонтитул (левый)"/>
    <w:basedOn w:val="ad"/>
    <w:next w:val="a6"/>
    <w:uiPriority w:val="99"/>
    <w:rsid w:val="00506CAD"/>
    <w:rPr>
      <w:sz w:val="16"/>
      <w:szCs w:val="16"/>
    </w:rPr>
  </w:style>
  <w:style w:type="paragraph" w:customStyle="1" w:styleId="afffff2">
    <w:name w:val="Колонтитул (правый)"/>
    <w:basedOn w:val="ae"/>
    <w:next w:val="a6"/>
    <w:uiPriority w:val="99"/>
    <w:rsid w:val="00506CAD"/>
    <w:pPr>
      <w:jc w:val="both"/>
    </w:pPr>
    <w:rPr>
      <w:sz w:val="16"/>
      <w:szCs w:val="16"/>
    </w:rPr>
  </w:style>
  <w:style w:type="paragraph" w:customStyle="1" w:styleId="afffff3">
    <w:name w:val="Комментарий пользователя"/>
    <w:basedOn w:val="affb"/>
    <w:next w:val="a6"/>
    <w:uiPriority w:val="99"/>
    <w:rsid w:val="00506CAD"/>
    <w:pPr>
      <w:ind w:left="0"/>
      <w:jc w:val="left"/>
    </w:pPr>
    <w:rPr>
      <w:i w:val="0"/>
      <w:iCs w:val="0"/>
      <w:color w:val="353842"/>
      <w:sz w:val="24"/>
      <w:szCs w:val="24"/>
      <w:shd w:val="clear" w:color="auto" w:fill="FFDFE0"/>
    </w:rPr>
  </w:style>
  <w:style w:type="paragraph" w:customStyle="1" w:styleId="afffff4">
    <w:name w:val="Куда обратиться?"/>
    <w:basedOn w:val="afffe"/>
    <w:next w:val="a6"/>
    <w:uiPriority w:val="99"/>
    <w:rsid w:val="00506CAD"/>
    <w:pPr>
      <w:spacing w:before="0" w:after="0"/>
      <w:ind w:left="0" w:right="0" w:firstLine="0"/>
    </w:pPr>
    <w:rPr>
      <w:shd w:val="clear" w:color="auto" w:fill="auto"/>
    </w:rPr>
  </w:style>
  <w:style w:type="paragraph" w:customStyle="1" w:styleId="afffff5">
    <w:name w:val="Моноширинный"/>
    <w:basedOn w:val="a6"/>
    <w:next w:val="a6"/>
    <w:uiPriority w:val="99"/>
    <w:rsid w:val="00506CAD"/>
    <w:pPr>
      <w:widowControl w:val="0"/>
      <w:autoSpaceDE w:val="0"/>
      <w:autoSpaceDN w:val="0"/>
      <w:adjustRightInd w:val="0"/>
    </w:pPr>
    <w:rPr>
      <w:rFonts w:ascii="Courier New" w:hAnsi="Courier New" w:cs="Courier New"/>
      <w:sz w:val="22"/>
      <w:szCs w:val="22"/>
    </w:rPr>
  </w:style>
  <w:style w:type="character" w:customStyle="1" w:styleId="afffff6">
    <w:name w:val="Найденные слова"/>
    <w:uiPriority w:val="99"/>
    <w:rsid w:val="00506CAD"/>
    <w:rPr>
      <w:b/>
      <w:bCs/>
      <w:color w:val="26282F"/>
      <w:sz w:val="26"/>
      <w:szCs w:val="26"/>
      <w:shd w:val="clear" w:color="auto" w:fill="auto"/>
    </w:rPr>
  </w:style>
  <w:style w:type="paragraph" w:customStyle="1" w:styleId="afffff7">
    <w:name w:val="Необходимые документы"/>
    <w:basedOn w:val="afffe"/>
    <w:next w:val="a6"/>
    <w:uiPriority w:val="99"/>
    <w:rsid w:val="00506CAD"/>
    <w:pPr>
      <w:spacing w:before="0" w:after="0"/>
      <w:ind w:left="0" w:right="0" w:firstLine="118"/>
    </w:pPr>
    <w:rPr>
      <w:shd w:val="clear" w:color="auto" w:fill="auto"/>
    </w:rPr>
  </w:style>
  <w:style w:type="paragraph" w:customStyle="1" w:styleId="afffff8">
    <w:name w:val="Объект"/>
    <w:basedOn w:val="a6"/>
    <w:next w:val="a6"/>
    <w:uiPriority w:val="99"/>
    <w:rsid w:val="00506CAD"/>
    <w:pPr>
      <w:widowControl w:val="0"/>
      <w:autoSpaceDE w:val="0"/>
      <w:autoSpaceDN w:val="0"/>
      <w:adjustRightInd w:val="0"/>
    </w:pPr>
    <w:rPr>
      <w:rFonts w:ascii="Arial" w:hAnsi="Arial" w:cs="Arial"/>
      <w:sz w:val="26"/>
      <w:szCs w:val="26"/>
    </w:rPr>
  </w:style>
  <w:style w:type="paragraph" w:customStyle="1" w:styleId="afffff9">
    <w:name w:val="Оглавление"/>
    <w:basedOn w:val="aff8"/>
    <w:next w:val="a6"/>
    <w:uiPriority w:val="99"/>
    <w:rsid w:val="00506CAD"/>
    <w:pPr>
      <w:ind w:left="140"/>
    </w:pPr>
    <w:rPr>
      <w:rFonts w:ascii="Arial" w:hAnsi="Arial" w:cs="Arial"/>
      <w:sz w:val="24"/>
      <w:szCs w:val="24"/>
    </w:rPr>
  </w:style>
  <w:style w:type="character" w:customStyle="1" w:styleId="afffffa">
    <w:name w:val="Опечатки"/>
    <w:uiPriority w:val="99"/>
    <w:rsid w:val="00506CAD"/>
    <w:rPr>
      <w:color w:val="FF0000"/>
      <w:sz w:val="26"/>
      <w:szCs w:val="26"/>
    </w:rPr>
  </w:style>
  <w:style w:type="paragraph" w:customStyle="1" w:styleId="afffffb">
    <w:name w:val="Переменная часть"/>
    <w:basedOn w:val="affff3"/>
    <w:next w:val="a6"/>
    <w:uiPriority w:val="99"/>
    <w:rsid w:val="00506CAD"/>
    <w:rPr>
      <w:rFonts w:ascii="Arial" w:hAnsi="Arial" w:cs="Arial"/>
      <w:sz w:val="20"/>
      <w:szCs w:val="20"/>
    </w:rPr>
  </w:style>
  <w:style w:type="paragraph" w:customStyle="1" w:styleId="afffffc">
    <w:name w:val="Подвал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rPr>
  </w:style>
  <w:style w:type="paragraph" w:customStyle="1" w:styleId="afffffd">
    <w:name w:val="Подзаголовок для информации об изменениях"/>
    <w:basedOn w:val="affffd"/>
    <w:next w:val="a6"/>
    <w:uiPriority w:val="99"/>
    <w:rsid w:val="00506CAD"/>
    <w:rPr>
      <w:b/>
      <w:bCs/>
      <w:sz w:val="24"/>
      <w:szCs w:val="24"/>
    </w:rPr>
  </w:style>
  <w:style w:type="paragraph" w:customStyle="1" w:styleId="afffffe">
    <w:name w:val="Подчёркнуный текст"/>
    <w:basedOn w:val="a6"/>
    <w:next w:val="a6"/>
    <w:uiPriority w:val="99"/>
    <w:rsid w:val="00506CAD"/>
    <w:pPr>
      <w:widowControl w:val="0"/>
      <w:autoSpaceDE w:val="0"/>
      <w:autoSpaceDN w:val="0"/>
      <w:adjustRightInd w:val="0"/>
    </w:pPr>
    <w:rPr>
      <w:rFonts w:ascii="Arial" w:hAnsi="Arial" w:cs="Arial"/>
    </w:rPr>
  </w:style>
  <w:style w:type="paragraph" w:customStyle="1" w:styleId="affffff">
    <w:name w:val="Постоянная часть"/>
    <w:basedOn w:val="affff3"/>
    <w:next w:val="a6"/>
    <w:uiPriority w:val="99"/>
    <w:rsid w:val="00506CAD"/>
    <w:rPr>
      <w:rFonts w:ascii="Arial" w:hAnsi="Arial" w:cs="Arial"/>
      <w:sz w:val="22"/>
      <w:szCs w:val="22"/>
    </w:rPr>
  </w:style>
  <w:style w:type="paragraph" w:customStyle="1" w:styleId="affffff0">
    <w:name w:val="Пример."/>
    <w:basedOn w:val="afffe"/>
    <w:next w:val="a6"/>
    <w:uiPriority w:val="99"/>
    <w:rsid w:val="00506CAD"/>
    <w:pPr>
      <w:spacing w:before="0" w:after="0"/>
      <w:ind w:left="0" w:right="0" w:firstLine="0"/>
    </w:pPr>
    <w:rPr>
      <w:shd w:val="clear" w:color="auto" w:fill="auto"/>
    </w:rPr>
  </w:style>
  <w:style w:type="paragraph" w:customStyle="1" w:styleId="affffff1">
    <w:name w:val="Примечание."/>
    <w:basedOn w:val="afffe"/>
    <w:next w:val="a6"/>
    <w:uiPriority w:val="99"/>
    <w:rsid w:val="00506CAD"/>
    <w:pPr>
      <w:spacing w:before="0" w:after="0"/>
      <w:ind w:left="0" w:right="0" w:firstLine="0"/>
    </w:pPr>
    <w:rPr>
      <w:shd w:val="clear" w:color="auto" w:fill="auto"/>
    </w:rPr>
  </w:style>
  <w:style w:type="character" w:customStyle="1" w:styleId="affffff2">
    <w:name w:val="Продолжение ссылки"/>
    <w:uiPriority w:val="99"/>
    <w:rsid w:val="00506CAD"/>
    <w:rPr>
      <w:b/>
      <w:bCs/>
      <w:color w:val="auto"/>
      <w:sz w:val="26"/>
      <w:szCs w:val="26"/>
    </w:rPr>
  </w:style>
  <w:style w:type="paragraph" w:customStyle="1" w:styleId="affffff3">
    <w:name w:val="Словарная статья"/>
    <w:basedOn w:val="a6"/>
    <w:next w:val="a6"/>
    <w:uiPriority w:val="99"/>
    <w:rsid w:val="00506CAD"/>
    <w:pPr>
      <w:widowControl w:val="0"/>
      <w:autoSpaceDE w:val="0"/>
      <w:autoSpaceDN w:val="0"/>
      <w:adjustRightInd w:val="0"/>
      <w:ind w:right="118"/>
    </w:pPr>
    <w:rPr>
      <w:rFonts w:ascii="Arial" w:hAnsi="Arial" w:cs="Arial"/>
    </w:rPr>
  </w:style>
  <w:style w:type="character" w:customStyle="1" w:styleId="affffff4">
    <w:name w:val="Сравнение редакций"/>
    <w:uiPriority w:val="99"/>
    <w:rsid w:val="00506CAD"/>
    <w:rPr>
      <w:b/>
      <w:bCs/>
      <w:color w:val="26282F"/>
      <w:sz w:val="26"/>
      <w:szCs w:val="26"/>
    </w:rPr>
  </w:style>
  <w:style w:type="character" w:customStyle="1" w:styleId="affffff5">
    <w:name w:val="Сравнение редакций. Удаленный фрагмент"/>
    <w:uiPriority w:val="99"/>
    <w:rsid w:val="00506CAD"/>
    <w:rPr>
      <w:color w:val="000000"/>
      <w:shd w:val="clear" w:color="auto" w:fill="auto"/>
    </w:rPr>
  </w:style>
  <w:style w:type="paragraph" w:customStyle="1" w:styleId="affffff6">
    <w:name w:val="Ссылка на официальную публикацию"/>
    <w:basedOn w:val="a6"/>
    <w:next w:val="a6"/>
    <w:uiPriority w:val="99"/>
    <w:rsid w:val="00506CAD"/>
    <w:pPr>
      <w:widowControl w:val="0"/>
      <w:autoSpaceDE w:val="0"/>
      <w:autoSpaceDN w:val="0"/>
      <w:adjustRightInd w:val="0"/>
    </w:pPr>
    <w:rPr>
      <w:rFonts w:ascii="Arial" w:hAnsi="Arial" w:cs="Arial"/>
    </w:rPr>
  </w:style>
  <w:style w:type="paragraph" w:customStyle="1" w:styleId="affffff7">
    <w:name w:val="Текст в таблице"/>
    <w:basedOn w:val="afff3"/>
    <w:next w:val="a6"/>
    <w:uiPriority w:val="99"/>
    <w:rsid w:val="00506CAD"/>
    <w:pPr>
      <w:ind w:firstLine="500"/>
    </w:pPr>
  </w:style>
  <w:style w:type="paragraph" w:customStyle="1" w:styleId="affffff8">
    <w:name w:val="Текст ЭР (см. также)"/>
    <w:basedOn w:val="a6"/>
    <w:next w:val="a6"/>
    <w:uiPriority w:val="99"/>
    <w:rsid w:val="00506CAD"/>
    <w:pPr>
      <w:widowControl w:val="0"/>
      <w:autoSpaceDE w:val="0"/>
      <w:autoSpaceDN w:val="0"/>
      <w:adjustRightInd w:val="0"/>
      <w:spacing w:before="200"/>
    </w:pPr>
    <w:rPr>
      <w:rFonts w:ascii="Arial" w:hAnsi="Arial" w:cs="Arial"/>
      <w:sz w:val="22"/>
      <w:szCs w:val="22"/>
    </w:rPr>
  </w:style>
  <w:style w:type="paragraph" w:customStyle="1" w:styleId="affffff9">
    <w:name w:val="Технический комментарий"/>
    <w:basedOn w:val="a6"/>
    <w:next w:val="a6"/>
    <w:uiPriority w:val="99"/>
    <w:rsid w:val="00506CAD"/>
    <w:pPr>
      <w:widowControl w:val="0"/>
      <w:autoSpaceDE w:val="0"/>
      <w:autoSpaceDN w:val="0"/>
      <w:adjustRightInd w:val="0"/>
    </w:pPr>
    <w:rPr>
      <w:rFonts w:ascii="Arial" w:hAnsi="Arial" w:cs="Arial"/>
      <w:color w:val="463F31"/>
      <w:shd w:val="clear" w:color="auto" w:fill="FFFFA6"/>
    </w:rPr>
  </w:style>
  <w:style w:type="character" w:customStyle="1" w:styleId="affffffa">
    <w:name w:val="Утратил силу"/>
    <w:uiPriority w:val="99"/>
    <w:rsid w:val="00506CAD"/>
    <w:rPr>
      <w:b/>
      <w:bCs/>
      <w:strike/>
      <w:color w:val="auto"/>
      <w:sz w:val="26"/>
      <w:szCs w:val="26"/>
    </w:rPr>
  </w:style>
  <w:style w:type="paragraph" w:customStyle="1" w:styleId="affffffb">
    <w:name w:val="Формула"/>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ffc">
    <w:name w:val="Центрированный (таблица)"/>
    <w:basedOn w:val="afff3"/>
    <w:next w:val="a6"/>
    <w:uiPriority w:val="99"/>
    <w:rsid w:val="00506CAD"/>
    <w:pPr>
      <w:jc w:val="center"/>
    </w:pPr>
  </w:style>
  <w:style w:type="paragraph" w:customStyle="1" w:styleId="-">
    <w:name w:val="ЭР-содержание (правое окно)"/>
    <w:basedOn w:val="a6"/>
    <w:next w:val="a6"/>
    <w:uiPriority w:val="99"/>
    <w:rsid w:val="00506CAD"/>
    <w:pPr>
      <w:widowControl w:val="0"/>
      <w:autoSpaceDE w:val="0"/>
      <w:autoSpaceDN w:val="0"/>
      <w:adjustRightInd w:val="0"/>
      <w:spacing w:before="300"/>
    </w:pPr>
    <w:rPr>
      <w:rFonts w:ascii="Arial" w:hAnsi="Arial" w:cs="Arial"/>
      <w:sz w:val="26"/>
      <w:szCs w:val="26"/>
    </w:rPr>
  </w:style>
  <w:style w:type="numbering" w:customStyle="1" w:styleId="150">
    <w:name w:val="Нет списка15"/>
    <w:next w:val="a9"/>
    <w:semiHidden/>
    <w:rsid w:val="00506CAD"/>
  </w:style>
  <w:style w:type="numbering" w:customStyle="1" w:styleId="160">
    <w:name w:val="Нет списка16"/>
    <w:next w:val="a9"/>
    <w:semiHidden/>
    <w:rsid w:val="0030353E"/>
  </w:style>
  <w:style w:type="paragraph" w:customStyle="1" w:styleId="1CStyle40">
    <w:name w:val="1CStyle40"/>
    <w:rsid w:val="0030353E"/>
    <w:pPr>
      <w:spacing w:after="160" w:line="259" w:lineRule="auto"/>
      <w:jc w:val="center"/>
    </w:pPr>
    <w:rPr>
      <w:rFonts w:eastAsia="Times New Roman"/>
      <w:sz w:val="16"/>
      <w:szCs w:val="22"/>
    </w:rPr>
  </w:style>
  <w:style w:type="paragraph" w:customStyle="1" w:styleId="1CStyle28">
    <w:name w:val="1CStyle28"/>
    <w:rsid w:val="0030353E"/>
    <w:pPr>
      <w:spacing w:after="160" w:line="259" w:lineRule="auto"/>
      <w:jc w:val="center"/>
    </w:pPr>
    <w:rPr>
      <w:rFonts w:eastAsia="Times New Roman"/>
      <w:sz w:val="16"/>
      <w:szCs w:val="22"/>
    </w:rPr>
  </w:style>
  <w:style w:type="paragraph" w:customStyle="1" w:styleId="1CStyle42">
    <w:name w:val="1CStyle42"/>
    <w:rsid w:val="0030353E"/>
    <w:pPr>
      <w:spacing w:after="160" w:line="259" w:lineRule="auto"/>
      <w:jc w:val="center"/>
    </w:pPr>
    <w:rPr>
      <w:rFonts w:eastAsia="Times New Roman"/>
      <w:sz w:val="16"/>
      <w:szCs w:val="22"/>
    </w:rPr>
  </w:style>
  <w:style w:type="paragraph" w:customStyle="1" w:styleId="1CStyle44">
    <w:name w:val="1CStyle44"/>
    <w:rsid w:val="0030353E"/>
    <w:pPr>
      <w:spacing w:after="160" w:line="259" w:lineRule="auto"/>
      <w:jc w:val="center"/>
    </w:pPr>
    <w:rPr>
      <w:rFonts w:eastAsia="Times New Roman"/>
      <w:sz w:val="16"/>
      <w:szCs w:val="22"/>
    </w:rPr>
  </w:style>
  <w:style w:type="paragraph" w:customStyle="1" w:styleId="1CStyle31">
    <w:name w:val="1CStyle31"/>
    <w:rsid w:val="0030353E"/>
    <w:pPr>
      <w:spacing w:after="160" w:line="259" w:lineRule="auto"/>
      <w:jc w:val="center"/>
    </w:pPr>
    <w:rPr>
      <w:rFonts w:eastAsia="Times New Roman"/>
      <w:sz w:val="16"/>
      <w:szCs w:val="22"/>
    </w:rPr>
  </w:style>
  <w:style w:type="paragraph" w:customStyle="1" w:styleId="1CStyle30">
    <w:name w:val="1CStyle30"/>
    <w:rsid w:val="0030353E"/>
    <w:pPr>
      <w:spacing w:after="160" w:line="259" w:lineRule="auto"/>
      <w:jc w:val="center"/>
    </w:pPr>
    <w:rPr>
      <w:rFonts w:eastAsia="Times New Roman"/>
      <w:sz w:val="16"/>
      <w:szCs w:val="22"/>
    </w:rPr>
  </w:style>
  <w:style w:type="paragraph" w:customStyle="1" w:styleId="1CStyle39">
    <w:name w:val="1CStyle39"/>
    <w:rsid w:val="0030353E"/>
    <w:pPr>
      <w:spacing w:after="160" w:line="259" w:lineRule="auto"/>
      <w:jc w:val="center"/>
    </w:pPr>
    <w:rPr>
      <w:rFonts w:eastAsia="Times New Roman"/>
      <w:sz w:val="16"/>
      <w:szCs w:val="22"/>
    </w:rPr>
  </w:style>
  <w:style w:type="paragraph" w:customStyle="1" w:styleId="1CStyle43">
    <w:name w:val="1CStyle43"/>
    <w:rsid w:val="0030353E"/>
    <w:pPr>
      <w:spacing w:after="160" w:line="259" w:lineRule="auto"/>
      <w:jc w:val="center"/>
    </w:pPr>
    <w:rPr>
      <w:rFonts w:eastAsia="Times New Roman"/>
      <w:sz w:val="16"/>
      <w:szCs w:val="22"/>
    </w:rPr>
  </w:style>
  <w:style w:type="paragraph" w:customStyle="1" w:styleId="1CStyle27">
    <w:name w:val="1CStyle27"/>
    <w:rsid w:val="0030353E"/>
    <w:pPr>
      <w:spacing w:after="160" w:line="259" w:lineRule="auto"/>
      <w:jc w:val="center"/>
    </w:pPr>
    <w:rPr>
      <w:rFonts w:eastAsia="Times New Roman"/>
      <w:sz w:val="16"/>
      <w:szCs w:val="22"/>
    </w:rPr>
  </w:style>
  <w:style w:type="paragraph" w:customStyle="1" w:styleId="1CStyle45">
    <w:name w:val="1CStyle45"/>
    <w:rsid w:val="0030353E"/>
    <w:pPr>
      <w:spacing w:after="160" w:line="259" w:lineRule="auto"/>
      <w:jc w:val="center"/>
    </w:pPr>
    <w:rPr>
      <w:rFonts w:eastAsia="Times New Roman"/>
      <w:sz w:val="16"/>
      <w:szCs w:val="22"/>
    </w:rPr>
  </w:style>
  <w:style w:type="paragraph" w:customStyle="1" w:styleId="1CStyle29">
    <w:name w:val="1CStyle29"/>
    <w:rsid w:val="0030353E"/>
    <w:pPr>
      <w:spacing w:after="160" w:line="259" w:lineRule="auto"/>
      <w:jc w:val="center"/>
    </w:pPr>
    <w:rPr>
      <w:rFonts w:eastAsia="Times New Roman"/>
      <w:sz w:val="16"/>
      <w:szCs w:val="22"/>
    </w:rPr>
  </w:style>
  <w:style w:type="paragraph" w:customStyle="1" w:styleId="1CStyle2">
    <w:name w:val="1CStyle2"/>
    <w:rsid w:val="0030353E"/>
    <w:pPr>
      <w:spacing w:after="160" w:line="259" w:lineRule="auto"/>
      <w:jc w:val="center"/>
    </w:pPr>
    <w:rPr>
      <w:rFonts w:eastAsia="Times New Roman"/>
      <w:b/>
      <w:sz w:val="22"/>
      <w:szCs w:val="22"/>
    </w:rPr>
  </w:style>
  <w:style w:type="paragraph" w:customStyle="1" w:styleId="1CStyle41">
    <w:name w:val="1CStyle41"/>
    <w:rsid w:val="0030353E"/>
    <w:pPr>
      <w:spacing w:after="160" w:line="259" w:lineRule="auto"/>
      <w:jc w:val="center"/>
    </w:pPr>
    <w:rPr>
      <w:rFonts w:eastAsia="Times New Roman"/>
      <w:sz w:val="16"/>
      <w:szCs w:val="22"/>
    </w:rPr>
  </w:style>
  <w:style w:type="paragraph" w:customStyle="1" w:styleId="1CStyle33">
    <w:name w:val="1CStyle33"/>
    <w:rsid w:val="0030353E"/>
    <w:pPr>
      <w:spacing w:after="160" w:line="259" w:lineRule="auto"/>
      <w:jc w:val="center"/>
    </w:pPr>
    <w:rPr>
      <w:rFonts w:eastAsia="Times New Roman"/>
      <w:sz w:val="16"/>
      <w:szCs w:val="22"/>
    </w:rPr>
  </w:style>
  <w:style w:type="paragraph" w:customStyle="1" w:styleId="1CStyle23">
    <w:name w:val="1CStyle23"/>
    <w:rsid w:val="0030353E"/>
    <w:pPr>
      <w:spacing w:after="160" w:line="259" w:lineRule="auto"/>
      <w:jc w:val="center"/>
    </w:pPr>
    <w:rPr>
      <w:rFonts w:eastAsia="Times New Roman"/>
      <w:sz w:val="16"/>
      <w:szCs w:val="22"/>
    </w:rPr>
  </w:style>
  <w:style w:type="paragraph" w:customStyle="1" w:styleId="1CStyle35">
    <w:name w:val="1CStyle35"/>
    <w:rsid w:val="0030353E"/>
    <w:pPr>
      <w:spacing w:after="160" w:line="259" w:lineRule="auto"/>
      <w:jc w:val="center"/>
    </w:pPr>
    <w:rPr>
      <w:rFonts w:eastAsia="Times New Roman"/>
      <w:sz w:val="16"/>
      <w:szCs w:val="22"/>
    </w:rPr>
  </w:style>
  <w:style w:type="paragraph" w:customStyle="1" w:styleId="1CStyle37">
    <w:name w:val="1CStyle37"/>
    <w:rsid w:val="0030353E"/>
    <w:pPr>
      <w:spacing w:after="160" w:line="259" w:lineRule="auto"/>
      <w:jc w:val="center"/>
    </w:pPr>
    <w:rPr>
      <w:rFonts w:eastAsia="Times New Roman"/>
      <w:sz w:val="16"/>
      <w:szCs w:val="22"/>
    </w:rPr>
  </w:style>
  <w:style w:type="paragraph" w:customStyle="1" w:styleId="1CStyle26">
    <w:name w:val="1CStyle26"/>
    <w:rsid w:val="0030353E"/>
    <w:pPr>
      <w:spacing w:after="160" w:line="259" w:lineRule="auto"/>
      <w:jc w:val="center"/>
    </w:pPr>
    <w:rPr>
      <w:rFonts w:eastAsia="Times New Roman"/>
      <w:sz w:val="16"/>
      <w:szCs w:val="22"/>
    </w:rPr>
  </w:style>
  <w:style w:type="paragraph" w:customStyle="1" w:styleId="1CStyle25">
    <w:name w:val="1CStyle25"/>
    <w:rsid w:val="0030353E"/>
    <w:pPr>
      <w:spacing w:after="160" w:line="259" w:lineRule="auto"/>
      <w:jc w:val="center"/>
    </w:pPr>
    <w:rPr>
      <w:rFonts w:eastAsia="Times New Roman"/>
      <w:sz w:val="16"/>
      <w:szCs w:val="22"/>
    </w:rPr>
  </w:style>
  <w:style w:type="paragraph" w:customStyle="1" w:styleId="1CStyle32">
    <w:name w:val="1CStyle32"/>
    <w:rsid w:val="0030353E"/>
    <w:pPr>
      <w:spacing w:after="160" w:line="259" w:lineRule="auto"/>
      <w:jc w:val="center"/>
    </w:pPr>
    <w:rPr>
      <w:rFonts w:eastAsia="Times New Roman"/>
      <w:sz w:val="16"/>
      <w:szCs w:val="22"/>
    </w:rPr>
  </w:style>
  <w:style w:type="paragraph" w:customStyle="1" w:styleId="1CStyle36">
    <w:name w:val="1CStyle36"/>
    <w:rsid w:val="0030353E"/>
    <w:pPr>
      <w:spacing w:after="160" w:line="259" w:lineRule="auto"/>
      <w:jc w:val="center"/>
    </w:pPr>
    <w:rPr>
      <w:rFonts w:eastAsia="Times New Roman"/>
      <w:sz w:val="16"/>
      <w:szCs w:val="22"/>
    </w:rPr>
  </w:style>
  <w:style w:type="paragraph" w:customStyle="1" w:styleId="1CStyle22">
    <w:name w:val="1CStyle22"/>
    <w:rsid w:val="0030353E"/>
    <w:pPr>
      <w:spacing w:after="160" w:line="259" w:lineRule="auto"/>
      <w:jc w:val="center"/>
    </w:pPr>
    <w:rPr>
      <w:rFonts w:eastAsia="Times New Roman"/>
      <w:sz w:val="16"/>
      <w:szCs w:val="22"/>
    </w:rPr>
  </w:style>
  <w:style w:type="paragraph" w:customStyle="1" w:styleId="1CStyle38">
    <w:name w:val="1CStyle38"/>
    <w:rsid w:val="0030353E"/>
    <w:pPr>
      <w:spacing w:after="160" w:line="259" w:lineRule="auto"/>
      <w:jc w:val="center"/>
    </w:pPr>
    <w:rPr>
      <w:rFonts w:eastAsia="Times New Roman"/>
      <w:sz w:val="16"/>
      <w:szCs w:val="22"/>
    </w:rPr>
  </w:style>
  <w:style w:type="paragraph" w:customStyle="1" w:styleId="1CStyle24">
    <w:name w:val="1CStyle24"/>
    <w:rsid w:val="0030353E"/>
    <w:pPr>
      <w:spacing w:after="160" w:line="259" w:lineRule="auto"/>
      <w:jc w:val="center"/>
    </w:pPr>
    <w:rPr>
      <w:rFonts w:eastAsia="Times New Roman"/>
      <w:sz w:val="16"/>
      <w:szCs w:val="22"/>
    </w:rPr>
  </w:style>
  <w:style w:type="paragraph" w:customStyle="1" w:styleId="1CStyle34">
    <w:name w:val="1CStyle34"/>
    <w:rsid w:val="0030353E"/>
    <w:pPr>
      <w:spacing w:after="160" w:line="259" w:lineRule="auto"/>
      <w:jc w:val="center"/>
    </w:pPr>
    <w:rPr>
      <w:rFonts w:eastAsia="Times New Roman"/>
      <w:sz w:val="16"/>
      <w:szCs w:val="22"/>
    </w:rPr>
  </w:style>
  <w:style w:type="paragraph" w:customStyle="1" w:styleId="1CStyle0">
    <w:name w:val="1CStyle0"/>
    <w:rsid w:val="0030353E"/>
    <w:pPr>
      <w:spacing w:after="160" w:line="259" w:lineRule="auto"/>
      <w:jc w:val="right"/>
    </w:pPr>
    <w:rPr>
      <w:rFonts w:eastAsia="Times New Roman"/>
      <w:szCs w:val="22"/>
    </w:rPr>
  </w:style>
  <w:style w:type="paragraph" w:customStyle="1" w:styleId="1CStyle3">
    <w:name w:val="1CStyle3"/>
    <w:rsid w:val="0030353E"/>
    <w:pPr>
      <w:spacing w:after="160" w:line="259" w:lineRule="auto"/>
      <w:jc w:val="right"/>
    </w:pPr>
    <w:rPr>
      <w:rFonts w:eastAsia="Times New Roman"/>
      <w:sz w:val="16"/>
      <w:szCs w:val="22"/>
    </w:rPr>
  </w:style>
  <w:style w:type="paragraph" w:customStyle="1" w:styleId="1CStyle1">
    <w:name w:val="1CStyle1"/>
    <w:rsid w:val="0030353E"/>
    <w:pPr>
      <w:spacing w:after="160" w:line="259" w:lineRule="auto"/>
      <w:jc w:val="right"/>
    </w:pPr>
    <w:rPr>
      <w:rFonts w:eastAsia="Times New Roman"/>
      <w:szCs w:val="22"/>
    </w:rPr>
  </w:style>
  <w:style w:type="paragraph" w:customStyle="1" w:styleId="1CStyle-1">
    <w:name w:val="1CStyle-1"/>
    <w:rsid w:val="0030353E"/>
    <w:pPr>
      <w:spacing w:after="160" w:line="259" w:lineRule="auto"/>
      <w:jc w:val="right"/>
    </w:pPr>
    <w:rPr>
      <w:rFonts w:eastAsia="Times New Roman"/>
      <w:b/>
      <w:szCs w:val="22"/>
    </w:rPr>
  </w:style>
  <w:style w:type="paragraph" w:customStyle="1" w:styleId="1CStyle16">
    <w:name w:val="1CStyle16"/>
    <w:rsid w:val="0030353E"/>
    <w:pPr>
      <w:spacing w:after="160" w:line="259" w:lineRule="auto"/>
      <w:jc w:val="center"/>
    </w:pPr>
    <w:rPr>
      <w:rFonts w:eastAsia="Times New Roman"/>
      <w:szCs w:val="22"/>
    </w:rPr>
  </w:style>
  <w:style w:type="paragraph" w:customStyle="1" w:styleId="1CStyle15">
    <w:name w:val="1CStyle15"/>
    <w:rsid w:val="0030353E"/>
    <w:pPr>
      <w:spacing w:after="160" w:line="259" w:lineRule="auto"/>
      <w:jc w:val="center"/>
    </w:pPr>
    <w:rPr>
      <w:rFonts w:eastAsia="Times New Roman"/>
      <w:szCs w:val="22"/>
    </w:rPr>
  </w:style>
  <w:style w:type="paragraph" w:customStyle="1" w:styleId="1CStyle13">
    <w:name w:val="1CStyle13"/>
    <w:rsid w:val="0030353E"/>
    <w:pPr>
      <w:spacing w:after="160" w:line="259" w:lineRule="auto"/>
      <w:jc w:val="center"/>
    </w:pPr>
    <w:rPr>
      <w:rFonts w:eastAsia="Times New Roman"/>
      <w:szCs w:val="22"/>
    </w:rPr>
  </w:style>
  <w:style w:type="paragraph" w:customStyle="1" w:styleId="1CStyle9">
    <w:name w:val="1CStyle9"/>
    <w:rsid w:val="0030353E"/>
    <w:pPr>
      <w:spacing w:after="160" w:line="259" w:lineRule="auto"/>
      <w:jc w:val="center"/>
    </w:pPr>
    <w:rPr>
      <w:rFonts w:eastAsia="Times New Roman"/>
      <w:szCs w:val="22"/>
    </w:rPr>
  </w:style>
  <w:style w:type="paragraph" w:customStyle="1" w:styleId="1CStyle17">
    <w:name w:val="1CStyle17"/>
    <w:rsid w:val="0030353E"/>
    <w:pPr>
      <w:spacing w:after="160" w:line="259" w:lineRule="auto"/>
      <w:jc w:val="center"/>
    </w:pPr>
    <w:rPr>
      <w:rFonts w:eastAsia="Times New Roman"/>
      <w:szCs w:val="22"/>
    </w:rPr>
  </w:style>
  <w:style w:type="paragraph" w:customStyle="1" w:styleId="1CStyle10">
    <w:name w:val="1CStyle10"/>
    <w:rsid w:val="0030353E"/>
    <w:pPr>
      <w:wordWrap w:val="0"/>
      <w:spacing w:after="160" w:line="259" w:lineRule="auto"/>
      <w:jc w:val="center"/>
    </w:pPr>
    <w:rPr>
      <w:rFonts w:eastAsia="Times New Roman"/>
      <w:szCs w:val="22"/>
    </w:rPr>
  </w:style>
  <w:style w:type="paragraph" w:customStyle="1" w:styleId="1CStyle18">
    <w:name w:val="1CStyle18"/>
    <w:rsid w:val="0030353E"/>
    <w:pPr>
      <w:wordWrap w:val="0"/>
      <w:spacing w:after="160" w:line="259" w:lineRule="auto"/>
      <w:jc w:val="center"/>
    </w:pPr>
    <w:rPr>
      <w:rFonts w:eastAsia="Times New Roman"/>
      <w:szCs w:val="22"/>
    </w:rPr>
  </w:style>
  <w:style w:type="paragraph" w:customStyle="1" w:styleId="1CStyle6">
    <w:name w:val="1CStyle6"/>
    <w:rsid w:val="0030353E"/>
    <w:pPr>
      <w:spacing w:after="160" w:line="259" w:lineRule="auto"/>
      <w:jc w:val="center"/>
    </w:pPr>
    <w:rPr>
      <w:rFonts w:ascii="Arial" w:eastAsia="Times New Roman" w:hAnsi="Arial"/>
      <w:sz w:val="18"/>
      <w:szCs w:val="22"/>
    </w:rPr>
  </w:style>
  <w:style w:type="paragraph" w:customStyle="1" w:styleId="1CStyle4">
    <w:name w:val="1CStyle4"/>
    <w:rsid w:val="0030353E"/>
    <w:pPr>
      <w:spacing w:after="160" w:line="259" w:lineRule="auto"/>
      <w:jc w:val="center"/>
    </w:pPr>
    <w:rPr>
      <w:rFonts w:ascii="Arial" w:eastAsia="Times New Roman" w:hAnsi="Arial"/>
      <w:sz w:val="18"/>
      <w:szCs w:val="22"/>
    </w:rPr>
  </w:style>
  <w:style w:type="paragraph" w:customStyle="1" w:styleId="1CStyle5">
    <w:name w:val="1CStyle5"/>
    <w:rsid w:val="0030353E"/>
    <w:pPr>
      <w:spacing w:after="160" w:line="259" w:lineRule="auto"/>
      <w:jc w:val="center"/>
    </w:pPr>
    <w:rPr>
      <w:rFonts w:ascii="Arial" w:eastAsia="Times New Roman" w:hAnsi="Arial"/>
      <w:sz w:val="18"/>
      <w:szCs w:val="22"/>
    </w:rPr>
  </w:style>
  <w:style w:type="paragraph" w:customStyle="1" w:styleId="1CStyle7">
    <w:name w:val="1CStyle7"/>
    <w:rsid w:val="0030353E"/>
    <w:pPr>
      <w:spacing w:after="160" w:line="259" w:lineRule="auto"/>
      <w:jc w:val="center"/>
    </w:pPr>
    <w:rPr>
      <w:rFonts w:ascii="Arial" w:eastAsia="Times New Roman" w:hAnsi="Arial"/>
      <w:sz w:val="18"/>
      <w:szCs w:val="22"/>
    </w:rPr>
  </w:style>
  <w:style w:type="paragraph" w:customStyle="1" w:styleId="1CStyle14">
    <w:name w:val="1CStyle14"/>
    <w:rsid w:val="0030353E"/>
    <w:pPr>
      <w:spacing w:after="160" w:line="259" w:lineRule="auto"/>
      <w:jc w:val="center"/>
    </w:pPr>
    <w:rPr>
      <w:rFonts w:eastAsia="Times New Roman"/>
      <w:szCs w:val="22"/>
    </w:rPr>
  </w:style>
  <w:style w:type="paragraph" w:customStyle="1" w:styleId="1CStyle20">
    <w:name w:val="1CStyle20"/>
    <w:rsid w:val="0030353E"/>
    <w:pPr>
      <w:spacing w:after="160" w:line="259" w:lineRule="auto"/>
      <w:jc w:val="right"/>
    </w:pPr>
    <w:rPr>
      <w:rFonts w:eastAsia="Times New Roman"/>
      <w:szCs w:val="22"/>
    </w:rPr>
  </w:style>
  <w:style w:type="paragraph" w:customStyle="1" w:styleId="1CStyle19">
    <w:name w:val="1CStyle19"/>
    <w:rsid w:val="0030353E"/>
    <w:pPr>
      <w:spacing w:after="160" w:line="259" w:lineRule="auto"/>
      <w:jc w:val="center"/>
    </w:pPr>
    <w:rPr>
      <w:rFonts w:eastAsia="Times New Roman"/>
      <w:szCs w:val="22"/>
    </w:rPr>
  </w:style>
  <w:style w:type="paragraph" w:customStyle="1" w:styleId="1CStyle12">
    <w:name w:val="1CStyle12"/>
    <w:rsid w:val="0030353E"/>
    <w:pPr>
      <w:spacing w:after="160" w:line="259" w:lineRule="auto"/>
      <w:jc w:val="center"/>
    </w:pPr>
    <w:rPr>
      <w:rFonts w:eastAsia="Times New Roman"/>
      <w:szCs w:val="22"/>
    </w:rPr>
  </w:style>
  <w:style w:type="paragraph" w:customStyle="1" w:styleId="1CStyle11">
    <w:name w:val="1CStyle11"/>
    <w:rsid w:val="0030353E"/>
    <w:pPr>
      <w:wordWrap w:val="0"/>
      <w:spacing w:after="160" w:line="259" w:lineRule="auto"/>
      <w:jc w:val="right"/>
    </w:pPr>
    <w:rPr>
      <w:rFonts w:eastAsia="Times New Roman"/>
      <w:szCs w:val="22"/>
    </w:rPr>
  </w:style>
  <w:style w:type="paragraph" w:customStyle="1" w:styleId="1CStyle21">
    <w:name w:val="1CStyle21"/>
    <w:rsid w:val="0030353E"/>
    <w:pPr>
      <w:wordWrap w:val="0"/>
      <w:spacing w:after="160" w:line="259" w:lineRule="auto"/>
      <w:jc w:val="right"/>
    </w:pPr>
    <w:rPr>
      <w:rFonts w:eastAsia="Times New Roman"/>
      <w:szCs w:val="22"/>
    </w:rPr>
  </w:style>
  <w:style w:type="paragraph" w:customStyle="1" w:styleId="1CStyle52">
    <w:name w:val="1CStyle52"/>
    <w:rsid w:val="0030353E"/>
    <w:pPr>
      <w:spacing w:after="160" w:line="259" w:lineRule="auto"/>
      <w:jc w:val="center"/>
    </w:pPr>
    <w:rPr>
      <w:rFonts w:ascii="Arial" w:eastAsia="Times New Roman" w:hAnsi="Arial"/>
      <w:b/>
      <w:sz w:val="16"/>
      <w:szCs w:val="22"/>
    </w:rPr>
  </w:style>
  <w:style w:type="paragraph" w:customStyle="1" w:styleId="1CStyle51">
    <w:name w:val="1CStyle51"/>
    <w:rsid w:val="0030353E"/>
    <w:pPr>
      <w:spacing w:after="160" w:line="259" w:lineRule="auto"/>
      <w:jc w:val="center"/>
    </w:pPr>
    <w:rPr>
      <w:rFonts w:ascii="Arial" w:eastAsia="Times New Roman" w:hAnsi="Arial"/>
      <w:b/>
      <w:sz w:val="16"/>
      <w:szCs w:val="22"/>
    </w:rPr>
  </w:style>
  <w:style w:type="paragraph" w:customStyle="1" w:styleId="1CStyle54">
    <w:name w:val="1CStyle54"/>
    <w:rsid w:val="0030353E"/>
    <w:pPr>
      <w:spacing w:after="160" w:line="259" w:lineRule="auto"/>
      <w:jc w:val="center"/>
    </w:pPr>
    <w:rPr>
      <w:rFonts w:ascii="Arial" w:eastAsia="Times New Roman" w:hAnsi="Arial"/>
      <w:b/>
      <w:sz w:val="16"/>
      <w:szCs w:val="22"/>
    </w:rPr>
  </w:style>
  <w:style w:type="paragraph" w:customStyle="1" w:styleId="1CStyle55">
    <w:name w:val="1CStyle55"/>
    <w:rsid w:val="0030353E"/>
    <w:pPr>
      <w:spacing w:after="160" w:line="259" w:lineRule="auto"/>
      <w:jc w:val="center"/>
    </w:pPr>
    <w:rPr>
      <w:rFonts w:ascii="Arial" w:eastAsia="Times New Roman" w:hAnsi="Arial"/>
      <w:b/>
      <w:sz w:val="16"/>
      <w:szCs w:val="22"/>
    </w:rPr>
  </w:style>
  <w:style w:type="paragraph" w:customStyle="1" w:styleId="1CStyle48">
    <w:name w:val="1CStyle48"/>
    <w:rsid w:val="0030353E"/>
    <w:pPr>
      <w:wordWrap w:val="0"/>
      <w:spacing w:after="160" w:line="259" w:lineRule="auto"/>
      <w:jc w:val="center"/>
    </w:pPr>
    <w:rPr>
      <w:rFonts w:ascii="Arial" w:eastAsia="Times New Roman" w:hAnsi="Arial"/>
      <w:b/>
      <w:sz w:val="16"/>
      <w:szCs w:val="22"/>
    </w:rPr>
  </w:style>
  <w:style w:type="paragraph" w:customStyle="1" w:styleId="1CStyle49">
    <w:name w:val="1CStyle49"/>
    <w:rsid w:val="0030353E"/>
    <w:pPr>
      <w:wordWrap w:val="0"/>
      <w:spacing w:after="160" w:line="259" w:lineRule="auto"/>
      <w:jc w:val="center"/>
    </w:pPr>
    <w:rPr>
      <w:rFonts w:ascii="Arial" w:eastAsia="Times New Roman" w:hAnsi="Arial"/>
      <w:b/>
      <w:sz w:val="16"/>
      <w:szCs w:val="22"/>
    </w:rPr>
  </w:style>
  <w:style w:type="paragraph" w:customStyle="1" w:styleId="1CStyle50">
    <w:name w:val="1CStyle50"/>
    <w:rsid w:val="0030353E"/>
    <w:pPr>
      <w:wordWrap w:val="0"/>
      <w:spacing w:after="160" w:line="259" w:lineRule="auto"/>
      <w:jc w:val="center"/>
    </w:pPr>
    <w:rPr>
      <w:rFonts w:ascii="Arial" w:eastAsia="Times New Roman" w:hAnsi="Arial"/>
      <w:b/>
      <w:sz w:val="16"/>
      <w:szCs w:val="22"/>
    </w:rPr>
  </w:style>
  <w:style w:type="paragraph" w:customStyle="1" w:styleId="1CStyle53">
    <w:name w:val="1CStyle53"/>
    <w:rsid w:val="0030353E"/>
    <w:pPr>
      <w:wordWrap w:val="0"/>
      <w:spacing w:after="160" w:line="259" w:lineRule="auto"/>
      <w:jc w:val="right"/>
    </w:pPr>
    <w:rPr>
      <w:rFonts w:ascii="Arial" w:eastAsia="Times New Roman" w:hAnsi="Arial"/>
      <w:b/>
      <w:sz w:val="16"/>
      <w:szCs w:val="22"/>
    </w:rPr>
  </w:style>
  <w:style w:type="paragraph" w:customStyle="1" w:styleId="1CStyle71">
    <w:name w:val="1CStyle71"/>
    <w:rsid w:val="0030353E"/>
    <w:pPr>
      <w:spacing w:after="160" w:line="259" w:lineRule="auto"/>
      <w:jc w:val="center"/>
    </w:pPr>
    <w:rPr>
      <w:rFonts w:eastAsia="Times New Roman"/>
      <w:sz w:val="16"/>
      <w:szCs w:val="22"/>
    </w:rPr>
  </w:style>
  <w:style w:type="paragraph" w:customStyle="1" w:styleId="1CStyle59">
    <w:name w:val="1CStyle59"/>
    <w:rsid w:val="0030353E"/>
    <w:pPr>
      <w:spacing w:after="160" w:line="259" w:lineRule="auto"/>
      <w:jc w:val="center"/>
    </w:pPr>
    <w:rPr>
      <w:rFonts w:eastAsia="Times New Roman"/>
      <w:sz w:val="16"/>
      <w:szCs w:val="22"/>
    </w:rPr>
  </w:style>
  <w:style w:type="paragraph" w:customStyle="1" w:styleId="1CStyle73">
    <w:name w:val="1CStyle73"/>
    <w:rsid w:val="0030353E"/>
    <w:pPr>
      <w:spacing w:after="160" w:line="259" w:lineRule="auto"/>
      <w:jc w:val="center"/>
    </w:pPr>
    <w:rPr>
      <w:rFonts w:eastAsia="Times New Roman"/>
      <w:sz w:val="16"/>
      <w:szCs w:val="22"/>
    </w:rPr>
  </w:style>
  <w:style w:type="paragraph" w:customStyle="1" w:styleId="1CStyle75">
    <w:name w:val="1CStyle75"/>
    <w:rsid w:val="0030353E"/>
    <w:pPr>
      <w:spacing w:after="160" w:line="259" w:lineRule="auto"/>
      <w:jc w:val="center"/>
    </w:pPr>
    <w:rPr>
      <w:rFonts w:eastAsia="Times New Roman"/>
      <w:sz w:val="16"/>
      <w:szCs w:val="22"/>
    </w:rPr>
  </w:style>
  <w:style w:type="paragraph" w:customStyle="1" w:styleId="1CStyle62">
    <w:name w:val="1CStyle62"/>
    <w:rsid w:val="0030353E"/>
    <w:pPr>
      <w:spacing w:after="160" w:line="259" w:lineRule="auto"/>
      <w:jc w:val="center"/>
    </w:pPr>
    <w:rPr>
      <w:rFonts w:eastAsia="Times New Roman"/>
      <w:sz w:val="16"/>
      <w:szCs w:val="22"/>
    </w:rPr>
  </w:style>
  <w:style w:type="paragraph" w:customStyle="1" w:styleId="1CStyle61">
    <w:name w:val="1CStyle61"/>
    <w:rsid w:val="0030353E"/>
    <w:pPr>
      <w:spacing w:after="160" w:line="259" w:lineRule="auto"/>
      <w:jc w:val="center"/>
    </w:pPr>
    <w:rPr>
      <w:rFonts w:eastAsia="Times New Roman"/>
      <w:sz w:val="16"/>
      <w:szCs w:val="22"/>
    </w:rPr>
  </w:style>
  <w:style w:type="paragraph" w:customStyle="1" w:styleId="1CStyle70">
    <w:name w:val="1CStyle70"/>
    <w:rsid w:val="0030353E"/>
    <w:pPr>
      <w:spacing w:after="160" w:line="259" w:lineRule="auto"/>
      <w:jc w:val="center"/>
    </w:pPr>
    <w:rPr>
      <w:rFonts w:eastAsia="Times New Roman"/>
      <w:sz w:val="16"/>
      <w:szCs w:val="22"/>
    </w:rPr>
  </w:style>
  <w:style w:type="paragraph" w:customStyle="1" w:styleId="1CStyle74">
    <w:name w:val="1CStyle74"/>
    <w:rsid w:val="0030353E"/>
    <w:pPr>
      <w:spacing w:after="160" w:line="259" w:lineRule="auto"/>
      <w:jc w:val="center"/>
    </w:pPr>
    <w:rPr>
      <w:rFonts w:eastAsia="Times New Roman"/>
      <w:sz w:val="16"/>
      <w:szCs w:val="22"/>
    </w:rPr>
  </w:style>
  <w:style w:type="paragraph" w:customStyle="1" w:styleId="1CStyle58">
    <w:name w:val="1CStyle58"/>
    <w:rsid w:val="0030353E"/>
    <w:pPr>
      <w:spacing w:after="160" w:line="259" w:lineRule="auto"/>
      <w:jc w:val="center"/>
    </w:pPr>
    <w:rPr>
      <w:rFonts w:eastAsia="Times New Roman"/>
      <w:sz w:val="16"/>
      <w:szCs w:val="22"/>
    </w:rPr>
  </w:style>
  <w:style w:type="paragraph" w:customStyle="1" w:styleId="1CStyle76">
    <w:name w:val="1CStyle76"/>
    <w:rsid w:val="0030353E"/>
    <w:pPr>
      <w:spacing w:after="160" w:line="259" w:lineRule="auto"/>
      <w:jc w:val="center"/>
    </w:pPr>
    <w:rPr>
      <w:rFonts w:eastAsia="Times New Roman"/>
      <w:sz w:val="16"/>
      <w:szCs w:val="22"/>
    </w:rPr>
  </w:style>
  <w:style w:type="paragraph" w:customStyle="1" w:styleId="1CStyle60">
    <w:name w:val="1CStyle60"/>
    <w:rsid w:val="0030353E"/>
    <w:pPr>
      <w:spacing w:after="160" w:line="259" w:lineRule="auto"/>
      <w:jc w:val="center"/>
    </w:pPr>
    <w:rPr>
      <w:rFonts w:eastAsia="Times New Roman"/>
      <w:sz w:val="16"/>
      <w:szCs w:val="22"/>
    </w:rPr>
  </w:style>
  <w:style w:type="paragraph" w:customStyle="1" w:styleId="1CStyle72">
    <w:name w:val="1CStyle72"/>
    <w:rsid w:val="0030353E"/>
    <w:pPr>
      <w:spacing w:after="160" w:line="259" w:lineRule="auto"/>
      <w:jc w:val="center"/>
    </w:pPr>
    <w:rPr>
      <w:rFonts w:eastAsia="Times New Roman"/>
      <w:sz w:val="16"/>
      <w:szCs w:val="22"/>
    </w:rPr>
  </w:style>
  <w:style w:type="paragraph" w:customStyle="1" w:styleId="1CStyle64">
    <w:name w:val="1CStyle64"/>
    <w:rsid w:val="0030353E"/>
    <w:pPr>
      <w:spacing w:after="160" w:line="259" w:lineRule="auto"/>
      <w:jc w:val="center"/>
    </w:pPr>
    <w:rPr>
      <w:rFonts w:eastAsia="Times New Roman"/>
      <w:sz w:val="16"/>
      <w:szCs w:val="22"/>
    </w:rPr>
  </w:style>
  <w:style w:type="paragraph" w:customStyle="1" w:styleId="1CStyle66">
    <w:name w:val="1CStyle66"/>
    <w:rsid w:val="0030353E"/>
    <w:pPr>
      <w:spacing w:after="160" w:line="259" w:lineRule="auto"/>
      <w:jc w:val="center"/>
    </w:pPr>
    <w:rPr>
      <w:rFonts w:eastAsia="Times New Roman"/>
      <w:sz w:val="16"/>
      <w:szCs w:val="22"/>
    </w:rPr>
  </w:style>
  <w:style w:type="paragraph" w:customStyle="1" w:styleId="1CStyle68">
    <w:name w:val="1CStyle68"/>
    <w:rsid w:val="0030353E"/>
    <w:pPr>
      <w:spacing w:after="160" w:line="259" w:lineRule="auto"/>
      <w:jc w:val="center"/>
    </w:pPr>
    <w:rPr>
      <w:rFonts w:eastAsia="Times New Roman"/>
      <w:sz w:val="16"/>
      <w:szCs w:val="22"/>
    </w:rPr>
  </w:style>
  <w:style w:type="paragraph" w:customStyle="1" w:styleId="1CStyle57">
    <w:name w:val="1CStyle57"/>
    <w:rsid w:val="0030353E"/>
    <w:pPr>
      <w:spacing w:after="160" w:line="259" w:lineRule="auto"/>
      <w:jc w:val="center"/>
    </w:pPr>
    <w:rPr>
      <w:rFonts w:eastAsia="Times New Roman"/>
      <w:sz w:val="16"/>
      <w:szCs w:val="22"/>
    </w:rPr>
  </w:style>
  <w:style w:type="paragraph" w:customStyle="1" w:styleId="1CStyle56">
    <w:name w:val="1CStyle56"/>
    <w:rsid w:val="0030353E"/>
    <w:pPr>
      <w:spacing w:after="160" w:line="259" w:lineRule="auto"/>
      <w:jc w:val="center"/>
    </w:pPr>
    <w:rPr>
      <w:rFonts w:eastAsia="Times New Roman"/>
      <w:sz w:val="16"/>
      <w:szCs w:val="22"/>
    </w:rPr>
  </w:style>
  <w:style w:type="paragraph" w:customStyle="1" w:styleId="1CStyle63">
    <w:name w:val="1CStyle63"/>
    <w:rsid w:val="0030353E"/>
    <w:pPr>
      <w:spacing w:after="160" w:line="259" w:lineRule="auto"/>
      <w:jc w:val="center"/>
    </w:pPr>
    <w:rPr>
      <w:rFonts w:eastAsia="Times New Roman"/>
      <w:sz w:val="16"/>
      <w:szCs w:val="22"/>
    </w:rPr>
  </w:style>
  <w:style w:type="paragraph" w:customStyle="1" w:styleId="1CStyle67">
    <w:name w:val="1CStyle67"/>
    <w:rsid w:val="0030353E"/>
    <w:pPr>
      <w:spacing w:after="160" w:line="259" w:lineRule="auto"/>
      <w:jc w:val="center"/>
    </w:pPr>
    <w:rPr>
      <w:rFonts w:eastAsia="Times New Roman"/>
      <w:sz w:val="16"/>
      <w:szCs w:val="22"/>
    </w:rPr>
  </w:style>
  <w:style w:type="paragraph" w:customStyle="1" w:styleId="1CStyle69">
    <w:name w:val="1CStyle69"/>
    <w:rsid w:val="0030353E"/>
    <w:pPr>
      <w:spacing w:after="160" w:line="259" w:lineRule="auto"/>
      <w:jc w:val="center"/>
    </w:pPr>
    <w:rPr>
      <w:rFonts w:eastAsia="Times New Roman"/>
      <w:sz w:val="16"/>
      <w:szCs w:val="22"/>
    </w:rPr>
  </w:style>
  <w:style w:type="paragraph" w:customStyle="1" w:styleId="1CStyle65">
    <w:name w:val="1CStyle65"/>
    <w:rsid w:val="0030353E"/>
    <w:pPr>
      <w:spacing w:after="160" w:line="259" w:lineRule="auto"/>
      <w:jc w:val="center"/>
    </w:pPr>
    <w:rPr>
      <w:rFonts w:eastAsia="Times New Roman"/>
      <w:sz w:val="16"/>
      <w:szCs w:val="22"/>
    </w:rPr>
  </w:style>
  <w:style w:type="paragraph" w:customStyle="1" w:styleId="1CStyle46">
    <w:name w:val="1CStyle46"/>
    <w:rsid w:val="0030353E"/>
    <w:pPr>
      <w:wordWrap w:val="0"/>
      <w:spacing w:after="160" w:line="259" w:lineRule="auto"/>
      <w:jc w:val="center"/>
    </w:pPr>
    <w:rPr>
      <w:rFonts w:ascii="Calibri" w:eastAsia="Times New Roman" w:hAnsi="Calibri"/>
      <w:sz w:val="22"/>
      <w:szCs w:val="22"/>
    </w:rPr>
  </w:style>
  <w:style w:type="paragraph" w:customStyle="1" w:styleId="1CStyle47">
    <w:name w:val="1CStyle47"/>
    <w:rsid w:val="0030353E"/>
    <w:pPr>
      <w:wordWrap w:val="0"/>
      <w:spacing w:after="160" w:line="259" w:lineRule="auto"/>
      <w:jc w:val="center"/>
    </w:pPr>
    <w:rPr>
      <w:rFonts w:ascii="Calibri" w:eastAsia="Times New Roman" w:hAnsi="Calibri"/>
      <w:sz w:val="22"/>
      <w:szCs w:val="22"/>
    </w:rPr>
  </w:style>
  <w:style w:type="paragraph" w:customStyle="1" w:styleId="1CStyle77">
    <w:name w:val="1CStyle77"/>
    <w:rsid w:val="0030353E"/>
    <w:pPr>
      <w:spacing w:after="160" w:line="259" w:lineRule="auto"/>
      <w:jc w:val="center"/>
    </w:pPr>
    <w:rPr>
      <w:rFonts w:eastAsia="Times New Roman"/>
      <w:sz w:val="16"/>
      <w:szCs w:val="22"/>
    </w:rPr>
  </w:style>
  <w:style w:type="paragraph" w:customStyle="1" w:styleId="1CStyle8">
    <w:name w:val="1CStyle8"/>
    <w:rsid w:val="0030353E"/>
    <w:pPr>
      <w:wordWrap w:val="0"/>
      <w:spacing w:after="160" w:line="259" w:lineRule="auto"/>
      <w:jc w:val="center"/>
    </w:pPr>
    <w:rPr>
      <w:rFonts w:ascii="Arial" w:eastAsia="Times New Roman" w:hAnsi="Arial"/>
      <w:i/>
      <w:sz w:val="18"/>
      <w:szCs w:val="22"/>
    </w:rPr>
  </w:style>
  <w:style w:type="numbering" w:customStyle="1" w:styleId="170">
    <w:name w:val="Нет списка17"/>
    <w:next w:val="a9"/>
    <w:semiHidden/>
    <w:rsid w:val="00FD4201"/>
  </w:style>
  <w:style w:type="paragraph" w:customStyle="1" w:styleId="1CStyle78">
    <w:name w:val="1CStyle78"/>
    <w:uiPriority w:val="99"/>
    <w:rsid w:val="00FD4201"/>
    <w:pPr>
      <w:spacing w:after="160" w:line="259" w:lineRule="auto"/>
      <w:jc w:val="center"/>
    </w:pPr>
    <w:rPr>
      <w:rFonts w:ascii="Calibri" w:eastAsia="Times New Roman" w:hAnsi="Calibri"/>
      <w:sz w:val="16"/>
      <w:szCs w:val="16"/>
    </w:rPr>
  </w:style>
  <w:style w:type="paragraph" w:customStyle="1" w:styleId="1CStyle80">
    <w:name w:val="1CStyle80"/>
    <w:uiPriority w:val="99"/>
    <w:rsid w:val="00FD4201"/>
    <w:pPr>
      <w:spacing w:after="160" w:line="259" w:lineRule="auto"/>
      <w:jc w:val="center"/>
    </w:pPr>
    <w:rPr>
      <w:rFonts w:ascii="Calibri" w:eastAsia="Times New Roman" w:hAnsi="Calibri"/>
      <w:sz w:val="16"/>
      <w:szCs w:val="16"/>
    </w:rPr>
  </w:style>
  <w:style w:type="paragraph" w:customStyle="1" w:styleId="1CStyle79">
    <w:name w:val="1CStyle79"/>
    <w:uiPriority w:val="99"/>
    <w:rsid w:val="00FD4201"/>
    <w:pPr>
      <w:spacing w:after="160" w:line="259" w:lineRule="auto"/>
      <w:jc w:val="center"/>
    </w:pPr>
    <w:rPr>
      <w:rFonts w:ascii="Calibri" w:eastAsia="Times New Roman" w:hAnsi="Calibri"/>
      <w:sz w:val="16"/>
      <w:szCs w:val="16"/>
    </w:rPr>
  </w:style>
  <w:style w:type="paragraph" w:customStyle="1" w:styleId="1CStyle81">
    <w:name w:val="1CStyle81"/>
    <w:uiPriority w:val="99"/>
    <w:rsid w:val="00FD4201"/>
    <w:pPr>
      <w:spacing w:after="160" w:line="259" w:lineRule="auto"/>
      <w:jc w:val="center"/>
    </w:pPr>
    <w:rPr>
      <w:rFonts w:ascii="Calibri" w:eastAsia="Times New Roman" w:hAnsi="Calibri"/>
      <w:sz w:val="16"/>
      <w:szCs w:val="16"/>
    </w:rPr>
  </w:style>
  <w:style w:type="paragraph" w:customStyle="1" w:styleId="1CStyle82">
    <w:name w:val="1CStyle82"/>
    <w:uiPriority w:val="99"/>
    <w:rsid w:val="00FD4201"/>
    <w:pPr>
      <w:spacing w:after="160" w:line="259" w:lineRule="auto"/>
      <w:jc w:val="center"/>
    </w:pPr>
    <w:rPr>
      <w:rFonts w:ascii="Calibri" w:eastAsia="Times New Roman" w:hAnsi="Calibri"/>
      <w:sz w:val="16"/>
      <w:szCs w:val="16"/>
    </w:rPr>
  </w:style>
  <w:style w:type="character" w:customStyle="1" w:styleId="50">
    <w:name w:val="Заголовок 5 Знак"/>
    <w:link w:val="5"/>
    <w:uiPriority w:val="9"/>
    <w:rsid w:val="002A68E0"/>
    <w:rPr>
      <w:rFonts w:eastAsia="Times New Roman"/>
      <w:b/>
      <w:bCs/>
      <w:i/>
      <w:iCs/>
      <w:sz w:val="26"/>
      <w:szCs w:val="26"/>
    </w:rPr>
  </w:style>
  <w:style w:type="character" w:customStyle="1" w:styleId="60">
    <w:name w:val="Заголовок 6 Знак"/>
    <w:link w:val="6"/>
    <w:uiPriority w:val="9"/>
    <w:rsid w:val="002A68E0"/>
    <w:rPr>
      <w:rFonts w:eastAsia="Times New Roman"/>
      <w:b/>
      <w:bCs/>
      <w:sz w:val="22"/>
      <w:szCs w:val="22"/>
    </w:rPr>
  </w:style>
  <w:style w:type="numbering" w:customStyle="1" w:styleId="180">
    <w:name w:val="Нет списка18"/>
    <w:next w:val="a9"/>
    <w:uiPriority w:val="99"/>
    <w:semiHidden/>
    <w:unhideWhenUsed/>
    <w:rsid w:val="002A68E0"/>
  </w:style>
  <w:style w:type="character" w:customStyle="1" w:styleId="affffffd">
    <w:name w:val="Знак Знак Знак"/>
    <w:rsid w:val="002A68E0"/>
    <w:rPr>
      <w:b/>
      <w:bCs/>
      <w:kern w:val="36"/>
      <w:sz w:val="48"/>
      <w:szCs w:val="48"/>
      <w:lang w:val="ru-RU" w:eastAsia="ru-RU" w:bidi="ar-SA"/>
    </w:rPr>
  </w:style>
  <w:style w:type="character" w:customStyle="1" w:styleId="82">
    <w:name w:val="Знак Знак8"/>
    <w:rsid w:val="002A68E0"/>
    <w:rPr>
      <w:rFonts w:ascii="Arial" w:hAnsi="Arial" w:cs="Arial"/>
      <w:b/>
      <w:bCs/>
      <w:i/>
      <w:iCs/>
      <w:sz w:val="28"/>
      <w:szCs w:val="28"/>
      <w:lang w:val="ru-RU" w:eastAsia="ru-RU" w:bidi="ar-SA"/>
    </w:rPr>
  </w:style>
  <w:style w:type="paragraph" w:customStyle="1" w:styleId="2c">
    <w:name w:val="Îñíîâíîé òåêñò 2"/>
    <w:basedOn w:val="a6"/>
    <w:rsid w:val="002A68E0"/>
    <w:pPr>
      <w:autoSpaceDE w:val="0"/>
      <w:autoSpaceDN w:val="0"/>
      <w:adjustRightInd w:val="0"/>
      <w:ind w:firstLine="709"/>
    </w:pPr>
  </w:style>
  <w:style w:type="paragraph" w:customStyle="1" w:styleId="bodytext1">
    <w:name w:val="bodytext1"/>
    <w:basedOn w:val="a6"/>
    <w:rsid w:val="002A68E0"/>
    <w:pPr>
      <w:spacing w:after="150" w:line="225" w:lineRule="atLeast"/>
    </w:pPr>
  </w:style>
  <w:style w:type="character" w:customStyle="1" w:styleId="afa">
    <w:name w:val="Абзац списка Знак"/>
    <w:link w:val="af9"/>
    <w:uiPriority w:val="34"/>
    <w:rsid w:val="002A68E0"/>
    <w:rPr>
      <w:rFonts w:eastAsia="Times New Roman"/>
      <w:sz w:val="24"/>
      <w:szCs w:val="24"/>
    </w:rPr>
  </w:style>
  <w:style w:type="paragraph" w:customStyle="1" w:styleId="affffffe">
    <w:name w:val="Обычный + По ширине"/>
    <w:aliases w:val="Первая строка:  0,63 см,Первая строка:  1,25 см,Перед:  6 пт"/>
    <w:basedOn w:val="a6"/>
    <w:rsid w:val="002A68E0"/>
  </w:style>
  <w:style w:type="paragraph" w:customStyle="1" w:styleId="Iniiaiieoaeno">
    <w:name w:val="Iniiaiie oaeno"/>
    <w:basedOn w:val="a6"/>
    <w:rsid w:val="002A68E0"/>
    <w:pPr>
      <w:autoSpaceDE w:val="0"/>
      <w:autoSpaceDN w:val="0"/>
      <w:adjustRightInd w:val="0"/>
    </w:pPr>
  </w:style>
  <w:style w:type="paragraph" w:customStyle="1" w:styleId="FR3">
    <w:name w:val="FR3"/>
    <w:rsid w:val="002A68E0"/>
    <w:pPr>
      <w:widowControl w:val="0"/>
      <w:autoSpaceDE w:val="0"/>
      <w:autoSpaceDN w:val="0"/>
      <w:adjustRightInd w:val="0"/>
      <w:spacing w:before="360"/>
      <w:jc w:val="center"/>
    </w:pPr>
    <w:rPr>
      <w:rFonts w:ascii="Arial" w:eastAsia="Times New Roman" w:hAnsi="Arial" w:cs="Arial"/>
      <w:b/>
      <w:bCs/>
      <w:sz w:val="24"/>
      <w:szCs w:val="24"/>
    </w:rPr>
  </w:style>
  <w:style w:type="paragraph" w:styleId="afffffff">
    <w:name w:val="Plain Text"/>
    <w:aliases w:val="Текст Знак Знак Знак Знак Знак,Текст Знак Знак Знак Знак Знак З"/>
    <w:basedOn w:val="a6"/>
    <w:link w:val="afffffff0"/>
    <w:rsid w:val="002A68E0"/>
    <w:rPr>
      <w:rFonts w:ascii="Courier New" w:hAnsi="Courier New"/>
      <w:sz w:val="20"/>
    </w:rPr>
  </w:style>
  <w:style w:type="character" w:customStyle="1" w:styleId="afffffff0">
    <w:name w:val="Текст Знак"/>
    <w:aliases w:val="Текст Знак Знак Знак Знак Знак Знак,Текст Знак Знак Знак Знак Знак З Знак"/>
    <w:link w:val="afffffff"/>
    <w:rsid w:val="002A68E0"/>
    <w:rPr>
      <w:rFonts w:ascii="Courier New" w:eastAsia="Times New Roman" w:hAnsi="Courier New"/>
      <w:szCs w:val="24"/>
    </w:rPr>
  </w:style>
  <w:style w:type="paragraph" w:styleId="afffffff1">
    <w:name w:val="Block Text"/>
    <w:basedOn w:val="a6"/>
    <w:rsid w:val="002A68E0"/>
    <w:pPr>
      <w:autoSpaceDE w:val="0"/>
      <w:autoSpaceDN w:val="0"/>
      <w:ind w:left="3828" w:right="2160" w:hanging="1134"/>
    </w:pPr>
    <w:rPr>
      <w:sz w:val="28"/>
      <w:szCs w:val="28"/>
    </w:rPr>
  </w:style>
  <w:style w:type="paragraph" w:customStyle="1" w:styleId="afffffff2">
    <w:name w:val="Îñíîâíîé òåêñò"/>
    <w:basedOn w:val="a6"/>
    <w:rsid w:val="002A68E0"/>
    <w:pPr>
      <w:autoSpaceDE w:val="0"/>
      <w:autoSpaceDN w:val="0"/>
      <w:adjustRightInd w:val="0"/>
      <w:jc w:val="center"/>
    </w:pPr>
  </w:style>
  <w:style w:type="paragraph" w:customStyle="1" w:styleId="1f">
    <w:name w:val="Обычный1"/>
    <w:link w:val="Normal"/>
    <w:rsid w:val="002A68E0"/>
    <w:pPr>
      <w:widowControl w:val="0"/>
      <w:spacing w:before="500" w:line="300" w:lineRule="auto"/>
      <w:ind w:firstLine="720"/>
    </w:pPr>
    <w:rPr>
      <w:rFonts w:eastAsia="Times New Roman"/>
      <w:snapToGrid w:val="0"/>
      <w:sz w:val="24"/>
    </w:rPr>
  </w:style>
  <w:style w:type="character" w:customStyle="1" w:styleId="Normal">
    <w:name w:val="Normal Знак"/>
    <w:link w:val="1f"/>
    <w:rsid w:val="002A68E0"/>
    <w:rPr>
      <w:rFonts w:eastAsia="Times New Roman"/>
      <w:snapToGrid w:val="0"/>
      <w:sz w:val="24"/>
    </w:rPr>
  </w:style>
  <w:style w:type="paragraph" w:styleId="HTML">
    <w:name w:val="HTML Preformatted"/>
    <w:basedOn w:val="a6"/>
    <w:link w:val="HTML0"/>
    <w:uiPriority w:val="99"/>
    <w:rsid w:val="002A68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187"/>
      <w:szCs w:val="187"/>
    </w:rPr>
  </w:style>
  <w:style w:type="character" w:customStyle="1" w:styleId="HTML0">
    <w:name w:val="Стандартный HTML Знак"/>
    <w:link w:val="HTML"/>
    <w:uiPriority w:val="99"/>
    <w:rsid w:val="002A68E0"/>
    <w:rPr>
      <w:rFonts w:ascii="Courier New" w:eastAsia="Times New Roman" w:hAnsi="Courier New" w:cs="Courier New"/>
      <w:sz w:val="187"/>
      <w:szCs w:val="187"/>
    </w:rPr>
  </w:style>
  <w:style w:type="paragraph" w:styleId="2d">
    <w:name w:val="List 2"/>
    <w:basedOn w:val="a6"/>
    <w:rsid w:val="002A68E0"/>
    <w:pPr>
      <w:ind w:left="566" w:hanging="283"/>
    </w:pPr>
    <w:rPr>
      <w:sz w:val="20"/>
      <w:szCs w:val="20"/>
    </w:rPr>
  </w:style>
  <w:style w:type="paragraph" w:customStyle="1" w:styleId="textb">
    <w:name w:val="textb"/>
    <w:basedOn w:val="a6"/>
    <w:rsid w:val="002A68E0"/>
    <w:rPr>
      <w:rFonts w:ascii="Arial" w:hAnsi="Arial" w:cs="Arial"/>
      <w:b/>
      <w:bCs/>
      <w:sz w:val="22"/>
      <w:szCs w:val="22"/>
    </w:rPr>
  </w:style>
  <w:style w:type="paragraph" w:customStyle="1" w:styleId="textn">
    <w:name w:val="textn"/>
    <w:basedOn w:val="a6"/>
    <w:rsid w:val="002A68E0"/>
    <w:pPr>
      <w:spacing w:before="100" w:beforeAutospacing="1" w:after="100" w:afterAutospacing="1"/>
    </w:pPr>
  </w:style>
  <w:style w:type="character" w:customStyle="1" w:styleId="aff4">
    <w:name w:val="Без интервала Знак"/>
    <w:link w:val="aff3"/>
    <w:uiPriority w:val="1"/>
    <w:rsid w:val="002A68E0"/>
    <w:rPr>
      <w:rFonts w:ascii="Calibri" w:hAnsi="Calibri"/>
      <w:sz w:val="22"/>
      <w:szCs w:val="22"/>
      <w:lang w:eastAsia="en-US"/>
    </w:rPr>
  </w:style>
  <w:style w:type="paragraph" w:styleId="a">
    <w:name w:val="List Bullet"/>
    <w:aliases w:val="Маркированный"/>
    <w:basedOn w:val="a6"/>
    <w:rsid w:val="002A68E0"/>
    <w:pPr>
      <w:widowControl w:val="0"/>
      <w:numPr>
        <w:numId w:val="2"/>
      </w:numPr>
      <w:tabs>
        <w:tab w:val="left" w:pos="357"/>
      </w:tabs>
      <w:autoSpaceDE w:val="0"/>
      <w:autoSpaceDN w:val="0"/>
      <w:adjustRightInd w:val="0"/>
      <w:spacing w:before="120"/>
    </w:pPr>
    <w:rPr>
      <w:szCs w:val="20"/>
    </w:rPr>
  </w:style>
  <w:style w:type="paragraph" w:customStyle="1" w:styleId="ListParagraph1">
    <w:name w:val="List Paragraph1"/>
    <w:basedOn w:val="a6"/>
    <w:rsid w:val="002A68E0"/>
    <w:pPr>
      <w:spacing w:after="200" w:line="276" w:lineRule="auto"/>
      <w:ind w:left="720"/>
    </w:pPr>
    <w:rPr>
      <w:rFonts w:ascii="Calibri" w:hAnsi="Calibri"/>
      <w:sz w:val="22"/>
      <w:szCs w:val="22"/>
      <w:lang w:eastAsia="en-US"/>
    </w:rPr>
  </w:style>
  <w:style w:type="paragraph" w:customStyle="1" w:styleId="font6">
    <w:name w:val="font6"/>
    <w:basedOn w:val="a6"/>
    <w:rsid w:val="002A68E0"/>
    <w:pPr>
      <w:spacing w:before="100" w:beforeAutospacing="1" w:after="100" w:afterAutospacing="1"/>
    </w:pPr>
    <w:rPr>
      <w:rFonts w:ascii="Arial" w:hAnsi="Arial" w:cs="Arial"/>
      <w:b/>
      <w:bCs/>
      <w:sz w:val="20"/>
      <w:szCs w:val="20"/>
    </w:rPr>
  </w:style>
  <w:style w:type="paragraph" w:customStyle="1" w:styleId="Normal10-02">
    <w:name w:val="Normal + 10 пт полужирный По центру Слева:  -02 см Справ..."/>
    <w:basedOn w:val="a6"/>
    <w:rsid w:val="002A68E0"/>
    <w:pPr>
      <w:ind w:left="-113" w:right="-113"/>
      <w:jc w:val="center"/>
    </w:pPr>
    <w:rPr>
      <w:b/>
      <w:bCs/>
      <w:sz w:val="20"/>
      <w:szCs w:val="20"/>
    </w:rPr>
  </w:style>
  <w:style w:type="paragraph" w:styleId="afffffff3">
    <w:name w:val="Body Text First Indent"/>
    <w:basedOn w:val="af7"/>
    <w:link w:val="afffffff4"/>
    <w:rsid w:val="002A68E0"/>
    <w:pPr>
      <w:ind w:firstLine="210"/>
    </w:pPr>
  </w:style>
  <w:style w:type="character" w:customStyle="1" w:styleId="afffffff4">
    <w:name w:val="Красная строка Знак"/>
    <w:link w:val="afffffff3"/>
    <w:rsid w:val="002A68E0"/>
    <w:rPr>
      <w:rFonts w:eastAsia="Times New Roman"/>
      <w:sz w:val="24"/>
      <w:szCs w:val="24"/>
      <w:lang w:eastAsia="ru-RU"/>
    </w:rPr>
  </w:style>
  <w:style w:type="paragraph" w:customStyle="1" w:styleId="afffffff5">
    <w:name w:val="Основа"/>
    <w:basedOn w:val="a6"/>
    <w:rsid w:val="002A68E0"/>
    <w:pPr>
      <w:spacing w:before="120"/>
      <w:ind w:firstLine="720"/>
    </w:pPr>
    <w:rPr>
      <w:szCs w:val="20"/>
    </w:rPr>
  </w:style>
  <w:style w:type="paragraph" w:customStyle="1" w:styleId="FORMATTEXT">
    <w:name w:val=".FORMATTEXT"/>
    <w:uiPriority w:val="99"/>
    <w:rsid w:val="002A68E0"/>
    <w:pPr>
      <w:widowControl w:val="0"/>
      <w:autoSpaceDE w:val="0"/>
      <w:autoSpaceDN w:val="0"/>
      <w:adjustRightInd w:val="0"/>
    </w:pPr>
    <w:rPr>
      <w:rFonts w:eastAsia="Times New Roman"/>
      <w:sz w:val="24"/>
      <w:szCs w:val="24"/>
    </w:rPr>
  </w:style>
  <w:style w:type="paragraph" w:styleId="afffffff6">
    <w:name w:val="List"/>
    <w:basedOn w:val="a6"/>
    <w:rsid w:val="002A68E0"/>
    <w:pPr>
      <w:ind w:left="283" w:hanging="283"/>
    </w:pPr>
  </w:style>
  <w:style w:type="paragraph" w:customStyle="1" w:styleId="bodytext5">
    <w:name w:val="bodytext5"/>
    <w:basedOn w:val="a6"/>
    <w:rsid w:val="002A68E0"/>
    <w:pPr>
      <w:spacing w:after="200" w:line="300" w:lineRule="atLeast"/>
    </w:pPr>
  </w:style>
  <w:style w:type="paragraph" w:styleId="2">
    <w:name w:val="List Bullet 2"/>
    <w:basedOn w:val="a6"/>
    <w:autoRedefine/>
    <w:rsid w:val="002A68E0"/>
    <w:pPr>
      <w:numPr>
        <w:numId w:val="3"/>
      </w:numPr>
      <w:tabs>
        <w:tab w:val="clear" w:pos="643"/>
      </w:tabs>
      <w:overflowPunct w:val="0"/>
      <w:autoSpaceDE w:val="0"/>
      <w:autoSpaceDN w:val="0"/>
      <w:adjustRightInd w:val="0"/>
      <w:spacing w:before="120" w:line="360" w:lineRule="auto"/>
      <w:ind w:left="0" w:firstLine="850"/>
      <w:textAlignment w:val="baseline"/>
    </w:pPr>
    <w:rPr>
      <w:b/>
      <w:bCs/>
      <w:sz w:val="28"/>
      <w:szCs w:val="28"/>
    </w:rPr>
  </w:style>
  <w:style w:type="paragraph" w:styleId="38">
    <w:name w:val="List 3"/>
    <w:basedOn w:val="a6"/>
    <w:rsid w:val="002A68E0"/>
    <w:pPr>
      <w:ind w:left="849" w:hanging="283"/>
    </w:pPr>
    <w:rPr>
      <w:sz w:val="28"/>
      <w:szCs w:val="28"/>
    </w:rPr>
  </w:style>
  <w:style w:type="paragraph" w:customStyle="1" w:styleId="1f0">
    <w:name w:val="çàãîëîâîê 1"/>
    <w:basedOn w:val="a6"/>
    <w:next w:val="a6"/>
    <w:rsid w:val="002A68E0"/>
    <w:pPr>
      <w:keepNext/>
      <w:widowControl w:val="0"/>
      <w:autoSpaceDE w:val="0"/>
      <w:autoSpaceDN w:val="0"/>
      <w:adjustRightInd w:val="0"/>
      <w:jc w:val="center"/>
    </w:pPr>
  </w:style>
  <w:style w:type="paragraph" w:customStyle="1" w:styleId="2e">
    <w:name w:val="çàãîëîâîê 2"/>
    <w:basedOn w:val="a6"/>
    <w:next w:val="a6"/>
    <w:rsid w:val="002A68E0"/>
    <w:pPr>
      <w:keepNext/>
      <w:widowControl w:val="0"/>
      <w:autoSpaceDE w:val="0"/>
      <w:autoSpaceDN w:val="0"/>
      <w:adjustRightInd w:val="0"/>
    </w:pPr>
    <w:rPr>
      <w:rFonts w:ascii="Courier New" w:hAnsi="Courier New" w:cs="Courier New"/>
      <w:i/>
      <w:iCs/>
      <w:sz w:val="28"/>
      <w:szCs w:val="28"/>
      <w:u w:val="single"/>
    </w:rPr>
  </w:style>
  <w:style w:type="paragraph" w:customStyle="1" w:styleId="121">
    <w:name w:val="Стиль 12 пт По ширине Междустр.интервал:  полуторный"/>
    <w:basedOn w:val="a6"/>
    <w:rsid w:val="002A68E0"/>
    <w:pPr>
      <w:overflowPunct w:val="0"/>
      <w:autoSpaceDE w:val="0"/>
      <w:autoSpaceDN w:val="0"/>
      <w:adjustRightInd w:val="0"/>
      <w:spacing w:line="360" w:lineRule="auto"/>
      <w:textAlignment w:val="baseline"/>
    </w:pPr>
    <w:rPr>
      <w:szCs w:val="20"/>
    </w:rPr>
  </w:style>
  <w:style w:type="paragraph" w:customStyle="1" w:styleId="afffffff7">
    <w:name w:val="Второй уровень"/>
    <w:basedOn w:val="af9"/>
    <w:qFormat/>
    <w:rsid w:val="002A68E0"/>
    <w:pPr>
      <w:spacing w:before="120" w:after="120" w:line="312" w:lineRule="auto"/>
      <w:ind w:left="792" w:hanging="432"/>
      <w:contextualSpacing w:val="0"/>
      <w:jc w:val="center"/>
    </w:pPr>
    <w:rPr>
      <w:rFonts w:eastAsia="Calibri"/>
      <w:b/>
      <w:szCs w:val="22"/>
      <w:lang w:eastAsia="en-US"/>
    </w:rPr>
  </w:style>
  <w:style w:type="paragraph" w:customStyle="1" w:styleId="1f1">
    <w:name w:val="текст 1"/>
    <w:basedOn w:val="a6"/>
    <w:next w:val="a6"/>
    <w:rsid w:val="002A68E0"/>
    <w:pPr>
      <w:suppressAutoHyphens/>
      <w:ind w:firstLine="540"/>
    </w:pPr>
    <w:rPr>
      <w:sz w:val="20"/>
      <w:lang w:eastAsia="ar-SA"/>
    </w:rPr>
  </w:style>
  <w:style w:type="paragraph" w:customStyle="1" w:styleId="ConsCell">
    <w:name w:val="ConsCell"/>
    <w:rsid w:val="002A68E0"/>
    <w:pPr>
      <w:widowControl w:val="0"/>
      <w:autoSpaceDE w:val="0"/>
      <w:autoSpaceDN w:val="0"/>
      <w:adjustRightInd w:val="0"/>
    </w:pPr>
    <w:rPr>
      <w:rFonts w:ascii="Arial" w:eastAsia="Times New Roman" w:hAnsi="Arial" w:cs="Arial"/>
    </w:rPr>
  </w:style>
  <w:style w:type="paragraph" w:customStyle="1" w:styleId="S">
    <w:name w:val="S_Титульный"/>
    <w:basedOn w:val="a6"/>
    <w:rsid w:val="002A68E0"/>
    <w:pPr>
      <w:spacing w:line="360" w:lineRule="auto"/>
      <w:ind w:left="3060"/>
      <w:jc w:val="right"/>
    </w:pPr>
    <w:rPr>
      <w:b/>
      <w:caps/>
    </w:rPr>
  </w:style>
  <w:style w:type="character" w:customStyle="1" w:styleId="43">
    <w:name w:val="Знак Знак4"/>
    <w:rsid w:val="002A68E0"/>
    <w:rPr>
      <w:sz w:val="24"/>
      <w:szCs w:val="24"/>
      <w:lang w:val="ru-RU" w:eastAsia="ru-RU" w:bidi="ar-SA"/>
    </w:rPr>
  </w:style>
  <w:style w:type="character" w:customStyle="1" w:styleId="1f2">
    <w:name w:val="Нижний колонтитул Знак1"/>
    <w:rsid w:val="002A68E0"/>
    <w:rPr>
      <w:rFonts w:eastAsia="SimSun"/>
      <w:sz w:val="24"/>
      <w:szCs w:val="24"/>
      <w:lang w:eastAsia="ar-SA"/>
    </w:rPr>
  </w:style>
  <w:style w:type="paragraph" w:customStyle="1" w:styleId="afffffff8">
    <w:name w:val="ТЕКСТ ГРАД"/>
    <w:basedOn w:val="a6"/>
    <w:link w:val="afffffff9"/>
    <w:qFormat/>
    <w:rsid w:val="002A68E0"/>
    <w:pPr>
      <w:spacing w:line="360" w:lineRule="auto"/>
      <w:ind w:firstLine="709"/>
    </w:pPr>
  </w:style>
  <w:style w:type="character" w:customStyle="1" w:styleId="afffffff9">
    <w:name w:val="ТЕКСТ ГРАД Знак"/>
    <w:link w:val="afffffff8"/>
    <w:rsid w:val="002A68E0"/>
    <w:rPr>
      <w:rFonts w:eastAsia="Times New Roman"/>
      <w:sz w:val="24"/>
      <w:szCs w:val="24"/>
    </w:rPr>
  </w:style>
  <w:style w:type="paragraph" w:customStyle="1" w:styleId="afffffffa">
    <w:name w:val="ООО  «Институт Территориального Планирования"/>
    <w:basedOn w:val="a6"/>
    <w:link w:val="afffffffb"/>
    <w:qFormat/>
    <w:rsid w:val="002A68E0"/>
    <w:pPr>
      <w:spacing w:line="360" w:lineRule="auto"/>
      <w:ind w:left="709"/>
      <w:jc w:val="right"/>
    </w:pPr>
  </w:style>
  <w:style w:type="character" w:customStyle="1" w:styleId="afffffffb">
    <w:name w:val="ООО  «Институт Территориального Планирования Знак"/>
    <w:link w:val="afffffffa"/>
    <w:rsid w:val="002A68E0"/>
    <w:rPr>
      <w:rFonts w:eastAsia="Times New Roman"/>
      <w:sz w:val="24"/>
      <w:szCs w:val="24"/>
    </w:rPr>
  </w:style>
  <w:style w:type="paragraph" w:customStyle="1" w:styleId="afffffffc">
    <w:name w:val="ОСНОВНОЙ !!!"/>
    <w:basedOn w:val="af7"/>
    <w:link w:val="afffffffd"/>
    <w:rsid w:val="002A68E0"/>
    <w:pPr>
      <w:spacing w:before="120" w:after="0"/>
      <w:ind w:firstLine="900"/>
    </w:pPr>
    <w:rPr>
      <w:rFonts w:ascii="Arial" w:hAnsi="Arial"/>
      <w:color w:val="000000"/>
      <w:lang w:eastAsia="ar-SA"/>
    </w:rPr>
  </w:style>
  <w:style w:type="character" w:customStyle="1" w:styleId="afffffffd">
    <w:name w:val="ОСНОВНОЙ !!! Знак"/>
    <w:link w:val="afffffffc"/>
    <w:rsid w:val="002A68E0"/>
    <w:rPr>
      <w:rFonts w:ascii="Arial" w:eastAsia="Times New Roman" w:hAnsi="Arial"/>
      <w:color w:val="000000"/>
      <w:sz w:val="24"/>
      <w:szCs w:val="24"/>
      <w:lang w:eastAsia="ar-SA"/>
    </w:rPr>
  </w:style>
  <w:style w:type="paragraph" w:styleId="39">
    <w:name w:val="toc 3"/>
    <w:basedOn w:val="3"/>
    <w:next w:val="a6"/>
    <w:link w:val="3a"/>
    <w:autoRedefine/>
    <w:uiPriority w:val="39"/>
    <w:qFormat/>
    <w:rsid w:val="002A68E0"/>
    <w:pPr>
      <w:keepNext w:val="0"/>
      <w:keepLines w:val="0"/>
      <w:spacing w:before="0"/>
      <w:ind w:left="480"/>
      <w:outlineLvl w:val="9"/>
    </w:pPr>
    <w:rPr>
      <w:rFonts w:ascii="Calibri" w:hAnsi="Calibri"/>
      <w:b w:val="0"/>
      <w:bCs w:val="0"/>
      <w:i/>
      <w:iCs/>
      <w:color w:val="auto"/>
      <w:sz w:val="20"/>
      <w:szCs w:val="20"/>
    </w:rPr>
  </w:style>
  <w:style w:type="paragraph" w:styleId="2f">
    <w:name w:val="toc 2"/>
    <w:basedOn w:val="a6"/>
    <w:next w:val="a6"/>
    <w:autoRedefine/>
    <w:uiPriority w:val="39"/>
    <w:rsid w:val="002A68E0"/>
    <w:pPr>
      <w:ind w:left="240"/>
    </w:pPr>
  </w:style>
  <w:style w:type="table" w:customStyle="1" w:styleId="83">
    <w:name w:val="Сетка таблицы8"/>
    <w:basedOn w:val="a8"/>
    <w:next w:val="aa"/>
    <w:uiPriority w:val="59"/>
    <w:rsid w:val="00747535"/>
    <w:pPr>
      <w:jc w:val="right"/>
    </w:pPr>
    <w:rPr>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0">
    <w:name w:val="Нет списка19"/>
    <w:next w:val="a9"/>
    <w:uiPriority w:val="99"/>
    <w:semiHidden/>
    <w:unhideWhenUsed/>
    <w:rsid w:val="001E2B13"/>
  </w:style>
  <w:style w:type="table" w:customStyle="1" w:styleId="92">
    <w:name w:val="Сетка таблицы9"/>
    <w:basedOn w:val="a8"/>
    <w:next w:val="aa"/>
    <w:uiPriority w:val="59"/>
    <w:rsid w:val="00560FDB"/>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0">
    <w:name w:val="TableStyle0"/>
    <w:rsid w:val="001676D1"/>
    <w:rPr>
      <w:rFonts w:ascii="Arial" w:eastAsia="Times New Roman" w:hAnsi="Arial"/>
      <w:sz w:val="16"/>
      <w:szCs w:val="22"/>
    </w:rPr>
    <w:tblPr>
      <w:tblCellMar>
        <w:top w:w="0" w:type="dxa"/>
        <w:left w:w="0" w:type="dxa"/>
        <w:bottom w:w="0" w:type="dxa"/>
        <w:right w:w="0" w:type="dxa"/>
      </w:tblCellMar>
    </w:tblPr>
  </w:style>
  <w:style w:type="numbering" w:customStyle="1" w:styleId="200">
    <w:name w:val="Нет списка20"/>
    <w:next w:val="a9"/>
    <w:uiPriority w:val="99"/>
    <w:semiHidden/>
    <w:unhideWhenUsed/>
    <w:rsid w:val="00F402C5"/>
  </w:style>
  <w:style w:type="table" w:customStyle="1" w:styleId="TableStyle01">
    <w:name w:val="TableStyle0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1">
    <w:name w:val="TableStyle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2">
    <w:name w:val="TableStyle2"/>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3">
    <w:name w:val="TableStyle3"/>
    <w:rsid w:val="00F402C5"/>
    <w:rPr>
      <w:rFonts w:ascii="Arial" w:eastAsia="Times New Roman" w:hAnsi="Arial"/>
      <w:sz w:val="16"/>
      <w:szCs w:val="22"/>
    </w:rPr>
    <w:tblPr>
      <w:tblCellMar>
        <w:top w:w="0" w:type="dxa"/>
        <w:left w:w="0" w:type="dxa"/>
        <w:bottom w:w="0" w:type="dxa"/>
        <w:right w:w="0" w:type="dxa"/>
      </w:tblCellMar>
    </w:tblPr>
  </w:style>
  <w:style w:type="numbering" w:customStyle="1" w:styleId="210">
    <w:name w:val="Нет списка21"/>
    <w:next w:val="a9"/>
    <w:uiPriority w:val="99"/>
    <w:semiHidden/>
    <w:unhideWhenUsed/>
    <w:rsid w:val="00BF4370"/>
  </w:style>
  <w:style w:type="table" w:customStyle="1" w:styleId="TableStyle02">
    <w:name w:val="TableStyle02"/>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11">
    <w:name w:val="TableStyle1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21">
    <w:name w:val="TableStyle2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31">
    <w:name w:val="TableStyle31"/>
    <w:rsid w:val="00BF4370"/>
    <w:rPr>
      <w:rFonts w:ascii="Arial" w:eastAsia="Times New Roman" w:hAnsi="Arial" w:cs="Arial"/>
      <w:sz w:val="16"/>
      <w:szCs w:val="16"/>
    </w:rPr>
    <w:tblPr>
      <w:tblCellMar>
        <w:top w:w="0" w:type="dxa"/>
        <w:left w:w="0" w:type="dxa"/>
        <w:bottom w:w="0" w:type="dxa"/>
        <w:right w:w="0" w:type="dxa"/>
      </w:tblCellMar>
    </w:tblPr>
  </w:style>
  <w:style w:type="numbering" w:customStyle="1" w:styleId="220">
    <w:name w:val="Нет списка22"/>
    <w:next w:val="a9"/>
    <w:uiPriority w:val="99"/>
    <w:semiHidden/>
    <w:unhideWhenUsed/>
    <w:rsid w:val="00135F8C"/>
  </w:style>
  <w:style w:type="table" w:customStyle="1" w:styleId="TableStyle03">
    <w:name w:val="TableStyle03"/>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12">
    <w:name w:val="TableStyle1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22">
    <w:name w:val="TableStyle2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32">
    <w:name w:val="TableStyle32"/>
    <w:rsid w:val="00135F8C"/>
    <w:rPr>
      <w:rFonts w:ascii="Arial" w:eastAsia="Times New Roman" w:hAnsi="Arial"/>
      <w:sz w:val="16"/>
      <w:szCs w:val="22"/>
    </w:rPr>
    <w:tblPr>
      <w:tblCellMar>
        <w:top w:w="0" w:type="dxa"/>
        <w:left w:w="0" w:type="dxa"/>
        <w:bottom w:w="0" w:type="dxa"/>
        <w:right w:w="0" w:type="dxa"/>
      </w:tblCellMar>
    </w:tblPr>
  </w:style>
  <w:style w:type="numbering" w:customStyle="1" w:styleId="230">
    <w:name w:val="Нет списка23"/>
    <w:next w:val="a9"/>
    <w:uiPriority w:val="99"/>
    <w:semiHidden/>
    <w:unhideWhenUsed/>
    <w:rsid w:val="0076046A"/>
  </w:style>
  <w:style w:type="table" w:customStyle="1" w:styleId="TableStyle04">
    <w:name w:val="TableStyle0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3">
    <w:name w:val="TableStyle1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3">
    <w:name w:val="TableStyle2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3">
    <w:name w:val="TableStyle33"/>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1CStyle83">
    <w:name w:val="1CStyle83"/>
    <w:uiPriority w:val="99"/>
    <w:rsid w:val="0076046A"/>
    <w:pPr>
      <w:spacing w:after="160" w:line="259" w:lineRule="auto"/>
      <w:jc w:val="center"/>
    </w:pPr>
    <w:rPr>
      <w:rFonts w:ascii="Calibri" w:eastAsia="Times New Roman" w:hAnsi="Calibri"/>
      <w:sz w:val="16"/>
      <w:szCs w:val="16"/>
    </w:rPr>
  </w:style>
  <w:style w:type="numbering" w:customStyle="1" w:styleId="240">
    <w:name w:val="Нет списка24"/>
    <w:next w:val="a9"/>
    <w:uiPriority w:val="99"/>
    <w:semiHidden/>
    <w:unhideWhenUsed/>
    <w:rsid w:val="0076046A"/>
  </w:style>
  <w:style w:type="table" w:customStyle="1" w:styleId="TableStyle05">
    <w:name w:val="TableStyle05"/>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4">
    <w:name w:val="TableStyle1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4">
    <w:name w:val="TableStyle2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4">
    <w:name w:val="TableStyle34"/>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TextBas">
    <w:name w:val="TextBas"/>
    <w:basedOn w:val="a6"/>
    <w:uiPriority w:val="99"/>
    <w:rsid w:val="00A471D9"/>
    <w:pPr>
      <w:autoSpaceDE w:val="0"/>
      <w:autoSpaceDN w:val="0"/>
      <w:adjustRightInd w:val="0"/>
    </w:pPr>
    <w:rPr>
      <w:sz w:val="26"/>
      <w:szCs w:val="26"/>
    </w:rPr>
  </w:style>
  <w:style w:type="paragraph" w:customStyle="1" w:styleId="formattext0">
    <w:name w:val="formattext"/>
    <w:basedOn w:val="a6"/>
    <w:qFormat/>
    <w:rsid w:val="00A471D9"/>
    <w:pPr>
      <w:spacing w:before="100" w:beforeAutospacing="1" w:after="100" w:afterAutospacing="1"/>
    </w:pPr>
  </w:style>
  <w:style w:type="character" w:customStyle="1" w:styleId="ConsPlusNormal0">
    <w:name w:val="ConsPlusNormal Знак"/>
    <w:link w:val="ConsPlusNormal"/>
    <w:locked/>
    <w:rsid w:val="001C2ECD"/>
    <w:rPr>
      <w:rFonts w:ascii="Arial" w:eastAsia="Times New Roman" w:hAnsi="Arial" w:cs="Arial"/>
    </w:rPr>
  </w:style>
  <w:style w:type="table" w:customStyle="1" w:styleId="TableStyle06">
    <w:name w:val="TableStyle0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7">
    <w:name w:val="TableStyle07"/>
    <w:rsid w:val="007A1674"/>
    <w:rPr>
      <w:rFonts w:ascii="Arial" w:eastAsia="Times New Roman" w:hAnsi="Arial"/>
      <w:sz w:val="16"/>
      <w:szCs w:val="22"/>
    </w:rPr>
    <w:tblPr>
      <w:tblCellMar>
        <w:top w:w="0" w:type="dxa"/>
        <w:left w:w="0" w:type="dxa"/>
        <w:bottom w:w="0" w:type="dxa"/>
        <w:right w:w="0" w:type="dxa"/>
      </w:tblCellMar>
    </w:tblPr>
  </w:style>
  <w:style w:type="numbering" w:customStyle="1" w:styleId="250">
    <w:name w:val="Нет списка25"/>
    <w:next w:val="a9"/>
    <w:uiPriority w:val="99"/>
    <w:semiHidden/>
    <w:unhideWhenUsed/>
    <w:rsid w:val="007A1674"/>
  </w:style>
  <w:style w:type="table" w:customStyle="1" w:styleId="TableStyle08">
    <w:name w:val="TableStyle08"/>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5">
    <w:name w:val="TableStyle1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5">
    <w:name w:val="TableStyle2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5">
    <w:name w:val="TableStyle35"/>
    <w:rsid w:val="007A1674"/>
    <w:rPr>
      <w:rFonts w:ascii="Arial" w:eastAsia="Times New Roman" w:hAnsi="Arial"/>
      <w:sz w:val="16"/>
      <w:szCs w:val="22"/>
    </w:rPr>
    <w:tblPr>
      <w:tblCellMar>
        <w:top w:w="0" w:type="dxa"/>
        <w:left w:w="0" w:type="dxa"/>
        <w:bottom w:w="0" w:type="dxa"/>
        <w:right w:w="0" w:type="dxa"/>
      </w:tblCellMar>
    </w:tblPr>
  </w:style>
  <w:style w:type="paragraph" w:customStyle="1" w:styleId="1CStyle87">
    <w:name w:val="1CStyle87"/>
    <w:rsid w:val="007A1674"/>
    <w:pPr>
      <w:spacing w:after="160" w:line="259" w:lineRule="auto"/>
      <w:jc w:val="center"/>
    </w:pPr>
    <w:rPr>
      <w:rFonts w:eastAsia="Times New Roman"/>
      <w:sz w:val="16"/>
      <w:szCs w:val="22"/>
    </w:rPr>
  </w:style>
  <w:style w:type="paragraph" w:customStyle="1" w:styleId="1CStyle89">
    <w:name w:val="1CStyle89"/>
    <w:rsid w:val="007A1674"/>
    <w:pPr>
      <w:spacing w:after="160" w:line="259" w:lineRule="auto"/>
      <w:jc w:val="center"/>
    </w:pPr>
    <w:rPr>
      <w:rFonts w:eastAsia="Times New Roman"/>
      <w:sz w:val="16"/>
      <w:szCs w:val="22"/>
    </w:rPr>
  </w:style>
  <w:style w:type="paragraph" w:customStyle="1" w:styleId="1CStyle91">
    <w:name w:val="1CStyle91"/>
    <w:rsid w:val="007A1674"/>
    <w:pPr>
      <w:spacing w:after="160" w:line="259" w:lineRule="auto"/>
      <w:jc w:val="center"/>
    </w:pPr>
    <w:rPr>
      <w:rFonts w:eastAsia="Times New Roman"/>
      <w:sz w:val="16"/>
      <w:szCs w:val="22"/>
    </w:rPr>
  </w:style>
  <w:style w:type="paragraph" w:customStyle="1" w:styleId="1CStyle86">
    <w:name w:val="1CStyle86"/>
    <w:rsid w:val="007A1674"/>
    <w:pPr>
      <w:spacing w:after="160" w:line="259" w:lineRule="auto"/>
      <w:jc w:val="center"/>
    </w:pPr>
    <w:rPr>
      <w:rFonts w:eastAsia="Times New Roman"/>
      <w:sz w:val="16"/>
      <w:szCs w:val="22"/>
    </w:rPr>
  </w:style>
  <w:style w:type="paragraph" w:customStyle="1" w:styleId="1CStyle90">
    <w:name w:val="1CStyle90"/>
    <w:rsid w:val="007A1674"/>
    <w:pPr>
      <w:spacing w:after="160" w:line="259" w:lineRule="auto"/>
      <w:jc w:val="center"/>
    </w:pPr>
    <w:rPr>
      <w:rFonts w:eastAsia="Times New Roman"/>
      <w:sz w:val="16"/>
      <w:szCs w:val="22"/>
    </w:rPr>
  </w:style>
  <w:style w:type="paragraph" w:customStyle="1" w:styleId="1CStyle92">
    <w:name w:val="1CStyle92"/>
    <w:rsid w:val="007A1674"/>
    <w:pPr>
      <w:spacing w:after="160" w:line="259" w:lineRule="auto"/>
      <w:jc w:val="center"/>
    </w:pPr>
    <w:rPr>
      <w:rFonts w:eastAsia="Times New Roman"/>
      <w:sz w:val="16"/>
      <w:szCs w:val="22"/>
    </w:rPr>
  </w:style>
  <w:style w:type="paragraph" w:customStyle="1" w:styleId="1CStyle88">
    <w:name w:val="1CStyle88"/>
    <w:rsid w:val="007A1674"/>
    <w:pPr>
      <w:spacing w:after="160" w:line="259" w:lineRule="auto"/>
      <w:jc w:val="center"/>
    </w:pPr>
    <w:rPr>
      <w:rFonts w:eastAsia="Times New Roman"/>
      <w:sz w:val="16"/>
      <w:szCs w:val="22"/>
    </w:rPr>
  </w:style>
  <w:style w:type="paragraph" w:customStyle="1" w:styleId="1CStyle84">
    <w:name w:val="1CStyle84"/>
    <w:uiPriority w:val="99"/>
    <w:rsid w:val="007A1674"/>
    <w:pPr>
      <w:spacing w:after="160" w:line="259" w:lineRule="auto"/>
      <w:jc w:val="center"/>
    </w:pPr>
    <w:rPr>
      <w:rFonts w:eastAsia="Times New Roman"/>
      <w:sz w:val="16"/>
      <w:szCs w:val="22"/>
    </w:rPr>
  </w:style>
  <w:style w:type="paragraph" w:customStyle="1" w:styleId="1CStyle85">
    <w:name w:val="1CStyle85"/>
    <w:uiPriority w:val="99"/>
    <w:rsid w:val="007A1674"/>
    <w:pPr>
      <w:spacing w:after="160" w:line="259" w:lineRule="auto"/>
      <w:jc w:val="center"/>
    </w:pPr>
    <w:rPr>
      <w:rFonts w:eastAsia="Times New Roman"/>
      <w:sz w:val="16"/>
      <w:szCs w:val="22"/>
    </w:rPr>
  </w:style>
  <w:style w:type="numbering" w:customStyle="1" w:styleId="260">
    <w:name w:val="Нет списка26"/>
    <w:next w:val="a9"/>
    <w:uiPriority w:val="99"/>
    <w:semiHidden/>
    <w:unhideWhenUsed/>
    <w:rsid w:val="007A1674"/>
  </w:style>
  <w:style w:type="table" w:customStyle="1" w:styleId="TableStyle09">
    <w:name w:val="TableStyle09"/>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6">
    <w:name w:val="TableStyle1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6">
    <w:name w:val="TableStyle2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6">
    <w:name w:val="TableStyle3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10">
    <w:name w:val="TableStyle010"/>
    <w:rsid w:val="003E7F55"/>
    <w:rPr>
      <w:rFonts w:ascii="Arial" w:eastAsia="Times New Roman" w:hAnsi="Arial"/>
      <w:sz w:val="16"/>
      <w:szCs w:val="22"/>
    </w:rPr>
    <w:tblPr>
      <w:tblCellMar>
        <w:top w:w="0" w:type="dxa"/>
        <w:left w:w="0" w:type="dxa"/>
        <w:bottom w:w="0" w:type="dxa"/>
        <w:right w:w="0" w:type="dxa"/>
      </w:tblCellMar>
    </w:tblPr>
  </w:style>
  <w:style w:type="table" w:customStyle="1" w:styleId="TableStyle011">
    <w:name w:val="TableStyle011"/>
    <w:rsid w:val="001D1B63"/>
    <w:rPr>
      <w:rFonts w:ascii="Arial" w:eastAsia="Times New Roman" w:hAnsi="Arial"/>
      <w:sz w:val="16"/>
      <w:szCs w:val="22"/>
    </w:rPr>
    <w:tblPr>
      <w:tblCellMar>
        <w:top w:w="0" w:type="dxa"/>
        <w:left w:w="0" w:type="dxa"/>
        <w:bottom w:w="0" w:type="dxa"/>
        <w:right w:w="0" w:type="dxa"/>
      </w:tblCellMar>
    </w:tblPr>
  </w:style>
  <w:style w:type="table" w:customStyle="1" w:styleId="TableStyle012">
    <w:name w:val="TableStyle012"/>
    <w:rsid w:val="008D4965"/>
    <w:rPr>
      <w:rFonts w:ascii="Arial" w:eastAsia="Times New Roman" w:hAnsi="Arial"/>
      <w:sz w:val="16"/>
      <w:szCs w:val="22"/>
    </w:rPr>
    <w:tblPr>
      <w:tblCellMar>
        <w:top w:w="0" w:type="dxa"/>
        <w:left w:w="0" w:type="dxa"/>
        <w:bottom w:w="0" w:type="dxa"/>
        <w:right w:w="0" w:type="dxa"/>
      </w:tblCellMar>
    </w:tblPr>
  </w:style>
  <w:style w:type="table" w:customStyle="1" w:styleId="TableStyle013">
    <w:name w:val="TableStyle013"/>
    <w:rsid w:val="008D4965"/>
    <w:rPr>
      <w:rFonts w:ascii="Arial" w:eastAsia="Times New Roman" w:hAnsi="Arial"/>
      <w:sz w:val="16"/>
      <w:szCs w:val="22"/>
    </w:rPr>
    <w:tblPr>
      <w:tblCellMar>
        <w:top w:w="0" w:type="dxa"/>
        <w:left w:w="0" w:type="dxa"/>
        <w:bottom w:w="0" w:type="dxa"/>
        <w:right w:w="0" w:type="dxa"/>
      </w:tblCellMar>
    </w:tblPr>
  </w:style>
  <w:style w:type="numbering" w:customStyle="1" w:styleId="270">
    <w:name w:val="Нет списка27"/>
    <w:next w:val="a9"/>
    <w:uiPriority w:val="99"/>
    <w:semiHidden/>
    <w:unhideWhenUsed/>
    <w:rsid w:val="008026C8"/>
  </w:style>
  <w:style w:type="table" w:customStyle="1" w:styleId="TableStyle014">
    <w:name w:val="TableStyle014"/>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7">
    <w:name w:val="TableStyle1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7">
    <w:name w:val="TableStyle2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7">
    <w:name w:val="TableStyle37"/>
    <w:rsid w:val="008026C8"/>
    <w:rPr>
      <w:rFonts w:ascii="Arial" w:eastAsia="Times New Roman" w:hAnsi="Arial"/>
      <w:sz w:val="16"/>
      <w:szCs w:val="22"/>
    </w:rPr>
    <w:tblPr>
      <w:tblCellMar>
        <w:top w:w="0" w:type="dxa"/>
        <w:left w:w="0" w:type="dxa"/>
        <w:bottom w:w="0" w:type="dxa"/>
        <w:right w:w="0" w:type="dxa"/>
      </w:tblCellMar>
    </w:tblPr>
  </w:style>
  <w:style w:type="numbering" w:customStyle="1" w:styleId="280">
    <w:name w:val="Нет списка28"/>
    <w:next w:val="a9"/>
    <w:uiPriority w:val="99"/>
    <w:semiHidden/>
    <w:unhideWhenUsed/>
    <w:rsid w:val="008026C8"/>
  </w:style>
  <w:style w:type="table" w:customStyle="1" w:styleId="TableStyle015">
    <w:name w:val="TableStyle015"/>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8">
    <w:name w:val="TableStyle1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8">
    <w:name w:val="TableStyle2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8">
    <w:name w:val="TableStyle38"/>
    <w:rsid w:val="008026C8"/>
    <w:rPr>
      <w:rFonts w:ascii="Arial" w:eastAsia="Times New Roman" w:hAnsi="Arial"/>
      <w:sz w:val="16"/>
      <w:szCs w:val="22"/>
    </w:rPr>
    <w:tblPr>
      <w:tblCellMar>
        <w:top w:w="0" w:type="dxa"/>
        <w:left w:w="0" w:type="dxa"/>
        <w:bottom w:w="0" w:type="dxa"/>
        <w:right w:w="0" w:type="dxa"/>
      </w:tblCellMar>
    </w:tblPr>
  </w:style>
  <w:style w:type="paragraph" w:customStyle="1" w:styleId="1CStyle93">
    <w:name w:val="1CStyle93"/>
    <w:rsid w:val="008026C8"/>
    <w:pPr>
      <w:spacing w:after="160" w:line="259" w:lineRule="auto"/>
      <w:jc w:val="center"/>
    </w:pPr>
    <w:rPr>
      <w:rFonts w:ascii="Arial" w:eastAsia="Times New Roman" w:hAnsi="Arial"/>
      <w:sz w:val="16"/>
      <w:szCs w:val="22"/>
    </w:rPr>
  </w:style>
  <w:style w:type="numbering" w:customStyle="1" w:styleId="290">
    <w:name w:val="Нет списка29"/>
    <w:next w:val="a9"/>
    <w:uiPriority w:val="99"/>
    <w:semiHidden/>
    <w:unhideWhenUsed/>
    <w:rsid w:val="00B06382"/>
  </w:style>
  <w:style w:type="table" w:customStyle="1" w:styleId="TableStyle016">
    <w:name w:val="TableStyle016"/>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19">
    <w:name w:val="TableStyle1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29">
    <w:name w:val="TableStyle2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39">
    <w:name w:val="TableStyle39"/>
    <w:rsid w:val="00B06382"/>
    <w:rPr>
      <w:rFonts w:ascii="Arial" w:eastAsia="Times New Roman" w:hAnsi="Arial"/>
      <w:sz w:val="16"/>
      <w:szCs w:val="22"/>
    </w:rPr>
    <w:tblPr>
      <w:tblCellMar>
        <w:top w:w="0" w:type="dxa"/>
        <w:left w:w="0" w:type="dxa"/>
        <w:bottom w:w="0" w:type="dxa"/>
        <w:right w:w="0" w:type="dxa"/>
      </w:tblCellMar>
    </w:tblPr>
  </w:style>
  <w:style w:type="numbering" w:customStyle="1" w:styleId="300">
    <w:name w:val="Нет списка30"/>
    <w:next w:val="a9"/>
    <w:uiPriority w:val="99"/>
    <w:semiHidden/>
    <w:unhideWhenUsed/>
    <w:rsid w:val="00300606"/>
  </w:style>
  <w:style w:type="table" w:customStyle="1" w:styleId="TableStyle017">
    <w:name w:val="TableStyle017"/>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110">
    <w:name w:val="TableStyle1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210">
    <w:name w:val="TableStyle2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310">
    <w:name w:val="TableStyle3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018">
    <w:name w:val="TableStyle018"/>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019">
    <w:name w:val="TableStyle019"/>
    <w:rsid w:val="00412832"/>
    <w:rPr>
      <w:rFonts w:ascii="Arial" w:eastAsia="Times New Roman" w:hAnsi="Arial"/>
      <w:sz w:val="16"/>
      <w:szCs w:val="22"/>
    </w:rPr>
    <w:tblPr>
      <w:tblCellMar>
        <w:top w:w="0" w:type="dxa"/>
        <w:left w:w="0" w:type="dxa"/>
        <w:bottom w:w="0" w:type="dxa"/>
        <w:right w:w="0" w:type="dxa"/>
      </w:tblCellMar>
    </w:tblPr>
  </w:style>
  <w:style w:type="numbering" w:customStyle="1" w:styleId="310">
    <w:name w:val="Нет списка31"/>
    <w:next w:val="a9"/>
    <w:uiPriority w:val="99"/>
    <w:semiHidden/>
    <w:unhideWhenUsed/>
    <w:rsid w:val="00412832"/>
  </w:style>
  <w:style w:type="table" w:customStyle="1" w:styleId="TableStyle020">
    <w:name w:val="TableStyle020"/>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1">
    <w:name w:val="TableStyle1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1">
    <w:name w:val="TableStyle2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1">
    <w:name w:val="TableStyle311"/>
    <w:rsid w:val="00412832"/>
    <w:rPr>
      <w:rFonts w:ascii="Arial" w:eastAsia="Times New Roman" w:hAnsi="Arial"/>
      <w:sz w:val="16"/>
      <w:szCs w:val="22"/>
    </w:rPr>
    <w:tblPr>
      <w:tblCellMar>
        <w:top w:w="0" w:type="dxa"/>
        <w:left w:w="0" w:type="dxa"/>
        <w:bottom w:w="0" w:type="dxa"/>
        <w:right w:w="0" w:type="dxa"/>
      </w:tblCellMar>
    </w:tblPr>
  </w:style>
  <w:style w:type="numbering" w:customStyle="1" w:styleId="320">
    <w:name w:val="Нет списка32"/>
    <w:next w:val="a9"/>
    <w:uiPriority w:val="99"/>
    <w:semiHidden/>
    <w:unhideWhenUsed/>
    <w:rsid w:val="00412832"/>
  </w:style>
  <w:style w:type="table" w:customStyle="1" w:styleId="TableStyle021">
    <w:name w:val="TableStyle02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2">
    <w:name w:val="TableStyle1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2">
    <w:name w:val="TableStyle2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2">
    <w:name w:val="TableStyle312"/>
    <w:rsid w:val="00412832"/>
    <w:rPr>
      <w:rFonts w:ascii="Arial" w:eastAsia="Times New Roman" w:hAnsi="Arial"/>
      <w:sz w:val="16"/>
      <w:szCs w:val="22"/>
    </w:rPr>
    <w:tblPr>
      <w:tblCellMar>
        <w:top w:w="0" w:type="dxa"/>
        <w:left w:w="0" w:type="dxa"/>
        <w:bottom w:w="0" w:type="dxa"/>
        <w:right w:w="0" w:type="dxa"/>
      </w:tblCellMar>
    </w:tblPr>
  </w:style>
  <w:style w:type="numbering" w:customStyle="1" w:styleId="330">
    <w:name w:val="Нет списка33"/>
    <w:next w:val="a9"/>
    <w:uiPriority w:val="99"/>
    <w:semiHidden/>
    <w:unhideWhenUsed/>
    <w:rsid w:val="00EE2F7D"/>
  </w:style>
  <w:style w:type="table" w:customStyle="1" w:styleId="TableStyle022">
    <w:name w:val="TableStyle022"/>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3">
    <w:name w:val="TableStyle1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3">
    <w:name w:val="TableStyle2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3">
    <w:name w:val="TableStyle313"/>
    <w:uiPriority w:val="99"/>
    <w:rsid w:val="00EE2F7D"/>
    <w:rPr>
      <w:rFonts w:ascii="Arial" w:eastAsia="Times New Roman" w:hAnsi="Arial" w:cs="Arial"/>
      <w:sz w:val="16"/>
      <w:szCs w:val="16"/>
    </w:rPr>
    <w:tblPr>
      <w:tblCellMar>
        <w:top w:w="0" w:type="dxa"/>
        <w:left w:w="0" w:type="dxa"/>
        <w:bottom w:w="0" w:type="dxa"/>
        <w:right w:w="0" w:type="dxa"/>
      </w:tblCellMar>
    </w:tblPr>
  </w:style>
  <w:style w:type="numbering" w:customStyle="1" w:styleId="340">
    <w:name w:val="Нет списка34"/>
    <w:next w:val="a9"/>
    <w:uiPriority w:val="99"/>
    <w:semiHidden/>
    <w:unhideWhenUsed/>
    <w:rsid w:val="00EE2F7D"/>
  </w:style>
  <w:style w:type="table" w:customStyle="1" w:styleId="TableStyle023">
    <w:name w:val="TableStyle02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4">
    <w:name w:val="TableStyle1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4">
    <w:name w:val="TableStyle2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4">
    <w:name w:val="TableStyle3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024">
    <w:name w:val="TableStyle024"/>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5">
    <w:name w:val="TableStyle025"/>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6">
    <w:name w:val="TableStyle026"/>
    <w:rsid w:val="001932BE"/>
    <w:rPr>
      <w:rFonts w:ascii="Arial" w:eastAsia="Times New Roman" w:hAnsi="Arial"/>
      <w:sz w:val="16"/>
      <w:szCs w:val="22"/>
    </w:rPr>
    <w:tblPr>
      <w:tblCellMar>
        <w:top w:w="0" w:type="dxa"/>
        <w:left w:w="0" w:type="dxa"/>
        <w:bottom w:w="0" w:type="dxa"/>
        <w:right w:w="0" w:type="dxa"/>
      </w:tblCellMar>
    </w:tblPr>
  </w:style>
  <w:style w:type="numbering" w:customStyle="1" w:styleId="350">
    <w:name w:val="Нет списка35"/>
    <w:next w:val="a9"/>
    <w:uiPriority w:val="99"/>
    <w:semiHidden/>
    <w:unhideWhenUsed/>
    <w:rsid w:val="00AC55B6"/>
  </w:style>
  <w:style w:type="table" w:customStyle="1" w:styleId="TableStyle027">
    <w:name w:val="TableStyle027"/>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115">
    <w:name w:val="TableStyle1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215">
    <w:name w:val="TableStyle2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315">
    <w:name w:val="TableStyle315"/>
    <w:rsid w:val="00AC55B6"/>
    <w:rPr>
      <w:rFonts w:ascii="Arial" w:eastAsia="Times New Roman" w:hAnsi="Arial"/>
      <w:sz w:val="16"/>
      <w:szCs w:val="22"/>
    </w:rPr>
    <w:tblPr>
      <w:tblCellMar>
        <w:top w:w="0" w:type="dxa"/>
        <w:left w:w="0" w:type="dxa"/>
        <w:bottom w:w="0" w:type="dxa"/>
        <w:right w:w="0" w:type="dxa"/>
      </w:tblCellMar>
    </w:tblPr>
  </w:style>
  <w:style w:type="table" w:customStyle="1" w:styleId="102">
    <w:name w:val="Сетка таблицы10"/>
    <w:basedOn w:val="a8"/>
    <w:next w:val="aa"/>
    <w:uiPriority w:val="59"/>
    <w:rsid w:val="005E7A11"/>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60">
    <w:name w:val="Нет списка36"/>
    <w:next w:val="a9"/>
    <w:uiPriority w:val="99"/>
    <w:semiHidden/>
    <w:unhideWhenUsed/>
    <w:rsid w:val="0048397A"/>
  </w:style>
  <w:style w:type="table" w:customStyle="1" w:styleId="TableStyle028">
    <w:name w:val="TableStyle028"/>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116">
    <w:name w:val="TableStyle1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216">
    <w:name w:val="TableStyle2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316">
    <w:name w:val="TableStyle3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4">
    <w:name w:val="TableStyle4"/>
    <w:rsid w:val="0048397A"/>
    <w:rPr>
      <w:rFonts w:ascii="Arial" w:eastAsia="Times New Roman" w:hAnsi="Arial"/>
      <w:sz w:val="16"/>
      <w:szCs w:val="22"/>
    </w:rPr>
    <w:tblPr>
      <w:tblCellMar>
        <w:top w:w="0" w:type="dxa"/>
        <w:left w:w="0" w:type="dxa"/>
        <w:bottom w:w="0" w:type="dxa"/>
        <w:right w:w="0" w:type="dxa"/>
      </w:tblCellMar>
    </w:tblPr>
  </w:style>
  <w:style w:type="character" w:customStyle="1" w:styleId="blk">
    <w:name w:val="blk"/>
    <w:basedOn w:val="a7"/>
    <w:rsid w:val="00E0089B"/>
  </w:style>
  <w:style w:type="character" w:customStyle="1" w:styleId="r">
    <w:name w:val="r"/>
    <w:basedOn w:val="a7"/>
    <w:rsid w:val="00E0089B"/>
  </w:style>
  <w:style w:type="paragraph" w:styleId="afffffffe">
    <w:name w:val="annotation subject"/>
    <w:basedOn w:val="afffa"/>
    <w:next w:val="afffa"/>
    <w:link w:val="affffffff"/>
    <w:uiPriority w:val="99"/>
    <w:rsid w:val="00E0089B"/>
    <w:pPr>
      <w:ind w:firstLine="720"/>
    </w:pPr>
    <w:rPr>
      <w:rFonts w:ascii="Tms Rmn" w:hAnsi="Tms Rmn" w:cs="Tms Rmn"/>
      <w:b/>
      <w:bCs/>
      <w:lang w:val="ru-RU" w:eastAsia="ru-RU"/>
    </w:rPr>
  </w:style>
  <w:style w:type="character" w:customStyle="1" w:styleId="affffffff">
    <w:name w:val="Тема примечания Знак"/>
    <w:basedOn w:val="afffb"/>
    <w:link w:val="afffffffe"/>
    <w:uiPriority w:val="99"/>
    <w:rsid w:val="00E0089B"/>
    <w:rPr>
      <w:rFonts w:ascii="Tms Rmn" w:eastAsia="Times New Roman" w:hAnsi="Tms Rmn" w:cs="Tms Rmn"/>
      <w:b/>
      <w:bCs/>
      <w:lang w:val="en-US" w:eastAsia="en-US"/>
    </w:rPr>
  </w:style>
  <w:style w:type="paragraph" w:customStyle="1" w:styleId="affffffff0">
    <w:name w:val="Знак"/>
    <w:basedOn w:val="a6"/>
    <w:uiPriority w:val="99"/>
    <w:rsid w:val="00E0089B"/>
    <w:pPr>
      <w:spacing w:before="100" w:beforeAutospacing="1" w:after="100" w:afterAutospacing="1"/>
      <w:ind w:firstLine="0"/>
    </w:pPr>
    <w:rPr>
      <w:rFonts w:ascii="Tahoma" w:hAnsi="Tahoma" w:cs="Tahoma"/>
      <w:sz w:val="20"/>
      <w:szCs w:val="20"/>
      <w:lang w:val="en-US" w:eastAsia="en-US"/>
    </w:rPr>
  </w:style>
  <w:style w:type="character" w:customStyle="1" w:styleId="FontStyle15">
    <w:name w:val="Font Style15"/>
    <w:uiPriority w:val="99"/>
    <w:rsid w:val="00E0089B"/>
    <w:rPr>
      <w:rFonts w:ascii="Times New Roman" w:hAnsi="Times New Roman" w:cs="Times New Roman"/>
      <w:sz w:val="20"/>
      <w:szCs w:val="20"/>
    </w:rPr>
  </w:style>
  <w:style w:type="character" w:styleId="affffffff1">
    <w:name w:val="Placeholder Text"/>
    <w:basedOn w:val="a7"/>
    <w:uiPriority w:val="99"/>
    <w:semiHidden/>
    <w:rsid w:val="00E0089B"/>
    <w:rPr>
      <w:color w:val="808080"/>
    </w:rPr>
  </w:style>
  <w:style w:type="paragraph" w:styleId="affffffff2">
    <w:name w:val="Revision"/>
    <w:hidden/>
    <w:uiPriority w:val="99"/>
    <w:semiHidden/>
    <w:rsid w:val="00597188"/>
    <w:pPr>
      <w:ind w:firstLine="0"/>
      <w:jc w:val="left"/>
    </w:pPr>
    <w:rPr>
      <w:rFonts w:eastAsia="Times New Roman"/>
      <w:sz w:val="24"/>
      <w:szCs w:val="24"/>
    </w:rPr>
  </w:style>
  <w:style w:type="paragraph" w:customStyle="1" w:styleId="affffffff3">
    <w:name w:val="Дочерний элемент списка"/>
    <w:basedOn w:val="a6"/>
    <w:next w:val="a6"/>
    <w:uiPriority w:val="99"/>
    <w:rsid w:val="000F658D"/>
    <w:pPr>
      <w:widowControl w:val="0"/>
      <w:autoSpaceDE w:val="0"/>
      <w:autoSpaceDN w:val="0"/>
      <w:adjustRightInd w:val="0"/>
      <w:ind w:left="0" w:firstLine="0"/>
    </w:pPr>
    <w:rPr>
      <w:rFonts w:ascii="Arial" w:eastAsiaTheme="minorEastAsia" w:hAnsi="Arial" w:cs="Arial"/>
      <w:color w:val="868381"/>
      <w:sz w:val="20"/>
      <w:szCs w:val="20"/>
    </w:rPr>
  </w:style>
  <w:style w:type="paragraph" w:customStyle="1" w:styleId="affffffff4">
    <w:name w:val="Напишите нам"/>
    <w:basedOn w:val="a6"/>
    <w:next w:val="a6"/>
    <w:uiPriority w:val="99"/>
    <w:rsid w:val="000F658D"/>
    <w:pPr>
      <w:widowControl w:val="0"/>
      <w:shd w:val="clear" w:color="auto" w:fill="EFFFAD"/>
      <w:autoSpaceDE w:val="0"/>
      <w:autoSpaceDN w:val="0"/>
      <w:adjustRightInd w:val="0"/>
      <w:spacing w:before="90" w:after="90"/>
      <w:ind w:left="180" w:right="180" w:firstLine="0"/>
    </w:pPr>
    <w:rPr>
      <w:rFonts w:ascii="Arial" w:eastAsiaTheme="minorEastAsia" w:hAnsi="Arial" w:cs="Arial"/>
      <w:sz w:val="20"/>
      <w:szCs w:val="20"/>
    </w:rPr>
  </w:style>
  <w:style w:type="paragraph" w:customStyle="1" w:styleId="affffffff5">
    <w:name w:val="Подчёркнутый текст"/>
    <w:basedOn w:val="a6"/>
    <w:next w:val="a6"/>
    <w:uiPriority w:val="99"/>
    <w:rsid w:val="000F658D"/>
    <w:pPr>
      <w:widowControl w:val="0"/>
      <w:pBdr>
        <w:bottom w:val="single" w:sz="4" w:space="0" w:color="auto"/>
      </w:pBdr>
      <w:autoSpaceDE w:val="0"/>
      <w:autoSpaceDN w:val="0"/>
      <w:adjustRightInd w:val="0"/>
      <w:ind w:left="0" w:firstLine="720"/>
    </w:pPr>
    <w:rPr>
      <w:rFonts w:ascii="Arial" w:eastAsiaTheme="minorEastAsia" w:hAnsi="Arial" w:cs="Arial"/>
    </w:rPr>
  </w:style>
  <w:style w:type="character" w:customStyle="1" w:styleId="affffffff6">
    <w:name w:val="Ссылка на утративший силу документ"/>
    <w:basedOn w:val="aff7"/>
    <w:uiPriority w:val="99"/>
    <w:rsid w:val="000F658D"/>
    <w:rPr>
      <w:rFonts w:ascii="Times New Roman" w:hAnsi="Times New Roman" w:cs="Times New Roman" w:hint="default"/>
      <w:b/>
      <w:bCs/>
      <w:color w:val="749232"/>
    </w:rPr>
  </w:style>
  <w:style w:type="numbering" w:customStyle="1" w:styleId="370">
    <w:name w:val="Нет списка37"/>
    <w:next w:val="a9"/>
    <w:uiPriority w:val="99"/>
    <w:semiHidden/>
    <w:unhideWhenUsed/>
    <w:rsid w:val="0071593D"/>
  </w:style>
  <w:style w:type="table" w:customStyle="1" w:styleId="TableStyle029">
    <w:name w:val="TableStyle029"/>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7">
    <w:name w:val="TableStyle1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7">
    <w:name w:val="TableStyle2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7">
    <w:name w:val="TableStyle3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80">
    <w:name w:val="Нет списка38"/>
    <w:next w:val="a9"/>
    <w:uiPriority w:val="99"/>
    <w:semiHidden/>
    <w:unhideWhenUsed/>
    <w:rsid w:val="00E3194F"/>
  </w:style>
  <w:style w:type="table" w:customStyle="1" w:styleId="TableStyle030">
    <w:name w:val="TableStyle030"/>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8">
    <w:name w:val="TableStyle1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8">
    <w:name w:val="TableStyle2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8">
    <w:name w:val="TableStyle3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90">
    <w:name w:val="Нет списка39"/>
    <w:next w:val="a9"/>
    <w:uiPriority w:val="99"/>
    <w:semiHidden/>
    <w:unhideWhenUsed/>
    <w:rsid w:val="00780199"/>
  </w:style>
  <w:style w:type="table" w:customStyle="1" w:styleId="TableStyle031">
    <w:name w:val="TableStyle031"/>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9">
    <w:name w:val="TableStyle1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9">
    <w:name w:val="TableStyle2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9">
    <w:name w:val="TableStyle3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00">
    <w:name w:val="Нет списка40"/>
    <w:next w:val="a9"/>
    <w:uiPriority w:val="99"/>
    <w:semiHidden/>
    <w:unhideWhenUsed/>
    <w:rsid w:val="00607C6E"/>
  </w:style>
  <w:style w:type="numbering" w:customStyle="1" w:styleId="410">
    <w:name w:val="Нет списка41"/>
    <w:next w:val="a9"/>
    <w:uiPriority w:val="99"/>
    <w:semiHidden/>
    <w:unhideWhenUsed/>
    <w:rsid w:val="001B6C54"/>
  </w:style>
  <w:style w:type="numbering" w:customStyle="1" w:styleId="1100">
    <w:name w:val="Нет списка110"/>
    <w:next w:val="a9"/>
    <w:uiPriority w:val="99"/>
    <w:semiHidden/>
    <w:unhideWhenUsed/>
    <w:rsid w:val="001B6C54"/>
  </w:style>
  <w:style w:type="table" w:customStyle="1" w:styleId="TableStyle032">
    <w:name w:val="TableStyle032"/>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0">
    <w:name w:val="TableStyle1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0">
    <w:name w:val="TableStyle2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0">
    <w:name w:val="TableStyle3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13">
    <w:name w:val="Сетка таблицы11"/>
    <w:basedOn w:val="a8"/>
    <w:next w:val="aa"/>
    <w:uiPriority w:val="59"/>
    <w:rsid w:val="00B6025D"/>
    <w:pPr>
      <w:ind w:left="0" w:firstLine="0"/>
      <w:jc w:val="left"/>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0">
    <w:name w:val="Нет списка42"/>
    <w:next w:val="a9"/>
    <w:uiPriority w:val="99"/>
    <w:semiHidden/>
    <w:unhideWhenUsed/>
    <w:rsid w:val="00BC17B1"/>
  </w:style>
  <w:style w:type="table" w:customStyle="1" w:styleId="TableStyle033">
    <w:name w:val="TableStyle033"/>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1">
    <w:name w:val="TableStyle1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1">
    <w:name w:val="TableStyle2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1">
    <w:name w:val="TableStyle3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30">
    <w:name w:val="Нет списка43"/>
    <w:next w:val="a9"/>
    <w:uiPriority w:val="99"/>
    <w:semiHidden/>
    <w:unhideWhenUsed/>
    <w:rsid w:val="00D97BA4"/>
  </w:style>
  <w:style w:type="table" w:customStyle="1" w:styleId="122">
    <w:name w:val="Сетка таблицы12"/>
    <w:basedOn w:val="a8"/>
    <w:next w:val="aa"/>
    <w:uiPriority w:val="99"/>
    <w:rsid w:val="00D97BA4"/>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4"/>
    <w:next w:val="a9"/>
    <w:uiPriority w:val="99"/>
    <w:semiHidden/>
    <w:unhideWhenUsed/>
    <w:rsid w:val="00AD0D3D"/>
  </w:style>
  <w:style w:type="table" w:customStyle="1" w:styleId="131">
    <w:name w:val="Сетка таблицы13"/>
    <w:basedOn w:val="a8"/>
    <w:next w:val="aa"/>
    <w:uiPriority w:val="99"/>
    <w:rsid w:val="00AD0D3D"/>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5"/>
    <w:next w:val="a9"/>
    <w:uiPriority w:val="99"/>
    <w:semiHidden/>
    <w:unhideWhenUsed/>
    <w:rsid w:val="00AB096B"/>
  </w:style>
  <w:style w:type="table" w:customStyle="1" w:styleId="141">
    <w:name w:val="Сетка таблицы14"/>
    <w:basedOn w:val="a8"/>
    <w:next w:val="aa"/>
    <w:uiPriority w:val="99"/>
    <w:rsid w:val="00AB096B"/>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
    <w:name w:val="Нет списка46"/>
    <w:next w:val="a9"/>
    <w:uiPriority w:val="99"/>
    <w:semiHidden/>
    <w:unhideWhenUsed/>
    <w:rsid w:val="00FF73CF"/>
  </w:style>
  <w:style w:type="table" w:customStyle="1" w:styleId="TableStyle034">
    <w:name w:val="TableStyle034"/>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2">
    <w:name w:val="TableStyle1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2">
    <w:name w:val="TableStyle2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2">
    <w:name w:val="TableStyle3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51">
    <w:name w:val="Сетка таблицы15"/>
    <w:basedOn w:val="a8"/>
    <w:next w:val="aa"/>
    <w:locked/>
    <w:rsid w:val="00184CB7"/>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
    <w:name w:val="Нет списка47"/>
    <w:next w:val="a9"/>
    <w:uiPriority w:val="99"/>
    <w:semiHidden/>
    <w:unhideWhenUsed/>
    <w:rsid w:val="00C570E2"/>
  </w:style>
  <w:style w:type="character" w:customStyle="1" w:styleId="114">
    <w:name w:val="Заголовок 1 Знак1"/>
    <w:basedOn w:val="a7"/>
    <w:uiPriority w:val="99"/>
    <w:locked/>
    <w:rsid w:val="00C570E2"/>
    <w:rPr>
      <w:rFonts w:ascii="Arial" w:hAnsi="Arial" w:cs="Arial"/>
      <w:b/>
      <w:bCs/>
      <w:color w:val="26282F"/>
      <w:sz w:val="24"/>
      <w:szCs w:val="24"/>
      <w:lang w:eastAsia="ru-RU"/>
    </w:rPr>
  </w:style>
  <w:style w:type="table" w:customStyle="1" w:styleId="181">
    <w:name w:val="Сетка таблицы18"/>
    <w:basedOn w:val="a8"/>
    <w:next w:val="aa"/>
    <w:uiPriority w:val="99"/>
    <w:rsid w:val="00C570E2"/>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7">
    <w:name w:val="endnote reference"/>
    <w:basedOn w:val="a7"/>
    <w:rsid w:val="00C570E2"/>
    <w:rPr>
      <w:vertAlign w:val="superscript"/>
    </w:rPr>
  </w:style>
  <w:style w:type="numbering" w:customStyle="1" w:styleId="48">
    <w:name w:val="Нет списка48"/>
    <w:next w:val="a9"/>
    <w:uiPriority w:val="99"/>
    <w:semiHidden/>
    <w:unhideWhenUsed/>
    <w:rsid w:val="002725BF"/>
  </w:style>
  <w:style w:type="paragraph" w:styleId="1f3">
    <w:name w:val="index 1"/>
    <w:basedOn w:val="a6"/>
    <w:next w:val="a6"/>
    <w:autoRedefine/>
    <w:uiPriority w:val="99"/>
    <w:semiHidden/>
    <w:rsid w:val="002725BF"/>
    <w:pPr>
      <w:spacing w:before="20" w:line="160" w:lineRule="exact"/>
      <w:ind w:left="113" w:firstLine="0"/>
      <w:jc w:val="left"/>
    </w:pPr>
    <w:rPr>
      <w:rFonts w:ascii="Arial" w:hAnsi="Arial" w:cs="Arial"/>
      <w:spacing w:val="-6"/>
      <w:sz w:val="14"/>
      <w:szCs w:val="14"/>
    </w:rPr>
  </w:style>
  <w:style w:type="character" w:customStyle="1" w:styleId="FootnoteTextChar">
    <w:name w:val="Footnote Text Char"/>
    <w:aliases w:val="Текст сноски-FN Char,Footnote Text Char Знак Знак Char,Footnote Text Char Знак Char,Текст сноски Знак2 Знак Char,Текст сноски Знак1 Знак Знак1 Char,Текст сноски Знак Знак Знак1 Знак Char,Текст сноски Знак Знак Знак Знак Знак Знак Cha"/>
    <w:uiPriority w:val="99"/>
    <w:semiHidden/>
    <w:locked/>
    <w:rsid w:val="002725BF"/>
    <w:rPr>
      <w:rFonts w:ascii="Times New Roman" w:hAnsi="Times New Roman" w:cs="Times New Roman"/>
    </w:rPr>
  </w:style>
  <w:style w:type="character" w:customStyle="1" w:styleId="FootnoteTextChar1">
    <w:name w:val="Footnote Text Char1"/>
    <w:aliases w:val="Текст сноски-FN Char1,Footnote Text Char Знак Знак Char1,Footnote Text Char Знак Char1,Текст сноски Знак2 Знак Char1,Текст сноски Знак1 Знак Знак1 Char1,Текст сноски Знак Знак Знак1 Знак Char1,Текст сноски Знак Знак1 Знак Знак Char"/>
    <w:basedOn w:val="a7"/>
    <w:uiPriority w:val="99"/>
    <w:semiHidden/>
    <w:locked/>
    <w:rsid w:val="002725BF"/>
    <w:rPr>
      <w:rFonts w:eastAsia="Times New Roman"/>
      <w:sz w:val="20"/>
      <w:szCs w:val="20"/>
      <w:lang w:eastAsia="en-US"/>
    </w:rPr>
  </w:style>
  <w:style w:type="character" w:customStyle="1" w:styleId="0">
    <w:name w:val="0Абзац Знак"/>
    <w:link w:val="00"/>
    <w:uiPriority w:val="99"/>
    <w:locked/>
    <w:rsid w:val="002725BF"/>
    <w:rPr>
      <w:color w:val="000000"/>
      <w:sz w:val="28"/>
      <w:szCs w:val="28"/>
    </w:rPr>
  </w:style>
  <w:style w:type="paragraph" w:customStyle="1" w:styleId="00">
    <w:name w:val="0Абзац"/>
    <w:basedOn w:val="aff9"/>
    <w:link w:val="0"/>
    <w:uiPriority w:val="99"/>
    <w:rsid w:val="002725BF"/>
    <w:pPr>
      <w:spacing w:after="120" w:line="240" w:lineRule="auto"/>
      <w:ind w:left="0" w:firstLine="709"/>
    </w:pPr>
    <w:rPr>
      <w:color w:val="000000"/>
      <w:sz w:val="28"/>
      <w:szCs w:val="28"/>
      <w:lang w:eastAsia="ru-RU"/>
    </w:rPr>
  </w:style>
  <w:style w:type="character" w:customStyle="1" w:styleId="FontStyle36">
    <w:name w:val="Font Style36"/>
    <w:uiPriority w:val="99"/>
    <w:rsid w:val="002725BF"/>
    <w:rPr>
      <w:rFonts w:ascii="Times New Roman" w:hAnsi="Times New Roman" w:cs="Times New Roman"/>
      <w:b/>
      <w:bCs/>
      <w:i/>
      <w:iCs/>
      <w:sz w:val="26"/>
      <w:szCs w:val="26"/>
    </w:rPr>
  </w:style>
  <w:style w:type="table" w:customStyle="1" w:styleId="191">
    <w:name w:val="Сетка таблицы19"/>
    <w:basedOn w:val="a8"/>
    <w:next w:val="aa"/>
    <w:uiPriority w:val="99"/>
    <w:locked/>
    <w:rsid w:val="002725BF"/>
    <w:pPr>
      <w:ind w:left="0" w:firstLine="0"/>
      <w:jc w:val="left"/>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1">
    <w:name w:val="Сетка таблицы110"/>
    <w:uiPriority w:val="99"/>
    <w:rsid w:val="002725BF"/>
    <w:pPr>
      <w:ind w:left="0" w:firstLine="0"/>
      <w:jc w:val="left"/>
    </w:pPr>
    <w:rPr>
      <w:rFonts w:ascii="Calibri" w:eastAsia="Times New Roman"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9">
    <w:name w:val="Нет списка49"/>
    <w:next w:val="a9"/>
    <w:uiPriority w:val="99"/>
    <w:semiHidden/>
    <w:unhideWhenUsed/>
    <w:rsid w:val="00FE7C14"/>
  </w:style>
  <w:style w:type="table" w:customStyle="1" w:styleId="TableStyle035">
    <w:name w:val="TableStyle035"/>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3">
    <w:name w:val="TableStyle1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3">
    <w:name w:val="TableStyle2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3">
    <w:name w:val="TableStyle3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0">
    <w:name w:val="TableStyle0110"/>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01">
    <w:name w:val="Сетка таблицы20"/>
    <w:basedOn w:val="a8"/>
    <w:next w:val="aa"/>
    <w:locked/>
    <w:rsid w:val="00BE195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9"/>
    <w:uiPriority w:val="99"/>
    <w:semiHidden/>
    <w:unhideWhenUsed/>
    <w:rsid w:val="00BD27B1"/>
  </w:style>
  <w:style w:type="table" w:customStyle="1" w:styleId="TableStyle036">
    <w:name w:val="TableStyle036"/>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4">
    <w:name w:val="TableStyle1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4">
    <w:name w:val="TableStyle2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4">
    <w:name w:val="TableStyle3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510">
    <w:name w:val="Нет списка51"/>
    <w:next w:val="a9"/>
    <w:uiPriority w:val="99"/>
    <w:semiHidden/>
    <w:rsid w:val="001F4719"/>
  </w:style>
  <w:style w:type="paragraph" w:customStyle="1" w:styleId="BodyText21">
    <w:name w:val="Body Text 21"/>
    <w:basedOn w:val="a6"/>
    <w:rsid w:val="001F4719"/>
    <w:pPr>
      <w:ind w:left="0" w:firstLine="709"/>
    </w:pPr>
    <w:rPr>
      <w:szCs w:val="20"/>
    </w:rPr>
  </w:style>
  <w:style w:type="paragraph" w:customStyle="1" w:styleId="BodyTextIndent21">
    <w:name w:val="Body Text Indent 21"/>
    <w:basedOn w:val="a6"/>
    <w:rsid w:val="001F4719"/>
    <w:pPr>
      <w:ind w:left="0" w:firstLine="540"/>
    </w:pPr>
    <w:rPr>
      <w:szCs w:val="20"/>
    </w:rPr>
  </w:style>
  <w:style w:type="paragraph" w:styleId="affffffff8">
    <w:name w:val="List Number"/>
    <w:basedOn w:val="a6"/>
    <w:rsid w:val="001F4719"/>
    <w:pPr>
      <w:tabs>
        <w:tab w:val="num" w:pos="720"/>
        <w:tab w:val="num" w:pos="1644"/>
      </w:tabs>
      <w:ind w:left="360" w:hanging="360"/>
      <w:jc w:val="left"/>
    </w:pPr>
    <w:rPr>
      <w:sz w:val="28"/>
      <w:szCs w:val="20"/>
    </w:rPr>
  </w:style>
  <w:style w:type="paragraph" w:customStyle="1" w:styleId="CharChar1">
    <w:name w:val="Char Char1"/>
    <w:basedOn w:val="a6"/>
    <w:rsid w:val="001F4719"/>
    <w:pPr>
      <w:ind w:left="0" w:firstLine="0"/>
      <w:jc w:val="left"/>
    </w:pPr>
    <w:rPr>
      <w:rFonts w:ascii="Verdana" w:hAnsi="Verdana" w:cs="Verdana"/>
      <w:sz w:val="20"/>
      <w:szCs w:val="20"/>
      <w:lang w:val="en-US" w:eastAsia="en-US"/>
    </w:rPr>
  </w:style>
  <w:style w:type="paragraph" w:customStyle="1" w:styleId="xl24">
    <w:name w:val="xl24"/>
    <w:basedOn w:val="a6"/>
    <w:rsid w:val="001F4719"/>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132">
    <w:name w:val="Стиль13"/>
    <w:basedOn w:val="a6"/>
    <w:rsid w:val="001F4719"/>
    <w:pPr>
      <w:ind w:left="0" w:firstLine="720"/>
    </w:pPr>
    <w:rPr>
      <w:sz w:val="28"/>
      <w:szCs w:val="20"/>
    </w:rPr>
  </w:style>
  <w:style w:type="character" w:styleId="affffffff9">
    <w:name w:val="Emphasis"/>
    <w:uiPriority w:val="20"/>
    <w:qFormat/>
    <w:rsid w:val="001F4719"/>
    <w:rPr>
      <w:rFonts w:cs="Times New Roman"/>
      <w:i/>
      <w:iCs/>
    </w:rPr>
  </w:style>
  <w:style w:type="paragraph" w:customStyle="1" w:styleId="1f4">
    <w:name w:val="Знак1"/>
    <w:basedOn w:val="a6"/>
    <w:rsid w:val="001F4719"/>
    <w:pPr>
      <w:ind w:left="0" w:firstLine="0"/>
      <w:jc w:val="left"/>
    </w:pPr>
    <w:rPr>
      <w:rFonts w:ascii="Verdana" w:hAnsi="Verdana" w:cs="Verdana"/>
      <w:sz w:val="20"/>
      <w:szCs w:val="20"/>
      <w:lang w:val="en-US" w:eastAsia="en-US"/>
    </w:rPr>
  </w:style>
  <w:style w:type="table" w:customStyle="1" w:styleId="211">
    <w:name w:val="Сетка таблицы21"/>
    <w:basedOn w:val="a8"/>
    <w:next w:val="aa"/>
    <w:uiPriority w:val="99"/>
    <w:rsid w:val="001F471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highlightactive">
    <w:name w:val="highlight highlight_active"/>
    <w:basedOn w:val="a7"/>
    <w:rsid w:val="001F4719"/>
  </w:style>
  <w:style w:type="paragraph" w:customStyle="1" w:styleId="cjk">
    <w:name w:val="cjk"/>
    <w:basedOn w:val="a6"/>
    <w:rsid w:val="001F4719"/>
    <w:pPr>
      <w:spacing w:before="100" w:beforeAutospacing="1" w:line="360" w:lineRule="auto"/>
      <w:ind w:left="0" w:firstLine="0"/>
      <w:jc w:val="left"/>
    </w:pPr>
    <w:rPr>
      <w:color w:val="000000"/>
    </w:rPr>
  </w:style>
  <w:style w:type="paragraph" w:customStyle="1" w:styleId="ctl">
    <w:name w:val="ctl"/>
    <w:basedOn w:val="a6"/>
    <w:rsid w:val="001F4719"/>
    <w:pPr>
      <w:spacing w:before="100" w:beforeAutospacing="1" w:line="360" w:lineRule="auto"/>
      <w:ind w:left="0" w:firstLine="0"/>
      <w:jc w:val="left"/>
    </w:pPr>
    <w:rPr>
      <w:color w:val="000000"/>
      <w:sz w:val="20"/>
      <w:szCs w:val="20"/>
    </w:rPr>
  </w:style>
  <w:style w:type="paragraph" w:customStyle="1" w:styleId="affffffffa">
    <w:name w:val="Абзац"/>
    <w:basedOn w:val="a6"/>
    <w:link w:val="affffffffb"/>
    <w:qFormat/>
    <w:rsid w:val="001F4719"/>
    <w:pPr>
      <w:spacing w:before="120" w:after="60"/>
      <w:ind w:left="0" w:firstLine="567"/>
      <w:jc w:val="left"/>
    </w:pPr>
    <w:rPr>
      <w:lang w:val="x-none" w:eastAsia="x-none"/>
    </w:rPr>
  </w:style>
  <w:style w:type="character" w:customStyle="1" w:styleId="affffffffb">
    <w:name w:val="Абзац Знак"/>
    <w:link w:val="affffffffa"/>
    <w:rsid w:val="001F4719"/>
    <w:rPr>
      <w:rFonts w:eastAsia="Times New Roman"/>
      <w:sz w:val="24"/>
      <w:szCs w:val="24"/>
      <w:lang w:val="x-none" w:eastAsia="x-none"/>
    </w:rPr>
  </w:style>
  <w:style w:type="paragraph" w:customStyle="1" w:styleId="2f0">
    <w:name w:val="Абзац списка2"/>
    <w:basedOn w:val="a6"/>
    <w:link w:val="ListParagraphChar"/>
    <w:rsid w:val="001F4719"/>
    <w:pPr>
      <w:spacing w:after="200" w:line="276" w:lineRule="auto"/>
      <w:ind w:left="720" w:firstLine="0"/>
      <w:jc w:val="left"/>
    </w:pPr>
    <w:rPr>
      <w:rFonts w:ascii="Calibri" w:hAnsi="Calibri"/>
      <w:sz w:val="22"/>
      <w:szCs w:val="22"/>
      <w:lang w:val="x-none" w:eastAsia="en-US"/>
    </w:rPr>
  </w:style>
  <w:style w:type="character" w:customStyle="1" w:styleId="ListParagraphChar">
    <w:name w:val="List Paragraph Char"/>
    <w:link w:val="2f0"/>
    <w:locked/>
    <w:rsid w:val="001F4719"/>
    <w:rPr>
      <w:rFonts w:ascii="Calibri" w:eastAsia="Times New Roman" w:hAnsi="Calibri"/>
      <w:sz w:val="22"/>
      <w:szCs w:val="22"/>
      <w:lang w:val="x-none" w:eastAsia="en-US"/>
    </w:rPr>
  </w:style>
  <w:style w:type="paragraph" w:customStyle="1" w:styleId="Postan">
    <w:name w:val="Postan"/>
    <w:basedOn w:val="a6"/>
    <w:uiPriority w:val="99"/>
    <w:rsid w:val="001F4719"/>
    <w:pPr>
      <w:ind w:left="0" w:firstLine="0"/>
      <w:jc w:val="center"/>
    </w:pPr>
    <w:rPr>
      <w:sz w:val="28"/>
      <w:szCs w:val="20"/>
    </w:rPr>
  </w:style>
  <w:style w:type="paragraph" w:customStyle="1" w:styleId="1f5">
    <w:name w:val="Знак1 Знак Знак Знак"/>
    <w:basedOn w:val="a6"/>
    <w:uiPriority w:val="99"/>
    <w:rsid w:val="001F4719"/>
    <w:pPr>
      <w:spacing w:before="100" w:beforeAutospacing="1" w:after="100" w:afterAutospacing="1"/>
      <w:ind w:left="0" w:firstLine="0"/>
      <w:jc w:val="left"/>
    </w:pPr>
    <w:rPr>
      <w:rFonts w:ascii="Tahoma" w:hAnsi="Tahoma"/>
      <w:sz w:val="20"/>
      <w:szCs w:val="20"/>
      <w:lang w:val="en-US" w:eastAsia="en-US"/>
    </w:rPr>
  </w:style>
  <w:style w:type="paragraph" w:customStyle="1" w:styleId="tekstob">
    <w:name w:val="tekstob"/>
    <w:basedOn w:val="a6"/>
    <w:uiPriority w:val="99"/>
    <w:rsid w:val="001F4719"/>
    <w:pPr>
      <w:spacing w:before="100" w:beforeAutospacing="1" w:after="100" w:afterAutospacing="1"/>
      <w:ind w:left="0" w:firstLine="0"/>
      <w:jc w:val="left"/>
    </w:pPr>
  </w:style>
  <w:style w:type="paragraph" w:customStyle="1" w:styleId="xl100">
    <w:name w:val="xl100"/>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01">
    <w:name w:val="xl101"/>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2">
    <w:name w:val="xl102"/>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3">
    <w:name w:val="xl103"/>
    <w:basedOn w:val="a6"/>
    <w:rsid w:val="00122A43"/>
    <w:pPr>
      <w:pBdr>
        <w:left w:val="single" w:sz="4" w:space="0" w:color="auto"/>
        <w:bottom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4">
    <w:name w:val="xl104"/>
    <w:basedOn w:val="a6"/>
    <w:rsid w:val="00122A4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left="0" w:firstLine="0"/>
      <w:jc w:val="center"/>
    </w:pPr>
    <w:rPr>
      <w:sz w:val="28"/>
      <w:szCs w:val="28"/>
    </w:rPr>
  </w:style>
  <w:style w:type="paragraph" w:customStyle="1" w:styleId="xl105">
    <w:name w:val="xl105"/>
    <w:basedOn w:val="a6"/>
    <w:rsid w:val="00122A43"/>
    <w:pPr>
      <w:pBdr>
        <w:top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6">
    <w:name w:val="xl106"/>
    <w:basedOn w:val="a6"/>
    <w:rsid w:val="00122A43"/>
    <w:pPr>
      <w:pBdr>
        <w:right w:val="single" w:sz="4" w:space="0" w:color="auto"/>
      </w:pBdr>
      <w:spacing w:before="100" w:beforeAutospacing="1" w:after="100" w:afterAutospacing="1"/>
      <w:ind w:left="0" w:firstLine="0"/>
      <w:jc w:val="left"/>
      <w:textAlignment w:val="top"/>
    </w:pPr>
    <w:rPr>
      <w:sz w:val="28"/>
      <w:szCs w:val="28"/>
    </w:rPr>
  </w:style>
  <w:style w:type="paragraph" w:customStyle="1" w:styleId="xl107">
    <w:name w:val="xl107"/>
    <w:basedOn w:val="a6"/>
    <w:rsid w:val="00122A43"/>
    <w:pPr>
      <w:pBdr>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8">
    <w:name w:val="xl108"/>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9">
    <w:name w:val="xl109"/>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0">
    <w:name w:val="xl110"/>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1">
    <w:name w:val="xl11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2">
    <w:name w:val="xl112"/>
    <w:basedOn w:val="a6"/>
    <w:rsid w:val="00122A43"/>
    <w:pPr>
      <w:pBdr>
        <w:top w:val="single" w:sz="4" w:space="0" w:color="auto"/>
        <w:left w:val="single" w:sz="4" w:space="0" w:color="auto"/>
        <w:bottom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3">
    <w:name w:val="xl113"/>
    <w:basedOn w:val="a6"/>
    <w:rsid w:val="00122A43"/>
    <w:pPr>
      <w:pBdr>
        <w:top w:val="single" w:sz="4" w:space="0" w:color="auto"/>
        <w:bottom w:val="single" w:sz="4" w:space="0" w:color="auto"/>
        <w:right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4">
    <w:name w:val="xl114"/>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15">
    <w:name w:val="xl115"/>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6">
    <w:name w:val="xl116"/>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7">
    <w:name w:val="xl117"/>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8">
    <w:name w:val="xl118"/>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9">
    <w:name w:val="xl11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0">
    <w:name w:val="xl120"/>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1">
    <w:name w:val="xl121"/>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2">
    <w:name w:val="xl12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3">
    <w:name w:val="xl123"/>
    <w:basedOn w:val="a6"/>
    <w:rsid w:val="00122A43"/>
    <w:pPr>
      <w:pBdr>
        <w:top w:val="single" w:sz="4" w:space="0" w:color="auto"/>
        <w:left w:val="single" w:sz="4" w:space="0" w:color="auto"/>
      </w:pBdr>
      <w:spacing w:before="100" w:beforeAutospacing="1" w:after="100" w:afterAutospacing="1"/>
      <w:ind w:left="0" w:firstLine="0"/>
      <w:jc w:val="center"/>
      <w:textAlignment w:val="top"/>
    </w:pPr>
    <w:rPr>
      <w:sz w:val="28"/>
      <w:szCs w:val="28"/>
    </w:rPr>
  </w:style>
  <w:style w:type="paragraph" w:customStyle="1" w:styleId="xl124">
    <w:name w:val="xl124"/>
    <w:basedOn w:val="a6"/>
    <w:rsid w:val="00122A43"/>
    <w:pPr>
      <w:pBdr>
        <w:left w:val="single" w:sz="4" w:space="0" w:color="auto"/>
      </w:pBdr>
      <w:spacing w:before="100" w:beforeAutospacing="1" w:after="100" w:afterAutospacing="1"/>
      <w:ind w:left="0" w:firstLine="0"/>
      <w:jc w:val="center"/>
      <w:textAlignment w:val="top"/>
    </w:pPr>
    <w:rPr>
      <w:sz w:val="28"/>
      <w:szCs w:val="28"/>
    </w:rPr>
  </w:style>
  <w:style w:type="paragraph" w:customStyle="1" w:styleId="xl125">
    <w:name w:val="xl125"/>
    <w:basedOn w:val="a6"/>
    <w:rsid w:val="00122A43"/>
    <w:pPr>
      <w:pBdr>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26">
    <w:name w:val="xl126"/>
    <w:basedOn w:val="a6"/>
    <w:rsid w:val="00122A43"/>
    <w:pPr>
      <w:spacing w:before="100" w:beforeAutospacing="1" w:after="100" w:afterAutospacing="1"/>
      <w:ind w:left="0" w:firstLine="0"/>
      <w:jc w:val="left"/>
    </w:pPr>
    <w:rPr>
      <w:sz w:val="28"/>
      <w:szCs w:val="28"/>
    </w:rPr>
  </w:style>
  <w:style w:type="paragraph" w:customStyle="1" w:styleId="xl127">
    <w:name w:val="xl127"/>
    <w:basedOn w:val="a6"/>
    <w:rsid w:val="00122A43"/>
    <w:pPr>
      <w:spacing w:before="100" w:beforeAutospacing="1" w:after="100" w:afterAutospacing="1"/>
      <w:ind w:left="0" w:firstLine="0"/>
      <w:jc w:val="right"/>
    </w:pPr>
    <w:rPr>
      <w:sz w:val="28"/>
      <w:szCs w:val="28"/>
    </w:rPr>
  </w:style>
  <w:style w:type="paragraph" w:customStyle="1" w:styleId="xl128">
    <w:name w:val="xl128"/>
    <w:basedOn w:val="a6"/>
    <w:rsid w:val="00122A43"/>
    <w:pPr>
      <w:spacing w:before="100" w:beforeAutospacing="1" w:after="100" w:afterAutospacing="1"/>
      <w:ind w:left="0" w:firstLine="0"/>
      <w:jc w:val="center"/>
    </w:pPr>
    <w:rPr>
      <w:sz w:val="28"/>
      <w:szCs w:val="28"/>
    </w:rPr>
  </w:style>
  <w:style w:type="paragraph" w:customStyle="1" w:styleId="xl129">
    <w:name w:val="xl129"/>
    <w:basedOn w:val="a6"/>
    <w:rsid w:val="00122A43"/>
    <w:pPr>
      <w:pBdr>
        <w:bottom w:val="single" w:sz="4" w:space="0" w:color="auto"/>
      </w:pBdr>
      <w:spacing w:before="100" w:beforeAutospacing="1" w:after="100" w:afterAutospacing="1"/>
      <w:ind w:left="0" w:firstLine="0"/>
      <w:jc w:val="center"/>
      <w:textAlignment w:val="center"/>
    </w:pPr>
    <w:rPr>
      <w:sz w:val="28"/>
      <w:szCs w:val="28"/>
    </w:rPr>
  </w:style>
  <w:style w:type="paragraph" w:customStyle="1" w:styleId="xl130">
    <w:name w:val="xl13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1">
    <w:name w:val="xl13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2">
    <w:name w:val="xl132"/>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3">
    <w:name w:val="xl133"/>
    <w:basedOn w:val="a6"/>
    <w:rsid w:val="00122A43"/>
    <w:pPr>
      <w:pBdr>
        <w:top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4">
    <w:name w:val="xl134"/>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35">
    <w:name w:val="xl135"/>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6">
    <w:name w:val="xl136"/>
    <w:basedOn w:val="a6"/>
    <w:rsid w:val="00122A43"/>
    <w:pPr>
      <w:pBdr>
        <w:top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7">
    <w:name w:val="xl137"/>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8">
    <w:name w:val="xl138"/>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9">
    <w:name w:val="xl13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0">
    <w:name w:val="xl14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1">
    <w:name w:val="xl141"/>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2">
    <w:name w:val="xl14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3">
    <w:name w:val="xl143"/>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4">
    <w:name w:val="xl144"/>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5">
    <w:name w:val="xl145"/>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6">
    <w:name w:val="xl146"/>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7">
    <w:name w:val="xl147"/>
    <w:basedOn w:val="a6"/>
    <w:rsid w:val="00122A43"/>
    <w:pPr>
      <w:pBdr>
        <w:left w:val="single" w:sz="4" w:space="0" w:color="auto"/>
        <w:right w:val="single" w:sz="4" w:space="0" w:color="auto"/>
      </w:pBdr>
      <w:spacing w:before="100" w:beforeAutospacing="1" w:after="100" w:afterAutospacing="1"/>
      <w:ind w:left="0" w:firstLine="0"/>
      <w:jc w:val="left"/>
    </w:pPr>
    <w:rPr>
      <w:sz w:val="28"/>
      <w:szCs w:val="28"/>
    </w:rPr>
  </w:style>
  <w:style w:type="paragraph" w:customStyle="1" w:styleId="xl148">
    <w:name w:val="xl148"/>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pPr>
    <w:rPr>
      <w:sz w:val="28"/>
      <w:szCs w:val="28"/>
    </w:rPr>
  </w:style>
  <w:style w:type="numbering" w:customStyle="1" w:styleId="520">
    <w:name w:val="Нет списка52"/>
    <w:next w:val="a9"/>
    <w:uiPriority w:val="99"/>
    <w:semiHidden/>
    <w:rsid w:val="00180B2B"/>
  </w:style>
  <w:style w:type="numbering" w:customStyle="1" w:styleId="53">
    <w:name w:val="Нет списка53"/>
    <w:next w:val="a9"/>
    <w:uiPriority w:val="99"/>
    <w:semiHidden/>
    <w:unhideWhenUsed/>
    <w:rsid w:val="00222EE7"/>
  </w:style>
  <w:style w:type="table" w:customStyle="1" w:styleId="221">
    <w:name w:val="Сетка таблицы22"/>
    <w:basedOn w:val="a8"/>
    <w:next w:val="aa"/>
    <w:uiPriority w:val="99"/>
    <w:rsid w:val="00222EE7"/>
    <w:pPr>
      <w:ind w:left="0" w:firstLine="0"/>
      <w:jc w:val="left"/>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
    <w:name w:val="Нет списка54"/>
    <w:next w:val="a9"/>
    <w:uiPriority w:val="99"/>
    <w:semiHidden/>
    <w:rsid w:val="003E2EA9"/>
  </w:style>
  <w:style w:type="paragraph" w:customStyle="1" w:styleId="affffffffc">
    <w:name w:val="Для заголовка функциональные зоны_ГП"/>
    <w:basedOn w:val="a6"/>
    <w:rsid w:val="003E2EA9"/>
    <w:pPr>
      <w:spacing w:after="200" w:line="276" w:lineRule="auto"/>
      <w:ind w:left="0" w:firstLine="0"/>
      <w:jc w:val="left"/>
      <w:outlineLvl w:val="1"/>
    </w:pPr>
    <w:rPr>
      <w:rFonts w:ascii="Calibri" w:hAnsi="Calibri" w:cs="Calibri"/>
      <w:i/>
      <w:sz w:val="22"/>
      <w:szCs w:val="22"/>
    </w:rPr>
  </w:style>
  <w:style w:type="paragraph" w:customStyle="1" w:styleId="Label">
    <w:name w:val="Label"/>
    <w:basedOn w:val="a6"/>
    <w:rsid w:val="003E2EA9"/>
    <w:pPr>
      <w:spacing w:before="120"/>
      <w:ind w:left="0" w:firstLine="0"/>
      <w:jc w:val="left"/>
    </w:pPr>
    <w:rPr>
      <w:rFonts w:ascii="Antiqua" w:hAnsi="Antiqua"/>
      <w:sz w:val="17"/>
      <w:szCs w:val="20"/>
      <w:lang w:val="en-US"/>
    </w:rPr>
  </w:style>
  <w:style w:type="paragraph" w:customStyle="1" w:styleId="Ieinoie">
    <w:name w:val="Ieino?ie"/>
    <w:basedOn w:val="a6"/>
    <w:rsid w:val="003E2EA9"/>
    <w:pPr>
      <w:ind w:left="0" w:firstLine="0"/>
      <w:jc w:val="center"/>
    </w:pPr>
    <w:rPr>
      <w:rFonts w:ascii="AGGal" w:hAnsi="AGGal"/>
      <w:sz w:val="22"/>
      <w:szCs w:val="20"/>
    </w:rPr>
  </w:style>
  <w:style w:type="numbering" w:customStyle="1" w:styleId="1112">
    <w:name w:val="Нет списка111"/>
    <w:next w:val="a9"/>
    <w:semiHidden/>
    <w:rsid w:val="003E2EA9"/>
  </w:style>
  <w:style w:type="paragraph" w:customStyle="1" w:styleId="1f6">
    <w:name w:val="заголовок 1"/>
    <w:basedOn w:val="a6"/>
    <w:next w:val="a6"/>
    <w:link w:val="1f7"/>
    <w:rsid w:val="003E2EA9"/>
    <w:pPr>
      <w:keepNext/>
      <w:autoSpaceDE w:val="0"/>
      <w:autoSpaceDN w:val="0"/>
      <w:ind w:left="0" w:firstLine="0"/>
      <w:jc w:val="right"/>
      <w:outlineLvl w:val="0"/>
    </w:pPr>
    <w:rPr>
      <w:rFonts w:ascii="Arial" w:hAnsi="Arial" w:cs="Arial"/>
      <w:b/>
      <w:bCs/>
      <w:sz w:val="28"/>
      <w:szCs w:val="28"/>
    </w:rPr>
  </w:style>
  <w:style w:type="paragraph" w:customStyle="1" w:styleId="affffffffd">
    <w:name w:val="Знак Знак Знак Знак Знак Знак Знак"/>
    <w:basedOn w:val="a6"/>
    <w:rsid w:val="003E2EA9"/>
    <w:pPr>
      <w:spacing w:after="60"/>
      <w:ind w:left="0" w:firstLine="709"/>
    </w:pPr>
    <w:rPr>
      <w:rFonts w:ascii="Arial" w:hAnsi="Arial" w:cs="Arial"/>
      <w:bCs/>
    </w:rPr>
  </w:style>
  <w:style w:type="table" w:customStyle="1" w:styleId="231">
    <w:name w:val="Сетка таблицы23"/>
    <w:basedOn w:val="a8"/>
    <w:next w:val="aa"/>
    <w:uiPriority w:val="59"/>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a">
    <w:name w:val="toc 4"/>
    <w:basedOn w:val="a6"/>
    <w:next w:val="a6"/>
    <w:autoRedefine/>
    <w:uiPriority w:val="39"/>
    <w:rsid w:val="003E2EA9"/>
    <w:pPr>
      <w:spacing w:line="276" w:lineRule="auto"/>
      <w:ind w:left="660" w:firstLine="0"/>
      <w:jc w:val="left"/>
    </w:pPr>
    <w:rPr>
      <w:sz w:val="20"/>
      <w:szCs w:val="20"/>
    </w:rPr>
  </w:style>
  <w:style w:type="paragraph" w:styleId="55">
    <w:name w:val="toc 5"/>
    <w:basedOn w:val="a6"/>
    <w:next w:val="a6"/>
    <w:autoRedefine/>
    <w:uiPriority w:val="39"/>
    <w:rsid w:val="003E2EA9"/>
    <w:pPr>
      <w:spacing w:line="276" w:lineRule="auto"/>
      <w:ind w:left="880" w:firstLine="0"/>
      <w:jc w:val="left"/>
    </w:pPr>
    <w:rPr>
      <w:sz w:val="20"/>
      <w:szCs w:val="20"/>
    </w:rPr>
  </w:style>
  <w:style w:type="paragraph" w:styleId="63">
    <w:name w:val="toc 6"/>
    <w:basedOn w:val="a6"/>
    <w:next w:val="a6"/>
    <w:autoRedefine/>
    <w:uiPriority w:val="39"/>
    <w:rsid w:val="003E2EA9"/>
    <w:pPr>
      <w:spacing w:line="276" w:lineRule="auto"/>
      <w:ind w:left="1100" w:firstLine="0"/>
      <w:jc w:val="left"/>
    </w:pPr>
    <w:rPr>
      <w:sz w:val="20"/>
      <w:szCs w:val="20"/>
    </w:rPr>
  </w:style>
  <w:style w:type="paragraph" w:styleId="73">
    <w:name w:val="toc 7"/>
    <w:basedOn w:val="a6"/>
    <w:next w:val="a6"/>
    <w:autoRedefine/>
    <w:uiPriority w:val="39"/>
    <w:rsid w:val="003E2EA9"/>
    <w:pPr>
      <w:spacing w:line="276" w:lineRule="auto"/>
      <w:ind w:left="1320" w:firstLine="0"/>
      <w:jc w:val="left"/>
    </w:pPr>
    <w:rPr>
      <w:sz w:val="20"/>
      <w:szCs w:val="20"/>
    </w:rPr>
  </w:style>
  <w:style w:type="paragraph" w:styleId="84">
    <w:name w:val="toc 8"/>
    <w:basedOn w:val="a6"/>
    <w:next w:val="a6"/>
    <w:autoRedefine/>
    <w:uiPriority w:val="39"/>
    <w:rsid w:val="003E2EA9"/>
    <w:pPr>
      <w:spacing w:line="276" w:lineRule="auto"/>
      <w:ind w:left="1540" w:firstLine="0"/>
      <w:jc w:val="left"/>
    </w:pPr>
    <w:rPr>
      <w:sz w:val="20"/>
      <w:szCs w:val="20"/>
    </w:rPr>
  </w:style>
  <w:style w:type="paragraph" w:styleId="93">
    <w:name w:val="toc 9"/>
    <w:basedOn w:val="a6"/>
    <w:next w:val="a6"/>
    <w:autoRedefine/>
    <w:uiPriority w:val="39"/>
    <w:rsid w:val="003E2EA9"/>
    <w:pPr>
      <w:spacing w:line="276" w:lineRule="auto"/>
      <w:ind w:left="1760" w:firstLine="0"/>
      <w:jc w:val="left"/>
    </w:pPr>
    <w:rPr>
      <w:sz w:val="20"/>
      <w:szCs w:val="20"/>
    </w:rPr>
  </w:style>
  <w:style w:type="paragraph" w:customStyle="1" w:styleId="2f1">
    <w:name w:val="Знак2"/>
    <w:basedOn w:val="a6"/>
    <w:rsid w:val="003E2EA9"/>
    <w:pPr>
      <w:spacing w:after="60"/>
      <w:ind w:left="0" w:firstLine="709"/>
    </w:pPr>
    <w:rPr>
      <w:rFonts w:ascii="Arial" w:hAnsi="Arial" w:cs="Arial"/>
      <w:bCs/>
    </w:rPr>
  </w:style>
  <w:style w:type="paragraph" w:customStyle="1" w:styleId="affffffffe">
    <w:name w:val="Стиль А"/>
    <w:basedOn w:val="a6"/>
    <w:link w:val="afffffffff"/>
    <w:qFormat/>
    <w:rsid w:val="003E2EA9"/>
    <w:pPr>
      <w:ind w:left="0" w:firstLine="720"/>
    </w:pPr>
    <w:rPr>
      <w:b/>
      <w:caps/>
      <w:sz w:val="28"/>
      <w:szCs w:val="28"/>
    </w:rPr>
  </w:style>
  <w:style w:type="character" w:customStyle="1" w:styleId="afffffffff">
    <w:name w:val="Стиль А Знак"/>
    <w:link w:val="affffffffe"/>
    <w:rsid w:val="003E2EA9"/>
    <w:rPr>
      <w:rFonts w:eastAsia="Times New Roman"/>
      <w:b/>
      <w:caps/>
      <w:sz w:val="28"/>
      <w:szCs w:val="28"/>
    </w:rPr>
  </w:style>
  <w:style w:type="numbering" w:customStyle="1" w:styleId="a1">
    <w:name w:val="Стиль маркированный"/>
    <w:basedOn w:val="a9"/>
    <w:rsid w:val="003E2EA9"/>
    <w:pPr>
      <w:numPr>
        <w:numId w:val="5"/>
      </w:numPr>
    </w:pPr>
  </w:style>
  <w:style w:type="paragraph" w:customStyle="1" w:styleId="21">
    <w:name w:val="Стиль Заголовок 2 + не малые прописные"/>
    <w:basedOn w:val="22"/>
    <w:autoRedefine/>
    <w:rsid w:val="003E2EA9"/>
    <w:pPr>
      <w:keepLines/>
      <w:widowControl w:val="0"/>
      <w:numPr>
        <w:ilvl w:val="1"/>
        <w:numId w:val="6"/>
      </w:numPr>
      <w:spacing w:before="360" w:after="360" w:line="360" w:lineRule="auto"/>
    </w:pPr>
    <w:rPr>
      <w:rFonts w:ascii="Times New Roman" w:hAnsi="Times New Roman" w:cs="Arial"/>
      <w:iCs w:val="0"/>
      <w:smallCaps/>
      <w:sz w:val="24"/>
    </w:rPr>
  </w:style>
  <w:style w:type="paragraph" w:customStyle="1" w:styleId="3040">
    <w:name w:val="Стиль Заголовок 3 + Слева:  0.4 см Первая строка:  0 см"/>
    <w:basedOn w:val="3"/>
    <w:rsid w:val="003E2EA9"/>
    <w:pPr>
      <w:keepLines w:val="0"/>
      <w:widowControl w:val="0"/>
      <w:numPr>
        <w:ilvl w:val="2"/>
        <w:numId w:val="6"/>
      </w:numPr>
      <w:spacing w:before="360" w:after="360" w:line="360" w:lineRule="auto"/>
      <w:jc w:val="left"/>
    </w:pPr>
    <w:rPr>
      <w:rFonts w:ascii="Times New Roman" w:hAnsi="Times New Roman"/>
      <w:i/>
      <w:color w:val="auto"/>
      <w:sz w:val="28"/>
      <w:szCs w:val="20"/>
    </w:rPr>
  </w:style>
  <w:style w:type="paragraph" w:customStyle="1" w:styleId="CC6697C74D5C47D4AC021749BD917D4C">
    <w:name w:val="CC6697C74D5C47D4AC021749BD917D4C"/>
    <w:rsid w:val="003E2EA9"/>
    <w:pPr>
      <w:spacing w:after="200" w:line="276" w:lineRule="auto"/>
      <w:ind w:left="0" w:firstLine="0"/>
      <w:jc w:val="left"/>
    </w:pPr>
    <w:rPr>
      <w:rFonts w:ascii="Calibri" w:eastAsia="Times New Roman" w:hAnsi="Calibri"/>
      <w:sz w:val="22"/>
      <w:szCs w:val="22"/>
      <w:lang w:val="en-US" w:eastAsia="en-US"/>
    </w:rPr>
  </w:style>
  <w:style w:type="paragraph" w:customStyle="1" w:styleId="Aeiiai">
    <w:name w:val="Aei?iai?"/>
    <w:basedOn w:val="a6"/>
    <w:rsid w:val="003E2EA9"/>
    <w:pPr>
      <w:ind w:left="0" w:firstLine="0"/>
      <w:jc w:val="center"/>
    </w:pPr>
    <w:rPr>
      <w:rFonts w:ascii="AGGal" w:hAnsi="AGGal" w:cs="AGGal"/>
      <w:sz w:val="22"/>
      <w:szCs w:val="22"/>
    </w:rPr>
  </w:style>
  <w:style w:type="paragraph" w:customStyle="1" w:styleId="afffffffff0">
    <w:name w:val="текст сноски"/>
    <w:basedOn w:val="a6"/>
    <w:rsid w:val="003E2EA9"/>
    <w:pPr>
      <w:autoSpaceDE w:val="0"/>
      <w:autoSpaceDN w:val="0"/>
      <w:ind w:left="0" w:firstLine="0"/>
      <w:jc w:val="left"/>
    </w:pPr>
    <w:rPr>
      <w:rFonts w:ascii="Arial" w:hAnsi="Arial" w:cs="Arial"/>
      <w:sz w:val="20"/>
      <w:szCs w:val="20"/>
    </w:rPr>
  </w:style>
  <w:style w:type="character" w:customStyle="1" w:styleId="afffffffff1">
    <w:name w:val="знак сноски"/>
    <w:rsid w:val="003E2EA9"/>
    <w:rPr>
      <w:vertAlign w:val="superscript"/>
    </w:rPr>
  </w:style>
  <w:style w:type="paragraph" w:customStyle="1" w:styleId="afffffffff2">
    <w:name w:val="таблица"/>
    <w:basedOn w:val="a6"/>
    <w:next w:val="a6"/>
    <w:rsid w:val="003E2EA9"/>
    <w:pPr>
      <w:ind w:left="0" w:firstLine="0"/>
    </w:pPr>
    <w:rPr>
      <w:i/>
    </w:rPr>
  </w:style>
  <w:style w:type="paragraph" w:customStyle="1" w:styleId="2f2">
    <w:name w:val="Обычный2"/>
    <w:rsid w:val="003E2EA9"/>
    <w:pPr>
      <w:widowControl w:val="0"/>
      <w:autoSpaceDE w:val="0"/>
      <w:autoSpaceDN w:val="0"/>
      <w:ind w:left="0" w:firstLine="0"/>
      <w:jc w:val="left"/>
    </w:pPr>
    <w:rPr>
      <w:rFonts w:eastAsia="Times New Roman"/>
    </w:rPr>
  </w:style>
  <w:style w:type="paragraph" w:customStyle="1" w:styleId="Iiiaeuiue">
    <w:name w:val="Ii?iaeuiue"/>
    <w:rsid w:val="003E2EA9"/>
    <w:pPr>
      <w:ind w:left="0" w:firstLine="0"/>
      <w:jc w:val="left"/>
    </w:pPr>
    <w:rPr>
      <w:rFonts w:ascii="Baltica" w:eastAsia="Times New Roman" w:hAnsi="Baltica"/>
      <w:sz w:val="24"/>
      <w:lang w:eastAsia="ja-JP"/>
    </w:rPr>
  </w:style>
  <w:style w:type="paragraph" w:customStyle="1" w:styleId="S0">
    <w:name w:val="S_Обычный в таблице"/>
    <w:basedOn w:val="a6"/>
    <w:link w:val="S1"/>
    <w:rsid w:val="003E2EA9"/>
    <w:pPr>
      <w:spacing w:line="360" w:lineRule="auto"/>
      <w:ind w:left="0" w:firstLine="0"/>
      <w:jc w:val="center"/>
    </w:pPr>
  </w:style>
  <w:style w:type="character" w:customStyle="1" w:styleId="S1">
    <w:name w:val="S_Обычный в таблице Знак"/>
    <w:link w:val="S0"/>
    <w:rsid w:val="003E2EA9"/>
    <w:rPr>
      <w:rFonts w:eastAsia="Times New Roman"/>
      <w:sz w:val="24"/>
      <w:szCs w:val="24"/>
    </w:rPr>
  </w:style>
  <w:style w:type="paragraph" w:customStyle="1" w:styleId="312">
    <w:name w:val="Стиль Заголовок 3 + 12 пт"/>
    <w:basedOn w:val="3"/>
    <w:rsid w:val="003E2EA9"/>
    <w:pPr>
      <w:keepLines w:val="0"/>
      <w:tabs>
        <w:tab w:val="left" w:pos="0"/>
        <w:tab w:val="left" w:pos="2340"/>
      </w:tabs>
      <w:spacing w:before="113" w:after="113"/>
      <w:ind w:left="0" w:firstLine="709"/>
      <w:jc w:val="left"/>
    </w:pPr>
    <w:rPr>
      <w:rFonts w:ascii="Times New Roman" w:hAnsi="Times New Roman"/>
      <w:color w:val="auto"/>
      <w:szCs w:val="26"/>
      <w:lang w:eastAsia="ar-SA"/>
    </w:rPr>
  </w:style>
  <w:style w:type="paragraph" w:customStyle="1" w:styleId="142">
    <w:name w:val="Стиль Основной текст + 14 пт полужирный"/>
    <w:basedOn w:val="af7"/>
    <w:rsid w:val="003E2EA9"/>
    <w:pPr>
      <w:spacing w:line="360" w:lineRule="auto"/>
      <w:ind w:left="0" w:right="-5" w:firstLine="0"/>
      <w:jc w:val="center"/>
    </w:pPr>
    <w:rPr>
      <w:bCs/>
      <w:sz w:val="28"/>
    </w:rPr>
  </w:style>
  <w:style w:type="paragraph" w:customStyle="1" w:styleId="1f8">
    <w:name w:val="Основной текст 1"/>
    <w:basedOn w:val="a6"/>
    <w:rsid w:val="003E2EA9"/>
    <w:pPr>
      <w:ind w:left="0" w:firstLine="0"/>
      <w:jc w:val="left"/>
    </w:pPr>
    <w:rPr>
      <w:b/>
      <w:bCs/>
      <w:sz w:val="28"/>
    </w:rPr>
  </w:style>
  <w:style w:type="character" w:customStyle="1" w:styleId="FontStyle198">
    <w:name w:val="Font Style198"/>
    <w:rsid w:val="003E2EA9"/>
    <w:rPr>
      <w:rFonts w:ascii="Times New Roman" w:hAnsi="Times New Roman" w:cs="Times New Roman"/>
      <w:sz w:val="22"/>
      <w:szCs w:val="22"/>
    </w:rPr>
  </w:style>
  <w:style w:type="character" w:customStyle="1" w:styleId="FontStyle11">
    <w:name w:val="Font Style11"/>
    <w:rsid w:val="003E2EA9"/>
    <w:rPr>
      <w:rFonts w:ascii="Times New Roman" w:hAnsi="Times New Roman" w:cs="Times New Roman"/>
      <w:sz w:val="24"/>
      <w:szCs w:val="24"/>
    </w:rPr>
  </w:style>
  <w:style w:type="character" w:customStyle="1" w:styleId="1f7">
    <w:name w:val="заголовок 1 Знак"/>
    <w:link w:val="1f6"/>
    <w:rsid w:val="003E2EA9"/>
    <w:rPr>
      <w:rFonts w:ascii="Arial" w:eastAsia="Times New Roman" w:hAnsi="Arial" w:cs="Arial"/>
      <w:b/>
      <w:bCs/>
      <w:sz w:val="28"/>
      <w:szCs w:val="28"/>
    </w:rPr>
  </w:style>
  <w:style w:type="table" w:styleId="-1">
    <w:name w:val="Table Web 1"/>
    <w:basedOn w:val="a8"/>
    <w:rsid w:val="003E2EA9"/>
    <w:pPr>
      <w:spacing w:after="200" w:line="276" w:lineRule="auto"/>
      <w:ind w:left="0" w:firstLine="0"/>
      <w:jc w:val="left"/>
    </w:pPr>
    <w:rPr>
      <w:rFonts w:eastAsia="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3b">
    <w:name w:val="Обычный3"/>
    <w:rsid w:val="003E2EA9"/>
    <w:pPr>
      <w:snapToGrid w:val="0"/>
      <w:ind w:left="0" w:firstLine="0"/>
      <w:jc w:val="left"/>
    </w:pPr>
    <w:rPr>
      <w:rFonts w:eastAsia="Times New Roman"/>
      <w:sz w:val="22"/>
    </w:rPr>
  </w:style>
  <w:style w:type="paragraph" w:customStyle="1" w:styleId="2f3">
    <w:name w:val="Новая страница2"/>
    <w:basedOn w:val="14"/>
    <w:link w:val="2f4"/>
    <w:qFormat/>
    <w:rsid w:val="003E2EA9"/>
    <w:pPr>
      <w:tabs>
        <w:tab w:val="clear" w:pos="1985"/>
        <w:tab w:val="clear" w:pos="2268"/>
      </w:tabs>
      <w:spacing w:before="0" w:line="360" w:lineRule="auto"/>
      <w:ind w:left="432" w:firstLine="0"/>
      <w:jc w:val="center"/>
    </w:pPr>
    <w:rPr>
      <w:rFonts w:cs="Arial"/>
      <w:b/>
      <w:bCs/>
      <w:kern w:val="32"/>
      <w:szCs w:val="24"/>
    </w:rPr>
  </w:style>
  <w:style w:type="character" w:customStyle="1" w:styleId="2f4">
    <w:name w:val="Новая страница2 Знак"/>
    <w:link w:val="2f3"/>
    <w:rsid w:val="003E2EA9"/>
    <w:rPr>
      <w:rFonts w:eastAsia="Times New Roman" w:cs="Arial"/>
      <w:b/>
      <w:bCs/>
      <w:kern w:val="32"/>
      <w:sz w:val="24"/>
      <w:szCs w:val="24"/>
    </w:rPr>
  </w:style>
  <w:style w:type="paragraph" w:customStyle="1" w:styleId="3CBD5A742C28424DA5172AD252E32316">
    <w:name w:val="3CBD5A742C28424DA5172AD252E32316"/>
    <w:rsid w:val="003E2EA9"/>
    <w:pPr>
      <w:spacing w:after="200" w:line="276" w:lineRule="auto"/>
      <w:ind w:left="0" w:firstLine="0"/>
      <w:jc w:val="left"/>
    </w:pPr>
    <w:rPr>
      <w:rFonts w:ascii="Calibri" w:eastAsia="Times New Roman" w:hAnsi="Calibri"/>
      <w:sz w:val="22"/>
      <w:szCs w:val="22"/>
    </w:rPr>
  </w:style>
  <w:style w:type="numbering" w:customStyle="1" w:styleId="550">
    <w:name w:val="Нет списка55"/>
    <w:next w:val="a9"/>
    <w:uiPriority w:val="99"/>
    <w:semiHidden/>
    <w:rsid w:val="003E2EA9"/>
  </w:style>
  <w:style w:type="numbering" w:customStyle="1" w:styleId="1120">
    <w:name w:val="Нет списка112"/>
    <w:next w:val="a9"/>
    <w:semiHidden/>
    <w:rsid w:val="003E2EA9"/>
  </w:style>
  <w:style w:type="table" w:customStyle="1" w:styleId="241">
    <w:name w:val="Сетка таблицы24"/>
    <w:basedOn w:val="a8"/>
    <w:next w:val="aa"/>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Стиль маркированный1"/>
    <w:basedOn w:val="a9"/>
    <w:rsid w:val="003E2EA9"/>
    <w:pPr>
      <w:numPr>
        <w:numId w:val="2"/>
      </w:numPr>
    </w:pPr>
  </w:style>
  <w:style w:type="numbering" w:customStyle="1" w:styleId="2100">
    <w:name w:val="Нет списка210"/>
    <w:next w:val="a9"/>
    <w:uiPriority w:val="99"/>
    <w:semiHidden/>
    <w:rsid w:val="003E2EA9"/>
  </w:style>
  <w:style w:type="table" w:customStyle="1" w:styleId="1113">
    <w:name w:val="Сетка таблицы111"/>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c">
    <w:name w:val="Абзац списка3"/>
    <w:basedOn w:val="a6"/>
    <w:rsid w:val="003E2EA9"/>
    <w:pPr>
      <w:spacing w:after="200" w:line="360" w:lineRule="auto"/>
      <w:ind w:left="720" w:firstLine="0"/>
      <w:contextualSpacing/>
      <w:jc w:val="left"/>
    </w:pPr>
    <w:rPr>
      <w:sz w:val="28"/>
      <w:szCs w:val="22"/>
      <w:lang w:eastAsia="en-US"/>
    </w:rPr>
  </w:style>
  <w:style w:type="paragraph" w:customStyle="1" w:styleId="afffffffff3">
    <w:name w:val="Заголовок титульного листа"/>
    <w:basedOn w:val="a6"/>
    <w:next w:val="a6"/>
    <w:semiHidden/>
    <w:rsid w:val="003E2EA9"/>
    <w:pPr>
      <w:spacing w:line="360" w:lineRule="auto"/>
      <w:ind w:left="3060" w:firstLine="0"/>
      <w:jc w:val="right"/>
    </w:pPr>
    <w:rPr>
      <w:b/>
      <w:caps/>
    </w:rPr>
  </w:style>
  <w:style w:type="character" w:customStyle="1" w:styleId="411">
    <w:name w:val="Знак Знак41"/>
    <w:rsid w:val="003E2EA9"/>
    <w:rPr>
      <w:sz w:val="24"/>
      <w:szCs w:val="24"/>
      <w:lang w:val="ru-RU" w:eastAsia="ru-RU" w:bidi="ar-SA"/>
    </w:rPr>
  </w:style>
  <w:style w:type="character" w:customStyle="1" w:styleId="3a">
    <w:name w:val="Оглавление 3 Знак"/>
    <w:link w:val="39"/>
    <w:uiPriority w:val="39"/>
    <w:rsid w:val="003E2EA9"/>
    <w:rPr>
      <w:rFonts w:ascii="Calibri" w:eastAsia="Times New Roman" w:hAnsi="Calibri"/>
      <w:i/>
      <w:iCs/>
    </w:rPr>
  </w:style>
  <w:style w:type="numbering" w:customStyle="1" w:styleId="1130">
    <w:name w:val="Нет списка113"/>
    <w:next w:val="a9"/>
    <w:semiHidden/>
    <w:rsid w:val="003E2EA9"/>
  </w:style>
  <w:style w:type="numbering" w:customStyle="1" w:styleId="115">
    <w:name w:val="Стиль маркированный11"/>
    <w:basedOn w:val="a9"/>
    <w:rsid w:val="003E2EA9"/>
  </w:style>
  <w:style w:type="character" w:customStyle="1" w:styleId="BodyTextChar">
    <w:name w:val="Body Text Char"/>
    <w:locked/>
    <w:rsid w:val="003E2EA9"/>
    <w:rPr>
      <w:rFonts w:ascii="Times New Roman" w:hAnsi="Times New Roman" w:cs="Times New Roman"/>
      <w:sz w:val="24"/>
      <w:szCs w:val="24"/>
      <w:lang w:val="en-US" w:eastAsia="ru-RU"/>
    </w:rPr>
  </w:style>
  <w:style w:type="character" w:customStyle="1" w:styleId="BalloonTextChar">
    <w:name w:val="Balloon Text Char"/>
    <w:semiHidden/>
    <w:locked/>
    <w:rsid w:val="003E2EA9"/>
    <w:rPr>
      <w:rFonts w:ascii="Tahoma" w:hAnsi="Tahoma" w:cs="Tahoma"/>
      <w:sz w:val="16"/>
      <w:szCs w:val="16"/>
    </w:rPr>
  </w:style>
  <w:style w:type="paragraph" w:customStyle="1" w:styleId="Heading">
    <w:name w:val="Heading"/>
    <w:rsid w:val="003E2EA9"/>
    <w:pPr>
      <w:widowControl w:val="0"/>
      <w:autoSpaceDE w:val="0"/>
      <w:autoSpaceDN w:val="0"/>
      <w:adjustRightInd w:val="0"/>
      <w:ind w:left="0" w:firstLine="0"/>
      <w:jc w:val="left"/>
    </w:pPr>
    <w:rPr>
      <w:rFonts w:ascii="Arial" w:eastAsia="Times New Roman" w:hAnsi="Arial" w:cs="Arial"/>
      <w:b/>
      <w:bCs/>
      <w:sz w:val="22"/>
      <w:szCs w:val="22"/>
    </w:rPr>
  </w:style>
  <w:style w:type="table" w:styleId="-2">
    <w:name w:val="Dark List Accent 2"/>
    <w:basedOn w:val="a8"/>
    <w:uiPriority w:val="70"/>
    <w:rsid w:val="003E2EA9"/>
    <w:pPr>
      <w:ind w:left="0"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afffffffff4">
    <w:name w:val="рисунок"/>
    <w:basedOn w:val="4a"/>
    <w:autoRedefine/>
    <w:qFormat/>
    <w:rsid w:val="003E2EA9"/>
  </w:style>
  <w:style w:type="paragraph" w:customStyle="1" w:styleId="a0">
    <w:name w:val="Статья ПЗЗ"/>
    <w:basedOn w:val="a6"/>
    <w:next w:val="a6"/>
    <w:rsid w:val="003E2EA9"/>
    <w:pPr>
      <w:numPr>
        <w:numId w:val="7"/>
      </w:numPr>
      <w:tabs>
        <w:tab w:val="clear" w:pos="1069"/>
        <w:tab w:val="num" w:pos="1980"/>
      </w:tabs>
      <w:spacing w:before="240" w:after="240" w:line="264" w:lineRule="auto"/>
      <w:ind w:left="0" w:firstLine="540"/>
    </w:pPr>
    <w:rPr>
      <w:b/>
    </w:rPr>
  </w:style>
  <w:style w:type="numbering" w:customStyle="1" w:styleId="3100">
    <w:name w:val="Нет списка310"/>
    <w:next w:val="a9"/>
    <w:uiPriority w:val="99"/>
    <w:semiHidden/>
    <w:rsid w:val="003E2EA9"/>
  </w:style>
  <w:style w:type="table" w:customStyle="1" w:styleId="251">
    <w:name w:val="Сетка таблицы25"/>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9"/>
    <w:semiHidden/>
    <w:rsid w:val="003E2EA9"/>
  </w:style>
  <w:style w:type="numbering" w:customStyle="1" w:styleId="20">
    <w:name w:val="Стиль маркированный2"/>
    <w:basedOn w:val="a9"/>
    <w:rsid w:val="003E2EA9"/>
    <w:pPr>
      <w:numPr>
        <w:numId w:val="4"/>
      </w:numPr>
    </w:pPr>
  </w:style>
  <w:style w:type="table" w:customStyle="1" w:styleId="261">
    <w:name w:val="Сетка таблицы26"/>
    <w:basedOn w:val="a8"/>
    <w:next w:val="aa"/>
    <w:locked/>
    <w:rsid w:val="00AB227F"/>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
    <w:name w:val="Нет списка56"/>
    <w:next w:val="a9"/>
    <w:uiPriority w:val="99"/>
    <w:semiHidden/>
    <w:unhideWhenUsed/>
    <w:rsid w:val="00B65431"/>
  </w:style>
  <w:style w:type="table" w:customStyle="1" w:styleId="TableStyle037">
    <w:name w:val="TableStyle037"/>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5">
    <w:name w:val="TableStyle1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5">
    <w:name w:val="TableStyle2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5">
    <w:name w:val="TableStyle3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71">
    <w:name w:val="Сетка таблицы27"/>
    <w:basedOn w:val="a8"/>
    <w:next w:val="aa"/>
    <w:locked/>
    <w:rsid w:val="00A42CE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
    <w:basedOn w:val="a8"/>
    <w:next w:val="aa"/>
    <w:uiPriority w:val="59"/>
    <w:rsid w:val="00272D15"/>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
    <w:name w:val="Нет списка57"/>
    <w:next w:val="a9"/>
    <w:uiPriority w:val="99"/>
    <w:semiHidden/>
    <w:unhideWhenUsed/>
    <w:rsid w:val="005E58DD"/>
  </w:style>
  <w:style w:type="numbering" w:customStyle="1" w:styleId="58">
    <w:name w:val="Нет списка58"/>
    <w:next w:val="a9"/>
    <w:uiPriority w:val="99"/>
    <w:semiHidden/>
    <w:rsid w:val="000B3ADC"/>
  </w:style>
  <w:style w:type="numbering" w:customStyle="1" w:styleId="59">
    <w:name w:val="Нет списка59"/>
    <w:next w:val="a9"/>
    <w:uiPriority w:val="99"/>
    <w:semiHidden/>
    <w:unhideWhenUsed/>
    <w:rsid w:val="000B3ADC"/>
  </w:style>
  <w:style w:type="table" w:customStyle="1" w:styleId="291">
    <w:name w:val="Сетка таблицы29"/>
    <w:basedOn w:val="a8"/>
    <w:next w:val="aa"/>
    <w:uiPriority w:val="59"/>
    <w:locked/>
    <w:rsid w:val="000B3AD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c"/>
    <w:uiPriority w:val="99"/>
    <w:locked/>
    <w:rsid w:val="000B3ADC"/>
    <w:rPr>
      <w:rFonts w:eastAsia="Times New Roman"/>
      <w:sz w:val="24"/>
    </w:rPr>
  </w:style>
  <w:style w:type="paragraph" w:customStyle="1" w:styleId="a2">
    <w:name w:val="Пункт РНГП"/>
    <w:basedOn w:val="af9"/>
    <w:uiPriority w:val="99"/>
    <w:rsid w:val="000B3ADC"/>
    <w:pPr>
      <w:numPr>
        <w:numId w:val="8"/>
      </w:numPr>
      <w:tabs>
        <w:tab w:val="left" w:pos="993"/>
      </w:tabs>
    </w:pPr>
    <w:rPr>
      <w:rFonts w:eastAsia="Calibri"/>
      <w:color w:val="000000"/>
      <w:lang w:eastAsia="en-US"/>
    </w:rPr>
  </w:style>
  <w:style w:type="paragraph" w:customStyle="1" w:styleId="afffffffff5">
    <w:name w:val="ГП_Обычный"/>
    <w:link w:val="afffffffff6"/>
    <w:qFormat/>
    <w:rsid w:val="000B3ADC"/>
    <w:pPr>
      <w:spacing w:after="120"/>
      <w:ind w:left="0" w:firstLine="709"/>
      <w:contextualSpacing/>
    </w:pPr>
    <w:rPr>
      <w:rFonts w:ascii="PT Sans" w:eastAsia="Times New Roman" w:hAnsi="PT Sans" w:cs="Arial"/>
      <w:sz w:val="24"/>
      <w:szCs w:val="24"/>
    </w:rPr>
  </w:style>
  <w:style w:type="character" w:customStyle="1" w:styleId="afffffffff6">
    <w:name w:val="ГП_Обычный Знак"/>
    <w:basedOn w:val="a7"/>
    <w:link w:val="afffffffff5"/>
    <w:rsid w:val="000B3ADC"/>
    <w:rPr>
      <w:rFonts w:ascii="PT Sans" w:eastAsia="Times New Roman" w:hAnsi="PT Sans" w:cs="Arial"/>
      <w:sz w:val="24"/>
      <w:szCs w:val="24"/>
    </w:rPr>
  </w:style>
  <w:style w:type="table" w:customStyle="1" w:styleId="1121">
    <w:name w:val="Сетка таблицы112"/>
    <w:basedOn w:val="a8"/>
    <w:rsid w:val="000B3ADC"/>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aa">
    <w:name w:val="header_aa"/>
    <w:basedOn w:val="a7"/>
    <w:rsid w:val="000B3ADC"/>
  </w:style>
  <w:style w:type="paragraph" w:customStyle="1" w:styleId="style1">
    <w:name w:val="style1"/>
    <w:basedOn w:val="a6"/>
    <w:rsid w:val="000B3ADC"/>
    <w:pPr>
      <w:spacing w:before="100" w:beforeAutospacing="1" w:after="100" w:afterAutospacing="1"/>
      <w:ind w:left="0" w:firstLine="0"/>
      <w:jc w:val="left"/>
    </w:pPr>
  </w:style>
  <w:style w:type="paragraph" w:customStyle="1" w:styleId="afffffffff7">
    <w:name w:val="Обычный нум. список"/>
    <w:basedOn w:val="a6"/>
    <w:qFormat/>
    <w:rsid w:val="000B3ADC"/>
    <w:pPr>
      <w:tabs>
        <w:tab w:val="num" w:pos="0"/>
      </w:tabs>
      <w:suppressAutoHyphens/>
      <w:spacing w:before="45"/>
      <w:ind w:left="147" w:firstLine="567"/>
    </w:pPr>
    <w:rPr>
      <w:sz w:val="28"/>
      <w:szCs w:val="28"/>
      <w:lang w:eastAsia="ar-SA"/>
    </w:rPr>
  </w:style>
  <w:style w:type="paragraph" w:customStyle="1" w:styleId="afffffffff8">
    <w:name w:val="Текст документа"/>
    <w:basedOn w:val="a6"/>
    <w:qFormat/>
    <w:rsid w:val="000B3ADC"/>
    <w:pPr>
      <w:tabs>
        <w:tab w:val="left" w:pos="851"/>
      </w:tabs>
      <w:ind w:left="0" w:firstLine="567"/>
    </w:pPr>
    <w:rPr>
      <w:rFonts w:ascii="Calibri" w:eastAsia="Calibri" w:hAnsi="Calibri"/>
      <w:szCs w:val="22"/>
      <w:lang w:eastAsia="en-US"/>
    </w:rPr>
  </w:style>
  <w:style w:type="paragraph" w:customStyle="1" w:styleId="Style4">
    <w:name w:val="Style4"/>
    <w:basedOn w:val="a6"/>
    <w:uiPriority w:val="99"/>
    <w:rsid w:val="000B3ADC"/>
    <w:pPr>
      <w:widowControl w:val="0"/>
      <w:autoSpaceDE w:val="0"/>
      <w:autoSpaceDN w:val="0"/>
      <w:adjustRightInd w:val="0"/>
      <w:spacing w:line="264" w:lineRule="exact"/>
      <w:ind w:left="0" w:firstLine="0"/>
    </w:pPr>
    <w:rPr>
      <w:rFonts w:eastAsia="Calibri"/>
    </w:rPr>
  </w:style>
  <w:style w:type="character" w:customStyle="1" w:styleId="FontStyle18">
    <w:name w:val="Font Style18"/>
    <w:basedOn w:val="a7"/>
    <w:rsid w:val="000B3ADC"/>
    <w:rPr>
      <w:rFonts w:ascii="Times New Roman" w:hAnsi="Times New Roman" w:cs="Times New Roman"/>
      <w:sz w:val="20"/>
      <w:szCs w:val="20"/>
    </w:rPr>
  </w:style>
  <w:style w:type="numbering" w:customStyle="1" w:styleId="600">
    <w:name w:val="Нет списка60"/>
    <w:next w:val="a9"/>
    <w:uiPriority w:val="99"/>
    <w:semiHidden/>
    <w:unhideWhenUsed/>
    <w:rsid w:val="008A6C02"/>
  </w:style>
  <w:style w:type="numbering" w:customStyle="1" w:styleId="1140">
    <w:name w:val="Нет списка114"/>
    <w:next w:val="a9"/>
    <w:uiPriority w:val="99"/>
    <w:semiHidden/>
    <w:unhideWhenUsed/>
    <w:rsid w:val="008A6C02"/>
  </w:style>
  <w:style w:type="table" w:customStyle="1" w:styleId="301">
    <w:name w:val="Сетка таблицы30"/>
    <w:basedOn w:val="a8"/>
    <w:next w:val="aa"/>
    <w:uiPriority w:val="59"/>
    <w:rsid w:val="008A6C02"/>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9"/>
    <w:uiPriority w:val="99"/>
    <w:semiHidden/>
    <w:rsid w:val="00D71D09"/>
  </w:style>
  <w:style w:type="numbering" w:customStyle="1" w:styleId="620">
    <w:name w:val="Нет списка62"/>
    <w:next w:val="a9"/>
    <w:uiPriority w:val="99"/>
    <w:semiHidden/>
    <w:unhideWhenUsed/>
    <w:rsid w:val="008C79DB"/>
  </w:style>
  <w:style w:type="paragraph" w:customStyle="1" w:styleId="consnormal1">
    <w:name w:val="consnormal"/>
    <w:basedOn w:val="a6"/>
    <w:rsid w:val="00C1104D"/>
    <w:pPr>
      <w:spacing w:before="100" w:beforeAutospacing="1" w:after="100" w:afterAutospacing="1"/>
      <w:ind w:left="0" w:firstLine="0"/>
      <w:jc w:val="left"/>
    </w:pPr>
  </w:style>
  <w:style w:type="paragraph" w:customStyle="1" w:styleId="212">
    <w:name w:val="Основной текст с отступом 21"/>
    <w:basedOn w:val="a6"/>
    <w:rsid w:val="00C43D28"/>
    <w:pPr>
      <w:suppressAutoHyphens/>
      <w:ind w:left="0" w:firstLine="709"/>
    </w:pPr>
    <w:rPr>
      <w:sz w:val="28"/>
      <w:szCs w:val="20"/>
      <w:lang w:eastAsia="ar-SA"/>
    </w:rPr>
  </w:style>
  <w:style w:type="table" w:customStyle="1" w:styleId="311">
    <w:name w:val="Сетка таблицы31"/>
    <w:basedOn w:val="a8"/>
    <w:next w:val="aa"/>
    <w:uiPriority w:val="59"/>
    <w:rsid w:val="00FF322B"/>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
    <w:basedOn w:val="a8"/>
    <w:next w:val="aa"/>
    <w:locked/>
    <w:rsid w:val="004464C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38">
    <w:name w:val="TableStyle038"/>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39">
    <w:name w:val="TableStyle039"/>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30">
    <w:name w:val="Нет списка63"/>
    <w:next w:val="a9"/>
    <w:uiPriority w:val="99"/>
    <w:semiHidden/>
    <w:unhideWhenUsed/>
    <w:rsid w:val="004464C0"/>
  </w:style>
  <w:style w:type="table" w:customStyle="1" w:styleId="TableStyle040">
    <w:name w:val="TableStyle040"/>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6">
    <w:name w:val="TableStyle1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6">
    <w:name w:val="TableStyle2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6">
    <w:name w:val="TableStyle3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4">
    <w:name w:val="Нет списка64"/>
    <w:next w:val="a9"/>
    <w:uiPriority w:val="99"/>
    <w:semiHidden/>
    <w:unhideWhenUsed/>
    <w:rsid w:val="00553C5D"/>
  </w:style>
  <w:style w:type="table" w:customStyle="1" w:styleId="TableStyle041">
    <w:name w:val="TableStyle041"/>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7">
    <w:name w:val="TableStyle1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7">
    <w:name w:val="TableStyle2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7">
    <w:name w:val="TableStyle3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5">
    <w:name w:val="Нет списка65"/>
    <w:next w:val="a9"/>
    <w:uiPriority w:val="99"/>
    <w:semiHidden/>
    <w:unhideWhenUsed/>
    <w:rsid w:val="00286020"/>
  </w:style>
  <w:style w:type="table" w:customStyle="1" w:styleId="331">
    <w:name w:val="Сетка таблицы33"/>
    <w:basedOn w:val="a8"/>
    <w:next w:val="aa"/>
    <w:uiPriority w:val="99"/>
    <w:rsid w:val="00286020"/>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
    <w:name w:val="Нет списка66"/>
    <w:next w:val="a9"/>
    <w:uiPriority w:val="99"/>
    <w:semiHidden/>
    <w:unhideWhenUsed/>
    <w:rsid w:val="005A476A"/>
  </w:style>
  <w:style w:type="table" w:customStyle="1" w:styleId="341">
    <w:name w:val="Сетка таблицы34"/>
    <w:basedOn w:val="a8"/>
    <w:next w:val="aa"/>
    <w:uiPriority w:val="99"/>
    <w:rsid w:val="005A476A"/>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
    <w:name w:val="Нет списка67"/>
    <w:next w:val="a9"/>
    <w:uiPriority w:val="99"/>
    <w:semiHidden/>
    <w:unhideWhenUsed/>
    <w:rsid w:val="00D07C17"/>
  </w:style>
  <w:style w:type="table" w:customStyle="1" w:styleId="351">
    <w:name w:val="Сетка таблицы35"/>
    <w:basedOn w:val="a8"/>
    <w:next w:val="aa"/>
    <w:uiPriority w:val="39"/>
    <w:rsid w:val="00D07C17"/>
    <w:pPr>
      <w:ind w:left="0" w:firstLine="0"/>
      <w:jc w:val="left"/>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8"/>
    <w:next w:val="a9"/>
    <w:uiPriority w:val="99"/>
    <w:semiHidden/>
    <w:unhideWhenUsed/>
    <w:rsid w:val="005B0CA1"/>
  </w:style>
  <w:style w:type="table" w:customStyle="1" w:styleId="361">
    <w:name w:val="Сетка таблицы36"/>
    <w:basedOn w:val="a8"/>
    <w:next w:val="aa"/>
    <w:uiPriority w:val="99"/>
    <w:rsid w:val="005B0CA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Стиль приложения 1."/>
    <w:basedOn w:val="a6"/>
    <w:rsid w:val="005B0CA1"/>
    <w:pPr>
      <w:numPr>
        <w:numId w:val="9"/>
      </w:numPr>
      <w:jc w:val="center"/>
    </w:pPr>
    <w:rPr>
      <w:sz w:val="26"/>
      <w:szCs w:val="20"/>
    </w:rPr>
  </w:style>
  <w:style w:type="paragraph" w:customStyle="1" w:styleId="110">
    <w:name w:val="Стиль приложения 1.1."/>
    <w:basedOn w:val="a6"/>
    <w:rsid w:val="005B0CA1"/>
    <w:pPr>
      <w:numPr>
        <w:ilvl w:val="1"/>
        <w:numId w:val="9"/>
      </w:numPr>
    </w:pPr>
    <w:rPr>
      <w:sz w:val="26"/>
      <w:szCs w:val="20"/>
    </w:rPr>
  </w:style>
  <w:style w:type="paragraph" w:customStyle="1" w:styleId="1110">
    <w:name w:val="Стиль приложения 1.1.1."/>
    <w:basedOn w:val="a6"/>
    <w:rsid w:val="005B0CA1"/>
    <w:pPr>
      <w:numPr>
        <w:ilvl w:val="2"/>
        <w:numId w:val="9"/>
      </w:numPr>
    </w:pPr>
    <w:rPr>
      <w:sz w:val="26"/>
      <w:szCs w:val="20"/>
    </w:rPr>
  </w:style>
  <w:style w:type="paragraph" w:customStyle="1" w:styleId="11110">
    <w:name w:val="Стиль приложения 1.1.1.1."/>
    <w:basedOn w:val="a6"/>
    <w:rsid w:val="005B0CA1"/>
    <w:pPr>
      <w:numPr>
        <w:ilvl w:val="3"/>
        <w:numId w:val="9"/>
      </w:numPr>
    </w:pPr>
    <w:rPr>
      <w:sz w:val="26"/>
      <w:szCs w:val="20"/>
    </w:rPr>
  </w:style>
  <w:style w:type="paragraph" w:customStyle="1" w:styleId="13">
    <w:name w:val="Стиль приложения_1)"/>
    <w:basedOn w:val="a6"/>
    <w:rsid w:val="005B0CA1"/>
    <w:pPr>
      <w:numPr>
        <w:ilvl w:val="4"/>
        <w:numId w:val="9"/>
      </w:numPr>
    </w:pPr>
    <w:rPr>
      <w:sz w:val="26"/>
      <w:szCs w:val="20"/>
    </w:rPr>
  </w:style>
  <w:style w:type="paragraph" w:customStyle="1" w:styleId="a5">
    <w:name w:val="Стиль приложения_а)"/>
    <w:basedOn w:val="a6"/>
    <w:rsid w:val="005B0CA1"/>
    <w:pPr>
      <w:numPr>
        <w:ilvl w:val="5"/>
        <w:numId w:val="9"/>
      </w:numPr>
    </w:pPr>
    <w:rPr>
      <w:sz w:val="26"/>
      <w:szCs w:val="20"/>
    </w:rPr>
  </w:style>
  <w:style w:type="paragraph" w:customStyle="1" w:styleId="11">
    <w:name w:val="Стиль 1.1."/>
    <w:basedOn w:val="a6"/>
    <w:rsid w:val="005B0CA1"/>
    <w:pPr>
      <w:numPr>
        <w:ilvl w:val="1"/>
        <w:numId w:val="10"/>
      </w:numPr>
    </w:pPr>
    <w:rPr>
      <w:sz w:val="26"/>
      <w:szCs w:val="20"/>
    </w:rPr>
  </w:style>
  <w:style w:type="paragraph" w:customStyle="1" w:styleId="111">
    <w:name w:val="Стиль 1.1.1."/>
    <w:basedOn w:val="a6"/>
    <w:rsid w:val="005B0CA1"/>
    <w:pPr>
      <w:numPr>
        <w:ilvl w:val="2"/>
        <w:numId w:val="10"/>
      </w:numPr>
    </w:pPr>
    <w:rPr>
      <w:sz w:val="26"/>
      <w:szCs w:val="20"/>
    </w:rPr>
  </w:style>
  <w:style w:type="paragraph" w:customStyle="1" w:styleId="1111">
    <w:name w:val="Стиль 1.1.1.1."/>
    <w:basedOn w:val="a6"/>
    <w:rsid w:val="005B0CA1"/>
    <w:pPr>
      <w:numPr>
        <w:ilvl w:val="3"/>
        <w:numId w:val="10"/>
      </w:numPr>
    </w:pPr>
    <w:rPr>
      <w:sz w:val="26"/>
      <w:szCs w:val="20"/>
    </w:rPr>
  </w:style>
  <w:style w:type="paragraph" w:customStyle="1" w:styleId="10">
    <w:name w:val="Стиль ппп_1)"/>
    <w:basedOn w:val="a6"/>
    <w:rsid w:val="005B0CA1"/>
    <w:pPr>
      <w:numPr>
        <w:ilvl w:val="4"/>
        <w:numId w:val="10"/>
      </w:numPr>
    </w:pPr>
    <w:rPr>
      <w:sz w:val="26"/>
      <w:szCs w:val="20"/>
    </w:rPr>
  </w:style>
  <w:style w:type="paragraph" w:customStyle="1" w:styleId="a3">
    <w:name w:val="Стиль ппп_а)"/>
    <w:basedOn w:val="a6"/>
    <w:rsid w:val="005B0CA1"/>
    <w:pPr>
      <w:numPr>
        <w:ilvl w:val="5"/>
        <w:numId w:val="10"/>
      </w:numPr>
    </w:pPr>
    <w:rPr>
      <w:sz w:val="26"/>
      <w:szCs w:val="20"/>
    </w:rPr>
  </w:style>
  <w:style w:type="character" w:customStyle="1" w:styleId="133">
    <w:name w:val="Стиль 13 пт"/>
    <w:semiHidden/>
    <w:rsid w:val="005B0CA1"/>
    <w:rPr>
      <w:rFonts w:ascii="Times New Roman" w:hAnsi="Times New Roman"/>
      <w:sz w:val="26"/>
    </w:rPr>
  </w:style>
  <w:style w:type="numbering" w:customStyle="1" w:styleId="69">
    <w:name w:val="Нет списка69"/>
    <w:next w:val="a9"/>
    <w:uiPriority w:val="99"/>
    <w:semiHidden/>
    <w:unhideWhenUsed/>
    <w:rsid w:val="008E1381"/>
  </w:style>
  <w:style w:type="table" w:customStyle="1" w:styleId="371">
    <w:name w:val="Сетка таблицы37"/>
    <w:basedOn w:val="a8"/>
    <w:next w:val="aa"/>
    <w:uiPriority w:val="99"/>
    <w:rsid w:val="008E138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
    <w:basedOn w:val="a8"/>
    <w:next w:val="aa"/>
    <w:uiPriority w:val="59"/>
    <w:rsid w:val="007357D7"/>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1">
    <w:name w:val="Сетка таблицы39"/>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
    <w:name w:val="Сетка таблицы40"/>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42">
    <w:name w:val="TableStyle042"/>
    <w:rsid w:val="00187BF6"/>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3">
    <w:name w:val="TableStyle043"/>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00">
    <w:name w:val="Нет списка70"/>
    <w:next w:val="a9"/>
    <w:uiPriority w:val="99"/>
    <w:semiHidden/>
    <w:unhideWhenUsed/>
    <w:rsid w:val="00142A81"/>
  </w:style>
  <w:style w:type="table" w:customStyle="1" w:styleId="TableStyle044">
    <w:name w:val="TableStyle044"/>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8">
    <w:name w:val="TableStyle1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8">
    <w:name w:val="TableStyle2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8">
    <w:name w:val="TableStyle3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10">
    <w:name w:val="Нет списка71"/>
    <w:next w:val="a9"/>
    <w:uiPriority w:val="99"/>
    <w:semiHidden/>
    <w:unhideWhenUsed/>
    <w:rsid w:val="007D2CDD"/>
  </w:style>
  <w:style w:type="table" w:customStyle="1" w:styleId="TableStyle045">
    <w:name w:val="TableStyle045"/>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9">
    <w:name w:val="TableStyle1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9">
    <w:name w:val="TableStyle2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9">
    <w:name w:val="TableStyle3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6">
    <w:name w:val="TableStyle046"/>
    <w:rsid w:val="00C3669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7">
    <w:name w:val="TableStyle047"/>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8">
    <w:name w:val="TableStyle048"/>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9">
    <w:name w:val="TableStyle049"/>
    <w:rsid w:val="00C238C5"/>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20">
    <w:name w:val="Нет списка72"/>
    <w:next w:val="a9"/>
    <w:uiPriority w:val="99"/>
    <w:semiHidden/>
    <w:unhideWhenUsed/>
    <w:rsid w:val="00632443"/>
  </w:style>
  <w:style w:type="table" w:customStyle="1" w:styleId="TableStyle050">
    <w:name w:val="TableStyle05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0">
    <w:name w:val="TableStyle1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0">
    <w:name w:val="TableStyle2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0">
    <w:name w:val="TableStyle3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30">
    <w:name w:val="Нет списка73"/>
    <w:next w:val="a9"/>
    <w:uiPriority w:val="99"/>
    <w:semiHidden/>
    <w:unhideWhenUsed/>
    <w:rsid w:val="00632443"/>
  </w:style>
  <w:style w:type="table" w:customStyle="1" w:styleId="TableStyle051">
    <w:name w:val="TableStyle05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1">
    <w:name w:val="TableStyle1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1">
    <w:name w:val="TableStyle2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1">
    <w:name w:val="TableStyle3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4">
    <w:name w:val="Нет списка74"/>
    <w:next w:val="a9"/>
    <w:uiPriority w:val="99"/>
    <w:semiHidden/>
    <w:unhideWhenUsed/>
    <w:rsid w:val="00632443"/>
  </w:style>
  <w:style w:type="table" w:customStyle="1" w:styleId="TableStyle052">
    <w:name w:val="TableStyle05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2">
    <w:name w:val="TableStyle1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2">
    <w:name w:val="TableStyle2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2">
    <w:name w:val="TableStyle3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5">
    <w:name w:val="Нет списка75"/>
    <w:next w:val="a9"/>
    <w:uiPriority w:val="99"/>
    <w:semiHidden/>
    <w:unhideWhenUsed/>
    <w:rsid w:val="001F20D9"/>
  </w:style>
  <w:style w:type="table" w:customStyle="1" w:styleId="TableStyle053">
    <w:name w:val="TableStyle05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3">
    <w:name w:val="TableStyle1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3">
    <w:name w:val="TableStyle2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3">
    <w:name w:val="TableStyle3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12">
    <w:name w:val="Сетка таблицы41"/>
    <w:basedOn w:val="a8"/>
    <w:next w:val="aa"/>
    <w:locked/>
    <w:rsid w:val="006D5FB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4">
    <w:name w:val="TableStyle054"/>
    <w:rsid w:val="00B83EA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55">
    <w:name w:val="TableStyle05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6">
    <w:name w:val="Нет списка76"/>
    <w:next w:val="a9"/>
    <w:uiPriority w:val="99"/>
    <w:semiHidden/>
    <w:unhideWhenUsed/>
    <w:rsid w:val="00CC6BDE"/>
  </w:style>
  <w:style w:type="table" w:customStyle="1" w:styleId="TableStyle056">
    <w:name w:val="TableStyle056"/>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4">
    <w:name w:val="TableStyle1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4">
    <w:name w:val="TableStyle2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4">
    <w:name w:val="TableStyle3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7">
    <w:name w:val="Нет списка77"/>
    <w:next w:val="a9"/>
    <w:uiPriority w:val="99"/>
    <w:semiHidden/>
    <w:unhideWhenUsed/>
    <w:rsid w:val="00CC6BDE"/>
  </w:style>
  <w:style w:type="table" w:customStyle="1" w:styleId="TableStyle057">
    <w:name w:val="TableStyle057"/>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5">
    <w:name w:val="TableStyle1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5">
    <w:name w:val="TableStyle2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5">
    <w:name w:val="TableStyle3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21">
    <w:name w:val="Сетка таблицы42"/>
    <w:basedOn w:val="a8"/>
    <w:next w:val="aa"/>
    <w:locked/>
    <w:rsid w:val="000C737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
    <w:name w:val="Нет списка78"/>
    <w:next w:val="a9"/>
    <w:uiPriority w:val="99"/>
    <w:semiHidden/>
    <w:unhideWhenUsed/>
    <w:rsid w:val="00C5614B"/>
  </w:style>
  <w:style w:type="table" w:customStyle="1" w:styleId="TableStyle058">
    <w:name w:val="TableStyle058"/>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6">
    <w:name w:val="TableStyle1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6">
    <w:name w:val="TableStyle2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6">
    <w:name w:val="TableStyle3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9">
    <w:name w:val="Нет списка79"/>
    <w:next w:val="a9"/>
    <w:uiPriority w:val="99"/>
    <w:semiHidden/>
    <w:unhideWhenUsed/>
    <w:rsid w:val="00717537"/>
  </w:style>
  <w:style w:type="character" w:customStyle="1" w:styleId="1f9">
    <w:name w:val="Текст сноски Знак1"/>
    <w:aliases w:val="Текст сноски-FN Знак1,Footnote Text Char Знак Знак Знак1,Footnote Text Char Знак Знак2,Текст сноски Знак2 Знак Знак1,Текст сноски Знак1 Знак Знак1 Знак1,Текст сноски Знак Знак Знак1 Знак Знак1,Текст сноски Знак Знак1 Знак Знак Знак"/>
    <w:basedOn w:val="a7"/>
    <w:uiPriority w:val="99"/>
    <w:semiHidden/>
    <w:rsid w:val="00717537"/>
    <w:rPr>
      <w:sz w:val="20"/>
      <w:szCs w:val="20"/>
    </w:rPr>
  </w:style>
  <w:style w:type="table" w:customStyle="1" w:styleId="431">
    <w:name w:val="Сетка таблицы4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0">
    <w:name w:val="Сетка таблицы44"/>
    <w:basedOn w:val="a8"/>
    <w:next w:val="aa"/>
    <w:uiPriority w:val="59"/>
    <w:locked/>
    <w:rsid w:val="00600AE9"/>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0">
    <w:name w:val="Нет списка80"/>
    <w:next w:val="a9"/>
    <w:uiPriority w:val="99"/>
    <w:semiHidden/>
    <w:rsid w:val="007013EB"/>
  </w:style>
  <w:style w:type="numbering" w:customStyle="1" w:styleId="810">
    <w:name w:val="Нет списка81"/>
    <w:next w:val="a9"/>
    <w:uiPriority w:val="99"/>
    <w:semiHidden/>
    <w:unhideWhenUsed/>
    <w:rsid w:val="00BC6CE0"/>
  </w:style>
  <w:style w:type="numbering" w:customStyle="1" w:styleId="1150">
    <w:name w:val="Нет списка115"/>
    <w:next w:val="a9"/>
    <w:uiPriority w:val="99"/>
    <w:semiHidden/>
    <w:unhideWhenUsed/>
    <w:rsid w:val="00BC6CE0"/>
  </w:style>
  <w:style w:type="table" w:customStyle="1" w:styleId="450">
    <w:name w:val="Сетка таблицы45"/>
    <w:basedOn w:val="a8"/>
    <w:next w:val="aa"/>
    <w:uiPriority w:val="59"/>
    <w:rsid w:val="00BC6CE0"/>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next w:val="aa"/>
    <w:uiPriority w:val="59"/>
    <w:rsid w:val="007F470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8"/>
    <w:next w:val="aa"/>
    <w:rsid w:val="0088597D"/>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0">
    <w:name w:val="Сетка таблицы48"/>
    <w:basedOn w:val="a8"/>
    <w:next w:val="aa"/>
    <w:rsid w:val="005C4FA7"/>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0">
    <w:name w:val="Нет списка82"/>
    <w:next w:val="a9"/>
    <w:uiPriority w:val="99"/>
    <w:semiHidden/>
    <w:unhideWhenUsed/>
    <w:rsid w:val="000C5B17"/>
  </w:style>
  <w:style w:type="table" w:customStyle="1" w:styleId="490">
    <w:name w:val="Сетка таблицы49"/>
    <w:basedOn w:val="a8"/>
    <w:next w:val="aa"/>
    <w:uiPriority w:val="39"/>
    <w:rsid w:val="000C5B17"/>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rgu-content-accordeon">
    <w:name w:val="frgu-content-accordeon"/>
    <w:rsid w:val="000C5B17"/>
  </w:style>
  <w:style w:type="table" w:customStyle="1" w:styleId="501">
    <w:name w:val="Сетка таблицы50"/>
    <w:basedOn w:val="a8"/>
    <w:next w:val="aa"/>
    <w:uiPriority w:val="59"/>
    <w:rsid w:val="000C50F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
    <w:basedOn w:val="a8"/>
    <w:next w:val="aa"/>
    <w:uiPriority w:val="59"/>
    <w:rsid w:val="0091618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
    <w:basedOn w:val="a8"/>
    <w:next w:val="aa"/>
    <w:uiPriority w:val="59"/>
    <w:rsid w:val="0087771F"/>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8"/>
    <w:next w:val="aa"/>
    <w:uiPriority w:val="59"/>
    <w:rsid w:val="000C4D3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0">
    <w:name w:val="Сетка таблицы54"/>
    <w:basedOn w:val="a8"/>
    <w:next w:val="aa"/>
    <w:uiPriority w:val="59"/>
    <w:rsid w:val="00FF2C0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1">
    <w:name w:val="Сетка таблицы55"/>
    <w:basedOn w:val="a8"/>
    <w:next w:val="aa"/>
    <w:uiPriority w:val="59"/>
    <w:rsid w:val="00E82805"/>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0">
    <w:name w:val="Нет списка83"/>
    <w:next w:val="a9"/>
    <w:uiPriority w:val="99"/>
    <w:semiHidden/>
    <w:unhideWhenUsed/>
    <w:rsid w:val="000A7E85"/>
  </w:style>
  <w:style w:type="character" w:styleId="afffffffff9">
    <w:name w:val="Intense Reference"/>
    <w:basedOn w:val="a7"/>
    <w:uiPriority w:val="32"/>
    <w:qFormat/>
    <w:rsid w:val="000A7E85"/>
    <w:rPr>
      <w:b/>
      <w:bCs/>
      <w:smallCaps/>
      <w:color w:val="C0504D" w:themeColor="accent2"/>
      <w:spacing w:val="5"/>
      <w:u w:val="single"/>
    </w:rPr>
  </w:style>
  <w:style w:type="paragraph" w:styleId="afffffffffa">
    <w:name w:val="Intense Quote"/>
    <w:basedOn w:val="a6"/>
    <w:next w:val="a6"/>
    <w:link w:val="afffffffffb"/>
    <w:uiPriority w:val="30"/>
    <w:qFormat/>
    <w:rsid w:val="000A7E85"/>
    <w:pPr>
      <w:pBdr>
        <w:bottom w:val="single" w:sz="4" w:space="4" w:color="4F81BD" w:themeColor="accent1"/>
      </w:pBdr>
      <w:spacing w:before="200" w:after="280" w:line="276" w:lineRule="auto"/>
      <w:ind w:left="936" w:right="936" w:firstLine="0"/>
      <w:jc w:val="left"/>
    </w:pPr>
    <w:rPr>
      <w:rFonts w:asciiTheme="minorHAnsi" w:eastAsiaTheme="minorHAnsi" w:hAnsiTheme="minorHAnsi" w:cstheme="minorBidi"/>
      <w:b/>
      <w:bCs/>
      <w:i/>
      <w:iCs/>
      <w:color w:val="4F81BD" w:themeColor="accent1"/>
      <w:sz w:val="22"/>
      <w:szCs w:val="22"/>
      <w:lang w:eastAsia="en-US"/>
    </w:rPr>
  </w:style>
  <w:style w:type="character" w:customStyle="1" w:styleId="afffffffffb">
    <w:name w:val="Выделенная цитата Знак"/>
    <w:basedOn w:val="a7"/>
    <w:link w:val="afffffffffa"/>
    <w:uiPriority w:val="30"/>
    <w:rsid w:val="000A7E85"/>
    <w:rPr>
      <w:rFonts w:asciiTheme="minorHAnsi" w:eastAsiaTheme="minorHAnsi" w:hAnsiTheme="minorHAnsi" w:cstheme="minorBidi"/>
      <w:b/>
      <w:bCs/>
      <w:i/>
      <w:iCs/>
      <w:color w:val="4F81BD" w:themeColor="accent1"/>
      <w:sz w:val="22"/>
      <w:szCs w:val="22"/>
      <w:lang w:eastAsia="en-US"/>
    </w:rPr>
  </w:style>
  <w:style w:type="table" w:customStyle="1" w:styleId="560">
    <w:name w:val="Сетка таблицы56"/>
    <w:basedOn w:val="a8"/>
    <w:next w:val="aa"/>
    <w:uiPriority w:val="59"/>
    <w:rsid w:val="004A02E2"/>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0">
    <w:name w:val="Нет списка84"/>
    <w:next w:val="a9"/>
    <w:uiPriority w:val="99"/>
    <w:semiHidden/>
    <w:unhideWhenUsed/>
    <w:rsid w:val="00B815E1"/>
  </w:style>
  <w:style w:type="table" w:customStyle="1" w:styleId="570">
    <w:name w:val="Сетка таблицы57"/>
    <w:basedOn w:val="a8"/>
    <w:next w:val="aa"/>
    <w:uiPriority w:val="5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
    <w:basedOn w:val="a8"/>
    <w:next w:val="aa"/>
    <w:uiPriority w:val="9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0">
    <w:name w:val="Сетка таблицы58"/>
    <w:basedOn w:val="a8"/>
    <w:next w:val="aa"/>
    <w:locked/>
    <w:rsid w:val="00EE0C4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8"/>
    <w:next w:val="aa"/>
    <w:locked/>
    <w:rsid w:val="00844CC8"/>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9">
    <w:name w:val="TableStyle059"/>
    <w:rsid w:val="00E7620D"/>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01">
    <w:name w:val="Сетка таблицы60"/>
    <w:basedOn w:val="a8"/>
    <w:next w:val="aa"/>
    <w:locked/>
    <w:rsid w:val="006D4E5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8"/>
    <w:next w:val="aa"/>
    <w:rsid w:val="00715B3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5">
    <w:name w:val="Нет списка85"/>
    <w:next w:val="a9"/>
    <w:uiPriority w:val="99"/>
    <w:semiHidden/>
    <w:unhideWhenUsed/>
    <w:rsid w:val="00467771"/>
  </w:style>
  <w:style w:type="table" w:customStyle="1" w:styleId="TableStyle060">
    <w:name w:val="TableStyle060"/>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7">
    <w:name w:val="TableStyle1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7">
    <w:name w:val="TableStyle2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7">
    <w:name w:val="TableStyle3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21">
    <w:name w:val="Сетка таблицы62"/>
    <w:basedOn w:val="a8"/>
    <w:next w:val="aa"/>
    <w:uiPriority w:val="59"/>
    <w:rsid w:val="006F7ED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1">
    <w:name w:val="Сетка таблицы63"/>
    <w:basedOn w:val="a8"/>
    <w:next w:val="aa"/>
    <w:uiPriority w:val="59"/>
    <w:rsid w:val="00B547E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0">
    <w:name w:val="Сетка таблицы64"/>
    <w:basedOn w:val="a8"/>
    <w:next w:val="aa"/>
    <w:locked/>
    <w:rsid w:val="00114865"/>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6">
    <w:name w:val="Нет списка86"/>
    <w:next w:val="a9"/>
    <w:uiPriority w:val="99"/>
    <w:semiHidden/>
    <w:rsid w:val="00FB7E8F"/>
  </w:style>
  <w:style w:type="table" w:customStyle="1" w:styleId="650">
    <w:name w:val="Сетка таблицы65"/>
    <w:basedOn w:val="a8"/>
    <w:next w:val="aa"/>
    <w:uiPriority w:val="59"/>
    <w:rsid w:val="000F0BD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8"/>
    <w:next w:val="aa"/>
    <w:uiPriority w:val="59"/>
    <w:rsid w:val="005F4EB2"/>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8"/>
    <w:next w:val="aa"/>
    <w:uiPriority w:val="59"/>
    <w:rsid w:val="001D70D3"/>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80">
    <w:name w:val="Сетка таблицы68"/>
    <w:basedOn w:val="a8"/>
    <w:next w:val="aa"/>
    <w:uiPriority w:val="39"/>
    <w:rsid w:val="006B431E"/>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0">
    <w:name w:val="Сетка таблицы69"/>
    <w:basedOn w:val="a8"/>
    <w:next w:val="aa"/>
    <w:uiPriority w:val="59"/>
    <w:rsid w:val="0097334D"/>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1">
    <w:name w:val="Сетка таблицы70"/>
    <w:basedOn w:val="a8"/>
    <w:next w:val="aa"/>
    <w:uiPriority w:val="59"/>
    <w:rsid w:val="00921C79"/>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8"/>
    <w:next w:val="aa"/>
    <w:uiPriority w:val="59"/>
    <w:rsid w:val="00C91036"/>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
    <w:name w:val="Сетка таблицы72"/>
    <w:basedOn w:val="a8"/>
    <w:next w:val="aa"/>
    <w:uiPriority w:val="59"/>
    <w:rsid w:val="000E123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1">
    <w:name w:val="Сетка таблицы73"/>
    <w:basedOn w:val="a8"/>
    <w:next w:val="aa"/>
    <w:uiPriority w:val="59"/>
    <w:rsid w:val="00CF6F24"/>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7">
    <w:name w:val="Нет списка87"/>
    <w:next w:val="a9"/>
    <w:uiPriority w:val="99"/>
    <w:semiHidden/>
    <w:unhideWhenUsed/>
    <w:rsid w:val="006D2FBC"/>
  </w:style>
  <w:style w:type="table" w:customStyle="1" w:styleId="740">
    <w:name w:val="Сетка таблицы74"/>
    <w:basedOn w:val="a8"/>
    <w:next w:val="aa"/>
    <w:uiPriority w:val="59"/>
    <w:rsid w:val="006D2FBC"/>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0">
    <w:name w:val="Сетка таблицы75"/>
    <w:basedOn w:val="a8"/>
    <w:next w:val="aa"/>
    <w:locked/>
    <w:rsid w:val="00B65C3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8">
    <w:name w:val="Нет списка88"/>
    <w:next w:val="a9"/>
    <w:uiPriority w:val="99"/>
    <w:semiHidden/>
    <w:rsid w:val="00B909FD"/>
  </w:style>
  <w:style w:type="numbering" w:customStyle="1" w:styleId="89">
    <w:name w:val="Нет списка89"/>
    <w:next w:val="a9"/>
    <w:uiPriority w:val="99"/>
    <w:semiHidden/>
    <w:unhideWhenUsed/>
    <w:rsid w:val="00CA5F0C"/>
  </w:style>
  <w:style w:type="table" w:customStyle="1" w:styleId="TableStyle41">
    <w:name w:val="TableStyle41"/>
    <w:rsid w:val="00CA5F0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60">
    <w:name w:val="Сетка таблицы76"/>
    <w:basedOn w:val="a8"/>
    <w:next w:val="aa"/>
    <w:uiPriority w:val="59"/>
    <w:rsid w:val="00191529"/>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basedOn w:val="a8"/>
    <w:next w:val="aa"/>
    <w:uiPriority w:val="59"/>
    <w:rsid w:val="00D91656"/>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0">
    <w:name w:val="Нет списка90"/>
    <w:next w:val="a9"/>
    <w:uiPriority w:val="99"/>
    <w:semiHidden/>
    <w:unhideWhenUsed/>
    <w:rsid w:val="00FB3F2E"/>
  </w:style>
  <w:style w:type="table" w:customStyle="1" w:styleId="TableStyle061">
    <w:name w:val="TableStyle06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8">
    <w:name w:val="TableStyle1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8">
    <w:name w:val="TableStyle2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8">
    <w:name w:val="TableStyle3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1">
    <w:name w:val="TableStyle011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80">
    <w:name w:val="Сетка таблицы78"/>
    <w:basedOn w:val="a8"/>
    <w:next w:val="aa"/>
    <w:rsid w:val="00FB3F2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rmal0">
    <w:name w:val="ConsNormal Знак"/>
    <w:link w:val="ConsNormal"/>
    <w:uiPriority w:val="99"/>
    <w:rsid w:val="00C31E35"/>
    <w:rPr>
      <w:rFonts w:ascii="Arial" w:eastAsia="Times New Roman" w:hAnsi="Arial"/>
      <w:snapToGrid w:val="0"/>
    </w:rPr>
  </w:style>
  <w:style w:type="paragraph" w:customStyle="1" w:styleId="headertext">
    <w:name w:val="headertext"/>
    <w:basedOn w:val="a6"/>
    <w:qFormat/>
    <w:rsid w:val="00973428"/>
    <w:pPr>
      <w:spacing w:before="100" w:after="100"/>
      <w:ind w:left="0" w:firstLine="0"/>
      <w:jc w:val="left"/>
    </w:pPr>
    <w:rPr>
      <w:lang w:eastAsia="zh-CN"/>
    </w:rPr>
  </w:style>
  <w:style w:type="paragraph" w:customStyle="1" w:styleId="1fa">
    <w:name w:val="1"/>
    <w:basedOn w:val="a6"/>
    <w:next w:val="aff1"/>
    <w:link w:val="afffffffffc"/>
    <w:uiPriority w:val="99"/>
    <w:qFormat/>
    <w:rsid w:val="005D057F"/>
    <w:pPr>
      <w:ind w:left="0" w:firstLine="0"/>
      <w:jc w:val="center"/>
    </w:pPr>
    <w:rPr>
      <w:rFonts w:eastAsia="Calibri"/>
    </w:rPr>
  </w:style>
  <w:style w:type="character" w:customStyle="1" w:styleId="afffffffffc">
    <w:name w:val="Заголовок Знак"/>
    <w:link w:val="1fa"/>
    <w:uiPriority w:val="99"/>
    <w:locked/>
    <w:rsid w:val="005D057F"/>
    <w:rPr>
      <w:rFonts w:cs="Times New Roman"/>
      <w:sz w:val="24"/>
      <w:szCs w:val="24"/>
    </w:rPr>
  </w:style>
  <w:style w:type="paragraph" w:customStyle="1" w:styleId="paragraph">
    <w:name w:val="paragraph"/>
    <w:basedOn w:val="a6"/>
    <w:rsid w:val="00D9590E"/>
    <w:pPr>
      <w:spacing w:before="100" w:beforeAutospacing="1" w:after="100" w:afterAutospacing="1"/>
      <w:ind w:left="0" w:firstLine="0"/>
      <w:jc w:val="left"/>
    </w:pPr>
  </w:style>
  <w:style w:type="character" w:customStyle="1" w:styleId="normaltextrun">
    <w:name w:val="normaltextrun"/>
    <w:basedOn w:val="a7"/>
    <w:rsid w:val="00D9590E"/>
  </w:style>
  <w:style w:type="character" w:customStyle="1" w:styleId="spellingerror">
    <w:name w:val="spellingerror"/>
    <w:basedOn w:val="a7"/>
    <w:rsid w:val="00D9590E"/>
  </w:style>
  <w:style w:type="character" w:customStyle="1" w:styleId="eop">
    <w:name w:val="eop"/>
    <w:basedOn w:val="a7"/>
    <w:rsid w:val="00D9590E"/>
  </w:style>
  <w:style w:type="character" w:customStyle="1" w:styleId="contextualspellingandgrammarerror">
    <w:name w:val="contextualspellingandgrammarerror"/>
    <w:basedOn w:val="a7"/>
    <w:rsid w:val="00D9590E"/>
  </w:style>
  <w:style w:type="numbering" w:customStyle="1" w:styleId="910">
    <w:name w:val="Нет списка91"/>
    <w:next w:val="a9"/>
    <w:uiPriority w:val="99"/>
    <w:semiHidden/>
    <w:unhideWhenUsed/>
    <w:rsid w:val="0068357D"/>
  </w:style>
  <w:style w:type="table" w:customStyle="1" w:styleId="790">
    <w:name w:val="Сетка таблицы79"/>
    <w:basedOn w:val="a8"/>
    <w:next w:val="aa"/>
    <w:uiPriority w:val="59"/>
    <w:rsid w:val="0068357D"/>
    <w:pPr>
      <w:ind w:left="0" w:firstLine="0"/>
      <w:jc w:val="left"/>
    </w:pPr>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01">
    <w:name w:val="Сетка таблицы80"/>
    <w:basedOn w:val="a8"/>
    <w:next w:val="aa"/>
    <w:rsid w:val="00CD5064"/>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62">
    <w:name w:val="TableStyle06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2">
    <w:name w:val="TableStyle011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20">
    <w:name w:val="Нет списка92"/>
    <w:next w:val="a9"/>
    <w:uiPriority w:val="99"/>
    <w:semiHidden/>
    <w:unhideWhenUsed/>
    <w:rsid w:val="00321DC3"/>
  </w:style>
  <w:style w:type="table" w:customStyle="1" w:styleId="TableStyle063">
    <w:name w:val="TableStyle063"/>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9">
    <w:name w:val="TableStyle1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9">
    <w:name w:val="TableStyle2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9">
    <w:name w:val="TableStyle3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30">
    <w:name w:val="Нет списка93"/>
    <w:next w:val="a9"/>
    <w:uiPriority w:val="99"/>
    <w:semiHidden/>
    <w:unhideWhenUsed/>
    <w:rsid w:val="003C0B7A"/>
  </w:style>
  <w:style w:type="table" w:customStyle="1" w:styleId="TableStyle064">
    <w:name w:val="TableStyle064"/>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140">
    <w:name w:val="TableStyle1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240">
    <w:name w:val="TableStyle2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340">
    <w:name w:val="TableStyle3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811">
    <w:name w:val="Сетка таблицы81"/>
    <w:basedOn w:val="a8"/>
    <w:next w:val="aa"/>
    <w:uiPriority w:val="59"/>
    <w:rsid w:val="000D5DF5"/>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
    <w:basedOn w:val="a8"/>
    <w:next w:val="aa"/>
    <w:uiPriority w:val="59"/>
    <w:rsid w:val="00ED1B36"/>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char">
    <w:name w:val="tabchar"/>
    <w:basedOn w:val="a7"/>
    <w:rsid w:val="00665F92"/>
  </w:style>
  <w:style w:type="table" w:customStyle="1" w:styleId="831">
    <w:name w:val="Сетка таблицы83"/>
    <w:basedOn w:val="a8"/>
    <w:next w:val="aa"/>
    <w:uiPriority w:val="99"/>
    <w:rsid w:val="00A4725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1">
    <w:name w:val="Сетка таблицы84"/>
    <w:basedOn w:val="a8"/>
    <w:next w:val="aa"/>
    <w:uiPriority w:val="99"/>
    <w:rsid w:val="00690AD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0">
    <w:name w:val="Сетка таблицы85"/>
    <w:basedOn w:val="a8"/>
    <w:next w:val="aa"/>
    <w:uiPriority w:val="99"/>
    <w:rsid w:val="00C50868"/>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60">
    <w:name w:val="Сетка таблицы86"/>
    <w:basedOn w:val="a8"/>
    <w:next w:val="aa"/>
    <w:rsid w:val="00B323D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
    <w:name w:val="Нет списка94"/>
    <w:next w:val="a9"/>
    <w:uiPriority w:val="99"/>
    <w:semiHidden/>
    <w:unhideWhenUsed/>
    <w:rsid w:val="00A51E8E"/>
  </w:style>
  <w:style w:type="table" w:customStyle="1" w:styleId="TableStyle065">
    <w:name w:val="TableStyle065"/>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41">
    <w:name w:val="TableStyle1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41">
    <w:name w:val="TableStyle2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41">
    <w:name w:val="TableStyle3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3">
    <w:name w:val="TableStyle0113"/>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210">
    <w:name w:val="TableStyle0210"/>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paragraph" w:customStyle="1" w:styleId="TableParagraph">
    <w:name w:val="Table Paragraph"/>
    <w:basedOn w:val="a6"/>
    <w:uiPriority w:val="1"/>
    <w:qFormat/>
    <w:rsid w:val="00312EF0"/>
    <w:pPr>
      <w:widowControl w:val="0"/>
      <w:autoSpaceDE w:val="0"/>
      <w:autoSpaceDN w:val="0"/>
      <w:adjustRightInd w:val="0"/>
      <w:ind w:left="0" w:firstLine="0"/>
      <w:jc w:val="left"/>
    </w:pPr>
    <w:rPr>
      <w:rFonts w:ascii="Arial" w:eastAsiaTheme="minorEastAsia" w:hAnsi="Arial" w:cs="Arial"/>
    </w:rPr>
  </w:style>
  <w:style w:type="numbering" w:customStyle="1" w:styleId="95">
    <w:name w:val="Нет списка95"/>
    <w:next w:val="a9"/>
    <w:uiPriority w:val="99"/>
    <w:semiHidden/>
    <w:unhideWhenUsed/>
    <w:rsid w:val="00510221"/>
  </w:style>
  <w:style w:type="table" w:customStyle="1" w:styleId="TableStyle066">
    <w:name w:val="TableStyle066"/>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2">
    <w:name w:val="TableStyle1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2">
    <w:name w:val="TableStyle2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2">
    <w:name w:val="TableStyle3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4">
    <w:name w:val="TableStyle0114"/>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1">
    <w:name w:val="TableStyle021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10">
    <w:name w:val="TableStyle1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0">
    <w:name w:val="TableStyle2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0">
    <w:name w:val="TableStyle3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0">
    <w:name w:val="TableStyle0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0">
    <w:name w:val="TableStyle04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0">
    <w:name w:val="TableStyle05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7">
    <w:name w:val="TableStyle067"/>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1">
    <w:name w:val="TableStyle07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81">
    <w:name w:val="TableStyle08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6">
    <w:name w:val="Нет списка116"/>
    <w:next w:val="a9"/>
    <w:uiPriority w:val="99"/>
    <w:semiHidden/>
    <w:unhideWhenUsed/>
    <w:rsid w:val="00510221"/>
  </w:style>
  <w:style w:type="table" w:customStyle="1" w:styleId="TableStyle1210">
    <w:name w:val="TableStyle1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0">
    <w:name w:val="TableStyle2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0">
    <w:name w:val="TableStyle3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10">
    <w:name w:val="Нет списка211"/>
    <w:next w:val="a9"/>
    <w:uiPriority w:val="99"/>
    <w:semiHidden/>
    <w:unhideWhenUsed/>
    <w:rsid w:val="00510221"/>
  </w:style>
  <w:style w:type="table" w:customStyle="1" w:styleId="TableStyle1310">
    <w:name w:val="TableStyle1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0">
    <w:name w:val="TableStyle2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10">
    <w:name w:val="Нет списка311"/>
    <w:next w:val="a9"/>
    <w:uiPriority w:val="99"/>
    <w:semiHidden/>
    <w:unhideWhenUsed/>
    <w:rsid w:val="00510221"/>
  </w:style>
  <w:style w:type="table" w:customStyle="1" w:styleId="TableStyle143">
    <w:name w:val="TableStyle143"/>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3">
    <w:name w:val="TableStyle243"/>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00">
    <w:name w:val="Нет списка410"/>
    <w:next w:val="a9"/>
    <w:uiPriority w:val="99"/>
    <w:semiHidden/>
    <w:unhideWhenUsed/>
    <w:rsid w:val="00510221"/>
  </w:style>
  <w:style w:type="table" w:customStyle="1" w:styleId="TableStyle151">
    <w:name w:val="TableStyle15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1">
    <w:name w:val="TableStyle25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870">
    <w:name w:val="Сетка таблицы87"/>
    <w:basedOn w:val="a8"/>
    <w:next w:val="aa"/>
    <w:uiPriority w:val="59"/>
    <w:rsid w:val="0077756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6">
    <w:name w:val="Нет списка96"/>
    <w:next w:val="a9"/>
    <w:uiPriority w:val="99"/>
    <w:semiHidden/>
    <w:unhideWhenUsed/>
    <w:rsid w:val="002A276F"/>
  </w:style>
  <w:style w:type="table" w:customStyle="1" w:styleId="880">
    <w:name w:val="Сетка таблицы88"/>
    <w:basedOn w:val="a8"/>
    <w:next w:val="aa"/>
    <w:uiPriority w:val="59"/>
    <w:rsid w:val="002A276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6"/>
    <w:rsid w:val="00DC6850"/>
    <w:pPr>
      <w:spacing w:before="100" w:beforeAutospacing="1" w:after="100" w:afterAutospacing="1"/>
      <w:ind w:left="0" w:firstLine="0"/>
      <w:jc w:val="left"/>
    </w:pPr>
  </w:style>
  <w:style w:type="paragraph" w:customStyle="1" w:styleId="ConsPlusDocList">
    <w:name w:val="ConsPlusDocList"/>
    <w:rsid w:val="00492244"/>
    <w:pPr>
      <w:widowControl w:val="0"/>
      <w:autoSpaceDE w:val="0"/>
      <w:autoSpaceDN w:val="0"/>
      <w:ind w:left="0" w:firstLine="0"/>
      <w:jc w:val="left"/>
    </w:pPr>
    <w:rPr>
      <w:rFonts w:ascii="Courier New" w:eastAsia="Times New Roman" w:hAnsi="Courier New" w:cs="Courier New"/>
    </w:rPr>
  </w:style>
  <w:style w:type="paragraph" w:customStyle="1" w:styleId="ConsPlusTitlePage">
    <w:name w:val="ConsPlusTitlePage"/>
    <w:rsid w:val="00492244"/>
    <w:pPr>
      <w:widowControl w:val="0"/>
      <w:autoSpaceDE w:val="0"/>
      <w:autoSpaceDN w:val="0"/>
      <w:ind w:left="0" w:firstLine="0"/>
      <w:jc w:val="left"/>
    </w:pPr>
    <w:rPr>
      <w:rFonts w:ascii="Tahoma" w:eastAsia="Times New Roman" w:hAnsi="Tahoma" w:cs="Tahoma"/>
    </w:rPr>
  </w:style>
  <w:style w:type="paragraph" w:customStyle="1" w:styleId="ConsPlusJurTerm">
    <w:name w:val="ConsPlusJurTerm"/>
    <w:rsid w:val="00492244"/>
    <w:pPr>
      <w:widowControl w:val="0"/>
      <w:autoSpaceDE w:val="0"/>
      <w:autoSpaceDN w:val="0"/>
      <w:ind w:left="0" w:firstLine="0"/>
      <w:jc w:val="left"/>
    </w:pPr>
    <w:rPr>
      <w:rFonts w:ascii="Tahoma" w:eastAsia="Times New Roman" w:hAnsi="Tahoma" w:cs="Tahoma"/>
      <w:sz w:val="26"/>
    </w:rPr>
  </w:style>
  <w:style w:type="paragraph" w:customStyle="1" w:styleId="ConsPlusTextList">
    <w:name w:val="ConsPlusTextList"/>
    <w:rsid w:val="00492244"/>
    <w:pPr>
      <w:widowControl w:val="0"/>
      <w:autoSpaceDE w:val="0"/>
      <w:autoSpaceDN w:val="0"/>
      <w:ind w:left="0" w:firstLine="0"/>
      <w:jc w:val="left"/>
    </w:pPr>
    <w:rPr>
      <w:rFonts w:ascii="Arial" w:eastAsia="Times New Roman" w:hAnsi="Arial" w:cs="Arial"/>
    </w:rPr>
  </w:style>
  <w:style w:type="table" w:customStyle="1" w:styleId="890">
    <w:name w:val="Сетка таблицы89"/>
    <w:basedOn w:val="a8"/>
    <w:next w:val="aa"/>
    <w:uiPriority w:val="59"/>
    <w:rsid w:val="002A511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1">
    <w:name w:val="Сетка таблицы90"/>
    <w:basedOn w:val="a8"/>
    <w:next w:val="aa"/>
    <w:uiPriority w:val="59"/>
    <w:rsid w:val="003873DE"/>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
    <w:basedOn w:val="a8"/>
    <w:next w:val="aa"/>
    <w:uiPriority w:val="59"/>
    <w:rsid w:val="003873DE"/>
    <w:pPr>
      <w:ind w:left="0" w:firstLine="0"/>
      <w:jc w:val="left"/>
    </w:pPr>
    <w:rPr>
      <w:rFonts w:ascii="Calibri" w:eastAsia="Times New Roman"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8"/>
    <w:next w:val="aa"/>
    <w:uiPriority w:val="59"/>
    <w:rsid w:val="00CB765A"/>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basedOn w:val="a8"/>
    <w:next w:val="aa"/>
    <w:uiPriority w:val="59"/>
    <w:rsid w:val="00CB765A"/>
    <w:pPr>
      <w:ind w:left="0" w:firstLine="0"/>
      <w:jc w:val="left"/>
    </w:pPr>
    <w:rPr>
      <w:rFonts w:ascii="Calibri" w:eastAsia="Times New Roman"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d">
    <w:name w:val="Цветовое выделение для Текст"/>
    <w:uiPriority w:val="99"/>
    <w:rsid w:val="00A7502D"/>
  </w:style>
  <w:style w:type="character" w:customStyle="1" w:styleId="213">
    <w:name w:val="Основной текст 2 Знак1"/>
    <w:basedOn w:val="a7"/>
    <w:uiPriority w:val="99"/>
    <w:semiHidden/>
    <w:rsid w:val="00A7502D"/>
    <w:rPr>
      <w:rFonts w:ascii="Arial" w:hAnsi="Arial" w:cs="Arial"/>
      <w:sz w:val="24"/>
      <w:szCs w:val="24"/>
    </w:rPr>
  </w:style>
  <w:style w:type="character" w:customStyle="1" w:styleId="218">
    <w:name w:val="Основной текст 2 Знак18"/>
    <w:basedOn w:val="a7"/>
    <w:uiPriority w:val="99"/>
    <w:semiHidden/>
    <w:rsid w:val="00A7502D"/>
    <w:rPr>
      <w:rFonts w:ascii="Arial" w:hAnsi="Arial" w:cs="Arial"/>
      <w:sz w:val="24"/>
      <w:szCs w:val="24"/>
    </w:rPr>
  </w:style>
  <w:style w:type="character" w:customStyle="1" w:styleId="217">
    <w:name w:val="Основной текст 2 Знак17"/>
    <w:basedOn w:val="a7"/>
    <w:uiPriority w:val="99"/>
    <w:semiHidden/>
    <w:rsid w:val="00A7502D"/>
    <w:rPr>
      <w:rFonts w:ascii="Arial" w:hAnsi="Arial" w:cs="Arial"/>
      <w:sz w:val="24"/>
      <w:szCs w:val="24"/>
    </w:rPr>
  </w:style>
  <w:style w:type="character" w:customStyle="1" w:styleId="216">
    <w:name w:val="Основной текст 2 Знак16"/>
    <w:basedOn w:val="a7"/>
    <w:uiPriority w:val="99"/>
    <w:semiHidden/>
    <w:rsid w:val="00A7502D"/>
    <w:rPr>
      <w:rFonts w:ascii="Arial" w:hAnsi="Arial" w:cs="Arial"/>
      <w:sz w:val="24"/>
      <w:szCs w:val="24"/>
    </w:rPr>
  </w:style>
  <w:style w:type="character" w:customStyle="1" w:styleId="215">
    <w:name w:val="Основной текст 2 Знак15"/>
    <w:basedOn w:val="a7"/>
    <w:uiPriority w:val="99"/>
    <w:semiHidden/>
    <w:rsid w:val="00A7502D"/>
    <w:rPr>
      <w:rFonts w:ascii="Arial" w:hAnsi="Arial" w:cs="Arial"/>
      <w:sz w:val="24"/>
      <w:szCs w:val="24"/>
    </w:rPr>
  </w:style>
  <w:style w:type="character" w:customStyle="1" w:styleId="214">
    <w:name w:val="Основной текст 2 Знак14"/>
    <w:basedOn w:val="a7"/>
    <w:uiPriority w:val="99"/>
    <w:semiHidden/>
    <w:rsid w:val="00A7502D"/>
    <w:rPr>
      <w:rFonts w:ascii="Arial" w:hAnsi="Arial" w:cs="Arial"/>
      <w:sz w:val="24"/>
      <w:szCs w:val="24"/>
    </w:rPr>
  </w:style>
  <w:style w:type="character" w:customStyle="1" w:styleId="2130">
    <w:name w:val="Основной текст 2 Знак13"/>
    <w:basedOn w:val="a7"/>
    <w:uiPriority w:val="99"/>
    <w:semiHidden/>
    <w:rsid w:val="00A7502D"/>
    <w:rPr>
      <w:rFonts w:ascii="Arial" w:hAnsi="Arial" w:cs="Arial"/>
      <w:sz w:val="24"/>
      <w:szCs w:val="24"/>
    </w:rPr>
  </w:style>
  <w:style w:type="character" w:customStyle="1" w:styleId="2120">
    <w:name w:val="Основной текст 2 Знак12"/>
    <w:basedOn w:val="a7"/>
    <w:uiPriority w:val="99"/>
    <w:semiHidden/>
    <w:rsid w:val="00A7502D"/>
    <w:rPr>
      <w:rFonts w:ascii="Arial" w:hAnsi="Arial" w:cs="Arial"/>
      <w:sz w:val="24"/>
      <w:szCs w:val="24"/>
    </w:rPr>
  </w:style>
  <w:style w:type="character" w:customStyle="1" w:styleId="2111">
    <w:name w:val="Основной текст 2 Знак11"/>
    <w:basedOn w:val="a7"/>
    <w:uiPriority w:val="99"/>
    <w:semiHidden/>
    <w:rsid w:val="00A7502D"/>
    <w:rPr>
      <w:rFonts w:ascii="Arial" w:hAnsi="Arial" w:cs="Arial"/>
      <w:sz w:val="24"/>
      <w:szCs w:val="24"/>
    </w:rPr>
  </w:style>
  <w:style w:type="paragraph" w:customStyle="1" w:styleId="s10">
    <w:name w:val="s_1"/>
    <w:basedOn w:val="a6"/>
    <w:rsid w:val="00A7502D"/>
    <w:pPr>
      <w:spacing w:before="100" w:beforeAutospacing="1" w:after="100" w:afterAutospacing="1"/>
      <w:ind w:left="0" w:firstLine="0"/>
      <w:jc w:val="left"/>
    </w:pPr>
    <w:rPr>
      <w:rFonts w:eastAsiaTheme="minorEastAsia"/>
    </w:rPr>
  </w:style>
  <w:style w:type="character" w:customStyle="1" w:styleId="s100">
    <w:name w:val="s_10"/>
    <w:rsid w:val="00A7502D"/>
  </w:style>
  <w:style w:type="paragraph" w:customStyle="1" w:styleId="text-align-right">
    <w:name w:val="text-align-right"/>
    <w:basedOn w:val="a6"/>
    <w:rsid w:val="00A7502D"/>
    <w:pPr>
      <w:spacing w:before="100" w:beforeAutospacing="1" w:after="100" w:afterAutospacing="1"/>
      <w:ind w:left="0" w:firstLine="0"/>
      <w:jc w:val="left"/>
    </w:pPr>
    <w:rPr>
      <w:rFonts w:eastAsiaTheme="minorEastAsia"/>
    </w:rPr>
  </w:style>
  <w:style w:type="table" w:customStyle="1" w:styleId="TableStyle0115">
    <w:name w:val="TableStyle011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8">
    <w:name w:val="TableStyle068"/>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97">
    <w:name w:val="Нет списка97"/>
    <w:next w:val="a9"/>
    <w:uiPriority w:val="99"/>
    <w:semiHidden/>
    <w:unhideWhenUsed/>
    <w:rsid w:val="00D1464A"/>
  </w:style>
  <w:style w:type="table" w:customStyle="1" w:styleId="TableStyle069">
    <w:name w:val="TableStyle069"/>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4">
    <w:name w:val="TableStyle1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4">
    <w:name w:val="TableStyle2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3">
    <w:name w:val="TableStyle343"/>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6">
    <w:name w:val="TableStyle0116"/>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2">
    <w:name w:val="TableStyle021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1">
    <w:name w:val="TableStyle0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1">
    <w:name w:val="TableStyle04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1">
    <w:name w:val="TableStyle05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10">
    <w:name w:val="TableStyle0610"/>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7">
    <w:name w:val="Нет списка117"/>
    <w:next w:val="a9"/>
    <w:uiPriority w:val="99"/>
    <w:semiHidden/>
    <w:unhideWhenUsed/>
    <w:rsid w:val="00D1464A"/>
  </w:style>
  <w:style w:type="table" w:customStyle="1" w:styleId="TableStyle1111">
    <w:name w:val="TableStyle1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1">
    <w:name w:val="TableStyle2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1">
    <w:name w:val="TableStyle3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1">
    <w:name w:val="TableStyle1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1">
    <w:name w:val="TableStyle2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1">
    <w:name w:val="TableStyle3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21">
    <w:name w:val="Нет списка212"/>
    <w:next w:val="a9"/>
    <w:uiPriority w:val="99"/>
    <w:semiHidden/>
    <w:unhideWhenUsed/>
    <w:rsid w:val="00D1464A"/>
  </w:style>
  <w:style w:type="numbering" w:customStyle="1" w:styleId="3120">
    <w:name w:val="Нет списка312"/>
    <w:next w:val="a9"/>
    <w:uiPriority w:val="99"/>
    <w:semiHidden/>
    <w:unhideWhenUsed/>
    <w:rsid w:val="00D1464A"/>
  </w:style>
  <w:style w:type="table" w:customStyle="1" w:styleId="TableStyle1311">
    <w:name w:val="TableStyle1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1">
    <w:name w:val="TableStyle2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10">
    <w:name w:val="TableStyle3310"/>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10">
    <w:name w:val="Нет списка411"/>
    <w:next w:val="a9"/>
    <w:uiPriority w:val="99"/>
    <w:semiHidden/>
    <w:unhideWhenUsed/>
    <w:rsid w:val="00D1464A"/>
  </w:style>
  <w:style w:type="table" w:customStyle="1" w:styleId="TableStyle145">
    <w:name w:val="TableStyle14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5">
    <w:name w:val="TableStyle24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4">
    <w:name w:val="TableStyle3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00">
    <w:name w:val="Нет списка510"/>
    <w:next w:val="a9"/>
    <w:uiPriority w:val="99"/>
    <w:semiHidden/>
    <w:unhideWhenUsed/>
    <w:rsid w:val="00D1464A"/>
  </w:style>
  <w:style w:type="table" w:customStyle="1" w:styleId="TableStyle152">
    <w:name w:val="TableStyle15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2">
    <w:name w:val="TableStyle25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51">
    <w:name w:val="TableStyle35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00">
    <w:name w:val="Нет списка610"/>
    <w:next w:val="a9"/>
    <w:uiPriority w:val="99"/>
    <w:semiHidden/>
    <w:unhideWhenUsed/>
    <w:rsid w:val="00D1464A"/>
  </w:style>
  <w:style w:type="table" w:customStyle="1" w:styleId="TableStyle161">
    <w:name w:val="TableStyle16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1">
    <w:name w:val="TableStyle26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00">
    <w:name w:val="Нет списка710"/>
    <w:next w:val="a9"/>
    <w:uiPriority w:val="99"/>
    <w:semiHidden/>
    <w:unhideWhenUsed/>
    <w:rsid w:val="00D1464A"/>
  </w:style>
  <w:style w:type="table" w:customStyle="1" w:styleId="TableStyle072">
    <w:name w:val="TableStyle07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1">
    <w:name w:val="TableStyle17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1">
    <w:name w:val="TableStyle27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98">
    <w:name w:val="Нет списка98"/>
    <w:next w:val="a9"/>
    <w:uiPriority w:val="99"/>
    <w:semiHidden/>
    <w:unhideWhenUsed/>
    <w:rsid w:val="00D83B52"/>
  </w:style>
  <w:style w:type="table" w:customStyle="1" w:styleId="TableStyle070">
    <w:name w:val="TableStyle070"/>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6">
    <w:name w:val="TableStyle1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6">
    <w:name w:val="TableStyle2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5">
    <w:name w:val="TableStyle345"/>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7">
    <w:name w:val="TableStyle011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3">
    <w:name w:val="TableStyle021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2">
    <w:name w:val="TableStyle0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2">
    <w:name w:val="TableStyle04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2">
    <w:name w:val="TableStyle05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11">
    <w:name w:val="TableStyle0611"/>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8">
    <w:name w:val="Нет списка118"/>
    <w:next w:val="a9"/>
    <w:uiPriority w:val="99"/>
    <w:semiHidden/>
    <w:unhideWhenUsed/>
    <w:rsid w:val="00D83B52"/>
  </w:style>
  <w:style w:type="table" w:customStyle="1" w:styleId="TableStyle1112">
    <w:name w:val="TableStyle1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2">
    <w:name w:val="TableStyle2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2">
    <w:name w:val="TableStyle3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2">
    <w:name w:val="TableStyle1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2">
    <w:name w:val="TableStyle2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2">
    <w:name w:val="TableStyle3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31">
    <w:name w:val="Нет списка213"/>
    <w:next w:val="a9"/>
    <w:uiPriority w:val="99"/>
    <w:semiHidden/>
    <w:unhideWhenUsed/>
    <w:rsid w:val="00D83B52"/>
  </w:style>
  <w:style w:type="numbering" w:customStyle="1" w:styleId="313">
    <w:name w:val="Нет списка313"/>
    <w:next w:val="a9"/>
    <w:uiPriority w:val="99"/>
    <w:semiHidden/>
    <w:unhideWhenUsed/>
    <w:rsid w:val="00D83B52"/>
  </w:style>
  <w:style w:type="table" w:customStyle="1" w:styleId="TableStyle1312">
    <w:name w:val="TableStyle1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2">
    <w:name w:val="TableStyle2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11">
    <w:name w:val="TableStyle3311"/>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20">
    <w:name w:val="Нет списка412"/>
    <w:next w:val="a9"/>
    <w:uiPriority w:val="99"/>
    <w:semiHidden/>
    <w:unhideWhenUsed/>
    <w:rsid w:val="00D83B52"/>
  </w:style>
  <w:style w:type="table" w:customStyle="1" w:styleId="TableStyle147">
    <w:name w:val="TableStyle14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7">
    <w:name w:val="TableStyle24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6">
    <w:name w:val="TableStyle3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10">
    <w:name w:val="Нет списка511"/>
    <w:next w:val="a9"/>
    <w:uiPriority w:val="99"/>
    <w:semiHidden/>
    <w:unhideWhenUsed/>
    <w:rsid w:val="00D83B52"/>
  </w:style>
  <w:style w:type="table" w:customStyle="1" w:styleId="TableStyle153">
    <w:name w:val="TableStyle15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3">
    <w:name w:val="TableStyle25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52">
    <w:name w:val="TableStyle35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10">
    <w:name w:val="Нет списка611"/>
    <w:next w:val="a9"/>
    <w:uiPriority w:val="99"/>
    <w:semiHidden/>
    <w:unhideWhenUsed/>
    <w:rsid w:val="00D83B52"/>
  </w:style>
  <w:style w:type="table" w:customStyle="1" w:styleId="TableStyle162">
    <w:name w:val="TableStyle16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2">
    <w:name w:val="TableStyle26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10">
    <w:name w:val="Нет списка711"/>
    <w:next w:val="a9"/>
    <w:uiPriority w:val="99"/>
    <w:semiHidden/>
    <w:unhideWhenUsed/>
    <w:rsid w:val="00D83B52"/>
  </w:style>
  <w:style w:type="table" w:customStyle="1" w:styleId="TableStyle073">
    <w:name w:val="TableStyle07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2">
    <w:name w:val="TableStyle17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2">
    <w:name w:val="TableStyle27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paragraph" w:customStyle="1" w:styleId="Style10">
    <w:name w:val="Style1"/>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3">
    <w:name w:val="Style3"/>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5">
    <w:name w:val="Style5"/>
    <w:basedOn w:val="a6"/>
    <w:uiPriority w:val="99"/>
    <w:rsid w:val="00B33356"/>
    <w:pPr>
      <w:widowControl w:val="0"/>
      <w:autoSpaceDE w:val="0"/>
      <w:autoSpaceDN w:val="0"/>
      <w:adjustRightInd w:val="0"/>
      <w:spacing w:line="311" w:lineRule="exact"/>
      <w:ind w:left="0" w:firstLine="538"/>
    </w:pPr>
    <w:rPr>
      <w:rFonts w:eastAsiaTheme="minorEastAsia"/>
    </w:rPr>
  </w:style>
  <w:style w:type="paragraph" w:customStyle="1" w:styleId="Style6">
    <w:name w:val="Style6"/>
    <w:basedOn w:val="a6"/>
    <w:uiPriority w:val="99"/>
    <w:rsid w:val="00B33356"/>
    <w:pPr>
      <w:widowControl w:val="0"/>
      <w:autoSpaceDE w:val="0"/>
      <w:autoSpaceDN w:val="0"/>
      <w:adjustRightInd w:val="0"/>
      <w:spacing w:line="310" w:lineRule="exact"/>
      <w:ind w:left="0" w:firstLine="547"/>
    </w:pPr>
    <w:rPr>
      <w:rFonts w:eastAsiaTheme="minorEastAsia"/>
    </w:rPr>
  </w:style>
  <w:style w:type="paragraph" w:customStyle="1" w:styleId="Style7">
    <w:name w:val="Style7"/>
    <w:basedOn w:val="a6"/>
    <w:uiPriority w:val="99"/>
    <w:rsid w:val="00B33356"/>
    <w:pPr>
      <w:widowControl w:val="0"/>
      <w:autoSpaceDE w:val="0"/>
      <w:autoSpaceDN w:val="0"/>
      <w:adjustRightInd w:val="0"/>
      <w:ind w:left="0" w:firstLine="0"/>
    </w:pPr>
    <w:rPr>
      <w:rFonts w:eastAsiaTheme="minorEastAsia"/>
    </w:rPr>
  </w:style>
  <w:style w:type="paragraph" w:customStyle="1" w:styleId="Style8">
    <w:name w:val="Style8"/>
    <w:basedOn w:val="a6"/>
    <w:uiPriority w:val="99"/>
    <w:rsid w:val="00B33356"/>
    <w:pPr>
      <w:widowControl w:val="0"/>
      <w:autoSpaceDE w:val="0"/>
      <w:autoSpaceDN w:val="0"/>
      <w:adjustRightInd w:val="0"/>
      <w:spacing w:line="228" w:lineRule="exact"/>
      <w:ind w:left="0" w:firstLine="0"/>
      <w:jc w:val="left"/>
    </w:pPr>
    <w:rPr>
      <w:rFonts w:eastAsiaTheme="minorEastAsia"/>
    </w:rPr>
  </w:style>
  <w:style w:type="paragraph" w:customStyle="1" w:styleId="Style100">
    <w:name w:val="Style10"/>
    <w:basedOn w:val="a6"/>
    <w:uiPriority w:val="99"/>
    <w:rsid w:val="00B33356"/>
    <w:pPr>
      <w:widowControl w:val="0"/>
      <w:autoSpaceDE w:val="0"/>
      <w:autoSpaceDN w:val="0"/>
      <w:adjustRightInd w:val="0"/>
      <w:spacing w:line="274" w:lineRule="exact"/>
      <w:ind w:left="0" w:firstLine="0"/>
      <w:jc w:val="center"/>
    </w:pPr>
    <w:rPr>
      <w:rFonts w:eastAsiaTheme="minorEastAsia"/>
    </w:rPr>
  </w:style>
  <w:style w:type="paragraph" w:customStyle="1" w:styleId="Style11">
    <w:name w:val="Style11"/>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12">
    <w:name w:val="Style12"/>
    <w:basedOn w:val="a6"/>
    <w:uiPriority w:val="99"/>
    <w:rsid w:val="00B33356"/>
    <w:pPr>
      <w:widowControl w:val="0"/>
      <w:autoSpaceDE w:val="0"/>
      <w:autoSpaceDN w:val="0"/>
      <w:adjustRightInd w:val="0"/>
      <w:spacing w:line="276" w:lineRule="exact"/>
      <w:ind w:left="0" w:firstLine="562"/>
    </w:pPr>
    <w:rPr>
      <w:rFonts w:eastAsiaTheme="minorEastAsia"/>
    </w:rPr>
  </w:style>
  <w:style w:type="paragraph" w:customStyle="1" w:styleId="Style13">
    <w:name w:val="Style13"/>
    <w:basedOn w:val="a6"/>
    <w:uiPriority w:val="99"/>
    <w:rsid w:val="00B33356"/>
    <w:pPr>
      <w:widowControl w:val="0"/>
      <w:autoSpaceDE w:val="0"/>
      <w:autoSpaceDN w:val="0"/>
      <w:adjustRightInd w:val="0"/>
      <w:spacing w:line="274" w:lineRule="exact"/>
      <w:ind w:left="0" w:firstLine="562"/>
    </w:pPr>
    <w:rPr>
      <w:rFonts w:eastAsiaTheme="minorEastAsia"/>
    </w:rPr>
  </w:style>
  <w:style w:type="paragraph" w:customStyle="1" w:styleId="Style14">
    <w:name w:val="Style14"/>
    <w:basedOn w:val="a6"/>
    <w:uiPriority w:val="99"/>
    <w:rsid w:val="00B33356"/>
    <w:pPr>
      <w:widowControl w:val="0"/>
      <w:autoSpaceDE w:val="0"/>
      <w:autoSpaceDN w:val="0"/>
      <w:adjustRightInd w:val="0"/>
      <w:spacing w:line="269" w:lineRule="exact"/>
      <w:ind w:left="0" w:hanging="1517"/>
      <w:jc w:val="left"/>
    </w:pPr>
    <w:rPr>
      <w:rFonts w:eastAsiaTheme="minorEastAsia"/>
    </w:rPr>
  </w:style>
  <w:style w:type="paragraph" w:customStyle="1" w:styleId="Style15">
    <w:name w:val="Style15"/>
    <w:basedOn w:val="a6"/>
    <w:uiPriority w:val="99"/>
    <w:rsid w:val="00B33356"/>
    <w:pPr>
      <w:widowControl w:val="0"/>
      <w:autoSpaceDE w:val="0"/>
      <w:autoSpaceDN w:val="0"/>
      <w:adjustRightInd w:val="0"/>
      <w:spacing w:line="274" w:lineRule="exact"/>
      <w:ind w:left="0" w:firstLine="422"/>
    </w:pPr>
    <w:rPr>
      <w:rFonts w:eastAsiaTheme="minorEastAsia"/>
    </w:rPr>
  </w:style>
  <w:style w:type="paragraph" w:customStyle="1" w:styleId="Style16">
    <w:name w:val="Style16"/>
    <w:basedOn w:val="a6"/>
    <w:uiPriority w:val="99"/>
    <w:rsid w:val="00B33356"/>
    <w:pPr>
      <w:widowControl w:val="0"/>
      <w:autoSpaceDE w:val="0"/>
      <w:autoSpaceDN w:val="0"/>
      <w:adjustRightInd w:val="0"/>
      <w:spacing w:line="278" w:lineRule="exact"/>
      <w:ind w:left="0" w:firstLine="0"/>
    </w:pPr>
    <w:rPr>
      <w:rFonts w:eastAsiaTheme="minorEastAsia"/>
    </w:rPr>
  </w:style>
  <w:style w:type="paragraph" w:customStyle="1" w:styleId="Style17">
    <w:name w:val="Style17"/>
    <w:basedOn w:val="a6"/>
    <w:uiPriority w:val="99"/>
    <w:rsid w:val="00B33356"/>
    <w:pPr>
      <w:widowControl w:val="0"/>
      <w:autoSpaceDE w:val="0"/>
      <w:autoSpaceDN w:val="0"/>
      <w:adjustRightInd w:val="0"/>
      <w:ind w:left="0" w:firstLine="0"/>
    </w:pPr>
    <w:rPr>
      <w:rFonts w:eastAsiaTheme="minorEastAsia"/>
    </w:rPr>
  </w:style>
  <w:style w:type="paragraph" w:customStyle="1" w:styleId="Style18">
    <w:name w:val="Style18"/>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19">
    <w:name w:val="Style19"/>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20">
    <w:name w:val="Style20"/>
    <w:basedOn w:val="a6"/>
    <w:uiPriority w:val="99"/>
    <w:rsid w:val="00B33356"/>
    <w:pPr>
      <w:widowControl w:val="0"/>
      <w:autoSpaceDE w:val="0"/>
      <w:autoSpaceDN w:val="0"/>
      <w:adjustRightInd w:val="0"/>
      <w:spacing w:line="235" w:lineRule="exact"/>
      <w:ind w:left="0" w:firstLine="0"/>
    </w:pPr>
    <w:rPr>
      <w:rFonts w:eastAsiaTheme="minorEastAsia"/>
    </w:rPr>
  </w:style>
  <w:style w:type="paragraph" w:customStyle="1" w:styleId="Style21">
    <w:name w:val="Style21"/>
    <w:basedOn w:val="a6"/>
    <w:uiPriority w:val="99"/>
    <w:rsid w:val="00B33356"/>
    <w:pPr>
      <w:widowControl w:val="0"/>
      <w:autoSpaceDE w:val="0"/>
      <w:autoSpaceDN w:val="0"/>
      <w:adjustRightInd w:val="0"/>
      <w:spacing w:line="278" w:lineRule="exact"/>
      <w:ind w:left="0" w:firstLine="1651"/>
      <w:jc w:val="left"/>
    </w:pPr>
    <w:rPr>
      <w:rFonts w:eastAsiaTheme="minorEastAsia"/>
    </w:rPr>
  </w:style>
  <w:style w:type="paragraph" w:customStyle="1" w:styleId="Style22">
    <w:name w:val="Style22"/>
    <w:basedOn w:val="a6"/>
    <w:uiPriority w:val="99"/>
    <w:rsid w:val="00B33356"/>
    <w:pPr>
      <w:widowControl w:val="0"/>
      <w:autoSpaceDE w:val="0"/>
      <w:autoSpaceDN w:val="0"/>
      <w:adjustRightInd w:val="0"/>
      <w:spacing w:line="274" w:lineRule="exact"/>
      <w:ind w:left="0" w:firstLine="0"/>
      <w:jc w:val="center"/>
    </w:pPr>
    <w:rPr>
      <w:rFonts w:eastAsiaTheme="minorEastAsia"/>
    </w:rPr>
  </w:style>
  <w:style w:type="paragraph" w:customStyle="1" w:styleId="Style23">
    <w:name w:val="Style23"/>
    <w:basedOn w:val="a6"/>
    <w:uiPriority w:val="99"/>
    <w:rsid w:val="00B33356"/>
    <w:pPr>
      <w:widowControl w:val="0"/>
      <w:autoSpaceDE w:val="0"/>
      <w:autoSpaceDN w:val="0"/>
      <w:adjustRightInd w:val="0"/>
      <w:spacing w:line="274" w:lineRule="exact"/>
      <w:ind w:left="0" w:firstLine="0"/>
      <w:jc w:val="left"/>
    </w:pPr>
    <w:rPr>
      <w:rFonts w:eastAsiaTheme="minorEastAsia"/>
    </w:rPr>
  </w:style>
  <w:style w:type="paragraph" w:customStyle="1" w:styleId="Style24">
    <w:name w:val="Style24"/>
    <w:basedOn w:val="a6"/>
    <w:uiPriority w:val="99"/>
    <w:rsid w:val="00B33356"/>
    <w:pPr>
      <w:widowControl w:val="0"/>
      <w:autoSpaceDE w:val="0"/>
      <w:autoSpaceDN w:val="0"/>
      <w:adjustRightInd w:val="0"/>
      <w:spacing w:line="228" w:lineRule="exact"/>
      <w:ind w:left="0" w:firstLine="0"/>
      <w:jc w:val="center"/>
    </w:pPr>
    <w:rPr>
      <w:rFonts w:eastAsiaTheme="minorEastAsia"/>
    </w:rPr>
  </w:style>
  <w:style w:type="paragraph" w:customStyle="1" w:styleId="Style25">
    <w:name w:val="Style25"/>
    <w:basedOn w:val="a6"/>
    <w:uiPriority w:val="99"/>
    <w:rsid w:val="00B33356"/>
    <w:pPr>
      <w:widowControl w:val="0"/>
      <w:autoSpaceDE w:val="0"/>
      <w:autoSpaceDN w:val="0"/>
      <w:adjustRightInd w:val="0"/>
      <w:ind w:left="0" w:firstLine="0"/>
      <w:jc w:val="center"/>
    </w:pPr>
    <w:rPr>
      <w:rFonts w:eastAsiaTheme="minorEastAsia"/>
    </w:rPr>
  </w:style>
  <w:style w:type="paragraph" w:customStyle="1" w:styleId="Style26">
    <w:name w:val="Style26"/>
    <w:basedOn w:val="a6"/>
    <w:uiPriority w:val="99"/>
    <w:rsid w:val="00B33356"/>
    <w:pPr>
      <w:widowControl w:val="0"/>
      <w:autoSpaceDE w:val="0"/>
      <w:autoSpaceDN w:val="0"/>
      <w:adjustRightInd w:val="0"/>
      <w:spacing w:line="276" w:lineRule="exact"/>
      <w:ind w:left="0" w:firstLine="0"/>
      <w:jc w:val="center"/>
    </w:pPr>
    <w:rPr>
      <w:rFonts w:eastAsiaTheme="minorEastAsia"/>
    </w:rPr>
  </w:style>
  <w:style w:type="paragraph" w:customStyle="1" w:styleId="Style28">
    <w:name w:val="Style28"/>
    <w:basedOn w:val="a6"/>
    <w:uiPriority w:val="99"/>
    <w:rsid w:val="00B33356"/>
    <w:pPr>
      <w:widowControl w:val="0"/>
      <w:autoSpaceDE w:val="0"/>
      <w:autoSpaceDN w:val="0"/>
      <w:adjustRightInd w:val="0"/>
      <w:spacing w:line="269" w:lineRule="exact"/>
      <w:ind w:left="0" w:hanging="72"/>
      <w:jc w:val="left"/>
    </w:pPr>
    <w:rPr>
      <w:rFonts w:eastAsiaTheme="minorEastAsia"/>
    </w:rPr>
  </w:style>
  <w:style w:type="paragraph" w:customStyle="1" w:styleId="Style29">
    <w:name w:val="Style29"/>
    <w:basedOn w:val="a6"/>
    <w:uiPriority w:val="99"/>
    <w:rsid w:val="00B33356"/>
    <w:pPr>
      <w:widowControl w:val="0"/>
      <w:autoSpaceDE w:val="0"/>
      <w:autoSpaceDN w:val="0"/>
      <w:adjustRightInd w:val="0"/>
      <w:spacing w:line="229" w:lineRule="exact"/>
      <w:ind w:left="0" w:firstLine="0"/>
      <w:jc w:val="left"/>
    </w:pPr>
    <w:rPr>
      <w:rFonts w:eastAsiaTheme="minorEastAsia"/>
    </w:rPr>
  </w:style>
  <w:style w:type="paragraph" w:customStyle="1" w:styleId="Style30">
    <w:name w:val="Style30"/>
    <w:basedOn w:val="a6"/>
    <w:uiPriority w:val="99"/>
    <w:rsid w:val="00B33356"/>
    <w:pPr>
      <w:widowControl w:val="0"/>
      <w:autoSpaceDE w:val="0"/>
      <w:autoSpaceDN w:val="0"/>
      <w:adjustRightInd w:val="0"/>
      <w:spacing w:line="274" w:lineRule="exact"/>
      <w:ind w:left="0" w:firstLine="0"/>
      <w:jc w:val="right"/>
    </w:pPr>
    <w:rPr>
      <w:rFonts w:eastAsiaTheme="minorEastAsia"/>
    </w:rPr>
  </w:style>
  <w:style w:type="paragraph" w:customStyle="1" w:styleId="Style31">
    <w:name w:val="Style31"/>
    <w:basedOn w:val="a6"/>
    <w:uiPriority w:val="99"/>
    <w:rsid w:val="00B33356"/>
    <w:pPr>
      <w:widowControl w:val="0"/>
      <w:autoSpaceDE w:val="0"/>
      <w:autoSpaceDN w:val="0"/>
      <w:adjustRightInd w:val="0"/>
      <w:ind w:left="0" w:firstLine="0"/>
      <w:jc w:val="left"/>
    </w:pPr>
    <w:rPr>
      <w:rFonts w:eastAsiaTheme="minorEastAsia"/>
    </w:rPr>
  </w:style>
  <w:style w:type="character" w:customStyle="1" w:styleId="FontStyle33">
    <w:name w:val="Font Style33"/>
    <w:basedOn w:val="a7"/>
    <w:uiPriority w:val="99"/>
    <w:rsid w:val="00B33356"/>
    <w:rPr>
      <w:rFonts w:ascii="Times New Roman" w:hAnsi="Times New Roman" w:cs="Times New Roman"/>
      <w:sz w:val="18"/>
      <w:szCs w:val="18"/>
    </w:rPr>
  </w:style>
  <w:style w:type="character" w:customStyle="1" w:styleId="FontStyle34">
    <w:name w:val="Font Style34"/>
    <w:basedOn w:val="a7"/>
    <w:uiPriority w:val="99"/>
    <w:rsid w:val="00B33356"/>
    <w:rPr>
      <w:rFonts w:ascii="Times New Roman" w:hAnsi="Times New Roman" w:cs="Times New Roman"/>
      <w:sz w:val="20"/>
      <w:szCs w:val="20"/>
    </w:rPr>
  </w:style>
  <w:style w:type="character" w:customStyle="1" w:styleId="FontStyle35">
    <w:name w:val="Font Style35"/>
    <w:basedOn w:val="a7"/>
    <w:uiPriority w:val="99"/>
    <w:rsid w:val="00B33356"/>
    <w:rPr>
      <w:rFonts w:ascii="Times New Roman" w:hAnsi="Times New Roman" w:cs="Times New Roman"/>
      <w:b/>
      <w:bCs/>
      <w:smallCaps/>
      <w:sz w:val="28"/>
      <w:szCs w:val="28"/>
    </w:rPr>
  </w:style>
  <w:style w:type="character" w:customStyle="1" w:styleId="FontStyle37">
    <w:name w:val="Font Style37"/>
    <w:basedOn w:val="a7"/>
    <w:uiPriority w:val="99"/>
    <w:rsid w:val="00B33356"/>
    <w:rPr>
      <w:rFonts w:ascii="Times New Roman" w:hAnsi="Times New Roman" w:cs="Times New Roman"/>
      <w:b/>
      <w:bCs/>
      <w:smallCaps/>
      <w:sz w:val="34"/>
      <w:szCs w:val="34"/>
    </w:rPr>
  </w:style>
  <w:style w:type="character" w:customStyle="1" w:styleId="FontStyle38">
    <w:name w:val="Font Style38"/>
    <w:basedOn w:val="a7"/>
    <w:uiPriority w:val="99"/>
    <w:rsid w:val="00B33356"/>
    <w:rPr>
      <w:rFonts w:ascii="Times New Roman" w:hAnsi="Times New Roman" w:cs="Times New Roman"/>
      <w:b/>
      <w:bCs/>
      <w:sz w:val="38"/>
      <w:szCs w:val="38"/>
    </w:rPr>
  </w:style>
  <w:style w:type="character" w:customStyle="1" w:styleId="FontStyle39">
    <w:name w:val="Font Style39"/>
    <w:basedOn w:val="a7"/>
    <w:uiPriority w:val="99"/>
    <w:rsid w:val="00B33356"/>
    <w:rPr>
      <w:rFonts w:ascii="Times New Roman" w:hAnsi="Times New Roman" w:cs="Times New Roman"/>
      <w:sz w:val="26"/>
      <w:szCs w:val="26"/>
    </w:rPr>
  </w:style>
  <w:style w:type="character" w:customStyle="1" w:styleId="FontStyle40">
    <w:name w:val="Font Style40"/>
    <w:basedOn w:val="a7"/>
    <w:uiPriority w:val="99"/>
    <w:rsid w:val="00B33356"/>
    <w:rPr>
      <w:rFonts w:ascii="Times New Roman" w:hAnsi="Times New Roman" w:cs="Times New Roman"/>
      <w:sz w:val="12"/>
      <w:szCs w:val="12"/>
    </w:rPr>
  </w:style>
  <w:style w:type="character" w:customStyle="1" w:styleId="FontStyle42">
    <w:name w:val="Font Style42"/>
    <w:basedOn w:val="a7"/>
    <w:uiPriority w:val="99"/>
    <w:rsid w:val="00B33356"/>
    <w:rPr>
      <w:rFonts w:ascii="Times New Roman" w:hAnsi="Times New Roman" w:cs="Times New Roman"/>
      <w:b/>
      <w:bCs/>
      <w:sz w:val="20"/>
      <w:szCs w:val="20"/>
    </w:rPr>
  </w:style>
  <w:style w:type="character" w:customStyle="1" w:styleId="FontStyle43">
    <w:name w:val="Font Style43"/>
    <w:basedOn w:val="a7"/>
    <w:uiPriority w:val="99"/>
    <w:rsid w:val="00B33356"/>
    <w:rPr>
      <w:rFonts w:ascii="Times New Roman" w:hAnsi="Times New Roman" w:cs="Times New Roman"/>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29">
      <w:bodyDiv w:val="1"/>
      <w:marLeft w:val="0"/>
      <w:marRight w:val="0"/>
      <w:marTop w:val="0"/>
      <w:marBottom w:val="0"/>
      <w:divBdr>
        <w:top w:val="none" w:sz="0" w:space="0" w:color="auto"/>
        <w:left w:val="none" w:sz="0" w:space="0" w:color="auto"/>
        <w:bottom w:val="none" w:sz="0" w:space="0" w:color="auto"/>
        <w:right w:val="none" w:sz="0" w:space="0" w:color="auto"/>
      </w:divBdr>
    </w:div>
    <w:div w:id="399650">
      <w:bodyDiv w:val="1"/>
      <w:marLeft w:val="0"/>
      <w:marRight w:val="0"/>
      <w:marTop w:val="0"/>
      <w:marBottom w:val="0"/>
      <w:divBdr>
        <w:top w:val="none" w:sz="0" w:space="0" w:color="auto"/>
        <w:left w:val="none" w:sz="0" w:space="0" w:color="auto"/>
        <w:bottom w:val="none" w:sz="0" w:space="0" w:color="auto"/>
        <w:right w:val="none" w:sz="0" w:space="0" w:color="auto"/>
      </w:divBdr>
    </w:div>
    <w:div w:id="8652432">
      <w:bodyDiv w:val="1"/>
      <w:marLeft w:val="0"/>
      <w:marRight w:val="0"/>
      <w:marTop w:val="0"/>
      <w:marBottom w:val="0"/>
      <w:divBdr>
        <w:top w:val="none" w:sz="0" w:space="0" w:color="auto"/>
        <w:left w:val="none" w:sz="0" w:space="0" w:color="auto"/>
        <w:bottom w:val="none" w:sz="0" w:space="0" w:color="auto"/>
        <w:right w:val="none" w:sz="0" w:space="0" w:color="auto"/>
      </w:divBdr>
    </w:div>
    <w:div w:id="9453295">
      <w:bodyDiv w:val="1"/>
      <w:marLeft w:val="0"/>
      <w:marRight w:val="0"/>
      <w:marTop w:val="0"/>
      <w:marBottom w:val="0"/>
      <w:divBdr>
        <w:top w:val="none" w:sz="0" w:space="0" w:color="auto"/>
        <w:left w:val="none" w:sz="0" w:space="0" w:color="auto"/>
        <w:bottom w:val="none" w:sz="0" w:space="0" w:color="auto"/>
        <w:right w:val="none" w:sz="0" w:space="0" w:color="auto"/>
      </w:divBdr>
    </w:div>
    <w:div w:id="11150735">
      <w:bodyDiv w:val="1"/>
      <w:marLeft w:val="0"/>
      <w:marRight w:val="0"/>
      <w:marTop w:val="0"/>
      <w:marBottom w:val="0"/>
      <w:divBdr>
        <w:top w:val="none" w:sz="0" w:space="0" w:color="auto"/>
        <w:left w:val="none" w:sz="0" w:space="0" w:color="auto"/>
        <w:bottom w:val="none" w:sz="0" w:space="0" w:color="auto"/>
        <w:right w:val="none" w:sz="0" w:space="0" w:color="auto"/>
      </w:divBdr>
    </w:div>
    <w:div w:id="12845423">
      <w:bodyDiv w:val="1"/>
      <w:marLeft w:val="0"/>
      <w:marRight w:val="0"/>
      <w:marTop w:val="0"/>
      <w:marBottom w:val="0"/>
      <w:divBdr>
        <w:top w:val="none" w:sz="0" w:space="0" w:color="auto"/>
        <w:left w:val="none" w:sz="0" w:space="0" w:color="auto"/>
        <w:bottom w:val="none" w:sz="0" w:space="0" w:color="auto"/>
        <w:right w:val="none" w:sz="0" w:space="0" w:color="auto"/>
      </w:divBdr>
    </w:div>
    <w:div w:id="13042837">
      <w:bodyDiv w:val="1"/>
      <w:marLeft w:val="0"/>
      <w:marRight w:val="0"/>
      <w:marTop w:val="0"/>
      <w:marBottom w:val="0"/>
      <w:divBdr>
        <w:top w:val="none" w:sz="0" w:space="0" w:color="auto"/>
        <w:left w:val="none" w:sz="0" w:space="0" w:color="auto"/>
        <w:bottom w:val="none" w:sz="0" w:space="0" w:color="auto"/>
        <w:right w:val="none" w:sz="0" w:space="0" w:color="auto"/>
      </w:divBdr>
    </w:div>
    <w:div w:id="15817854">
      <w:bodyDiv w:val="1"/>
      <w:marLeft w:val="0"/>
      <w:marRight w:val="0"/>
      <w:marTop w:val="0"/>
      <w:marBottom w:val="0"/>
      <w:divBdr>
        <w:top w:val="none" w:sz="0" w:space="0" w:color="auto"/>
        <w:left w:val="none" w:sz="0" w:space="0" w:color="auto"/>
        <w:bottom w:val="none" w:sz="0" w:space="0" w:color="auto"/>
        <w:right w:val="none" w:sz="0" w:space="0" w:color="auto"/>
      </w:divBdr>
    </w:div>
    <w:div w:id="17900038">
      <w:bodyDiv w:val="1"/>
      <w:marLeft w:val="0"/>
      <w:marRight w:val="0"/>
      <w:marTop w:val="0"/>
      <w:marBottom w:val="0"/>
      <w:divBdr>
        <w:top w:val="none" w:sz="0" w:space="0" w:color="auto"/>
        <w:left w:val="none" w:sz="0" w:space="0" w:color="auto"/>
        <w:bottom w:val="none" w:sz="0" w:space="0" w:color="auto"/>
        <w:right w:val="none" w:sz="0" w:space="0" w:color="auto"/>
      </w:divBdr>
      <w:divsChild>
        <w:div w:id="62684950">
          <w:marLeft w:val="0"/>
          <w:marRight w:val="0"/>
          <w:marTop w:val="0"/>
          <w:marBottom w:val="0"/>
          <w:divBdr>
            <w:top w:val="none" w:sz="0" w:space="0" w:color="auto"/>
            <w:left w:val="none" w:sz="0" w:space="0" w:color="auto"/>
            <w:bottom w:val="none" w:sz="0" w:space="0" w:color="auto"/>
            <w:right w:val="none" w:sz="0" w:space="0" w:color="auto"/>
          </w:divBdr>
        </w:div>
        <w:div w:id="82727139">
          <w:marLeft w:val="0"/>
          <w:marRight w:val="0"/>
          <w:marTop w:val="0"/>
          <w:marBottom w:val="0"/>
          <w:divBdr>
            <w:top w:val="none" w:sz="0" w:space="0" w:color="auto"/>
            <w:left w:val="none" w:sz="0" w:space="0" w:color="auto"/>
            <w:bottom w:val="none" w:sz="0" w:space="0" w:color="auto"/>
            <w:right w:val="none" w:sz="0" w:space="0" w:color="auto"/>
          </w:divBdr>
        </w:div>
        <w:div w:id="95639505">
          <w:marLeft w:val="0"/>
          <w:marRight w:val="0"/>
          <w:marTop w:val="0"/>
          <w:marBottom w:val="0"/>
          <w:divBdr>
            <w:top w:val="none" w:sz="0" w:space="0" w:color="auto"/>
            <w:left w:val="none" w:sz="0" w:space="0" w:color="auto"/>
            <w:bottom w:val="none" w:sz="0" w:space="0" w:color="auto"/>
            <w:right w:val="none" w:sz="0" w:space="0" w:color="auto"/>
          </w:divBdr>
        </w:div>
        <w:div w:id="104888886">
          <w:marLeft w:val="0"/>
          <w:marRight w:val="0"/>
          <w:marTop w:val="0"/>
          <w:marBottom w:val="0"/>
          <w:divBdr>
            <w:top w:val="none" w:sz="0" w:space="0" w:color="auto"/>
            <w:left w:val="none" w:sz="0" w:space="0" w:color="auto"/>
            <w:bottom w:val="none" w:sz="0" w:space="0" w:color="auto"/>
            <w:right w:val="none" w:sz="0" w:space="0" w:color="auto"/>
          </w:divBdr>
        </w:div>
        <w:div w:id="115830342">
          <w:marLeft w:val="0"/>
          <w:marRight w:val="0"/>
          <w:marTop w:val="0"/>
          <w:marBottom w:val="0"/>
          <w:divBdr>
            <w:top w:val="none" w:sz="0" w:space="0" w:color="auto"/>
            <w:left w:val="none" w:sz="0" w:space="0" w:color="auto"/>
            <w:bottom w:val="none" w:sz="0" w:space="0" w:color="auto"/>
            <w:right w:val="none" w:sz="0" w:space="0" w:color="auto"/>
          </w:divBdr>
        </w:div>
        <w:div w:id="131292806">
          <w:marLeft w:val="0"/>
          <w:marRight w:val="0"/>
          <w:marTop w:val="0"/>
          <w:marBottom w:val="0"/>
          <w:divBdr>
            <w:top w:val="none" w:sz="0" w:space="0" w:color="auto"/>
            <w:left w:val="none" w:sz="0" w:space="0" w:color="auto"/>
            <w:bottom w:val="none" w:sz="0" w:space="0" w:color="auto"/>
            <w:right w:val="none" w:sz="0" w:space="0" w:color="auto"/>
          </w:divBdr>
        </w:div>
        <w:div w:id="136411511">
          <w:marLeft w:val="0"/>
          <w:marRight w:val="0"/>
          <w:marTop w:val="0"/>
          <w:marBottom w:val="0"/>
          <w:divBdr>
            <w:top w:val="none" w:sz="0" w:space="0" w:color="auto"/>
            <w:left w:val="none" w:sz="0" w:space="0" w:color="auto"/>
            <w:bottom w:val="none" w:sz="0" w:space="0" w:color="auto"/>
            <w:right w:val="none" w:sz="0" w:space="0" w:color="auto"/>
          </w:divBdr>
        </w:div>
        <w:div w:id="138033667">
          <w:marLeft w:val="0"/>
          <w:marRight w:val="0"/>
          <w:marTop w:val="0"/>
          <w:marBottom w:val="0"/>
          <w:divBdr>
            <w:top w:val="none" w:sz="0" w:space="0" w:color="auto"/>
            <w:left w:val="none" w:sz="0" w:space="0" w:color="auto"/>
            <w:bottom w:val="none" w:sz="0" w:space="0" w:color="auto"/>
            <w:right w:val="none" w:sz="0" w:space="0" w:color="auto"/>
          </w:divBdr>
        </w:div>
        <w:div w:id="177351040">
          <w:marLeft w:val="0"/>
          <w:marRight w:val="0"/>
          <w:marTop w:val="0"/>
          <w:marBottom w:val="0"/>
          <w:divBdr>
            <w:top w:val="none" w:sz="0" w:space="0" w:color="auto"/>
            <w:left w:val="none" w:sz="0" w:space="0" w:color="auto"/>
            <w:bottom w:val="none" w:sz="0" w:space="0" w:color="auto"/>
            <w:right w:val="none" w:sz="0" w:space="0" w:color="auto"/>
          </w:divBdr>
        </w:div>
        <w:div w:id="192041352">
          <w:marLeft w:val="0"/>
          <w:marRight w:val="0"/>
          <w:marTop w:val="0"/>
          <w:marBottom w:val="0"/>
          <w:divBdr>
            <w:top w:val="none" w:sz="0" w:space="0" w:color="auto"/>
            <w:left w:val="none" w:sz="0" w:space="0" w:color="auto"/>
            <w:bottom w:val="none" w:sz="0" w:space="0" w:color="auto"/>
            <w:right w:val="none" w:sz="0" w:space="0" w:color="auto"/>
          </w:divBdr>
        </w:div>
        <w:div w:id="197740625">
          <w:marLeft w:val="0"/>
          <w:marRight w:val="0"/>
          <w:marTop w:val="0"/>
          <w:marBottom w:val="0"/>
          <w:divBdr>
            <w:top w:val="none" w:sz="0" w:space="0" w:color="auto"/>
            <w:left w:val="none" w:sz="0" w:space="0" w:color="auto"/>
            <w:bottom w:val="none" w:sz="0" w:space="0" w:color="auto"/>
            <w:right w:val="none" w:sz="0" w:space="0" w:color="auto"/>
          </w:divBdr>
        </w:div>
        <w:div w:id="198056910">
          <w:marLeft w:val="0"/>
          <w:marRight w:val="0"/>
          <w:marTop w:val="0"/>
          <w:marBottom w:val="0"/>
          <w:divBdr>
            <w:top w:val="none" w:sz="0" w:space="0" w:color="auto"/>
            <w:left w:val="none" w:sz="0" w:space="0" w:color="auto"/>
            <w:bottom w:val="none" w:sz="0" w:space="0" w:color="auto"/>
            <w:right w:val="none" w:sz="0" w:space="0" w:color="auto"/>
          </w:divBdr>
        </w:div>
        <w:div w:id="202376756">
          <w:marLeft w:val="0"/>
          <w:marRight w:val="0"/>
          <w:marTop w:val="0"/>
          <w:marBottom w:val="0"/>
          <w:divBdr>
            <w:top w:val="none" w:sz="0" w:space="0" w:color="auto"/>
            <w:left w:val="none" w:sz="0" w:space="0" w:color="auto"/>
            <w:bottom w:val="none" w:sz="0" w:space="0" w:color="auto"/>
            <w:right w:val="none" w:sz="0" w:space="0" w:color="auto"/>
          </w:divBdr>
        </w:div>
        <w:div w:id="226961325">
          <w:marLeft w:val="0"/>
          <w:marRight w:val="0"/>
          <w:marTop w:val="0"/>
          <w:marBottom w:val="0"/>
          <w:divBdr>
            <w:top w:val="none" w:sz="0" w:space="0" w:color="auto"/>
            <w:left w:val="none" w:sz="0" w:space="0" w:color="auto"/>
            <w:bottom w:val="none" w:sz="0" w:space="0" w:color="auto"/>
            <w:right w:val="none" w:sz="0" w:space="0" w:color="auto"/>
          </w:divBdr>
        </w:div>
        <w:div w:id="240648380">
          <w:marLeft w:val="0"/>
          <w:marRight w:val="0"/>
          <w:marTop w:val="0"/>
          <w:marBottom w:val="0"/>
          <w:divBdr>
            <w:top w:val="none" w:sz="0" w:space="0" w:color="auto"/>
            <w:left w:val="none" w:sz="0" w:space="0" w:color="auto"/>
            <w:bottom w:val="none" w:sz="0" w:space="0" w:color="auto"/>
            <w:right w:val="none" w:sz="0" w:space="0" w:color="auto"/>
          </w:divBdr>
        </w:div>
        <w:div w:id="249432479">
          <w:marLeft w:val="0"/>
          <w:marRight w:val="0"/>
          <w:marTop w:val="0"/>
          <w:marBottom w:val="0"/>
          <w:divBdr>
            <w:top w:val="none" w:sz="0" w:space="0" w:color="auto"/>
            <w:left w:val="none" w:sz="0" w:space="0" w:color="auto"/>
            <w:bottom w:val="none" w:sz="0" w:space="0" w:color="auto"/>
            <w:right w:val="none" w:sz="0" w:space="0" w:color="auto"/>
          </w:divBdr>
        </w:div>
        <w:div w:id="265774251">
          <w:marLeft w:val="0"/>
          <w:marRight w:val="0"/>
          <w:marTop w:val="0"/>
          <w:marBottom w:val="0"/>
          <w:divBdr>
            <w:top w:val="none" w:sz="0" w:space="0" w:color="auto"/>
            <w:left w:val="none" w:sz="0" w:space="0" w:color="auto"/>
            <w:bottom w:val="none" w:sz="0" w:space="0" w:color="auto"/>
            <w:right w:val="none" w:sz="0" w:space="0" w:color="auto"/>
          </w:divBdr>
        </w:div>
        <w:div w:id="270672089">
          <w:marLeft w:val="0"/>
          <w:marRight w:val="0"/>
          <w:marTop w:val="0"/>
          <w:marBottom w:val="0"/>
          <w:divBdr>
            <w:top w:val="none" w:sz="0" w:space="0" w:color="auto"/>
            <w:left w:val="none" w:sz="0" w:space="0" w:color="auto"/>
            <w:bottom w:val="none" w:sz="0" w:space="0" w:color="auto"/>
            <w:right w:val="none" w:sz="0" w:space="0" w:color="auto"/>
          </w:divBdr>
        </w:div>
        <w:div w:id="282881766">
          <w:marLeft w:val="0"/>
          <w:marRight w:val="0"/>
          <w:marTop w:val="0"/>
          <w:marBottom w:val="0"/>
          <w:divBdr>
            <w:top w:val="none" w:sz="0" w:space="0" w:color="auto"/>
            <w:left w:val="none" w:sz="0" w:space="0" w:color="auto"/>
            <w:bottom w:val="none" w:sz="0" w:space="0" w:color="auto"/>
            <w:right w:val="none" w:sz="0" w:space="0" w:color="auto"/>
          </w:divBdr>
        </w:div>
        <w:div w:id="283117850">
          <w:marLeft w:val="0"/>
          <w:marRight w:val="0"/>
          <w:marTop w:val="0"/>
          <w:marBottom w:val="0"/>
          <w:divBdr>
            <w:top w:val="none" w:sz="0" w:space="0" w:color="auto"/>
            <w:left w:val="none" w:sz="0" w:space="0" w:color="auto"/>
            <w:bottom w:val="none" w:sz="0" w:space="0" w:color="auto"/>
            <w:right w:val="none" w:sz="0" w:space="0" w:color="auto"/>
          </w:divBdr>
        </w:div>
        <w:div w:id="336813620">
          <w:marLeft w:val="0"/>
          <w:marRight w:val="0"/>
          <w:marTop w:val="0"/>
          <w:marBottom w:val="0"/>
          <w:divBdr>
            <w:top w:val="none" w:sz="0" w:space="0" w:color="auto"/>
            <w:left w:val="none" w:sz="0" w:space="0" w:color="auto"/>
            <w:bottom w:val="none" w:sz="0" w:space="0" w:color="auto"/>
            <w:right w:val="none" w:sz="0" w:space="0" w:color="auto"/>
          </w:divBdr>
        </w:div>
        <w:div w:id="376660674">
          <w:marLeft w:val="0"/>
          <w:marRight w:val="0"/>
          <w:marTop w:val="0"/>
          <w:marBottom w:val="0"/>
          <w:divBdr>
            <w:top w:val="none" w:sz="0" w:space="0" w:color="auto"/>
            <w:left w:val="none" w:sz="0" w:space="0" w:color="auto"/>
            <w:bottom w:val="none" w:sz="0" w:space="0" w:color="auto"/>
            <w:right w:val="none" w:sz="0" w:space="0" w:color="auto"/>
          </w:divBdr>
        </w:div>
        <w:div w:id="429594458">
          <w:marLeft w:val="0"/>
          <w:marRight w:val="0"/>
          <w:marTop w:val="0"/>
          <w:marBottom w:val="0"/>
          <w:divBdr>
            <w:top w:val="none" w:sz="0" w:space="0" w:color="auto"/>
            <w:left w:val="none" w:sz="0" w:space="0" w:color="auto"/>
            <w:bottom w:val="none" w:sz="0" w:space="0" w:color="auto"/>
            <w:right w:val="none" w:sz="0" w:space="0" w:color="auto"/>
          </w:divBdr>
        </w:div>
        <w:div w:id="442726911">
          <w:marLeft w:val="0"/>
          <w:marRight w:val="0"/>
          <w:marTop w:val="0"/>
          <w:marBottom w:val="0"/>
          <w:divBdr>
            <w:top w:val="none" w:sz="0" w:space="0" w:color="auto"/>
            <w:left w:val="none" w:sz="0" w:space="0" w:color="auto"/>
            <w:bottom w:val="none" w:sz="0" w:space="0" w:color="auto"/>
            <w:right w:val="none" w:sz="0" w:space="0" w:color="auto"/>
          </w:divBdr>
        </w:div>
        <w:div w:id="458035266">
          <w:marLeft w:val="0"/>
          <w:marRight w:val="0"/>
          <w:marTop w:val="0"/>
          <w:marBottom w:val="0"/>
          <w:divBdr>
            <w:top w:val="none" w:sz="0" w:space="0" w:color="auto"/>
            <w:left w:val="none" w:sz="0" w:space="0" w:color="auto"/>
            <w:bottom w:val="none" w:sz="0" w:space="0" w:color="auto"/>
            <w:right w:val="none" w:sz="0" w:space="0" w:color="auto"/>
          </w:divBdr>
        </w:div>
        <w:div w:id="479729591">
          <w:marLeft w:val="0"/>
          <w:marRight w:val="0"/>
          <w:marTop w:val="0"/>
          <w:marBottom w:val="0"/>
          <w:divBdr>
            <w:top w:val="none" w:sz="0" w:space="0" w:color="auto"/>
            <w:left w:val="none" w:sz="0" w:space="0" w:color="auto"/>
            <w:bottom w:val="none" w:sz="0" w:space="0" w:color="auto"/>
            <w:right w:val="none" w:sz="0" w:space="0" w:color="auto"/>
          </w:divBdr>
        </w:div>
        <w:div w:id="495464230">
          <w:marLeft w:val="0"/>
          <w:marRight w:val="0"/>
          <w:marTop w:val="0"/>
          <w:marBottom w:val="0"/>
          <w:divBdr>
            <w:top w:val="none" w:sz="0" w:space="0" w:color="auto"/>
            <w:left w:val="none" w:sz="0" w:space="0" w:color="auto"/>
            <w:bottom w:val="none" w:sz="0" w:space="0" w:color="auto"/>
            <w:right w:val="none" w:sz="0" w:space="0" w:color="auto"/>
          </w:divBdr>
        </w:div>
        <w:div w:id="515732688">
          <w:marLeft w:val="0"/>
          <w:marRight w:val="0"/>
          <w:marTop w:val="0"/>
          <w:marBottom w:val="0"/>
          <w:divBdr>
            <w:top w:val="none" w:sz="0" w:space="0" w:color="auto"/>
            <w:left w:val="none" w:sz="0" w:space="0" w:color="auto"/>
            <w:bottom w:val="none" w:sz="0" w:space="0" w:color="auto"/>
            <w:right w:val="none" w:sz="0" w:space="0" w:color="auto"/>
          </w:divBdr>
        </w:div>
        <w:div w:id="519667569">
          <w:marLeft w:val="0"/>
          <w:marRight w:val="0"/>
          <w:marTop w:val="0"/>
          <w:marBottom w:val="0"/>
          <w:divBdr>
            <w:top w:val="none" w:sz="0" w:space="0" w:color="auto"/>
            <w:left w:val="none" w:sz="0" w:space="0" w:color="auto"/>
            <w:bottom w:val="none" w:sz="0" w:space="0" w:color="auto"/>
            <w:right w:val="none" w:sz="0" w:space="0" w:color="auto"/>
          </w:divBdr>
        </w:div>
        <w:div w:id="524486363">
          <w:marLeft w:val="0"/>
          <w:marRight w:val="0"/>
          <w:marTop w:val="0"/>
          <w:marBottom w:val="0"/>
          <w:divBdr>
            <w:top w:val="none" w:sz="0" w:space="0" w:color="auto"/>
            <w:left w:val="none" w:sz="0" w:space="0" w:color="auto"/>
            <w:bottom w:val="none" w:sz="0" w:space="0" w:color="auto"/>
            <w:right w:val="none" w:sz="0" w:space="0" w:color="auto"/>
          </w:divBdr>
        </w:div>
        <w:div w:id="527179063">
          <w:marLeft w:val="0"/>
          <w:marRight w:val="0"/>
          <w:marTop w:val="0"/>
          <w:marBottom w:val="0"/>
          <w:divBdr>
            <w:top w:val="none" w:sz="0" w:space="0" w:color="auto"/>
            <w:left w:val="none" w:sz="0" w:space="0" w:color="auto"/>
            <w:bottom w:val="none" w:sz="0" w:space="0" w:color="auto"/>
            <w:right w:val="none" w:sz="0" w:space="0" w:color="auto"/>
          </w:divBdr>
        </w:div>
        <w:div w:id="529026021">
          <w:marLeft w:val="0"/>
          <w:marRight w:val="0"/>
          <w:marTop w:val="0"/>
          <w:marBottom w:val="0"/>
          <w:divBdr>
            <w:top w:val="none" w:sz="0" w:space="0" w:color="auto"/>
            <w:left w:val="none" w:sz="0" w:space="0" w:color="auto"/>
            <w:bottom w:val="none" w:sz="0" w:space="0" w:color="auto"/>
            <w:right w:val="none" w:sz="0" w:space="0" w:color="auto"/>
          </w:divBdr>
        </w:div>
        <w:div w:id="531964799">
          <w:marLeft w:val="0"/>
          <w:marRight w:val="0"/>
          <w:marTop w:val="0"/>
          <w:marBottom w:val="0"/>
          <w:divBdr>
            <w:top w:val="none" w:sz="0" w:space="0" w:color="auto"/>
            <w:left w:val="none" w:sz="0" w:space="0" w:color="auto"/>
            <w:bottom w:val="none" w:sz="0" w:space="0" w:color="auto"/>
            <w:right w:val="none" w:sz="0" w:space="0" w:color="auto"/>
          </w:divBdr>
        </w:div>
        <w:div w:id="558826225">
          <w:marLeft w:val="0"/>
          <w:marRight w:val="0"/>
          <w:marTop w:val="0"/>
          <w:marBottom w:val="0"/>
          <w:divBdr>
            <w:top w:val="none" w:sz="0" w:space="0" w:color="auto"/>
            <w:left w:val="none" w:sz="0" w:space="0" w:color="auto"/>
            <w:bottom w:val="none" w:sz="0" w:space="0" w:color="auto"/>
            <w:right w:val="none" w:sz="0" w:space="0" w:color="auto"/>
          </w:divBdr>
        </w:div>
        <w:div w:id="591622392">
          <w:marLeft w:val="0"/>
          <w:marRight w:val="0"/>
          <w:marTop w:val="0"/>
          <w:marBottom w:val="0"/>
          <w:divBdr>
            <w:top w:val="none" w:sz="0" w:space="0" w:color="auto"/>
            <w:left w:val="none" w:sz="0" w:space="0" w:color="auto"/>
            <w:bottom w:val="none" w:sz="0" w:space="0" w:color="auto"/>
            <w:right w:val="none" w:sz="0" w:space="0" w:color="auto"/>
          </w:divBdr>
        </w:div>
        <w:div w:id="597102936">
          <w:marLeft w:val="0"/>
          <w:marRight w:val="0"/>
          <w:marTop w:val="0"/>
          <w:marBottom w:val="0"/>
          <w:divBdr>
            <w:top w:val="none" w:sz="0" w:space="0" w:color="auto"/>
            <w:left w:val="none" w:sz="0" w:space="0" w:color="auto"/>
            <w:bottom w:val="none" w:sz="0" w:space="0" w:color="auto"/>
            <w:right w:val="none" w:sz="0" w:space="0" w:color="auto"/>
          </w:divBdr>
        </w:div>
        <w:div w:id="607666053">
          <w:marLeft w:val="0"/>
          <w:marRight w:val="0"/>
          <w:marTop w:val="0"/>
          <w:marBottom w:val="0"/>
          <w:divBdr>
            <w:top w:val="none" w:sz="0" w:space="0" w:color="auto"/>
            <w:left w:val="none" w:sz="0" w:space="0" w:color="auto"/>
            <w:bottom w:val="none" w:sz="0" w:space="0" w:color="auto"/>
            <w:right w:val="none" w:sz="0" w:space="0" w:color="auto"/>
          </w:divBdr>
        </w:div>
        <w:div w:id="611589243">
          <w:marLeft w:val="0"/>
          <w:marRight w:val="0"/>
          <w:marTop w:val="0"/>
          <w:marBottom w:val="0"/>
          <w:divBdr>
            <w:top w:val="none" w:sz="0" w:space="0" w:color="auto"/>
            <w:left w:val="none" w:sz="0" w:space="0" w:color="auto"/>
            <w:bottom w:val="none" w:sz="0" w:space="0" w:color="auto"/>
            <w:right w:val="none" w:sz="0" w:space="0" w:color="auto"/>
          </w:divBdr>
        </w:div>
        <w:div w:id="613095167">
          <w:marLeft w:val="0"/>
          <w:marRight w:val="0"/>
          <w:marTop w:val="0"/>
          <w:marBottom w:val="0"/>
          <w:divBdr>
            <w:top w:val="none" w:sz="0" w:space="0" w:color="auto"/>
            <w:left w:val="none" w:sz="0" w:space="0" w:color="auto"/>
            <w:bottom w:val="none" w:sz="0" w:space="0" w:color="auto"/>
            <w:right w:val="none" w:sz="0" w:space="0" w:color="auto"/>
          </w:divBdr>
        </w:div>
        <w:div w:id="617371745">
          <w:marLeft w:val="0"/>
          <w:marRight w:val="0"/>
          <w:marTop w:val="0"/>
          <w:marBottom w:val="0"/>
          <w:divBdr>
            <w:top w:val="none" w:sz="0" w:space="0" w:color="auto"/>
            <w:left w:val="none" w:sz="0" w:space="0" w:color="auto"/>
            <w:bottom w:val="none" w:sz="0" w:space="0" w:color="auto"/>
            <w:right w:val="none" w:sz="0" w:space="0" w:color="auto"/>
          </w:divBdr>
        </w:div>
        <w:div w:id="641546328">
          <w:marLeft w:val="0"/>
          <w:marRight w:val="0"/>
          <w:marTop w:val="0"/>
          <w:marBottom w:val="0"/>
          <w:divBdr>
            <w:top w:val="none" w:sz="0" w:space="0" w:color="auto"/>
            <w:left w:val="none" w:sz="0" w:space="0" w:color="auto"/>
            <w:bottom w:val="none" w:sz="0" w:space="0" w:color="auto"/>
            <w:right w:val="none" w:sz="0" w:space="0" w:color="auto"/>
          </w:divBdr>
        </w:div>
        <w:div w:id="646209791">
          <w:marLeft w:val="0"/>
          <w:marRight w:val="0"/>
          <w:marTop w:val="0"/>
          <w:marBottom w:val="0"/>
          <w:divBdr>
            <w:top w:val="none" w:sz="0" w:space="0" w:color="auto"/>
            <w:left w:val="none" w:sz="0" w:space="0" w:color="auto"/>
            <w:bottom w:val="none" w:sz="0" w:space="0" w:color="auto"/>
            <w:right w:val="none" w:sz="0" w:space="0" w:color="auto"/>
          </w:divBdr>
        </w:div>
        <w:div w:id="653222009">
          <w:marLeft w:val="0"/>
          <w:marRight w:val="0"/>
          <w:marTop w:val="0"/>
          <w:marBottom w:val="0"/>
          <w:divBdr>
            <w:top w:val="none" w:sz="0" w:space="0" w:color="auto"/>
            <w:left w:val="none" w:sz="0" w:space="0" w:color="auto"/>
            <w:bottom w:val="none" w:sz="0" w:space="0" w:color="auto"/>
            <w:right w:val="none" w:sz="0" w:space="0" w:color="auto"/>
          </w:divBdr>
        </w:div>
        <w:div w:id="674111168">
          <w:marLeft w:val="0"/>
          <w:marRight w:val="0"/>
          <w:marTop w:val="0"/>
          <w:marBottom w:val="0"/>
          <w:divBdr>
            <w:top w:val="none" w:sz="0" w:space="0" w:color="auto"/>
            <w:left w:val="none" w:sz="0" w:space="0" w:color="auto"/>
            <w:bottom w:val="none" w:sz="0" w:space="0" w:color="auto"/>
            <w:right w:val="none" w:sz="0" w:space="0" w:color="auto"/>
          </w:divBdr>
        </w:div>
        <w:div w:id="674580064">
          <w:marLeft w:val="0"/>
          <w:marRight w:val="0"/>
          <w:marTop w:val="0"/>
          <w:marBottom w:val="0"/>
          <w:divBdr>
            <w:top w:val="none" w:sz="0" w:space="0" w:color="auto"/>
            <w:left w:val="none" w:sz="0" w:space="0" w:color="auto"/>
            <w:bottom w:val="none" w:sz="0" w:space="0" w:color="auto"/>
            <w:right w:val="none" w:sz="0" w:space="0" w:color="auto"/>
          </w:divBdr>
        </w:div>
        <w:div w:id="677149196">
          <w:marLeft w:val="0"/>
          <w:marRight w:val="0"/>
          <w:marTop w:val="0"/>
          <w:marBottom w:val="0"/>
          <w:divBdr>
            <w:top w:val="none" w:sz="0" w:space="0" w:color="auto"/>
            <w:left w:val="none" w:sz="0" w:space="0" w:color="auto"/>
            <w:bottom w:val="none" w:sz="0" w:space="0" w:color="auto"/>
            <w:right w:val="none" w:sz="0" w:space="0" w:color="auto"/>
          </w:divBdr>
        </w:div>
        <w:div w:id="688529065">
          <w:marLeft w:val="0"/>
          <w:marRight w:val="0"/>
          <w:marTop w:val="0"/>
          <w:marBottom w:val="0"/>
          <w:divBdr>
            <w:top w:val="none" w:sz="0" w:space="0" w:color="auto"/>
            <w:left w:val="none" w:sz="0" w:space="0" w:color="auto"/>
            <w:bottom w:val="none" w:sz="0" w:space="0" w:color="auto"/>
            <w:right w:val="none" w:sz="0" w:space="0" w:color="auto"/>
          </w:divBdr>
        </w:div>
        <w:div w:id="691301197">
          <w:marLeft w:val="0"/>
          <w:marRight w:val="0"/>
          <w:marTop w:val="0"/>
          <w:marBottom w:val="0"/>
          <w:divBdr>
            <w:top w:val="none" w:sz="0" w:space="0" w:color="auto"/>
            <w:left w:val="none" w:sz="0" w:space="0" w:color="auto"/>
            <w:bottom w:val="none" w:sz="0" w:space="0" w:color="auto"/>
            <w:right w:val="none" w:sz="0" w:space="0" w:color="auto"/>
          </w:divBdr>
        </w:div>
        <w:div w:id="734085434">
          <w:marLeft w:val="0"/>
          <w:marRight w:val="0"/>
          <w:marTop w:val="0"/>
          <w:marBottom w:val="0"/>
          <w:divBdr>
            <w:top w:val="none" w:sz="0" w:space="0" w:color="auto"/>
            <w:left w:val="none" w:sz="0" w:space="0" w:color="auto"/>
            <w:bottom w:val="none" w:sz="0" w:space="0" w:color="auto"/>
            <w:right w:val="none" w:sz="0" w:space="0" w:color="auto"/>
          </w:divBdr>
        </w:div>
        <w:div w:id="743528907">
          <w:marLeft w:val="0"/>
          <w:marRight w:val="0"/>
          <w:marTop w:val="0"/>
          <w:marBottom w:val="0"/>
          <w:divBdr>
            <w:top w:val="none" w:sz="0" w:space="0" w:color="auto"/>
            <w:left w:val="none" w:sz="0" w:space="0" w:color="auto"/>
            <w:bottom w:val="none" w:sz="0" w:space="0" w:color="auto"/>
            <w:right w:val="none" w:sz="0" w:space="0" w:color="auto"/>
          </w:divBdr>
        </w:div>
        <w:div w:id="746264023">
          <w:marLeft w:val="0"/>
          <w:marRight w:val="0"/>
          <w:marTop w:val="0"/>
          <w:marBottom w:val="0"/>
          <w:divBdr>
            <w:top w:val="none" w:sz="0" w:space="0" w:color="auto"/>
            <w:left w:val="none" w:sz="0" w:space="0" w:color="auto"/>
            <w:bottom w:val="none" w:sz="0" w:space="0" w:color="auto"/>
            <w:right w:val="none" w:sz="0" w:space="0" w:color="auto"/>
          </w:divBdr>
        </w:div>
        <w:div w:id="746610966">
          <w:marLeft w:val="0"/>
          <w:marRight w:val="0"/>
          <w:marTop w:val="0"/>
          <w:marBottom w:val="0"/>
          <w:divBdr>
            <w:top w:val="none" w:sz="0" w:space="0" w:color="auto"/>
            <w:left w:val="none" w:sz="0" w:space="0" w:color="auto"/>
            <w:bottom w:val="none" w:sz="0" w:space="0" w:color="auto"/>
            <w:right w:val="none" w:sz="0" w:space="0" w:color="auto"/>
          </w:divBdr>
        </w:div>
        <w:div w:id="764037675">
          <w:marLeft w:val="0"/>
          <w:marRight w:val="0"/>
          <w:marTop w:val="0"/>
          <w:marBottom w:val="0"/>
          <w:divBdr>
            <w:top w:val="none" w:sz="0" w:space="0" w:color="auto"/>
            <w:left w:val="none" w:sz="0" w:space="0" w:color="auto"/>
            <w:bottom w:val="none" w:sz="0" w:space="0" w:color="auto"/>
            <w:right w:val="none" w:sz="0" w:space="0" w:color="auto"/>
          </w:divBdr>
        </w:div>
        <w:div w:id="764301216">
          <w:marLeft w:val="0"/>
          <w:marRight w:val="0"/>
          <w:marTop w:val="0"/>
          <w:marBottom w:val="0"/>
          <w:divBdr>
            <w:top w:val="none" w:sz="0" w:space="0" w:color="auto"/>
            <w:left w:val="none" w:sz="0" w:space="0" w:color="auto"/>
            <w:bottom w:val="none" w:sz="0" w:space="0" w:color="auto"/>
            <w:right w:val="none" w:sz="0" w:space="0" w:color="auto"/>
          </w:divBdr>
        </w:div>
        <w:div w:id="770663838">
          <w:marLeft w:val="0"/>
          <w:marRight w:val="0"/>
          <w:marTop w:val="0"/>
          <w:marBottom w:val="0"/>
          <w:divBdr>
            <w:top w:val="none" w:sz="0" w:space="0" w:color="auto"/>
            <w:left w:val="none" w:sz="0" w:space="0" w:color="auto"/>
            <w:bottom w:val="none" w:sz="0" w:space="0" w:color="auto"/>
            <w:right w:val="none" w:sz="0" w:space="0" w:color="auto"/>
          </w:divBdr>
        </w:div>
        <w:div w:id="802233949">
          <w:marLeft w:val="0"/>
          <w:marRight w:val="0"/>
          <w:marTop w:val="0"/>
          <w:marBottom w:val="0"/>
          <w:divBdr>
            <w:top w:val="none" w:sz="0" w:space="0" w:color="auto"/>
            <w:left w:val="none" w:sz="0" w:space="0" w:color="auto"/>
            <w:bottom w:val="none" w:sz="0" w:space="0" w:color="auto"/>
            <w:right w:val="none" w:sz="0" w:space="0" w:color="auto"/>
          </w:divBdr>
        </w:div>
        <w:div w:id="805506901">
          <w:marLeft w:val="0"/>
          <w:marRight w:val="0"/>
          <w:marTop w:val="0"/>
          <w:marBottom w:val="0"/>
          <w:divBdr>
            <w:top w:val="none" w:sz="0" w:space="0" w:color="auto"/>
            <w:left w:val="none" w:sz="0" w:space="0" w:color="auto"/>
            <w:bottom w:val="none" w:sz="0" w:space="0" w:color="auto"/>
            <w:right w:val="none" w:sz="0" w:space="0" w:color="auto"/>
          </w:divBdr>
        </w:div>
        <w:div w:id="821390905">
          <w:marLeft w:val="0"/>
          <w:marRight w:val="0"/>
          <w:marTop w:val="0"/>
          <w:marBottom w:val="0"/>
          <w:divBdr>
            <w:top w:val="none" w:sz="0" w:space="0" w:color="auto"/>
            <w:left w:val="none" w:sz="0" w:space="0" w:color="auto"/>
            <w:bottom w:val="none" w:sz="0" w:space="0" w:color="auto"/>
            <w:right w:val="none" w:sz="0" w:space="0" w:color="auto"/>
          </w:divBdr>
        </w:div>
        <w:div w:id="826703587">
          <w:marLeft w:val="0"/>
          <w:marRight w:val="0"/>
          <w:marTop w:val="0"/>
          <w:marBottom w:val="0"/>
          <w:divBdr>
            <w:top w:val="none" w:sz="0" w:space="0" w:color="auto"/>
            <w:left w:val="none" w:sz="0" w:space="0" w:color="auto"/>
            <w:bottom w:val="none" w:sz="0" w:space="0" w:color="auto"/>
            <w:right w:val="none" w:sz="0" w:space="0" w:color="auto"/>
          </w:divBdr>
        </w:div>
        <w:div w:id="827094038">
          <w:marLeft w:val="0"/>
          <w:marRight w:val="0"/>
          <w:marTop w:val="0"/>
          <w:marBottom w:val="0"/>
          <w:divBdr>
            <w:top w:val="none" w:sz="0" w:space="0" w:color="auto"/>
            <w:left w:val="none" w:sz="0" w:space="0" w:color="auto"/>
            <w:bottom w:val="none" w:sz="0" w:space="0" w:color="auto"/>
            <w:right w:val="none" w:sz="0" w:space="0" w:color="auto"/>
          </w:divBdr>
        </w:div>
        <w:div w:id="838231858">
          <w:marLeft w:val="0"/>
          <w:marRight w:val="0"/>
          <w:marTop w:val="0"/>
          <w:marBottom w:val="0"/>
          <w:divBdr>
            <w:top w:val="none" w:sz="0" w:space="0" w:color="auto"/>
            <w:left w:val="none" w:sz="0" w:space="0" w:color="auto"/>
            <w:bottom w:val="none" w:sz="0" w:space="0" w:color="auto"/>
            <w:right w:val="none" w:sz="0" w:space="0" w:color="auto"/>
          </w:divBdr>
        </w:div>
        <w:div w:id="840966892">
          <w:marLeft w:val="0"/>
          <w:marRight w:val="0"/>
          <w:marTop w:val="0"/>
          <w:marBottom w:val="0"/>
          <w:divBdr>
            <w:top w:val="none" w:sz="0" w:space="0" w:color="auto"/>
            <w:left w:val="none" w:sz="0" w:space="0" w:color="auto"/>
            <w:bottom w:val="none" w:sz="0" w:space="0" w:color="auto"/>
            <w:right w:val="none" w:sz="0" w:space="0" w:color="auto"/>
          </w:divBdr>
        </w:div>
        <w:div w:id="849415796">
          <w:marLeft w:val="0"/>
          <w:marRight w:val="0"/>
          <w:marTop w:val="0"/>
          <w:marBottom w:val="0"/>
          <w:divBdr>
            <w:top w:val="none" w:sz="0" w:space="0" w:color="auto"/>
            <w:left w:val="none" w:sz="0" w:space="0" w:color="auto"/>
            <w:bottom w:val="none" w:sz="0" w:space="0" w:color="auto"/>
            <w:right w:val="none" w:sz="0" w:space="0" w:color="auto"/>
          </w:divBdr>
        </w:div>
        <w:div w:id="854999832">
          <w:marLeft w:val="0"/>
          <w:marRight w:val="0"/>
          <w:marTop w:val="0"/>
          <w:marBottom w:val="0"/>
          <w:divBdr>
            <w:top w:val="none" w:sz="0" w:space="0" w:color="auto"/>
            <w:left w:val="none" w:sz="0" w:space="0" w:color="auto"/>
            <w:bottom w:val="none" w:sz="0" w:space="0" w:color="auto"/>
            <w:right w:val="none" w:sz="0" w:space="0" w:color="auto"/>
          </w:divBdr>
        </w:div>
        <w:div w:id="859704697">
          <w:marLeft w:val="0"/>
          <w:marRight w:val="0"/>
          <w:marTop w:val="0"/>
          <w:marBottom w:val="0"/>
          <w:divBdr>
            <w:top w:val="none" w:sz="0" w:space="0" w:color="auto"/>
            <w:left w:val="none" w:sz="0" w:space="0" w:color="auto"/>
            <w:bottom w:val="none" w:sz="0" w:space="0" w:color="auto"/>
            <w:right w:val="none" w:sz="0" w:space="0" w:color="auto"/>
          </w:divBdr>
        </w:div>
        <w:div w:id="872813883">
          <w:marLeft w:val="0"/>
          <w:marRight w:val="0"/>
          <w:marTop w:val="0"/>
          <w:marBottom w:val="0"/>
          <w:divBdr>
            <w:top w:val="none" w:sz="0" w:space="0" w:color="auto"/>
            <w:left w:val="none" w:sz="0" w:space="0" w:color="auto"/>
            <w:bottom w:val="none" w:sz="0" w:space="0" w:color="auto"/>
            <w:right w:val="none" w:sz="0" w:space="0" w:color="auto"/>
          </w:divBdr>
        </w:div>
        <w:div w:id="893810572">
          <w:marLeft w:val="0"/>
          <w:marRight w:val="0"/>
          <w:marTop w:val="0"/>
          <w:marBottom w:val="0"/>
          <w:divBdr>
            <w:top w:val="none" w:sz="0" w:space="0" w:color="auto"/>
            <w:left w:val="none" w:sz="0" w:space="0" w:color="auto"/>
            <w:bottom w:val="none" w:sz="0" w:space="0" w:color="auto"/>
            <w:right w:val="none" w:sz="0" w:space="0" w:color="auto"/>
          </w:divBdr>
        </w:div>
        <w:div w:id="900361353">
          <w:marLeft w:val="0"/>
          <w:marRight w:val="0"/>
          <w:marTop w:val="0"/>
          <w:marBottom w:val="0"/>
          <w:divBdr>
            <w:top w:val="none" w:sz="0" w:space="0" w:color="auto"/>
            <w:left w:val="none" w:sz="0" w:space="0" w:color="auto"/>
            <w:bottom w:val="none" w:sz="0" w:space="0" w:color="auto"/>
            <w:right w:val="none" w:sz="0" w:space="0" w:color="auto"/>
          </w:divBdr>
        </w:div>
        <w:div w:id="910237163">
          <w:marLeft w:val="0"/>
          <w:marRight w:val="0"/>
          <w:marTop w:val="0"/>
          <w:marBottom w:val="0"/>
          <w:divBdr>
            <w:top w:val="none" w:sz="0" w:space="0" w:color="auto"/>
            <w:left w:val="none" w:sz="0" w:space="0" w:color="auto"/>
            <w:bottom w:val="none" w:sz="0" w:space="0" w:color="auto"/>
            <w:right w:val="none" w:sz="0" w:space="0" w:color="auto"/>
          </w:divBdr>
        </w:div>
        <w:div w:id="912544996">
          <w:marLeft w:val="0"/>
          <w:marRight w:val="0"/>
          <w:marTop w:val="0"/>
          <w:marBottom w:val="0"/>
          <w:divBdr>
            <w:top w:val="none" w:sz="0" w:space="0" w:color="auto"/>
            <w:left w:val="none" w:sz="0" w:space="0" w:color="auto"/>
            <w:bottom w:val="none" w:sz="0" w:space="0" w:color="auto"/>
            <w:right w:val="none" w:sz="0" w:space="0" w:color="auto"/>
          </w:divBdr>
        </w:div>
        <w:div w:id="922223186">
          <w:marLeft w:val="0"/>
          <w:marRight w:val="0"/>
          <w:marTop w:val="0"/>
          <w:marBottom w:val="0"/>
          <w:divBdr>
            <w:top w:val="none" w:sz="0" w:space="0" w:color="auto"/>
            <w:left w:val="none" w:sz="0" w:space="0" w:color="auto"/>
            <w:bottom w:val="none" w:sz="0" w:space="0" w:color="auto"/>
            <w:right w:val="none" w:sz="0" w:space="0" w:color="auto"/>
          </w:divBdr>
        </w:div>
        <w:div w:id="926773166">
          <w:marLeft w:val="0"/>
          <w:marRight w:val="0"/>
          <w:marTop w:val="0"/>
          <w:marBottom w:val="0"/>
          <w:divBdr>
            <w:top w:val="none" w:sz="0" w:space="0" w:color="auto"/>
            <w:left w:val="none" w:sz="0" w:space="0" w:color="auto"/>
            <w:bottom w:val="none" w:sz="0" w:space="0" w:color="auto"/>
            <w:right w:val="none" w:sz="0" w:space="0" w:color="auto"/>
          </w:divBdr>
        </w:div>
        <w:div w:id="928194682">
          <w:marLeft w:val="0"/>
          <w:marRight w:val="0"/>
          <w:marTop w:val="0"/>
          <w:marBottom w:val="0"/>
          <w:divBdr>
            <w:top w:val="none" w:sz="0" w:space="0" w:color="auto"/>
            <w:left w:val="none" w:sz="0" w:space="0" w:color="auto"/>
            <w:bottom w:val="none" w:sz="0" w:space="0" w:color="auto"/>
            <w:right w:val="none" w:sz="0" w:space="0" w:color="auto"/>
          </w:divBdr>
        </w:div>
        <w:div w:id="938367525">
          <w:marLeft w:val="0"/>
          <w:marRight w:val="0"/>
          <w:marTop w:val="0"/>
          <w:marBottom w:val="0"/>
          <w:divBdr>
            <w:top w:val="none" w:sz="0" w:space="0" w:color="auto"/>
            <w:left w:val="none" w:sz="0" w:space="0" w:color="auto"/>
            <w:bottom w:val="none" w:sz="0" w:space="0" w:color="auto"/>
            <w:right w:val="none" w:sz="0" w:space="0" w:color="auto"/>
          </w:divBdr>
        </w:div>
        <w:div w:id="944920186">
          <w:marLeft w:val="0"/>
          <w:marRight w:val="0"/>
          <w:marTop w:val="0"/>
          <w:marBottom w:val="0"/>
          <w:divBdr>
            <w:top w:val="none" w:sz="0" w:space="0" w:color="auto"/>
            <w:left w:val="none" w:sz="0" w:space="0" w:color="auto"/>
            <w:bottom w:val="none" w:sz="0" w:space="0" w:color="auto"/>
            <w:right w:val="none" w:sz="0" w:space="0" w:color="auto"/>
          </w:divBdr>
        </w:div>
        <w:div w:id="966394585">
          <w:marLeft w:val="0"/>
          <w:marRight w:val="0"/>
          <w:marTop w:val="0"/>
          <w:marBottom w:val="0"/>
          <w:divBdr>
            <w:top w:val="none" w:sz="0" w:space="0" w:color="auto"/>
            <w:left w:val="none" w:sz="0" w:space="0" w:color="auto"/>
            <w:bottom w:val="none" w:sz="0" w:space="0" w:color="auto"/>
            <w:right w:val="none" w:sz="0" w:space="0" w:color="auto"/>
          </w:divBdr>
        </w:div>
        <w:div w:id="972979371">
          <w:marLeft w:val="0"/>
          <w:marRight w:val="0"/>
          <w:marTop w:val="0"/>
          <w:marBottom w:val="0"/>
          <w:divBdr>
            <w:top w:val="none" w:sz="0" w:space="0" w:color="auto"/>
            <w:left w:val="none" w:sz="0" w:space="0" w:color="auto"/>
            <w:bottom w:val="none" w:sz="0" w:space="0" w:color="auto"/>
            <w:right w:val="none" w:sz="0" w:space="0" w:color="auto"/>
          </w:divBdr>
        </w:div>
        <w:div w:id="975330006">
          <w:marLeft w:val="0"/>
          <w:marRight w:val="0"/>
          <w:marTop w:val="0"/>
          <w:marBottom w:val="0"/>
          <w:divBdr>
            <w:top w:val="none" w:sz="0" w:space="0" w:color="auto"/>
            <w:left w:val="none" w:sz="0" w:space="0" w:color="auto"/>
            <w:bottom w:val="none" w:sz="0" w:space="0" w:color="auto"/>
            <w:right w:val="none" w:sz="0" w:space="0" w:color="auto"/>
          </w:divBdr>
        </w:div>
        <w:div w:id="986545507">
          <w:marLeft w:val="0"/>
          <w:marRight w:val="0"/>
          <w:marTop w:val="0"/>
          <w:marBottom w:val="0"/>
          <w:divBdr>
            <w:top w:val="none" w:sz="0" w:space="0" w:color="auto"/>
            <w:left w:val="none" w:sz="0" w:space="0" w:color="auto"/>
            <w:bottom w:val="none" w:sz="0" w:space="0" w:color="auto"/>
            <w:right w:val="none" w:sz="0" w:space="0" w:color="auto"/>
          </w:divBdr>
        </w:div>
        <w:div w:id="1013997900">
          <w:marLeft w:val="0"/>
          <w:marRight w:val="0"/>
          <w:marTop w:val="0"/>
          <w:marBottom w:val="0"/>
          <w:divBdr>
            <w:top w:val="none" w:sz="0" w:space="0" w:color="auto"/>
            <w:left w:val="none" w:sz="0" w:space="0" w:color="auto"/>
            <w:bottom w:val="none" w:sz="0" w:space="0" w:color="auto"/>
            <w:right w:val="none" w:sz="0" w:space="0" w:color="auto"/>
          </w:divBdr>
        </w:div>
        <w:div w:id="1018696433">
          <w:marLeft w:val="0"/>
          <w:marRight w:val="0"/>
          <w:marTop w:val="0"/>
          <w:marBottom w:val="0"/>
          <w:divBdr>
            <w:top w:val="none" w:sz="0" w:space="0" w:color="auto"/>
            <w:left w:val="none" w:sz="0" w:space="0" w:color="auto"/>
            <w:bottom w:val="none" w:sz="0" w:space="0" w:color="auto"/>
            <w:right w:val="none" w:sz="0" w:space="0" w:color="auto"/>
          </w:divBdr>
        </w:div>
        <w:div w:id="1033269948">
          <w:marLeft w:val="0"/>
          <w:marRight w:val="0"/>
          <w:marTop w:val="0"/>
          <w:marBottom w:val="0"/>
          <w:divBdr>
            <w:top w:val="none" w:sz="0" w:space="0" w:color="auto"/>
            <w:left w:val="none" w:sz="0" w:space="0" w:color="auto"/>
            <w:bottom w:val="none" w:sz="0" w:space="0" w:color="auto"/>
            <w:right w:val="none" w:sz="0" w:space="0" w:color="auto"/>
          </w:divBdr>
        </w:div>
        <w:div w:id="1037972924">
          <w:marLeft w:val="0"/>
          <w:marRight w:val="0"/>
          <w:marTop w:val="0"/>
          <w:marBottom w:val="0"/>
          <w:divBdr>
            <w:top w:val="none" w:sz="0" w:space="0" w:color="auto"/>
            <w:left w:val="none" w:sz="0" w:space="0" w:color="auto"/>
            <w:bottom w:val="none" w:sz="0" w:space="0" w:color="auto"/>
            <w:right w:val="none" w:sz="0" w:space="0" w:color="auto"/>
          </w:divBdr>
        </w:div>
        <w:div w:id="1055085810">
          <w:marLeft w:val="0"/>
          <w:marRight w:val="0"/>
          <w:marTop w:val="0"/>
          <w:marBottom w:val="0"/>
          <w:divBdr>
            <w:top w:val="none" w:sz="0" w:space="0" w:color="auto"/>
            <w:left w:val="none" w:sz="0" w:space="0" w:color="auto"/>
            <w:bottom w:val="none" w:sz="0" w:space="0" w:color="auto"/>
            <w:right w:val="none" w:sz="0" w:space="0" w:color="auto"/>
          </w:divBdr>
        </w:div>
        <w:div w:id="1067457348">
          <w:marLeft w:val="0"/>
          <w:marRight w:val="0"/>
          <w:marTop w:val="0"/>
          <w:marBottom w:val="0"/>
          <w:divBdr>
            <w:top w:val="none" w:sz="0" w:space="0" w:color="auto"/>
            <w:left w:val="none" w:sz="0" w:space="0" w:color="auto"/>
            <w:bottom w:val="none" w:sz="0" w:space="0" w:color="auto"/>
            <w:right w:val="none" w:sz="0" w:space="0" w:color="auto"/>
          </w:divBdr>
        </w:div>
        <w:div w:id="1071535755">
          <w:marLeft w:val="0"/>
          <w:marRight w:val="0"/>
          <w:marTop w:val="0"/>
          <w:marBottom w:val="0"/>
          <w:divBdr>
            <w:top w:val="none" w:sz="0" w:space="0" w:color="auto"/>
            <w:left w:val="none" w:sz="0" w:space="0" w:color="auto"/>
            <w:bottom w:val="none" w:sz="0" w:space="0" w:color="auto"/>
            <w:right w:val="none" w:sz="0" w:space="0" w:color="auto"/>
          </w:divBdr>
        </w:div>
        <w:div w:id="1094398896">
          <w:marLeft w:val="0"/>
          <w:marRight w:val="0"/>
          <w:marTop w:val="0"/>
          <w:marBottom w:val="0"/>
          <w:divBdr>
            <w:top w:val="none" w:sz="0" w:space="0" w:color="auto"/>
            <w:left w:val="none" w:sz="0" w:space="0" w:color="auto"/>
            <w:bottom w:val="none" w:sz="0" w:space="0" w:color="auto"/>
            <w:right w:val="none" w:sz="0" w:space="0" w:color="auto"/>
          </w:divBdr>
        </w:div>
        <w:div w:id="1111700468">
          <w:marLeft w:val="0"/>
          <w:marRight w:val="0"/>
          <w:marTop w:val="0"/>
          <w:marBottom w:val="0"/>
          <w:divBdr>
            <w:top w:val="none" w:sz="0" w:space="0" w:color="auto"/>
            <w:left w:val="none" w:sz="0" w:space="0" w:color="auto"/>
            <w:bottom w:val="none" w:sz="0" w:space="0" w:color="auto"/>
            <w:right w:val="none" w:sz="0" w:space="0" w:color="auto"/>
          </w:divBdr>
        </w:div>
        <w:div w:id="1112818052">
          <w:marLeft w:val="0"/>
          <w:marRight w:val="0"/>
          <w:marTop w:val="0"/>
          <w:marBottom w:val="0"/>
          <w:divBdr>
            <w:top w:val="none" w:sz="0" w:space="0" w:color="auto"/>
            <w:left w:val="none" w:sz="0" w:space="0" w:color="auto"/>
            <w:bottom w:val="none" w:sz="0" w:space="0" w:color="auto"/>
            <w:right w:val="none" w:sz="0" w:space="0" w:color="auto"/>
          </w:divBdr>
        </w:div>
        <w:div w:id="1123042840">
          <w:marLeft w:val="0"/>
          <w:marRight w:val="0"/>
          <w:marTop w:val="0"/>
          <w:marBottom w:val="0"/>
          <w:divBdr>
            <w:top w:val="none" w:sz="0" w:space="0" w:color="auto"/>
            <w:left w:val="none" w:sz="0" w:space="0" w:color="auto"/>
            <w:bottom w:val="none" w:sz="0" w:space="0" w:color="auto"/>
            <w:right w:val="none" w:sz="0" w:space="0" w:color="auto"/>
          </w:divBdr>
        </w:div>
        <w:div w:id="1174413208">
          <w:marLeft w:val="0"/>
          <w:marRight w:val="0"/>
          <w:marTop w:val="0"/>
          <w:marBottom w:val="0"/>
          <w:divBdr>
            <w:top w:val="none" w:sz="0" w:space="0" w:color="auto"/>
            <w:left w:val="none" w:sz="0" w:space="0" w:color="auto"/>
            <w:bottom w:val="none" w:sz="0" w:space="0" w:color="auto"/>
            <w:right w:val="none" w:sz="0" w:space="0" w:color="auto"/>
          </w:divBdr>
        </w:div>
        <w:div w:id="1177424567">
          <w:marLeft w:val="0"/>
          <w:marRight w:val="0"/>
          <w:marTop w:val="0"/>
          <w:marBottom w:val="0"/>
          <w:divBdr>
            <w:top w:val="none" w:sz="0" w:space="0" w:color="auto"/>
            <w:left w:val="none" w:sz="0" w:space="0" w:color="auto"/>
            <w:bottom w:val="none" w:sz="0" w:space="0" w:color="auto"/>
            <w:right w:val="none" w:sz="0" w:space="0" w:color="auto"/>
          </w:divBdr>
        </w:div>
        <w:div w:id="1192959064">
          <w:marLeft w:val="0"/>
          <w:marRight w:val="0"/>
          <w:marTop w:val="0"/>
          <w:marBottom w:val="0"/>
          <w:divBdr>
            <w:top w:val="none" w:sz="0" w:space="0" w:color="auto"/>
            <w:left w:val="none" w:sz="0" w:space="0" w:color="auto"/>
            <w:bottom w:val="none" w:sz="0" w:space="0" w:color="auto"/>
            <w:right w:val="none" w:sz="0" w:space="0" w:color="auto"/>
          </w:divBdr>
        </w:div>
        <w:div w:id="1209033691">
          <w:marLeft w:val="0"/>
          <w:marRight w:val="0"/>
          <w:marTop w:val="0"/>
          <w:marBottom w:val="0"/>
          <w:divBdr>
            <w:top w:val="none" w:sz="0" w:space="0" w:color="auto"/>
            <w:left w:val="none" w:sz="0" w:space="0" w:color="auto"/>
            <w:bottom w:val="none" w:sz="0" w:space="0" w:color="auto"/>
            <w:right w:val="none" w:sz="0" w:space="0" w:color="auto"/>
          </w:divBdr>
        </w:div>
        <w:div w:id="1219322103">
          <w:marLeft w:val="0"/>
          <w:marRight w:val="0"/>
          <w:marTop w:val="0"/>
          <w:marBottom w:val="0"/>
          <w:divBdr>
            <w:top w:val="none" w:sz="0" w:space="0" w:color="auto"/>
            <w:left w:val="none" w:sz="0" w:space="0" w:color="auto"/>
            <w:bottom w:val="none" w:sz="0" w:space="0" w:color="auto"/>
            <w:right w:val="none" w:sz="0" w:space="0" w:color="auto"/>
          </w:divBdr>
        </w:div>
        <w:div w:id="1232109260">
          <w:marLeft w:val="0"/>
          <w:marRight w:val="0"/>
          <w:marTop w:val="0"/>
          <w:marBottom w:val="0"/>
          <w:divBdr>
            <w:top w:val="none" w:sz="0" w:space="0" w:color="auto"/>
            <w:left w:val="none" w:sz="0" w:space="0" w:color="auto"/>
            <w:bottom w:val="none" w:sz="0" w:space="0" w:color="auto"/>
            <w:right w:val="none" w:sz="0" w:space="0" w:color="auto"/>
          </w:divBdr>
        </w:div>
        <w:div w:id="1275943803">
          <w:marLeft w:val="0"/>
          <w:marRight w:val="0"/>
          <w:marTop w:val="0"/>
          <w:marBottom w:val="0"/>
          <w:divBdr>
            <w:top w:val="none" w:sz="0" w:space="0" w:color="auto"/>
            <w:left w:val="none" w:sz="0" w:space="0" w:color="auto"/>
            <w:bottom w:val="none" w:sz="0" w:space="0" w:color="auto"/>
            <w:right w:val="none" w:sz="0" w:space="0" w:color="auto"/>
          </w:divBdr>
        </w:div>
        <w:div w:id="1278099530">
          <w:marLeft w:val="0"/>
          <w:marRight w:val="0"/>
          <w:marTop w:val="0"/>
          <w:marBottom w:val="0"/>
          <w:divBdr>
            <w:top w:val="none" w:sz="0" w:space="0" w:color="auto"/>
            <w:left w:val="none" w:sz="0" w:space="0" w:color="auto"/>
            <w:bottom w:val="none" w:sz="0" w:space="0" w:color="auto"/>
            <w:right w:val="none" w:sz="0" w:space="0" w:color="auto"/>
          </w:divBdr>
        </w:div>
        <w:div w:id="1314526496">
          <w:marLeft w:val="0"/>
          <w:marRight w:val="0"/>
          <w:marTop w:val="0"/>
          <w:marBottom w:val="0"/>
          <w:divBdr>
            <w:top w:val="none" w:sz="0" w:space="0" w:color="auto"/>
            <w:left w:val="none" w:sz="0" w:space="0" w:color="auto"/>
            <w:bottom w:val="none" w:sz="0" w:space="0" w:color="auto"/>
            <w:right w:val="none" w:sz="0" w:space="0" w:color="auto"/>
          </w:divBdr>
        </w:div>
        <w:div w:id="1314799353">
          <w:marLeft w:val="0"/>
          <w:marRight w:val="0"/>
          <w:marTop w:val="0"/>
          <w:marBottom w:val="0"/>
          <w:divBdr>
            <w:top w:val="none" w:sz="0" w:space="0" w:color="auto"/>
            <w:left w:val="none" w:sz="0" w:space="0" w:color="auto"/>
            <w:bottom w:val="none" w:sz="0" w:space="0" w:color="auto"/>
            <w:right w:val="none" w:sz="0" w:space="0" w:color="auto"/>
          </w:divBdr>
        </w:div>
        <w:div w:id="1320500995">
          <w:marLeft w:val="0"/>
          <w:marRight w:val="0"/>
          <w:marTop w:val="0"/>
          <w:marBottom w:val="0"/>
          <w:divBdr>
            <w:top w:val="none" w:sz="0" w:space="0" w:color="auto"/>
            <w:left w:val="none" w:sz="0" w:space="0" w:color="auto"/>
            <w:bottom w:val="none" w:sz="0" w:space="0" w:color="auto"/>
            <w:right w:val="none" w:sz="0" w:space="0" w:color="auto"/>
          </w:divBdr>
        </w:div>
        <w:div w:id="1339231371">
          <w:marLeft w:val="0"/>
          <w:marRight w:val="0"/>
          <w:marTop w:val="0"/>
          <w:marBottom w:val="0"/>
          <w:divBdr>
            <w:top w:val="none" w:sz="0" w:space="0" w:color="auto"/>
            <w:left w:val="none" w:sz="0" w:space="0" w:color="auto"/>
            <w:bottom w:val="none" w:sz="0" w:space="0" w:color="auto"/>
            <w:right w:val="none" w:sz="0" w:space="0" w:color="auto"/>
          </w:divBdr>
        </w:div>
        <w:div w:id="1368331637">
          <w:marLeft w:val="0"/>
          <w:marRight w:val="0"/>
          <w:marTop w:val="0"/>
          <w:marBottom w:val="0"/>
          <w:divBdr>
            <w:top w:val="none" w:sz="0" w:space="0" w:color="auto"/>
            <w:left w:val="none" w:sz="0" w:space="0" w:color="auto"/>
            <w:bottom w:val="none" w:sz="0" w:space="0" w:color="auto"/>
            <w:right w:val="none" w:sz="0" w:space="0" w:color="auto"/>
          </w:divBdr>
        </w:div>
        <w:div w:id="1381245552">
          <w:marLeft w:val="0"/>
          <w:marRight w:val="0"/>
          <w:marTop w:val="0"/>
          <w:marBottom w:val="0"/>
          <w:divBdr>
            <w:top w:val="none" w:sz="0" w:space="0" w:color="auto"/>
            <w:left w:val="none" w:sz="0" w:space="0" w:color="auto"/>
            <w:bottom w:val="none" w:sz="0" w:space="0" w:color="auto"/>
            <w:right w:val="none" w:sz="0" w:space="0" w:color="auto"/>
          </w:divBdr>
        </w:div>
        <w:div w:id="1386296582">
          <w:marLeft w:val="0"/>
          <w:marRight w:val="0"/>
          <w:marTop w:val="0"/>
          <w:marBottom w:val="0"/>
          <w:divBdr>
            <w:top w:val="none" w:sz="0" w:space="0" w:color="auto"/>
            <w:left w:val="none" w:sz="0" w:space="0" w:color="auto"/>
            <w:bottom w:val="none" w:sz="0" w:space="0" w:color="auto"/>
            <w:right w:val="none" w:sz="0" w:space="0" w:color="auto"/>
          </w:divBdr>
        </w:div>
        <w:div w:id="1442796778">
          <w:marLeft w:val="0"/>
          <w:marRight w:val="0"/>
          <w:marTop w:val="0"/>
          <w:marBottom w:val="0"/>
          <w:divBdr>
            <w:top w:val="none" w:sz="0" w:space="0" w:color="auto"/>
            <w:left w:val="none" w:sz="0" w:space="0" w:color="auto"/>
            <w:bottom w:val="none" w:sz="0" w:space="0" w:color="auto"/>
            <w:right w:val="none" w:sz="0" w:space="0" w:color="auto"/>
          </w:divBdr>
        </w:div>
        <w:div w:id="1467578365">
          <w:marLeft w:val="0"/>
          <w:marRight w:val="0"/>
          <w:marTop w:val="0"/>
          <w:marBottom w:val="0"/>
          <w:divBdr>
            <w:top w:val="none" w:sz="0" w:space="0" w:color="auto"/>
            <w:left w:val="none" w:sz="0" w:space="0" w:color="auto"/>
            <w:bottom w:val="none" w:sz="0" w:space="0" w:color="auto"/>
            <w:right w:val="none" w:sz="0" w:space="0" w:color="auto"/>
          </w:divBdr>
        </w:div>
        <w:div w:id="1479155315">
          <w:marLeft w:val="0"/>
          <w:marRight w:val="0"/>
          <w:marTop w:val="0"/>
          <w:marBottom w:val="0"/>
          <w:divBdr>
            <w:top w:val="none" w:sz="0" w:space="0" w:color="auto"/>
            <w:left w:val="none" w:sz="0" w:space="0" w:color="auto"/>
            <w:bottom w:val="none" w:sz="0" w:space="0" w:color="auto"/>
            <w:right w:val="none" w:sz="0" w:space="0" w:color="auto"/>
          </w:divBdr>
        </w:div>
        <w:div w:id="1480422159">
          <w:marLeft w:val="0"/>
          <w:marRight w:val="0"/>
          <w:marTop w:val="0"/>
          <w:marBottom w:val="0"/>
          <w:divBdr>
            <w:top w:val="none" w:sz="0" w:space="0" w:color="auto"/>
            <w:left w:val="none" w:sz="0" w:space="0" w:color="auto"/>
            <w:bottom w:val="none" w:sz="0" w:space="0" w:color="auto"/>
            <w:right w:val="none" w:sz="0" w:space="0" w:color="auto"/>
          </w:divBdr>
        </w:div>
        <w:div w:id="1493060142">
          <w:marLeft w:val="0"/>
          <w:marRight w:val="0"/>
          <w:marTop w:val="0"/>
          <w:marBottom w:val="0"/>
          <w:divBdr>
            <w:top w:val="none" w:sz="0" w:space="0" w:color="auto"/>
            <w:left w:val="none" w:sz="0" w:space="0" w:color="auto"/>
            <w:bottom w:val="none" w:sz="0" w:space="0" w:color="auto"/>
            <w:right w:val="none" w:sz="0" w:space="0" w:color="auto"/>
          </w:divBdr>
        </w:div>
        <w:div w:id="1501772376">
          <w:marLeft w:val="0"/>
          <w:marRight w:val="0"/>
          <w:marTop w:val="0"/>
          <w:marBottom w:val="0"/>
          <w:divBdr>
            <w:top w:val="none" w:sz="0" w:space="0" w:color="auto"/>
            <w:left w:val="none" w:sz="0" w:space="0" w:color="auto"/>
            <w:bottom w:val="none" w:sz="0" w:space="0" w:color="auto"/>
            <w:right w:val="none" w:sz="0" w:space="0" w:color="auto"/>
          </w:divBdr>
        </w:div>
        <w:div w:id="1507398798">
          <w:marLeft w:val="0"/>
          <w:marRight w:val="0"/>
          <w:marTop w:val="0"/>
          <w:marBottom w:val="0"/>
          <w:divBdr>
            <w:top w:val="none" w:sz="0" w:space="0" w:color="auto"/>
            <w:left w:val="none" w:sz="0" w:space="0" w:color="auto"/>
            <w:bottom w:val="none" w:sz="0" w:space="0" w:color="auto"/>
            <w:right w:val="none" w:sz="0" w:space="0" w:color="auto"/>
          </w:divBdr>
        </w:div>
        <w:div w:id="1534229500">
          <w:marLeft w:val="0"/>
          <w:marRight w:val="0"/>
          <w:marTop w:val="0"/>
          <w:marBottom w:val="0"/>
          <w:divBdr>
            <w:top w:val="none" w:sz="0" w:space="0" w:color="auto"/>
            <w:left w:val="none" w:sz="0" w:space="0" w:color="auto"/>
            <w:bottom w:val="none" w:sz="0" w:space="0" w:color="auto"/>
            <w:right w:val="none" w:sz="0" w:space="0" w:color="auto"/>
          </w:divBdr>
        </w:div>
        <w:div w:id="1567642068">
          <w:marLeft w:val="0"/>
          <w:marRight w:val="0"/>
          <w:marTop w:val="0"/>
          <w:marBottom w:val="0"/>
          <w:divBdr>
            <w:top w:val="none" w:sz="0" w:space="0" w:color="auto"/>
            <w:left w:val="none" w:sz="0" w:space="0" w:color="auto"/>
            <w:bottom w:val="none" w:sz="0" w:space="0" w:color="auto"/>
            <w:right w:val="none" w:sz="0" w:space="0" w:color="auto"/>
          </w:divBdr>
        </w:div>
        <w:div w:id="1570381998">
          <w:marLeft w:val="0"/>
          <w:marRight w:val="0"/>
          <w:marTop w:val="0"/>
          <w:marBottom w:val="0"/>
          <w:divBdr>
            <w:top w:val="none" w:sz="0" w:space="0" w:color="auto"/>
            <w:left w:val="none" w:sz="0" w:space="0" w:color="auto"/>
            <w:bottom w:val="none" w:sz="0" w:space="0" w:color="auto"/>
            <w:right w:val="none" w:sz="0" w:space="0" w:color="auto"/>
          </w:divBdr>
        </w:div>
        <w:div w:id="1573197579">
          <w:marLeft w:val="0"/>
          <w:marRight w:val="0"/>
          <w:marTop w:val="0"/>
          <w:marBottom w:val="0"/>
          <w:divBdr>
            <w:top w:val="none" w:sz="0" w:space="0" w:color="auto"/>
            <w:left w:val="none" w:sz="0" w:space="0" w:color="auto"/>
            <w:bottom w:val="none" w:sz="0" w:space="0" w:color="auto"/>
            <w:right w:val="none" w:sz="0" w:space="0" w:color="auto"/>
          </w:divBdr>
        </w:div>
        <w:div w:id="1580140395">
          <w:marLeft w:val="0"/>
          <w:marRight w:val="0"/>
          <w:marTop w:val="0"/>
          <w:marBottom w:val="0"/>
          <w:divBdr>
            <w:top w:val="none" w:sz="0" w:space="0" w:color="auto"/>
            <w:left w:val="none" w:sz="0" w:space="0" w:color="auto"/>
            <w:bottom w:val="none" w:sz="0" w:space="0" w:color="auto"/>
            <w:right w:val="none" w:sz="0" w:space="0" w:color="auto"/>
          </w:divBdr>
        </w:div>
        <w:div w:id="1583760882">
          <w:marLeft w:val="0"/>
          <w:marRight w:val="0"/>
          <w:marTop w:val="0"/>
          <w:marBottom w:val="0"/>
          <w:divBdr>
            <w:top w:val="none" w:sz="0" w:space="0" w:color="auto"/>
            <w:left w:val="none" w:sz="0" w:space="0" w:color="auto"/>
            <w:bottom w:val="none" w:sz="0" w:space="0" w:color="auto"/>
            <w:right w:val="none" w:sz="0" w:space="0" w:color="auto"/>
          </w:divBdr>
        </w:div>
        <w:div w:id="1602833782">
          <w:marLeft w:val="0"/>
          <w:marRight w:val="0"/>
          <w:marTop w:val="0"/>
          <w:marBottom w:val="0"/>
          <w:divBdr>
            <w:top w:val="none" w:sz="0" w:space="0" w:color="auto"/>
            <w:left w:val="none" w:sz="0" w:space="0" w:color="auto"/>
            <w:bottom w:val="none" w:sz="0" w:space="0" w:color="auto"/>
            <w:right w:val="none" w:sz="0" w:space="0" w:color="auto"/>
          </w:divBdr>
        </w:div>
        <w:div w:id="1610969937">
          <w:marLeft w:val="0"/>
          <w:marRight w:val="0"/>
          <w:marTop w:val="0"/>
          <w:marBottom w:val="0"/>
          <w:divBdr>
            <w:top w:val="none" w:sz="0" w:space="0" w:color="auto"/>
            <w:left w:val="none" w:sz="0" w:space="0" w:color="auto"/>
            <w:bottom w:val="none" w:sz="0" w:space="0" w:color="auto"/>
            <w:right w:val="none" w:sz="0" w:space="0" w:color="auto"/>
          </w:divBdr>
        </w:div>
        <w:div w:id="1620799134">
          <w:marLeft w:val="0"/>
          <w:marRight w:val="0"/>
          <w:marTop w:val="0"/>
          <w:marBottom w:val="0"/>
          <w:divBdr>
            <w:top w:val="none" w:sz="0" w:space="0" w:color="auto"/>
            <w:left w:val="none" w:sz="0" w:space="0" w:color="auto"/>
            <w:bottom w:val="none" w:sz="0" w:space="0" w:color="auto"/>
            <w:right w:val="none" w:sz="0" w:space="0" w:color="auto"/>
          </w:divBdr>
        </w:div>
        <w:div w:id="1623073140">
          <w:marLeft w:val="0"/>
          <w:marRight w:val="0"/>
          <w:marTop w:val="0"/>
          <w:marBottom w:val="0"/>
          <w:divBdr>
            <w:top w:val="none" w:sz="0" w:space="0" w:color="auto"/>
            <w:left w:val="none" w:sz="0" w:space="0" w:color="auto"/>
            <w:bottom w:val="none" w:sz="0" w:space="0" w:color="auto"/>
            <w:right w:val="none" w:sz="0" w:space="0" w:color="auto"/>
          </w:divBdr>
        </w:div>
        <w:div w:id="1633831717">
          <w:marLeft w:val="0"/>
          <w:marRight w:val="0"/>
          <w:marTop w:val="0"/>
          <w:marBottom w:val="0"/>
          <w:divBdr>
            <w:top w:val="none" w:sz="0" w:space="0" w:color="auto"/>
            <w:left w:val="none" w:sz="0" w:space="0" w:color="auto"/>
            <w:bottom w:val="none" w:sz="0" w:space="0" w:color="auto"/>
            <w:right w:val="none" w:sz="0" w:space="0" w:color="auto"/>
          </w:divBdr>
        </w:div>
        <w:div w:id="1651254648">
          <w:marLeft w:val="0"/>
          <w:marRight w:val="0"/>
          <w:marTop w:val="0"/>
          <w:marBottom w:val="0"/>
          <w:divBdr>
            <w:top w:val="none" w:sz="0" w:space="0" w:color="auto"/>
            <w:left w:val="none" w:sz="0" w:space="0" w:color="auto"/>
            <w:bottom w:val="none" w:sz="0" w:space="0" w:color="auto"/>
            <w:right w:val="none" w:sz="0" w:space="0" w:color="auto"/>
          </w:divBdr>
        </w:div>
        <w:div w:id="1651326422">
          <w:marLeft w:val="0"/>
          <w:marRight w:val="0"/>
          <w:marTop w:val="0"/>
          <w:marBottom w:val="0"/>
          <w:divBdr>
            <w:top w:val="none" w:sz="0" w:space="0" w:color="auto"/>
            <w:left w:val="none" w:sz="0" w:space="0" w:color="auto"/>
            <w:bottom w:val="none" w:sz="0" w:space="0" w:color="auto"/>
            <w:right w:val="none" w:sz="0" w:space="0" w:color="auto"/>
          </w:divBdr>
        </w:div>
        <w:div w:id="1655178920">
          <w:marLeft w:val="0"/>
          <w:marRight w:val="0"/>
          <w:marTop w:val="0"/>
          <w:marBottom w:val="0"/>
          <w:divBdr>
            <w:top w:val="none" w:sz="0" w:space="0" w:color="auto"/>
            <w:left w:val="none" w:sz="0" w:space="0" w:color="auto"/>
            <w:bottom w:val="none" w:sz="0" w:space="0" w:color="auto"/>
            <w:right w:val="none" w:sz="0" w:space="0" w:color="auto"/>
          </w:divBdr>
        </w:div>
        <w:div w:id="1667902794">
          <w:marLeft w:val="0"/>
          <w:marRight w:val="0"/>
          <w:marTop w:val="0"/>
          <w:marBottom w:val="0"/>
          <w:divBdr>
            <w:top w:val="none" w:sz="0" w:space="0" w:color="auto"/>
            <w:left w:val="none" w:sz="0" w:space="0" w:color="auto"/>
            <w:bottom w:val="none" w:sz="0" w:space="0" w:color="auto"/>
            <w:right w:val="none" w:sz="0" w:space="0" w:color="auto"/>
          </w:divBdr>
        </w:div>
        <w:div w:id="1669167165">
          <w:marLeft w:val="0"/>
          <w:marRight w:val="0"/>
          <w:marTop w:val="0"/>
          <w:marBottom w:val="0"/>
          <w:divBdr>
            <w:top w:val="none" w:sz="0" w:space="0" w:color="auto"/>
            <w:left w:val="none" w:sz="0" w:space="0" w:color="auto"/>
            <w:bottom w:val="none" w:sz="0" w:space="0" w:color="auto"/>
            <w:right w:val="none" w:sz="0" w:space="0" w:color="auto"/>
          </w:divBdr>
        </w:div>
        <w:div w:id="1671054932">
          <w:marLeft w:val="0"/>
          <w:marRight w:val="0"/>
          <w:marTop w:val="0"/>
          <w:marBottom w:val="0"/>
          <w:divBdr>
            <w:top w:val="none" w:sz="0" w:space="0" w:color="auto"/>
            <w:left w:val="none" w:sz="0" w:space="0" w:color="auto"/>
            <w:bottom w:val="none" w:sz="0" w:space="0" w:color="auto"/>
            <w:right w:val="none" w:sz="0" w:space="0" w:color="auto"/>
          </w:divBdr>
        </w:div>
        <w:div w:id="1679307547">
          <w:marLeft w:val="0"/>
          <w:marRight w:val="0"/>
          <w:marTop w:val="0"/>
          <w:marBottom w:val="0"/>
          <w:divBdr>
            <w:top w:val="none" w:sz="0" w:space="0" w:color="auto"/>
            <w:left w:val="none" w:sz="0" w:space="0" w:color="auto"/>
            <w:bottom w:val="none" w:sz="0" w:space="0" w:color="auto"/>
            <w:right w:val="none" w:sz="0" w:space="0" w:color="auto"/>
          </w:divBdr>
        </w:div>
        <w:div w:id="1703704104">
          <w:marLeft w:val="0"/>
          <w:marRight w:val="0"/>
          <w:marTop w:val="0"/>
          <w:marBottom w:val="0"/>
          <w:divBdr>
            <w:top w:val="none" w:sz="0" w:space="0" w:color="auto"/>
            <w:left w:val="none" w:sz="0" w:space="0" w:color="auto"/>
            <w:bottom w:val="none" w:sz="0" w:space="0" w:color="auto"/>
            <w:right w:val="none" w:sz="0" w:space="0" w:color="auto"/>
          </w:divBdr>
        </w:div>
        <w:div w:id="1713843968">
          <w:marLeft w:val="0"/>
          <w:marRight w:val="0"/>
          <w:marTop w:val="0"/>
          <w:marBottom w:val="0"/>
          <w:divBdr>
            <w:top w:val="none" w:sz="0" w:space="0" w:color="auto"/>
            <w:left w:val="none" w:sz="0" w:space="0" w:color="auto"/>
            <w:bottom w:val="none" w:sz="0" w:space="0" w:color="auto"/>
            <w:right w:val="none" w:sz="0" w:space="0" w:color="auto"/>
          </w:divBdr>
        </w:div>
        <w:div w:id="1716612797">
          <w:marLeft w:val="0"/>
          <w:marRight w:val="0"/>
          <w:marTop w:val="0"/>
          <w:marBottom w:val="0"/>
          <w:divBdr>
            <w:top w:val="none" w:sz="0" w:space="0" w:color="auto"/>
            <w:left w:val="none" w:sz="0" w:space="0" w:color="auto"/>
            <w:bottom w:val="none" w:sz="0" w:space="0" w:color="auto"/>
            <w:right w:val="none" w:sz="0" w:space="0" w:color="auto"/>
          </w:divBdr>
        </w:div>
        <w:div w:id="1726291475">
          <w:marLeft w:val="0"/>
          <w:marRight w:val="0"/>
          <w:marTop w:val="0"/>
          <w:marBottom w:val="0"/>
          <w:divBdr>
            <w:top w:val="none" w:sz="0" w:space="0" w:color="auto"/>
            <w:left w:val="none" w:sz="0" w:space="0" w:color="auto"/>
            <w:bottom w:val="none" w:sz="0" w:space="0" w:color="auto"/>
            <w:right w:val="none" w:sz="0" w:space="0" w:color="auto"/>
          </w:divBdr>
        </w:div>
        <w:div w:id="1739590912">
          <w:marLeft w:val="0"/>
          <w:marRight w:val="0"/>
          <w:marTop w:val="0"/>
          <w:marBottom w:val="0"/>
          <w:divBdr>
            <w:top w:val="none" w:sz="0" w:space="0" w:color="auto"/>
            <w:left w:val="none" w:sz="0" w:space="0" w:color="auto"/>
            <w:bottom w:val="none" w:sz="0" w:space="0" w:color="auto"/>
            <w:right w:val="none" w:sz="0" w:space="0" w:color="auto"/>
          </w:divBdr>
        </w:div>
        <w:div w:id="1742945426">
          <w:marLeft w:val="0"/>
          <w:marRight w:val="0"/>
          <w:marTop w:val="0"/>
          <w:marBottom w:val="0"/>
          <w:divBdr>
            <w:top w:val="none" w:sz="0" w:space="0" w:color="auto"/>
            <w:left w:val="none" w:sz="0" w:space="0" w:color="auto"/>
            <w:bottom w:val="none" w:sz="0" w:space="0" w:color="auto"/>
            <w:right w:val="none" w:sz="0" w:space="0" w:color="auto"/>
          </w:divBdr>
        </w:div>
        <w:div w:id="1745106323">
          <w:marLeft w:val="0"/>
          <w:marRight w:val="0"/>
          <w:marTop w:val="0"/>
          <w:marBottom w:val="0"/>
          <w:divBdr>
            <w:top w:val="none" w:sz="0" w:space="0" w:color="auto"/>
            <w:left w:val="none" w:sz="0" w:space="0" w:color="auto"/>
            <w:bottom w:val="none" w:sz="0" w:space="0" w:color="auto"/>
            <w:right w:val="none" w:sz="0" w:space="0" w:color="auto"/>
          </w:divBdr>
        </w:div>
        <w:div w:id="1754349161">
          <w:marLeft w:val="0"/>
          <w:marRight w:val="0"/>
          <w:marTop w:val="0"/>
          <w:marBottom w:val="0"/>
          <w:divBdr>
            <w:top w:val="none" w:sz="0" w:space="0" w:color="auto"/>
            <w:left w:val="none" w:sz="0" w:space="0" w:color="auto"/>
            <w:bottom w:val="none" w:sz="0" w:space="0" w:color="auto"/>
            <w:right w:val="none" w:sz="0" w:space="0" w:color="auto"/>
          </w:divBdr>
        </w:div>
        <w:div w:id="1765565089">
          <w:marLeft w:val="0"/>
          <w:marRight w:val="0"/>
          <w:marTop w:val="0"/>
          <w:marBottom w:val="0"/>
          <w:divBdr>
            <w:top w:val="none" w:sz="0" w:space="0" w:color="auto"/>
            <w:left w:val="none" w:sz="0" w:space="0" w:color="auto"/>
            <w:bottom w:val="none" w:sz="0" w:space="0" w:color="auto"/>
            <w:right w:val="none" w:sz="0" w:space="0" w:color="auto"/>
          </w:divBdr>
        </w:div>
        <w:div w:id="1784883371">
          <w:marLeft w:val="0"/>
          <w:marRight w:val="0"/>
          <w:marTop w:val="0"/>
          <w:marBottom w:val="0"/>
          <w:divBdr>
            <w:top w:val="none" w:sz="0" w:space="0" w:color="auto"/>
            <w:left w:val="none" w:sz="0" w:space="0" w:color="auto"/>
            <w:bottom w:val="none" w:sz="0" w:space="0" w:color="auto"/>
            <w:right w:val="none" w:sz="0" w:space="0" w:color="auto"/>
          </w:divBdr>
        </w:div>
        <w:div w:id="1787695455">
          <w:marLeft w:val="0"/>
          <w:marRight w:val="0"/>
          <w:marTop w:val="0"/>
          <w:marBottom w:val="0"/>
          <w:divBdr>
            <w:top w:val="none" w:sz="0" w:space="0" w:color="auto"/>
            <w:left w:val="none" w:sz="0" w:space="0" w:color="auto"/>
            <w:bottom w:val="none" w:sz="0" w:space="0" w:color="auto"/>
            <w:right w:val="none" w:sz="0" w:space="0" w:color="auto"/>
          </w:divBdr>
        </w:div>
        <w:div w:id="1795635613">
          <w:marLeft w:val="0"/>
          <w:marRight w:val="0"/>
          <w:marTop w:val="0"/>
          <w:marBottom w:val="0"/>
          <w:divBdr>
            <w:top w:val="none" w:sz="0" w:space="0" w:color="auto"/>
            <w:left w:val="none" w:sz="0" w:space="0" w:color="auto"/>
            <w:bottom w:val="none" w:sz="0" w:space="0" w:color="auto"/>
            <w:right w:val="none" w:sz="0" w:space="0" w:color="auto"/>
          </w:divBdr>
        </w:div>
        <w:div w:id="1800612178">
          <w:marLeft w:val="0"/>
          <w:marRight w:val="0"/>
          <w:marTop w:val="0"/>
          <w:marBottom w:val="0"/>
          <w:divBdr>
            <w:top w:val="none" w:sz="0" w:space="0" w:color="auto"/>
            <w:left w:val="none" w:sz="0" w:space="0" w:color="auto"/>
            <w:bottom w:val="none" w:sz="0" w:space="0" w:color="auto"/>
            <w:right w:val="none" w:sz="0" w:space="0" w:color="auto"/>
          </w:divBdr>
        </w:div>
        <w:div w:id="1804469680">
          <w:marLeft w:val="0"/>
          <w:marRight w:val="0"/>
          <w:marTop w:val="0"/>
          <w:marBottom w:val="0"/>
          <w:divBdr>
            <w:top w:val="none" w:sz="0" w:space="0" w:color="auto"/>
            <w:left w:val="none" w:sz="0" w:space="0" w:color="auto"/>
            <w:bottom w:val="none" w:sz="0" w:space="0" w:color="auto"/>
            <w:right w:val="none" w:sz="0" w:space="0" w:color="auto"/>
          </w:divBdr>
        </w:div>
        <w:div w:id="1808817157">
          <w:marLeft w:val="0"/>
          <w:marRight w:val="0"/>
          <w:marTop w:val="0"/>
          <w:marBottom w:val="0"/>
          <w:divBdr>
            <w:top w:val="none" w:sz="0" w:space="0" w:color="auto"/>
            <w:left w:val="none" w:sz="0" w:space="0" w:color="auto"/>
            <w:bottom w:val="none" w:sz="0" w:space="0" w:color="auto"/>
            <w:right w:val="none" w:sz="0" w:space="0" w:color="auto"/>
          </w:divBdr>
        </w:div>
        <w:div w:id="1811247443">
          <w:marLeft w:val="0"/>
          <w:marRight w:val="0"/>
          <w:marTop w:val="0"/>
          <w:marBottom w:val="0"/>
          <w:divBdr>
            <w:top w:val="none" w:sz="0" w:space="0" w:color="auto"/>
            <w:left w:val="none" w:sz="0" w:space="0" w:color="auto"/>
            <w:bottom w:val="none" w:sz="0" w:space="0" w:color="auto"/>
            <w:right w:val="none" w:sz="0" w:space="0" w:color="auto"/>
          </w:divBdr>
        </w:div>
        <w:div w:id="1874265723">
          <w:marLeft w:val="0"/>
          <w:marRight w:val="0"/>
          <w:marTop w:val="0"/>
          <w:marBottom w:val="0"/>
          <w:divBdr>
            <w:top w:val="none" w:sz="0" w:space="0" w:color="auto"/>
            <w:left w:val="none" w:sz="0" w:space="0" w:color="auto"/>
            <w:bottom w:val="none" w:sz="0" w:space="0" w:color="auto"/>
            <w:right w:val="none" w:sz="0" w:space="0" w:color="auto"/>
          </w:divBdr>
        </w:div>
        <w:div w:id="1886483160">
          <w:marLeft w:val="0"/>
          <w:marRight w:val="0"/>
          <w:marTop w:val="0"/>
          <w:marBottom w:val="0"/>
          <w:divBdr>
            <w:top w:val="none" w:sz="0" w:space="0" w:color="auto"/>
            <w:left w:val="none" w:sz="0" w:space="0" w:color="auto"/>
            <w:bottom w:val="none" w:sz="0" w:space="0" w:color="auto"/>
            <w:right w:val="none" w:sz="0" w:space="0" w:color="auto"/>
          </w:divBdr>
        </w:div>
        <w:div w:id="1906330457">
          <w:marLeft w:val="0"/>
          <w:marRight w:val="0"/>
          <w:marTop w:val="0"/>
          <w:marBottom w:val="0"/>
          <w:divBdr>
            <w:top w:val="none" w:sz="0" w:space="0" w:color="auto"/>
            <w:left w:val="none" w:sz="0" w:space="0" w:color="auto"/>
            <w:bottom w:val="none" w:sz="0" w:space="0" w:color="auto"/>
            <w:right w:val="none" w:sz="0" w:space="0" w:color="auto"/>
          </w:divBdr>
        </w:div>
        <w:div w:id="1907913805">
          <w:marLeft w:val="0"/>
          <w:marRight w:val="0"/>
          <w:marTop w:val="0"/>
          <w:marBottom w:val="0"/>
          <w:divBdr>
            <w:top w:val="none" w:sz="0" w:space="0" w:color="auto"/>
            <w:left w:val="none" w:sz="0" w:space="0" w:color="auto"/>
            <w:bottom w:val="none" w:sz="0" w:space="0" w:color="auto"/>
            <w:right w:val="none" w:sz="0" w:space="0" w:color="auto"/>
          </w:divBdr>
        </w:div>
        <w:div w:id="1942029476">
          <w:marLeft w:val="0"/>
          <w:marRight w:val="0"/>
          <w:marTop w:val="0"/>
          <w:marBottom w:val="0"/>
          <w:divBdr>
            <w:top w:val="none" w:sz="0" w:space="0" w:color="auto"/>
            <w:left w:val="none" w:sz="0" w:space="0" w:color="auto"/>
            <w:bottom w:val="none" w:sz="0" w:space="0" w:color="auto"/>
            <w:right w:val="none" w:sz="0" w:space="0" w:color="auto"/>
          </w:divBdr>
        </w:div>
        <w:div w:id="1960843397">
          <w:marLeft w:val="0"/>
          <w:marRight w:val="0"/>
          <w:marTop w:val="0"/>
          <w:marBottom w:val="0"/>
          <w:divBdr>
            <w:top w:val="none" w:sz="0" w:space="0" w:color="auto"/>
            <w:left w:val="none" w:sz="0" w:space="0" w:color="auto"/>
            <w:bottom w:val="none" w:sz="0" w:space="0" w:color="auto"/>
            <w:right w:val="none" w:sz="0" w:space="0" w:color="auto"/>
          </w:divBdr>
        </w:div>
        <w:div w:id="1975331296">
          <w:marLeft w:val="0"/>
          <w:marRight w:val="0"/>
          <w:marTop w:val="0"/>
          <w:marBottom w:val="0"/>
          <w:divBdr>
            <w:top w:val="none" w:sz="0" w:space="0" w:color="auto"/>
            <w:left w:val="none" w:sz="0" w:space="0" w:color="auto"/>
            <w:bottom w:val="none" w:sz="0" w:space="0" w:color="auto"/>
            <w:right w:val="none" w:sz="0" w:space="0" w:color="auto"/>
          </w:divBdr>
        </w:div>
        <w:div w:id="1994487575">
          <w:marLeft w:val="0"/>
          <w:marRight w:val="0"/>
          <w:marTop w:val="0"/>
          <w:marBottom w:val="0"/>
          <w:divBdr>
            <w:top w:val="none" w:sz="0" w:space="0" w:color="auto"/>
            <w:left w:val="none" w:sz="0" w:space="0" w:color="auto"/>
            <w:bottom w:val="none" w:sz="0" w:space="0" w:color="auto"/>
            <w:right w:val="none" w:sz="0" w:space="0" w:color="auto"/>
          </w:divBdr>
        </w:div>
        <w:div w:id="1994554094">
          <w:marLeft w:val="0"/>
          <w:marRight w:val="0"/>
          <w:marTop w:val="0"/>
          <w:marBottom w:val="0"/>
          <w:divBdr>
            <w:top w:val="none" w:sz="0" w:space="0" w:color="auto"/>
            <w:left w:val="none" w:sz="0" w:space="0" w:color="auto"/>
            <w:bottom w:val="none" w:sz="0" w:space="0" w:color="auto"/>
            <w:right w:val="none" w:sz="0" w:space="0" w:color="auto"/>
          </w:divBdr>
        </w:div>
        <w:div w:id="2001613618">
          <w:marLeft w:val="0"/>
          <w:marRight w:val="0"/>
          <w:marTop w:val="0"/>
          <w:marBottom w:val="0"/>
          <w:divBdr>
            <w:top w:val="none" w:sz="0" w:space="0" w:color="auto"/>
            <w:left w:val="none" w:sz="0" w:space="0" w:color="auto"/>
            <w:bottom w:val="none" w:sz="0" w:space="0" w:color="auto"/>
            <w:right w:val="none" w:sz="0" w:space="0" w:color="auto"/>
          </w:divBdr>
        </w:div>
        <w:div w:id="2013680960">
          <w:marLeft w:val="0"/>
          <w:marRight w:val="0"/>
          <w:marTop w:val="0"/>
          <w:marBottom w:val="0"/>
          <w:divBdr>
            <w:top w:val="none" w:sz="0" w:space="0" w:color="auto"/>
            <w:left w:val="none" w:sz="0" w:space="0" w:color="auto"/>
            <w:bottom w:val="none" w:sz="0" w:space="0" w:color="auto"/>
            <w:right w:val="none" w:sz="0" w:space="0" w:color="auto"/>
          </w:divBdr>
        </w:div>
        <w:div w:id="2016181207">
          <w:marLeft w:val="0"/>
          <w:marRight w:val="0"/>
          <w:marTop w:val="0"/>
          <w:marBottom w:val="0"/>
          <w:divBdr>
            <w:top w:val="none" w:sz="0" w:space="0" w:color="auto"/>
            <w:left w:val="none" w:sz="0" w:space="0" w:color="auto"/>
            <w:bottom w:val="none" w:sz="0" w:space="0" w:color="auto"/>
            <w:right w:val="none" w:sz="0" w:space="0" w:color="auto"/>
          </w:divBdr>
        </w:div>
        <w:div w:id="2016956236">
          <w:marLeft w:val="0"/>
          <w:marRight w:val="0"/>
          <w:marTop w:val="0"/>
          <w:marBottom w:val="0"/>
          <w:divBdr>
            <w:top w:val="none" w:sz="0" w:space="0" w:color="auto"/>
            <w:left w:val="none" w:sz="0" w:space="0" w:color="auto"/>
            <w:bottom w:val="none" w:sz="0" w:space="0" w:color="auto"/>
            <w:right w:val="none" w:sz="0" w:space="0" w:color="auto"/>
          </w:divBdr>
        </w:div>
        <w:div w:id="2018116968">
          <w:marLeft w:val="0"/>
          <w:marRight w:val="0"/>
          <w:marTop w:val="0"/>
          <w:marBottom w:val="0"/>
          <w:divBdr>
            <w:top w:val="none" w:sz="0" w:space="0" w:color="auto"/>
            <w:left w:val="none" w:sz="0" w:space="0" w:color="auto"/>
            <w:bottom w:val="none" w:sz="0" w:space="0" w:color="auto"/>
            <w:right w:val="none" w:sz="0" w:space="0" w:color="auto"/>
          </w:divBdr>
        </w:div>
        <w:div w:id="2044597547">
          <w:marLeft w:val="0"/>
          <w:marRight w:val="0"/>
          <w:marTop w:val="0"/>
          <w:marBottom w:val="0"/>
          <w:divBdr>
            <w:top w:val="none" w:sz="0" w:space="0" w:color="auto"/>
            <w:left w:val="none" w:sz="0" w:space="0" w:color="auto"/>
            <w:bottom w:val="none" w:sz="0" w:space="0" w:color="auto"/>
            <w:right w:val="none" w:sz="0" w:space="0" w:color="auto"/>
          </w:divBdr>
        </w:div>
        <w:div w:id="2047171838">
          <w:marLeft w:val="0"/>
          <w:marRight w:val="0"/>
          <w:marTop w:val="0"/>
          <w:marBottom w:val="0"/>
          <w:divBdr>
            <w:top w:val="none" w:sz="0" w:space="0" w:color="auto"/>
            <w:left w:val="none" w:sz="0" w:space="0" w:color="auto"/>
            <w:bottom w:val="none" w:sz="0" w:space="0" w:color="auto"/>
            <w:right w:val="none" w:sz="0" w:space="0" w:color="auto"/>
          </w:divBdr>
        </w:div>
        <w:div w:id="2048606418">
          <w:marLeft w:val="0"/>
          <w:marRight w:val="0"/>
          <w:marTop w:val="0"/>
          <w:marBottom w:val="0"/>
          <w:divBdr>
            <w:top w:val="none" w:sz="0" w:space="0" w:color="auto"/>
            <w:left w:val="none" w:sz="0" w:space="0" w:color="auto"/>
            <w:bottom w:val="none" w:sz="0" w:space="0" w:color="auto"/>
            <w:right w:val="none" w:sz="0" w:space="0" w:color="auto"/>
          </w:divBdr>
        </w:div>
        <w:div w:id="2053115763">
          <w:marLeft w:val="0"/>
          <w:marRight w:val="0"/>
          <w:marTop w:val="0"/>
          <w:marBottom w:val="0"/>
          <w:divBdr>
            <w:top w:val="none" w:sz="0" w:space="0" w:color="auto"/>
            <w:left w:val="none" w:sz="0" w:space="0" w:color="auto"/>
            <w:bottom w:val="none" w:sz="0" w:space="0" w:color="auto"/>
            <w:right w:val="none" w:sz="0" w:space="0" w:color="auto"/>
          </w:divBdr>
        </w:div>
        <w:div w:id="2060933264">
          <w:marLeft w:val="0"/>
          <w:marRight w:val="0"/>
          <w:marTop w:val="0"/>
          <w:marBottom w:val="0"/>
          <w:divBdr>
            <w:top w:val="none" w:sz="0" w:space="0" w:color="auto"/>
            <w:left w:val="none" w:sz="0" w:space="0" w:color="auto"/>
            <w:bottom w:val="none" w:sz="0" w:space="0" w:color="auto"/>
            <w:right w:val="none" w:sz="0" w:space="0" w:color="auto"/>
          </w:divBdr>
        </w:div>
        <w:div w:id="2066905777">
          <w:marLeft w:val="0"/>
          <w:marRight w:val="0"/>
          <w:marTop w:val="0"/>
          <w:marBottom w:val="0"/>
          <w:divBdr>
            <w:top w:val="none" w:sz="0" w:space="0" w:color="auto"/>
            <w:left w:val="none" w:sz="0" w:space="0" w:color="auto"/>
            <w:bottom w:val="none" w:sz="0" w:space="0" w:color="auto"/>
            <w:right w:val="none" w:sz="0" w:space="0" w:color="auto"/>
          </w:divBdr>
        </w:div>
        <w:div w:id="2082018511">
          <w:marLeft w:val="0"/>
          <w:marRight w:val="0"/>
          <w:marTop w:val="0"/>
          <w:marBottom w:val="0"/>
          <w:divBdr>
            <w:top w:val="none" w:sz="0" w:space="0" w:color="auto"/>
            <w:left w:val="none" w:sz="0" w:space="0" w:color="auto"/>
            <w:bottom w:val="none" w:sz="0" w:space="0" w:color="auto"/>
            <w:right w:val="none" w:sz="0" w:space="0" w:color="auto"/>
          </w:divBdr>
        </w:div>
        <w:div w:id="2085450700">
          <w:marLeft w:val="0"/>
          <w:marRight w:val="0"/>
          <w:marTop w:val="0"/>
          <w:marBottom w:val="0"/>
          <w:divBdr>
            <w:top w:val="none" w:sz="0" w:space="0" w:color="auto"/>
            <w:left w:val="none" w:sz="0" w:space="0" w:color="auto"/>
            <w:bottom w:val="none" w:sz="0" w:space="0" w:color="auto"/>
            <w:right w:val="none" w:sz="0" w:space="0" w:color="auto"/>
          </w:divBdr>
        </w:div>
        <w:div w:id="2103378757">
          <w:marLeft w:val="0"/>
          <w:marRight w:val="0"/>
          <w:marTop w:val="0"/>
          <w:marBottom w:val="0"/>
          <w:divBdr>
            <w:top w:val="none" w:sz="0" w:space="0" w:color="auto"/>
            <w:left w:val="none" w:sz="0" w:space="0" w:color="auto"/>
            <w:bottom w:val="none" w:sz="0" w:space="0" w:color="auto"/>
            <w:right w:val="none" w:sz="0" w:space="0" w:color="auto"/>
          </w:divBdr>
        </w:div>
        <w:div w:id="2111655883">
          <w:marLeft w:val="0"/>
          <w:marRight w:val="0"/>
          <w:marTop w:val="0"/>
          <w:marBottom w:val="0"/>
          <w:divBdr>
            <w:top w:val="none" w:sz="0" w:space="0" w:color="auto"/>
            <w:left w:val="none" w:sz="0" w:space="0" w:color="auto"/>
            <w:bottom w:val="none" w:sz="0" w:space="0" w:color="auto"/>
            <w:right w:val="none" w:sz="0" w:space="0" w:color="auto"/>
          </w:divBdr>
        </w:div>
        <w:div w:id="2115131383">
          <w:marLeft w:val="0"/>
          <w:marRight w:val="0"/>
          <w:marTop w:val="0"/>
          <w:marBottom w:val="0"/>
          <w:divBdr>
            <w:top w:val="none" w:sz="0" w:space="0" w:color="auto"/>
            <w:left w:val="none" w:sz="0" w:space="0" w:color="auto"/>
            <w:bottom w:val="none" w:sz="0" w:space="0" w:color="auto"/>
            <w:right w:val="none" w:sz="0" w:space="0" w:color="auto"/>
          </w:divBdr>
        </w:div>
        <w:div w:id="2120172492">
          <w:marLeft w:val="0"/>
          <w:marRight w:val="0"/>
          <w:marTop w:val="0"/>
          <w:marBottom w:val="0"/>
          <w:divBdr>
            <w:top w:val="none" w:sz="0" w:space="0" w:color="auto"/>
            <w:left w:val="none" w:sz="0" w:space="0" w:color="auto"/>
            <w:bottom w:val="none" w:sz="0" w:space="0" w:color="auto"/>
            <w:right w:val="none" w:sz="0" w:space="0" w:color="auto"/>
          </w:divBdr>
        </w:div>
        <w:div w:id="2125422042">
          <w:marLeft w:val="0"/>
          <w:marRight w:val="0"/>
          <w:marTop w:val="0"/>
          <w:marBottom w:val="0"/>
          <w:divBdr>
            <w:top w:val="none" w:sz="0" w:space="0" w:color="auto"/>
            <w:left w:val="none" w:sz="0" w:space="0" w:color="auto"/>
            <w:bottom w:val="none" w:sz="0" w:space="0" w:color="auto"/>
            <w:right w:val="none" w:sz="0" w:space="0" w:color="auto"/>
          </w:divBdr>
        </w:div>
        <w:div w:id="2130857301">
          <w:marLeft w:val="0"/>
          <w:marRight w:val="0"/>
          <w:marTop w:val="0"/>
          <w:marBottom w:val="0"/>
          <w:divBdr>
            <w:top w:val="none" w:sz="0" w:space="0" w:color="auto"/>
            <w:left w:val="none" w:sz="0" w:space="0" w:color="auto"/>
            <w:bottom w:val="none" w:sz="0" w:space="0" w:color="auto"/>
            <w:right w:val="none" w:sz="0" w:space="0" w:color="auto"/>
          </w:divBdr>
        </w:div>
        <w:div w:id="2140951474">
          <w:marLeft w:val="0"/>
          <w:marRight w:val="0"/>
          <w:marTop w:val="0"/>
          <w:marBottom w:val="0"/>
          <w:divBdr>
            <w:top w:val="none" w:sz="0" w:space="0" w:color="auto"/>
            <w:left w:val="none" w:sz="0" w:space="0" w:color="auto"/>
            <w:bottom w:val="none" w:sz="0" w:space="0" w:color="auto"/>
            <w:right w:val="none" w:sz="0" w:space="0" w:color="auto"/>
          </w:divBdr>
        </w:div>
      </w:divsChild>
    </w:div>
    <w:div w:id="34241201">
      <w:bodyDiv w:val="1"/>
      <w:marLeft w:val="0"/>
      <w:marRight w:val="0"/>
      <w:marTop w:val="0"/>
      <w:marBottom w:val="0"/>
      <w:divBdr>
        <w:top w:val="none" w:sz="0" w:space="0" w:color="auto"/>
        <w:left w:val="none" w:sz="0" w:space="0" w:color="auto"/>
        <w:bottom w:val="none" w:sz="0" w:space="0" w:color="auto"/>
        <w:right w:val="none" w:sz="0" w:space="0" w:color="auto"/>
      </w:divBdr>
      <w:divsChild>
        <w:div w:id="550726415">
          <w:marLeft w:val="0"/>
          <w:marRight w:val="0"/>
          <w:marTop w:val="0"/>
          <w:marBottom w:val="0"/>
          <w:divBdr>
            <w:top w:val="none" w:sz="0" w:space="0" w:color="auto"/>
            <w:left w:val="none" w:sz="0" w:space="0" w:color="auto"/>
            <w:bottom w:val="none" w:sz="0" w:space="0" w:color="auto"/>
            <w:right w:val="none" w:sz="0" w:space="0" w:color="auto"/>
          </w:divBdr>
        </w:div>
        <w:div w:id="919294061">
          <w:marLeft w:val="0"/>
          <w:marRight w:val="0"/>
          <w:marTop w:val="0"/>
          <w:marBottom w:val="0"/>
          <w:divBdr>
            <w:top w:val="none" w:sz="0" w:space="0" w:color="auto"/>
            <w:left w:val="none" w:sz="0" w:space="0" w:color="auto"/>
            <w:bottom w:val="none" w:sz="0" w:space="0" w:color="auto"/>
            <w:right w:val="none" w:sz="0" w:space="0" w:color="auto"/>
          </w:divBdr>
        </w:div>
        <w:div w:id="1032458451">
          <w:marLeft w:val="0"/>
          <w:marRight w:val="0"/>
          <w:marTop w:val="0"/>
          <w:marBottom w:val="0"/>
          <w:divBdr>
            <w:top w:val="none" w:sz="0" w:space="0" w:color="auto"/>
            <w:left w:val="none" w:sz="0" w:space="0" w:color="auto"/>
            <w:bottom w:val="none" w:sz="0" w:space="0" w:color="auto"/>
            <w:right w:val="none" w:sz="0" w:space="0" w:color="auto"/>
          </w:divBdr>
        </w:div>
        <w:div w:id="1241065705">
          <w:marLeft w:val="0"/>
          <w:marRight w:val="0"/>
          <w:marTop w:val="0"/>
          <w:marBottom w:val="0"/>
          <w:divBdr>
            <w:top w:val="none" w:sz="0" w:space="0" w:color="auto"/>
            <w:left w:val="none" w:sz="0" w:space="0" w:color="auto"/>
            <w:bottom w:val="none" w:sz="0" w:space="0" w:color="auto"/>
            <w:right w:val="none" w:sz="0" w:space="0" w:color="auto"/>
          </w:divBdr>
        </w:div>
        <w:div w:id="1715276568">
          <w:marLeft w:val="0"/>
          <w:marRight w:val="0"/>
          <w:marTop w:val="0"/>
          <w:marBottom w:val="0"/>
          <w:divBdr>
            <w:top w:val="none" w:sz="0" w:space="0" w:color="auto"/>
            <w:left w:val="none" w:sz="0" w:space="0" w:color="auto"/>
            <w:bottom w:val="none" w:sz="0" w:space="0" w:color="auto"/>
            <w:right w:val="none" w:sz="0" w:space="0" w:color="auto"/>
          </w:divBdr>
        </w:div>
        <w:div w:id="1835954466">
          <w:marLeft w:val="0"/>
          <w:marRight w:val="0"/>
          <w:marTop w:val="0"/>
          <w:marBottom w:val="0"/>
          <w:divBdr>
            <w:top w:val="none" w:sz="0" w:space="0" w:color="auto"/>
            <w:left w:val="none" w:sz="0" w:space="0" w:color="auto"/>
            <w:bottom w:val="none" w:sz="0" w:space="0" w:color="auto"/>
            <w:right w:val="none" w:sz="0" w:space="0" w:color="auto"/>
          </w:divBdr>
        </w:div>
        <w:div w:id="1839034442">
          <w:marLeft w:val="0"/>
          <w:marRight w:val="0"/>
          <w:marTop w:val="0"/>
          <w:marBottom w:val="0"/>
          <w:divBdr>
            <w:top w:val="none" w:sz="0" w:space="0" w:color="auto"/>
            <w:left w:val="none" w:sz="0" w:space="0" w:color="auto"/>
            <w:bottom w:val="none" w:sz="0" w:space="0" w:color="auto"/>
            <w:right w:val="none" w:sz="0" w:space="0" w:color="auto"/>
          </w:divBdr>
        </w:div>
        <w:div w:id="2074892957">
          <w:marLeft w:val="0"/>
          <w:marRight w:val="0"/>
          <w:marTop w:val="0"/>
          <w:marBottom w:val="0"/>
          <w:divBdr>
            <w:top w:val="none" w:sz="0" w:space="0" w:color="auto"/>
            <w:left w:val="none" w:sz="0" w:space="0" w:color="auto"/>
            <w:bottom w:val="none" w:sz="0" w:space="0" w:color="auto"/>
            <w:right w:val="none" w:sz="0" w:space="0" w:color="auto"/>
          </w:divBdr>
          <w:divsChild>
            <w:div w:id="1387801736">
              <w:marLeft w:val="-75"/>
              <w:marRight w:val="0"/>
              <w:marTop w:val="30"/>
              <w:marBottom w:val="30"/>
              <w:divBdr>
                <w:top w:val="none" w:sz="0" w:space="0" w:color="auto"/>
                <w:left w:val="none" w:sz="0" w:space="0" w:color="auto"/>
                <w:bottom w:val="none" w:sz="0" w:space="0" w:color="auto"/>
                <w:right w:val="none" w:sz="0" w:space="0" w:color="auto"/>
              </w:divBdr>
              <w:divsChild>
                <w:div w:id="672486598">
                  <w:marLeft w:val="0"/>
                  <w:marRight w:val="0"/>
                  <w:marTop w:val="0"/>
                  <w:marBottom w:val="0"/>
                  <w:divBdr>
                    <w:top w:val="none" w:sz="0" w:space="0" w:color="auto"/>
                    <w:left w:val="none" w:sz="0" w:space="0" w:color="auto"/>
                    <w:bottom w:val="none" w:sz="0" w:space="0" w:color="auto"/>
                    <w:right w:val="none" w:sz="0" w:space="0" w:color="auto"/>
                  </w:divBdr>
                  <w:divsChild>
                    <w:div w:id="602878387">
                      <w:marLeft w:val="0"/>
                      <w:marRight w:val="0"/>
                      <w:marTop w:val="0"/>
                      <w:marBottom w:val="0"/>
                      <w:divBdr>
                        <w:top w:val="none" w:sz="0" w:space="0" w:color="auto"/>
                        <w:left w:val="none" w:sz="0" w:space="0" w:color="auto"/>
                        <w:bottom w:val="none" w:sz="0" w:space="0" w:color="auto"/>
                        <w:right w:val="none" w:sz="0" w:space="0" w:color="auto"/>
                      </w:divBdr>
                    </w:div>
                    <w:div w:id="1144811946">
                      <w:marLeft w:val="0"/>
                      <w:marRight w:val="0"/>
                      <w:marTop w:val="0"/>
                      <w:marBottom w:val="0"/>
                      <w:divBdr>
                        <w:top w:val="none" w:sz="0" w:space="0" w:color="auto"/>
                        <w:left w:val="none" w:sz="0" w:space="0" w:color="auto"/>
                        <w:bottom w:val="none" w:sz="0" w:space="0" w:color="auto"/>
                        <w:right w:val="none" w:sz="0" w:space="0" w:color="auto"/>
                      </w:divBdr>
                    </w:div>
                  </w:divsChild>
                </w:div>
                <w:div w:id="1093167665">
                  <w:marLeft w:val="0"/>
                  <w:marRight w:val="0"/>
                  <w:marTop w:val="0"/>
                  <w:marBottom w:val="0"/>
                  <w:divBdr>
                    <w:top w:val="none" w:sz="0" w:space="0" w:color="auto"/>
                    <w:left w:val="none" w:sz="0" w:space="0" w:color="auto"/>
                    <w:bottom w:val="none" w:sz="0" w:space="0" w:color="auto"/>
                    <w:right w:val="none" w:sz="0" w:space="0" w:color="auto"/>
                  </w:divBdr>
                  <w:divsChild>
                    <w:div w:id="261651839">
                      <w:marLeft w:val="0"/>
                      <w:marRight w:val="0"/>
                      <w:marTop w:val="0"/>
                      <w:marBottom w:val="0"/>
                      <w:divBdr>
                        <w:top w:val="none" w:sz="0" w:space="0" w:color="auto"/>
                        <w:left w:val="none" w:sz="0" w:space="0" w:color="auto"/>
                        <w:bottom w:val="none" w:sz="0" w:space="0" w:color="auto"/>
                        <w:right w:val="none" w:sz="0" w:space="0" w:color="auto"/>
                      </w:divBdr>
                    </w:div>
                    <w:div w:id="539054124">
                      <w:marLeft w:val="0"/>
                      <w:marRight w:val="0"/>
                      <w:marTop w:val="0"/>
                      <w:marBottom w:val="0"/>
                      <w:divBdr>
                        <w:top w:val="none" w:sz="0" w:space="0" w:color="auto"/>
                        <w:left w:val="none" w:sz="0" w:space="0" w:color="auto"/>
                        <w:bottom w:val="none" w:sz="0" w:space="0" w:color="auto"/>
                        <w:right w:val="none" w:sz="0" w:space="0" w:color="auto"/>
                      </w:divBdr>
                    </w:div>
                  </w:divsChild>
                </w:div>
                <w:div w:id="1249996555">
                  <w:marLeft w:val="0"/>
                  <w:marRight w:val="0"/>
                  <w:marTop w:val="0"/>
                  <w:marBottom w:val="0"/>
                  <w:divBdr>
                    <w:top w:val="none" w:sz="0" w:space="0" w:color="auto"/>
                    <w:left w:val="none" w:sz="0" w:space="0" w:color="auto"/>
                    <w:bottom w:val="none" w:sz="0" w:space="0" w:color="auto"/>
                    <w:right w:val="none" w:sz="0" w:space="0" w:color="auto"/>
                  </w:divBdr>
                  <w:divsChild>
                    <w:div w:id="1392388094">
                      <w:marLeft w:val="0"/>
                      <w:marRight w:val="0"/>
                      <w:marTop w:val="0"/>
                      <w:marBottom w:val="0"/>
                      <w:divBdr>
                        <w:top w:val="none" w:sz="0" w:space="0" w:color="auto"/>
                        <w:left w:val="none" w:sz="0" w:space="0" w:color="auto"/>
                        <w:bottom w:val="none" w:sz="0" w:space="0" w:color="auto"/>
                        <w:right w:val="none" w:sz="0" w:space="0" w:color="auto"/>
                      </w:divBdr>
                    </w:div>
                  </w:divsChild>
                </w:div>
                <w:div w:id="1325014119">
                  <w:marLeft w:val="0"/>
                  <w:marRight w:val="0"/>
                  <w:marTop w:val="0"/>
                  <w:marBottom w:val="0"/>
                  <w:divBdr>
                    <w:top w:val="none" w:sz="0" w:space="0" w:color="auto"/>
                    <w:left w:val="none" w:sz="0" w:space="0" w:color="auto"/>
                    <w:bottom w:val="none" w:sz="0" w:space="0" w:color="auto"/>
                    <w:right w:val="none" w:sz="0" w:space="0" w:color="auto"/>
                  </w:divBdr>
                  <w:divsChild>
                    <w:div w:id="1190030709">
                      <w:marLeft w:val="0"/>
                      <w:marRight w:val="0"/>
                      <w:marTop w:val="0"/>
                      <w:marBottom w:val="0"/>
                      <w:divBdr>
                        <w:top w:val="none" w:sz="0" w:space="0" w:color="auto"/>
                        <w:left w:val="none" w:sz="0" w:space="0" w:color="auto"/>
                        <w:bottom w:val="none" w:sz="0" w:space="0" w:color="auto"/>
                        <w:right w:val="none" w:sz="0" w:space="0" w:color="auto"/>
                      </w:divBdr>
                    </w:div>
                  </w:divsChild>
                </w:div>
                <w:div w:id="1330864516">
                  <w:marLeft w:val="0"/>
                  <w:marRight w:val="0"/>
                  <w:marTop w:val="0"/>
                  <w:marBottom w:val="0"/>
                  <w:divBdr>
                    <w:top w:val="none" w:sz="0" w:space="0" w:color="auto"/>
                    <w:left w:val="none" w:sz="0" w:space="0" w:color="auto"/>
                    <w:bottom w:val="none" w:sz="0" w:space="0" w:color="auto"/>
                    <w:right w:val="none" w:sz="0" w:space="0" w:color="auto"/>
                  </w:divBdr>
                  <w:divsChild>
                    <w:div w:id="1936865659">
                      <w:marLeft w:val="0"/>
                      <w:marRight w:val="0"/>
                      <w:marTop w:val="0"/>
                      <w:marBottom w:val="0"/>
                      <w:divBdr>
                        <w:top w:val="none" w:sz="0" w:space="0" w:color="auto"/>
                        <w:left w:val="none" w:sz="0" w:space="0" w:color="auto"/>
                        <w:bottom w:val="none" w:sz="0" w:space="0" w:color="auto"/>
                        <w:right w:val="none" w:sz="0" w:space="0" w:color="auto"/>
                      </w:divBdr>
                    </w:div>
                  </w:divsChild>
                </w:div>
                <w:div w:id="1381974870">
                  <w:marLeft w:val="0"/>
                  <w:marRight w:val="0"/>
                  <w:marTop w:val="0"/>
                  <w:marBottom w:val="0"/>
                  <w:divBdr>
                    <w:top w:val="none" w:sz="0" w:space="0" w:color="auto"/>
                    <w:left w:val="none" w:sz="0" w:space="0" w:color="auto"/>
                    <w:bottom w:val="none" w:sz="0" w:space="0" w:color="auto"/>
                    <w:right w:val="none" w:sz="0" w:space="0" w:color="auto"/>
                  </w:divBdr>
                  <w:divsChild>
                    <w:div w:id="50883006">
                      <w:marLeft w:val="0"/>
                      <w:marRight w:val="0"/>
                      <w:marTop w:val="0"/>
                      <w:marBottom w:val="0"/>
                      <w:divBdr>
                        <w:top w:val="none" w:sz="0" w:space="0" w:color="auto"/>
                        <w:left w:val="none" w:sz="0" w:space="0" w:color="auto"/>
                        <w:bottom w:val="none" w:sz="0" w:space="0" w:color="auto"/>
                        <w:right w:val="none" w:sz="0" w:space="0" w:color="auto"/>
                      </w:divBdr>
                    </w:div>
                  </w:divsChild>
                </w:div>
                <w:div w:id="1509754415">
                  <w:marLeft w:val="0"/>
                  <w:marRight w:val="0"/>
                  <w:marTop w:val="0"/>
                  <w:marBottom w:val="0"/>
                  <w:divBdr>
                    <w:top w:val="none" w:sz="0" w:space="0" w:color="auto"/>
                    <w:left w:val="none" w:sz="0" w:space="0" w:color="auto"/>
                    <w:bottom w:val="none" w:sz="0" w:space="0" w:color="auto"/>
                    <w:right w:val="none" w:sz="0" w:space="0" w:color="auto"/>
                  </w:divBdr>
                  <w:divsChild>
                    <w:div w:id="679812881">
                      <w:marLeft w:val="0"/>
                      <w:marRight w:val="0"/>
                      <w:marTop w:val="0"/>
                      <w:marBottom w:val="0"/>
                      <w:divBdr>
                        <w:top w:val="none" w:sz="0" w:space="0" w:color="auto"/>
                        <w:left w:val="none" w:sz="0" w:space="0" w:color="auto"/>
                        <w:bottom w:val="none" w:sz="0" w:space="0" w:color="auto"/>
                        <w:right w:val="none" w:sz="0" w:space="0" w:color="auto"/>
                      </w:divBdr>
                    </w:div>
                  </w:divsChild>
                </w:div>
                <w:div w:id="1520579881">
                  <w:marLeft w:val="0"/>
                  <w:marRight w:val="0"/>
                  <w:marTop w:val="0"/>
                  <w:marBottom w:val="0"/>
                  <w:divBdr>
                    <w:top w:val="none" w:sz="0" w:space="0" w:color="auto"/>
                    <w:left w:val="none" w:sz="0" w:space="0" w:color="auto"/>
                    <w:bottom w:val="none" w:sz="0" w:space="0" w:color="auto"/>
                    <w:right w:val="none" w:sz="0" w:space="0" w:color="auto"/>
                  </w:divBdr>
                  <w:divsChild>
                    <w:div w:id="1439057193">
                      <w:marLeft w:val="0"/>
                      <w:marRight w:val="0"/>
                      <w:marTop w:val="0"/>
                      <w:marBottom w:val="0"/>
                      <w:divBdr>
                        <w:top w:val="none" w:sz="0" w:space="0" w:color="auto"/>
                        <w:left w:val="none" w:sz="0" w:space="0" w:color="auto"/>
                        <w:bottom w:val="none" w:sz="0" w:space="0" w:color="auto"/>
                        <w:right w:val="none" w:sz="0" w:space="0" w:color="auto"/>
                      </w:divBdr>
                    </w:div>
                  </w:divsChild>
                </w:div>
                <w:div w:id="1627740461">
                  <w:marLeft w:val="0"/>
                  <w:marRight w:val="0"/>
                  <w:marTop w:val="0"/>
                  <w:marBottom w:val="0"/>
                  <w:divBdr>
                    <w:top w:val="none" w:sz="0" w:space="0" w:color="auto"/>
                    <w:left w:val="none" w:sz="0" w:space="0" w:color="auto"/>
                    <w:bottom w:val="none" w:sz="0" w:space="0" w:color="auto"/>
                    <w:right w:val="none" w:sz="0" w:space="0" w:color="auto"/>
                  </w:divBdr>
                  <w:divsChild>
                    <w:div w:id="522400877">
                      <w:marLeft w:val="0"/>
                      <w:marRight w:val="0"/>
                      <w:marTop w:val="0"/>
                      <w:marBottom w:val="0"/>
                      <w:divBdr>
                        <w:top w:val="none" w:sz="0" w:space="0" w:color="auto"/>
                        <w:left w:val="none" w:sz="0" w:space="0" w:color="auto"/>
                        <w:bottom w:val="none" w:sz="0" w:space="0" w:color="auto"/>
                        <w:right w:val="none" w:sz="0" w:space="0" w:color="auto"/>
                      </w:divBdr>
                    </w:div>
                  </w:divsChild>
                </w:div>
                <w:div w:id="1628706302">
                  <w:marLeft w:val="0"/>
                  <w:marRight w:val="0"/>
                  <w:marTop w:val="0"/>
                  <w:marBottom w:val="0"/>
                  <w:divBdr>
                    <w:top w:val="none" w:sz="0" w:space="0" w:color="auto"/>
                    <w:left w:val="none" w:sz="0" w:space="0" w:color="auto"/>
                    <w:bottom w:val="none" w:sz="0" w:space="0" w:color="auto"/>
                    <w:right w:val="none" w:sz="0" w:space="0" w:color="auto"/>
                  </w:divBdr>
                  <w:divsChild>
                    <w:div w:id="82498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044930">
          <w:marLeft w:val="0"/>
          <w:marRight w:val="0"/>
          <w:marTop w:val="0"/>
          <w:marBottom w:val="0"/>
          <w:divBdr>
            <w:top w:val="none" w:sz="0" w:space="0" w:color="auto"/>
            <w:left w:val="none" w:sz="0" w:space="0" w:color="auto"/>
            <w:bottom w:val="none" w:sz="0" w:space="0" w:color="auto"/>
            <w:right w:val="none" w:sz="0" w:space="0" w:color="auto"/>
          </w:divBdr>
        </w:div>
      </w:divsChild>
    </w:div>
    <w:div w:id="34962740">
      <w:bodyDiv w:val="1"/>
      <w:marLeft w:val="0"/>
      <w:marRight w:val="0"/>
      <w:marTop w:val="0"/>
      <w:marBottom w:val="0"/>
      <w:divBdr>
        <w:top w:val="none" w:sz="0" w:space="0" w:color="auto"/>
        <w:left w:val="none" w:sz="0" w:space="0" w:color="auto"/>
        <w:bottom w:val="none" w:sz="0" w:space="0" w:color="auto"/>
        <w:right w:val="none" w:sz="0" w:space="0" w:color="auto"/>
      </w:divBdr>
    </w:div>
    <w:div w:id="47265472">
      <w:bodyDiv w:val="1"/>
      <w:marLeft w:val="0"/>
      <w:marRight w:val="0"/>
      <w:marTop w:val="0"/>
      <w:marBottom w:val="0"/>
      <w:divBdr>
        <w:top w:val="none" w:sz="0" w:space="0" w:color="auto"/>
        <w:left w:val="none" w:sz="0" w:space="0" w:color="auto"/>
        <w:bottom w:val="none" w:sz="0" w:space="0" w:color="auto"/>
        <w:right w:val="none" w:sz="0" w:space="0" w:color="auto"/>
      </w:divBdr>
    </w:div>
    <w:div w:id="48454783">
      <w:bodyDiv w:val="1"/>
      <w:marLeft w:val="0"/>
      <w:marRight w:val="0"/>
      <w:marTop w:val="0"/>
      <w:marBottom w:val="0"/>
      <w:divBdr>
        <w:top w:val="none" w:sz="0" w:space="0" w:color="auto"/>
        <w:left w:val="none" w:sz="0" w:space="0" w:color="auto"/>
        <w:bottom w:val="none" w:sz="0" w:space="0" w:color="auto"/>
        <w:right w:val="none" w:sz="0" w:space="0" w:color="auto"/>
      </w:divBdr>
    </w:div>
    <w:div w:id="53554196">
      <w:bodyDiv w:val="1"/>
      <w:marLeft w:val="0"/>
      <w:marRight w:val="0"/>
      <w:marTop w:val="0"/>
      <w:marBottom w:val="0"/>
      <w:divBdr>
        <w:top w:val="none" w:sz="0" w:space="0" w:color="auto"/>
        <w:left w:val="none" w:sz="0" w:space="0" w:color="auto"/>
        <w:bottom w:val="none" w:sz="0" w:space="0" w:color="auto"/>
        <w:right w:val="none" w:sz="0" w:space="0" w:color="auto"/>
      </w:divBdr>
    </w:div>
    <w:div w:id="62991627">
      <w:bodyDiv w:val="1"/>
      <w:marLeft w:val="0"/>
      <w:marRight w:val="0"/>
      <w:marTop w:val="0"/>
      <w:marBottom w:val="0"/>
      <w:divBdr>
        <w:top w:val="none" w:sz="0" w:space="0" w:color="auto"/>
        <w:left w:val="none" w:sz="0" w:space="0" w:color="auto"/>
        <w:bottom w:val="none" w:sz="0" w:space="0" w:color="auto"/>
        <w:right w:val="none" w:sz="0" w:space="0" w:color="auto"/>
      </w:divBdr>
    </w:div>
    <w:div w:id="65223972">
      <w:bodyDiv w:val="1"/>
      <w:marLeft w:val="0"/>
      <w:marRight w:val="0"/>
      <w:marTop w:val="0"/>
      <w:marBottom w:val="0"/>
      <w:divBdr>
        <w:top w:val="none" w:sz="0" w:space="0" w:color="auto"/>
        <w:left w:val="none" w:sz="0" w:space="0" w:color="auto"/>
        <w:bottom w:val="none" w:sz="0" w:space="0" w:color="auto"/>
        <w:right w:val="none" w:sz="0" w:space="0" w:color="auto"/>
      </w:divBdr>
    </w:div>
    <w:div w:id="69009664">
      <w:bodyDiv w:val="1"/>
      <w:marLeft w:val="0"/>
      <w:marRight w:val="0"/>
      <w:marTop w:val="0"/>
      <w:marBottom w:val="0"/>
      <w:divBdr>
        <w:top w:val="none" w:sz="0" w:space="0" w:color="auto"/>
        <w:left w:val="none" w:sz="0" w:space="0" w:color="auto"/>
        <w:bottom w:val="none" w:sz="0" w:space="0" w:color="auto"/>
        <w:right w:val="none" w:sz="0" w:space="0" w:color="auto"/>
      </w:divBdr>
    </w:div>
    <w:div w:id="83429158">
      <w:bodyDiv w:val="1"/>
      <w:marLeft w:val="0"/>
      <w:marRight w:val="0"/>
      <w:marTop w:val="0"/>
      <w:marBottom w:val="0"/>
      <w:divBdr>
        <w:top w:val="none" w:sz="0" w:space="0" w:color="auto"/>
        <w:left w:val="none" w:sz="0" w:space="0" w:color="auto"/>
        <w:bottom w:val="none" w:sz="0" w:space="0" w:color="auto"/>
        <w:right w:val="none" w:sz="0" w:space="0" w:color="auto"/>
      </w:divBdr>
    </w:div>
    <w:div w:id="92626945">
      <w:bodyDiv w:val="1"/>
      <w:marLeft w:val="0"/>
      <w:marRight w:val="0"/>
      <w:marTop w:val="0"/>
      <w:marBottom w:val="0"/>
      <w:divBdr>
        <w:top w:val="none" w:sz="0" w:space="0" w:color="auto"/>
        <w:left w:val="none" w:sz="0" w:space="0" w:color="auto"/>
        <w:bottom w:val="none" w:sz="0" w:space="0" w:color="auto"/>
        <w:right w:val="none" w:sz="0" w:space="0" w:color="auto"/>
      </w:divBdr>
    </w:div>
    <w:div w:id="93677588">
      <w:bodyDiv w:val="1"/>
      <w:marLeft w:val="0"/>
      <w:marRight w:val="0"/>
      <w:marTop w:val="0"/>
      <w:marBottom w:val="0"/>
      <w:divBdr>
        <w:top w:val="none" w:sz="0" w:space="0" w:color="auto"/>
        <w:left w:val="none" w:sz="0" w:space="0" w:color="auto"/>
        <w:bottom w:val="none" w:sz="0" w:space="0" w:color="auto"/>
        <w:right w:val="none" w:sz="0" w:space="0" w:color="auto"/>
      </w:divBdr>
    </w:div>
    <w:div w:id="97217093">
      <w:bodyDiv w:val="1"/>
      <w:marLeft w:val="0"/>
      <w:marRight w:val="0"/>
      <w:marTop w:val="0"/>
      <w:marBottom w:val="0"/>
      <w:divBdr>
        <w:top w:val="none" w:sz="0" w:space="0" w:color="auto"/>
        <w:left w:val="none" w:sz="0" w:space="0" w:color="auto"/>
        <w:bottom w:val="none" w:sz="0" w:space="0" w:color="auto"/>
        <w:right w:val="none" w:sz="0" w:space="0" w:color="auto"/>
      </w:divBdr>
    </w:div>
    <w:div w:id="99228977">
      <w:bodyDiv w:val="1"/>
      <w:marLeft w:val="0"/>
      <w:marRight w:val="0"/>
      <w:marTop w:val="0"/>
      <w:marBottom w:val="0"/>
      <w:divBdr>
        <w:top w:val="none" w:sz="0" w:space="0" w:color="auto"/>
        <w:left w:val="none" w:sz="0" w:space="0" w:color="auto"/>
        <w:bottom w:val="none" w:sz="0" w:space="0" w:color="auto"/>
        <w:right w:val="none" w:sz="0" w:space="0" w:color="auto"/>
      </w:divBdr>
    </w:div>
    <w:div w:id="102917996">
      <w:bodyDiv w:val="1"/>
      <w:marLeft w:val="0"/>
      <w:marRight w:val="0"/>
      <w:marTop w:val="0"/>
      <w:marBottom w:val="0"/>
      <w:divBdr>
        <w:top w:val="none" w:sz="0" w:space="0" w:color="auto"/>
        <w:left w:val="none" w:sz="0" w:space="0" w:color="auto"/>
        <w:bottom w:val="none" w:sz="0" w:space="0" w:color="auto"/>
        <w:right w:val="none" w:sz="0" w:space="0" w:color="auto"/>
      </w:divBdr>
    </w:div>
    <w:div w:id="105581801">
      <w:bodyDiv w:val="1"/>
      <w:marLeft w:val="0"/>
      <w:marRight w:val="0"/>
      <w:marTop w:val="0"/>
      <w:marBottom w:val="0"/>
      <w:divBdr>
        <w:top w:val="none" w:sz="0" w:space="0" w:color="auto"/>
        <w:left w:val="none" w:sz="0" w:space="0" w:color="auto"/>
        <w:bottom w:val="none" w:sz="0" w:space="0" w:color="auto"/>
        <w:right w:val="none" w:sz="0" w:space="0" w:color="auto"/>
      </w:divBdr>
    </w:div>
    <w:div w:id="106627267">
      <w:bodyDiv w:val="1"/>
      <w:marLeft w:val="0"/>
      <w:marRight w:val="0"/>
      <w:marTop w:val="0"/>
      <w:marBottom w:val="0"/>
      <w:divBdr>
        <w:top w:val="none" w:sz="0" w:space="0" w:color="auto"/>
        <w:left w:val="none" w:sz="0" w:space="0" w:color="auto"/>
        <w:bottom w:val="none" w:sz="0" w:space="0" w:color="auto"/>
        <w:right w:val="none" w:sz="0" w:space="0" w:color="auto"/>
      </w:divBdr>
    </w:div>
    <w:div w:id="115759021">
      <w:bodyDiv w:val="1"/>
      <w:marLeft w:val="0"/>
      <w:marRight w:val="0"/>
      <w:marTop w:val="0"/>
      <w:marBottom w:val="0"/>
      <w:divBdr>
        <w:top w:val="none" w:sz="0" w:space="0" w:color="auto"/>
        <w:left w:val="none" w:sz="0" w:space="0" w:color="auto"/>
        <w:bottom w:val="none" w:sz="0" w:space="0" w:color="auto"/>
        <w:right w:val="none" w:sz="0" w:space="0" w:color="auto"/>
      </w:divBdr>
    </w:div>
    <w:div w:id="116264975">
      <w:bodyDiv w:val="1"/>
      <w:marLeft w:val="0"/>
      <w:marRight w:val="0"/>
      <w:marTop w:val="0"/>
      <w:marBottom w:val="0"/>
      <w:divBdr>
        <w:top w:val="none" w:sz="0" w:space="0" w:color="auto"/>
        <w:left w:val="none" w:sz="0" w:space="0" w:color="auto"/>
        <w:bottom w:val="none" w:sz="0" w:space="0" w:color="auto"/>
        <w:right w:val="none" w:sz="0" w:space="0" w:color="auto"/>
      </w:divBdr>
    </w:div>
    <w:div w:id="132062674">
      <w:bodyDiv w:val="1"/>
      <w:marLeft w:val="0"/>
      <w:marRight w:val="0"/>
      <w:marTop w:val="0"/>
      <w:marBottom w:val="0"/>
      <w:divBdr>
        <w:top w:val="none" w:sz="0" w:space="0" w:color="auto"/>
        <w:left w:val="none" w:sz="0" w:space="0" w:color="auto"/>
        <w:bottom w:val="none" w:sz="0" w:space="0" w:color="auto"/>
        <w:right w:val="none" w:sz="0" w:space="0" w:color="auto"/>
      </w:divBdr>
    </w:div>
    <w:div w:id="135689988">
      <w:bodyDiv w:val="1"/>
      <w:marLeft w:val="0"/>
      <w:marRight w:val="0"/>
      <w:marTop w:val="0"/>
      <w:marBottom w:val="0"/>
      <w:divBdr>
        <w:top w:val="none" w:sz="0" w:space="0" w:color="auto"/>
        <w:left w:val="none" w:sz="0" w:space="0" w:color="auto"/>
        <w:bottom w:val="none" w:sz="0" w:space="0" w:color="auto"/>
        <w:right w:val="none" w:sz="0" w:space="0" w:color="auto"/>
      </w:divBdr>
    </w:div>
    <w:div w:id="138109303">
      <w:bodyDiv w:val="1"/>
      <w:marLeft w:val="0"/>
      <w:marRight w:val="0"/>
      <w:marTop w:val="0"/>
      <w:marBottom w:val="0"/>
      <w:divBdr>
        <w:top w:val="none" w:sz="0" w:space="0" w:color="auto"/>
        <w:left w:val="none" w:sz="0" w:space="0" w:color="auto"/>
        <w:bottom w:val="none" w:sz="0" w:space="0" w:color="auto"/>
        <w:right w:val="none" w:sz="0" w:space="0" w:color="auto"/>
      </w:divBdr>
    </w:div>
    <w:div w:id="139418876">
      <w:bodyDiv w:val="1"/>
      <w:marLeft w:val="0"/>
      <w:marRight w:val="0"/>
      <w:marTop w:val="0"/>
      <w:marBottom w:val="0"/>
      <w:divBdr>
        <w:top w:val="none" w:sz="0" w:space="0" w:color="auto"/>
        <w:left w:val="none" w:sz="0" w:space="0" w:color="auto"/>
        <w:bottom w:val="none" w:sz="0" w:space="0" w:color="auto"/>
        <w:right w:val="none" w:sz="0" w:space="0" w:color="auto"/>
      </w:divBdr>
    </w:div>
    <w:div w:id="145097290">
      <w:bodyDiv w:val="1"/>
      <w:marLeft w:val="0"/>
      <w:marRight w:val="0"/>
      <w:marTop w:val="0"/>
      <w:marBottom w:val="0"/>
      <w:divBdr>
        <w:top w:val="none" w:sz="0" w:space="0" w:color="auto"/>
        <w:left w:val="none" w:sz="0" w:space="0" w:color="auto"/>
        <w:bottom w:val="none" w:sz="0" w:space="0" w:color="auto"/>
        <w:right w:val="none" w:sz="0" w:space="0" w:color="auto"/>
      </w:divBdr>
      <w:divsChild>
        <w:div w:id="201674898">
          <w:marLeft w:val="0"/>
          <w:marRight w:val="0"/>
          <w:marTop w:val="0"/>
          <w:marBottom w:val="0"/>
          <w:divBdr>
            <w:top w:val="none" w:sz="0" w:space="0" w:color="auto"/>
            <w:left w:val="none" w:sz="0" w:space="0" w:color="auto"/>
            <w:bottom w:val="none" w:sz="0" w:space="0" w:color="auto"/>
            <w:right w:val="none" w:sz="0" w:space="0" w:color="auto"/>
          </w:divBdr>
        </w:div>
        <w:div w:id="161819199">
          <w:marLeft w:val="0"/>
          <w:marRight w:val="0"/>
          <w:marTop w:val="0"/>
          <w:marBottom w:val="0"/>
          <w:divBdr>
            <w:top w:val="none" w:sz="0" w:space="0" w:color="auto"/>
            <w:left w:val="none" w:sz="0" w:space="0" w:color="auto"/>
            <w:bottom w:val="none" w:sz="0" w:space="0" w:color="auto"/>
            <w:right w:val="none" w:sz="0" w:space="0" w:color="auto"/>
          </w:divBdr>
        </w:div>
        <w:div w:id="1133594643">
          <w:marLeft w:val="0"/>
          <w:marRight w:val="0"/>
          <w:marTop w:val="0"/>
          <w:marBottom w:val="0"/>
          <w:divBdr>
            <w:top w:val="none" w:sz="0" w:space="0" w:color="auto"/>
            <w:left w:val="none" w:sz="0" w:space="0" w:color="auto"/>
            <w:bottom w:val="none" w:sz="0" w:space="0" w:color="auto"/>
            <w:right w:val="none" w:sz="0" w:space="0" w:color="auto"/>
          </w:divBdr>
        </w:div>
        <w:div w:id="485055720">
          <w:marLeft w:val="0"/>
          <w:marRight w:val="0"/>
          <w:marTop w:val="0"/>
          <w:marBottom w:val="0"/>
          <w:divBdr>
            <w:top w:val="none" w:sz="0" w:space="0" w:color="auto"/>
            <w:left w:val="none" w:sz="0" w:space="0" w:color="auto"/>
            <w:bottom w:val="none" w:sz="0" w:space="0" w:color="auto"/>
            <w:right w:val="none" w:sz="0" w:space="0" w:color="auto"/>
          </w:divBdr>
        </w:div>
        <w:div w:id="1698120477">
          <w:marLeft w:val="0"/>
          <w:marRight w:val="0"/>
          <w:marTop w:val="0"/>
          <w:marBottom w:val="0"/>
          <w:divBdr>
            <w:top w:val="none" w:sz="0" w:space="0" w:color="auto"/>
            <w:left w:val="none" w:sz="0" w:space="0" w:color="auto"/>
            <w:bottom w:val="none" w:sz="0" w:space="0" w:color="auto"/>
            <w:right w:val="none" w:sz="0" w:space="0" w:color="auto"/>
          </w:divBdr>
        </w:div>
        <w:div w:id="1395929988">
          <w:marLeft w:val="0"/>
          <w:marRight w:val="0"/>
          <w:marTop w:val="0"/>
          <w:marBottom w:val="0"/>
          <w:divBdr>
            <w:top w:val="none" w:sz="0" w:space="0" w:color="auto"/>
            <w:left w:val="none" w:sz="0" w:space="0" w:color="auto"/>
            <w:bottom w:val="none" w:sz="0" w:space="0" w:color="auto"/>
            <w:right w:val="none" w:sz="0" w:space="0" w:color="auto"/>
          </w:divBdr>
        </w:div>
        <w:div w:id="1589656856">
          <w:marLeft w:val="0"/>
          <w:marRight w:val="0"/>
          <w:marTop w:val="0"/>
          <w:marBottom w:val="0"/>
          <w:divBdr>
            <w:top w:val="none" w:sz="0" w:space="0" w:color="auto"/>
            <w:left w:val="none" w:sz="0" w:space="0" w:color="auto"/>
            <w:bottom w:val="none" w:sz="0" w:space="0" w:color="auto"/>
            <w:right w:val="none" w:sz="0" w:space="0" w:color="auto"/>
          </w:divBdr>
        </w:div>
        <w:div w:id="1484083992">
          <w:marLeft w:val="0"/>
          <w:marRight w:val="0"/>
          <w:marTop w:val="0"/>
          <w:marBottom w:val="0"/>
          <w:divBdr>
            <w:top w:val="none" w:sz="0" w:space="0" w:color="auto"/>
            <w:left w:val="none" w:sz="0" w:space="0" w:color="auto"/>
            <w:bottom w:val="none" w:sz="0" w:space="0" w:color="auto"/>
            <w:right w:val="none" w:sz="0" w:space="0" w:color="auto"/>
          </w:divBdr>
        </w:div>
        <w:div w:id="1043944912">
          <w:marLeft w:val="0"/>
          <w:marRight w:val="0"/>
          <w:marTop w:val="0"/>
          <w:marBottom w:val="0"/>
          <w:divBdr>
            <w:top w:val="none" w:sz="0" w:space="0" w:color="auto"/>
            <w:left w:val="none" w:sz="0" w:space="0" w:color="auto"/>
            <w:bottom w:val="none" w:sz="0" w:space="0" w:color="auto"/>
            <w:right w:val="none" w:sz="0" w:space="0" w:color="auto"/>
          </w:divBdr>
          <w:divsChild>
            <w:div w:id="1895390673">
              <w:marLeft w:val="-75"/>
              <w:marRight w:val="0"/>
              <w:marTop w:val="30"/>
              <w:marBottom w:val="30"/>
              <w:divBdr>
                <w:top w:val="none" w:sz="0" w:space="0" w:color="auto"/>
                <w:left w:val="none" w:sz="0" w:space="0" w:color="auto"/>
                <w:bottom w:val="none" w:sz="0" w:space="0" w:color="auto"/>
                <w:right w:val="none" w:sz="0" w:space="0" w:color="auto"/>
              </w:divBdr>
              <w:divsChild>
                <w:div w:id="1594513971">
                  <w:marLeft w:val="0"/>
                  <w:marRight w:val="0"/>
                  <w:marTop w:val="0"/>
                  <w:marBottom w:val="0"/>
                  <w:divBdr>
                    <w:top w:val="none" w:sz="0" w:space="0" w:color="auto"/>
                    <w:left w:val="none" w:sz="0" w:space="0" w:color="auto"/>
                    <w:bottom w:val="none" w:sz="0" w:space="0" w:color="auto"/>
                    <w:right w:val="none" w:sz="0" w:space="0" w:color="auto"/>
                  </w:divBdr>
                  <w:divsChild>
                    <w:div w:id="1836801777">
                      <w:marLeft w:val="0"/>
                      <w:marRight w:val="0"/>
                      <w:marTop w:val="0"/>
                      <w:marBottom w:val="0"/>
                      <w:divBdr>
                        <w:top w:val="none" w:sz="0" w:space="0" w:color="auto"/>
                        <w:left w:val="none" w:sz="0" w:space="0" w:color="auto"/>
                        <w:bottom w:val="none" w:sz="0" w:space="0" w:color="auto"/>
                        <w:right w:val="none" w:sz="0" w:space="0" w:color="auto"/>
                      </w:divBdr>
                    </w:div>
                  </w:divsChild>
                </w:div>
                <w:div w:id="43798953">
                  <w:marLeft w:val="0"/>
                  <w:marRight w:val="0"/>
                  <w:marTop w:val="0"/>
                  <w:marBottom w:val="0"/>
                  <w:divBdr>
                    <w:top w:val="none" w:sz="0" w:space="0" w:color="auto"/>
                    <w:left w:val="none" w:sz="0" w:space="0" w:color="auto"/>
                    <w:bottom w:val="none" w:sz="0" w:space="0" w:color="auto"/>
                    <w:right w:val="none" w:sz="0" w:space="0" w:color="auto"/>
                  </w:divBdr>
                  <w:divsChild>
                    <w:div w:id="1795252287">
                      <w:marLeft w:val="0"/>
                      <w:marRight w:val="0"/>
                      <w:marTop w:val="0"/>
                      <w:marBottom w:val="0"/>
                      <w:divBdr>
                        <w:top w:val="none" w:sz="0" w:space="0" w:color="auto"/>
                        <w:left w:val="none" w:sz="0" w:space="0" w:color="auto"/>
                        <w:bottom w:val="none" w:sz="0" w:space="0" w:color="auto"/>
                        <w:right w:val="none" w:sz="0" w:space="0" w:color="auto"/>
                      </w:divBdr>
                    </w:div>
                  </w:divsChild>
                </w:div>
                <w:div w:id="491219218">
                  <w:marLeft w:val="0"/>
                  <w:marRight w:val="0"/>
                  <w:marTop w:val="0"/>
                  <w:marBottom w:val="0"/>
                  <w:divBdr>
                    <w:top w:val="none" w:sz="0" w:space="0" w:color="auto"/>
                    <w:left w:val="none" w:sz="0" w:space="0" w:color="auto"/>
                    <w:bottom w:val="none" w:sz="0" w:space="0" w:color="auto"/>
                    <w:right w:val="none" w:sz="0" w:space="0" w:color="auto"/>
                  </w:divBdr>
                  <w:divsChild>
                    <w:div w:id="1810316186">
                      <w:marLeft w:val="0"/>
                      <w:marRight w:val="0"/>
                      <w:marTop w:val="0"/>
                      <w:marBottom w:val="0"/>
                      <w:divBdr>
                        <w:top w:val="none" w:sz="0" w:space="0" w:color="auto"/>
                        <w:left w:val="none" w:sz="0" w:space="0" w:color="auto"/>
                        <w:bottom w:val="none" w:sz="0" w:space="0" w:color="auto"/>
                        <w:right w:val="none" w:sz="0" w:space="0" w:color="auto"/>
                      </w:divBdr>
                    </w:div>
                  </w:divsChild>
                </w:div>
                <w:div w:id="1302419865">
                  <w:marLeft w:val="0"/>
                  <w:marRight w:val="0"/>
                  <w:marTop w:val="0"/>
                  <w:marBottom w:val="0"/>
                  <w:divBdr>
                    <w:top w:val="none" w:sz="0" w:space="0" w:color="auto"/>
                    <w:left w:val="none" w:sz="0" w:space="0" w:color="auto"/>
                    <w:bottom w:val="none" w:sz="0" w:space="0" w:color="auto"/>
                    <w:right w:val="none" w:sz="0" w:space="0" w:color="auto"/>
                  </w:divBdr>
                  <w:divsChild>
                    <w:div w:id="1890992475">
                      <w:marLeft w:val="0"/>
                      <w:marRight w:val="0"/>
                      <w:marTop w:val="0"/>
                      <w:marBottom w:val="0"/>
                      <w:divBdr>
                        <w:top w:val="none" w:sz="0" w:space="0" w:color="auto"/>
                        <w:left w:val="none" w:sz="0" w:space="0" w:color="auto"/>
                        <w:bottom w:val="none" w:sz="0" w:space="0" w:color="auto"/>
                        <w:right w:val="none" w:sz="0" w:space="0" w:color="auto"/>
                      </w:divBdr>
                    </w:div>
                  </w:divsChild>
                </w:div>
                <w:div w:id="863523249">
                  <w:marLeft w:val="0"/>
                  <w:marRight w:val="0"/>
                  <w:marTop w:val="0"/>
                  <w:marBottom w:val="0"/>
                  <w:divBdr>
                    <w:top w:val="none" w:sz="0" w:space="0" w:color="auto"/>
                    <w:left w:val="none" w:sz="0" w:space="0" w:color="auto"/>
                    <w:bottom w:val="none" w:sz="0" w:space="0" w:color="auto"/>
                    <w:right w:val="none" w:sz="0" w:space="0" w:color="auto"/>
                  </w:divBdr>
                  <w:divsChild>
                    <w:div w:id="1638682614">
                      <w:marLeft w:val="0"/>
                      <w:marRight w:val="0"/>
                      <w:marTop w:val="0"/>
                      <w:marBottom w:val="0"/>
                      <w:divBdr>
                        <w:top w:val="none" w:sz="0" w:space="0" w:color="auto"/>
                        <w:left w:val="none" w:sz="0" w:space="0" w:color="auto"/>
                        <w:bottom w:val="none" w:sz="0" w:space="0" w:color="auto"/>
                        <w:right w:val="none" w:sz="0" w:space="0" w:color="auto"/>
                      </w:divBdr>
                    </w:div>
                  </w:divsChild>
                </w:div>
                <w:div w:id="937559333">
                  <w:marLeft w:val="0"/>
                  <w:marRight w:val="0"/>
                  <w:marTop w:val="0"/>
                  <w:marBottom w:val="0"/>
                  <w:divBdr>
                    <w:top w:val="none" w:sz="0" w:space="0" w:color="auto"/>
                    <w:left w:val="none" w:sz="0" w:space="0" w:color="auto"/>
                    <w:bottom w:val="none" w:sz="0" w:space="0" w:color="auto"/>
                    <w:right w:val="none" w:sz="0" w:space="0" w:color="auto"/>
                  </w:divBdr>
                  <w:divsChild>
                    <w:div w:id="398332350">
                      <w:marLeft w:val="0"/>
                      <w:marRight w:val="0"/>
                      <w:marTop w:val="0"/>
                      <w:marBottom w:val="0"/>
                      <w:divBdr>
                        <w:top w:val="none" w:sz="0" w:space="0" w:color="auto"/>
                        <w:left w:val="none" w:sz="0" w:space="0" w:color="auto"/>
                        <w:bottom w:val="none" w:sz="0" w:space="0" w:color="auto"/>
                        <w:right w:val="none" w:sz="0" w:space="0" w:color="auto"/>
                      </w:divBdr>
                    </w:div>
                  </w:divsChild>
                </w:div>
                <w:div w:id="175389849">
                  <w:marLeft w:val="0"/>
                  <w:marRight w:val="0"/>
                  <w:marTop w:val="0"/>
                  <w:marBottom w:val="0"/>
                  <w:divBdr>
                    <w:top w:val="none" w:sz="0" w:space="0" w:color="auto"/>
                    <w:left w:val="none" w:sz="0" w:space="0" w:color="auto"/>
                    <w:bottom w:val="none" w:sz="0" w:space="0" w:color="auto"/>
                    <w:right w:val="none" w:sz="0" w:space="0" w:color="auto"/>
                  </w:divBdr>
                  <w:divsChild>
                    <w:div w:id="1918050550">
                      <w:marLeft w:val="0"/>
                      <w:marRight w:val="0"/>
                      <w:marTop w:val="0"/>
                      <w:marBottom w:val="0"/>
                      <w:divBdr>
                        <w:top w:val="none" w:sz="0" w:space="0" w:color="auto"/>
                        <w:left w:val="none" w:sz="0" w:space="0" w:color="auto"/>
                        <w:bottom w:val="none" w:sz="0" w:space="0" w:color="auto"/>
                        <w:right w:val="none" w:sz="0" w:space="0" w:color="auto"/>
                      </w:divBdr>
                    </w:div>
                  </w:divsChild>
                </w:div>
                <w:div w:id="586765733">
                  <w:marLeft w:val="0"/>
                  <w:marRight w:val="0"/>
                  <w:marTop w:val="0"/>
                  <w:marBottom w:val="0"/>
                  <w:divBdr>
                    <w:top w:val="none" w:sz="0" w:space="0" w:color="auto"/>
                    <w:left w:val="none" w:sz="0" w:space="0" w:color="auto"/>
                    <w:bottom w:val="none" w:sz="0" w:space="0" w:color="auto"/>
                    <w:right w:val="none" w:sz="0" w:space="0" w:color="auto"/>
                  </w:divBdr>
                  <w:divsChild>
                    <w:div w:id="1402560323">
                      <w:marLeft w:val="0"/>
                      <w:marRight w:val="0"/>
                      <w:marTop w:val="0"/>
                      <w:marBottom w:val="0"/>
                      <w:divBdr>
                        <w:top w:val="none" w:sz="0" w:space="0" w:color="auto"/>
                        <w:left w:val="none" w:sz="0" w:space="0" w:color="auto"/>
                        <w:bottom w:val="none" w:sz="0" w:space="0" w:color="auto"/>
                        <w:right w:val="none" w:sz="0" w:space="0" w:color="auto"/>
                      </w:divBdr>
                    </w:div>
                  </w:divsChild>
                </w:div>
                <w:div w:id="225800997">
                  <w:marLeft w:val="0"/>
                  <w:marRight w:val="0"/>
                  <w:marTop w:val="0"/>
                  <w:marBottom w:val="0"/>
                  <w:divBdr>
                    <w:top w:val="none" w:sz="0" w:space="0" w:color="auto"/>
                    <w:left w:val="none" w:sz="0" w:space="0" w:color="auto"/>
                    <w:bottom w:val="none" w:sz="0" w:space="0" w:color="auto"/>
                    <w:right w:val="none" w:sz="0" w:space="0" w:color="auto"/>
                  </w:divBdr>
                  <w:divsChild>
                    <w:div w:id="1287003875">
                      <w:marLeft w:val="0"/>
                      <w:marRight w:val="0"/>
                      <w:marTop w:val="0"/>
                      <w:marBottom w:val="0"/>
                      <w:divBdr>
                        <w:top w:val="none" w:sz="0" w:space="0" w:color="auto"/>
                        <w:left w:val="none" w:sz="0" w:space="0" w:color="auto"/>
                        <w:bottom w:val="none" w:sz="0" w:space="0" w:color="auto"/>
                        <w:right w:val="none" w:sz="0" w:space="0" w:color="auto"/>
                      </w:divBdr>
                    </w:div>
                  </w:divsChild>
                </w:div>
                <w:div w:id="2085444248">
                  <w:marLeft w:val="0"/>
                  <w:marRight w:val="0"/>
                  <w:marTop w:val="0"/>
                  <w:marBottom w:val="0"/>
                  <w:divBdr>
                    <w:top w:val="none" w:sz="0" w:space="0" w:color="auto"/>
                    <w:left w:val="none" w:sz="0" w:space="0" w:color="auto"/>
                    <w:bottom w:val="none" w:sz="0" w:space="0" w:color="auto"/>
                    <w:right w:val="none" w:sz="0" w:space="0" w:color="auto"/>
                  </w:divBdr>
                  <w:divsChild>
                    <w:div w:id="267393202">
                      <w:marLeft w:val="0"/>
                      <w:marRight w:val="0"/>
                      <w:marTop w:val="0"/>
                      <w:marBottom w:val="0"/>
                      <w:divBdr>
                        <w:top w:val="none" w:sz="0" w:space="0" w:color="auto"/>
                        <w:left w:val="none" w:sz="0" w:space="0" w:color="auto"/>
                        <w:bottom w:val="none" w:sz="0" w:space="0" w:color="auto"/>
                        <w:right w:val="none" w:sz="0" w:space="0" w:color="auto"/>
                      </w:divBdr>
                    </w:div>
                  </w:divsChild>
                </w:div>
                <w:div w:id="473252418">
                  <w:marLeft w:val="0"/>
                  <w:marRight w:val="0"/>
                  <w:marTop w:val="0"/>
                  <w:marBottom w:val="0"/>
                  <w:divBdr>
                    <w:top w:val="none" w:sz="0" w:space="0" w:color="auto"/>
                    <w:left w:val="none" w:sz="0" w:space="0" w:color="auto"/>
                    <w:bottom w:val="none" w:sz="0" w:space="0" w:color="auto"/>
                    <w:right w:val="none" w:sz="0" w:space="0" w:color="auto"/>
                  </w:divBdr>
                  <w:divsChild>
                    <w:div w:id="1883058167">
                      <w:marLeft w:val="0"/>
                      <w:marRight w:val="0"/>
                      <w:marTop w:val="0"/>
                      <w:marBottom w:val="0"/>
                      <w:divBdr>
                        <w:top w:val="none" w:sz="0" w:space="0" w:color="auto"/>
                        <w:left w:val="none" w:sz="0" w:space="0" w:color="auto"/>
                        <w:bottom w:val="none" w:sz="0" w:space="0" w:color="auto"/>
                        <w:right w:val="none" w:sz="0" w:space="0" w:color="auto"/>
                      </w:divBdr>
                    </w:div>
                  </w:divsChild>
                </w:div>
                <w:div w:id="1871644224">
                  <w:marLeft w:val="0"/>
                  <w:marRight w:val="0"/>
                  <w:marTop w:val="0"/>
                  <w:marBottom w:val="0"/>
                  <w:divBdr>
                    <w:top w:val="none" w:sz="0" w:space="0" w:color="auto"/>
                    <w:left w:val="none" w:sz="0" w:space="0" w:color="auto"/>
                    <w:bottom w:val="none" w:sz="0" w:space="0" w:color="auto"/>
                    <w:right w:val="none" w:sz="0" w:space="0" w:color="auto"/>
                  </w:divBdr>
                  <w:divsChild>
                    <w:div w:id="1925650406">
                      <w:marLeft w:val="0"/>
                      <w:marRight w:val="0"/>
                      <w:marTop w:val="0"/>
                      <w:marBottom w:val="0"/>
                      <w:divBdr>
                        <w:top w:val="none" w:sz="0" w:space="0" w:color="auto"/>
                        <w:left w:val="none" w:sz="0" w:space="0" w:color="auto"/>
                        <w:bottom w:val="none" w:sz="0" w:space="0" w:color="auto"/>
                        <w:right w:val="none" w:sz="0" w:space="0" w:color="auto"/>
                      </w:divBdr>
                    </w:div>
                  </w:divsChild>
                </w:div>
                <w:div w:id="826169886">
                  <w:marLeft w:val="0"/>
                  <w:marRight w:val="0"/>
                  <w:marTop w:val="0"/>
                  <w:marBottom w:val="0"/>
                  <w:divBdr>
                    <w:top w:val="none" w:sz="0" w:space="0" w:color="auto"/>
                    <w:left w:val="none" w:sz="0" w:space="0" w:color="auto"/>
                    <w:bottom w:val="none" w:sz="0" w:space="0" w:color="auto"/>
                    <w:right w:val="none" w:sz="0" w:space="0" w:color="auto"/>
                  </w:divBdr>
                  <w:divsChild>
                    <w:div w:id="1110080575">
                      <w:marLeft w:val="0"/>
                      <w:marRight w:val="0"/>
                      <w:marTop w:val="0"/>
                      <w:marBottom w:val="0"/>
                      <w:divBdr>
                        <w:top w:val="none" w:sz="0" w:space="0" w:color="auto"/>
                        <w:left w:val="none" w:sz="0" w:space="0" w:color="auto"/>
                        <w:bottom w:val="none" w:sz="0" w:space="0" w:color="auto"/>
                        <w:right w:val="none" w:sz="0" w:space="0" w:color="auto"/>
                      </w:divBdr>
                    </w:div>
                  </w:divsChild>
                </w:div>
                <w:div w:id="14431826">
                  <w:marLeft w:val="0"/>
                  <w:marRight w:val="0"/>
                  <w:marTop w:val="0"/>
                  <w:marBottom w:val="0"/>
                  <w:divBdr>
                    <w:top w:val="none" w:sz="0" w:space="0" w:color="auto"/>
                    <w:left w:val="none" w:sz="0" w:space="0" w:color="auto"/>
                    <w:bottom w:val="none" w:sz="0" w:space="0" w:color="auto"/>
                    <w:right w:val="none" w:sz="0" w:space="0" w:color="auto"/>
                  </w:divBdr>
                  <w:divsChild>
                    <w:div w:id="1168907890">
                      <w:marLeft w:val="0"/>
                      <w:marRight w:val="0"/>
                      <w:marTop w:val="0"/>
                      <w:marBottom w:val="0"/>
                      <w:divBdr>
                        <w:top w:val="none" w:sz="0" w:space="0" w:color="auto"/>
                        <w:left w:val="none" w:sz="0" w:space="0" w:color="auto"/>
                        <w:bottom w:val="none" w:sz="0" w:space="0" w:color="auto"/>
                        <w:right w:val="none" w:sz="0" w:space="0" w:color="auto"/>
                      </w:divBdr>
                    </w:div>
                  </w:divsChild>
                </w:div>
                <w:div w:id="1801605509">
                  <w:marLeft w:val="0"/>
                  <w:marRight w:val="0"/>
                  <w:marTop w:val="0"/>
                  <w:marBottom w:val="0"/>
                  <w:divBdr>
                    <w:top w:val="none" w:sz="0" w:space="0" w:color="auto"/>
                    <w:left w:val="none" w:sz="0" w:space="0" w:color="auto"/>
                    <w:bottom w:val="none" w:sz="0" w:space="0" w:color="auto"/>
                    <w:right w:val="none" w:sz="0" w:space="0" w:color="auto"/>
                  </w:divBdr>
                  <w:divsChild>
                    <w:div w:id="290670766">
                      <w:marLeft w:val="0"/>
                      <w:marRight w:val="0"/>
                      <w:marTop w:val="0"/>
                      <w:marBottom w:val="0"/>
                      <w:divBdr>
                        <w:top w:val="none" w:sz="0" w:space="0" w:color="auto"/>
                        <w:left w:val="none" w:sz="0" w:space="0" w:color="auto"/>
                        <w:bottom w:val="none" w:sz="0" w:space="0" w:color="auto"/>
                        <w:right w:val="none" w:sz="0" w:space="0" w:color="auto"/>
                      </w:divBdr>
                    </w:div>
                  </w:divsChild>
                </w:div>
                <w:div w:id="2124298314">
                  <w:marLeft w:val="0"/>
                  <w:marRight w:val="0"/>
                  <w:marTop w:val="0"/>
                  <w:marBottom w:val="0"/>
                  <w:divBdr>
                    <w:top w:val="none" w:sz="0" w:space="0" w:color="auto"/>
                    <w:left w:val="none" w:sz="0" w:space="0" w:color="auto"/>
                    <w:bottom w:val="none" w:sz="0" w:space="0" w:color="auto"/>
                    <w:right w:val="none" w:sz="0" w:space="0" w:color="auto"/>
                  </w:divBdr>
                  <w:divsChild>
                    <w:div w:id="2058236308">
                      <w:marLeft w:val="0"/>
                      <w:marRight w:val="0"/>
                      <w:marTop w:val="0"/>
                      <w:marBottom w:val="0"/>
                      <w:divBdr>
                        <w:top w:val="none" w:sz="0" w:space="0" w:color="auto"/>
                        <w:left w:val="none" w:sz="0" w:space="0" w:color="auto"/>
                        <w:bottom w:val="none" w:sz="0" w:space="0" w:color="auto"/>
                        <w:right w:val="none" w:sz="0" w:space="0" w:color="auto"/>
                      </w:divBdr>
                    </w:div>
                  </w:divsChild>
                </w:div>
                <w:div w:id="724718695">
                  <w:marLeft w:val="0"/>
                  <w:marRight w:val="0"/>
                  <w:marTop w:val="0"/>
                  <w:marBottom w:val="0"/>
                  <w:divBdr>
                    <w:top w:val="none" w:sz="0" w:space="0" w:color="auto"/>
                    <w:left w:val="none" w:sz="0" w:space="0" w:color="auto"/>
                    <w:bottom w:val="none" w:sz="0" w:space="0" w:color="auto"/>
                    <w:right w:val="none" w:sz="0" w:space="0" w:color="auto"/>
                  </w:divBdr>
                  <w:divsChild>
                    <w:div w:id="2099524369">
                      <w:marLeft w:val="0"/>
                      <w:marRight w:val="0"/>
                      <w:marTop w:val="0"/>
                      <w:marBottom w:val="0"/>
                      <w:divBdr>
                        <w:top w:val="none" w:sz="0" w:space="0" w:color="auto"/>
                        <w:left w:val="none" w:sz="0" w:space="0" w:color="auto"/>
                        <w:bottom w:val="none" w:sz="0" w:space="0" w:color="auto"/>
                        <w:right w:val="none" w:sz="0" w:space="0" w:color="auto"/>
                      </w:divBdr>
                    </w:div>
                  </w:divsChild>
                </w:div>
                <w:div w:id="1407995262">
                  <w:marLeft w:val="0"/>
                  <w:marRight w:val="0"/>
                  <w:marTop w:val="0"/>
                  <w:marBottom w:val="0"/>
                  <w:divBdr>
                    <w:top w:val="none" w:sz="0" w:space="0" w:color="auto"/>
                    <w:left w:val="none" w:sz="0" w:space="0" w:color="auto"/>
                    <w:bottom w:val="none" w:sz="0" w:space="0" w:color="auto"/>
                    <w:right w:val="none" w:sz="0" w:space="0" w:color="auto"/>
                  </w:divBdr>
                  <w:divsChild>
                    <w:div w:id="543324668">
                      <w:marLeft w:val="0"/>
                      <w:marRight w:val="0"/>
                      <w:marTop w:val="0"/>
                      <w:marBottom w:val="0"/>
                      <w:divBdr>
                        <w:top w:val="none" w:sz="0" w:space="0" w:color="auto"/>
                        <w:left w:val="none" w:sz="0" w:space="0" w:color="auto"/>
                        <w:bottom w:val="none" w:sz="0" w:space="0" w:color="auto"/>
                        <w:right w:val="none" w:sz="0" w:space="0" w:color="auto"/>
                      </w:divBdr>
                    </w:div>
                  </w:divsChild>
                </w:div>
                <w:div w:id="455492285">
                  <w:marLeft w:val="0"/>
                  <w:marRight w:val="0"/>
                  <w:marTop w:val="0"/>
                  <w:marBottom w:val="0"/>
                  <w:divBdr>
                    <w:top w:val="none" w:sz="0" w:space="0" w:color="auto"/>
                    <w:left w:val="none" w:sz="0" w:space="0" w:color="auto"/>
                    <w:bottom w:val="none" w:sz="0" w:space="0" w:color="auto"/>
                    <w:right w:val="none" w:sz="0" w:space="0" w:color="auto"/>
                  </w:divBdr>
                  <w:divsChild>
                    <w:div w:id="182670946">
                      <w:marLeft w:val="0"/>
                      <w:marRight w:val="0"/>
                      <w:marTop w:val="0"/>
                      <w:marBottom w:val="0"/>
                      <w:divBdr>
                        <w:top w:val="none" w:sz="0" w:space="0" w:color="auto"/>
                        <w:left w:val="none" w:sz="0" w:space="0" w:color="auto"/>
                        <w:bottom w:val="none" w:sz="0" w:space="0" w:color="auto"/>
                        <w:right w:val="none" w:sz="0" w:space="0" w:color="auto"/>
                      </w:divBdr>
                    </w:div>
                  </w:divsChild>
                </w:div>
                <w:div w:id="1341587761">
                  <w:marLeft w:val="0"/>
                  <w:marRight w:val="0"/>
                  <w:marTop w:val="0"/>
                  <w:marBottom w:val="0"/>
                  <w:divBdr>
                    <w:top w:val="none" w:sz="0" w:space="0" w:color="auto"/>
                    <w:left w:val="none" w:sz="0" w:space="0" w:color="auto"/>
                    <w:bottom w:val="none" w:sz="0" w:space="0" w:color="auto"/>
                    <w:right w:val="none" w:sz="0" w:space="0" w:color="auto"/>
                  </w:divBdr>
                  <w:divsChild>
                    <w:div w:id="1997761759">
                      <w:marLeft w:val="0"/>
                      <w:marRight w:val="0"/>
                      <w:marTop w:val="0"/>
                      <w:marBottom w:val="0"/>
                      <w:divBdr>
                        <w:top w:val="none" w:sz="0" w:space="0" w:color="auto"/>
                        <w:left w:val="none" w:sz="0" w:space="0" w:color="auto"/>
                        <w:bottom w:val="none" w:sz="0" w:space="0" w:color="auto"/>
                        <w:right w:val="none" w:sz="0" w:space="0" w:color="auto"/>
                      </w:divBdr>
                    </w:div>
                  </w:divsChild>
                </w:div>
                <w:div w:id="379675183">
                  <w:marLeft w:val="0"/>
                  <w:marRight w:val="0"/>
                  <w:marTop w:val="0"/>
                  <w:marBottom w:val="0"/>
                  <w:divBdr>
                    <w:top w:val="none" w:sz="0" w:space="0" w:color="auto"/>
                    <w:left w:val="none" w:sz="0" w:space="0" w:color="auto"/>
                    <w:bottom w:val="none" w:sz="0" w:space="0" w:color="auto"/>
                    <w:right w:val="none" w:sz="0" w:space="0" w:color="auto"/>
                  </w:divBdr>
                  <w:divsChild>
                    <w:div w:id="800922046">
                      <w:marLeft w:val="0"/>
                      <w:marRight w:val="0"/>
                      <w:marTop w:val="0"/>
                      <w:marBottom w:val="0"/>
                      <w:divBdr>
                        <w:top w:val="none" w:sz="0" w:space="0" w:color="auto"/>
                        <w:left w:val="none" w:sz="0" w:space="0" w:color="auto"/>
                        <w:bottom w:val="none" w:sz="0" w:space="0" w:color="auto"/>
                        <w:right w:val="none" w:sz="0" w:space="0" w:color="auto"/>
                      </w:divBdr>
                    </w:div>
                  </w:divsChild>
                </w:div>
                <w:div w:id="576595552">
                  <w:marLeft w:val="0"/>
                  <w:marRight w:val="0"/>
                  <w:marTop w:val="0"/>
                  <w:marBottom w:val="0"/>
                  <w:divBdr>
                    <w:top w:val="none" w:sz="0" w:space="0" w:color="auto"/>
                    <w:left w:val="none" w:sz="0" w:space="0" w:color="auto"/>
                    <w:bottom w:val="none" w:sz="0" w:space="0" w:color="auto"/>
                    <w:right w:val="none" w:sz="0" w:space="0" w:color="auto"/>
                  </w:divBdr>
                  <w:divsChild>
                    <w:div w:id="1475830989">
                      <w:marLeft w:val="0"/>
                      <w:marRight w:val="0"/>
                      <w:marTop w:val="0"/>
                      <w:marBottom w:val="0"/>
                      <w:divBdr>
                        <w:top w:val="none" w:sz="0" w:space="0" w:color="auto"/>
                        <w:left w:val="none" w:sz="0" w:space="0" w:color="auto"/>
                        <w:bottom w:val="none" w:sz="0" w:space="0" w:color="auto"/>
                        <w:right w:val="none" w:sz="0" w:space="0" w:color="auto"/>
                      </w:divBdr>
                    </w:div>
                  </w:divsChild>
                </w:div>
                <w:div w:id="1746292510">
                  <w:marLeft w:val="0"/>
                  <w:marRight w:val="0"/>
                  <w:marTop w:val="0"/>
                  <w:marBottom w:val="0"/>
                  <w:divBdr>
                    <w:top w:val="none" w:sz="0" w:space="0" w:color="auto"/>
                    <w:left w:val="none" w:sz="0" w:space="0" w:color="auto"/>
                    <w:bottom w:val="none" w:sz="0" w:space="0" w:color="auto"/>
                    <w:right w:val="none" w:sz="0" w:space="0" w:color="auto"/>
                  </w:divBdr>
                  <w:divsChild>
                    <w:div w:id="1002926841">
                      <w:marLeft w:val="0"/>
                      <w:marRight w:val="0"/>
                      <w:marTop w:val="0"/>
                      <w:marBottom w:val="0"/>
                      <w:divBdr>
                        <w:top w:val="none" w:sz="0" w:space="0" w:color="auto"/>
                        <w:left w:val="none" w:sz="0" w:space="0" w:color="auto"/>
                        <w:bottom w:val="none" w:sz="0" w:space="0" w:color="auto"/>
                        <w:right w:val="none" w:sz="0" w:space="0" w:color="auto"/>
                      </w:divBdr>
                    </w:div>
                  </w:divsChild>
                </w:div>
                <w:div w:id="692923954">
                  <w:marLeft w:val="0"/>
                  <w:marRight w:val="0"/>
                  <w:marTop w:val="0"/>
                  <w:marBottom w:val="0"/>
                  <w:divBdr>
                    <w:top w:val="none" w:sz="0" w:space="0" w:color="auto"/>
                    <w:left w:val="none" w:sz="0" w:space="0" w:color="auto"/>
                    <w:bottom w:val="none" w:sz="0" w:space="0" w:color="auto"/>
                    <w:right w:val="none" w:sz="0" w:space="0" w:color="auto"/>
                  </w:divBdr>
                  <w:divsChild>
                    <w:div w:id="1105006207">
                      <w:marLeft w:val="0"/>
                      <w:marRight w:val="0"/>
                      <w:marTop w:val="0"/>
                      <w:marBottom w:val="0"/>
                      <w:divBdr>
                        <w:top w:val="none" w:sz="0" w:space="0" w:color="auto"/>
                        <w:left w:val="none" w:sz="0" w:space="0" w:color="auto"/>
                        <w:bottom w:val="none" w:sz="0" w:space="0" w:color="auto"/>
                        <w:right w:val="none" w:sz="0" w:space="0" w:color="auto"/>
                      </w:divBdr>
                    </w:div>
                  </w:divsChild>
                </w:div>
                <w:div w:id="311176216">
                  <w:marLeft w:val="0"/>
                  <w:marRight w:val="0"/>
                  <w:marTop w:val="0"/>
                  <w:marBottom w:val="0"/>
                  <w:divBdr>
                    <w:top w:val="none" w:sz="0" w:space="0" w:color="auto"/>
                    <w:left w:val="none" w:sz="0" w:space="0" w:color="auto"/>
                    <w:bottom w:val="none" w:sz="0" w:space="0" w:color="auto"/>
                    <w:right w:val="none" w:sz="0" w:space="0" w:color="auto"/>
                  </w:divBdr>
                  <w:divsChild>
                    <w:div w:id="996569426">
                      <w:marLeft w:val="0"/>
                      <w:marRight w:val="0"/>
                      <w:marTop w:val="0"/>
                      <w:marBottom w:val="0"/>
                      <w:divBdr>
                        <w:top w:val="none" w:sz="0" w:space="0" w:color="auto"/>
                        <w:left w:val="none" w:sz="0" w:space="0" w:color="auto"/>
                        <w:bottom w:val="none" w:sz="0" w:space="0" w:color="auto"/>
                        <w:right w:val="none" w:sz="0" w:space="0" w:color="auto"/>
                      </w:divBdr>
                    </w:div>
                  </w:divsChild>
                </w:div>
                <w:div w:id="1008094662">
                  <w:marLeft w:val="0"/>
                  <w:marRight w:val="0"/>
                  <w:marTop w:val="0"/>
                  <w:marBottom w:val="0"/>
                  <w:divBdr>
                    <w:top w:val="none" w:sz="0" w:space="0" w:color="auto"/>
                    <w:left w:val="none" w:sz="0" w:space="0" w:color="auto"/>
                    <w:bottom w:val="none" w:sz="0" w:space="0" w:color="auto"/>
                    <w:right w:val="none" w:sz="0" w:space="0" w:color="auto"/>
                  </w:divBdr>
                  <w:divsChild>
                    <w:div w:id="596131419">
                      <w:marLeft w:val="0"/>
                      <w:marRight w:val="0"/>
                      <w:marTop w:val="0"/>
                      <w:marBottom w:val="0"/>
                      <w:divBdr>
                        <w:top w:val="none" w:sz="0" w:space="0" w:color="auto"/>
                        <w:left w:val="none" w:sz="0" w:space="0" w:color="auto"/>
                        <w:bottom w:val="none" w:sz="0" w:space="0" w:color="auto"/>
                        <w:right w:val="none" w:sz="0" w:space="0" w:color="auto"/>
                      </w:divBdr>
                    </w:div>
                  </w:divsChild>
                </w:div>
                <w:div w:id="690569880">
                  <w:marLeft w:val="0"/>
                  <w:marRight w:val="0"/>
                  <w:marTop w:val="0"/>
                  <w:marBottom w:val="0"/>
                  <w:divBdr>
                    <w:top w:val="none" w:sz="0" w:space="0" w:color="auto"/>
                    <w:left w:val="none" w:sz="0" w:space="0" w:color="auto"/>
                    <w:bottom w:val="none" w:sz="0" w:space="0" w:color="auto"/>
                    <w:right w:val="none" w:sz="0" w:space="0" w:color="auto"/>
                  </w:divBdr>
                  <w:divsChild>
                    <w:div w:id="1382049430">
                      <w:marLeft w:val="0"/>
                      <w:marRight w:val="0"/>
                      <w:marTop w:val="0"/>
                      <w:marBottom w:val="0"/>
                      <w:divBdr>
                        <w:top w:val="none" w:sz="0" w:space="0" w:color="auto"/>
                        <w:left w:val="none" w:sz="0" w:space="0" w:color="auto"/>
                        <w:bottom w:val="none" w:sz="0" w:space="0" w:color="auto"/>
                        <w:right w:val="none" w:sz="0" w:space="0" w:color="auto"/>
                      </w:divBdr>
                    </w:div>
                  </w:divsChild>
                </w:div>
                <w:div w:id="1490828760">
                  <w:marLeft w:val="0"/>
                  <w:marRight w:val="0"/>
                  <w:marTop w:val="0"/>
                  <w:marBottom w:val="0"/>
                  <w:divBdr>
                    <w:top w:val="none" w:sz="0" w:space="0" w:color="auto"/>
                    <w:left w:val="none" w:sz="0" w:space="0" w:color="auto"/>
                    <w:bottom w:val="none" w:sz="0" w:space="0" w:color="auto"/>
                    <w:right w:val="none" w:sz="0" w:space="0" w:color="auto"/>
                  </w:divBdr>
                  <w:divsChild>
                    <w:div w:id="1337346265">
                      <w:marLeft w:val="0"/>
                      <w:marRight w:val="0"/>
                      <w:marTop w:val="0"/>
                      <w:marBottom w:val="0"/>
                      <w:divBdr>
                        <w:top w:val="none" w:sz="0" w:space="0" w:color="auto"/>
                        <w:left w:val="none" w:sz="0" w:space="0" w:color="auto"/>
                        <w:bottom w:val="none" w:sz="0" w:space="0" w:color="auto"/>
                        <w:right w:val="none" w:sz="0" w:space="0" w:color="auto"/>
                      </w:divBdr>
                    </w:div>
                  </w:divsChild>
                </w:div>
                <w:div w:id="843055622">
                  <w:marLeft w:val="0"/>
                  <w:marRight w:val="0"/>
                  <w:marTop w:val="0"/>
                  <w:marBottom w:val="0"/>
                  <w:divBdr>
                    <w:top w:val="none" w:sz="0" w:space="0" w:color="auto"/>
                    <w:left w:val="none" w:sz="0" w:space="0" w:color="auto"/>
                    <w:bottom w:val="none" w:sz="0" w:space="0" w:color="auto"/>
                    <w:right w:val="none" w:sz="0" w:space="0" w:color="auto"/>
                  </w:divBdr>
                  <w:divsChild>
                    <w:div w:id="594247373">
                      <w:marLeft w:val="0"/>
                      <w:marRight w:val="0"/>
                      <w:marTop w:val="0"/>
                      <w:marBottom w:val="0"/>
                      <w:divBdr>
                        <w:top w:val="none" w:sz="0" w:space="0" w:color="auto"/>
                        <w:left w:val="none" w:sz="0" w:space="0" w:color="auto"/>
                        <w:bottom w:val="none" w:sz="0" w:space="0" w:color="auto"/>
                        <w:right w:val="none" w:sz="0" w:space="0" w:color="auto"/>
                      </w:divBdr>
                    </w:div>
                  </w:divsChild>
                </w:div>
                <w:div w:id="434402650">
                  <w:marLeft w:val="0"/>
                  <w:marRight w:val="0"/>
                  <w:marTop w:val="0"/>
                  <w:marBottom w:val="0"/>
                  <w:divBdr>
                    <w:top w:val="none" w:sz="0" w:space="0" w:color="auto"/>
                    <w:left w:val="none" w:sz="0" w:space="0" w:color="auto"/>
                    <w:bottom w:val="none" w:sz="0" w:space="0" w:color="auto"/>
                    <w:right w:val="none" w:sz="0" w:space="0" w:color="auto"/>
                  </w:divBdr>
                  <w:divsChild>
                    <w:div w:id="826627856">
                      <w:marLeft w:val="0"/>
                      <w:marRight w:val="0"/>
                      <w:marTop w:val="0"/>
                      <w:marBottom w:val="0"/>
                      <w:divBdr>
                        <w:top w:val="none" w:sz="0" w:space="0" w:color="auto"/>
                        <w:left w:val="none" w:sz="0" w:space="0" w:color="auto"/>
                        <w:bottom w:val="none" w:sz="0" w:space="0" w:color="auto"/>
                        <w:right w:val="none" w:sz="0" w:space="0" w:color="auto"/>
                      </w:divBdr>
                    </w:div>
                  </w:divsChild>
                </w:div>
                <w:div w:id="411239603">
                  <w:marLeft w:val="0"/>
                  <w:marRight w:val="0"/>
                  <w:marTop w:val="0"/>
                  <w:marBottom w:val="0"/>
                  <w:divBdr>
                    <w:top w:val="none" w:sz="0" w:space="0" w:color="auto"/>
                    <w:left w:val="none" w:sz="0" w:space="0" w:color="auto"/>
                    <w:bottom w:val="none" w:sz="0" w:space="0" w:color="auto"/>
                    <w:right w:val="none" w:sz="0" w:space="0" w:color="auto"/>
                  </w:divBdr>
                  <w:divsChild>
                    <w:div w:id="768739312">
                      <w:marLeft w:val="0"/>
                      <w:marRight w:val="0"/>
                      <w:marTop w:val="0"/>
                      <w:marBottom w:val="0"/>
                      <w:divBdr>
                        <w:top w:val="none" w:sz="0" w:space="0" w:color="auto"/>
                        <w:left w:val="none" w:sz="0" w:space="0" w:color="auto"/>
                        <w:bottom w:val="none" w:sz="0" w:space="0" w:color="auto"/>
                        <w:right w:val="none" w:sz="0" w:space="0" w:color="auto"/>
                      </w:divBdr>
                    </w:div>
                  </w:divsChild>
                </w:div>
                <w:div w:id="1271738605">
                  <w:marLeft w:val="0"/>
                  <w:marRight w:val="0"/>
                  <w:marTop w:val="0"/>
                  <w:marBottom w:val="0"/>
                  <w:divBdr>
                    <w:top w:val="none" w:sz="0" w:space="0" w:color="auto"/>
                    <w:left w:val="none" w:sz="0" w:space="0" w:color="auto"/>
                    <w:bottom w:val="none" w:sz="0" w:space="0" w:color="auto"/>
                    <w:right w:val="none" w:sz="0" w:space="0" w:color="auto"/>
                  </w:divBdr>
                  <w:divsChild>
                    <w:div w:id="1465077174">
                      <w:marLeft w:val="0"/>
                      <w:marRight w:val="0"/>
                      <w:marTop w:val="0"/>
                      <w:marBottom w:val="0"/>
                      <w:divBdr>
                        <w:top w:val="none" w:sz="0" w:space="0" w:color="auto"/>
                        <w:left w:val="none" w:sz="0" w:space="0" w:color="auto"/>
                        <w:bottom w:val="none" w:sz="0" w:space="0" w:color="auto"/>
                        <w:right w:val="none" w:sz="0" w:space="0" w:color="auto"/>
                      </w:divBdr>
                    </w:div>
                  </w:divsChild>
                </w:div>
                <w:div w:id="1315639946">
                  <w:marLeft w:val="0"/>
                  <w:marRight w:val="0"/>
                  <w:marTop w:val="0"/>
                  <w:marBottom w:val="0"/>
                  <w:divBdr>
                    <w:top w:val="none" w:sz="0" w:space="0" w:color="auto"/>
                    <w:left w:val="none" w:sz="0" w:space="0" w:color="auto"/>
                    <w:bottom w:val="none" w:sz="0" w:space="0" w:color="auto"/>
                    <w:right w:val="none" w:sz="0" w:space="0" w:color="auto"/>
                  </w:divBdr>
                  <w:divsChild>
                    <w:div w:id="467014552">
                      <w:marLeft w:val="0"/>
                      <w:marRight w:val="0"/>
                      <w:marTop w:val="0"/>
                      <w:marBottom w:val="0"/>
                      <w:divBdr>
                        <w:top w:val="none" w:sz="0" w:space="0" w:color="auto"/>
                        <w:left w:val="none" w:sz="0" w:space="0" w:color="auto"/>
                        <w:bottom w:val="none" w:sz="0" w:space="0" w:color="auto"/>
                        <w:right w:val="none" w:sz="0" w:space="0" w:color="auto"/>
                      </w:divBdr>
                    </w:div>
                  </w:divsChild>
                </w:div>
                <w:div w:id="2045055317">
                  <w:marLeft w:val="0"/>
                  <w:marRight w:val="0"/>
                  <w:marTop w:val="0"/>
                  <w:marBottom w:val="0"/>
                  <w:divBdr>
                    <w:top w:val="none" w:sz="0" w:space="0" w:color="auto"/>
                    <w:left w:val="none" w:sz="0" w:space="0" w:color="auto"/>
                    <w:bottom w:val="none" w:sz="0" w:space="0" w:color="auto"/>
                    <w:right w:val="none" w:sz="0" w:space="0" w:color="auto"/>
                  </w:divBdr>
                  <w:divsChild>
                    <w:div w:id="1407454672">
                      <w:marLeft w:val="0"/>
                      <w:marRight w:val="0"/>
                      <w:marTop w:val="0"/>
                      <w:marBottom w:val="0"/>
                      <w:divBdr>
                        <w:top w:val="none" w:sz="0" w:space="0" w:color="auto"/>
                        <w:left w:val="none" w:sz="0" w:space="0" w:color="auto"/>
                        <w:bottom w:val="none" w:sz="0" w:space="0" w:color="auto"/>
                        <w:right w:val="none" w:sz="0" w:space="0" w:color="auto"/>
                      </w:divBdr>
                    </w:div>
                  </w:divsChild>
                </w:div>
                <w:div w:id="1030912500">
                  <w:marLeft w:val="0"/>
                  <w:marRight w:val="0"/>
                  <w:marTop w:val="0"/>
                  <w:marBottom w:val="0"/>
                  <w:divBdr>
                    <w:top w:val="none" w:sz="0" w:space="0" w:color="auto"/>
                    <w:left w:val="none" w:sz="0" w:space="0" w:color="auto"/>
                    <w:bottom w:val="none" w:sz="0" w:space="0" w:color="auto"/>
                    <w:right w:val="none" w:sz="0" w:space="0" w:color="auto"/>
                  </w:divBdr>
                  <w:divsChild>
                    <w:div w:id="1703360734">
                      <w:marLeft w:val="0"/>
                      <w:marRight w:val="0"/>
                      <w:marTop w:val="0"/>
                      <w:marBottom w:val="0"/>
                      <w:divBdr>
                        <w:top w:val="none" w:sz="0" w:space="0" w:color="auto"/>
                        <w:left w:val="none" w:sz="0" w:space="0" w:color="auto"/>
                        <w:bottom w:val="none" w:sz="0" w:space="0" w:color="auto"/>
                        <w:right w:val="none" w:sz="0" w:space="0" w:color="auto"/>
                      </w:divBdr>
                    </w:div>
                  </w:divsChild>
                </w:div>
                <w:div w:id="813764698">
                  <w:marLeft w:val="0"/>
                  <w:marRight w:val="0"/>
                  <w:marTop w:val="0"/>
                  <w:marBottom w:val="0"/>
                  <w:divBdr>
                    <w:top w:val="none" w:sz="0" w:space="0" w:color="auto"/>
                    <w:left w:val="none" w:sz="0" w:space="0" w:color="auto"/>
                    <w:bottom w:val="none" w:sz="0" w:space="0" w:color="auto"/>
                    <w:right w:val="none" w:sz="0" w:space="0" w:color="auto"/>
                  </w:divBdr>
                  <w:divsChild>
                    <w:div w:id="845823512">
                      <w:marLeft w:val="0"/>
                      <w:marRight w:val="0"/>
                      <w:marTop w:val="0"/>
                      <w:marBottom w:val="0"/>
                      <w:divBdr>
                        <w:top w:val="none" w:sz="0" w:space="0" w:color="auto"/>
                        <w:left w:val="none" w:sz="0" w:space="0" w:color="auto"/>
                        <w:bottom w:val="none" w:sz="0" w:space="0" w:color="auto"/>
                        <w:right w:val="none" w:sz="0" w:space="0" w:color="auto"/>
                      </w:divBdr>
                    </w:div>
                  </w:divsChild>
                </w:div>
                <w:div w:id="1841655047">
                  <w:marLeft w:val="0"/>
                  <w:marRight w:val="0"/>
                  <w:marTop w:val="0"/>
                  <w:marBottom w:val="0"/>
                  <w:divBdr>
                    <w:top w:val="none" w:sz="0" w:space="0" w:color="auto"/>
                    <w:left w:val="none" w:sz="0" w:space="0" w:color="auto"/>
                    <w:bottom w:val="none" w:sz="0" w:space="0" w:color="auto"/>
                    <w:right w:val="none" w:sz="0" w:space="0" w:color="auto"/>
                  </w:divBdr>
                  <w:divsChild>
                    <w:div w:id="1495682823">
                      <w:marLeft w:val="0"/>
                      <w:marRight w:val="0"/>
                      <w:marTop w:val="0"/>
                      <w:marBottom w:val="0"/>
                      <w:divBdr>
                        <w:top w:val="none" w:sz="0" w:space="0" w:color="auto"/>
                        <w:left w:val="none" w:sz="0" w:space="0" w:color="auto"/>
                        <w:bottom w:val="none" w:sz="0" w:space="0" w:color="auto"/>
                        <w:right w:val="none" w:sz="0" w:space="0" w:color="auto"/>
                      </w:divBdr>
                    </w:div>
                  </w:divsChild>
                </w:div>
                <w:div w:id="1423067620">
                  <w:marLeft w:val="0"/>
                  <w:marRight w:val="0"/>
                  <w:marTop w:val="0"/>
                  <w:marBottom w:val="0"/>
                  <w:divBdr>
                    <w:top w:val="none" w:sz="0" w:space="0" w:color="auto"/>
                    <w:left w:val="none" w:sz="0" w:space="0" w:color="auto"/>
                    <w:bottom w:val="none" w:sz="0" w:space="0" w:color="auto"/>
                    <w:right w:val="none" w:sz="0" w:space="0" w:color="auto"/>
                  </w:divBdr>
                  <w:divsChild>
                    <w:div w:id="1092622190">
                      <w:marLeft w:val="0"/>
                      <w:marRight w:val="0"/>
                      <w:marTop w:val="0"/>
                      <w:marBottom w:val="0"/>
                      <w:divBdr>
                        <w:top w:val="none" w:sz="0" w:space="0" w:color="auto"/>
                        <w:left w:val="none" w:sz="0" w:space="0" w:color="auto"/>
                        <w:bottom w:val="none" w:sz="0" w:space="0" w:color="auto"/>
                        <w:right w:val="none" w:sz="0" w:space="0" w:color="auto"/>
                      </w:divBdr>
                    </w:div>
                  </w:divsChild>
                </w:div>
                <w:div w:id="1449279789">
                  <w:marLeft w:val="0"/>
                  <w:marRight w:val="0"/>
                  <w:marTop w:val="0"/>
                  <w:marBottom w:val="0"/>
                  <w:divBdr>
                    <w:top w:val="none" w:sz="0" w:space="0" w:color="auto"/>
                    <w:left w:val="none" w:sz="0" w:space="0" w:color="auto"/>
                    <w:bottom w:val="none" w:sz="0" w:space="0" w:color="auto"/>
                    <w:right w:val="none" w:sz="0" w:space="0" w:color="auto"/>
                  </w:divBdr>
                  <w:divsChild>
                    <w:div w:id="1305502002">
                      <w:marLeft w:val="0"/>
                      <w:marRight w:val="0"/>
                      <w:marTop w:val="0"/>
                      <w:marBottom w:val="0"/>
                      <w:divBdr>
                        <w:top w:val="none" w:sz="0" w:space="0" w:color="auto"/>
                        <w:left w:val="none" w:sz="0" w:space="0" w:color="auto"/>
                        <w:bottom w:val="none" w:sz="0" w:space="0" w:color="auto"/>
                        <w:right w:val="none" w:sz="0" w:space="0" w:color="auto"/>
                      </w:divBdr>
                    </w:div>
                  </w:divsChild>
                </w:div>
                <w:div w:id="1136920958">
                  <w:marLeft w:val="0"/>
                  <w:marRight w:val="0"/>
                  <w:marTop w:val="0"/>
                  <w:marBottom w:val="0"/>
                  <w:divBdr>
                    <w:top w:val="none" w:sz="0" w:space="0" w:color="auto"/>
                    <w:left w:val="none" w:sz="0" w:space="0" w:color="auto"/>
                    <w:bottom w:val="none" w:sz="0" w:space="0" w:color="auto"/>
                    <w:right w:val="none" w:sz="0" w:space="0" w:color="auto"/>
                  </w:divBdr>
                  <w:divsChild>
                    <w:div w:id="1810702820">
                      <w:marLeft w:val="0"/>
                      <w:marRight w:val="0"/>
                      <w:marTop w:val="0"/>
                      <w:marBottom w:val="0"/>
                      <w:divBdr>
                        <w:top w:val="none" w:sz="0" w:space="0" w:color="auto"/>
                        <w:left w:val="none" w:sz="0" w:space="0" w:color="auto"/>
                        <w:bottom w:val="none" w:sz="0" w:space="0" w:color="auto"/>
                        <w:right w:val="none" w:sz="0" w:space="0" w:color="auto"/>
                      </w:divBdr>
                    </w:div>
                  </w:divsChild>
                </w:div>
                <w:div w:id="763841025">
                  <w:marLeft w:val="0"/>
                  <w:marRight w:val="0"/>
                  <w:marTop w:val="0"/>
                  <w:marBottom w:val="0"/>
                  <w:divBdr>
                    <w:top w:val="none" w:sz="0" w:space="0" w:color="auto"/>
                    <w:left w:val="none" w:sz="0" w:space="0" w:color="auto"/>
                    <w:bottom w:val="none" w:sz="0" w:space="0" w:color="auto"/>
                    <w:right w:val="none" w:sz="0" w:space="0" w:color="auto"/>
                  </w:divBdr>
                  <w:divsChild>
                    <w:div w:id="802968002">
                      <w:marLeft w:val="0"/>
                      <w:marRight w:val="0"/>
                      <w:marTop w:val="0"/>
                      <w:marBottom w:val="0"/>
                      <w:divBdr>
                        <w:top w:val="none" w:sz="0" w:space="0" w:color="auto"/>
                        <w:left w:val="none" w:sz="0" w:space="0" w:color="auto"/>
                        <w:bottom w:val="none" w:sz="0" w:space="0" w:color="auto"/>
                        <w:right w:val="none" w:sz="0" w:space="0" w:color="auto"/>
                      </w:divBdr>
                    </w:div>
                  </w:divsChild>
                </w:div>
                <w:div w:id="2073769326">
                  <w:marLeft w:val="0"/>
                  <w:marRight w:val="0"/>
                  <w:marTop w:val="0"/>
                  <w:marBottom w:val="0"/>
                  <w:divBdr>
                    <w:top w:val="none" w:sz="0" w:space="0" w:color="auto"/>
                    <w:left w:val="none" w:sz="0" w:space="0" w:color="auto"/>
                    <w:bottom w:val="none" w:sz="0" w:space="0" w:color="auto"/>
                    <w:right w:val="none" w:sz="0" w:space="0" w:color="auto"/>
                  </w:divBdr>
                  <w:divsChild>
                    <w:div w:id="536818134">
                      <w:marLeft w:val="0"/>
                      <w:marRight w:val="0"/>
                      <w:marTop w:val="0"/>
                      <w:marBottom w:val="0"/>
                      <w:divBdr>
                        <w:top w:val="none" w:sz="0" w:space="0" w:color="auto"/>
                        <w:left w:val="none" w:sz="0" w:space="0" w:color="auto"/>
                        <w:bottom w:val="none" w:sz="0" w:space="0" w:color="auto"/>
                        <w:right w:val="none" w:sz="0" w:space="0" w:color="auto"/>
                      </w:divBdr>
                    </w:div>
                  </w:divsChild>
                </w:div>
                <w:div w:id="276445399">
                  <w:marLeft w:val="0"/>
                  <w:marRight w:val="0"/>
                  <w:marTop w:val="0"/>
                  <w:marBottom w:val="0"/>
                  <w:divBdr>
                    <w:top w:val="none" w:sz="0" w:space="0" w:color="auto"/>
                    <w:left w:val="none" w:sz="0" w:space="0" w:color="auto"/>
                    <w:bottom w:val="none" w:sz="0" w:space="0" w:color="auto"/>
                    <w:right w:val="none" w:sz="0" w:space="0" w:color="auto"/>
                  </w:divBdr>
                  <w:divsChild>
                    <w:div w:id="1343582943">
                      <w:marLeft w:val="0"/>
                      <w:marRight w:val="0"/>
                      <w:marTop w:val="0"/>
                      <w:marBottom w:val="0"/>
                      <w:divBdr>
                        <w:top w:val="none" w:sz="0" w:space="0" w:color="auto"/>
                        <w:left w:val="none" w:sz="0" w:space="0" w:color="auto"/>
                        <w:bottom w:val="none" w:sz="0" w:space="0" w:color="auto"/>
                        <w:right w:val="none" w:sz="0" w:space="0" w:color="auto"/>
                      </w:divBdr>
                    </w:div>
                  </w:divsChild>
                </w:div>
                <w:div w:id="503131412">
                  <w:marLeft w:val="0"/>
                  <w:marRight w:val="0"/>
                  <w:marTop w:val="0"/>
                  <w:marBottom w:val="0"/>
                  <w:divBdr>
                    <w:top w:val="none" w:sz="0" w:space="0" w:color="auto"/>
                    <w:left w:val="none" w:sz="0" w:space="0" w:color="auto"/>
                    <w:bottom w:val="none" w:sz="0" w:space="0" w:color="auto"/>
                    <w:right w:val="none" w:sz="0" w:space="0" w:color="auto"/>
                  </w:divBdr>
                  <w:divsChild>
                    <w:div w:id="600454695">
                      <w:marLeft w:val="0"/>
                      <w:marRight w:val="0"/>
                      <w:marTop w:val="0"/>
                      <w:marBottom w:val="0"/>
                      <w:divBdr>
                        <w:top w:val="none" w:sz="0" w:space="0" w:color="auto"/>
                        <w:left w:val="none" w:sz="0" w:space="0" w:color="auto"/>
                        <w:bottom w:val="none" w:sz="0" w:space="0" w:color="auto"/>
                        <w:right w:val="none" w:sz="0" w:space="0" w:color="auto"/>
                      </w:divBdr>
                    </w:div>
                  </w:divsChild>
                </w:div>
                <w:div w:id="1384327492">
                  <w:marLeft w:val="0"/>
                  <w:marRight w:val="0"/>
                  <w:marTop w:val="0"/>
                  <w:marBottom w:val="0"/>
                  <w:divBdr>
                    <w:top w:val="none" w:sz="0" w:space="0" w:color="auto"/>
                    <w:left w:val="none" w:sz="0" w:space="0" w:color="auto"/>
                    <w:bottom w:val="none" w:sz="0" w:space="0" w:color="auto"/>
                    <w:right w:val="none" w:sz="0" w:space="0" w:color="auto"/>
                  </w:divBdr>
                  <w:divsChild>
                    <w:div w:id="1651010366">
                      <w:marLeft w:val="0"/>
                      <w:marRight w:val="0"/>
                      <w:marTop w:val="0"/>
                      <w:marBottom w:val="0"/>
                      <w:divBdr>
                        <w:top w:val="none" w:sz="0" w:space="0" w:color="auto"/>
                        <w:left w:val="none" w:sz="0" w:space="0" w:color="auto"/>
                        <w:bottom w:val="none" w:sz="0" w:space="0" w:color="auto"/>
                        <w:right w:val="none" w:sz="0" w:space="0" w:color="auto"/>
                      </w:divBdr>
                    </w:div>
                  </w:divsChild>
                </w:div>
                <w:div w:id="58142074">
                  <w:marLeft w:val="0"/>
                  <w:marRight w:val="0"/>
                  <w:marTop w:val="0"/>
                  <w:marBottom w:val="0"/>
                  <w:divBdr>
                    <w:top w:val="none" w:sz="0" w:space="0" w:color="auto"/>
                    <w:left w:val="none" w:sz="0" w:space="0" w:color="auto"/>
                    <w:bottom w:val="none" w:sz="0" w:space="0" w:color="auto"/>
                    <w:right w:val="none" w:sz="0" w:space="0" w:color="auto"/>
                  </w:divBdr>
                  <w:divsChild>
                    <w:div w:id="707726343">
                      <w:marLeft w:val="0"/>
                      <w:marRight w:val="0"/>
                      <w:marTop w:val="0"/>
                      <w:marBottom w:val="0"/>
                      <w:divBdr>
                        <w:top w:val="none" w:sz="0" w:space="0" w:color="auto"/>
                        <w:left w:val="none" w:sz="0" w:space="0" w:color="auto"/>
                        <w:bottom w:val="none" w:sz="0" w:space="0" w:color="auto"/>
                        <w:right w:val="none" w:sz="0" w:space="0" w:color="auto"/>
                      </w:divBdr>
                    </w:div>
                  </w:divsChild>
                </w:div>
                <w:div w:id="2072387634">
                  <w:marLeft w:val="0"/>
                  <w:marRight w:val="0"/>
                  <w:marTop w:val="0"/>
                  <w:marBottom w:val="0"/>
                  <w:divBdr>
                    <w:top w:val="none" w:sz="0" w:space="0" w:color="auto"/>
                    <w:left w:val="none" w:sz="0" w:space="0" w:color="auto"/>
                    <w:bottom w:val="none" w:sz="0" w:space="0" w:color="auto"/>
                    <w:right w:val="none" w:sz="0" w:space="0" w:color="auto"/>
                  </w:divBdr>
                  <w:divsChild>
                    <w:div w:id="676495195">
                      <w:marLeft w:val="0"/>
                      <w:marRight w:val="0"/>
                      <w:marTop w:val="0"/>
                      <w:marBottom w:val="0"/>
                      <w:divBdr>
                        <w:top w:val="none" w:sz="0" w:space="0" w:color="auto"/>
                        <w:left w:val="none" w:sz="0" w:space="0" w:color="auto"/>
                        <w:bottom w:val="none" w:sz="0" w:space="0" w:color="auto"/>
                        <w:right w:val="none" w:sz="0" w:space="0" w:color="auto"/>
                      </w:divBdr>
                    </w:div>
                  </w:divsChild>
                </w:div>
                <w:div w:id="1148134186">
                  <w:marLeft w:val="0"/>
                  <w:marRight w:val="0"/>
                  <w:marTop w:val="0"/>
                  <w:marBottom w:val="0"/>
                  <w:divBdr>
                    <w:top w:val="none" w:sz="0" w:space="0" w:color="auto"/>
                    <w:left w:val="none" w:sz="0" w:space="0" w:color="auto"/>
                    <w:bottom w:val="none" w:sz="0" w:space="0" w:color="auto"/>
                    <w:right w:val="none" w:sz="0" w:space="0" w:color="auto"/>
                  </w:divBdr>
                  <w:divsChild>
                    <w:div w:id="710376648">
                      <w:marLeft w:val="0"/>
                      <w:marRight w:val="0"/>
                      <w:marTop w:val="0"/>
                      <w:marBottom w:val="0"/>
                      <w:divBdr>
                        <w:top w:val="none" w:sz="0" w:space="0" w:color="auto"/>
                        <w:left w:val="none" w:sz="0" w:space="0" w:color="auto"/>
                        <w:bottom w:val="none" w:sz="0" w:space="0" w:color="auto"/>
                        <w:right w:val="none" w:sz="0" w:space="0" w:color="auto"/>
                      </w:divBdr>
                    </w:div>
                  </w:divsChild>
                </w:div>
                <w:div w:id="1551652213">
                  <w:marLeft w:val="0"/>
                  <w:marRight w:val="0"/>
                  <w:marTop w:val="0"/>
                  <w:marBottom w:val="0"/>
                  <w:divBdr>
                    <w:top w:val="none" w:sz="0" w:space="0" w:color="auto"/>
                    <w:left w:val="none" w:sz="0" w:space="0" w:color="auto"/>
                    <w:bottom w:val="none" w:sz="0" w:space="0" w:color="auto"/>
                    <w:right w:val="none" w:sz="0" w:space="0" w:color="auto"/>
                  </w:divBdr>
                  <w:divsChild>
                    <w:div w:id="533619167">
                      <w:marLeft w:val="0"/>
                      <w:marRight w:val="0"/>
                      <w:marTop w:val="0"/>
                      <w:marBottom w:val="0"/>
                      <w:divBdr>
                        <w:top w:val="none" w:sz="0" w:space="0" w:color="auto"/>
                        <w:left w:val="none" w:sz="0" w:space="0" w:color="auto"/>
                        <w:bottom w:val="none" w:sz="0" w:space="0" w:color="auto"/>
                        <w:right w:val="none" w:sz="0" w:space="0" w:color="auto"/>
                      </w:divBdr>
                    </w:div>
                  </w:divsChild>
                </w:div>
                <w:div w:id="64843250">
                  <w:marLeft w:val="0"/>
                  <w:marRight w:val="0"/>
                  <w:marTop w:val="0"/>
                  <w:marBottom w:val="0"/>
                  <w:divBdr>
                    <w:top w:val="none" w:sz="0" w:space="0" w:color="auto"/>
                    <w:left w:val="none" w:sz="0" w:space="0" w:color="auto"/>
                    <w:bottom w:val="none" w:sz="0" w:space="0" w:color="auto"/>
                    <w:right w:val="none" w:sz="0" w:space="0" w:color="auto"/>
                  </w:divBdr>
                  <w:divsChild>
                    <w:div w:id="481655400">
                      <w:marLeft w:val="0"/>
                      <w:marRight w:val="0"/>
                      <w:marTop w:val="0"/>
                      <w:marBottom w:val="0"/>
                      <w:divBdr>
                        <w:top w:val="none" w:sz="0" w:space="0" w:color="auto"/>
                        <w:left w:val="none" w:sz="0" w:space="0" w:color="auto"/>
                        <w:bottom w:val="none" w:sz="0" w:space="0" w:color="auto"/>
                        <w:right w:val="none" w:sz="0" w:space="0" w:color="auto"/>
                      </w:divBdr>
                    </w:div>
                  </w:divsChild>
                </w:div>
                <w:div w:id="1077826794">
                  <w:marLeft w:val="0"/>
                  <w:marRight w:val="0"/>
                  <w:marTop w:val="0"/>
                  <w:marBottom w:val="0"/>
                  <w:divBdr>
                    <w:top w:val="none" w:sz="0" w:space="0" w:color="auto"/>
                    <w:left w:val="none" w:sz="0" w:space="0" w:color="auto"/>
                    <w:bottom w:val="none" w:sz="0" w:space="0" w:color="auto"/>
                    <w:right w:val="none" w:sz="0" w:space="0" w:color="auto"/>
                  </w:divBdr>
                  <w:divsChild>
                    <w:div w:id="182403992">
                      <w:marLeft w:val="0"/>
                      <w:marRight w:val="0"/>
                      <w:marTop w:val="0"/>
                      <w:marBottom w:val="0"/>
                      <w:divBdr>
                        <w:top w:val="none" w:sz="0" w:space="0" w:color="auto"/>
                        <w:left w:val="none" w:sz="0" w:space="0" w:color="auto"/>
                        <w:bottom w:val="none" w:sz="0" w:space="0" w:color="auto"/>
                        <w:right w:val="none" w:sz="0" w:space="0" w:color="auto"/>
                      </w:divBdr>
                    </w:div>
                  </w:divsChild>
                </w:div>
                <w:div w:id="1895192192">
                  <w:marLeft w:val="0"/>
                  <w:marRight w:val="0"/>
                  <w:marTop w:val="0"/>
                  <w:marBottom w:val="0"/>
                  <w:divBdr>
                    <w:top w:val="none" w:sz="0" w:space="0" w:color="auto"/>
                    <w:left w:val="none" w:sz="0" w:space="0" w:color="auto"/>
                    <w:bottom w:val="none" w:sz="0" w:space="0" w:color="auto"/>
                    <w:right w:val="none" w:sz="0" w:space="0" w:color="auto"/>
                  </w:divBdr>
                  <w:divsChild>
                    <w:div w:id="778182988">
                      <w:marLeft w:val="0"/>
                      <w:marRight w:val="0"/>
                      <w:marTop w:val="0"/>
                      <w:marBottom w:val="0"/>
                      <w:divBdr>
                        <w:top w:val="none" w:sz="0" w:space="0" w:color="auto"/>
                        <w:left w:val="none" w:sz="0" w:space="0" w:color="auto"/>
                        <w:bottom w:val="none" w:sz="0" w:space="0" w:color="auto"/>
                        <w:right w:val="none" w:sz="0" w:space="0" w:color="auto"/>
                      </w:divBdr>
                    </w:div>
                  </w:divsChild>
                </w:div>
                <w:div w:id="2051792">
                  <w:marLeft w:val="0"/>
                  <w:marRight w:val="0"/>
                  <w:marTop w:val="0"/>
                  <w:marBottom w:val="0"/>
                  <w:divBdr>
                    <w:top w:val="none" w:sz="0" w:space="0" w:color="auto"/>
                    <w:left w:val="none" w:sz="0" w:space="0" w:color="auto"/>
                    <w:bottom w:val="none" w:sz="0" w:space="0" w:color="auto"/>
                    <w:right w:val="none" w:sz="0" w:space="0" w:color="auto"/>
                  </w:divBdr>
                  <w:divsChild>
                    <w:div w:id="72507442">
                      <w:marLeft w:val="0"/>
                      <w:marRight w:val="0"/>
                      <w:marTop w:val="0"/>
                      <w:marBottom w:val="0"/>
                      <w:divBdr>
                        <w:top w:val="none" w:sz="0" w:space="0" w:color="auto"/>
                        <w:left w:val="none" w:sz="0" w:space="0" w:color="auto"/>
                        <w:bottom w:val="none" w:sz="0" w:space="0" w:color="auto"/>
                        <w:right w:val="none" w:sz="0" w:space="0" w:color="auto"/>
                      </w:divBdr>
                    </w:div>
                  </w:divsChild>
                </w:div>
                <w:div w:id="1909656727">
                  <w:marLeft w:val="0"/>
                  <w:marRight w:val="0"/>
                  <w:marTop w:val="0"/>
                  <w:marBottom w:val="0"/>
                  <w:divBdr>
                    <w:top w:val="none" w:sz="0" w:space="0" w:color="auto"/>
                    <w:left w:val="none" w:sz="0" w:space="0" w:color="auto"/>
                    <w:bottom w:val="none" w:sz="0" w:space="0" w:color="auto"/>
                    <w:right w:val="none" w:sz="0" w:space="0" w:color="auto"/>
                  </w:divBdr>
                  <w:divsChild>
                    <w:div w:id="255359464">
                      <w:marLeft w:val="0"/>
                      <w:marRight w:val="0"/>
                      <w:marTop w:val="0"/>
                      <w:marBottom w:val="0"/>
                      <w:divBdr>
                        <w:top w:val="none" w:sz="0" w:space="0" w:color="auto"/>
                        <w:left w:val="none" w:sz="0" w:space="0" w:color="auto"/>
                        <w:bottom w:val="none" w:sz="0" w:space="0" w:color="auto"/>
                        <w:right w:val="none" w:sz="0" w:space="0" w:color="auto"/>
                      </w:divBdr>
                    </w:div>
                  </w:divsChild>
                </w:div>
                <w:div w:id="1426072894">
                  <w:marLeft w:val="0"/>
                  <w:marRight w:val="0"/>
                  <w:marTop w:val="0"/>
                  <w:marBottom w:val="0"/>
                  <w:divBdr>
                    <w:top w:val="none" w:sz="0" w:space="0" w:color="auto"/>
                    <w:left w:val="none" w:sz="0" w:space="0" w:color="auto"/>
                    <w:bottom w:val="none" w:sz="0" w:space="0" w:color="auto"/>
                    <w:right w:val="none" w:sz="0" w:space="0" w:color="auto"/>
                  </w:divBdr>
                  <w:divsChild>
                    <w:div w:id="371619674">
                      <w:marLeft w:val="0"/>
                      <w:marRight w:val="0"/>
                      <w:marTop w:val="0"/>
                      <w:marBottom w:val="0"/>
                      <w:divBdr>
                        <w:top w:val="none" w:sz="0" w:space="0" w:color="auto"/>
                        <w:left w:val="none" w:sz="0" w:space="0" w:color="auto"/>
                        <w:bottom w:val="none" w:sz="0" w:space="0" w:color="auto"/>
                        <w:right w:val="none" w:sz="0" w:space="0" w:color="auto"/>
                      </w:divBdr>
                    </w:div>
                  </w:divsChild>
                </w:div>
                <w:div w:id="1613434431">
                  <w:marLeft w:val="0"/>
                  <w:marRight w:val="0"/>
                  <w:marTop w:val="0"/>
                  <w:marBottom w:val="0"/>
                  <w:divBdr>
                    <w:top w:val="none" w:sz="0" w:space="0" w:color="auto"/>
                    <w:left w:val="none" w:sz="0" w:space="0" w:color="auto"/>
                    <w:bottom w:val="none" w:sz="0" w:space="0" w:color="auto"/>
                    <w:right w:val="none" w:sz="0" w:space="0" w:color="auto"/>
                  </w:divBdr>
                  <w:divsChild>
                    <w:div w:id="1040979825">
                      <w:marLeft w:val="0"/>
                      <w:marRight w:val="0"/>
                      <w:marTop w:val="0"/>
                      <w:marBottom w:val="0"/>
                      <w:divBdr>
                        <w:top w:val="none" w:sz="0" w:space="0" w:color="auto"/>
                        <w:left w:val="none" w:sz="0" w:space="0" w:color="auto"/>
                        <w:bottom w:val="none" w:sz="0" w:space="0" w:color="auto"/>
                        <w:right w:val="none" w:sz="0" w:space="0" w:color="auto"/>
                      </w:divBdr>
                    </w:div>
                  </w:divsChild>
                </w:div>
                <w:div w:id="1279681984">
                  <w:marLeft w:val="0"/>
                  <w:marRight w:val="0"/>
                  <w:marTop w:val="0"/>
                  <w:marBottom w:val="0"/>
                  <w:divBdr>
                    <w:top w:val="none" w:sz="0" w:space="0" w:color="auto"/>
                    <w:left w:val="none" w:sz="0" w:space="0" w:color="auto"/>
                    <w:bottom w:val="none" w:sz="0" w:space="0" w:color="auto"/>
                    <w:right w:val="none" w:sz="0" w:space="0" w:color="auto"/>
                  </w:divBdr>
                  <w:divsChild>
                    <w:div w:id="189338197">
                      <w:marLeft w:val="0"/>
                      <w:marRight w:val="0"/>
                      <w:marTop w:val="0"/>
                      <w:marBottom w:val="0"/>
                      <w:divBdr>
                        <w:top w:val="none" w:sz="0" w:space="0" w:color="auto"/>
                        <w:left w:val="none" w:sz="0" w:space="0" w:color="auto"/>
                        <w:bottom w:val="none" w:sz="0" w:space="0" w:color="auto"/>
                        <w:right w:val="none" w:sz="0" w:space="0" w:color="auto"/>
                      </w:divBdr>
                    </w:div>
                  </w:divsChild>
                </w:div>
                <w:div w:id="2146241431">
                  <w:marLeft w:val="0"/>
                  <w:marRight w:val="0"/>
                  <w:marTop w:val="0"/>
                  <w:marBottom w:val="0"/>
                  <w:divBdr>
                    <w:top w:val="none" w:sz="0" w:space="0" w:color="auto"/>
                    <w:left w:val="none" w:sz="0" w:space="0" w:color="auto"/>
                    <w:bottom w:val="none" w:sz="0" w:space="0" w:color="auto"/>
                    <w:right w:val="none" w:sz="0" w:space="0" w:color="auto"/>
                  </w:divBdr>
                  <w:divsChild>
                    <w:div w:id="420445002">
                      <w:marLeft w:val="0"/>
                      <w:marRight w:val="0"/>
                      <w:marTop w:val="0"/>
                      <w:marBottom w:val="0"/>
                      <w:divBdr>
                        <w:top w:val="none" w:sz="0" w:space="0" w:color="auto"/>
                        <w:left w:val="none" w:sz="0" w:space="0" w:color="auto"/>
                        <w:bottom w:val="none" w:sz="0" w:space="0" w:color="auto"/>
                        <w:right w:val="none" w:sz="0" w:space="0" w:color="auto"/>
                      </w:divBdr>
                    </w:div>
                  </w:divsChild>
                </w:div>
                <w:div w:id="299460316">
                  <w:marLeft w:val="0"/>
                  <w:marRight w:val="0"/>
                  <w:marTop w:val="0"/>
                  <w:marBottom w:val="0"/>
                  <w:divBdr>
                    <w:top w:val="none" w:sz="0" w:space="0" w:color="auto"/>
                    <w:left w:val="none" w:sz="0" w:space="0" w:color="auto"/>
                    <w:bottom w:val="none" w:sz="0" w:space="0" w:color="auto"/>
                    <w:right w:val="none" w:sz="0" w:space="0" w:color="auto"/>
                  </w:divBdr>
                  <w:divsChild>
                    <w:div w:id="754522484">
                      <w:marLeft w:val="0"/>
                      <w:marRight w:val="0"/>
                      <w:marTop w:val="0"/>
                      <w:marBottom w:val="0"/>
                      <w:divBdr>
                        <w:top w:val="none" w:sz="0" w:space="0" w:color="auto"/>
                        <w:left w:val="none" w:sz="0" w:space="0" w:color="auto"/>
                        <w:bottom w:val="none" w:sz="0" w:space="0" w:color="auto"/>
                        <w:right w:val="none" w:sz="0" w:space="0" w:color="auto"/>
                      </w:divBdr>
                    </w:div>
                  </w:divsChild>
                </w:div>
                <w:div w:id="1689521613">
                  <w:marLeft w:val="0"/>
                  <w:marRight w:val="0"/>
                  <w:marTop w:val="0"/>
                  <w:marBottom w:val="0"/>
                  <w:divBdr>
                    <w:top w:val="none" w:sz="0" w:space="0" w:color="auto"/>
                    <w:left w:val="none" w:sz="0" w:space="0" w:color="auto"/>
                    <w:bottom w:val="none" w:sz="0" w:space="0" w:color="auto"/>
                    <w:right w:val="none" w:sz="0" w:space="0" w:color="auto"/>
                  </w:divBdr>
                  <w:divsChild>
                    <w:div w:id="605773920">
                      <w:marLeft w:val="0"/>
                      <w:marRight w:val="0"/>
                      <w:marTop w:val="0"/>
                      <w:marBottom w:val="0"/>
                      <w:divBdr>
                        <w:top w:val="none" w:sz="0" w:space="0" w:color="auto"/>
                        <w:left w:val="none" w:sz="0" w:space="0" w:color="auto"/>
                        <w:bottom w:val="none" w:sz="0" w:space="0" w:color="auto"/>
                        <w:right w:val="none" w:sz="0" w:space="0" w:color="auto"/>
                      </w:divBdr>
                    </w:div>
                  </w:divsChild>
                </w:div>
                <w:div w:id="1533885295">
                  <w:marLeft w:val="0"/>
                  <w:marRight w:val="0"/>
                  <w:marTop w:val="0"/>
                  <w:marBottom w:val="0"/>
                  <w:divBdr>
                    <w:top w:val="none" w:sz="0" w:space="0" w:color="auto"/>
                    <w:left w:val="none" w:sz="0" w:space="0" w:color="auto"/>
                    <w:bottom w:val="none" w:sz="0" w:space="0" w:color="auto"/>
                    <w:right w:val="none" w:sz="0" w:space="0" w:color="auto"/>
                  </w:divBdr>
                  <w:divsChild>
                    <w:div w:id="2087341657">
                      <w:marLeft w:val="0"/>
                      <w:marRight w:val="0"/>
                      <w:marTop w:val="0"/>
                      <w:marBottom w:val="0"/>
                      <w:divBdr>
                        <w:top w:val="none" w:sz="0" w:space="0" w:color="auto"/>
                        <w:left w:val="none" w:sz="0" w:space="0" w:color="auto"/>
                        <w:bottom w:val="none" w:sz="0" w:space="0" w:color="auto"/>
                        <w:right w:val="none" w:sz="0" w:space="0" w:color="auto"/>
                      </w:divBdr>
                    </w:div>
                  </w:divsChild>
                </w:div>
                <w:div w:id="1306349705">
                  <w:marLeft w:val="0"/>
                  <w:marRight w:val="0"/>
                  <w:marTop w:val="0"/>
                  <w:marBottom w:val="0"/>
                  <w:divBdr>
                    <w:top w:val="none" w:sz="0" w:space="0" w:color="auto"/>
                    <w:left w:val="none" w:sz="0" w:space="0" w:color="auto"/>
                    <w:bottom w:val="none" w:sz="0" w:space="0" w:color="auto"/>
                    <w:right w:val="none" w:sz="0" w:space="0" w:color="auto"/>
                  </w:divBdr>
                  <w:divsChild>
                    <w:div w:id="481385013">
                      <w:marLeft w:val="0"/>
                      <w:marRight w:val="0"/>
                      <w:marTop w:val="0"/>
                      <w:marBottom w:val="0"/>
                      <w:divBdr>
                        <w:top w:val="none" w:sz="0" w:space="0" w:color="auto"/>
                        <w:left w:val="none" w:sz="0" w:space="0" w:color="auto"/>
                        <w:bottom w:val="none" w:sz="0" w:space="0" w:color="auto"/>
                        <w:right w:val="none" w:sz="0" w:space="0" w:color="auto"/>
                      </w:divBdr>
                    </w:div>
                  </w:divsChild>
                </w:div>
                <w:div w:id="214434278">
                  <w:marLeft w:val="0"/>
                  <w:marRight w:val="0"/>
                  <w:marTop w:val="0"/>
                  <w:marBottom w:val="0"/>
                  <w:divBdr>
                    <w:top w:val="none" w:sz="0" w:space="0" w:color="auto"/>
                    <w:left w:val="none" w:sz="0" w:space="0" w:color="auto"/>
                    <w:bottom w:val="none" w:sz="0" w:space="0" w:color="auto"/>
                    <w:right w:val="none" w:sz="0" w:space="0" w:color="auto"/>
                  </w:divBdr>
                  <w:divsChild>
                    <w:div w:id="765616956">
                      <w:marLeft w:val="0"/>
                      <w:marRight w:val="0"/>
                      <w:marTop w:val="0"/>
                      <w:marBottom w:val="0"/>
                      <w:divBdr>
                        <w:top w:val="none" w:sz="0" w:space="0" w:color="auto"/>
                        <w:left w:val="none" w:sz="0" w:space="0" w:color="auto"/>
                        <w:bottom w:val="none" w:sz="0" w:space="0" w:color="auto"/>
                        <w:right w:val="none" w:sz="0" w:space="0" w:color="auto"/>
                      </w:divBdr>
                    </w:div>
                  </w:divsChild>
                </w:div>
                <w:div w:id="1220630087">
                  <w:marLeft w:val="0"/>
                  <w:marRight w:val="0"/>
                  <w:marTop w:val="0"/>
                  <w:marBottom w:val="0"/>
                  <w:divBdr>
                    <w:top w:val="none" w:sz="0" w:space="0" w:color="auto"/>
                    <w:left w:val="none" w:sz="0" w:space="0" w:color="auto"/>
                    <w:bottom w:val="none" w:sz="0" w:space="0" w:color="auto"/>
                    <w:right w:val="none" w:sz="0" w:space="0" w:color="auto"/>
                  </w:divBdr>
                  <w:divsChild>
                    <w:div w:id="1518959166">
                      <w:marLeft w:val="0"/>
                      <w:marRight w:val="0"/>
                      <w:marTop w:val="0"/>
                      <w:marBottom w:val="0"/>
                      <w:divBdr>
                        <w:top w:val="none" w:sz="0" w:space="0" w:color="auto"/>
                        <w:left w:val="none" w:sz="0" w:space="0" w:color="auto"/>
                        <w:bottom w:val="none" w:sz="0" w:space="0" w:color="auto"/>
                        <w:right w:val="none" w:sz="0" w:space="0" w:color="auto"/>
                      </w:divBdr>
                    </w:div>
                  </w:divsChild>
                </w:div>
                <w:div w:id="2116631461">
                  <w:marLeft w:val="0"/>
                  <w:marRight w:val="0"/>
                  <w:marTop w:val="0"/>
                  <w:marBottom w:val="0"/>
                  <w:divBdr>
                    <w:top w:val="none" w:sz="0" w:space="0" w:color="auto"/>
                    <w:left w:val="none" w:sz="0" w:space="0" w:color="auto"/>
                    <w:bottom w:val="none" w:sz="0" w:space="0" w:color="auto"/>
                    <w:right w:val="none" w:sz="0" w:space="0" w:color="auto"/>
                  </w:divBdr>
                  <w:divsChild>
                    <w:div w:id="1966233159">
                      <w:marLeft w:val="0"/>
                      <w:marRight w:val="0"/>
                      <w:marTop w:val="0"/>
                      <w:marBottom w:val="0"/>
                      <w:divBdr>
                        <w:top w:val="none" w:sz="0" w:space="0" w:color="auto"/>
                        <w:left w:val="none" w:sz="0" w:space="0" w:color="auto"/>
                        <w:bottom w:val="none" w:sz="0" w:space="0" w:color="auto"/>
                        <w:right w:val="none" w:sz="0" w:space="0" w:color="auto"/>
                      </w:divBdr>
                    </w:div>
                  </w:divsChild>
                </w:div>
                <w:div w:id="1367370816">
                  <w:marLeft w:val="0"/>
                  <w:marRight w:val="0"/>
                  <w:marTop w:val="0"/>
                  <w:marBottom w:val="0"/>
                  <w:divBdr>
                    <w:top w:val="none" w:sz="0" w:space="0" w:color="auto"/>
                    <w:left w:val="none" w:sz="0" w:space="0" w:color="auto"/>
                    <w:bottom w:val="none" w:sz="0" w:space="0" w:color="auto"/>
                    <w:right w:val="none" w:sz="0" w:space="0" w:color="auto"/>
                  </w:divBdr>
                  <w:divsChild>
                    <w:div w:id="1003313534">
                      <w:marLeft w:val="0"/>
                      <w:marRight w:val="0"/>
                      <w:marTop w:val="0"/>
                      <w:marBottom w:val="0"/>
                      <w:divBdr>
                        <w:top w:val="none" w:sz="0" w:space="0" w:color="auto"/>
                        <w:left w:val="none" w:sz="0" w:space="0" w:color="auto"/>
                        <w:bottom w:val="none" w:sz="0" w:space="0" w:color="auto"/>
                        <w:right w:val="none" w:sz="0" w:space="0" w:color="auto"/>
                      </w:divBdr>
                    </w:div>
                  </w:divsChild>
                </w:div>
                <w:div w:id="1111121734">
                  <w:marLeft w:val="0"/>
                  <w:marRight w:val="0"/>
                  <w:marTop w:val="0"/>
                  <w:marBottom w:val="0"/>
                  <w:divBdr>
                    <w:top w:val="none" w:sz="0" w:space="0" w:color="auto"/>
                    <w:left w:val="none" w:sz="0" w:space="0" w:color="auto"/>
                    <w:bottom w:val="none" w:sz="0" w:space="0" w:color="auto"/>
                    <w:right w:val="none" w:sz="0" w:space="0" w:color="auto"/>
                  </w:divBdr>
                  <w:divsChild>
                    <w:div w:id="1982075640">
                      <w:marLeft w:val="0"/>
                      <w:marRight w:val="0"/>
                      <w:marTop w:val="0"/>
                      <w:marBottom w:val="0"/>
                      <w:divBdr>
                        <w:top w:val="none" w:sz="0" w:space="0" w:color="auto"/>
                        <w:left w:val="none" w:sz="0" w:space="0" w:color="auto"/>
                        <w:bottom w:val="none" w:sz="0" w:space="0" w:color="auto"/>
                        <w:right w:val="none" w:sz="0" w:space="0" w:color="auto"/>
                      </w:divBdr>
                    </w:div>
                  </w:divsChild>
                </w:div>
                <w:div w:id="375813156">
                  <w:marLeft w:val="0"/>
                  <w:marRight w:val="0"/>
                  <w:marTop w:val="0"/>
                  <w:marBottom w:val="0"/>
                  <w:divBdr>
                    <w:top w:val="none" w:sz="0" w:space="0" w:color="auto"/>
                    <w:left w:val="none" w:sz="0" w:space="0" w:color="auto"/>
                    <w:bottom w:val="none" w:sz="0" w:space="0" w:color="auto"/>
                    <w:right w:val="none" w:sz="0" w:space="0" w:color="auto"/>
                  </w:divBdr>
                  <w:divsChild>
                    <w:div w:id="363092935">
                      <w:marLeft w:val="0"/>
                      <w:marRight w:val="0"/>
                      <w:marTop w:val="0"/>
                      <w:marBottom w:val="0"/>
                      <w:divBdr>
                        <w:top w:val="none" w:sz="0" w:space="0" w:color="auto"/>
                        <w:left w:val="none" w:sz="0" w:space="0" w:color="auto"/>
                        <w:bottom w:val="none" w:sz="0" w:space="0" w:color="auto"/>
                        <w:right w:val="none" w:sz="0" w:space="0" w:color="auto"/>
                      </w:divBdr>
                    </w:div>
                  </w:divsChild>
                </w:div>
                <w:div w:id="1592741072">
                  <w:marLeft w:val="0"/>
                  <w:marRight w:val="0"/>
                  <w:marTop w:val="0"/>
                  <w:marBottom w:val="0"/>
                  <w:divBdr>
                    <w:top w:val="none" w:sz="0" w:space="0" w:color="auto"/>
                    <w:left w:val="none" w:sz="0" w:space="0" w:color="auto"/>
                    <w:bottom w:val="none" w:sz="0" w:space="0" w:color="auto"/>
                    <w:right w:val="none" w:sz="0" w:space="0" w:color="auto"/>
                  </w:divBdr>
                  <w:divsChild>
                    <w:div w:id="871723078">
                      <w:marLeft w:val="0"/>
                      <w:marRight w:val="0"/>
                      <w:marTop w:val="0"/>
                      <w:marBottom w:val="0"/>
                      <w:divBdr>
                        <w:top w:val="none" w:sz="0" w:space="0" w:color="auto"/>
                        <w:left w:val="none" w:sz="0" w:space="0" w:color="auto"/>
                        <w:bottom w:val="none" w:sz="0" w:space="0" w:color="auto"/>
                        <w:right w:val="none" w:sz="0" w:space="0" w:color="auto"/>
                      </w:divBdr>
                    </w:div>
                  </w:divsChild>
                </w:div>
                <w:div w:id="855582164">
                  <w:marLeft w:val="0"/>
                  <w:marRight w:val="0"/>
                  <w:marTop w:val="0"/>
                  <w:marBottom w:val="0"/>
                  <w:divBdr>
                    <w:top w:val="none" w:sz="0" w:space="0" w:color="auto"/>
                    <w:left w:val="none" w:sz="0" w:space="0" w:color="auto"/>
                    <w:bottom w:val="none" w:sz="0" w:space="0" w:color="auto"/>
                    <w:right w:val="none" w:sz="0" w:space="0" w:color="auto"/>
                  </w:divBdr>
                  <w:divsChild>
                    <w:div w:id="1535460128">
                      <w:marLeft w:val="0"/>
                      <w:marRight w:val="0"/>
                      <w:marTop w:val="0"/>
                      <w:marBottom w:val="0"/>
                      <w:divBdr>
                        <w:top w:val="none" w:sz="0" w:space="0" w:color="auto"/>
                        <w:left w:val="none" w:sz="0" w:space="0" w:color="auto"/>
                        <w:bottom w:val="none" w:sz="0" w:space="0" w:color="auto"/>
                        <w:right w:val="none" w:sz="0" w:space="0" w:color="auto"/>
                      </w:divBdr>
                    </w:div>
                  </w:divsChild>
                </w:div>
                <w:div w:id="1268274420">
                  <w:marLeft w:val="0"/>
                  <w:marRight w:val="0"/>
                  <w:marTop w:val="0"/>
                  <w:marBottom w:val="0"/>
                  <w:divBdr>
                    <w:top w:val="none" w:sz="0" w:space="0" w:color="auto"/>
                    <w:left w:val="none" w:sz="0" w:space="0" w:color="auto"/>
                    <w:bottom w:val="none" w:sz="0" w:space="0" w:color="auto"/>
                    <w:right w:val="none" w:sz="0" w:space="0" w:color="auto"/>
                  </w:divBdr>
                  <w:divsChild>
                    <w:div w:id="1336302093">
                      <w:marLeft w:val="0"/>
                      <w:marRight w:val="0"/>
                      <w:marTop w:val="0"/>
                      <w:marBottom w:val="0"/>
                      <w:divBdr>
                        <w:top w:val="none" w:sz="0" w:space="0" w:color="auto"/>
                        <w:left w:val="none" w:sz="0" w:space="0" w:color="auto"/>
                        <w:bottom w:val="none" w:sz="0" w:space="0" w:color="auto"/>
                        <w:right w:val="none" w:sz="0" w:space="0" w:color="auto"/>
                      </w:divBdr>
                    </w:div>
                  </w:divsChild>
                </w:div>
                <w:div w:id="819419796">
                  <w:marLeft w:val="0"/>
                  <w:marRight w:val="0"/>
                  <w:marTop w:val="0"/>
                  <w:marBottom w:val="0"/>
                  <w:divBdr>
                    <w:top w:val="none" w:sz="0" w:space="0" w:color="auto"/>
                    <w:left w:val="none" w:sz="0" w:space="0" w:color="auto"/>
                    <w:bottom w:val="none" w:sz="0" w:space="0" w:color="auto"/>
                    <w:right w:val="none" w:sz="0" w:space="0" w:color="auto"/>
                  </w:divBdr>
                  <w:divsChild>
                    <w:div w:id="993610849">
                      <w:marLeft w:val="0"/>
                      <w:marRight w:val="0"/>
                      <w:marTop w:val="0"/>
                      <w:marBottom w:val="0"/>
                      <w:divBdr>
                        <w:top w:val="none" w:sz="0" w:space="0" w:color="auto"/>
                        <w:left w:val="none" w:sz="0" w:space="0" w:color="auto"/>
                        <w:bottom w:val="none" w:sz="0" w:space="0" w:color="auto"/>
                        <w:right w:val="none" w:sz="0" w:space="0" w:color="auto"/>
                      </w:divBdr>
                    </w:div>
                  </w:divsChild>
                </w:div>
                <w:div w:id="655378978">
                  <w:marLeft w:val="0"/>
                  <w:marRight w:val="0"/>
                  <w:marTop w:val="0"/>
                  <w:marBottom w:val="0"/>
                  <w:divBdr>
                    <w:top w:val="none" w:sz="0" w:space="0" w:color="auto"/>
                    <w:left w:val="none" w:sz="0" w:space="0" w:color="auto"/>
                    <w:bottom w:val="none" w:sz="0" w:space="0" w:color="auto"/>
                    <w:right w:val="none" w:sz="0" w:space="0" w:color="auto"/>
                  </w:divBdr>
                  <w:divsChild>
                    <w:div w:id="71050414">
                      <w:marLeft w:val="0"/>
                      <w:marRight w:val="0"/>
                      <w:marTop w:val="0"/>
                      <w:marBottom w:val="0"/>
                      <w:divBdr>
                        <w:top w:val="none" w:sz="0" w:space="0" w:color="auto"/>
                        <w:left w:val="none" w:sz="0" w:space="0" w:color="auto"/>
                        <w:bottom w:val="none" w:sz="0" w:space="0" w:color="auto"/>
                        <w:right w:val="none" w:sz="0" w:space="0" w:color="auto"/>
                      </w:divBdr>
                    </w:div>
                  </w:divsChild>
                </w:div>
                <w:div w:id="1399473588">
                  <w:marLeft w:val="0"/>
                  <w:marRight w:val="0"/>
                  <w:marTop w:val="0"/>
                  <w:marBottom w:val="0"/>
                  <w:divBdr>
                    <w:top w:val="none" w:sz="0" w:space="0" w:color="auto"/>
                    <w:left w:val="none" w:sz="0" w:space="0" w:color="auto"/>
                    <w:bottom w:val="none" w:sz="0" w:space="0" w:color="auto"/>
                    <w:right w:val="none" w:sz="0" w:space="0" w:color="auto"/>
                  </w:divBdr>
                  <w:divsChild>
                    <w:div w:id="507983641">
                      <w:marLeft w:val="0"/>
                      <w:marRight w:val="0"/>
                      <w:marTop w:val="0"/>
                      <w:marBottom w:val="0"/>
                      <w:divBdr>
                        <w:top w:val="none" w:sz="0" w:space="0" w:color="auto"/>
                        <w:left w:val="none" w:sz="0" w:space="0" w:color="auto"/>
                        <w:bottom w:val="none" w:sz="0" w:space="0" w:color="auto"/>
                        <w:right w:val="none" w:sz="0" w:space="0" w:color="auto"/>
                      </w:divBdr>
                    </w:div>
                  </w:divsChild>
                </w:div>
                <w:div w:id="20513768">
                  <w:marLeft w:val="0"/>
                  <w:marRight w:val="0"/>
                  <w:marTop w:val="0"/>
                  <w:marBottom w:val="0"/>
                  <w:divBdr>
                    <w:top w:val="none" w:sz="0" w:space="0" w:color="auto"/>
                    <w:left w:val="none" w:sz="0" w:space="0" w:color="auto"/>
                    <w:bottom w:val="none" w:sz="0" w:space="0" w:color="auto"/>
                    <w:right w:val="none" w:sz="0" w:space="0" w:color="auto"/>
                  </w:divBdr>
                  <w:divsChild>
                    <w:div w:id="586042326">
                      <w:marLeft w:val="0"/>
                      <w:marRight w:val="0"/>
                      <w:marTop w:val="0"/>
                      <w:marBottom w:val="0"/>
                      <w:divBdr>
                        <w:top w:val="none" w:sz="0" w:space="0" w:color="auto"/>
                        <w:left w:val="none" w:sz="0" w:space="0" w:color="auto"/>
                        <w:bottom w:val="none" w:sz="0" w:space="0" w:color="auto"/>
                        <w:right w:val="none" w:sz="0" w:space="0" w:color="auto"/>
                      </w:divBdr>
                    </w:div>
                  </w:divsChild>
                </w:div>
                <w:div w:id="2104108879">
                  <w:marLeft w:val="0"/>
                  <w:marRight w:val="0"/>
                  <w:marTop w:val="0"/>
                  <w:marBottom w:val="0"/>
                  <w:divBdr>
                    <w:top w:val="none" w:sz="0" w:space="0" w:color="auto"/>
                    <w:left w:val="none" w:sz="0" w:space="0" w:color="auto"/>
                    <w:bottom w:val="none" w:sz="0" w:space="0" w:color="auto"/>
                    <w:right w:val="none" w:sz="0" w:space="0" w:color="auto"/>
                  </w:divBdr>
                  <w:divsChild>
                    <w:div w:id="1744519816">
                      <w:marLeft w:val="0"/>
                      <w:marRight w:val="0"/>
                      <w:marTop w:val="0"/>
                      <w:marBottom w:val="0"/>
                      <w:divBdr>
                        <w:top w:val="none" w:sz="0" w:space="0" w:color="auto"/>
                        <w:left w:val="none" w:sz="0" w:space="0" w:color="auto"/>
                        <w:bottom w:val="none" w:sz="0" w:space="0" w:color="auto"/>
                        <w:right w:val="none" w:sz="0" w:space="0" w:color="auto"/>
                      </w:divBdr>
                    </w:div>
                  </w:divsChild>
                </w:div>
                <w:div w:id="1864054630">
                  <w:marLeft w:val="0"/>
                  <w:marRight w:val="0"/>
                  <w:marTop w:val="0"/>
                  <w:marBottom w:val="0"/>
                  <w:divBdr>
                    <w:top w:val="none" w:sz="0" w:space="0" w:color="auto"/>
                    <w:left w:val="none" w:sz="0" w:space="0" w:color="auto"/>
                    <w:bottom w:val="none" w:sz="0" w:space="0" w:color="auto"/>
                    <w:right w:val="none" w:sz="0" w:space="0" w:color="auto"/>
                  </w:divBdr>
                  <w:divsChild>
                    <w:div w:id="210189179">
                      <w:marLeft w:val="0"/>
                      <w:marRight w:val="0"/>
                      <w:marTop w:val="0"/>
                      <w:marBottom w:val="0"/>
                      <w:divBdr>
                        <w:top w:val="none" w:sz="0" w:space="0" w:color="auto"/>
                        <w:left w:val="none" w:sz="0" w:space="0" w:color="auto"/>
                        <w:bottom w:val="none" w:sz="0" w:space="0" w:color="auto"/>
                        <w:right w:val="none" w:sz="0" w:space="0" w:color="auto"/>
                      </w:divBdr>
                    </w:div>
                  </w:divsChild>
                </w:div>
                <w:div w:id="2070960217">
                  <w:marLeft w:val="0"/>
                  <w:marRight w:val="0"/>
                  <w:marTop w:val="0"/>
                  <w:marBottom w:val="0"/>
                  <w:divBdr>
                    <w:top w:val="none" w:sz="0" w:space="0" w:color="auto"/>
                    <w:left w:val="none" w:sz="0" w:space="0" w:color="auto"/>
                    <w:bottom w:val="none" w:sz="0" w:space="0" w:color="auto"/>
                    <w:right w:val="none" w:sz="0" w:space="0" w:color="auto"/>
                  </w:divBdr>
                  <w:divsChild>
                    <w:div w:id="1384938401">
                      <w:marLeft w:val="0"/>
                      <w:marRight w:val="0"/>
                      <w:marTop w:val="0"/>
                      <w:marBottom w:val="0"/>
                      <w:divBdr>
                        <w:top w:val="none" w:sz="0" w:space="0" w:color="auto"/>
                        <w:left w:val="none" w:sz="0" w:space="0" w:color="auto"/>
                        <w:bottom w:val="none" w:sz="0" w:space="0" w:color="auto"/>
                        <w:right w:val="none" w:sz="0" w:space="0" w:color="auto"/>
                      </w:divBdr>
                    </w:div>
                  </w:divsChild>
                </w:div>
                <w:div w:id="25756771">
                  <w:marLeft w:val="0"/>
                  <w:marRight w:val="0"/>
                  <w:marTop w:val="0"/>
                  <w:marBottom w:val="0"/>
                  <w:divBdr>
                    <w:top w:val="none" w:sz="0" w:space="0" w:color="auto"/>
                    <w:left w:val="none" w:sz="0" w:space="0" w:color="auto"/>
                    <w:bottom w:val="none" w:sz="0" w:space="0" w:color="auto"/>
                    <w:right w:val="none" w:sz="0" w:space="0" w:color="auto"/>
                  </w:divBdr>
                  <w:divsChild>
                    <w:div w:id="2138375478">
                      <w:marLeft w:val="0"/>
                      <w:marRight w:val="0"/>
                      <w:marTop w:val="0"/>
                      <w:marBottom w:val="0"/>
                      <w:divBdr>
                        <w:top w:val="none" w:sz="0" w:space="0" w:color="auto"/>
                        <w:left w:val="none" w:sz="0" w:space="0" w:color="auto"/>
                        <w:bottom w:val="none" w:sz="0" w:space="0" w:color="auto"/>
                        <w:right w:val="none" w:sz="0" w:space="0" w:color="auto"/>
                      </w:divBdr>
                    </w:div>
                  </w:divsChild>
                </w:div>
                <w:div w:id="1185249147">
                  <w:marLeft w:val="0"/>
                  <w:marRight w:val="0"/>
                  <w:marTop w:val="0"/>
                  <w:marBottom w:val="0"/>
                  <w:divBdr>
                    <w:top w:val="none" w:sz="0" w:space="0" w:color="auto"/>
                    <w:left w:val="none" w:sz="0" w:space="0" w:color="auto"/>
                    <w:bottom w:val="none" w:sz="0" w:space="0" w:color="auto"/>
                    <w:right w:val="none" w:sz="0" w:space="0" w:color="auto"/>
                  </w:divBdr>
                  <w:divsChild>
                    <w:div w:id="1244801893">
                      <w:marLeft w:val="0"/>
                      <w:marRight w:val="0"/>
                      <w:marTop w:val="0"/>
                      <w:marBottom w:val="0"/>
                      <w:divBdr>
                        <w:top w:val="none" w:sz="0" w:space="0" w:color="auto"/>
                        <w:left w:val="none" w:sz="0" w:space="0" w:color="auto"/>
                        <w:bottom w:val="none" w:sz="0" w:space="0" w:color="auto"/>
                        <w:right w:val="none" w:sz="0" w:space="0" w:color="auto"/>
                      </w:divBdr>
                    </w:div>
                  </w:divsChild>
                </w:div>
                <w:div w:id="869419460">
                  <w:marLeft w:val="0"/>
                  <w:marRight w:val="0"/>
                  <w:marTop w:val="0"/>
                  <w:marBottom w:val="0"/>
                  <w:divBdr>
                    <w:top w:val="none" w:sz="0" w:space="0" w:color="auto"/>
                    <w:left w:val="none" w:sz="0" w:space="0" w:color="auto"/>
                    <w:bottom w:val="none" w:sz="0" w:space="0" w:color="auto"/>
                    <w:right w:val="none" w:sz="0" w:space="0" w:color="auto"/>
                  </w:divBdr>
                  <w:divsChild>
                    <w:div w:id="1608003358">
                      <w:marLeft w:val="0"/>
                      <w:marRight w:val="0"/>
                      <w:marTop w:val="0"/>
                      <w:marBottom w:val="0"/>
                      <w:divBdr>
                        <w:top w:val="none" w:sz="0" w:space="0" w:color="auto"/>
                        <w:left w:val="none" w:sz="0" w:space="0" w:color="auto"/>
                        <w:bottom w:val="none" w:sz="0" w:space="0" w:color="auto"/>
                        <w:right w:val="none" w:sz="0" w:space="0" w:color="auto"/>
                      </w:divBdr>
                    </w:div>
                  </w:divsChild>
                </w:div>
                <w:div w:id="354311450">
                  <w:marLeft w:val="0"/>
                  <w:marRight w:val="0"/>
                  <w:marTop w:val="0"/>
                  <w:marBottom w:val="0"/>
                  <w:divBdr>
                    <w:top w:val="none" w:sz="0" w:space="0" w:color="auto"/>
                    <w:left w:val="none" w:sz="0" w:space="0" w:color="auto"/>
                    <w:bottom w:val="none" w:sz="0" w:space="0" w:color="auto"/>
                    <w:right w:val="none" w:sz="0" w:space="0" w:color="auto"/>
                  </w:divBdr>
                  <w:divsChild>
                    <w:div w:id="2024504669">
                      <w:marLeft w:val="0"/>
                      <w:marRight w:val="0"/>
                      <w:marTop w:val="0"/>
                      <w:marBottom w:val="0"/>
                      <w:divBdr>
                        <w:top w:val="none" w:sz="0" w:space="0" w:color="auto"/>
                        <w:left w:val="none" w:sz="0" w:space="0" w:color="auto"/>
                        <w:bottom w:val="none" w:sz="0" w:space="0" w:color="auto"/>
                        <w:right w:val="none" w:sz="0" w:space="0" w:color="auto"/>
                      </w:divBdr>
                    </w:div>
                  </w:divsChild>
                </w:div>
                <w:div w:id="60757814">
                  <w:marLeft w:val="0"/>
                  <w:marRight w:val="0"/>
                  <w:marTop w:val="0"/>
                  <w:marBottom w:val="0"/>
                  <w:divBdr>
                    <w:top w:val="none" w:sz="0" w:space="0" w:color="auto"/>
                    <w:left w:val="none" w:sz="0" w:space="0" w:color="auto"/>
                    <w:bottom w:val="none" w:sz="0" w:space="0" w:color="auto"/>
                    <w:right w:val="none" w:sz="0" w:space="0" w:color="auto"/>
                  </w:divBdr>
                  <w:divsChild>
                    <w:div w:id="1456020001">
                      <w:marLeft w:val="0"/>
                      <w:marRight w:val="0"/>
                      <w:marTop w:val="0"/>
                      <w:marBottom w:val="0"/>
                      <w:divBdr>
                        <w:top w:val="none" w:sz="0" w:space="0" w:color="auto"/>
                        <w:left w:val="none" w:sz="0" w:space="0" w:color="auto"/>
                        <w:bottom w:val="none" w:sz="0" w:space="0" w:color="auto"/>
                        <w:right w:val="none" w:sz="0" w:space="0" w:color="auto"/>
                      </w:divBdr>
                    </w:div>
                  </w:divsChild>
                </w:div>
                <w:div w:id="156462429">
                  <w:marLeft w:val="0"/>
                  <w:marRight w:val="0"/>
                  <w:marTop w:val="0"/>
                  <w:marBottom w:val="0"/>
                  <w:divBdr>
                    <w:top w:val="none" w:sz="0" w:space="0" w:color="auto"/>
                    <w:left w:val="none" w:sz="0" w:space="0" w:color="auto"/>
                    <w:bottom w:val="none" w:sz="0" w:space="0" w:color="auto"/>
                    <w:right w:val="none" w:sz="0" w:space="0" w:color="auto"/>
                  </w:divBdr>
                  <w:divsChild>
                    <w:div w:id="140856512">
                      <w:marLeft w:val="0"/>
                      <w:marRight w:val="0"/>
                      <w:marTop w:val="0"/>
                      <w:marBottom w:val="0"/>
                      <w:divBdr>
                        <w:top w:val="none" w:sz="0" w:space="0" w:color="auto"/>
                        <w:left w:val="none" w:sz="0" w:space="0" w:color="auto"/>
                        <w:bottom w:val="none" w:sz="0" w:space="0" w:color="auto"/>
                        <w:right w:val="none" w:sz="0" w:space="0" w:color="auto"/>
                      </w:divBdr>
                    </w:div>
                  </w:divsChild>
                </w:div>
                <w:div w:id="12266208">
                  <w:marLeft w:val="0"/>
                  <w:marRight w:val="0"/>
                  <w:marTop w:val="0"/>
                  <w:marBottom w:val="0"/>
                  <w:divBdr>
                    <w:top w:val="none" w:sz="0" w:space="0" w:color="auto"/>
                    <w:left w:val="none" w:sz="0" w:space="0" w:color="auto"/>
                    <w:bottom w:val="none" w:sz="0" w:space="0" w:color="auto"/>
                    <w:right w:val="none" w:sz="0" w:space="0" w:color="auto"/>
                  </w:divBdr>
                  <w:divsChild>
                    <w:div w:id="527179958">
                      <w:marLeft w:val="0"/>
                      <w:marRight w:val="0"/>
                      <w:marTop w:val="0"/>
                      <w:marBottom w:val="0"/>
                      <w:divBdr>
                        <w:top w:val="none" w:sz="0" w:space="0" w:color="auto"/>
                        <w:left w:val="none" w:sz="0" w:space="0" w:color="auto"/>
                        <w:bottom w:val="none" w:sz="0" w:space="0" w:color="auto"/>
                        <w:right w:val="none" w:sz="0" w:space="0" w:color="auto"/>
                      </w:divBdr>
                    </w:div>
                  </w:divsChild>
                </w:div>
                <w:div w:id="1778015038">
                  <w:marLeft w:val="0"/>
                  <w:marRight w:val="0"/>
                  <w:marTop w:val="0"/>
                  <w:marBottom w:val="0"/>
                  <w:divBdr>
                    <w:top w:val="none" w:sz="0" w:space="0" w:color="auto"/>
                    <w:left w:val="none" w:sz="0" w:space="0" w:color="auto"/>
                    <w:bottom w:val="none" w:sz="0" w:space="0" w:color="auto"/>
                    <w:right w:val="none" w:sz="0" w:space="0" w:color="auto"/>
                  </w:divBdr>
                  <w:divsChild>
                    <w:div w:id="1919778707">
                      <w:marLeft w:val="0"/>
                      <w:marRight w:val="0"/>
                      <w:marTop w:val="0"/>
                      <w:marBottom w:val="0"/>
                      <w:divBdr>
                        <w:top w:val="none" w:sz="0" w:space="0" w:color="auto"/>
                        <w:left w:val="none" w:sz="0" w:space="0" w:color="auto"/>
                        <w:bottom w:val="none" w:sz="0" w:space="0" w:color="auto"/>
                        <w:right w:val="none" w:sz="0" w:space="0" w:color="auto"/>
                      </w:divBdr>
                    </w:div>
                  </w:divsChild>
                </w:div>
                <w:div w:id="342172916">
                  <w:marLeft w:val="0"/>
                  <w:marRight w:val="0"/>
                  <w:marTop w:val="0"/>
                  <w:marBottom w:val="0"/>
                  <w:divBdr>
                    <w:top w:val="none" w:sz="0" w:space="0" w:color="auto"/>
                    <w:left w:val="none" w:sz="0" w:space="0" w:color="auto"/>
                    <w:bottom w:val="none" w:sz="0" w:space="0" w:color="auto"/>
                    <w:right w:val="none" w:sz="0" w:space="0" w:color="auto"/>
                  </w:divBdr>
                  <w:divsChild>
                    <w:div w:id="239801152">
                      <w:marLeft w:val="0"/>
                      <w:marRight w:val="0"/>
                      <w:marTop w:val="0"/>
                      <w:marBottom w:val="0"/>
                      <w:divBdr>
                        <w:top w:val="none" w:sz="0" w:space="0" w:color="auto"/>
                        <w:left w:val="none" w:sz="0" w:space="0" w:color="auto"/>
                        <w:bottom w:val="none" w:sz="0" w:space="0" w:color="auto"/>
                        <w:right w:val="none" w:sz="0" w:space="0" w:color="auto"/>
                      </w:divBdr>
                    </w:div>
                  </w:divsChild>
                </w:div>
                <w:div w:id="1891379388">
                  <w:marLeft w:val="0"/>
                  <w:marRight w:val="0"/>
                  <w:marTop w:val="0"/>
                  <w:marBottom w:val="0"/>
                  <w:divBdr>
                    <w:top w:val="none" w:sz="0" w:space="0" w:color="auto"/>
                    <w:left w:val="none" w:sz="0" w:space="0" w:color="auto"/>
                    <w:bottom w:val="none" w:sz="0" w:space="0" w:color="auto"/>
                    <w:right w:val="none" w:sz="0" w:space="0" w:color="auto"/>
                  </w:divBdr>
                  <w:divsChild>
                    <w:div w:id="749235758">
                      <w:marLeft w:val="0"/>
                      <w:marRight w:val="0"/>
                      <w:marTop w:val="0"/>
                      <w:marBottom w:val="0"/>
                      <w:divBdr>
                        <w:top w:val="none" w:sz="0" w:space="0" w:color="auto"/>
                        <w:left w:val="none" w:sz="0" w:space="0" w:color="auto"/>
                        <w:bottom w:val="none" w:sz="0" w:space="0" w:color="auto"/>
                        <w:right w:val="none" w:sz="0" w:space="0" w:color="auto"/>
                      </w:divBdr>
                    </w:div>
                  </w:divsChild>
                </w:div>
                <w:div w:id="904872231">
                  <w:marLeft w:val="0"/>
                  <w:marRight w:val="0"/>
                  <w:marTop w:val="0"/>
                  <w:marBottom w:val="0"/>
                  <w:divBdr>
                    <w:top w:val="none" w:sz="0" w:space="0" w:color="auto"/>
                    <w:left w:val="none" w:sz="0" w:space="0" w:color="auto"/>
                    <w:bottom w:val="none" w:sz="0" w:space="0" w:color="auto"/>
                    <w:right w:val="none" w:sz="0" w:space="0" w:color="auto"/>
                  </w:divBdr>
                  <w:divsChild>
                    <w:div w:id="1248734172">
                      <w:marLeft w:val="0"/>
                      <w:marRight w:val="0"/>
                      <w:marTop w:val="0"/>
                      <w:marBottom w:val="0"/>
                      <w:divBdr>
                        <w:top w:val="none" w:sz="0" w:space="0" w:color="auto"/>
                        <w:left w:val="none" w:sz="0" w:space="0" w:color="auto"/>
                        <w:bottom w:val="none" w:sz="0" w:space="0" w:color="auto"/>
                        <w:right w:val="none" w:sz="0" w:space="0" w:color="auto"/>
                      </w:divBdr>
                    </w:div>
                  </w:divsChild>
                </w:div>
                <w:div w:id="11492735">
                  <w:marLeft w:val="0"/>
                  <w:marRight w:val="0"/>
                  <w:marTop w:val="0"/>
                  <w:marBottom w:val="0"/>
                  <w:divBdr>
                    <w:top w:val="none" w:sz="0" w:space="0" w:color="auto"/>
                    <w:left w:val="none" w:sz="0" w:space="0" w:color="auto"/>
                    <w:bottom w:val="none" w:sz="0" w:space="0" w:color="auto"/>
                    <w:right w:val="none" w:sz="0" w:space="0" w:color="auto"/>
                  </w:divBdr>
                  <w:divsChild>
                    <w:div w:id="298657751">
                      <w:marLeft w:val="0"/>
                      <w:marRight w:val="0"/>
                      <w:marTop w:val="0"/>
                      <w:marBottom w:val="0"/>
                      <w:divBdr>
                        <w:top w:val="none" w:sz="0" w:space="0" w:color="auto"/>
                        <w:left w:val="none" w:sz="0" w:space="0" w:color="auto"/>
                        <w:bottom w:val="none" w:sz="0" w:space="0" w:color="auto"/>
                        <w:right w:val="none" w:sz="0" w:space="0" w:color="auto"/>
                      </w:divBdr>
                    </w:div>
                  </w:divsChild>
                </w:div>
                <w:div w:id="1548569996">
                  <w:marLeft w:val="0"/>
                  <w:marRight w:val="0"/>
                  <w:marTop w:val="0"/>
                  <w:marBottom w:val="0"/>
                  <w:divBdr>
                    <w:top w:val="none" w:sz="0" w:space="0" w:color="auto"/>
                    <w:left w:val="none" w:sz="0" w:space="0" w:color="auto"/>
                    <w:bottom w:val="none" w:sz="0" w:space="0" w:color="auto"/>
                    <w:right w:val="none" w:sz="0" w:space="0" w:color="auto"/>
                  </w:divBdr>
                  <w:divsChild>
                    <w:div w:id="2133402162">
                      <w:marLeft w:val="0"/>
                      <w:marRight w:val="0"/>
                      <w:marTop w:val="0"/>
                      <w:marBottom w:val="0"/>
                      <w:divBdr>
                        <w:top w:val="none" w:sz="0" w:space="0" w:color="auto"/>
                        <w:left w:val="none" w:sz="0" w:space="0" w:color="auto"/>
                        <w:bottom w:val="none" w:sz="0" w:space="0" w:color="auto"/>
                        <w:right w:val="none" w:sz="0" w:space="0" w:color="auto"/>
                      </w:divBdr>
                    </w:div>
                  </w:divsChild>
                </w:div>
                <w:div w:id="1091705409">
                  <w:marLeft w:val="0"/>
                  <w:marRight w:val="0"/>
                  <w:marTop w:val="0"/>
                  <w:marBottom w:val="0"/>
                  <w:divBdr>
                    <w:top w:val="none" w:sz="0" w:space="0" w:color="auto"/>
                    <w:left w:val="none" w:sz="0" w:space="0" w:color="auto"/>
                    <w:bottom w:val="none" w:sz="0" w:space="0" w:color="auto"/>
                    <w:right w:val="none" w:sz="0" w:space="0" w:color="auto"/>
                  </w:divBdr>
                  <w:divsChild>
                    <w:div w:id="461463427">
                      <w:marLeft w:val="0"/>
                      <w:marRight w:val="0"/>
                      <w:marTop w:val="0"/>
                      <w:marBottom w:val="0"/>
                      <w:divBdr>
                        <w:top w:val="none" w:sz="0" w:space="0" w:color="auto"/>
                        <w:left w:val="none" w:sz="0" w:space="0" w:color="auto"/>
                        <w:bottom w:val="none" w:sz="0" w:space="0" w:color="auto"/>
                        <w:right w:val="none" w:sz="0" w:space="0" w:color="auto"/>
                      </w:divBdr>
                    </w:div>
                  </w:divsChild>
                </w:div>
                <w:div w:id="1743017815">
                  <w:marLeft w:val="0"/>
                  <w:marRight w:val="0"/>
                  <w:marTop w:val="0"/>
                  <w:marBottom w:val="0"/>
                  <w:divBdr>
                    <w:top w:val="none" w:sz="0" w:space="0" w:color="auto"/>
                    <w:left w:val="none" w:sz="0" w:space="0" w:color="auto"/>
                    <w:bottom w:val="none" w:sz="0" w:space="0" w:color="auto"/>
                    <w:right w:val="none" w:sz="0" w:space="0" w:color="auto"/>
                  </w:divBdr>
                  <w:divsChild>
                    <w:div w:id="1255282515">
                      <w:marLeft w:val="0"/>
                      <w:marRight w:val="0"/>
                      <w:marTop w:val="0"/>
                      <w:marBottom w:val="0"/>
                      <w:divBdr>
                        <w:top w:val="none" w:sz="0" w:space="0" w:color="auto"/>
                        <w:left w:val="none" w:sz="0" w:space="0" w:color="auto"/>
                        <w:bottom w:val="none" w:sz="0" w:space="0" w:color="auto"/>
                        <w:right w:val="none" w:sz="0" w:space="0" w:color="auto"/>
                      </w:divBdr>
                    </w:div>
                  </w:divsChild>
                </w:div>
                <w:div w:id="340623198">
                  <w:marLeft w:val="0"/>
                  <w:marRight w:val="0"/>
                  <w:marTop w:val="0"/>
                  <w:marBottom w:val="0"/>
                  <w:divBdr>
                    <w:top w:val="none" w:sz="0" w:space="0" w:color="auto"/>
                    <w:left w:val="none" w:sz="0" w:space="0" w:color="auto"/>
                    <w:bottom w:val="none" w:sz="0" w:space="0" w:color="auto"/>
                    <w:right w:val="none" w:sz="0" w:space="0" w:color="auto"/>
                  </w:divBdr>
                  <w:divsChild>
                    <w:div w:id="1069573064">
                      <w:marLeft w:val="0"/>
                      <w:marRight w:val="0"/>
                      <w:marTop w:val="0"/>
                      <w:marBottom w:val="0"/>
                      <w:divBdr>
                        <w:top w:val="none" w:sz="0" w:space="0" w:color="auto"/>
                        <w:left w:val="none" w:sz="0" w:space="0" w:color="auto"/>
                        <w:bottom w:val="none" w:sz="0" w:space="0" w:color="auto"/>
                        <w:right w:val="none" w:sz="0" w:space="0" w:color="auto"/>
                      </w:divBdr>
                    </w:div>
                  </w:divsChild>
                </w:div>
                <w:div w:id="798963268">
                  <w:marLeft w:val="0"/>
                  <w:marRight w:val="0"/>
                  <w:marTop w:val="0"/>
                  <w:marBottom w:val="0"/>
                  <w:divBdr>
                    <w:top w:val="none" w:sz="0" w:space="0" w:color="auto"/>
                    <w:left w:val="none" w:sz="0" w:space="0" w:color="auto"/>
                    <w:bottom w:val="none" w:sz="0" w:space="0" w:color="auto"/>
                    <w:right w:val="none" w:sz="0" w:space="0" w:color="auto"/>
                  </w:divBdr>
                  <w:divsChild>
                    <w:div w:id="1935820553">
                      <w:marLeft w:val="0"/>
                      <w:marRight w:val="0"/>
                      <w:marTop w:val="0"/>
                      <w:marBottom w:val="0"/>
                      <w:divBdr>
                        <w:top w:val="none" w:sz="0" w:space="0" w:color="auto"/>
                        <w:left w:val="none" w:sz="0" w:space="0" w:color="auto"/>
                        <w:bottom w:val="none" w:sz="0" w:space="0" w:color="auto"/>
                        <w:right w:val="none" w:sz="0" w:space="0" w:color="auto"/>
                      </w:divBdr>
                    </w:div>
                  </w:divsChild>
                </w:div>
                <w:div w:id="2019652291">
                  <w:marLeft w:val="0"/>
                  <w:marRight w:val="0"/>
                  <w:marTop w:val="0"/>
                  <w:marBottom w:val="0"/>
                  <w:divBdr>
                    <w:top w:val="none" w:sz="0" w:space="0" w:color="auto"/>
                    <w:left w:val="none" w:sz="0" w:space="0" w:color="auto"/>
                    <w:bottom w:val="none" w:sz="0" w:space="0" w:color="auto"/>
                    <w:right w:val="none" w:sz="0" w:space="0" w:color="auto"/>
                  </w:divBdr>
                  <w:divsChild>
                    <w:div w:id="1792285834">
                      <w:marLeft w:val="0"/>
                      <w:marRight w:val="0"/>
                      <w:marTop w:val="0"/>
                      <w:marBottom w:val="0"/>
                      <w:divBdr>
                        <w:top w:val="none" w:sz="0" w:space="0" w:color="auto"/>
                        <w:left w:val="none" w:sz="0" w:space="0" w:color="auto"/>
                        <w:bottom w:val="none" w:sz="0" w:space="0" w:color="auto"/>
                        <w:right w:val="none" w:sz="0" w:space="0" w:color="auto"/>
                      </w:divBdr>
                    </w:div>
                  </w:divsChild>
                </w:div>
                <w:div w:id="1964966552">
                  <w:marLeft w:val="0"/>
                  <w:marRight w:val="0"/>
                  <w:marTop w:val="0"/>
                  <w:marBottom w:val="0"/>
                  <w:divBdr>
                    <w:top w:val="none" w:sz="0" w:space="0" w:color="auto"/>
                    <w:left w:val="none" w:sz="0" w:space="0" w:color="auto"/>
                    <w:bottom w:val="none" w:sz="0" w:space="0" w:color="auto"/>
                    <w:right w:val="none" w:sz="0" w:space="0" w:color="auto"/>
                  </w:divBdr>
                  <w:divsChild>
                    <w:div w:id="1551768794">
                      <w:marLeft w:val="0"/>
                      <w:marRight w:val="0"/>
                      <w:marTop w:val="0"/>
                      <w:marBottom w:val="0"/>
                      <w:divBdr>
                        <w:top w:val="none" w:sz="0" w:space="0" w:color="auto"/>
                        <w:left w:val="none" w:sz="0" w:space="0" w:color="auto"/>
                        <w:bottom w:val="none" w:sz="0" w:space="0" w:color="auto"/>
                        <w:right w:val="none" w:sz="0" w:space="0" w:color="auto"/>
                      </w:divBdr>
                    </w:div>
                  </w:divsChild>
                </w:div>
                <w:div w:id="2056077948">
                  <w:marLeft w:val="0"/>
                  <w:marRight w:val="0"/>
                  <w:marTop w:val="0"/>
                  <w:marBottom w:val="0"/>
                  <w:divBdr>
                    <w:top w:val="none" w:sz="0" w:space="0" w:color="auto"/>
                    <w:left w:val="none" w:sz="0" w:space="0" w:color="auto"/>
                    <w:bottom w:val="none" w:sz="0" w:space="0" w:color="auto"/>
                    <w:right w:val="none" w:sz="0" w:space="0" w:color="auto"/>
                  </w:divBdr>
                  <w:divsChild>
                    <w:div w:id="292951114">
                      <w:marLeft w:val="0"/>
                      <w:marRight w:val="0"/>
                      <w:marTop w:val="0"/>
                      <w:marBottom w:val="0"/>
                      <w:divBdr>
                        <w:top w:val="none" w:sz="0" w:space="0" w:color="auto"/>
                        <w:left w:val="none" w:sz="0" w:space="0" w:color="auto"/>
                        <w:bottom w:val="none" w:sz="0" w:space="0" w:color="auto"/>
                        <w:right w:val="none" w:sz="0" w:space="0" w:color="auto"/>
                      </w:divBdr>
                    </w:div>
                  </w:divsChild>
                </w:div>
                <w:div w:id="453791829">
                  <w:marLeft w:val="0"/>
                  <w:marRight w:val="0"/>
                  <w:marTop w:val="0"/>
                  <w:marBottom w:val="0"/>
                  <w:divBdr>
                    <w:top w:val="none" w:sz="0" w:space="0" w:color="auto"/>
                    <w:left w:val="none" w:sz="0" w:space="0" w:color="auto"/>
                    <w:bottom w:val="none" w:sz="0" w:space="0" w:color="auto"/>
                    <w:right w:val="none" w:sz="0" w:space="0" w:color="auto"/>
                  </w:divBdr>
                  <w:divsChild>
                    <w:div w:id="1036001249">
                      <w:marLeft w:val="0"/>
                      <w:marRight w:val="0"/>
                      <w:marTop w:val="0"/>
                      <w:marBottom w:val="0"/>
                      <w:divBdr>
                        <w:top w:val="none" w:sz="0" w:space="0" w:color="auto"/>
                        <w:left w:val="none" w:sz="0" w:space="0" w:color="auto"/>
                        <w:bottom w:val="none" w:sz="0" w:space="0" w:color="auto"/>
                        <w:right w:val="none" w:sz="0" w:space="0" w:color="auto"/>
                      </w:divBdr>
                    </w:div>
                  </w:divsChild>
                </w:div>
                <w:div w:id="1700622587">
                  <w:marLeft w:val="0"/>
                  <w:marRight w:val="0"/>
                  <w:marTop w:val="0"/>
                  <w:marBottom w:val="0"/>
                  <w:divBdr>
                    <w:top w:val="none" w:sz="0" w:space="0" w:color="auto"/>
                    <w:left w:val="none" w:sz="0" w:space="0" w:color="auto"/>
                    <w:bottom w:val="none" w:sz="0" w:space="0" w:color="auto"/>
                    <w:right w:val="none" w:sz="0" w:space="0" w:color="auto"/>
                  </w:divBdr>
                  <w:divsChild>
                    <w:div w:id="1748069276">
                      <w:marLeft w:val="0"/>
                      <w:marRight w:val="0"/>
                      <w:marTop w:val="0"/>
                      <w:marBottom w:val="0"/>
                      <w:divBdr>
                        <w:top w:val="none" w:sz="0" w:space="0" w:color="auto"/>
                        <w:left w:val="none" w:sz="0" w:space="0" w:color="auto"/>
                        <w:bottom w:val="none" w:sz="0" w:space="0" w:color="auto"/>
                        <w:right w:val="none" w:sz="0" w:space="0" w:color="auto"/>
                      </w:divBdr>
                    </w:div>
                  </w:divsChild>
                </w:div>
                <w:div w:id="1732386233">
                  <w:marLeft w:val="0"/>
                  <w:marRight w:val="0"/>
                  <w:marTop w:val="0"/>
                  <w:marBottom w:val="0"/>
                  <w:divBdr>
                    <w:top w:val="none" w:sz="0" w:space="0" w:color="auto"/>
                    <w:left w:val="none" w:sz="0" w:space="0" w:color="auto"/>
                    <w:bottom w:val="none" w:sz="0" w:space="0" w:color="auto"/>
                    <w:right w:val="none" w:sz="0" w:space="0" w:color="auto"/>
                  </w:divBdr>
                  <w:divsChild>
                    <w:div w:id="155269360">
                      <w:marLeft w:val="0"/>
                      <w:marRight w:val="0"/>
                      <w:marTop w:val="0"/>
                      <w:marBottom w:val="0"/>
                      <w:divBdr>
                        <w:top w:val="none" w:sz="0" w:space="0" w:color="auto"/>
                        <w:left w:val="none" w:sz="0" w:space="0" w:color="auto"/>
                        <w:bottom w:val="none" w:sz="0" w:space="0" w:color="auto"/>
                        <w:right w:val="none" w:sz="0" w:space="0" w:color="auto"/>
                      </w:divBdr>
                    </w:div>
                  </w:divsChild>
                </w:div>
                <w:div w:id="978799279">
                  <w:marLeft w:val="0"/>
                  <w:marRight w:val="0"/>
                  <w:marTop w:val="0"/>
                  <w:marBottom w:val="0"/>
                  <w:divBdr>
                    <w:top w:val="none" w:sz="0" w:space="0" w:color="auto"/>
                    <w:left w:val="none" w:sz="0" w:space="0" w:color="auto"/>
                    <w:bottom w:val="none" w:sz="0" w:space="0" w:color="auto"/>
                    <w:right w:val="none" w:sz="0" w:space="0" w:color="auto"/>
                  </w:divBdr>
                  <w:divsChild>
                    <w:div w:id="1144008018">
                      <w:marLeft w:val="0"/>
                      <w:marRight w:val="0"/>
                      <w:marTop w:val="0"/>
                      <w:marBottom w:val="0"/>
                      <w:divBdr>
                        <w:top w:val="none" w:sz="0" w:space="0" w:color="auto"/>
                        <w:left w:val="none" w:sz="0" w:space="0" w:color="auto"/>
                        <w:bottom w:val="none" w:sz="0" w:space="0" w:color="auto"/>
                        <w:right w:val="none" w:sz="0" w:space="0" w:color="auto"/>
                      </w:divBdr>
                    </w:div>
                  </w:divsChild>
                </w:div>
                <w:div w:id="50230446">
                  <w:marLeft w:val="0"/>
                  <w:marRight w:val="0"/>
                  <w:marTop w:val="0"/>
                  <w:marBottom w:val="0"/>
                  <w:divBdr>
                    <w:top w:val="none" w:sz="0" w:space="0" w:color="auto"/>
                    <w:left w:val="none" w:sz="0" w:space="0" w:color="auto"/>
                    <w:bottom w:val="none" w:sz="0" w:space="0" w:color="auto"/>
                    <w:right w:val="none" w:sz="0" w:space="0" w:color="auto"/>
                  </w:divBdr>
                  <w:divsChild>
                    <w:div w:id="806162486">
                      <w:marLeft w:val="0"/>
                      <w:marRight w:val="0"/>
                      <w:marTop w:val="0"/>
                      <w:marBottom w:val="0"/>
                      <w:divBdr>
                        <w:top w:val="none" w:sz="0" w:space="0" w:color="auto"/>
                        <w:left w:val="none" w:sz="0" w:space="0" w:color="auto"/>
                        <w:bottom w:val="none" w:sz="0" w:space="0" w:color="auto"/>
                        <w:right w:val="none" w:sz="0" w:space="0" w:color="auto"/>
                      </w:divBdr>
                    </w:div>
                  </w:divsChild>
                </w:div>
                <w:div w:id="1253664823">
                  <w:marLeft w:val="0"/>
                  <w:marRight w:val="0"/>
                  <w:marTop w:val="0"/>
                  <w:marBottom w:val="0"/>
                  <w:divBdr>
                    <w:top w:val="none" w:sz="0" w:space="0" w:color="auto"/>
                    <w:left w:val="none" w:sz="0" w:space="0" w:color="auto"/>
                    <w:bottom w:val="none" w:sz="0" w:space="0" w:color="auto"/>
                    <w:right w:val="none" w:sz="0" w:space="0" w:color="auto"/>
                  </w:divBdr>
                  <w:divsChild>
                    <w:div w:id="1888030900">
                      <w:marLeft w:val="0"/>
                      <w:marRight w:val="0"/>
                      <w:marTop w:val="0"/>
                      <w:marBottom w:val="0"/>
                      <w:divBdr>
                        <w:top w:val="none" w:sz="0" w:space="0" w:color="auto"/>
                        <w:left w:val="none" w:sz="0" w:space="0" w:color="auto"/>
                        <w:bottom w:val="none" w:sz="0" w:space="0" w:color="auto"/>
                        <w:right w:val="none" w:sz="0" w:space="0" w:color="auto"/>
                      </w:divBdr>
                    </w:div>
                  </w:divsChild>
                </w:div>
                <w:div w:id="590896650">
                  <w:marLeft w:val="0"/>
                  <w:marRight w:val="0"/>
                  <w:marTop w:val="0"/>
                  <w:marBottom w:val="0"/>
                  <w:divBdr>
                    <w:top w:val="none" w:sz="0" w:space="0" w:color="auto"/>
                    <w:left w:val="none" w:sz="0" w:space="0" w:color="auto"/>
                    <w:bottom w:val="none" w:sz="0" w:space="0" w:color="auto"/>
                    <w:right w:val="none" w:sz="0" w:space="0" w:color="auto"/>
                  </w:divBdr>
                  <w:divsChild>
                    <w:div w:id="919945552">
                      <w:marLeft w:val="0"/>
                      <w:marRight w:val="0"/>
                      <w:marTop w:val="0"/>
                      <w:marBottom w:val="0"/>
                      <w:divBdr>
                        <w:top w:val="none" w:sz="0" w:space="0" w:color="auto"/>
                        <w:left w:val="none" w:sz="0" w:space="0" w:color="auto"/>
                        <w:bottom w:val="none" w:sz="0" w:space="0" w:color="auto"/>
                        <w:right w:val="none" w:sz="0" w:space="0" w:color="auto"/>
                      </w:divBdr>
                    </w:div>
                  </w:divsChild>
                </w:div>
                <w:div w:id="1217165372">
                  <w:marLeft w:val="0"/>
                  <w:marRight w:val="0"/>
                  <w:marTop w:val="0"/>
                  <w:marBottom w:val="0"/>
                  <w:divBdr>
                    <w:top w:val="none" w:sz="0" w:space="0" w:color="auto"/>
                    <w:left w:val="none" w:sz="0" w:space="0" w:color="auto"/>
                    <w:bottom w:val="none" w:sz="0" w:space="0" w:color="auto"/>
                    <w:right w:val="none" w:sz="0" w:space="0" w:color="auto"/>
                  </w:divBdr>
                  <w:divsChild>
                    <w:div w:id="1319266106">
                      <w:marLeft w:val="0"/>
                      <w:marRight w:val="0"/>
                      <w:marTop w:val="0"/>
                      <w:marBottom w:val="0"/>
                      <w:divBdr>
                        <w:top w:val="none" w:sz="0" w:space="0" w:color="auto"/>
                        <w:left w:val="none" w:sz="0" w:space="0" w:color="auto"/>
                        <w:bottom w:val="none" w:sz="0" w:space="0" w:color="auto"/>
                        <w:right w:val="none" w:sz="0" w:space="0" w:color="auto"/>
                      </w:divBdr>
                    </w:div>
                  </w:divsChild>
                </w:div>
                <w:div w:id="1486045137">
                  <w:marLeft w:val="0"/>
                  <w:marRight w:val="0"/>
                  <w:marTop w:val="0"/>
                  <w:marBottom w:val="0"/>
                  <w:divBdr>
                    <w:top w:val="none" w:sz="0" w:space="0" w:color="auto"/>
                    <w:left w:val="none" w:sz="0" w:space="0" w:color="auto"/>
                    <w:bottom w:val="none" w:sz="0" w:space="0" w:color="auto"/>
                    <w:right w:val="none" w:sz="0" w:space="0" w:color="auto"/>
                  </w:divBdr>
                  <w:divsChild>
                    <w:div w:id="1188711842">
                      <w:marLeft w:val="0"/>
                      <w:marRight w:val="0"/>
                      <w:marTop w:val="0"/>
                      <w:marBottom w:val="0"/>
                      <w:divBdr>
                        <w:top w:val="none" w:sz="0" w:space="0" w:color="auto"/>
                        <w:left w:val="none" w:sz="0" w:space="0" w:color="auto"/>
                        <w:bottom w:val="none" w:sz="0" w:space="0" w:color="auto"/>
                        <w:right w:val="none" w:sz="0" w:space="0" w:color="auto"/>
                      </w:divBdr>
                    </w:div>
                  </w:divsChild>
                </w:div>
                <w:div w:id="738017828">
                  <w:marLeft w:val="0"/>
                  <w:marRight w:val="0"/>
                  <w:marTop w:val="0"/>
                  <w:marBottom w:val="0"/>
                  <w:divBdr>
                    <w:top w:val="none" w:sz="0" w:space="0" w:color="auto"/>
                    <w:left w:val="none" w:sz="0" w:space="0" w:color="auto"/>
                    <w:bottom w:val="none" w:sz="0" w:space="0" w:color="auto"/>
                    <w:right w:val="none" w:sz="0" w:space="0" w:color="auto"/>
                  </w:divBdr>
                  <w:divsChild>
                    <w:div w:id="1180896024">
                      <w:marLeft w:val="0"/>
                      <w:marRight w:val="0"/>
                      <w:marTop w:val="0"/>
                      <w:marBottom w:val="0"/>
                      <w:divBdr>
                        <w:top w:val="none" w:sz="0" w:space="0" w:color="auto"/>
                        <w:left w:val="none" w:sz="0" w:space="0" w:color="auto"/>
                        <w:bottom w:val="none" w:sz="0" w:space="0" w:color="auto"/>
                        <w:right w:val="none" w:sz="0" w:space="0" w:color="auto"/>
                      </w:divBdr>
                    </w:div>
                  </w:divsChild>
                </w:div>
                <w:div w:id="1222323932">
                  <w:marLeft w:val="0"/>
                  <w:marRight w:val="0"/>
                  <w:marTop w:val="0"/>
                  <w:marBottom w:val="0"/>
                  <w:divBdr>
                    <w:top w:val="none" w:sz="0" w:space="0" w:color="auto"/>
                    <w:left w:val="none" w:sz="0" w:space="0" w:color="auto"/>
                    <w:bottom w:val="none" w:sz="0" w:space="0" w:color="auto"/>
                    <w:right w:val="none" w:sz="0" w:space="0" w:color="auto"/>
                  </w:divBdr>
                  <w:divsChild>
                    <w:div w:id="35282812">
                      <w:marLeft w:val="0"/>
                      <w:marRight w:val="0"/>
                      <w:marTop w:val="0"/>
                      <w:marBottom w:val="0"/>
                      <w:divBdr>
                        <w:top w:val="none" w:sz="0" w:space="0" w:color="auto"/>
                        <w:left w:val="none" w:sz="0" w:space="0" w:color="auto"/>
                        <w:bottom w:val="none" w:sz="0" w:space="0" w:color="auto"/>
                        <w:right w:val="none" w:sz="0" w:space="0" w:color="auto"/>
                      </w:divBdr>
                    </w:div>
                  </w:divsChild>
                </w:div>
                <w:div w:id="874579337">
                  <w:marLeft w:val="0"/>
                  <w:marRight w:val="0"/>
                  <w:marTop w:val="0"/>
                  <w:marBottom w:val="0"/>
                  <w:divBdr>
                    <w:top w:val="none" w:sz="0" w:space="0" w:color="auto"/>
                    <w:left w:val="none" w:sz="0" w:space="0" w:color="auto"/>
                    <w:bottom w:val="none" w:sz="0" w:space="0" w:color="auto"/>
                    <w:right w:val="none" w:sz="0" w:space="0" w:color="auto"/>
                  </w:divBdr>
                  <w:divsChild>
                    <w:div w:id="1129515677">
                      <w:marLeft w:val="0"/>
                      <w:marRight w:val="0"/>
                      <w:marTop w:val="0"/>
                      <w:marBottom w:val="0"/>
                      <w:divBdr>
                        <w:top w:val="none" w:sz="0" w:space="0" w:color="auto"/>
                        <w:left w:val="none" w:sz="0" w:space="0" w:color="auto"/>
                        <w:bottom w:val="none" w:sz="0" w:space="0" w:color="auto"/>
                        <w:right w:val="none" w:sz="0" w:space="0" w:color="auto"/>
                      </w:divBdr>
                    </w:div>
                  </w:divsChild>
                </w:div>
                <w:div w:id="205606678">
                  <w:marLeft w:val="0"/>
                  <w:marRight w:val="0"/>
                  <w:marTop w:val="0"/>
                  <w:marBottom w:val="0"/>
                  <w:divBdr>
                    <w:top w:val="none" w:sz="0" w:space="0" w:color="auto"/>
                    <w:left w:val="none" w:sz="0" w:space="0" w:color="auto"/>
                    <w:bottom w:val="none" w:sz="0" w:space="0" w:color="auto"/>
                    <w:right w:val="none" w:sz="0" w:space="0" w:color="auto"/>
                  </w:divBdr>
                  <w:divsChild>
                    <w:div w:id="1384254949">
                      <w:marLeft w:val="0"/>
                      <w:marRight w:val="0"/>
                      <w:marTop w:val="0"/>
                      <w:marBottom w:val="0"/>
                      <w:divBdr>
                        <w:top w:val="none" w:sz="0" w:space="0" w:color="auto"/>
                        <w:left w:val="none" w:sz="0" w:space="0" w:color="auto"/>
                        <w:bottom w:val="none" w:sz="0" w:space="0" w:color="auto"/>
                        <w:right w:val="none" w:sz="0" w:space="0" w:color="auto"/>
                      </w:divBdr>
                    </w:div>
                  </w:divsChild>
                </w:div>
                <w:div w:id="391008803">
                  <w:marLeft w:val="0"/>
                  <w:marRight w:val="0"/>
                  <w:marTop w:val="0"/>
                  <w:marBottom w:val="0"/>
                  <w:divBdr>
                    <w:top w:val="none" w:sz="0" w:space="0" w:color="auto"/>
                    <w:left w:val="none" w:sz="0" w:space="0" w:color="auto"/>
                    <w:bottom w:val="none" w:sz="0" w:space="0" w:color="auto"/>
                    <w:right w:val="none" w:sz="0" w:space="0" w:color="auto"/>
                  </w:divBdr>
                  <w:divsChild>
                    <w:div w:id="350768387">
                      <w:marLeft w:val="0"/>
                      <w:marRight w:val="0"/>
                      <w:marTop w:val="0"/>
                      <w:marBottom w:val="0"/>
                      <w:divBdr>
                        <w:top w:val="none" w:sz="0" w:space="0" w:color="auto"/>
                        <w:left w:val="none" w:sz="0" w:space="0" w:color="auto"/>
                        <w:bottom w:val="none" w:sz="0" w:space="0" w:color="auto"/>
                        <w:right w:val="none" w:sz="0" w:space="0" w:color="auto"/>
                      </w:divBdr>
                    </w:div>
                  </w:divsChild>
                </w:div>
                <w:div w:id="1866870925">
                  <w:marLeft w:val="0"/>
                  <w:marRight w:val="0"/>
                  <w:marTop w:val="0"/>
                  <w:marBottom w:val="0"/>
                  <w:divBdr>
                    <w:top w:val="none" w:sz="0" w:space="0" w:color="auto"/>
                    <w:left w:val="none" w:sz="0" w:space="0" w:color="auto"/>
                    <w:bottom w:val="none" w:sz="0" w:space="0" w:color="auto"/>
                    <w:right w:val="none" w:sz="0" w:space="0" w:color="auto"/>
                  </w:divBdr>
                  <w:divsChild>
                    <w:div w:id="745415755">
                      <w:marLeft w:val="0"/>
                      <w:marRight w:val="0"/>
                      <w:marTop w:val="0"/>
                      <w:marBottom w:val="0"/>
                      <w:divBdr>
                        <w:top w:val="none" w:sz="0" w:space="0" w:color="auto"/>
                        <w:left w:val="none" w:sz="0" w:space="0" w:color="auto"/>
                        <w:bottom w:val="none" w:sz="0" w:space="0" w:color="auto"/>
                        <w:right w:val="none" w:sz="0" w:space="0" w:color="auto"/>
                      </w:divBdr>
                    </w:div>
                  </w:divsChild>
                </w:div>
                <w:div w:id="697118997">
                  <w:marLeft w:val="0"/>
                  <w:marRight w:val="0"/>
                  <w:marTop w:val="0"/>
                  <w:marBottom w:val="0"/>
                  <w:divBdr>
                    <w:top w:val="none" w:sz="0" w:space="0" w:color="auto"/>
                    <w:left w:val="none" w:sz="0" w:space="0" w:color="auto"/>
                    <w:bottom w:val="none" w:sz="0" w:space="0" w:color="auto"/>
                    <w:right w:val="none" w:sz="0" w:space="0" w:color="auto"/>
                  </w:divBdr>
                  <w:divsChild>
                    <w:div w:id="451241652">
                      <w:marLeft w:val="0"/>
                      <w:marRight w:val="0"/>
                      <w:marTop w:val="0"/>
                      <w:marBottom w:val="0"/>
                      <w:divBdr>
                        <w:top w:val="none" w:sz="0" w:space="0" w:color="auto"/>
                        <w:left w:val="none" w:sz="0" w:space="0" w:color="auto"/>
                        <w:bottom w:val="none" w:sz="0" w:space="0" w:color="auto"/>
                        <w:right w:val="none" w:sz="0" w:space="0" w:color="auto"/>
                      </w:divBdr>
                    </w:div>
                  </w:divsChild>
                </w:div>
                <w:div w:id="1992368689">
                  <w:marLeft w:val="0"/>
                  <w:marRight w:val="0"/>
                  <w:marTop w:val="0"/>
                  <w:marBottom w:val="0"/>
                  <w:divBdr>
                    <w:top w:val="none" w:sz="0" w:space="0" w:color="auto"/>
                    <w:left w:val="none" w:sz="0" w:space="0" w:color="auto"/>
                    <w:bottom w:val="none" w:sz="0" w:space="0" w:color="auto"/>
                    <w:right w:val="none" w:sz="0" w:space="0" w:color="auto"/>
                  </w:divBdr>
                  <w:divsChild>
                    <w:div w:id="448428043">
                      <w:marLeft w:val="0"/>
                      <w:marRight w:val="0"/>
                      <w:marTop w:val="0"/>
                      <w:marBottom w:val="0"/>
                      <w:divBdr>
                        <w:top w:val="none" w:sz="0" w:space="0" w:color="auto"/>
                        <w:left w:val="none" w:sz="0" w:space="0" w:color="auto"/>
                        <w:bottom w:val="none" w:sz="0" w:space="0" w:color="auto"/>
                        <w:right w:val="none" w:sz="0" w:space="0" w:color="auto"/>
                      </w:divBdr>
                    </w:div>
                  </w:divsChild>
                </w:div>
                <w:div w:id="1188561642">
                  <w:marLeft w:val="0"/>
                  <w:marRight w:val="0"/>
                  <w:marTop w:val="0"/>
                  <w:marBottom w:val="0"/>
                  <w:divBdr>
                    <w:top w:val="none" w:sz="0" w:space="0" w:color="auto"/>
                    <w:left w:val="none" w:sz="0" w:space="0" w:color="auto"/>
                    <w:bottom w:val="none" w:sz="0" w:space="0" w:color="auto"/>
                    <w:right w:val="none" w:sz="0" w:space="0" w:color="auto"/>
                  </w:divBdr>
                  <w:divsChild>
                    <w:div w:id="1239828573">
                      <w:marLeft w:val="0"/>
                      <w:marRight w:val="0"/>
                      <w:marTop w:val="0"/>
                      <w:marBottom w:val="0"/>
                      <w:divBdr>
                        <w:top w:val="none" w:sz="0" w:space="0" w:color="auto"/>
                        <w:left w:val="none" w:sz="0" w:space="0" w:color="auto"/>
                        <w:bottom w:val="none" w:sz="0" w:space="0" w:color="auto"/>
                        <w:right w:val="none" w:sz="0" w:space="0" w:color="auto"/>
                      </w:divBdr>
                    </w:div>
                  </w:divsChild>
                </w:div>
                <w:div w:id="1539928829">
                  <w:marLeft w:val="0"/>
                  <w:marRight w:val="0"/>
                  <w:marTop w:val="0"/>
                  <w:marBottom w:val="0"/>
                  <w:divBdr>
                    <w:top w:val="none" w:sz="0" w:space="0" w:color="auto"/>
                    <w:left w:val="none" w:sz="0" w:space="0" w:color="auto"/>
                    <w:bottom w:val="none" w:sz="0" w:space="0" w:color="auto"/>
                    <w:right w:val="none" w:sz="0" w:space="0" w:color="auto"/>
                  </w:divBdr>
                  <w:divsChild>
                    <w:div w:id="1604338488">
                      <w:marLeft w:val="0"/>
                      <w:marRight w:val="0"/>
                      <w:marTop w:val="0"/>
                      <w:marBottom w:val="0"/>
                      <w:divBdr>
                        <w:top w:val="none" w:sz="0" w:space="0" w:color="auto"/>
                        <w:left w:val="none" w:sz="0" w:space="0" w:color="auto"/>
                        <w:bottom w:val="none" w:sz="0" w:space="0" w:color="auto"/>
                        <w:right w:val="none" w:sz="0" w:space="0" w:color="auto"/>
                      </w:divBdr>
                    </w:div>
                  </w:divsChild>
                </w:div>
                <w:div w:id="376928360">
                  <w:marLeft w:val="0"/>
                  <w:marRight w:val="0"/>
                  <w:marTop w:val="0"/>
                  <w:marBottom w:val="0"/>
                  <w:divBdr>
                    <w:top w:val="none" w:sz="0" w:space="0" w:color="auto"/>
                    <w:left w:val="none" w:sz="0" w:space="0" w:color="auto"/>
                    <w:bottom w:val="none" w:sz="0" w:space="0" w:color="auto"/>
                    <w:right w:val="none" w:sz="0" w:space="0" w:color="auto"/>
                  </w:divBdr>
                  <w:divsChild>
                    <w:div w:id="1847669447">
                      <w:marLeft w:val="0"/>
                      <w:marRight w:val="0"/>
                      <w:marTop w:val="0"/>
                      <w:marBottom w:val="0"/>
                      <w:divBdr>
                        <w:top w:val="none" w:sz="0" w:space="0" w:color="auto"/>
                        <w:left w:val="none" w:sz="0" w:space="0" w:color="auto"/>
                        <w:bottom w:val="none" w:sz="0" w:space="0" w:color="auto"/>
                        <w:right w:val="none" w:sz="0" w:space="0" w:color="auto"/>
                      </w:divBdr>
                    </w:div>
                  </w:divsChild>
                </w:div>
                <w:div w:id="2062704908">
                  <w:marLeft w:val="0"/>
                  <w:marRight w:val="0"/>
                  <w:marTop w:val="0"/>
                  <w:marBottom w:val="0"/>
                  <w:divBdr>
                    <w:top w:val="none" w:sz="0" w:space="0" w:color="auto"/>
                    <w:left w:val="none" w:sz="0" w:space="0" w:color="auto"/>
                    <w:bottom w:val="none" w:sz="0" w:space="0" w:color="auto"/>
                    <w:right w:val="none" w:sz="0" w:space="0" w:color="auto"/>
                  </w:divBdr>
                  <w:divsChild>
                    <w:div w:id="1225946861">
                      <w:marLeft w:val="0"/>
                      <w:marRight w:val="0"/>
                      <w:marTop w:val="0"/>
                      <w:marBottom w:val="0"/>
                      <w:divBdr>
                        <w:top w:val="none" w:sz="0" w:space="0" w:color="auto"/>
                        <w:left w:val="none" w:sz="0" w:space="0" w:color="auto"/>
                        <w:bottom w:val="none" w:sz="0" w:space="0" w:color="auto"/>
                        <w:right w:val="none" w:sz="0" w:space="0" w:color="auto"/>
                      </w:divBdr>
                    </w:div>
                  </w:divsChild>
                </w:div>
                <w:div w:id="1742750831">
                  <w:marLeft w:val="0"/>
                  <w:marRight w:val="0"/>
                  <w:marTop w:val="0"/>
                  <w:marBottom w:val="0"/>
                  <w:divBdr>
                    <w:top w:val="none" w:sz="0" w:space="0" w:color="auto"/>
                    <w:left w:val="none" w:sz="0" w:space="0" w:color="auto"/>
                    <w:bottom w:val="none" w:sz="0" w:space="0" w:color="auto"/>
                    <w:right w:val="none" w:sz="0" w:space="0" w:color="auto"/>
                  </w:divBdr>
                  <w:divsChild>
                    <w:div w:id="794838133">
                      <w:marLeft w:val="0"/>
                      <w:marRight w:val="0"/>
                      <w:marTop w:val="0"/>
                      <w:marBottom w:val="0"/>
                      <w:divBdr>
                        <w:top w:val="none" w:sz="0" w:space="0" w:color="auto"/>
                        <w:left w:val="none" w:sz="0" w:space="0" w:color="auto"/>
                        <w:bottom w:val="none" w:sz="0" w:space="0" w:color="auto"/>
                        <w:right w:val="none" w:sz="0" w:space="0" w:color="auto"/>
                      </w:divBdr>
                    </w:div>
                  </w:divsChild>
                </w:div>
                <w:div w:id="441263874">
                  <w:marLeft w:val="0"/>
                  <w:marRight w:val="0"/>
                  <w:marTop w:val="0"/>
                  <w:marBottom w:val="0"/>
                  <w:divBdr>
                    <w:top w:val="none" w:sz="0" w:space="0" w:color="auto"/>
                    <w:left w:val="none" w:sz="0" w:space="0" w:color="auto"/>
                    <w:bottom w:val="none" w:sz="0" w:space="0" w:color="auto"/>
                    <w:right w:val="none" w:sz="0" w:space="0" w:color="auto"/>
                  </w:divBdr>
                  <w:divsChild>
                    <w:div w:id="1985356576">
                      <w:marLeft w:val="0"/>
                      <w:marRight w:val="0"/>
                      <w:marTop w:val="0"/>
                      <w:marBottom w:val="0"/>
                      <w:divBdr>
                        <w:top w:val="none" w:sz="0" w:space="0" w:color="auto"/>
                        <w:left w:val="none" w:sz="0" w:space="0" w:color="auto"/>
                        <w:bottom w:val="none" w:sz="0" w:space="0" w:color="auto"/>
                        <w:right w:val="none" w:sz="0" w:space="0" w:color="auto"/>
                      </w:divBdr>
                    </w:div>
                  </w:divsChild>
                </w:div>
                <w:div w:id="1303344942">
                  <w:marLeft w:val="0"/>
                  <w:marRight w:val="0"/>
                  <w:marTop w:val="0"/>
                  <w:marBottom w:val="0"/>
                  <w:divBdr>
                    <w:top w:val="none" w:sz="0" w:space="0" w:color="auto"/>
                    <w:left w:val="none" w:sz="0" w:space="0" w:color="auto"/>
                    <w:bottom w:val="none" w:sz="0" w:space="0" w:color="auto"/>
                    <w:right w:val="none" w:sz="0" w:space="0" w:color="auto"/>
                  </w:divBdr>
                  <w:divsChild>
                    <w:div w:id="2078672004">
                      <w:marLeft w:val="0"/>
                      <w:marRight w:val="0"/>
                      <w:marTop w:val="0"/>
                      <w:marBottom w:val="0"/>
                      <w:divBdr>
                        <w:top w:val="none" w:sz="0" w:space="0" w:color="auto"/>
                        <w:left w:val="none" w:sz="0" w:space="0" w:color="auto"/>
                        <w:bottom w:val="none" w:sz="0" w:space="0" w:color="auto"/>
                        <w:right w:val="none" w:sz="0" w:space="0" w:color="auto"/>
                      </w:divBdr>
                    </w:div>
                  </w:divsChild>
                </w:div>
                <w:div w:id="477117462">
                  <w:marLeft w:val="0"/>
                  <w:marRight w:val="0"/>
                  <w:marTop w:val="0"/>
                  <w:marBottom w:val="0"/>
                  <w:divBdr>
                    <w:top w:val="none" w:sz="0" w:space="0" w:color="auto"/>
                    <w:left w:val="none" w:sz="0" w:space="0" w:color="auto"/>
                    <w:bottom w:val="none" w:sz="0" w:space="0" w:color="auto"/>
                    <w:right w:val="none" w:sz="0" w:space="0" w:color="auto"/>
                  </w:divBdr>
                  <w:divsChild>
                    <w:div w:id="1447895246">
                      <w:marLeft w:val="0"/>
                      <w:marRight w:val="0"/>
                      <w:marTop w:val="0"/>
                      <w:marBottom w:val="0"/>
                      <w:divBdr>
                        <w:top w:val="none" w:sz="0" w:space="0" w:color="auto"/>
                        <w:left w:val="none" w:sz="0" w:space="0" w:color="auto"/>
                        <w:bottom w:val="none" w:sz="0" w:space="0" w:color="auto"/>
                        <w:right w:val="none" w:sz="0" w:space="0" w:color="auto"/>
                      </w:divBdr>
                    </w:div>
                  </w:divsChild>
                </w:div>
                <w:div w:id="1306617948">
                  <w:marLeft w:val="0"/>
                  <w:marRight w:val="0"/>
                  <w:marTop w:val="0"/>
                  <w:marBottom w:val="0"/>
                  <w:divBdr>
                    <w:top w:val="none" w:sz="0" w:space="0" w:color="auto"/>
                    <w:left w:val="none" w:sz="0" w:space="0" w:color="auto"/>
                    <w:bottom w:val="none" w:sz="0" w:space="0" w:color="auto"/>
                    <w:right w:val="none" w:sz="0" w:space="0" w:color="auto"/>
                  </w:divBdr>
                  <w:divsChild>
                    <w:div w:id="964235921">
                      <w:marLeft w:val="0"/>
                      <w:marRight w:val="0"/>
                      <w:marTop w:val="0"/>
                      <w:marBottom w:val="0"/>
                      <w:divBdr>
                        <w:top w:val="none" w:sz="0" w:space="0" w:color="auto"/>
                        <w:left w:val="none" w:sz="0" w:space="0" w:color="auto"/>
                        <w:bottom w:val="none" w:sz="0" w:space="0" w:color="auto"/>
                        <w:right w:val="none" w:sz="0" w:space="0" w:color="auto"/>
                      </w:divBdr>
                    </w:div>
                  </w:divsChild>
                </w:div>
                <w:div w:id="1062752029">
                  <w:marLeft w:val="0"/>
                  <w:marRight w:val="0"/>
                  <w:marTop w:val="0"/>
                  <w:marBottom w:val="0"/>
                  <w:divBdr>
                    <w:top w:val="none" w:sz="0" w:space="0" w:color="auto"/>
                    <w:left w:val="none" w:sz="0" w:space="0" w:color="auto"/>
                    <w:bottom w:val="none" w:sz="0" w:space="0" w:color="auto"/>
                    <w:right w:val="none" w:sz="0" w:space="0" w:color="auto"/>
                  </w:divBdr>
                  <w:divsChild>
                    <w:div w:id="1083990815">
                      <w:marLeft w:val="0"/>
                      <w:marRight w:val="0"/>
                      <w:marTop w:val="0"/>
                      <w:marBottom w:val="0"/>
                      <w:divBdr>
                        <w:top w:val="none" w:sz="0" w:space="0" w:color="auto"/>
                        <w:left w:val="none" w:sz="0" w:space="0" w:color="auto"/>
                        <w:bottom w:val="none" w:sz="0" w:space="0" w:color="auto"/>
                        <w:right w:val="none" w:sz="0" w:space="0" w:color="auto"/>
                      </w:divBdr>
                    </w:div>
                  </w:divsChild>
                </w:div>
                <w:div w:id="222761450">
                  <w:marLeft w:val="0"/>
                  <w:marRight w:val="0"/>
                  <w:marTop w:val="0"/>
                  <w:marBottom w:val="0"/>
                  <w:divBdr>
                    <w:top w:val="none" w:sz="0" w:space="0" w:color="auto"/>
                    <w:left w:val="none" w:sz="0" w:space="0" w:color="auto"/>
                    <w:bottom w:val="none" w:sz="0" w:space="0" w:color="auto"/>
                    <w:right w:val="none" w:sz="0" w:space="0" w:color="auto"/>
                  </w:divBdr>
                  <w:divsChild>
                    <w:div w:id="713384090">
                      <w:marLeft w:val="0"/>
                      <w:marRight w:val="0"/>
                      <w:marTop w:val="0"/>
                      <w:marBottom w:val="0"/>
                      <w:divBdr>
                        <w:top w:val="none" w:sz="0" w:space="0" w:color="auto"/>
                        <w:left w:val="none" w:sz="0" w:space="0" w:color="auto"/>
                        <w:bottom w:val="none" w:sz="0" w:space="0" w:color="auto"/>
                        <w:right w:val="none" w:sz="0" w:space="0" w:color="auto"/>
                      </w:divBdr>
                    </w:div>
                  </w:divsChild>
                </w:div>
                <w:div w:id="1507014104">
                  <w:marLeft w:val="0"/>
                  <w:marRight w:val="0"/>
                  <w:marTop w:val="0"/>
                  <w:marBottom w:val="0"/>
                  <w:divBdr>
                    <w:top w:val="none" w:sz="0" w:space="0" w:color="auto"/>
                    <w:left w:val="none" w:sz="0" w:space="0" w:color="auto"/>
                    <w:bottom w:val="none" w:sz="0" w:space="0" w:color="auto"/>
                    <w:right w:val="none" w:sz="0" w:space="0" w:color="auto"/>
                  </w:divBdr>
                  <w:divsChild>
                    <w:div w:id="1495955290">
                      <w:marLeft w:val="0"/>
                      <w:marRight w:val="0"/>
                      <w:marTop w:val="0"/>
                      <w:marBottom w:val="0"/>
                      <w:divBdr>
                        <w:top w:val="none" w:sz="0" w:space="0" w:color="auto"/>
                        <w:left w:val="none" w:sz="0" w:space="0" w:color="auto"/>
                        <w:bottom w:val="none" w:sz="0" w:space="0" w:color="auto"/>
                        <w:right w:val="none" w:sz="0" w:space="0" w:color="auto"/>
                      </w:divBdr>
                    </w:div>
                  </w:divsChild>
                </w:div>
                <w:div w:id="1662075412">
                  <w:marLeft w:val="0"/>
                  <w:marRight w:val="0"/>
                  <w:marTop w:val="0"/>
                  <w:marBottom w:val="0"/>
                  <w:divBdr>
                    <w:top w:val="none" w:sz="0" w:space="0" w:color="auto"/>
                    <w:left w:val="none" w:sz="0" w:space="0" w:color="auto"/>
                    <w:bottom w:val="none" w:sz="0" w:space="0" w:color="auto"/>
                    <w:right w:val="none" w:sz="0" w:space="0" w:color="auto"/>
                  </w:divBdr>
                  <w:divsChild>
                    <w:div w:id="964656149">
                      <w:marLeft w:val="0"/>
                      <w:marRight w:val="0"/>
                      <w:marTop w:val="0"/>
                      <w:marBottom w:val="0"/>
                      <w:divBdr>
                        <w:top w:val="none" w:sz="0" w:space="0" w:color="auto"/>
                        <w:left w:val="none" w:sz="0" w:space="0" w:color="auto"/>
                        <w:bottom w:val="none" w:sz="0" w:space="0" w:color="auto"/>
                        <w:right w:val="none" w:sz="0" w:space="0" w:color="auto"/>
                      </w:divBdr>
                    </w:div>
                  </w:divsChild>
                </w:div>
                <w:div w:id="297883242">
                  <w:marLeft w:val="0"/>
                  <w:marRight w:val="0"/>
                  <w:marTop w:val="0"/>
                  <w:marBottom w:val="0"/>
                  <w:divBdr>
                    <w:top w:val="none" w:sz="0" w:space="0" w:color="auto"/>
                    <w:left w:val="none" w:sz="0" w:space="0" w:color="auto"/>
                    <w:bottom w:val="none" w:sz="0" w:space="0" w:color="auto"/>
                    <w:right w:val="none" w:sz="0" w:space="0" w:color="auto"/>
                  </w:divBdr>
                  <w:divsChild>
                    <w:div w:id="627665678">
                      <w:marLeft w:val="0"/>
                      <w:marRight w:val="0"/>
                      <w:marTop w:val="0"/>
                      <w:marBottom w:val="0"/>
                      <w:divBdr>
                        <w:top w:val="none" w:sz="0" w:space="0" w:color="auto"/>
                        <w:left w:val="none" w:sz="0" w:space="0" w:color="auto"/>
                        <w:bottom w:val="none" w:sz="0" w:space="0" w:color="auto"/>
                        <w:right w:val="none" w:sz="0" w:space="0" w:color="auto"/>
                      </w:divBdr>
                    </w:div>
                  </w:divsChild>
                </w:div>
                <w:div w:id="1219852811">
                  <w:marLeft w:val="0"/>
                  <w:marRight w:val="0"/>
                  <w:marTop w:val="0"/>
                  <w:marBottom w:val="0"/>
                  <w:divBdr>
                    <w:top w:val="none" w:sz="0" w:space="0" w:color="auto"/>
                    <w:left w:val="none" w:sz="0" w:space="0" w:color="auto"/>
                    <w:bottom w:val="none" w:sz="0" w:space="0" w:color="auto"/>
                    <w:right w:val="none" w:sz="0" w:space="0" w:color="auto"/>
                  </w:divBdr>
                  <w:divsChild>
                    <w:div w:id="805666520">
                      <w:marLeft w:val="0"/>
                      <w:marRight w:val="0"/>
                      <w:marTop w:val="0"/>
                      <w:marBottom w:val="0"/>
                      <w:divBdr>
                        <w:top w:val="none" w:sz="0" w:space="0" w:color="auto"/>
                        <w:left w:val="none" w:sz="0" w:space="0" w:color="auto"/>
                        <w:bottom w:val="none" w:sz="0" w:space="0" w:color="auto"/>
                        <w:right w:val="none" w:sz="0" w:space="0" w:color="auto"/>
                      </w:divBdr>
                    </w:div>
                  </w:divsChild>
                </w:div>
                <w:div w:id="110977572">
                  <w:marLeft w:val="0"/>
                  <w:marRight w:val="0"/>
                  <w:marTop w:val="0"/>
                  <w:marBottom w:val="0"/>
                  <w:divBdr>
                    <w:top w:val="none" w:sz="0" w:space="0" w:color="auto"/>
                    <w:left w:val="none" w:sz="0" w:space="0" w:color="auto"/>
                    <w:bottom w:val="none" w:sz="0" w:space="0" w:color="auto"/>
                    <w:right w:val="none" w:sz="0" w:space="0" w:color="auto"/>
                  </w:divBdr>
                  <w:divsChild>
                    <w:div w:id="416946021">
                      <w:marLeft w:val="0"/>
                      <w:marRight w:val="0"/>
                      <w:marTop w:val="0"/>
                      <w:marBottom w:val="0"/>
                      <w:divBdr>
                        <w:top w:val="none" w:sz="0" w:space="0" w:color="auto"/>
                        <w:left w:val="none" w:sz="0" w:space="0" w:color="auto"/>
                        <w:bottom w:val="none" w:sz="0" w:space="0" w:color="auto"/>
                        <w:right w:val="none" w:sz="0" w:space="0" w:color="auto"/>
                      </w:divBdr>
                    </w:div>
                  </w:divsChild>
                </w:div>
                <w:div w:id="1738479809">
                  <w:marLeft w:val="0"/>
                  <w:marRight w:val="0"/>
                  <w:marTop w:val="0"/>
                  <w:marBottom w:val="0"/>
                  <w:divBdr>
                    <w:top w:val="none" w:sz="0" w:space="0" w:color="auto"/>
                    <w:left w:val="none" w:sz="0" w:space="0" w:color="auto"/>
                    <w:bottom w:val="none" w:sz="0" w:space="0" w:color="auto"/>
                    <w:right w:val="none" w:sz="0" w:space="0" w:color="auto"/>
                  </w:divBdr>
                  <w:divsChild>
                    <w:div w:id="290282001">
                      <w:marLeft w:val="0"/>
                      <w:marRight w:val="0"/>
                      <w:marTop w:val="0"/>
                      <w:marBottom w:val="0"/>
                      <w:divBdr>
                        <w:top w:val="none" w:sz="0" w:space="0" w:color="auto"/>
                        <w:left w:val="none" w:sz="0" w:space="0" w:color="auto"/>
                        <w:bottom w:val="none" w:sz="0" w:space="0" w:color="auto"/>
                        <w:right w:val="none" w:sz="0" w:space="0" w:color="auto"/>
                      </w:divBdr>
                    </w:div>
                  </w:divsChild>
                </w:div>
                <w:div w:id="1639997393">
                  <w:marLeft w:val="0"/>
                  <w:marRight w:val="0"/>
                  <w:marTop w:val="0"/>
                  <w:marBottom w:val="0"/>
                  <w:divBdr>
                    <w:top w:val="none" w:sz="0" w:space="0" w:color="auto"/>
                    <w:left w:val="none" w:sz="0" w:space="0" w:color="auto"/>
                    <w:bottom w:val="none" w:sz="0" w:space="0" w:color="auto"/>
                    <w:right w:val="none" w:sz="0" w:space="0" w:color="auto"/>
                  </w:divBdr>
                  <w:divsChild>
                    <w:div w:id="810900916">
                      <w:marLeft w:val="0"/>
                      <w:marRight w:val="0"/>
                      <w:marTop w:val="0"/>
                      <w:marBottom w:val="0"/>
                      <w:divBdr>
                        <w:top w:val="none" w:sz="0" w:space="0" w:color="auto"/>
                        <w:left w:val="none" w:sz="0" w:space="0" w:color="auto"/>
                        <w:bottom w:val="none" w:sz="0" w:space="0" w:color="auto"/>
                        <w:right w:val="none" w:sz="0" w:space="0" w:color="auto"/>
                      </w:divBdr>
                    </w:div>
                  </w:divsChild>
                </w:div>
                <w:div w:id="1454442778">
                  <w:marLeft w:val="0"/>
                  <w:marRight w:val="0"/>
                  <w:marTop w:val="0"/>
                  <w:marBottom w:val="0"/>
                  <w:divBdr>
                    <w:top w:val="none" w:sz="0" w:space="0" w:color="auto"/>
                    <w:left w:val="none" w:sz="0" w:space="0" w:color="auto"/>
                    <w:bottom w:val="none" w:sz="0" w:space="0" w:color="auto"/>
                    <w:right w:val="none" w:sz="0" w:space="0" w:color="auto"/>
                  </w:divBdr>
                  <w:divsChild>
                    <w:div w:id="49691040">
                      <w:marLeft w:val="0"/>
                      <w:marRight w:val="0"/>
                      <w:marTop w:val="0"/>
                      <w:marBottom w:val="0"/>
                      <w:divBdr>
                        <w:top w:val="none" w:sz="0" w:space="0" w:color="auto"/>
                        <w:left w:val="none" w:sz="0" w:space="0" w:color="auto"/>
                        <w:bottom w:val="none" w:sz="0" w:space="0" w:color="auto"/>
                        <w:right w:val="none" w:sz="0" w:space="0" w:color="auto"/>
                      </w:divBdr>
                    </w:div>
                  </w:divsChild>
                </w:div>
                <w:div w:id="1540969965">
                  <w:marLeft w:val="0"/>
                  <w:marRight w:val="0"/>
                  <w:marTop w:val="0"/>
                  <w:marBottom w:val="0"/>
                  <w:divBdr>
                    <w:top w:val="none" w:sz="0" w:space="0" w:color="auto"/>
                    <w:left w:val="none" w:sz="0" w:space="0" w:color="auto"/>
                    <w:bottom w:val="none" w:sz="0" w:space="0" w:color="auto"/>
                    <w:right w:val="none" w:sz="0" w:space="0" w:color="auto"/>
                  </w:divBdr>
                  <w:divsChild>
                    <w:div w:id="1076054857">
                      <w:marLeft w:val="0"/>
                      <w:marRight w:val="0"/>
                      <w:marTop w:val="0"/>
                      <w:marBottom w:val="0"/>
                      <w:divBdr>
                        <w:top w:val="none" w:sz="0" w:space="0" w:color="auto"/>
                        <w:left w:val="none" w:sz="0" w:space="0" w:color="auto"/>
                        <w:bottom w:val="none" w:sz="0" w:space="0" w:color="auto"/>
                        <w:right w:val="none" w:sz="0" w:space="0" w:color="auto"/>
                      </w:divBdr>
                    </w:div>
                  </w:divsChild>
                </w:div>
                <w:div w:id="2091197197">
                  <w:marLeft w:val="0"/>
                  <w:marRight w:val="0"/>
                  <w:marTop w:val="0"/>
                  <w:marBottom w:val="0"/>
                  <w:divBdr>
                    <w:top w:val="none" w:sz="0" w:space="0" w:color="auto"/>
                    <w:left w:val="none" w:sz="0" w:space="0" w:color="auto"/>
                    <w:bottom w:val="none" w:sz="0" w:space="0" w:color="auto"/>
                    <w:right w:val="none" w:sz="0" w:space="0" w:color="auto"/>
                  </w:divBdr>
                  <w:divsChild>
                    <w:div w:id="342901908">
                      <w:marLeft w:val="0"/>
                      <w:marRight w:val="0"/>
                      <w:marTop w:val="0"/>
                      <w:marBottom w:val="0"/>
                      <w:divBdr>
                        <w:top w:val="none" w:sz="0" w:space="0" w:color="auto"/>
                        <w:left w:val="none" w:sz="0" w:space="0" w:color="auto"/>
                        <w:bottom w:val="none" w:sz="0" w:space="0" w:color="auto"/>
                        <w:right w:val="none" w:sz="0" w:space="0" w:color="auto"/>
                      </w:divBdr>
                    </w:div>
                  </w:divsChild>
                </w:div>
                <w:div w:id="244730003">
                  <w:marLeft w:val="0"/>
                  <w:marRight w:val="0"/>
                  <w:marTop w:val="0"/>
                  <w:marBottom w:val="0"/>
                  <w:divBdr>
                    <w:top w:val="none" w:sz="0" w:space="0" w:color="auto"/>
                    <w:left w:val="none" w:sz="0" w:space="0" w:color="auto"/>
                    <w:bottom w:val="none" w:sz="0" w:space="0" w:color="auto"/>
                    <w:right w:val="none" w:sz="0" w:space="0" w:color="auto"/>
                  </w:divBdr>
                  <w:divsChild>
                    <w:div w:id="1047342824">
                      <w:marLeft w:val="0"/>
                      <w:marRight w:val="0"/>
                      <w:marTop w:val="0"/>
                      <w:marBottom w:val="0"/>
                      <w:divBdr>
                        <w:top w:val="none" w:sz="0" w:space="0" w:color="auto"/>
                        <w:left w:val="none" w:sz="0" w:space="0" w:color="auto"/>
                        <w:bottom w:val="none" w:sz="0" w:space="0" w:color="auto"/>
                        <w:right w:val="none" w:sz="0" w:space="0" w:color="auto"/>
                      </w:divBdr>
                    </w:div>
                  </w:divsChild>
                </w:div>
                <w:div w:id="830634079">
                  <w:marLeft w:val="0"/>
                  <w:marRight w:val="0"/>
                  <w:marTop w:val="0"/>
                  <w:marBottom w:val="0"/>
                  <w:divBdr>
                    <w:top w:val="none" w:sz="0" w:space="0" w:color="auto"/>
                    <w:left w:val="none" w:sz="0" w:space="0" w:color="auto"/>
                    <w:bottom w:val="none" w:sz="0" w:space="0" w:color="auto"/>
                    <w:right w:val="none" w:sz="0" w:space="0" w:color="auto"/>
                  </w:divBdr>
                  <w:divsChild>
                    <w:div w:id="1152983330">
                      <w:marLeft w:val="0"/>
                      <w:marRight w:val="0"/>
                      <w:marTop w:val="0"/>
                      <w:marBottom w:val="0"/>
                      <w:divBdr>
                        <w:top w:val="none" w:sz="0" w:space="0" w:color="auto"/>
                        <w:left w:val="none" w:sz="0" w:space="0" w:color="auto"/>
                        <w:bottom w:val="none" w:sz="0" w:space="0" w:color="auto"/>
                        <w:right w:val="none" w:sz="0" w:space="0" w:color="auto"/>
                      </w:divBdr>
                    </w:div>
                  </w:divsChild>
                </w:div>
                <w:div w:id="1432973160">
                  <w:marLeft w:val="0"/>
                  <w:marRight w:val="0"/>
                  <w:marTop w:val="0"/>
                  <w:marBottom w:val="0"/>
                  <w:divBdr>
                    <w:top w:val="none" w:sz="0" w:space="0" w:color="auto"/>
                    <w:left w:val="none" w:sz="0" w:space="0" w:color="auto"/>
                    <w:bottom w:val="none" w:sz="0" w:space="0" w:color="auto"/>
                    <w:right w:val="none" w:sz="0" w:space="0" w:color="auto"/>
                  </w:divBdr>
                  <w:divsChild>
                    <w:div w:id="18432914">
                      <w:marLeft w:val="0"/>
                      <w:marRight w:val="0"/>
                      <w:marTop w:val="0"/>
                      <w:marBottom w:val="0"/>
                      <w:divBdr>
                        <w:top w:val="none" w:sz="0" w:space="0" w:color="auto"/>
                        <w:left w:val="none" w:sz="0" w:space="0" w:color="auto"/>
                        <w:bottom w:val="none" w:sz="0" w:space="0" w:color="auto"/>
                        <w:right w:val="none" w:sz="0" w:space="0" w:color="auto"/>
                      </w:divBdr>
                    </w:div>
                  </w:divsChild>
                </w:div>
                <w:div w:id="875579841">
                  <w:marLeft w:val="0"/>
                  <w:marRight w:val="0"/>
                  <w:marTop w:val="0"/>
                  <w:marBottom w:val="0"/>
                  <w:divBdr>
                    <w:top w:val="none" w:sz="0" w:space="0" w:color="auto"/>
                    <w:left w:val="none" w:sz="0" w:space="0" w:color="auto"/>
                    <w:bottom w:val="none" w:sz="0" w:space="0" w:color="auto"/>
                    <w:right w:val="none" w:sz="0" w:space="0" w:color="auto"/>
                  </w:divBdr>
                  <w:divsChild>
                    <w:div w:id="101266040">
                      <w:marLeft w:val="0"/>
                      <w:marRight w:val="0"/>
                      <w:marTop w:val="0"/>
                      <w:marBottom w:val="0"/>
                      <w:divBdr>
                        <w:top w:val="none" w:sz="0" w:space="0" w:color="auto"/>
                        <w:left w:val="none" w:sz="0" w:space="0" w:color="auto"/>
                        <w:bottom w:val="none" w:sz="0" w:space="0" w:color="auto"/>
                        <w:right w:val="none" w:sz="0" w:space="0" w:color="auto"/>
                      </w:divBdr>
                    </w:div>
                  </w:divsChild>
                </w:div>
                <w:div w:id="2138138852">
                  <w:marLeft w:val="0"/>
                  <w:marRight w:val="0"/>
                  <w:marTop w:val="0"/>
                  <w:marBottom w:val="0"/>
                  <w:divBdr>
                    <w:top w:val="none" w:sz="0" w:space="0" w:color="auto"/>
                    <w:left w:val="none" w:sz="0" w:space="0" w:color="auto"/>
                    <w:bottom w:val="none" w:sz="0" w:space="0" w:color="auto"/>
                    <w:right w:val="none" w:sz="0" w:space="0" w:color="auto"/>
                  </w:divBdr>
                  <w:divsChild>
                    <w:div w:id="236400249">
                      <w:marLeft w:val="0"/>
                      <w:marRight w:val="0"/>
                      <w:marTop w:val="0"/>
                      <w:marBottom w:val="0"/>
                      <w:divBdr>
                        <w:top w:val="none" w:sz="0" w:space="0" w:color="auto"/>
                        <w:left w:val="none" w:sz="0" w:space="0" w:color="auto"/>
                        <w:bottom w:val="none" w:sz="0" w:space="0" w:color="auto"/>
                        <w:right w:val="none" w:sz="0" w:space="0" w:color="auto"/>
                      </w:divBdr>
                    </w:div>
                  </w:divsChild>
                </w:div>
                <w:div w:id="1161772217">
                  <w:marLeft w:val="0"/>
                  <w:marRight w:val="0"/>
                  <w:marTop w:val="0"/>
                  <w:marBottom w:val="0"/>
                  <w:divBdr>
                    <w:top w:val="none" w:sz="0" w:space="0" w:color="auto"/>
                    <w:left w:val="none" w:sz="0" w:space="0" w:color="auto"/>
                    <w:bottom w:val="none" w:sz="0" w:space="0" w:color="auto"/>
                    <w:right w:val="none" w:sz="0" w:space="0" w:color="auto"/>
                  </w:divBdr>
                  <w:divsChild>
                    <w:div w:id="203758022">
                      <w:marLeft w:val="0"/>
                      <w:marRight w:val="0"/>
                      <w:marTop w:val="0"/>
                      <w:marBottom w:val="0"/>
                      <w:divBdr>
                        <w:top w:val="none" w:sz="0" w:space="0" w:color="auto"/>
                        <w:left w:val="none" w:sz="0" w:space="0" w:color="auto"/>
                        <w:bottom w:val="none" w:sz="0" w:space="0" w:color="auto"/>
                        <w:right w:val="none" w:sz="0" w:space="0" w:color="auto"/>
                      </w:divBdr>
                    </w:div>
                  </w:divsChild>
                </w:div>
                <w:div w:id="480847251">
                  <w:marLeft w:val="0"/>
                  <w:marRight w:val="0"/>
                  <w:marTop w:val="0"/>
                  <w:marBottom w:val="0"/>
                  <w:divBdr>
                    <w:top w:val="none" w:sz="0" w:space="0" w:color="auto"/>
                    <w:left w:val="none" w:sz="0" w:space="0" w:color="auto"/>
                    <w:bottom w:val="none" w:sz="0" w:space="0" w:color="auto"/>
                    <w:right w:val="none" w:sz="0" w:space="0" w:color="auto"/>
                  </w:divBdr>
                  <w:divsChild>
                    <w:div w:id="364598939">
                      <w:marLeft w:val="0"/>
                      <w:marRight w:val="0"/>
                      <w:marTop w:val="0"/>
                      <w:marBottom w:val="0"/>
                      <w:divBdr>
                        <w:top w:val="none" w:sz="0" w:space="0" w:color="auto"/>
                        <w:left w:val="none" w:sz="0" w:space="0" w:color="auto"/>
                        <w:bottom w:val="none" w:sz="0" w:space="0" w:color="auto"/>
                        <w:right w:val="none" w:sz="0" w:space="0" w:color="auto"/>
                      </w:divBdr>
                    </w:div>
                  </w:divsChild>
                </w:div>
                <w:div w:id="1913923662">
                  <w:marLeft w:val="0"/>
                  <w:marRight w:val="0"/>
                  <w:marTop w:val="0"/>
                  <w:marBottom w:val="0"/>
                  <w:divBdr>
                    <w:top w:val="none" w:sz="0" w:space="0" w:color="auto"/>
                    <w:left w:val="none" w:sz="0" w:space="0" w:color="auto"/>
                    <w:bottom w:val="none" w:sz="0" w:space="0" w:color="auto"/>
                    <w:right w:val="none" w:sz="0" w:space="0" w:color="auto"/>
                  </w:divBdr>
                  <w:divsChild>
                    <w:div w:id="498354731">
                      <w:marLeft w:val="0"/>
                      <w:marRight w:val="0"/>
                      <w:marTop w:val="0"/>
                      <w:marBottom w:val="0"/>
                      <w:divBdr>
                        <w:top w:val="none" w:sz="0" w:space="0" w:color="auto"/>
                        <w:left w:val="none" w:sz="0" w:space="0" w:color="auto"/>
                        <w:bottom w:val="none" w:sz="0" w:space="0" w:color="auto"/>
                        <w:right w:val="none" w:sz="0" w:space="0" w:color="auto"/>
                      </w:divBdr>
                    </w:div>
                  </w:divsChild>
                </w:div>
                <w:div w:id="1028602371">
                  <w:marLeft w:val="0"/>
                  <w:marRight w:val="0"/>
                  <w:marTop w:val="0"/>
                  <w:marBottom w:val="0"/>
                  <w:divBdr>
                    <w:top w:val="none" w:sz="0" w:space="0" w:color="auto"/>
                    <w:left w:val="none" w:sz="0" w:space="0" w:color="auto"/>
                    <w:bottom w:val="none" w:sz="0" w:space="0" w:color="auto"/>
                    <w:right w:val="none" w:sz="0" w:space="0" w:color="auto"/>
                  </w:divBdr>
                  <w:divsChild>
                    <w:div w:id="1512068520">
                      <w:marLeft w:val="0"/>
                      <w:marRight w:val="0"/>
                      <w:marTop w:val="0"/>
                      <w:marBottom w:val="0"/>
                      <w:divBdr>
                        <w:top w:val="none" w:sz="0" w:space="0" w:color="auto"/>
                        <w:left w:val="none" w:sz="0" w:space="0" w:color="auto"/>
                        <w:bottom w:val="none" w:sz="0" w:space="0" w:color="auto"/>
                        <w:right w:val="none" w:sz="0" w:space="0" w:color="auto"/>
                      </w:divBdr>
                    </w:div>
                  </w:divsChild>
                </w:div>
                <w:div w:id="73208232">
                  <w:marLeft w:val="0"/>
                  <w:marRight w:val="0"/>
                  <w:marTop w:val="0"/>
                  <w:marBottom w:val="0"/>
                  <w:divBdr>
                    <w:top w:val="none" w:sz="0" w:space="0" w:color="auto"/>
                    <w:left w:val="none" w:sz="0" w:space="0" w:color="auto"/>
                    <w:bottom w:val="none" w:sz="0" w:space="0" w:color="auto"/>
                    <w:right w:val="none" w:sz="0" w:space="0" w:color="auto"/>
                  </w:divBdr>
                  <w:divsChild>
                    <w:div w:id="380054077">
                      <w:marLeft w:val="0"/>
                      <w:marRight w:val="0"/>
                      <w:marTop w:val="0"/>
                      <w:marBottom w:val="0"/>
                      <w:divBdr>
                        <w:top w:val="none" w:sz="0" w:space="0" w:color="auto"/>
                        <w:left w:val="none" w:sz="0" w:space="0" w:color="auto"/>
                        <w:bottom w:val="none" w:sz="0" w:space="0" w:color="auto"/>
                        <w:right w:val="none" w:sz="0" w:space="0" w:color="auto"/>
                      </w:divBdr>
                    </w:div>
                  </w:divsChild>
                </w:div>
                <w:div w:id="1277366700">
                  <w:marLeft w:val="0"/>
                  <w:marRight w:val="0"/>
                  <w:marTop w:val="0"/>
                  <w:marBottom w:val="0"/>
                  <w:divBdr>
                    <w:top w:val="none" w:sz="0" w:space="0" w:color="auto"/>
                    <w:left w:val="none" w:sz="0" w:space="0" w:color="auto"/>
                    <w:bottom w:val="none" w:sz="0" w:space="0" w:color="auto"/>
                    <w:right w:val="none" w:sz="0" w:space="0" w:color="auto"/>
                  </w:divBdr>
                  <w:divsChild>
                    <w:div w:id="2052995348">
                      <w:marLeft w:val="0"/>
                      <w:marRight w:val="0"/>
                      <w:marTop w:val="0"/>
                      <w:marBottom w:val="0"/>
                      <w:divBdr>
                        <w:top w:val="none" w:sz="0" w:space="0" w:color="auto"/>
                        <w:left w:val="none" w:sz="0" w:space="0" w:color="auto"/>
                        <w:bottom w:val="none" w:sz="0" w:space="0" w:color="auto"/>
                        <w:right w:val="none" w:sz="0" w:space="0" w:color="auto"/>
                      </w:divBdr>
                    </w:div>
                  </w:divsChild>
                </w:div>
                <w:div w:id="1710568375">
                  <w:marLeft w:val="0"/>
                  <w:marRight w:val="0"/>
                  <w:marTop w:val="0"/>
                  <w:marBottom w:val="0"/>
                  <w:divBdr>
                    <w:top w:val="none" w:sz="0" w:space="0" w:color="auto"/>
                    <w:left w:val="none" w:sz="0" w:space="0" w:color="auto"/>
                    <w:bottom w:val="none" w:sz="0" w:space="0" w:color="auto"/>
                    <w:right w:val="none" w:sz="0" w:space="0" w:color="auto"/>
                  </w:divBdr>
                  <w:divsChild>
                    <w:div w:id="287318404">
                      <w:marLeft w:val="0"/>
                      <w:marRight w:val="0"/>
                      <w:marTop w:val="0"/>
                      <w:marBottom w:val="0"/>
                      <w:divBdr>
                        <w:top w:val="none" w:sz="0" w:space="0" w:color="auto"/>
                        <w:left w:val="none" w:sz="0" w:space="0" w:color="auto"/>
                        <w:bottom w:val="none" w:sz="0" w:space="0" w:color="auto"/>
                        <w:right w:val="none" w:sz="0" w:space="0" w:color="auto"/>
                      </w:divBdr>
                    </w:div>
                  </w:divsChild>
                </w:div>
                <w:div w:id="1023166319">
                  <w:marLeft w:val="0"/>
                  <w:marRight w:val="0"/>
                  <w:marTop w:val="0"/>
                  <w:marBottom w:val="0"/>
                  <w:divBdr>
                    <w:top w:val="none" w:sz="0" w:space="0" w:color="auto"/>
                    <w:left w:val="none" w:sz="0" w:space="0" w:color="auto"/>
                    <w:bottom w:val="none" w:sz="0" w:space="0" w:color="auto"/>
                    <w:right w:val="none" w:sz="0" w:space="0" w:color="auto"/>
                  </w:divBdr>
                  <w:divsChild>
                    <w:div w:id="409036956">
                      <w:marLeft w:val="0"/>
                      <w:marRight w:val="0"/>
                      <w:marTop w:val="0"/>
                      <w:marBottom w:val="0"/>
                      <w:divBdr>
                        <w:top w:val="none" w:sz="0" w:space="0" w:color="auto"/>
                        <w:left w:val="none" w:sz="0" w:space="0" w:color="auto"/>
                        <w:bottom w:val="none" w:sz="0" w:space="0" w:color="auto"/>
                        <w:right w:val="none" w:sz="0" w:space="0" w:color="auto"/>
                      </w:divBdr>
                    </w:div>
                  </w:divsChild>
                </w:div>
                <w:div w:id="1200389544">
                  <w:marLeft w:val="0"/>
                  <w:marRight w:val="0"/>
                  <w:marTop w:val="0"/>
                  <w:marBottom w:val="0"/>
                  <w:divBdr>
                    <w:top w:val="none" w:sz="0" w:space="0" w:color="auto"/>
                    <w:left w:val="none" w:sz="0" w:space="0" w:color="auto"/>
                    <w:bottom w:val="none" w:sz="0" w:space="0" w:color="auto"/>
                    <w:right w:val="none" w:sz="0" w:space="0" w:color="auto"/>
                  </w:divBdr>
                  <w:divsChild>
                    <w:div w:id="402684141">
                      <w:marLeft w:val="0"/>
                      <w:marRight w:val="0"/>
                      <w:marTop w:val="0"/>
                      <w:marBottom w:val="0"/>
                      <w:divBdr>
                        <w:top w:val="none" w:sz="0" w:space="0" w:color="auto"/>
                        <w:left w:val="none" w:sz="0" w:space="0" w:color="auto"/>
                        <w:bottom w:val="none" w:sz="0" w:space="0" w:color="auto"/>
                        <w:right w:val="none" w:sz="0" w:space="0" w:color="auto"/>
                      </w:divBdr>
                    </w:div>
                  </w:divsChild>
                </w:div>
                <w:div w:id="251546299">
                  <w:marLeft w:val="0"/>
                  <w:marRight w:val="0"/>
                  <w:marTop w:val="0"/>
                  <w:marBottom w:val="0"/>
                  <w:divBdr>
                    <w:top w:val="none" w:sz="0" w:space="0" w:color="auto"/>
                    <w:left w:val="none" w:sz="0" w:space="0" w:color="auto"/>
                    <w:bottom w:val="none" w:sz="0" w:space="0" w:color="auto"/>
                    <w:right w:val="none" w:sz="0" w:space="0" w:color="auto"/>
                  </w:divBdr>
                  <w:divsChild>
                    <w:div w:id="1364942184">
                      <w:marLeft w:val="0"/>
                      <w:marRight w:val="0"/>
                      <w:marTop w:val="0"/>
                      <w:marBottom w:val="0"/>
                      <w:divBdr>
                        <w:top w:val="none" w:sz="0" w:space="0" w:color="auto"/>
                        <w:left w:val="none" w:sz="0" w:space="0" w:color="auto"/>
                        <w:bottom w:val="none" w:sz="0" w:space="0" w:color="auto"/>
                        <w:right w:val="none" w:sz="0" w:space="0" w:color="auto"/>
                      </w:divBdr>
                    </w:div>
                  </w:divsChild>
                </w:div>
                <w:div w:id="642587297">
                  <w:marLeft w:val="0"/>
                  <w:marRight w:val="0"/>
                  <w:marTop w:val="0"/>
                  <w:marBottom w:val="0"/>
                  <w:divBdr>
                    <w:top w:val="none" w:sz="0" w:space="0" w:color="auto"/>
                    <w:left w:val="none" w:sz="0" w:space="0" w:color="auto"/>
                    <w:bottom w:val="none" w:sz="0" w:space="0" w:color="auto"/>
                    <w:right w:val="none" w:sz="0" w:space="0" w:color="auto"/>
                  </w:divBdr>
                  <w:divsChild>
                    <w:div w:id="1938827912">
                      <w:marLeft w:val="0"/>
                      <w:marRight w:val="0"/>
                      <w:marTop w:val="0"/>
                      <w:marBottom w:val="0"/>
                      <w:divBdr>
                        <w:top w:val="none" w:sz="0" w:space="0" w:color="auto"/>
                        <w:left w:val="none" w:sz="0" w:space="0" w:color="auto"/>
                        <w:bottom w:val="none" w:sz="0" w:space="0" w:color="auto"/>
                        <w:right w:val="none" w:sz="0" w:space="0" w:color="auto"/>
                      </w:divBdr>
                    </w:div>
                  </w:divsChild>
                </w:div>
                <w:div w:id="240869193">
                  <w:marLeft w:val="0"/>
                  <w:marRight w:val="0"/>
                  <w:marTop w:val="0"/>
                  <w:marBottom w:val="0"/>
                  <w:divBdr>
                    <w:top w:val="none" w:sz="0" w:space="0" w:color="auto"/>
                    <w:left w:val="none" w:sz="0" w:space="0" w:color="auto"/>
                    <w:bottom w:val="none" w:sz="0" w:space="0" w:color="auto"/>
                    <w:right w:val="none" w:sz="0" w:space="0" w:color="auto"/>
                  </w:divBdr>
                  <w:divsChild>
                    <w:div w:id="690648136">
                      <w:marLeft w:val="0"/>
                      <w:marRight w:val="0"/>
                      <w:marTop w:val="0"/>
                      <w:marBottom w:val="0"/>
                      <w:divBdr>
                        <w:top w:val="none" w:sz="0" w:space="0" w:color="auto"/>
                        <w:left w:val="none" w:sz="0" w:space="0" w:color="auto"/>
                        <w:bottom w:val="none" w:sz="0" w:space="0" w:color="auto"/>
                        <w:right w:val="none" w:sz="0" w:space="0" w:color="auto"/>
                      </w:divBdr>
                    </w:div>
                  </w:divsChild>
                </w:div>
                <w:div w:id="1108542207">
                  <w:marLeft w:val="0"/>
                  <w:marRight w:val="0"/>
                  <w:marTop w:val="0"/>
                  <w:marBottom w:val="0"/>
                  <w:divBdr>
                    <w:top w:val="none" w:sz="0" w:space="0" w:color="auto"/>
                    <w:left w:val="none" w:sz="0" w:space="0" w:color="auto"/>
                    <w:bottom w:val="none" w:sz="0" w:space="0" w:color="auto"/>
                    <w:right w:val="none" w:sz="0" w:space="0" w:color="auto"/>
                  </w:divBdr>
                  <w:divsChild>
                    <w:div w:id="404377587">
                      <w:marLeft w:val="0"/>
                      <w:marRight w:val="0"/>
                      <w:marTop w:val="0"/>
                      <w:marBottom w:val="0"/>
                      <w:divBdr>
                        <w:top w:val="none" w:sz="0" w:space="0" w:color="auto"/>
                        <w:left w:val="none" w:sz="0" w:space="0" w:color="auto"/>
                        <w:bottom w:val="none" w:sz="0" w:space="0" w:color="auto"/>
                        <w:right w:val="none" w:sz="0" w:space="0" w:color="auto"/>
                      </w:divBdr>
                    </w:div>
                  </w:divsChild>
                </w:div>
                <w:div w:id="1707876333">
                  <w:marLeft w:val="0"/>
                  <w:marRight w:val="0"/>
                  <w:marTop w:val="0"/>
                  <w:marBottom w:val="0"/>
                  <w:divBdr>
                    <w:top w:val="none" w:sz="0" w:space="0" w:color="auto"/>
                    <w:left w:val="none" w:sz="0" w:space="0" w:color="auto"/>
                    <w:bottom w:val="none" w:sz="0" w:space="0" w:color="auto"/>
                    <w:right w:val="none" w:sz="0" w:space="0" w:color="auto"/>
                  </w:divBdr>
                  <w:divsChild>
                    <w:div w:id="1817643605">
                      <w:marLeft w:val="0"/>
                      <w:marRight w:val="0"/>
                      <w:marTop w:val="0"/>
                      <w:marBottom w:val="0"/>
                      <w:divBdr>
                        <w:top w:val="none" w:sz="0" w:space="0" w:color="auto"/>
                        <w:left w:val="none" w:sz="0" w:space="0" w:color="auto"/>
                        <w:bottom w:val="none" w:sz="0" w:space="0" w:color="auto"/>
                        <w:right w:val="none" w:sz="0" w:space="0" w:color="auto"/>
                      </w:divBdr>
                    </w:div>
                  </w:divsChild>
                </w:div>
                <w:div w:id="872428119">
                  <w:marLeft w:val="0"/>
                  <w:marRight w:val="0"/>
                  <w:marTop w:val="0"/>
                  <w:marBottom w:val="0"/>
                  <w:divBdr>
                    <w:top w:val="none" w:sz="0" w:space="0" w:color="auto"/>
                    <w:left w:val="none" w:sz="0" w:space="0" w:color="auto"/>
                    <w:bottom w:val="none" w:sz="0" w:space="0" w:color="auto"/>
                    <w:right w:val="none" w:sz="0" w:space="0" w:color="auto"/>
                  </w:divBdr>
                  <w:divsChild>
                    <w:div w:id="1282303768">
                      <w:marLeft w:val="0"/>
                      <w:marRight w:val="0"/>
                      <w:marTop w:val="0"/>
                      <w:marBottom w:val="0"/>
                      <w:divBdr>
                        <w:top w:val="none" w:sz="0" w:space="0" w:color="auto"/>
                        <w:left w:val="none" w:sz="0" w:space="0" w:color="auto"/>
                        <w:bottom w:val="none" w:sz="0" w:space="0" w:color="auto"/>
                        <w:right w:val="none" w:sz="0" w:space="0" w:color="auto"/>
                      </w:divBdr>
                    </w:div>
                  </w:divsChild>
                </w:div>
                <w:div w:id="1119452435">
                  <w:marLeft w:val="0"/>
                  <w:marRight w:val="0"/>
                  <w:marTop w:val="0"/>
                  <w:marBottom w:val="0"/>
                  <w:divBdr>
                    <w:top w:val="none" w:sz="0" w:space="0" w:color="auto"/>
                    <w:left w:val="none" w:sz="0" w:space="0" w:color="auto"/>
                    <w:bottom w:val="none" w:sz="0" w:space="0" w:color="auto"/>
                    <w:right w:val="none" w:sz="0" w:space="0" w:color="auto"/>
                  </w:divBdr>
                  <w:divsChild>
                    <w:div w:id="1332952807">
                      <w:marLeft w:val="0"/>
                      <w:marRight w:val="0"/>
                      <w:marTop w:val="0"/>
                      <w:marBottom w:val="0"/>
                      <w:divBdr>
                        <w:top w:val="none" w:sz="0" w:space="0" w:color="auto"/>
                        <w:left w:val="none" w:sz="0" w:space="0" w:color="auto"/>
                        <w:bottom w:val="none" w:sz="0" w:space="0" w:color="auto"/>
                        <w:right w:val="none" w:sz="0" w:space="0" w:color="auto"/>
                      </w:divBdr>
                    </w:div>
                  </w:divsChild>
                </w:div>
                <w:div w:id="1896962624">
                  <w:marLeft w:val="0"/>
                  <w:marRight w:val="0"/>
                  <w:marTop w:val="0"/>
                  <w:marBottom w:val="0"/>
                  <w:divBdr>
                    <w:top w:val="none" w:sz="0" w:space="0" w:color="auto"/>
                    <w:left w:val="none" w:sz="0" w:space="0" w:color="auto"/>
                    <w:bottom w:val="none" w:sz="0" w:space="0" w:color="auto"/>
                    <w:right w:val="none" w:sz="0" w:space="0" w:color="auto"/>
                  </w:divBdr>
                  <w:divsChild>
                    <w:div w:id="2090349004">
                      <w:marLeft w:val="0"/>
                      <w:marRight w:val="0"/>
                      <w:marTop w:val="0"/>
                      <w:marBottom w:val="0"/>
                      <w:divBdr>
                        <w:top w:val="none" w:sz="0" w:space="0" w:color="auto"/>
                        <w:left w:val="none" w:sz="0" w:space="0" w:color="auto"/>
                        <w:bottom w:val="none" w:sz="0" w:space="0" w:color="auto"/>
                        <w:right w:val="none" w:sz="0" w:space="0" w:color="auto"/>
                      </w:divBdr>
                    </w:div>
                  </w:divsChild>
                </w:div>
                <w:div w:id="155464164">
                  <w:marLeft w:val="0"/>
                  <w:marRight w:val="0"/>
                  <w:marTop w:val="0"/>
                  <w:marBottom w:val="0"/>
                  <w:divBdr>
                    <w:top w:val="none" w:sz="0" w:space="0" w:color="auto"/>
                    <w:left w:val="none" w:sz="0" w:space="0" w:color="auto"/>
                    <w:bottom w:val="none" w:sz="0" w:space="0" w:color="auto"/>
                    <w:right w:val="none" w:sz="0" w:space="0" w:color="auto"/>
                  </w:divBdr>
                  <w:divsChild>
                    <w:div w:id="1534229206">
                      <w:marLeft w:val="0"/>
                      <w:marRight w:val="0"/>
                      <w:marTop w:val="0"/>
                      <w:marBottom w:val="0"/>
                      <w:divBdr>
                        <w:top w:val="none" w:sz="0" w:space="0" w:color="auto"/>
                        <w:left w:val="none" w:sz="0" w:space="0" w:color="auto"/>
                        <w:bottom w:val="none" w:sz="0" w:space="0" w:color="auto"/>
                        <w:right w:val="none" w:sz="0" w:space="0" w:color="auto"/>
                      </w:divBdr>
                    </w:div>
                  </w:divsChild>
                </w:div>
                <w:div w:id="407729284">
                  <w:marLeft w:val="0"/>
                  <w:marRight w:val="0"/>
                  <w:marTop w:val="0"/>
                  <w:marBottom w:val="0"/>
                  <w:divBdr>
                    <w:top w:val="none" w:sz="0" w:space="0" w:color="auto"/>
                    <w:left w:val="none" w:sz="0" w:space="0" w:color="auto"/>
                    <w:bottom w:val="none" w:sz="0" w:space="0" w:color="auto"/>
                    <w:right w:val="none" w:sz="0" w:space="0" w:color="auto"/>
                  </w:divBdr>
                  <w:divsChild>
                    <w:div w:id="303124273">
                      <w:marLeft w:val="0"/>
                      <w:marRight w:val="0"/>
                      <w:marTop w:val="0"/>
                      <w:marBottom w:val="0"/>
                      <w:divBdr>
                        <w:top w:val="none" w:sz="0" w:space="0" w:color="auto"/>
                        <w:left w:val="none" w:sz="0" w:space="0" w:color="auto"/>
                        <w:bottom w:val="none" w:sz="0" w:space="0" w:color="auto"/>
                        <w:right w:val="none" w:sz="0" w:space="0" w:color="auto"/>
                      </w:divBdr>
                    </w:div>
                  </w:divsChild>
                </w:div>
                <w:div w:id="312761024">
                  <w:marLeft w:val="0"/>
                  <w:marRight w:val="0"/>
                  <w:marTop w:val="0"/>
                  <w:marBottom w:val="0"/>
                  <w:divBdr>
                    <w:top w:val="none" w:sz="0" w:space="0" w:color="auto"/>
                    <w:left w:val="none" w:sz="0" w:space="0" w:color="auto"/>
                    <w:bottom w:val="none" w:sz="0" w:space="0" w:color="auto"/>
                    <w:right w:val="none" w:sz="0" w:space="0" w:color="auto"/>
                  </w:divBdr>
                  <w:divsChild>
                    <w:div w:id="219633610">
                      <w:marLeft w:val="0"/>
                      <w:marRight w:val="0"/>
                      <w:marTop w:val="0"/>
                      <w:marBottom w:val="0"/>
                      <w:divBdr>
                        <w:top w:val="none" w:sz="0" w:space="0" w:color="auto"/>
                        <w:left w:val="none" w:sz="0" w:space="0" w:color="auto"/>
                        <w:bottom w:val="none" w:sz="0" w:space="0" w:color="auto"/>
                        <w:right w:val="none" w:sz="0" w:space="0" w:color="auto"/>
                      </w:divBdr>
                    </w:div>
                  </w:divsChild>
                </w:div>
                <w:div w:id="1579830116">
                  <w:marLeft w:val="0"/>
                  <w:marRight w:val="0"/>
                  <w:marTop w:val="0"/>
                  <w:marBottom w:val="0"/>
                  <w:divBdr>
                    <w:top w:val="none" w:sz="0" w:space="0" w:color="auto"/>
                    <w:left w:val="none" w:sz="0" w:space="0" w:color="auto"/>
                    <w:bottom w:val="none" w:sz="0" w:space="0" w:color="auto"/>
                    <w:right w:val="none" w:sz="0" w:space="0" w:color="auto"/>
                  </w:divBdr>
                  <w:divsChild>
                    <w:div w:id="678700194">
                      <w:marLeft w:val="0"/>
                      <w:marRight w:val="0"/>
                      <w:marTop w:val="0"/>
                      <w:marBottom w:val="0"/>
                      <w:divBdr>
                        <w:top w:val="none" w:sz="0" w:space="0" w:color="auto"/>
                        <w:left w:val="none" w:sz="0" w:space="0" w:color="auto"/>
                        <w:bottom w:val="none" w:sz="0" w:space="0" w:color="auto"/>
                        <w:right w:val="none" w:sz="0" w:space="0" w:color="auto"/>
                      </w:divBdr>
                    </w:div>
                  </w:divsChild>
                </w:div>
                <w:div w:id="982349696">
                  <w:marLeft w:val="0"/>
                  <w:marRight w:val="0"/>
                  <w:marTop w:val="0"/>
                  <w:marBottom w:val="0"/>
                  <w:divBdr>
                    <w:top w:val="none" w:sz="0" w:space="0" w:color="auto"/>
                    <w:left w:val="none" w:sz="0" w:space="0" w:color="auto"/>
                    <w:bottom w:val="none" w:sz="0" w:space="0" w:color="auto"/>
                    <w:right w:val="none" w:sz="0" w:space="0" w:color="auto"/>
                  </w:divBdr>
                  <w:divsChild>
                    <w:div w:id="1303270297">
                      <w:marLeft w:val="0"/>
                      <w:marRight w:val="0"/>
                      <w:marTop w:val="0"/>
                      <w:marBottom w:val="0"/>
                      <w:divBdr>
                        <w:top w:val="none" w:sz="0" w:space="0" w:color="auto"/>
                        <w:left w:val="none" w:sz="0" w:space="0" w:color="auto"/>
                        <w:bottom w:val="none" w:sz="0" w:space="0" w:color="auto"/>
                        <w:right w:val="none" w:sz="0" w:space="0" w:color="auto"/>
                      </w:divBdr>
                    </w:div>
                  </w:divsChild>
                </w:div>
                <w:div w:id="1090540236">
                  <w:marLeft w:val="0"/>
                  <w:marRight w:val="0"/>
                  <w:marTop w:val="0"/>
                  <w:marBottom w:val="0"/>
                  <w:divBdr>
                    <w:top w:val="none" w:sz="0" w:space="0" w:color="auto"/>
                    <w:left w:val="none" w:sz="0" w:space="0" w:color="auto"/>
                    <w:bottom w:val="none" w:sz="0" w:space="0" w:color="auto"/>
                    <w:right w:val="none" w:sz="0" w:space="0" w:color="auto"/>
                  </w:divBdr>
                  <w:divsChild>
                    <w:div w:id="221871651">
                      <w:marLeft w:val="0"/>
                      <w:marRight w:val="0"/>
                      <w:marTop w:val="0"/>
                      <w:marBottom w:val="0"/>
                      <w:divBdr>
                        <w:top w:val="none" w:sz="0" w:space="0" w:color="auto"/>
                        <w:left w:val="none" w:sz="0" w:space="0" w:color="auto"/>
                        <w:bottom w:val="none" w:sz="0" w:space="0" w:color="auto"/>
                        <w:right w:val="none" w:sz="0" w:space="0" w:color="auto"/>
                      </w:divBdr>
                    </w:div>
                  </w:divsChild>
                </w:div>
                <w:div w:id="2144955108">
                  <w:marLeft w:val="0"/>
                  <w:marRight w:val="0"/>
                  <w:marTop w:val="0"/>
                  <w:marBottom w:val="0"/>
                  <w:divBdr>
                    <w:top w:val="none" w:sz="0" w:space="0" w:color="auto"/>
                    <w:left w:val="none" w:sz="0" w:space="0" w:color="auto"/>
                    <w:bottom w:val="none" w:sz="0" w:space="0" w:color="auto"/>
                    <w:right w:val="none" w:sz="0" w:space="0" w:color="auto"/>
                  </w:divBdr>
                  <w:divsChild>
                    <w:div w:id="1848787969">
                      <w:marLeft w:val="0"/>
                      <w:marRight w:val="0"/>
                      <w:marTop w:val="0"/>
                      <w:marBottom w:val="0"/>
                      <w:divBdr>
                        <w:top w:val="none" w:sz="0" w:space="0" w:color="auto"/>
                        <w:left w:val="none" w:sz="0" w:space="0" w:color="auto"/>
                        <w:bottom w:val="none" w:sz="0" w:space="0" w:color="auto"/>
                        <w:right w:val="none" w:sz="0" w:space="0" w:color="auto"/>
                      </w:divBdr>
                    </w:div>
                  </w:divsChild>
                </w:div>
                <w:div w:id="541984240">
                  <w:marLeft w:val="0"/>
                  <w:marRight w:val="0"/>
                  <w:marTop w:val="0"/>
                  <w:marBottom w:val="0"/>
                  <w:divBdr>
                    <w:top w:val="none" w:sz="0" w:space="0" w:color="auto"/>
                    <w:left w:val="none" w:sz="0" w:space="0" w:color="auto"/>
                    <w:bottom w:val="none" w:sz="0" w:space="0" w:color="auto"/>
                    <w:right w:val="none" w:sz="0" w:space="0" w:color="auto"/>
                  </w:divBdr>
                  <w:divsChild>
                    <w:div w:id="1321345437">
                      <w:marLeft w:val="0"/>
                      <w:marRight w:val="0"/>
                      <w:marTop w:val="0"/>
                      <w:marBottom w:val="0"/>
                      <w:divBdr>
                        <w:top w:val="none" w:sz="0" w:space="0" w:color="auto"/>
                        <w:left w:val="none" w:sz="0" w:space="0" w:color="auto"/>
                        <w:bottom w:val="none" w:sz="0" w:space="0" w:color="auto"/>
                        <w:right w:val="none" w:sz="0" w:space="0" w:color="auto"/>
                      </w:divBdr>
                    </w:div>
                  </w:divsChild>
                </w:div>
                <w:div w:id="299504133">
                  <w:marLeft w:val="0"/>
                  <w:marRight w:val="0"/>
                  <w:marTop w:val="0"/>
                  <w:marBottom w:val="0"/>
                  <w:divBdr>
                    <w:top w:val="none" w:sz="0" w:space="0" w:color="auto"/>
                    <w:left w:val="none" w:sz="0" w:space="0" w:color="auto"/>
                    <w:bottom w:val="none" w:sz="0" w:space="0" w:color="auto"/>
                    <w:right w:val="none" w:sz="0" w:space="0" w:color="auto"/>
                  </w:divBdr>
                  <w:divsChild>
                    <w:div w:id="1203397322">
                      <w:marLeft w:val="0"/>
                      <w:marRight w:val="0"/>
                      <w:marTop w:val="0"/>
                      <w:marBottom w:val="0"/>
                      <w:divBdr>
                        <w:top w:val="none" w:sz="0" w:space="0" w:color="auto"/>
                        <w:left w:val="none" w:sz="0" w:space="0" w:color="auto"/>
                        <w:bottom w:val="none" w:sz="0" w:space="0" w:color="auto"/>
                        <w:right w:val="none" w:sz="0" w:space="0" w:color="auto"/>
                      </w:divBdr>
                    </w:div>
                  </w:divsChild>
                </w:div>
                <w:div w:id="1111390676">
                  <w:marLeft w:val="0"/>
                  <w:marRight w:val="0"/>
                  <w:marTop w:val="0"/>
                  <w:marBottom w:val="0"/>
                  <w:divBdr>
                    <w:top w:val="none" w:sz="0" w:space="0" w:color="auto"/>
                    <w:left w:val="none" w:sz="0" w:space="0" w:color="auto"/>
                    <w:bottom w:val="none" w:sz="0" w:space="0" w:color="auto"/>
                    <w:right w:val="none" w:sz="0" w:space="0" w:color="auto"/>
                  </w:divBdr>
                  <w:divsChild>
                    <w:div w:id="1538666197">
                      <w:marLeft w:val="0"/>
                      <w:marRight w:val="0"/>
                      <w:marTop w:val="0"/>
                      <w:marBottom w:val="0"/>
                      <w:divBdr>
                        <w:top w:val="none" w:sz="0" w:space="0" w:color="auto"/>
                        <w:left w:val="none" w:sz="0" w:space="0" w:color="auto"/>
                        <w:bottom w:val="none" w:sz="0" w:space="0" w:color="auto"/>
                        <w:right w:val="none" w:sz="0" w:space="0" w:color="auto"/>
                      </w:divBdr>
                    </w:div>
                  </w:divsChild>
                </w:div>
                <w:div w:id="1133908695">
                  <w:marLeft w:val="0"/>
                  <w:marRight w:val="0"/>
                  <w:marTop w:val="0"/>
                  <w:marBottom w:val="0"/>
                  <w:divBdr>
                    <w:top w:val="none" w:sz="0" w:space="0" w:color="auto"/>
                    <w:left w:val="none" w:sz="0" w:space="0" w:color="auto"/>
                    <w:bottom w:val="none" w:sz="0" w:space="0" w:color="auto"/>
                    <w:right w:val="none" w:sz="0" w:space="0" w:color="auto"/>
                  </w:divBdr>
                  <w:divsChild>
                    <w:div w:id="1765347194">
                      <w:marLeft w:val="0"/>
                      <w:marRight w:val="0"/>
                      <w:marTop w:val="0"/>
                      <w:marBottom w:val="0"/>
                      <w:divBdr>
                        <w:top w:val="none" w:sz="0" w:space="0" w:color="auto"/>
                        <w:left w:val="none" w:sz="0" w:space="0" w:color="auto"/>
                        <w:bottom w:val="none" w:sz="0" w:space="0" w:color="auto"/>
                        <w:right w:val="none" w:sz="0" w:space="0" w:color="auto"/>
                      </w:divBdr>
                    </w:div>
                  </w:divsChild>
                </w:div>
                <w:div w:id="443891275">
                  <w:marLeft w:val="0"/>
                  <w:marRight w:val="0"/>
                  <w:marTop w:val="0"/>
                  <w:marBottom w:val="0"/>
                  <w:divBdr>
                    <w:top w:val="none" w:sz="0" w:space="0" w:color="auto"/>
                    <w:left w:val="none" w:sz="0" w:space="0" w:color="auto"/>
                    <w:bottom w:val="none" w:sz="0" w:space="0" w:color="auto"/>
                    <w:right w:val="none" w:sz="0" w:space="0" w:color="auto"/>
                  </w:divBdr>
                  <w:divsChild>
                    <w:div w:id="1612005441">
                      <w:marLeft w:val="0"/>
                      <w:marRight w:val="0"/>
                      <w:marTop w:val="0"/>
                      <w:marBottom w:val="0"/>
                      <w:divBdr>
                        <w:top w:val="none" w:sz="0" w:space="0" w:color="auto"/>
                        <w:left w:val="none" w:sz="0" w:space="0" w:color="auto"/>
                        <w:bottom w:val="none" w:sz="0" w:space="0" w:color="auto"/>
                        <w:right w:val="none" w:sz="0" w:space="0" w:color="auto"/>
                      </w:divBdr>
                    </w:div>
                  </w:divsChild>
                </w:div>
                <w:div w:id="2018801905">
                  <w:marLeft w:val="0"/>
                  <w:marRight w:val="0"/>
                  <w:marTop w:val="0"/>
                  <w:marBottom w:val="0"/>
                  <w:divBdr>
                    <w:top w:val="none" w:sz="0" w:space="0" w:color="auto"/>
                    <w:left w:val="none" w:sz="0" w:space="0" w:color="auto"/>
                    <w:bottom w:val="none" w:sz="0" w:space="0" w:color="auto"/>
                    <w:right w:val="none" w:sz="0" w:space="0" w:color="auto"/>
                  </w:divBdr>
                  <w:divsChild>
                    <w:div w:id="1532567711">
                      <w:marLeft w:val="0"/>
                      <w:marRight w:val="0"/>
                      <w:marTop w:val="0"/>
                      <w:marBottom w:val="0"/>
                      <w:divBdr>
                        <w:top w:val="none" w:sz="0" w:space="0" w:color="auto"/>
                        <w:left w:val="none" w:sz="0" w:space="0" w:color="auto"/>
                        <w:bottom w:val="none" w:sz="0" w:space="0" w:color="auto"/>
                        <w:right w:val="none" w:sz="0" w:space="0" w:color="auto"/>
                      </w:divBdr>
                    </w:div>
                  </w:divsChild>
                </w:div>
                <w:div w:id="1054623632">
                  <w:marLeft w:val="0"/>
                  <w:marRight w:val="0"/>
                  <w:marTop w:val="0"/>
                  <w:marBottom w:val="0"/>
                  <w:divBdr>
                    <w:top w:val="none" w:sz="0" w:space="0" w:color="auto"/>
                    <w:left w:val="none" w:sz="0" w:space="0" w:color="auto"/>
                    <w:bottom w:val="none" w:sz="0" w:space="0" w:color="auto"/>
                    <w:right w:val="none" w:sz="0" w:space="0" w:color="auto"/>
                  </w:divBdr>
                  <w:divsChild>
                    <w:div w:id="1471558327">
                      <w:marLeft w:val="0"/>
                      <w:marRight w:val="0"/>
                      <w:marTop w:val="0"/>
                      <w:marBottom w:val="0"/>
                      <w:divBdr>
                        <w:top w:val="none" w:sz="0" w:space="0" w:color="auto"/>
                        <w:left w:val="none" w:sz="0" w:space="0" w:color="auto"/>
                        <w:bottom w:val="none" w:sz="0" w:space="0" w:color="auto"/>
                        <w:right w:val="none" w:sz="0" w:space="0" w:color="auto"/>
                      </w:divBdr>
                    </w:div>
                  </w:divsChild>
                </w:div>
                <w:div w:id="435246793">
                  <w:marLeft w:val="0"/>
                  <w:marRight w:val="0"/>
                  <w:marTop w:val="0"/>
                  <w:marBottom w:val="0"/>
                  <w:divBdr>
                    <w:top w:val="none" w:sz="0" w:space="0" w:color="auto"/>
                    <w:left w:val="none" w:sz="0" w:space="0" w:color="auto"/>
                    <w:bottom w:val="none" w:sz="0" w:space="0" w:color="auto"/>
                    <w:right w:val="none" w:sz="0" w:space="0" w:color="auto"/>
                  </w:divBdr>
                  <w:divsChild>
                    <w:div w:id="2082288361">
                      <w:marLeft w:val="0"/>
                      <w:marRight w:val="0"/>
                      <w:marTop w:val="0"/>
                      <w:marBottom w:val="0"/>
                      <w:divBdr>
                        <w:top w:val="none" w:sz="0" w:space="0" w:color="auto"/>
                        <w:left w:val="none" w:sz="0" w:space="0" w:color="auto"/>
                        <w:bottom w:val="none" w:sz="0" w:space="0" w:color="auto"/>
                        <w:right w:val="none" w:sz="0" w:space="0" w:color="auto"/>
                      </w:divBdr>
                    </w:div>
                  </w:divsChild>
                </w:div>
                <w:div w:id="1592006717">
                  <w:marLeft w:val="0"/>
                  <w:marRight w:val="0"/>
                  <w:marTop w:val="0"/>
                  <w:marBottom w:val="0"/>
                  <w:divBdr>
                    <w:top w:val="none" w:sz="0" w:space="0" w:color="auto"/>
                    <w:left w:val="none" w:sz="0" w:space="0" w:color="auto"/>
                    <w:bottom w:val="none" w:sz="0" w:space="0" w:color="auto"/>
                    <w:right w:val="none" w:sz="0" w:space="0" w:color="auto"/>
                  </w:divBdr>
                  <w:divsChild>
                    <w:div w:id="39139021">
                      <w:marLeft w:val="0"/>
                      <w:marRight w:val="0"/>
                      <w:marTop w:val="0"/>
                      <w:marBottom w:val="0"/>
                      <w:divBdr>
                        <w:top w:val="none" w:sz="0" w:space="0" w:color="auto"/>
                        <w:left w:val="none" w:sz="0" w:space="0" w:color="auto"/>
                        <w:bottom w:val="none" w:sz="0" w:space="0" w:color="auto"/>
                        <w:right w:val="none" w:sz="0" w:space="0" w:color="auto"/>
                      </w:divBdr>
                    </w:div>
                  </w:divsChild>
                </w:div>
                <w:div w:id="1700352672">
                  <w:marLeft w:val="0"/>
                  <w:marRight w:val="0"/>
                  <w:marTop w:val="0"/>
                  <w:marBottom w:val="0"/>
                  <w:divBdr>
                    <w:top w:val="none" w:sz="0" w:space="0" w:color="auto"/>
                    <w:left w:val="none" w:sz="0" w:space="0" w:color="auto"/>
                    <w:bottom w:val="none" w:sz="0" w:space="0" w:color="auto"/>
                    <w:right w:val="none" w:sz="0" w:space="0" w:color="auto"/>
                  </w:divBdr>
                  <w:divsChild>
                    <w:div w:id="1488132404">
                      <w:marLeft w:val="0"/>
                      <w:marRight w:val="0"/>
                      <w:marTop w:val="0"/>
                      <w:marBottom w:val="0"/>
                      <w:divBdr>
                        <w:top w:val="none" w:sz="0" w:space="0" w:color="auto"/>
                        <w:left w:val="none" w:sz="0" w:space="0" w:color="auto"/>
                        <w:bottom w:val="none" w:sz="0" w:space="0" w:color="auto"/>
                        <w:right w:val="none" w:sz="0" w:space="0" w:color="auto"/>
                      </w:divBdr>
                    </w:div>
                  </w:divsChild>
                </w:div>
                <w:div w:id="611942248">
                  <w:marLeft w:val="0"/>
                  <w:marRight w:val="0"/>
                  <w:marTop w:val="0"/>
                  <w:marBottom w:val="0"/>
                  <w:divBdr>
                    <w:top w:val="none" w:sz="0" w:space="0" w:color="auto"/>
                    <w:left w:val="none" w:sz="0" w:space="0" w:color="auto"/>
                    <w:bottom w:val="none" w:sz="0" w:space="0" w:color="auto"/>
                    <w:right w:val="none" w:sz="0" w:space="0" w:color="auto"/>
                  </w:divBdr>
                  <w:divsChild>
                    <w:div w:id="1512793803">
                      <w:marLeft w:val="0"/>
                      <w:marRight w:val="0"/>
                      <w:marTop w:val="0"/>
                      <w:marBottom w:val="0"/>
                      <w:divBdr>
                        <w:top w:val="none" w:sz="0" w:space="0" w:color="auto"/>
                        <w:left w:val="none" w:sz="0" w:space="0" w:color="auto"/>
                        <w:bottom w:val="none" w:sz="0" w:space="0" w:color="auto"/>
                        <w:right w:val="none" w:sz="0" w:space="0" w:color="auto"/>
                      </w:divBdr>
                    </w:div>
                  </w:divsChild>
                </w:div>
                <w:div w:id="307901610">
                  <w:marLeft w:val="0"/>
                  <w:marRight w:val="0"/>
                  <w:marTop w:val="0"/>
                  <w:marBottom w:val="0"/>
                  <w:divBdr>
                    <w:top w:val="none" w:sz="0" w:space="0" w:color="auto"/>
                    <w:left w:val="none" w:sz="0" w:space="0" w:color="auto"/>
                    <w:bottom w:val="none" w:sz="0" w:space="0" w:color="auto"/>
                    <w:right w:val="none" w:sz="0" w:space="0" w:color="auto"/>
                  </w:divBdr>
                  <w:divsChild>
                    <w:div w:id="1876892514">
                      <w:marLeft w:val="0"/>
                      <w:marRight w:val="0"/>
                      <w:marTop w:val="0"/>
                      <w:marBottom w:val="0"/>
                      <w:divBdr>
                        <w:top w:val="none" w:sz="0" w:space="0" w:color="auto"/>
                        <w:left w:val="none" w:sz="0" w:space="0" w:color="auto"/>
                        <w:bottom w:val="none" w:sz="0" w:space="0" w:color="auto"/>
                        <w:right w:val="none" w:sz="0" w:space="0" w:color="auto"/>
                      </w:divBdr>
                    </w:div>
                  </w:divsChild>
                </w:div>
                <w:div w:id="1390571604">
                  <w:marLeft w:val="0"/>
                  <w:marRight w:val="0"/>
                  <w:marTop w:val="0"/>
                  <w:marBottom w:val="0"/>
                  <w:divBdr>
                    <w:top w:val="none" w:sz="0" w:space="0" w:color="auto"/>
                    <w:left w:val="none" w:sz="0" w:space="0" w:color="auto"/>
                    <w:bottom w:val="none" w:sz="0" w:space="0" w:color="auto"/>
                    <w:right w:val="none" w:sz="0" w:space="0" w:color="auto"/>
                  </w:divBdr>
                  <w:divsChild>
                    <w:div w:id="1799637870">
                      <w:marLeft w:val="0"/>
                      <w:marRight w:val="0"/>
                      <w:marTop w:val="0"/>
                      <w:marBottom w:val="0"/>
                      <w:divBdr>
                        <w:top w:val="none" w:sz="0" w:space="0" w:color="auto"/>
                        <w:left w:val="none" w:sz="0" w:space="0" w:color="auto"/>
                        <w:bottom w:val="none" w:sz="0" w:space="0" w:color="auto"/>
                        <w:right w:val="none" w:sz="0" w:space="0" w:color="auto"/>
                      </w:divBdr>
                    </w:div>
                  </w:divsChild>
                </w:div>
                <w:div w:id="1334727041">
                  <w:marLeft w:val="0"/>
                  <w:marRight w:val="0"/>
                  <w:marTop w:val="0"/>
                  <w:marBottom w:val="0"/>
                  <w:divBdr>
                    <w:top w:val="none" w:sz="0" w:space="0" w:color="auto"/>
                    <w:left w:val="none" w:sz="0" w:space="0" w:color="auto"/>
                    <w:bottom w:val="none" w:sz="0" w:space="0" w:color="auto"/>
                    <w:right w:val="none" w:sz="0" w:space="0" w:color="auto"/>
                  </w:divBdr>
                  <w:divsChild>
                    <w:div w:id="2024627155">
                      <w:marLeft w:val="0"/>
                      <w:marRight w:val="0"/>
                      <w:marTop w:val="0"/>
                      <w:marBottom w:val="0"/>
                      <w:divBdr>
                        <w:top w:val="none" w:sz="0" w:space="0" w:color="auto"/>
                        <w:left w:val="none" w:sz="0" w:space="0" w:color="auto"/>
                        <w:bottom w:val="none" w:sz="0" w:space="0" w:color="auto"/>
                        <w:right w:val="none" w:sz="0" w:space="0" w:color="auto"/>
                      </w:divBdr>
                    </w:div>
                  </w:divsChild>
                </w:div>
                <w:div w:id="1171219819">
                  <w:marLeft w:val="0"/>
                  <w:marRight w:val="0"/>
                  <w:marTop w:val="0"/>
                  <w:marBottom w:val="0"/>
                  <w:divBdr>
                    <w:top w:val="none" w:sz="0" w:space="0" w:color="auto"/>
                    <w:left w:val="none" w:sz="0" w:space="0" w:color="auto"/>
                    <w:bottom w:val="none" w:sz="0" w:space="0" w:color="auto"/>
                    <w:right w:val="none" w:sz="0" w:space="0" w:color="auto"/>
                  </w:divBdr>
                  <w:divsChild>
                    <w:div w:id="1413087491">
                      <w:marLeft w:val="0"/>
                      <w:marRight w:val="0"/>
                      <w:marTop w:val="0"/>
                      <w:marBottom w:val="0"/>
                      <w:divBdr>
                        <w:top w:val="none" w:sz="0" w:space="0" w:color="auto"/>
                        <w:left w:val="none" w:sz="0" w:space="0" w:color="auto"/>
                        <w:bottom w:val="none" w:sz="0" w:space="0" w:color="auto"/>
                        <w:right w:val="none" w:sz="0" w:space="0" w:color="auto"/>
                      </w:divBdr>
                    </w:div>
                  </w:divsChild>
                </w:div>
                <w:div w:id="1629437203">
                  <w:marLeft w:val="0"/>
                  <w:marRight w:val="0"/>
                  <w:marTop w:val="0"/>
                  <w:marBottom w:val="0"/>
                  <w:divBdr>
                    <w:top w:val="none" w:sz="0" w:space="0" w:color="auto"/>
                    <w:left w:val="none" w:sz="0" w:space="0" w:color="auto"/>
                    <w:bottom w:val="none" w:sz="0" w:space="0" w:color="auto"/>
                    <w:right w:val="none" w:sz="0" w:space="0" w:color="auto"/>
                  </w:divBdr>
                  <w:divsChild>
                    <w:div w:id="1651835116">
                      <w:marLeft w:val="0"/>
                      <w:marRight w:val="0"/>
                      <w:marTop w:val="0"/>
                      <w:marBottom w:val="0"/>
                      <w:divBdr>
                        <w:top w:val="none" w:sz="0" w:space="0" w:color="auto"/>
                        <w:left w:val="none" w:sz="0" w:space="0" w:color="auto"/>
                        <w:bottom w:val="none" w:sz="0" w:space="0" w:color="auto"/>
                        <w:right w:val="none" w:sz="0" w:space="0" w:color="auto"/>
                      </w:divBdr>
                    </w:div>
                  </w:divsChild>
                </w:div>
                <w:div w:id="1118598795">
                  <w:marLeft w:val="0"/>
                  <w:marRight w:val="0"/>
                  <w:marTop w:val="0"/>
                  <w:marBottom w:val="0"/>
                  <w:divBdr>
                    <w:top w:val="none" w:sz="0" w:space="0" w:color="auto"/>
                    <w:left w:val="none" w:sz="0" w:space="0" w:color="auto"/>
                    <w:bottom w:val="none" w:sz="0" w:space="0" w:color="auto"/>
                    <w:right w:val="none" w:sz="0" w:space="0" w:color="auto"/>
                  </w:divBdr>
                  <w:divsChild>
                    <w:div w:id="452791552">
                      <w:marLeft w:val="0"/>
                      <w:marRight w:val="0"/>
                      <w:marTop w:val="0"/>
                      <w:marBottom w:val="0"/>
                      <w:divBdr>
                        <w:top w:val="none" w:sz="0" w:space="0" w:color="auto"/>
                        <w:left w:val="none" w:sz="0" w:space="0" w:color="auto"/>
                        <w:bottom w:val="none" w:sz="0" w:space="0" w:color="auto"/>
                        <w:right w:val="none" w:sz="0" w:space="0" w:color="auto"/>
                      </w:divBdr>
                    </w:div>
                  </w:divsChild>
                </w:div>
                <w:div w:id="1797329272">
                  <w:marLeft w:val="0"/>
                  <w:marRight w:val="0"/>
                  <w:marTop w:val="0"/>
                  <w:marBottom w:val="0"/>
                  <w:divBdr>
                    <w:top w:val="none" w:sz="0" w:space="0" w:color="auto"/>
                    <w:left w:val="none" w:sz="0" w:space="0" w:color="auto"/>
                    <w:bottom w:val="none" w:sz="0" w:space="0" w:color="auto"/>
                    <w:right w:val="none" w:sz="0" w:space="0" w:color="auto"/>
                  </w:divBdr>
                  <w:divsChild>
                    <w:div w:id="1848522862">
                      <w:marLeft w:val="0"/>
                      <w:marRight w:val="0"/>
                      <w:marTop w:val="0"/>
                      <w:marBottom w:val="0"/>
                      <w:divBdr>
                        <w:top w:val="none" w:sz="0" w:space="0" w:color="auto"/>
                        <w:left w:val="none" w:sz="0" w:space="0" w:color="auto"/>
                        <w:bottom w:val="none" w:sz="0" w:space="0" w:color="auto"/>
                        <w:right w:val="none" w:sz="0" w:space="0" w:color="auto"/>
                      </w:divBdr>
                    </w:div>
                  </w:divsChild>
                </w:div>
                <w:div w:id="1015814174">
                  <w:marLeft w:val="0"/>
                  <w:marRight w:val="0"/>
                  <w:marTop w:val="0"/>
                  <w:marBottom w:val="0"/>
                  <w:divBdr>
                    <w:top w:val="none" w:sz="0" w:space="0" w:color="auto"/>
                    <w:left w:val="none" w:sz="0" w:space="0" w:color="auto"/>
                    <w:bottom w:val="none" w:sz="0" w:space="0" w:color="auto"/>
                    <w:right w:val="none" w:sz="0" w:space="0" w:color="auto"/>
                  </w:divBdr>
                  <w:divsChild>
                    <w:div w:id="1017854361">
                      <w:marLeft w:val="0"/>
                      <w:marRight w:val="0"/>
                      <w:marTop w:val="0"/>
                      <w:marBottom w:val="0"/>
                      <w:divBdr>
                        <w:top w:val="none" w:sz="0" w:space="0" w:color="auto"/>
                        <w:left w:val="none" w:sz="0" w:space="0" w:color="auto"/>
                        <w:bottom w:val="none" w:sz="0" w:space="0" w:color="auto"/>
                        <w:right w:val="none" w:sz="0" w:space="0" w:color="auto"/>
                      </w:divBdr>
                    </w:div>
                  </w:divsChild>
                </w:div>
                <w:div w:id="804011936">
                  <w:marLeft w:val="0"/>
                  <w:marRight w:val="0"/>
                  <w:marTop w:val="0"/>
                  <w:marBottom w:val="0"/>
                  <w:divBdr>
                    <w:top w:val="none" w:sz="0" w:space="0" w:color="auto"/>
                    <w:left w:val="none" w:sz="0" w:space="0" w:color="auto"/>
                    <w:bottom w:val="none" w:sz="0" w:space="0" w:color="auto"/>
                    <w:right w:val="none" w:sz="0" w:space="0" w:color="auto"/>
                  </w:divBdr>
                  <w:divsChild>
                    <w:div w:id="1214461690">
                      <w:marLeft w:val="0"/>
                      <w:marRight w:val="0"/>
                      <w:marTop w:val="0"/>
                      <w:marBottom w:val="0"/>
                      <w:divBdr>
                        <w:top w:val="none" w:sz="0" w:space="0" w:color="auto"/>
                        <w:left w:val="none" w:sz="0" w:space="0" w:color="auto"/>
                        <w:bottom w:val="none" w:sz="0" w:space="0" w:color="auto"/>
                        <w:right w:val="none" w:sz="0" w:space="0" w:color="auto"/>
                      </w:divBdr>
                    </w:div>
                  </w:divsChild>
                </w:div>
                <w:div w:id="1742175167">
                  <w:marLeft w:val="0"/>
                  <w:marRight w:val="0"/>
                  <w:marTop w:val="0"/>
                  <w:marBottom w:val="0"/>
                  <w:divBdr>
                    <w:top w:val="none" w:sz="0" w:space="0" w:color="auto"/>
                    <w:left w:val="none" w:sz="0" w:space="0" w:color="auto"/>
                    <w:bottom w:val="none" w:sz="0" w:space="0" w:color="auto"/>
                    <w:right w:val="none" w:sz="0" w:space="0" w:color="auto"/>
                  </w:divBdr>
                  <w:divsChild>
                    <w:div w:id="2075738710">
                      <w:marLeft w:val="0"/>
                      <w:marRight w:val="0"/>
                      <w:marTop w:val="0"/>
                      <w:marBottom w:val="0"/>
                      <w:divBdr>
                        <w:top w:val="none" w:sz="0" w:space="0" w:color="auto"/>
                        <w:left w:val="none" w:sz="0" w:space="0" w:color="auto"/>
                        <w:bottom w:val="none" w:sz="0" w:space="0" w:color="auto"/>
                        <w:right w:val="none" w:sz="0" w:space="0" w:color="auto"/>
                      </w:divBdr>
                    </w:div>
                  </w:divsChild>
                </w:div>
                <w:div w:id="530605121">
                  <w:marLeft w:val="0"/>
                  <w:marRight w:val="0"/>
                  <w:marTop w:val="0"/>
                  <w:marBottom w:val="0"/>
                  <w:divBdr>
                    <w:top w:val="none" w:sz="0" w:space="0" w:color="auto"/>
                    <w:left w:val="none" w:sz="0" w:space="0" w:color="auto"/>
                    <w:bottom w:val="none" w:sz="0" w:space="0" w:color="auto"/>
                    <w:right w:val="none" w:sz="0" w:space="0" w:color="auto"/>
                  </w:divBdr>
                  <w:divsChild>
                    <w:div w:id="2080440965">
                      <w:marLeft w:val="0"/>
                      <w:marRight w:val="0"/>
                      <w:marTop w:val="0"/>
                      <w:marBottom w:val="0"/>
                      <w:divBdr>
                        <w:top w:val="none" w:sz="0" w:space="0" w:color="auto"/>
                        <w:left w:val="none" w:sz="0" w:space="0" w:color="auto"/>
                        <w:bottom w:val="none" w:sz="0" w:space="0" w:color="auto"/>
                        <w:right w:val="none" w:sz="0" w:space="0" w:color="auto"/>
                      </w:divBdr>
                    </w:div>
                  </w:divsChild>
                </w:div>
                <w:div w:id="286788071">
                  <w:marLeft w:val="0"/>
                  <w:marRight w:val="0"/>
                  <w:marTop w:val="0"/>
                  <w:marBottom w:val="0"/>
                  <w:divBdr>
                    <w:top w:val="none" w:sz="0" w:space="0" w:color="auto"/>
                    <w:left w:val="none" w:sz="0" w:space="0" w:color="auto"/>
                    <w:bottom w:val="none" w:sz="0" w:space="0" w:color="auto"/>
                    <w:right w:val="none" w:sz="0" w:space="0" w:color="auto"/>
                  </w:divBdr>
                  <w:divsChild>
                    <w:div w:id="1023827108">
                      <w:marLeft w:val="0"/>
                      <w:marRight w:val="0"/>
                      <w:marTop w:val="0"/>
                      <w:marBottom w:val="0"/>
                      <w:divBdr>
                        <w:top w:val="none" w:sz="0" w:space="0" w:color="auto"/>
                        <w:left w:val="none" w:sz="0" w:space="0" w:color="auto"/>
                        <w:bottom w:val="none" w:sz="0" w:space="0" w:color="auto"/>
                        <w:right w:val="none" w:sz="0" w:space="0" w:color="auto"/>
                      </w:divBdr>
                    </w:div>
                  </w:divsChild>
                </w:div>
                <w:div w:id="1359309399">
                  <w:marLeft w:val="0"/>
                  <w:marRight w:val="0"/>
                  <w:marTop w:val="0"/>
                  <w:marBottom w:val="0"/>
                  <w:divBdr>
                    <w:top w:val="none" w:sz="0" w:space="0" w:color="auto"/>
                    <w:left w:val="none" w:sz="0" w:space="0" w:color="auto"/>
                    <w:bottom w:val="none" w:sz="0" w:space="0" w:color="auto"/>
                    <w:right w:val="none" w:sz="0" w:space="0" w:color="auto"/>
                  </w:divBdr>
                  <w:divsChild>
                    <w:div w:id="1818495479">
                      <w:marLeft w:val="0"/>
                      <w:marRight w:val="0"/>
                      <w:marTop w:val="0"/>
                      <w:marBottom w:val="0"/>
                      <w:divBdr>
                        <w:top w:val="none" w:sz="0" w:space="0" w:color="auto"/>
                        <w:left w:val="none" w:sz="0" w:space="0" w:color="auto"/>
                        <w:bottom w:val="none" w:sz="0" w:space="0" w:color="auto"/>
                        <w:right w:val="none" w:sz="0" w:space="0" w:color="auto"/>
                      </w:divBdr>
                    </w:div>
                  </w:divsChild>
                </w:div>
                <w:div w:id="1070493998">
                  <w:marLeft w:val="0"/>
                  <w:marRight w:val="0"/>
                  <w:marTop w:val="0"/>
                  <w:marBottom w:val="0"/>
                  <w:divBdr>
                    <w:top w:val="none" w:sz="0" w:space="0" w:color="auto"/>
                    <w:left w:val="none" w:sz="0" w:space="0" w:color="auto"/>
                    <w:bottom w:val="none" w:sz="0" w:space="0" w:color="auto"/>
                    <w:right w:val="none" w:sz="0" w:space="0" w:color="auto"/>
                  </w:divBdr>
                  <w:divsChild>
                    <w:div w:id="659702190">
                      <w:marLeft w:val="0"/>
                      <w:marRight w:val="0"/>
                      <w:marTop w:val="0"/>
                      <w:marBottom w:val="0"/>
                      <w:divBdr>
                        <w:top w:val="none" w:sz="0" w:space="0" w:color="auto"/>
                        <w:left w:val="none" w:sz="0" w:space="0" w:color="auto"/>
                        <w:bottom w:val="none" w:sz="0" w:space="0" w:color="auto"/>
                        <w:right w:val="none" w:sz="0" w:space="0" w:color="auto"/>
                      </w:divBdr>
                    </w:div>
                  </w:divsChild>
                </w:div>
                <w:div w:id="2058552520">
                  <w:marLeft w:val="0"/>
                  <w:marRight w:val="0"/>
                  <w:marTop w:val="0"/>
                  <w:marBottom w:val="0"/>
                  <w:divBdr>
                    <w:top w:val="none" w:sz="0" w:space="0" w:color="auto"/>
                    <w:left w:val="none" w:sz="0" w:space="0" w:color="auto"/>
                    <w:bottom w:val="none" w:sz="0" w:space="0" w:color="auto"/>
                    <w:right w:val="none" w:sz="0" w:space="0" w:color="auto"/>
                  </w:divBdr>
                  <w:divsChild>
                    <w:div w:id="564226205">
                      <w:marLeft w:val="0"/>
                      <w:marRight w:val="0"/>
                      <w:marTop w:val="0"/>
                      <w:marBottom w:val="0"/>
                      <w:divBdr>
                        <w:top w:val="none" w:sz="0" w:space="0" w:color="auto"/>
                        <w:left w:val="none" w:sz="0" w:space="0" w:color="auto"/>
                        <w:bottom w:val="none" w:sz="0" w:space="0" w:color="auto"/>
                        <w:right w:val="none" w:sz="0" w:space="0" w:color="auto"/>
                      </w:divBdr>
                    </w:div>
                  </w:divsChild>
                </w:div>
                <w:div w:id="612445258">
                  <w:marLeft w:val="0"/>
                  <w:marRight w:val="0"/>
                  <w:marTop w:val="0"/>
                  <w:marBottom w:val="0"/>
                  <w:divBdr>
                    <w:top w:val="none" w:sz="0" w:space="0" w:color="auto"/>
                    <w:left w:val="none" w:sz="0" w:space="0" w:color="auto"/>
                    <w:bottom w:val="none" w:sz="0" w:space="0" w:color="auto"/>
                    <w:right w:val="none" w:sz="0" w:space="0" w:color="auto"/>
                  </w:divBdr>
                  <w:divsChild>
                    <w:div w:id="1786851355">
                      <w:marLeft w:val="0"/>
                      <w:marRight w:val="0"/>
                      <w:marTop w:val="0"/>
                      <w:marBottom w:val="0"/>
                      <w:divBdr>
                        <w:top w:val="none" w:sz="0" w:space="0" w:color="auto"/>
                        <w:left w:val="none" w:sz="0" w:space="0" w:color="auto"/>
                        <w:bottom w:val="none" w:sz="0" w:space="0" w:color="auto"/>
                        <w:right w:val="none" w:sz="0" w:space="0" w:color="auto"/>
                      </w:divBdr>
                    </w:div>
                  </w:divsChild>
                </w:div>
                <w:div w:id="814220380">
                  <w:marLeft w:val="0"/>
                  <w:marRight w:val="0"/>
                  <w:marTop w:val="0"/>
                  <w:marBottom w:val="0"/>
                  <w:divBdr>
                    <w:top w:val="none" w:sz="0" w:space="0" w:color="auto"/>
                    <w:left w:val="none" w:sz="0" w:space="0" w:color="auto"/>
                    <w:bottom w:val="none" w:sz="0" w:space="0" w:color="auto"/>
                    <w:right w:val="none" w:sz="0" w:space="0" w:color="auto"/>
                  </w:divBdr>
                  <w:divsChild>
                    <w:div w:id="541984449">
                      <w:marLeft w:val="0"/>
                      <w:marRight w:val="0"/>
                      <w:marTop w:val="0"/>
                      <w:marBottom w:val="0"/>
                      <w:divBdr>
                        <w:top w:val="none" w:sz="0" w:space="0" w:color="auto"/>
                        <w:left w:val="none" w:sz="0" w:space="0" w:color="auto"/>
                        <w:bottom w:val="none" w:sz="0" w:space="0" w:color="auto"/>
                        <w:right w:val="none" w:sz="0" w:space="0" w:color="auto"/>
                      </w:divBdr>
                    </w:div>
                  </w:divsChild>
                </w:div>
                <w:div w:id="1521317209">
                  <w:marLeft w:val="0"/>
                  <w:marRight w:val="0"/>
                  <w:marTop w:val="0"/>
                  <w:marBottom w:val="0"/>
                  <w:divBdr>
                    <w:top w:val="none" w:sz="0" w:space="0" w:color="auto"/>
                    <w:left w:val="none" w:sz="0" w:space="0" w:color="auto"/>
                    <w:bottom w:val="none" w:sz="0" w:space="0" w:color="auto"/>
                    <w:right w:val="none" w:sz="0" w:space="0" w:color="auto"/>
                  </w:divBdr>
                  <w:divsChild>
                    <w:div w:id="1367102519">
                      <w:marLeft w:val="0"/>
                      <w:marRight w:val="0"/>
                      <w:marTop w:val="0"/>
                      <w:marBottom w:val="0"/>
                      <w:divBdr>
                        <w:top w:val="none" w:sz="0" w:space="0" w:color="auto"/>
                        <w:left w:val="none" w:sz="0" w:space="0" w:color="auto"/>
                        <w:bottom w:val="none" w:sz="0" w:space="0" w:color="auto"/>
                        <w:right w:val="none" w:sz="0" w:space="0" w:color="auto"/>
                      </w:divBdr>
                    </w:div>
                  </w:divsChild>
                </w:div>
                <w:div w:id="1672445249">
                  <w:marLeft w:val="0"/>
                  <w:marRight w:val="0"/>
                  <w:marTop w:val="0"/>
                  <w:marBottom w:val="0"/>
                  <w:divBdr>
                    <w:top w:val="none" w:sz="0" w:space="0" w:color="auto"/>
                    <w:left w:val="none" w:sz="0" w:space="0" w:color="auto"/>
                    <w:bottom w:val="none" w:sz="0" w:space="0" w:color="auto"/>
                    <w:right w:val="none" w:sz="0" w:space="0" w:color="auto"/>
                  </w:divBdr>
                  <w:divsChild>
                    <w:div w:id="69736389">
                      <w:marLeft w:val="0"/>
                      <w:marRight w:val="0"/>
                      <w:marTop w:val="0"/>
                      <w:marBottom w:val="0"/>
                      <w:divBdr>
                        <w:top w:val="none" w:sz="0" w:space="0" w:color="auto"/>
                        <w:left w:val="none" w:sz="0" w:space="0" w:color="auto"/>
                        <w:bottom w:val="none" w:sz="0" w:space="0" w:color="auto"/>
                        <w:right w:val="none" w:sz="0" w:space="0" w:color="auto"/>
                      </w:divBdr>
                    </w:div>
                  </w:divsChild>
                </w:div>
                <w:div w:id="1797216227">
                  <w:marLeft w:val="0"/>
                  <w:marRight w:val="0"/>
                  <w:marTop w:val="0"/>
                  <w:marBottom w:val="0"/>
                  <w:divBdr>
                    <w:top w:val="none" w:sz="0" w:space="0" w:color="auto"/>
                    <w:left w:val="none" w:sz="0" w:space="0" w:color="auto"/>
                    <w:bottom w:val="none" w:sz="0" w:space="0" w:color="auto"/>
                    <w:right w:val="none" w:sz="0" w:space="0" w:color="auto"/>
                  </w:divBdr>
                  <w:divsChild>
                    <w:div w:id="1216357078">
                      <w:marLeft w:val="0"/>
                      <w:marRight w:val="0"/>
                      <w:marTop w:val="0"/>
                      <w:marBottom w:val="0"/>
                      <w:divBdr>
                        <w:top w:val="none" w:sz="0" w:space="0" w:color="auto"/>
                        <w:left w:val="none" w:sz="0" w:space="0" w:color="auto"/>
                        <w:bottom w:val="none" w:sz="0" w:space="0" w:color="auto"/>
                        <w:right w:val="none" w:sz="0" w:space="0" w:color="auto"/>
                      </w:divBdr>
                    </w:div>
                  </w:divsChild>
                </w:div>
                <w:div w:id="899243811">
                  <w:marLeft w:val="0"/>
                  <w:marRight w:val="0"/>
                  <w:marTop w:val="0"/>
                  <w:marBottom w:val="0"/>
                  <w:divBdr>
                    <w:top w:val="none" w:sz="0" w:space="0" w:color="auto"/>
                    <w:left w:val="none" w:sz="0" w:space="0" w:color="auto"/>
                    <w:bottom w:val="none" w:sz="0" w:space="0" w:color="auto"/>
                    <w:right w:val="none" w:sz="0" w:space="0" w:color="auto"/>
                  </w:divBdr>
                  <w:divsChild>
                    <w:div w:id="1073968508">
                      <w:marLeft w:val="0"/>
                      <w:marRight w:val="0"/>
                      <w:marTop w:val="0"/>
                      <w:marBottom w:val="0"/>
                      <w:divBdr>
                        <w:top w:val="none" w:sz="0" w:space="0" w:color="auto"/>
                        <w:left w:val="none" w:sz="0" w:space="0" w:color="auto"/>
                        <w:bottom w:val="none" w:sz="0" w:space="0" w:color="auto"/>
                        <w:right w:val="none" w:sz="0" w:space="0" w:color="auto"/>
                      </w:divBdr>
                    </w:div>
                  </w:divsChild>
                </w:div>
                <w:div w:id="954824022">
                  <w:marLeft w:val="0"/>
                  <w:marRight w:val="0"/>
                  <w:marTop w:val="0"/>
                  <w:marBottom w:val="0"/>
                  <w:divBdr>
                    <w:top w:val="none" w:sz="0" w:space="0" w:color="auto"/>
                    <w:left w:val="none" w:sz="0" w:space="0" w:color="auto"/>
                    <w:bottom w:val="none" w:sz="0" w:space="0" w:color="auto"/>
                    <w:right w:val="none" w:sz="0" w:space="0" w:color="auto"/>
                  </w:divBdr>
                  <w:divsChild>
                    <w:div w:id="1426999586">
                      <w:marLeft w:val="0"/>
                      <w:marRight w:val="0"/>
                      <w:marTop w:val="0"/>
                      <w:marBottom w:val="0"/>
                      <w:divBdr>
                        <w:top w:val="none" w:sz="0" w:space="0" w:color="auto"/>
                        <w:left w:val="none" w:sz="0" w:space="0" w:color="auto"/>
                        <w:bottom w:val="none" w:sz="0" w:space="0" w:color="auto"/>
                        <w:right w:val="none" w:sz="0" w:space="0" w:color="auto"/>
                      </w:divBdr>
                    </w:div>
                  </w:divsChild>
                </w:div>
                <w:div w:id="396906219">
                  <w:marLeft w:val="0"/>
                  <w:marRight w:val="0"/>
                  <w:marTop w:val="0"/>
                  <w:marBottom w:val="0"/>
                  <w:divBdr>
                    <w:top w:val="none" w:sz="0" w:space="0" w:color="auto"/>
                    <w:left w:val="none" w:sz="0" w:space="0" w:color="auto"/>
                    <w:bottom w:val="none" w:sz="0" w:space="0" w:color="auto"/>
                    <w:right w:val="none" w:sz="0" w:space="0" w:color="auto"/>
                  </w:divBdr>
                  <w:divsChild>
                    <w:div w:id="338774035">
                      <w:marLeft w:val="0"/>
                      <w:marRight w:val="0"/>
                      <w:marTop w:val="0"/>
                      <w:marBottom w:val="0"/>
                      <w:divBdr>
                        <w:top w:val="none" w:sz="0" w:space="0" w:color="auto"/>
                        <w:left w:val="none" w:sz="0" w:space="0" w:color="auto"/>
                        <w:bottom w:val="none" w:sz="0" w:space="0" w:color="auto"/>
                        <w:right w:val="none" w:sz="0" w:space="0" w:color="auto"/>
                      </w:divBdr>
                    </w:div>
                  </w:divsChild>
                </w:div>
                <w:div w:id="954601335">
                  <w:marLeft w:val="0"/>
                  <w:marRight w:val="0"/>
                  <w:marTop w:val="0"/>
                  <w:marBottom w:val="0"/>
                  <w:divBdr>
                    <w:top w:val="none" w:sz="0" w:space="0" w:color="auto"/>
                    <w:left w:val="none" w:sz="0" w:space="0" w:color="auto"/>
                    <w:bottom w:val="none" w:sz="0" w:space="0" w:color="auto"/>
                    <w:right w:val="none" w:sz="0" w:space="0" w:color="auto"/>
                  </w:divBdr>
                  <w:divsChild>
                    <w:div w:id="749237775">
                      <w:marLeft w:val="0"/>
                      <w:marRight w:val="0"/>
                      <w:marTop w:val="0"/>
                      <w:marBottom w:val="0"/>
                      <w:divBdr>
                        <w:top w:val="none" w:sz="0" w:space="0" w:color="auto"/>
                        <w:left w:val="none" w:sz="0" w:space="0" w:color="auto"/>
                        <w:bottom w:val="none" w:sz="0" w:space="0" w:color="auto"/>
                        <w:right w:val="none" w:sz="0" w:space="0" w:color="auto"/>
                      </w:divBdr>
                    </w:div>
                  </w:divsChild>
                </w:div>
                <w:div w:id="1166938634">
                  <w:marLeft w:val="0"/>
                  <w:marRight w:val="0"/>
                  <w:marTop w:val="0"/>
                  <w:marBottom w:val="0"/>
                  <w:divBdr>
                    <w:top w:val="none" w:sz="0" w:space="0" w:color="auto"/>
                    <w:left w:val="none" w:sz="0" w:space="0" w:color="auto"/>
                    <w:bottom w:val="none" w:sz="0" w:space="0" w:color="auto"/>
                    <w:right w:val="none" w:sz="0" w:space="0" w:color="auto"/>
                  </w:divBdr>
                  <w:divsChild>
                    <w:div w:id="1201013198">
                      <w:marLeft w:val="0"/>
                      <w:marRight w:val="0"/>
                      <w:marTop w:val="0"/>
                      <w:marBottom w:val="0"/>
                      <w:divBdr>
                        <w:top w:val="none" w:sz="0" w:space="0" w:color="auto"/>
                        <w:left w:val="none" w:sz="0" w:space="0" w:color="auto"/>
                        <w:bottom w:val="none" w:sz="0" w:space="0" w:color="auto"/>
                        <w:right w:val="none" w:sz="0" w:space="0" w:color="auto"/>
                      </w:divBdr>
                    </w:div>
                  </w:divsChild>
                </w:div>
                <w:div w:id="1864317401">
                  <w:marLeft w:val="0"/>
                  <w:marRight w:val="0"/>
                  <w:marTop w:val="0"/>
                  <w:marBottom w:val="0"/>
                  <w:divBdr>
                    <w:top w:val="none" w:sz="0" w:space="0" w:color="auto"/>
                    <w:left w:val="none" w:sz="0" w:space="0" w:color="auto"/>
                    <w:bottom w:val="none" w:sz="0" w:space="0" w:color="auto"/>
                    <w:right w:val="none" w:sz="0" w:space="0" w:color="auto"/>
                  </w:divBdr>
                  <w:divsChild>
                    <w:div w:id="204411094">
                      <w:marLeft w:val="0"/>
                      <w:marRight w:val="0"/>
                      <w:marTop w:val="0"/>
                      <w:marBottom w:val="0"/>
                      <w:divBdr>
                        <w:top w:val="none" w:sz="0" w:space="0" w:color="auto"/>
                        <w:left w:val="none" w:sz="0" w:space="0" w:color="auto"/>
                        <w:bottom w:val="none" w:sz="0" w:space="0" w:color="auto"/>
                        <w:right w:val="none" w:sz="0" w:space="0" w:color="auto"/>
                      </w:divBdr>
                    </w:div>
                  </w:divsChild>
                </w:div>
                <w:div w:id="1666936448">
                  <w:marLeft w:val="0"/>
                  <w:marRight w:val="0"/>
                  <w:marTop w:val="0"/>
                  <w:marBottom w:val="0"/>
                  <w:divBdr>
                    <w:top w:val="none" w:sz="0" w:space="0" w:color="auto"/>
                    <w:left w:val="none" w:sz="0" w:space="0" w:color="auto"/>
                    <w:bottom w:val="none" w:sz="0" w:space="0" w:color="auto"/>
                    <w:right w:val="none" w:sz="0" w:space="0" w:color="auto"/>
                  </w:divBdr>
                  <w:divsChild>
                    <w:div w:id="1335693265">
                      <w:marLeft w:val="0"/>
                      <w:marRight w:val="0"/>
                      <w:marTop w:val="0"/>
                      <w:marBottom w:val="0"/>
                      <w:divBdr>
                        <w:top w:val="none" w:sz="0" w:space="0" w:color="auto"/>
                        <w:left w:val="none" w:sz="0" w:space="0" w:color="auto"/>
                        <w:bottom w:val="none" w:sz="0" w:space="0" w:color="auto"/>
                        <w:right w:val="none" w:sz="0" w:space="0" w:color="auto"/>
                      </w:divBdr>
                    </w:div>
                  </w:divsChild>
                </w:div>
                <w:div w:id="1063988587">
                  <w:marLeft w:val="0"/>
                  <w:marRight w:val="0"/>
                  <w:marTop w:val="0"/>
                  <w:marBottom w:val="0"/>
                  <w:divBdr>
                    <w:top w:val="none" w:sz="0" w:space="0" w:color="auto"/>
                    <w:left w:val="none" w:sz="0" w:space="0" w:color="auto"/>
                    <w:bottom w:val="none" w:sz="0" w:space="0" w:color="auto"/>
                    <w:right w:val="none" w:sz="0" w:space="0" w:color="auto"/>
                  </w:divBdr>
                  <w:divsChild>
                    <w:div w:id="1416785159">
                      <w:marLeft w:val="0"/>
                      <w:marRight w:val="0"/>
                      <w:marTop w:val="0"/>
                      <w:marBottom w:val="0"/>
                      <w:divBdr>
                        <w:top w:val="none" w:sz="0" w:space="0" w:color="auto"/>
                        <w:left w:val="none" w:sz="0" w:space="0" w:color="auto"/>
                        <w:bottom w:val="none" w:sz="0" w:space="0" w:color="auto"/>
                        <w:right w:val="none" w:sz="0" w:space="0" w:color="auto"/>
                      </w:divBdr>
                    </w:div>
                  </w:divsChild>
                </w:div>
                <w:div w:id="1003237452">
                  <w:marLeft w:val="0"/>
                  <w:marRight w:val="0"/>
                  <w:marTop w:val="0"/>
                  <w:marBottom w:val="0"/>
                  <w:divBdr>
                    <w:top w:val="none" w:sz="0" w:space="0" w:color="auto"/>
                    <w:left w:val="none" w:sz="0" w:space="0" w:color="auto"/>
                    <w:bottom w:val="none" w:sz="0" w:space="0" w:color="auto"/>
                    <w:right w:val="none" w:sz="0" w:space="0" w:color="auto"/>
                  </w:divBdr>
                  <w:divsChild>
                    <w:div w:id="1954483339">
                      <w:marLeft w:val="0"/>
                      <w:marRight w:val="0"/>
                      <w:marTop w:val="0"/>
                      <w:marBottom w:val="0"/>
                      <w:divBdr>
                        <w:top w:val="none" w:sz="0" w:space="0" w:color="auto"/>
                        <w:left w:val="none" w:sz="0" w:space="0" w:color="auto"/>
                        <w:bottom w:val="none" w:sz="0" w:space="0" w:color="auto"/>
                        <w:right w:val="none" w:sz="0" w:space="0" w:color="auto"/>
                      </w:divBdr>
                    </w:div>
                  </w:divsChild>
                </w:div>
                <w:div w:id="1133518970">
                  <w:marLeft w:val="0"/>
                  <w:marRight w:val="0"/>
                  <w:marTop w:val="0"/>
                  <w:marBottom w:val="0"/>
                  <w:divBdr>
                    <w:top w:val="none" w:sz="0" w:space="0" w:color="auto"/>
                    <w:left w:val="none" w:sz="0" w:space="0" w:color="auto"/>
                    <w:bottom w:val="none" w:sz="0" w:space="0" w:color="auto"/>
                    <w:right w:val="none" w:sz="0" w:space="0" w:color="auto"/>
                  </w:divBdr>
                  <w:divsChild>
                    <w:div w:id="1644191075">
                      <w:marLeft w:val="0"/>
                      <w:marRight w:val="0"/>
                      <w:marTop w:val="0"/>
                      <w:marBottom w:val="0"/>
                      <w:divBdr>
                        <w:top w:val="none" w:sz="0" w:space="0" w:color="auto"/>
                        <w:left w:val="none" w:sz="0" w:space="0" w:color="auto"/>
                        <w:bottom w:val="none" w:sz="0" w:space="0" w:color="auto"/>
                        <w:right w:val="none" w:sz="0" w:space="0" w:color="auto"/>
                      </w:divBdr>
                    </w:div>
                  </w:divsChild>
                </w:div>
                <w:div w:id="997876874">
                  <w:marLeft w:val="0"/>
                  <w:marRight w:val="0"/>
                  <w:marTop w:val="0"/>
                  <w:marBottom w:val="0"/>
                  <w:divBdr>
                    <w:top w:val="none" w:sz="0" w:space="0" w:color="auto"/>
                    <w:left w:val="none" w:sz="0" w:space="0" w:color="auto"/>
                    <w:bottom w:val="none" w:sz="0" w:space="0" w:color="auto"/>
                    <w:right w:val="none" w:sz="0" w:space="0" w:color="auto"/>
                  </w:divBdr>
                  <w:divsChild>
                    <w:div w:id="1789200816">
                      <w:marLeft w:val="0"/>
                      <w:marRight w:val="0"/>
                      <w:marTop w:val="0"/>
                      <w:marBottom w:val="0"/>
                      <w:divBdr>
                        <w:top w:val="none" w:sz="0" w:space="0" w:color="auto"/>
                        <w:left w:val="none" w:sz="0" w:space="0" w:color="auto"/>
                        <w:bottom w:val="none" w:sz="0" w:space="0" w:color="auto"/>
                        <w:right w:val="none" w:sz="0" w:space="0" w:color="auto"/>
                      </w:divBdr>
                    </w:div>
                  </w:divsChild>
                </w:div>
                <w:div w:id="768886580">
                  <w:marLeft w:val="0"/>
                  <w:marRight w:val="0"/>
                  <w:marTop w:val="0"/>
                  <w:marBottom w:val="0"/>
                  <w:divBdr>
                    <w:top w:val="none" w:sz="0" w:space="0" w:color="auto"/>
                    <w:left w:val="none" w:sz="0" w:space="0" w:color="auto"/>
                    <w:bottom w:val="none" w:sz="0" w:space="0" w:color="auto"/>
                    <w:right w:val="none" w:sz="0" w:space="0" w:color="auto"/>
                  </w:divBdr>
                  <w:divsChild>
                    <w:div w:id="534729508">
                      <w:marLeft w:val="0"/>
                      <w:marRight w:val="0"/>
                      <w:marTop w:val="0"/>
                      <w:marBottom w:val="0"/>
                      <w:divBdr>
                        <w:top w:val="none" w:sz="0" w:space="0" w:color="auto"/>
                        <w:left w:val="none" w:sz="0" w:space="0" w:color="auto"/>
                        <w:bottom w:val="none" w:sz="0" w:space="0" w:color="auto"/>
                        <w:right w:val="none" w:sz="0" w:space="0" w:color="auto"/>
                      </w:divBdr>
                    </w:div>
                  </w:divsChild>
                </w:div>
                <w:div w:id="1132943027">
                  <w:marLeft w:val="0"/>
                  <w:marRight w:val="0"/>
                  <w:marTop w:val="0"/>
                  <w:marBottom w:val="0"/>
                  <w:divBdr>
                    <w:top w:val="none" w:sz="0" w:space="0" w:color="auto"/>
                    <w:left w:val="none" w:sz="0" w:space="0" w:color="auto"/>
                    <w:bottom w:val="none" w:sz="0" w:space="0" w:color="auto"/>
                    <w:right w:val="none" w:sz="0" w:space="0" w:color="auto"/>
                  </w:divBdr>
                  <w:divsChild>
                    <w:div w:id="914317877">
                      <w:marLeft w:val="0"/>
                      <w:marRight w:val="0"/>
                      <w:marTop w:val="0"/>
                      <w:marBottom w:val="0"/>
                      <w:divBdr>
                        <w:top w:val="none" w:sz="0" w:space="0" w:color="auto"/>
                        <w:left w:val="none" w:sz="0" w:space="0" w:color="auto"/>
                        <w:bottom w:val="none" w:sz="0" w:space="0" w:color="auto"/>
                        <w:right w:val="none" w:sz="0" w:space="0" w:color="auto"/>
                      </w:divBdr>
                    </w:div>
                  </w:divsChild>
                </w:div>
                <w:div w:id="1823887942">
                  <w:marLeft w:val="0"/>
                  <w:marRight w:val="0"/>
                  <w:marTop w:val="0"/>
                  <w:marBottom w:val="0"/>
                  <w:divBdr>
                    <w:top w:val="none" w:sz="0" w:space="0" w:color="auto"/>
                    <w:left w:val="none" w:sz="0" w:space="0" w:color="auto"/>
                    <w:bottom w:val="none" w:sz="0" w:space="0" w:color="auto"/>
                    <w:right w:val="none" w:sz="0" w:space="0" w:color="auto"/>
                  </w:divBdr>
                  <w:divsChild>
                    <w:div w:id="945426616">
                      <w:marLeft w:val="0"/>
                      <w:marRight w:val="0"/>
                      <w:marTop w:val="0"/>
                      <w:marBottom w:val="0"/>
                      <w:divBdr>
                        <w:top w:val="none" w:sz="0" w:space="0" w:color="auto"/>
                        <w:left w:val="none" w:sz="0" w:space="0" w:color="auto"/>
                        <w:bottom w:val="none" w:sz="0" w:space="0" w:color="auto"/>
                        <w:right w:val="none" w:sz="0" w:space="0" w:color="auto"/>
                      </w:divBdr>
                    </w:div>
                  </w:divsChild>
                </w:div>
                <w:div w:id="1052655609">
                  <w:marLeft w:val="0"/>
                  <w:marRight w:val="0"/>
                  <w:marTop w:val="0"/>
                  <w:marBottom w:val="0"/>
                  <w:divBdr>
                    <w:top w:val="none" w:sz="0" w:space="0" w:color="auto"/>
                    <w:left w:val="none" w:sz="0" w:space="0" w:color="auto"/>
                    <w:bottom w:val="none" w:sz="0" w:space="0" w:color="auto"/>
                    <w:right w:val="none" w:sz="0" w:space="0" w:color="auto"/>
                  </w:divBdr>
                  <w:divsChild>
                    <w:div w:id="1733890214">
                      <w:marLeft w:val="0"/>
                      <w:marRight w:val="0"/>
                      <w:marTop w:val="0"/>
                      <w:marBottom w:val="0"/>
                      <w:divBdr>
                        <w:top w:val="none" w:sz="0" w:space="0" w:color="auto"/>
                        <w:left w:val="none" w:sz="0" w:space="0" w:color="auto"/>
                        <w:bottom w:val="none" w:sz="0" w:space="0" w:color="auto"/>
                        <w:right w:val="none" w:sz="0" w:space="0" w:color="auto"/>
                      </w:divBdr>
                    </w:div>
                  </w:divsChild>
                </w:div>
                <w:div w:id="549266737">
                  <w:marLeft w:val="0"/>
                  <w:marRight w:val="0"/>
                  <w:marTop w:val="0"/>
                  <w:marBottom w:val="0"/>
                  <w:divBdr>
                    <w:top w:val="none" w:sz="0" w:space="0" w:color="auto"/>
                    <w:left w:val="none" w:sz="0" w:space="0" w:color="auto"/>
                    <w:bottom w:val="none" w:sz="0" w:space="0" w:color="auto"/>
                    <w:right w:val="none" w:sz="0" w:space="0" w:color="auto"/>
                  </w:divBdr>
                  <w:divsChild>
                    <w:div w:id="1250584324">
                      <w:marLeft w:val="0"/>
                      <w:marRight w:val="0"/>
                      <w:marTop w:val="0"/>
                      <w:marBottom w:val="0"/>
                      <w:divBdr>
                        <w:top w:val="none" w:sz="0" w:space="0" w:color="auto"/>
                        <w:left w:val="none" w:sz="0" w:space="0" w:color="auto"/>
                        <w:bottom w:val="none" w:sz="0" w:space="0" w:color="auto"/>
                        <w:right w:val="none" w:sz="0" w:space="0" w:color="auto"/>
                      </w:divBdr>
                    </w:div>
                  </w:divsChild>
                </w:div>
                <w:div w:id="987248390">
                  <w:marLeft w:val="0"/>
                  <w:marRight w:val="0"/>
                  <w:marTop w:val="0"/>
                  <w:marBottom w:val="0"/>
                  <w:divBdr>
                    <w:top w:val="none" w:sz="0" w:space="0" w:color="auto"/>
                    <w:left w:val="none" w:sz="0" w:space="0" w:color="auto"/>
                    <w:bottom w:val="none" w:sz="0" w:space="0" w:color="auto"/>
                    <w:right w:val="none" w:sz="0" w:space="0" w:color="auto"/>
                  </w:divBdr>
                  <w:divsChild>
                    <w:div w:id="1283852370">
                      <w:marLeft w:val="0"/>
                      <w:marRight w:val="0"/>
                      <w:marTop w:val="0"/>
                      <w:marBottom w:val="0"/>
                      <w:divBdr>
                        <w:top w:val="none" w:sz="0" w:space="0" w:color="auto"/>
                        <w:left w:val="none" w:sz="0" w:space="0" w:color="auto"/>
                        <w:bottom w:val="none" w:sz="0" w:space="0" w:color="auto"/>
                        <w:right w:val="none" w:sz="0" w:space="0" w:color="auto"/>
                      </w:divBdr>
                    </w:div>
                  </w:divsChild>
                </w:div>
                <w:div w:id="1637561384">
                  <w:marLeft w:val="0"/>
                  <w:marRight w:val="0"/>
                  <w:marTop w:val="0"/>
                  <w:marBottom w:val="0"/>
                  <w:divBdr>
                    <w:top w:val="none" w:sz="0" w:space="0" w:color="auto"/>
                    <w:left w:val="none" w:sz="0" w:space="0" w:color="auto"/>
                    <w:bottom w:val="none" w:sz="0" w:space="0" w:color="auto"/>
                    <w:right w:val="none" w:sz="0" w:space="0" w:color="auto"/>
                  </w:divBdr>
                  <w:divsChild>
                    <w:div w:id="2126654386">
                      <w:marLeft w:val="0"/>
                      <w:marRight w:val="0"/>
                      <w:marTop w:val="0"/>
                      <w:marBottom w:val="0"/>
                      <w:divBdr>
                        <w:top w:val="none" w:sz="0" w:space="0" w:color="auto"/>
                        <w:left w:val="none" w:sz="0" w:space="0" w:color="auto"/>
                        <w:bottom w:val="none" w:sz="0" w:space="0" w:color="auto"/>
                        <w:right w:val="none" w:sz="0" w:space="0" w:color="auto"/>
                      </w:divBdr>
                    </w:div>
                  </w:divsChild>
                </w:div>
                <w:div w:id="98769038">
                  <w:marLeft w:val="0"/>
                  <w:marRight w:val="0"/>
                  <w:marTop w:val="0"/>
                  <w:marBottom w:val="0"/>
                  <w:divBdr>
                    <w:top w:val="none" w:sz="0" w:space="0" w:color="auto"/>
                    <w:left w:val="none" w:sz="0" w:space="0" w:color="auto"/>
                    <w:bottom w:val="none" w:sz="0" w:space="0" w:color="auto"/>
                    <w:right w:val="none" w:sz="0" w:space="0" w:color="auto"/>
                  </w:divBdr>
                  <w:divsChild>
                    <w:div w:id="2070954896">
                      <w:marLeft w:val="0"/>
                      <w:marRight w:val="0"/>
                      <w:marTop w:val="0"/>
                      <w:marBottom w:val="0"/>
                      <w:divBdr>
                        <w:top w:val="none" w:sz="0" w:space="0" w:color="auto"/>
                        <w:left w:val="none" w:sz="0" w:space="0" w:color="auto"/>
                        <w:bottom w:val="none" w:sz="0" w:space="0" w:color="auto"/>
                        <w:right w:val="none" w:sz="0" w:space="0" w:color="auto"/>
                      </w:divBdr>
                    </w:div>
                  </w:divsChild>
                </w:div>
                <w:div w:id="721296376">
                  <w:marLeft w:val="0"/>
                  <w:marRight w:val="0"/>
                  <w:marTop w:val="0"/>
                  <w:marBottom w:val="0"/>
                  <w:divBdr>
                    <w:top w:val="none" w:sz="0" w:space="0" w:color="auto"/>
                    <w:left w:val="none" w:sz="0" w:space="0" w:color="auto"/>
                    <w:bottom w:val="none" w:sz="0" w:space="0" w:color="auto"/>
                    <w:right w:val="none" w:sz="0" w:space="0" w:color="auto"/>
                  </w:divBdr>
                  <w:divsChild>
                    <w:div w:id="532420123">
                      <w:marLeft w:val="0"/>
                      <w:marRight w:val="0"/>
                      <w:marTop w:val="0"/>
                      <w:marBottom w:val="0"/>
                      <w:divBdr>
                        <w:top w:val="none" w:sz="0" w:space="0" w:color="auto"/>
                        <w:left w:val="none" w:sz="0" w:space="0" w:color="auto"/>
                        <w:bottom w:val="none" w:sz="0" w:space="0" w:color="auto"/>
                        <w:right w:val="none" w:sz="0" w:space="0" w:color="auto"/>
                      </w:divBdr>
                    </w:div>
                  </w:divsChild>
                </w:div>
                <w:div w:id="665521859">
                  <w:marLeft w:val="0"/>
                  <w:marRight w:val="0"/>
                  <w:marTop w:val="0"/>
                  <w:marBottom w:val="0"/>
                  <w:divBdr>
                    <w:top w:val="none" w:sz="0" w:space="0" w:color="auto"/>
                    <w:left w:val="none" w:sz="0" w:space="0" w:color="auto"/>
                    <w:bottom w:val="none" w:sz="0" w:space="0" w:color="auto"/>
                    <w:right w:val="none" w:sz="0" w:space="0" w:color="auto"/>
                  </w:divBdr>
                  <w:divsChild>
                    <w:div w:id="306859425">
                      <w:marLeft w:val="0"/>
                      <w:marRight w:val="0"/>
                      <w:marTop w:val="0"/>
                      <w:marBottom w:val="0"/>
                      <w:divBdr>
                        <w:top w:val="none" w:sz="0" w:space="0" w:color="auto"/>
                        <w:left w:val="none" w:sz="0" w:space="0" w:color="auto"/>
                        <w:bottom w:val="none" w:sz="0" w:space="0" w:color="auto"/>
                        <w:right w:val="none" w:sz="0" w:space="0" w:color="auto"/>
                      </w:divBdr>
                    </w:div>
                  </w:divsChild>
                </w:div>
                <w:div w:id="601574732">
                  <w:marLeft w:val="0"/>
                  <w:marRight w:val="0"/>
                  <w:marTop w:val="0"/>
                  <w:marBottom w:val="0"/>
                  <w:divBdr>
                    <w:top w:val="none" w:sz="0" w:space="0" w:color="auto"/>
                    <w:left w:val="none" w:sz="0" w:space="0" w:color="auto"/>
                    <w:bottom w:val="none" w:sz="0" w:space="0" w:color="auto"/>
                    <w:right w:val="none" w:sz="0" w:space="0" w:color="auto"/>
                  </w:divBdr>
                  <w:divsChild>
                    <w:div w:id="1577789540">
                      <w:marLeft w:val="0"/>
                      <w:marRight w:val="0"/>
                      <w:marTop w:val="0"/>
                      <w:marBottom w:val="0"/>
                      <w:divBdr>
                        <w:top w:val="none" w:sz="0" w:space="0" w:color="auto"/>
                        <w:left w:val="none" w:sz="0" w:space="0" w:color="auto"/>
                        <w:bottom w:val="none" w:sz="0" w:space="0" w:color="auto"/>
                        <w:right w:val="none" w:sz="0" w:space="0" w:color="auto"/>
                      </w:divBdr>
                    </w:div>
                  </w:divsChild>
                </w:div>
                <w:div w:id="2083408050">
                  <w:marLeft w:val="0"/>
                  <w:marRight w:val="0"/>
                  <w:marTop w:val="0"/>
                  <w:marBottom w:val="0"/>
                  <w:divBdr>
                    <w:top w:val="none" w:sz="0" w:space="0" w:color="auto"/>
                    <w:left w:val="none" w:sz="0" w:space="0" w:color="auto"/>
                    <w:bottom w:val="none" w:sz="0" w:space="0" w:color="auto"/>
                    <w:right w:val="none" w:sz="0" w:space="0" w:color="auto"/>
                  </w:divBdr>
                  <w:divsChild>
                    <w:div w:id="2005356856">
                      <w:marLeft w:val="0"/>
                      <w:marRight w:val="0"/>
                      <w:marTop w:val="0"/>
                      <w:marBottom w:val="0"/>
                      <w:divBdr>
                        <w:top w:val="none" w:sz="0" w:space="0" w:color="auto"/>
                        <w:left w:val="none" w:sz="0" w:space="0" w:color="auto"/>
                        <w:bottom w:val="none" w:sz="0" w:space="0" w:color="auto"/>
                        <w:right w:val="none" w:sz="0" w:space="0" w:color="auto"/>
                      </w:divBdr>
                    </w:div>
                  </w:divsChild>
                </w:div>
                <w:div w:id="356854882">
                  <w:marLeft w:val="0"/>
                  <w:marRight w:val="0"/>
                  <w:marTop w:val="0"/>
                  <w:marBottom w:val="0"/>
                  <w:divBdr>
                    <w:top w:val="none" w:sz="0" w:space="0" w:color="auto"/>
                    <w:left w:val="none" w:sz="0" w:space="0" w:color="auto"/>
                    <w:bottom w:val="none" w:sz="0" w:space="0" w:color="auto"/>
                    <w:right w:val="none" w:sz="0" w:space="0" w:color="auto"/>
                  </w:divBdr>
                  <w:divsChild>
                    <w:div w:id="1793359291">
                      <w:marLeft w:val="0"/>
                      <w:marRight w:val="0"/>
                      <w:marTop w:val="0"/>
                      <w:marBottom w:val="0"/>
                      <w:divBdr>
                        <w:top w:val="none" w:sz="0" w:space="0" w:color="auto"/>
                        <w:left w:val="none" w:sz="0" w:space="0" w:color="auto"/>
                        <w:bottom w:val="none" w:sz="0" w:space="0" w:color="auto"/>
                        <w:right w:val="none" w:sz="0" w:space="0" w:color="auto"/>
                      </w:divBdr>
                    </w:div>
                  </w:divsChild>
                </w:div>
                <w:div w:id="1466243374">
                  <w:marLeft w:val="0"/>
                  <w:marRight w:val="0"/>
                  <w:marTop w:val="0"/>
                  <w:marBottom w:val="0"/>
                  <w:divBdr>
                    <w:top w:val="none" w:sz="0" w:space="0" w:color="auto"/>
                    <w:left w:val="none" w:sz="0" w:space="0" w:color="auto"/>
                    <w:bottom w:val="none" w:sz="0" w:space="0" w:color="auto"/>
                    <w:right w:val="none" w:sz="0" w:space="0" w:color="auto"/>
                  </w:divBdr>
                  <w:divsChild>
                    <w:div w:id="1395081980">
                      <w:marLeft w:val="0"/>
                      <w:marRight w:val="0"/>
                      <w:marTop w:val="0"/>
                      <w:marBottom w:val="0"/>
                      <w:divBdr>
                        <w:top w:val="none" w:sz="0" w:space="0" w:color="auto"/>
                        <w:left w:val="none" w:sz="0" w:space="0" w:color="auto"/>
                        <w:bottom w:val="none" w:sz="0" w:space="0" w:color="auto"/>
                        <w:right w:val="none" w:sz="0" w:space="0" w:color="auto"/>
                      </w:divBdr>
                    </w:div>
                  </w:divsChild>
                </w:div>
                <w:div w:id="1356611206">
                  <w:marLeft w:val="0"/>
                  <w:marRight w:val="0"/>
                  <w:marTop w:val="0"/>
                  <w:marBottom w:val="0"/>
                  <w:divBdr>
                    <w:top w:val="none" w:sz="0" w:space="0" w:color="auto"/>
                    <w:left w:val="none" w:sz="0" w:space="0" w:color="auto"/>
                    <w:bottom w:val="none" w:sz="0" w:space="0" w:color="auto"/>
                    <w:right w:val="none" w:sz="0" w:space="0" w:color="auto"/>
                  </w:divBdr>
                  <w:divsChild>
                    <w:div w:id="2138796502">
                      <w:marLeft w:val="0"/>
                      <w:marRight w:val="0"/>
                      <w:marTop w:val="0"/>
                      <w:marBottom w:val="0"/>
                      <w:divBdr>
                        <w:top w:val="none" w:sz="0" w:space="0" w:color="auto"/>
                        <w:left w:val="none" w:sz="0" w:space="0" w:color="auto"/>
                        <w:bottom w:val="none" w:sz="0" w:space="0" w:color="auto"/>
                        <w:right w:val="none" w:sz="0" w:space="0" w:color="auto"/>
                      </w:divBdr>
                    </w:div>
                  </w:divsChild>
                </w:div>
                <w:div w:id="118689516">
                  <w:marLeft w:val="0"/>
                  <w:marRight w:val="0"/>
                  <w:marTop w:val="0"/>
                  <w:marBottom w:val="0"/>
                  <w:divBdr>
                    <w:top w:val="none" w:sz="0" w:space="0" w:color="auto"/>
                    <w:left w:val="none" w:sz="0" w:space="0" w:color="auto"/>
                    <w:bottom w:val="none" w:sz="0" w:space="0" w:color="auto"/>
                    <w:right w:val="none" w:sz="0" w:space="0" w:color="auto"/>
                  </w:divBdr>
                  <w:divsChild>
                    <w:div w:id="818611651">
                      <w:marLeft w:val="0"/>
                      <w:marRight w:val="0"/>
                      <w:marTop w:val="0"/>
                      <w:marBottom w:val="0"/>
                      <w:divBdr>
                        <w:top w:val="none" w:sz="0" w:space="0" w:color="auto"/>
                        <w:left w:val="none" w:sz="0" w:space="0" w:color="auto"/>
                        <w:bottom w:val="none" w:sz="0" w:space="0" w:color="auto"/>
                        <w:right w:val="none" w:sz="0" w:space="0" w:color="auto"/>
                      </w:divBdr>
                    </w:div>
                  </w:divsChild>
                </w:div>
                <w:div w:id="1199508175">
                  <w:marLeft w:val="0"/>
                  <w:marRight w:val="0"/>
                  <w:marTop w:val="0"/>
                  <w:marBottom w:val="0"/>
                  <w:divBdr>
                    <w:top w:val="none" w:sz="0" w:space="0" w:color="auto"/>
                    <w:left w:val="none" w:sz="0" w:space="0" w:color="auto"/>
                    <w:bottom w:val="none" w:sz="0" w:space="0" w:color="auto"/>
                    <w:right w:val="none" w:sz="0" w:space="0" w:color="auto"/>
                  </w:divBdr>
                  <w:divsChild>
                    <w:div w:id="113986547">
                      <w:marLeft w:val="0"/>
                      <w:marRight w:val="0"/>
                      <w:marTop w:val="0"/>
                      <w:marBottom w:val="0"/>
                      <w:divBdr>
                        <w:top w:val="none" w:sz="0" w:space="0" w:color="auto"/>
                        <w:left w:val="none" w:sz="0" w:space="0" w:color="auto"/>
                        <w:bottom w:val="none" w:sz="0" w:space="0" w:color="auto"/>
                        <w:right w:val="none" w:sz="0" w:space="0" w:color="auto"/>
                      </w:divBdr>
                    </w:div>
                  </w:divsChild>
                </w:div>
                <w:div w:id="440927276">
                  <w:marLeft w:val="0"/>
                  <w:marRight w:val="0"/>
                  <w:marTop w:val="0"/>
                  <w:marBottom w:val="0"/>
                  <w:divBdr>
                    <w:top w:val="none" w:sz="0" w:space="0" w:color="auto"/>
                    <w:left w:val="none" w:sz="0" w:space="0" w:color="auto"/>
                    <w:bottom w:val="none" w:sz="0" w:space="0" w:color="auto"/>
                    <w:right w:val="none" w:sz="0" w:space="0" w:color="auto"/>
                  </w:divBdr>
                  <w:divsChild>
                    <w:div w:id="736905145">
                      <w:marLeft w:val="0"/>
                      <w:marRight w:val="0"/>
                      <w:marTop w:val="0"/>
                      <w:marBottom w:val="0"/>
                      <w:divBdr>
                        <w:top w:val="none" w:sz="0" w:space="0" w:color="auto"/>
                        <w:left w:val="none" w:sz="0" w:space="0" w:color="auto"/>
                        <w:bottom w:val="none" w:sz="0" w:space="0" w:color="auto"/>
                        <w:right w:val="none" w:sz="0" w:space="0" w:color="auto"/>
                      </w:divBdr>
                    </w:div>
                  </w:divsChild>
                </w:div>
                <w:div w:id="264457571">
                  <w:marLeft w:val="0"/>
                  <w:marRight w:val="0"/>
                  <w:marTop w:val="0"/>
                  <w:marBottom w:val="0"/>
                  <w:divBdr>
                    <w:top w:val="none" w:sz="0" w:space="0" w:color="auto"/>
                    <w:left w:val="none" w:sz="0" w:space="0" w:color="auto"/>
                    <w:bottom w:val="none" w:sz="0" w:space="0" w:color="auto"/>
                    <w:right w:val="none" w:sz="0" w:space="0" w:color="auto"/>
                  </w:divBdr>
                  <w:divsChild>
                    <w:div w:id="579557436">
                      <w:marLeft w:val="0"/>
                      <w:marRight w:val="0"/>
                      <w:marTop w:val="0"/>
                      <w:marBottom w:val="0"/>
                      <w:divBdr>
                        <w:top w:val="none" w:sz="0" w:space="0" w:color="auto"/>
                        <w:left w:val="none" w:sz="0" w:space="0" w:color="auto"/>
                        <w:bottom w:val="none" w:sz="0" w:space="0" w:color="auto"/>
                        <w:right w:val="none" w:sz="0" w:space="0" w:color="auto"/>
                      </w:divBdr>
                    </w:div>
                  </w:divsChild>
                </w:div>
                <w:div w:id="1027408962">
                  <w:marLeft w:val="0"/>
                  <w:marRight w:val="0"/>
                  <w:marTop w:val="0"/>
                  <w:marBottom w:val="0"/>
                  <w:divBdr>
                    <w:top w:val="none" w:sz="0" w:space="0" w:color="auto"/>
                    <w:left w:val="none" w:sz="0" w:space="0" w:color="auto"/>
                    <w:bottom w:val="none" w:sz="0" w:space="0" w:color="auto"/>
                    <w:right w:val="none" w:sz="0" w:space="0" w:color="auto"/>
                  </w:divBdr>
                  <w:divsChild>
                    <w:div w:id="1792938350">
                      <w:marLeft w:val="0"/>
                      <w:marRight w:val="0"/>
                      <w:marTop w:val="0"/>
                      <w:marBottom w:val="0"/>
                      <w:divBdr>
                        <w:top w:val="none" w:sz="0" w:space="0" w:color="auto"/>
                        <w:left w:val="none" w:sz="0" w:space="0" w:color="auto"/>
                        <w:bottom w:val="none" w:sz="0" w:space="0" w:color="auto"/>
                        <w:right w:val="none" w:sz="0" w:space="0" w:color="auto"/>
                      </w:divBdr>
                    </w:div>
                  </w:divsChild>
                </w:div>
                <w:div w:id="1311597276">
                  <w:marLeft w:val="0"/>
                  <w:marRight w:val="0"/>
                  <w:marTop w:val="0"/>
                  <w:marBottom w:val="0"/>
                  <w:divBdr>
                    <w:top w:val="none" w:sz="0" w:space="0" w:color="auto"/>
                    <w:left w:val="none" w:sz="0" w:space="0" w:color="auto"/>
                    <w:bottom w:val="none" w:sz="0" w:space="0" w:color="auto"/>
                    <w:right w:val="none" w:sz="0" w:space="0" w:color="auto"/>
                  </w:divBdr>
                  <w:divsChild>
                    <w:div w:id="1593195256">
                      <w:marLeft w:val="0"/>
                      <w:marRight w:val="0"/>
                      <w:marTop w:val="0"/>
                      <w:marBottom w:val="0"/>
                      <w:divBdr>
                        <w:top w:val="none" w:sz="0" w:space="0" w:color="auto"/>
                        <w:left w:val="none" w:sz="0" w:space="0" w:color="auto"/>
                        <w:bottom w:val="none" w:sz="0" w:space="0" w:color="auto"/>
                        <w:right w:val="none" w:sz="0" w:space="0" w:color="auto"/>
                      </w:divBdr>
                    </w:div>
                  </w:divsChild>
                </w:div>
                <w:div w:id="440028807">
                  <w:marLeft w:val="0"/>
                  <w:marRight w:val="0"/>
                  <w:marTop w:val="0"/>
                  <w:marBottom w:val="0"/>
                  <w:divBdr>
                    <w:top w:val="none" w:sz="0" w:space="0" w:color="auto"/>
                    <w:left w:val="none" w:sz="0" w:space="0" w:color="auto"/>
                    <w:bottom w:val="none" w:sz="0" w:space="0" w:color="auto"/>
                    <w:right w:val="none" w:sz="0" w:space="0" w:color="auto"/>
                  </w:divBdr>
                  <w:divsChild>
                    <w:div w:id="711270406">
                      <w:marLeft w:val="0"/>
                      <w:marRight w:val="0"/>
                      <w:marTop w:val="0"/>
                      <w:marBottom w:val="0"/>
                      <w:divBdr>
                        <w:top w:val="none" w:sz="0" w:space="0" w:color="auto"/>
                        <w:left w:val="none" w:sz="0" w:space="0" w:color="auto"/>
                        <w:bottom w:val="none" w:sz="0" w:space="0" w:color="auto"/>
                        <w:right w:val="none" w:sz="0" w:space="0" w:color="auto"/>
                      </w:divBdr>
                    </w:div>
                  </w:divsChild>
                </w:div>
                <w:div w:id="1544251145">
                  <w:marLeft w:val="0"/>
                  <w:marRight w:val="0"/>
                  <w:marTop w:val="0"/>
                  <w:marBottom w:val="0"/>
                  <w:divBdr>
                    <w:top w:val="none" w:sz="0" w:space="0" w:color="auto"/>
                    <w:left w:val="none" w:sz="0" w:space="0" w:color="auto"/>
                    <w:bottom w:val="none" w:sz="0" w:space="0" w:color="auto"/>
                    <w:right w:val="none" w:sz="0" w:space="0" w:color="auto"/>
                  </w:divBdr>
                  <w:divsChild>
                    <w:div w:id="633173369">
                      <w:marLeft w:val="0"/>
                      <w:marRight w:val="0"/>
                      <w:marTop w:val="0"/>
                      <w:marBottom w:val="0"/>
                      <w:divBdr>
                        <w:top w:val="none" w:sz="0" w:space="0" w:color="auto"/>
                        <w:left w:val="none" w:sz="0" w:space="0" w:color="auto"/>
                        <w:bottom w:val="none" w:sz="0" w:space="0" w:color="auto"/>
                        <w:right w:val="none" w:sz="0" w:space="0" w:color="auto"/>
                      </w:divBdr>
                    </w:div>
                  </w:divsChild>
                </w:div>
                <w:div w:id="136848815">
                  <w:marLeft w:val="0"/>
                  <w:marRight w:val="0"/>
                  <w:marTop w:val="0"/>
                  <w:marBottom w:val="0"/>
                  <w:divBdr>
                    <w:top w:val="none" w:sz="0" w:space="0" w:color="auto"/>
                    <w:left w:val="none" w:sz="0" w:space="0" w:color="auto"/>
                    <w:bottom w:val="none" w:sz="0" w:space="0" w:color="auto"/>
                    <w:right w:val="none" w:sz="0" w:space="0" w:color="auto"/>
                  </w:divBdr>
                  <w:divsChild>
                    <w:div w:id="1969970493">
                      <w:marLeft w:val="0"/>
                      <w:marRight w:val="0"/>
                      <w:marTop w:val="0"/>
                      <w:marBottom w:val="0"/>
                      <w:divBdr>
                        <w:top w:val="none" w:sz="0" w:space="0" w:color="auto"/>
                        <w:left w:val="none" w:sz="0" w:space="0" w:color="auto"/>
                        <w:bottom w:val="none" w:sz="0" w:space="0" w:color="auto"/>
                        <w:right w:val="none" w:sz="0" w:space="0" w:color="auto"/>
                      </w:divBdr>
                    </w:div>
                  </w:divsChild>
                </w:div>
                <w:div w:id="1155299074">
                  <w:marLeft w:val="0"/>
                  <w:marRight w:val="0"/>
                  <w:marTop w:val="0"/>
                  <w:marBottom w:val="0"/>
                  <w:divBdr>
                    <w:top w:val="none" w:sz="0" w:space="0" w:color="auto"/>
                    <w:left w:val="none" w:sz="0" w:space="0" w:color="auto"/>
                    <w:bottom w:val="none" w:sz="0" w:space="0" w:color="auto"/>
                    <w:right w:val="none" w:sz="0" w:space="0" w:color="auto"/>
                  </w:divBdr>
                  <w:divsChild>
                    <w:div w:id="944533780">
                      <w:marLeft w:val="0"/>
                      <w:marRight w:val="0"/>
                      <w:marTop w:val="0"/>
                      <w:marBottom w:val="0"/>
                      <w:divBdr>
                        <w:top w:val="none" w:sz="0" w:space="0" w:color="auto"/>
                        <w:left w:val="none" w:sz="0" w:space="0" w:color="auto"/>
                        <w:bottom w:val="none" w:sz="0" w:space="0" w:color="auto"/>
                        <w:right w:val="none" w:sz="0" w:space="0" w:color="auto"/>
                      </w:divBdr>
                    </w:div>
                  </w:divsChild>
                </w:div>
                <w:div w:id="700938812">
                  <w:marLeft w:val="0"/>
                  <w:marRight w:val="0"/>
                  <w:marTop w:val="0"/>
                  <w:marBottom w:val="0"/>
                  <w:divBdr>
                    <w:top w:val="none" w:sz="0" w:space="0" w:color="auto"/>
                    <w:left w:val="none" w:sz="0" w:space="0" w:color="auto"/>
                    <w:bottom w:val="none" w:sz="0" w:space="0" w:color="auto"/>
                    <w:right w:val="none" w:sz="0" w:space="0" w:color="auto"/>
                  </w:divBdr>
                  <w:divsChild>
                    <w:div w:id="1065688197">
                      <w:marLeft w:val="0"/>
                      <w:marRight w:val="0"/>
                      <w:marTop w:val="0"/>
                      <w:marBottom w:val="0"/>
                      <w:divBdr>
                        <w:top w:val="none" w:sz="0" w:space="0" w:color="auto"/>
                        <w:left w:val="none" w:sz="0" w:space="0" w:color="auto"/>
                        <w:bottom w:val="none" w:sz="0" w:space="0" w:color="auto"/>
                        <w:right w:val="none" w:sz="0" w:space="0" w:color="auto"/>
                      </w:divBdr>
                    </w:div>
                  </w:divsChild>
                </w:div>
                <w:div w:id="1977107422">
                  <w:marLeft w:val="0"/>
                  <w:marRight w:val="0"/>
                  <w:marTop w:val="0"/>
                  <w:marBottom w:val="0"/>
                  <w:divBdr>
                    <w:top w:val="none" w:sz="0" w:space="0" w:color="auto"/>
                    <w:left w:val="none" w:sz="0" w:space="0" w:color="auto"/>
                    <w:bottom w:val="none" w:sz="0" w:space="0" w:color="auto"/>
                    <w:right w:val="none" w:sz="0" w:space="0" w:color="auto"/>
                  </w:divBdr>
                  <w:divsChild>
                    <w:div w:id="109280761">
                      <w:marLeft w:val="0"/>
                      <w:marRight w:val="0"/>
                      <w:marTop w:val="0"/>
                      <w:marBottom w:val="0"/>
                      <w:divBdr>
                        <w:top w:val="none" w:sz="0" w:space="0" w:color="auto"/>
                        <w:left w:val="none" w:sz="0" w:space="0" w:color="auto"/>
                        <w:bottom w:val="none" w:sz="0" w:space="0" w:color="auto"/>
                        <w:right w:val="none" w:sz="0" w:space="0" w:color="auto"/>
                      </w:divBdr>
                    </w:div>
                  </w:divsChild>
                </w:div>
                <w:div w:id="1720586373">
                  <w:marLeft w:val="0"/>
                  <w:marRight w:val="0"/>
                  <w:marTop w:val="0"/>
                  <w:marBottom w:val="0"/>
                  <w:divBdr>
                    <w:top w:val="none" w:sz="0" w:space="0" w:color="auto"/>
                    <w:left w:val="none" w:sz="0" w:space="0" w:color="auto"/>
                    <w:bottom w:val="none" w:sz="0" w:space="0" w:color="auto"/>
                    <w:right w:val="none" w:sz="0" w:space="0" w:color="auto"/>
                  </w:divBdr>
                  <w:divsChild>
                    <w:div w:id="945890189">
                      <w:marLeft w:val="0"/>
                      <w:marRight w:val="0"/>
                      <w:marTop w:val="0"/>
                      <w:marBottom w:val="0"/>
                      <w:divBdr>
                        <w:top w:val="none" w:sz="0" w:space="0" w:color="auto"/>
                        <w:left w:val="none" w:sz="0" w:space="0" w:color="auto"/>
                        <w:bottom w:val="none" w:sz="0" w:space="0" w:color="auto"/>
                        <w:right w:val="none" w:sz="0" w:space="0" w:color="auto"/>
                      </w:divBdr>
                    </w:div>
                  </w:divsChild>
                </w:div>
                <w:div w:id="1840080486">
                  <w:marLeft w:val="0"/>
                  <w:marRight w:val="0"/>
                  <w:marTop w:val="0"/>
                  <w:marBottom w:val="0"/>
                  <w:divBdr>
                    <w:top w:val="none" w:sz="0" w:space="0" w:color="auto"/>
                    <w:left w:val="none" w:sz="0" w:space="0" w:color="auto"/>
                    <w:bottom w:val="none" w:sz="0" w:space="0" w:color="auto"/>
                    <w:right w:val="none" w:sz="0" w:space="0" w:color="auto"/>
                  </w:divBdr>
                  <w:divsChild>
                    <w:div w:id="1350790094">
                      <w:marLeft w:val="0"/>
                      <w:marRight w:val="0"/>
                      <w:marTop w:val="0"/>
                      <w:marBottom w:val="0"/>
                      <w:divBdr>
                        <w:top w:val="none" w:sz="0" w:space="0" w:color="auto"/>
                        <w:left w:val="none" w:sz="0" w:space="0" w:color="auto"/>
                        <w:bottom w:val="none" w:sz="0" w:space="0" w:color="auto"/>
                        <w:right w:val="none" w:sz="0" w:space="0" w:color="auto"/>
                      </w:divBdr>
                    </w:div>
                  </w:divsChild>
                </w:div>
                <w:div w:id="161433445">
                  <w:marLeft w:val="0"/>
                  <w:marRight w:val="0"/>
                  <w:marTop w:val="0"/>
                  <w:marBottom w:val="0"/>
                  <w:divBdr>
                    <w:top w:val="none" w:sz="0" w:space="0" w:color="auto"/>
                    <w:left w:val="none" w:sz="0" w:space="0" w:color="auto"/>
                    <w:bottom w:val="none" w:sz="0" w:space="0" w:color="auto"/>
                    <w:right w:val="none" w:sz="0" w:space="0" w:color="auto"/>
                  </w:divBdr>
                  <w:divsChild>
                    <w:div w:id="1907376256">
                      <w:marLeft w:val="0"/>
                      <w:marRight w:val="0"/>
                      <w:marTop w:val="0"/>
                      <w:marBottom w:val="0"/>
                      <w:divBdr>
                        <w:top w:val="none" w:sz="0" w:space="0" w:color="auto"/>
                        <w:left w:val="none" w:sz="0" w:space="0" w:color="auto"/>
                        <w:bottom w:val="none" w:sz="0" w:space="0" w:color="auto"/>
                        <w:right w:val="none" w:sz="0" w:space="0" w:color="auto"/>
                      </w:divBdr>
                    </w:div>
                  </w:divsChild>
                </w:div>
                <w:div w:id="215549476">
                  <w:marLeft w:val="0"/>
                  <w:marRight w:val="0"/>
                  <w:marTop w:val="0"/>
                  <w:marBottom w:val="0"/>
                  <w:divBdr>
                    <w:top w:val="none" w:sz="0" w:space="0" w:color="auto"/>
                    <w:left w:val="none" w:sz="0" w:space="0" w:color="auto"/>
                    <w:bottom w:val="none" w:sz="0" w:space="0" w:color="auto"/>
                    <w:right w:val="none" w:sz="0" w:space="0" w:color="auto"/>
                  </w:divBdr>
                  <w:divsChild>
                    <w:div w:id="2077820088">
                      <w:marLeft w:val="0"/>
                      <w:marRight w:val="0"/>
                      <w:marTop w:val="0"/>
                      <w:marBottom w:val="0"/>
                      <w:divBdr>
                        <w:top w:val="none" w:sz="0" w:space="0" w:color="auto"/>
                        <w:left w:val="none" w:sz="0" w:space="0" w:color="auto"/>
                        <w:bottom w:val="none" w:sz="0" w:space="0" w:color="auto"/>
                        <w:right w:val="none" w:sz="0" w:space="0" w:color="auto"/>
                      </w:divBdr>
                    </w:div>
                  </w:divsChild>
                </w:div>
                <w:div w:id="714505850">
                  <w:marLeft w:val="0"/>
                  <w:marRight w:val="0"/>
                  <w:marTop w:val="0"/>
                  <w:marBottom w:val="0"/>
                  <w:divBdr>
                    <w:top w:val="none" w:sz="0" w:space="0" w:color="auto"/>
                    <w:left w:val="none" w:sz="0" w:space="0" w:color="auto"/>
                    <w:bottom w:val="none" w:sz="0" w:space="0" w:color="auto"/>
                    <w:right w:val="none" w:sz="0" w:space="0" w:color="auto"/>
                  </w:divBdr>
                  <w:divsChild>
                    <w:div w:id="332532711">
                      <w:marLeft w:val="0"/>
                      <w:marRight w:val="0"/>
                      <w:marTop w:val="0"/>
                      <w:marBottom w:val="0"/>
                      <w:divBdr>
                        <w:top w:val="none" w:sz="0" w:space="0" w:color="auto"/>
                        <w:left w:val="none" w:sz="0" w:space="0" w:color="auto"/>
                        <w:bottom w:val="none" w:sz="0" w:space="0" w:color="auto"/>
                        <w:right w:val="none" w:sz="0" w:space="0" w:color="auto"/>
                      </w:divBdr>
                    </w:div>
                  </w:divsChild>
                </w:div>
                <w:div w:id="1695957527">
                  <w:marLeft w:val="0"/>
                  <w:marRight w:val="0"/>
                  <w:marTop w:val="0"/>
                  <w:marBottom w:val="0"/>
                  <w:divBdr>
                    <w:top w:val="none" w:sz="0" w:space="0" w:color="auto"/>
                    <w:left w:val="none" w:sz="0" w:space="0" w:color="auto"/>
                    <w:bottom w:val="none" w:sz="0" w:space="0" w:color="auto"/>
                    <w:right w:val="none" w:sz="0" w:space="0" w:color="auto"/>
                  </w:divBdr>
                  <w:divsChild>
                    <w:div w:id="772018727">
                      <w:marLeft w:val="0"/>
                      <w:marRight w:val="0"/>
                      <w:marTop w:val="0"/>
                      <w:marBottom w:val="0"/>
                      <w:divBdr>
                        <w:top w:val="none" w:sz="0" w:space="0" w:color="auto"/>
                        <w:left w:val="none" w:sz="0" w:space="0" w:color="auto"/>
                        <w:bottom w:val="none" w:sz="0" w:space="0" w:color="auto"/>
                        <w:right w:val="none" w:sz="0" w:space="0" w:color="auto"/>
                      </w:divBdr>
                    </w:div>
                  </w:divsChild>
                </w:div>
                <w:div w:id="650258792">
                  <w:marLeft w:val="0"/>
                  <w:marRight w:val="0"/>
                  <w:marTop w:val="0"/>
                  <w:marBottom w:val="0"/>
                  <w:divBdr>
                    <w:top w:val="none" w:sz="0" w:space="0" w:color="auto"/>
                    <w:left w:val="none" w:sz="0" w:space="0" w:color="auto"/>
                    <w:bottom w:val="none" w:sz="0" w:space="0" w:color="auto"/>
                    <w:right w:val="none" w:sz="0" w:space="0" w:color="auto"/>
                  </w:divBdr>
                  <w:divsChild>
                    <w:div w:id="2139909325">
                      <w:marLeft w:val="0"/>
                      <w:marRight w:val="0"/>
                      <w:marTop w:val="0"/>
                      <w:marBottom w:val="0"/>
                      <w:divBdr>
                        <w:top w:val="none" w:sz="0" w:space="0" w:color="auto"/>
                        <w:left w:val="none" w:sz="0" w:space="0" w:color="auto"/>
                        <w:bottom w:val="none" w:sz="0" w:space="0" w:color="auto"/>
                        <w:right w:val="none" w:sz="0" w:space="0" w:color="auto"/>
                      </w:divBdr>
                    </w:div>
                  </w:divsChild>
                </w:div>
                <w:div w:id="1596398334">
                  <w:marLeft w:val="0"/>
                  <w:marRight w:val="0"/>
                  <w:marTop w:val="0"/>
                  <w:marBottom w:val="0"/>
                  <w:divBdr>
                    <w:top w:val="none" w:sz="0" w:space="0" w:color="auto"/>
                    <w:left w:val="none" w:sz="0" w:space="0" w:color="auto"/>
                    <w:bottom w:val="none" w:sz="0" w:space="0" w:color="auto"/>
                    <w:right w:val="none" w:sz="0" w:space="0" w:color="auto"/>
                  </w:divBdr>
                  <w:divsChild>
                    <w:div w:id="95291852">
                      <w:marLeft w:val="0"/>
                      <w:marRight w:val="0"/>
                      <w:marTop w:val="0"/>
                      <w:marBottom w:val="0"/>
                      <w:divBdr>
                        <w:top w:val="none" w:sz="0" w:space="0" w:color="auto"/>
                        <w:left w:val="none" w:sz="0" w:space="0" w:color="auto"/>
                        <w:bottom w:val="none" w:sz="0" w:space="0" w:color="auto"/>
                        <w:right w:val="none" w:sz="0" w:space="0" w:color="auto"/>
                      </w:divBdr>
                    </w:div>
                  </w:divsChild>
                </w:div>
                <w:div w:id="984623372">
                  <w:marLeft w:val="0"/>
                  <w:marRight w:val="0"/>
                  <w:marTop w:val="0"/>
                  <w:marBottom w:val="0"/>
                  <w:divBdr>
                    <w:top w:val="none" w:sz="0" w:space="0" w:color="auto"/>
                    <w:left w:val="none" w:sz="0" w:space="0" w:color="auto"/>
                    <w:bottom w:val="none" w:sz="0" w:space="0" w:color="auto"/>
                    <w:right w:val="none" w:sz="0" w:space="0" w:color="auto"/>
                  </w:divBdr>
                  <w:divsChild>
                    <w:div w:id="348219164">
                      <w:marLeft w:val="0"/>
                      <w:marRight w:val="0"/>
                      <w:marTop w:val="0"/>
                      <w:marBottom w:val="0"/>
                      <w:divBdr>
                        <w:top w:val="none" w:sz="0" w:space="0" w:color="auto"/>
                        <w:left w:val="none" w:sz="0" w:space="0" w:color="auto"/>
                        <w:bottom w:val="none" w:sz="0" w:space="0" w:color="auto"/>
                        <w:right w:val="none" w:sz="0" w:space="0" w:color="auto"/>
                      </w:divBdr>
                    </w:div>
                  </w:divsChild>
                </w:div>
                <w:div w:id="1934514450">
                  <w:marLeft w:val="0"/>
                  <w:marRight w:val="0"/>
                  <w:marTop w:val="0"/>
                  <w:marBottom w:val="0"/>
                  <w:divBdr>
                    <w:top w:val="none" w:sz="0" w:space="0" w:color="auto"/>
                    <w:left w:val="none" w:sz="0" w:space="0" w:color="auto"/>
                    <w:bottom w:val="none" w:sz="0" w:space="0" w:color="auto"/>
                    <w:right w:val="none" w:sz="0" w:space="0" w:color="auto"/>
                  </w:divBdr>
                  <w:divsChild>
                    <w:div w:id="1199852315">
                      <w:marLeft w:val="0"/>
                      <w:marRight w:val="0"/>
                      <w:marTop w:val="0"/>
                      <w:marBottom w:val="0"/>
                      <w:divBdr>
                        <w:top w:val="none" w:sz="0" w:space="0" w:color="auto"/>
                        <w:left w:val="none" w:sz="0" w:space="0" w:color="auto"/>
                        <w:bottom w:val="none" w:sz="0" w:space="0" w:color="auto"/>
                        <w:right w:val="none" w:sz="0" w:space="0" w:color="auto"/>
                      </w:divBdr>
                    </w:div>
                  </w:divsChild>
                </w:div>
                <w:div w:id="1999529155">
                  <w:marLeft w:val="0"/>
                  <w:marRight w:val="0"/>
                  <w:marTop w:val="0"/>
                  <w:marBottom w:val="0"/>
                  <w:divBdr>
                    <w:top w:val="none" w:sz="0" w:space="0" w:color="auto"/>
                    <w:left w:val="none" w:sz="0" w:space="0" w:color="auto"/>
                    <w:bottom w:val="none" w:sz="0" w:space="0" w:color="auto"/>
                    <w:right w:val="none" w:sz="0" w:space="0" w:color="auto"/>
                  </w:divBdr>
                  <w:divsChild>
                    <w:div w:id="1019117263">
                      <w:marLeft w:val="0"/>
                      <w:marRight w:val="0"/>
                      <w:marTop w:val="0"/>
                      <w:marBottom w:val="0"/>
                      <w:divBdr>
                        <w:top w:val="none" w:sz="0" w:space="0" w:color="auto"/>
                        <w:left w:val="none" w:sz="0" w:space="0" w:color="auto"/>
                        <w:bottom w:val="none" w:sz="0" w:space="0" w:color="auto"/>
                        <w:right w:val="none" w:sz="0" w:space="0" w:color="auto"/>
                      </w:divBdr>
                    </w:div>
                  </w:divsChild>
                </w:div>
                <w:div w:id="1125929985">
                  <w:marLeft w:val="0"/>
                  <w:marRight w:val="0"/>
                  <w:marTop w:val="0"/>
                  <w:marBottom w:val="0"/>
                  <w:divBdr>
                    <w:top w:val="none" w:sz="0" w:space="0" w:color="auto"/>
                    <w:left w:val="none" w:sz="0" w:space="0" w:color="auto"/>
                    <w:bottom w:val="none" w:sz="0" w:space="0" w:color="auto"/>
                    <w:right w:val="none" w:sz="0" w:space="0" w:color="auto"/>
                  </w:divBdr>
                  <w:divsChild>
                    <w:div w:id="1158157485">
                      <w:marLeft w:val="0"/>
                      <w:marRight w:val="0"/>
                      <w:marTop w:val="0"/>
                      <w:marBottom w:val="0"/>
                      <w:divBdr>
                        <w:top w:val="none" w:sz="0" w:space="0" w:color="auto"/>
                        <w:left w:val="none" w:sz="0" w:space="0" w:color="auto"/>
                        <w:bottom w:val="none" w:sz="0" w:space="0" w:color="auto"/>
                        <w:right w:val="none" w:sz="0" w:space="0" w:color="auto"/>
                      </w:divBdr>
                    </w:div>
                  </w:divsChild>
                </w:div>
                <w:div w:id="1420982953">
                  <w:marLeft w:val="0"/>
                  <w:marRight w:val="0"/>
                  <w:marTop w:val="0"/>
                  <w:marBottom w:val="0"/>
                  <w:divBdr>
                    <w:top w:val="none" w:sz="0" w:space="0" w:color="auto"/>
                    <w:left w:val="none" w:sz="0" w:space="0" w:color="auto"/>
                    <w:bottom w:val="none" w:sz="0" w:space="0" w:color="auto"/>
                    <w:right w:val="none" w:sz="0" w:space="0" w:color="auto"/>
                  </w:divBdr>
                  <w:divsChild>
                    <w:div w:id="1294941290">
                      <w:marLeft w:val="0"/>
                      <w:marRight w:val="0"/>
                      <w:marTop w:val="0"/>
                      <w:marBottom w:val="0"/>
                      <w:divBdr>
                        <w:top w:val="none" w:sz="0" w:space="0" w:color="auto"/>
                        <w:left w:val="none" w:sz="0" w:space="0" w:color="auto"/>
                        <w:bottom w:val="none" w:sz="0" w:space="0" w:color="auto"/>
                        <w:right w:val="none" w:sz="0" w:space="0" w:color="auto"/>
                      </w:divBdr>
                    </w:div>
                  </w:divsChild>
                </w:div>
                <w:div w:id="1380932911">
                  <w:marLeft w:val="0"/>
                  <w:marRight w:val="0"/>
                  <w:marTop w:val="0"/>
                  <w:marBottom w:val="0"/>
                  <w:divBdr>
                    <w:top w:val="none" w:sz="0" w:space="0" w:color="auto"/>
                    <w:left w:val="none" w:sz="0" w:space="0" w:color="auto"/>
                    <w:bottom w:val="none" w:sz="0" w:space="0" w:color="auto"/>
                    <w:right w:val="none" w:sz="0" w:space="0" w:color="auto"/>
                  </w:divBdr>
                  <w:divsChild>
                    <w:div w:id="1363093439">
                      <w:marLeft w:val="0"/>
                      <w:marRight w:val="0"/>
                      <w:marTop w:val="0"/>
                      <w:marBottom w:val="0"/>
                      <w:divBdr>
                        <w:top w:val="none" w:sz="0" w:space="0" w:color="auto"/>
                        <w:left w:val="none" w:sz="0" w:space="0" w:color="auto"/>
                        <w:bottom w:val="none" w:sz="0" w:space="0" w:color="auto"/>
                        <w:right w:val="none" w:sz="0" w:space="0" w:color="auto"/>
                      </w:divBdr>
                    </w:div>
                  </w:divsChild>
                </w:div>
                <w:div w:id="1696344707">
                  <w:marLeft w:val="0"/>
                  <w:marRight w:val="0"/>
                  <w:marTop w:val="0"/>
                  <w:marBottom w:val="0"/>
                  <w:divBdr>
                    <w:top w:val="none" w:sz="0" w:space="0" w:color="auto"/>
                    <w:left w:val="none" w:sz="0" w:space="0" w:color="auto"/>
                    <w:bottom w:val="none" w:sz="0" w:space="0" w:color="auto"/>
                    <w:right w:val="none" w:sz="0" w:space="0" w:color="auto"/>
                  </w:divBdr>
                  <w:divsChild>
                    <w:div w:id="1821001172">
                      <w:marLeft w:val="0"/>
                      <w:marRight w:val="0"/>
                      <w:marTop w:val="0"/>
                      <w:marBottom w:val="0"/>
                      <w:divBdr>
                        <w:top w:val="none" w:sz="0" w:space="0" w:color="auto"/>
                        <w:left w:val="none" w:sz="0" w:space="0" w:color="auto"/>
                        <w:bottom w:val="none" w:sz="0" w:space="0" w:color="auto"/>
                        <w:right w:val="none" w:sz="0" w:space="0" w:color="auto"/>
                      </w:divBdr>
                    </w:div>
                  </w:divsChild>
                </w:div>
                <w:div w:id="1933127349">
                  <w:marLeft w:val="0"/>
                  <w:marRight w:val="0"/>
                  <w:marTop w:val="0"/>
                  <w:marBottom w:val="0"/>
                  <w:divBdr>
                    <w:top w:val="none" w:sz="0" w:space="0" w:color="auto"/>
                    <w:left w:val="none" w:sz="0" w:space="0" w:color="auto"/>
                    <w:bottom w:val="none" w:sz="0" w:space="0" w:color="auto"/>
                    <w:right w:val="none" w:sz="0" w:space="0" w:color="auto"/>
                  </w:divBdr>
                  <w:divsChild>
                    <w:div w:id="2055108766">
                      <w:marLeft w:val="0"/>
                      <w:marRight w:val="0"/>
                      <w:marTop w:val="0"/>
                      <w:marBottom w:val="0"/>
                      <w:divBdr>
                        <w:top w:val="none" w:sz="0" w:space="0" w:color="auto"/>
                        <w:left w:val="none" w:sz="0" w:space="0" w:color="auto"/>
                        <w:bottom w:val="none" w:sz="0" w:space="0" w:color="auto"/>
                        <w:right w:val="none" w:sz="0" w:space="0" w:color="auto"/>
                      </w:divBdr>
                    </w:div>
                  </w:divsChild>
                </w:div>
                <w:div w:id="877662689">
                  <w:marLeft w:val="0"/>
                  <w:marRight w:val="0"/>
                  <w:marTop w:val="0"/>
                  <w:marBottom w:val="0"/>
                  <w:divBdr>
                    <w:top w:val="none" w:sz="0" w:space="0" w:color="auto"/>
                    <w:left w:val="none" w:sz="0" w:space="0" w:color="auto"/>
                    <w:bottom w:val="none" w:sz="0" w:space="0" w:color="auto"/>
                    <w:right w:val="none" w:sz="0" w:space="0" w:color="auto"/>
                  </w:divBdr>
                  <w:divsChild>
                    <w:div w:id="1900556306">
                      <w:marLeft w:val="0"/>
                      <w:marRight w:val="0"/>
                      <w:marTop w:val="0"/>
                      <w:marBottom w:val="0"/>
                      <w:divBdr>
                        <w:top w:val="none" w:sz="0" w:space="0" w:color="auto"/>
                        <w:left w:val="none" w:sz="0" w:space="0" w:color="auto"/>
                        <w:bottom w:val="none" w:sz="0" w:space="0" w:color="auto"/>
                        <w:right w:val="none" w:sz="0" w:space="0" w:color="auto"/>
                      </w:divBdr>
                    </w:div>
                  </w:divsChild>
                </w:div>
                <w:div w:id="672805704">
                  <w:marLeft w:val="0"/>
                  <w:marRight w:val="0"/>
                  <w:marTop w:val="0"/>
                  <w:marBottom w:val="0"/>
                  <w:divBdr>
                    <w:top w:val="none" w:sz="0" w:space="0" w:color="auto"/>
                    <w:left w:val="none" w:sz="0" w:space="0" w:color="auto"/>
                    <w:bottom w:val="none" w:sz="0" w:space="0" w:color="auto"/>
                    <w:right w:val="none" w:sz="0" w:space="0" w:color="auto"/>
                  </w:divBdr>
                  <w:divsChild>
                    <w:div w:id="75254690">
                      <w:marLeft w:val="0"/>
                      <w:marRight w:val="0"/>
                      <w:marTop w:val="0"/>
                      <w:marBottom w:val="0"/>
                      <w:divBdr>
                        <w:top w:val="none" w:sz="0" w:space="0" w:color="auto"/>
                        <w:left w:val="none" w:sz="0" w:space="0" w:color="auto"/>
                        <w:bottom w:val="none" w:sz="0" w:space="0" w:color="auto"/>
                        <w:right w:val="none" w:sz="0" w:space="0" w:color="auto"/>
                      </w:divBdr>
                    </w:div>
                  </w:divsChild>
                </w:div>
                <w:div w:id="3898156">
                  <w:marLeft w:val="0"/>
                  <w:marRight w:val="0"/>
                  <w:marTop w:val="0"/>
                  <w:marBottom w:val="0"/>
                  <w:divBdr>
                    <w:top w:val="none" w:sz="0" w:space="0" w:color="auto"/>
                    <w:left w:val="none" w:sz="0" w:space="0" w:color="auto"/>
                    <w:bottom w:val="none" w:sz="0" w:space="0" w:color="auto"/>
                    <w:right w:val="none" w:sz="0" w:space="0" w:color="auto"/>
                  </w:divBdr>
                  <w:divsChild>
                    <w:div w:id="1447654805">
                      <w:marLeft w:val="0"/>
                      <w:marRight w:val="0"/>
                      <w:marTop w:val="0"/>
                      <w:marBottom w:val="0"/>
                      <w:divBdr>
                        <w:top w:val="none" w:sz="0" w:space="0" w:color="auto"/>
                        <w:left w:val="none" w:sz="0" w:space="0" w:color="auto"/>
                        <w:bottom w:val="none" w:sz="0" w:space="0" w:color="auto"/>
                        <w:right w:val="none" w:sz="0" w:space="0" w:color="auto"/>
                      </w:divBdr>
                    </w:div>
                  </w:divsChild>
                </w:div>
                <w:div w:id="2122721283">
                  <w:marLeft w:val="0"/>
                  <w:marRight w:val="0"/>
                  <w:marTop w:val="0"/>
                  <w:marBottom w:val="0"/>
                  <w:divBdr>
                    <w:top w:val="none" w:sz="0" w:space="0" w:color="auto"/>
                    <w:left w:val="none" w:sz="0" w:space="0" w:color="auto"/>
                    <w:bottom w:val="none" w:sz="0" w:space="0" w:color="auto"/>
                    <w:right w:val="none" w:sz="0" w:space="0" w:color="auto"/>
                  </w:divBdr>
                  <w:divsChild>
                    <w:div w:id="1874802912">
                      <w:marLeft w:val="0"/>
                      <w:marRight w:val="0"/>
                      <w:marTop w:val="0"/>
                      <w:marBottom w:val="0"/>
                      <w:divBdr>
                        <w:top w:val="none" w:sz="0" w:space="0" w:color="auto"/>
                        <w:left w:val="none" w:sz="0" w:space="0" w:color="auto"/>
                        <w:bottom w:val="none" w:sz="0" w:space="0" w:color="auto"/>
                        <w:right w:val="none" w:sz="0" w:space="0" w:color="auto"/>
                      </w:divBdr>
                    </w:div>
                  </w:divsChild>
                </w:div>
                <w:div w:id="1196040213">
                  <w:marLeft w:val="0"/>
                  <w:marRight w:val="0"/>
                  <w:marTop w:val="0"/>
                  <w:marBottom w:val="0"/>
                  <w:divBdr>
                    <w:top w:val="none" w:sz="0" w:space="0" w:color="auto"/>
                    <w:left w:val="none" w:sz="0" w:space="0" w:color="auto"/>
                    <w:bottom w:val="none" w:sz="0" w:space="0" w:color="auto"/>
                    <w:right w:val="none" w:sz="0" w:space="0" w:color="auto"/>
                  </w:divBdr>
                  <w:divsChild>
                    <w:div w:id="2087455576">
                      <w:marLeft w:val="0"/>
                      <w:marRight w:val="0"/>
                      <w:marTop w:val="0"/>
                      <w:marBottom w:val="0"/>
                      <w:divBdr>
                        <w:top w:val="none" w:sz="0" w:space="0" w:color="auto"/>
                        <w:left w:val="none" w:sz="0" w:space="0" w:color="auto"/>
                        <w:bottom w:val="none" w:sz="0" w:space="0" w:color="auto"/>
                        <w:right w:val="none" w:sz="0" w:space="0" w:color="auto"/>
                      </w:divBdr>
                    </w:div>
                  </w:divsChild>
                </w:div>
                <w:div w:id="1266427088">
                  <w:marLeft w:val="0"/>
                  <w:marRight w:val="0"/>
                  <w:marTop w:val="0"/>
                  <w:marBottom w:val="0"/>
                  <w:divBdr>
                    <w:top w:val="none" w:sz="0" w:space="0" w:color="auto"/>
                    <w:left w:val="none" w:sz="0" w:space="0" w:color="auto"/>
                    <w:bottom w:val="none" w:sz="0" w:space="0" w:color="auto"/>
                    <w:right w:val="none" w:sz="0" w:space="0" w:color="auto"/>
                  </w:divBdr>
                  <w:divsChild>
                    <w:div w:id="1623417601">
                      <w:marLeft w:val="0"/>
                      <w:marRight w:val="0"/>
                      <w:marTop w:val="0"/>
                      <w:marBottom w:val="0"/>
                      <w:divBdr>
                        <w:top w:val="none" w:sz="0" w:space="0" w:color="auto"/>
                        <w:left w:val="none" w:sz="0" w:space="0" w:color="auto"/>
                        <w:bottom w:val="none" w:sz="0" w:space="0" w:color="auto"/>
                        <w:right w:val="none" w:sz="0" w:space="0" w:color="auto"/>
                      </w:divBdr>
                    </w:div>
                  </w:divsChild>
                </w:div>
                <w:div w:id="1436562530">
                  <w:marLeft w:val="0"/>
                  <w:marRight w:val="0"/>
                  <w:marTop w:val="0"/>
                  <w:marBottom w:val="0"/>
                  <w:divBdr>
                    <w:top w:val="none" w:sz="0" w:space="0" w:color="auto"/>
                    <w:left w:val="none" w:sz="0" w:space="0" w:color="auto"/>
                    <w:bottom w:val="none" w:sz="0" w:space="0" w:color="auto"/>
                    <w:right w:val="none" w:sz="0" w:space="0" w:color="auto"/>
                  </w:divBdr>
                  <w:divsChild>
                    <w:div w:id="1447505308">
                      <w:marLeft w:val="0"/>
                      <w:marRight w:val="0"/>
                      <w:marTop w:val="0"/>
                      <w:marBottom w:val="0"/>
                      <w:divBdr>
                        <w:top w:val="none" w:sz="0" w:space="0" w:color="auto"/>
                        <w:left w:val="none" w:sz="0" w:space="0" w:color="auto"/>
                        <w:bottom w:val="none" w:sz="0" w:space="0" w:color="auto"/>
                        <w:right w:val="none" w:sz="0" w:space="0" w:color="auto"/>
                      </w:divBdr>
                    </w:div>
                  </w:divsChild>
                </w:div>
                <w:div w:id="1128744572">
                  <w:marLeft w:val="0"/>
                  <w:marRight w:val="0"/>
                  <w:marTop w:val="0"/>
                  <w:marBottom w:val="0"/>
                  <w:divBdr>
                    <w:top w:val="none" w:sz="0" w:space="0" w:color="auto"/>
                    <w:left w:val="none" w:sz="0" w:space="0" w:color="auto"/>
                    <w:bottom w:val="none" w:sz="0" w:space="0" w:color="auto"/>
                    <w:right w:val="none" w:sz="0" w:space="0" w:color="auto"/>
                  </w:divBdr>
                  <w:divsChild>
                    <w:div w:id="531191138">
                      <w:marLeft w:val="0"/>
                      <w:marRight w:val="0"/>
                      <w:marTop w:val="0"/>
                      <w:marBottom w:val="0"/>
                      <w:divBdr>
                        <w:top w:val="none" w:sz="0" w:space="0" w:color="auto"/>
                        <w:left w:val="none" w:sz="0" w:space="0" w:color="auto"/>
                        <w:bottom w:val="none" w:sz="0" w:space="0" w:color="auto"/>
                        <w:right w:val="none" w:sz="0" w:space="0" w:color="auto"/>
                      </w:divBdr>
                    </w:div>
                  </w:divsChild>
                </w:div>
                <w:div w:id="614755364">
                  <w:marLeft w:val="0"/>
                  <w:marRight w:val="0"/>
                  <w:marTop w:val="0"/>
                  <w:marBottom w:val="0"/>
                  <w:divBdr>
                    <w:top w:val="none" w:sz="0" w:space="0" w:color="auto"/>
                    <w:left w:val="none" w:sz="0" w:space="0" w:color="auto"/>
                    <w:bottom w:val="none" w:sz="0" w:space="0" w:color="auto"/>
                    <w:right w:val="none" w:sz="0" w:space="0" w:color="auto"/>
                  </w:divBdr>
                  <w:divsChild>
                    <w:div w:id="250628078">
                      <w:marLeft w:val="0"/>
                      <w:marRight w:val="0"/>
                      <w:marTop w:val="0"/>
                      <w:marBottom w:val="0"/>
                      <w:divBdr>
                        <w:top w:val="none" w:sz="0" w:space="0" w:color="auto"/>
                        <w:left w:val="none" w:sz="0" w:space="0" w:color="auto"/>
                        <w:bottom w:val="none" w:sz="0" w:space="0" w:color="auto"/>
                        <w:right w:val="none" w:sz="0" w:space="0" w:color="auto"/>
                      </w:divBdr>
                    </w:div>
                  </w:divsChild>
                </w:div>
                <w:div w:id="1337687483">
                  <w:marLeft w:val="0"/>
                  <w:marRight w:val="0"/>
                  <w:marTop w:val="0"/>
                  <w:marBottom w:val="0"/>
                  <w:divBdr>
                    <w:top w:val="none" w:sz="0" w:space="0" w:color="auto"/>
                    <w:left w:val="none" w:sz="0" w:space="0" w:color="auto"/>
                    <w:bottom w:val="none" w:sz="0" w:space="0" w:color="auto"/>
                    <w:right w:val="none" w:sz="0" w:space="0" w:color="auto"/>
                  </w:divBdr>
                  <w:divsChild>
                    <w:div w:id="1131902833">
                      <w:marLeft w:val="0"/>
                      <w:marRight w:val="0"/>
                      <w:marTop w:val="0"/>
                      <w:marBottom w:val="0"/>
                      <w:divBdr>
                        <w:top w:val="none" w:sz="0" w:space="0" w:color="auto"/>
                        <w:left w:val="none" w:sz="0" w:space="0" w:color="auto"/>
                        <w:bottom w:val="none" w:sz="0" w:space="0" w:color="auto"/>
                        <w:right w:val="none" w:sz="0" w:space="0" w:color="auto"/>
                      </w:divBdr>
                    </w:div>
                  </w:divsChild>
                </w:div>
                <w:div w:id="411202302">
                  <w:marLeft w:val="0"/>
                  <w:marRight w:val="0"/>
                  <w:marTop w:val="0"/>
                  <w:marBottom w:val="0"/>
                  <w:divBdr>
                    <w:top w:val="none" w:sz="0" w:space="0" w:color="auto"/>
                    <w:left w:val="none" w:sz="0" w:space="0" w:color="auto"/>
                    <w:bottom w:val="none" w:sz="0" w:space="0" w:color="auto"/>
                    <w:right w:val="none" w:sz="0" w:space="0" w:color="auto"/>
                  </w:divBdr>
                  <w:divsChild>
                    <w:div w:id="602735994">
                      <w:marLeft w:val="0"/>
                      <w:marRight w:val="0"/>
                      <w:marTop w:val="0"/>
                      <w:marBottom w:val="0"/>
                      <w:divBdr>
                        <w:top w:val="none" w:sz="0" w:space="0" w:color="auto"/>
                        <w:left w:val="none" w:sz="0" w:space="0" w:color="auto"/>
                        <w:bottom w:val="none" w:sz="0" w:space="0" w:color="auto"/>
                        <w:right w:val="none" w:sz="0" w:space="0" w:color="auto"/>
                      </w:divBdr>
                    </w:div>
                  </w:divsChild>
                </w:div>
                <w:div w:id="510415022">
                  <w:marLeft w:val="0"/>
                  <w:marRight w:val="0"/>
                  <w:marTop w:val="0"/>
                  <w:marBottom w:val="0"/>
                  <w:divBdr>
                    <w:top w:val="none" w:sz="0" w:space="0" w:color="auto"/>
                    <w:left w:val="none" w:sz="0" w:space="0" w:color="auto"/>
                    <w:bottom w:val="none" w:sz="0" w:space="0" w:color="auto"/>
                    <w:right w:val="none" w:sz="0" w:space="0" w:color="auto"/>
                  </w:divBdr>
                  <w:divsChild>
                    <w:div w:id="589848170">
                      <w:marLeft w:val="0"/>
                      <w:marRight w:val="0"/>
                      <w:marTop w:val="0"/>
                      <w:marBottom w:val="0"/>
                      <w:divBdr>
                        <w:top w:val="none" w:sz="0" w:space="0" w:color="auto"/>
                        <w:left w:val="none" w:sz="0" w:space="0" w:color="auto"/>
                        <w:bottom w:val="none" w:sz="0" w:space="0" w:color="auto"/>
                        <w:right w:val="none" w:sz="0" w:space="0" w:color="auto"/>
                      </w:divBdr>
                    </w:div>
                  </w:divsChild>
                </w:div>
                <w:div w:id="597295397">
                  <w:marLeft w:val="0"/>
                  <w:marRight w:val="0"/>
                  <w:marTop w:val="0"/>
                  <w:marBottom w:val="0"/>
                  <w:divBdr>
                    <w:top w:val="none" w:sz="0" w:space="0" w:color="auto"/>
                    <w:left w:val="none" w:sz="0" w:space="0" w:color="auto"/>
                    <w:bottom w:val="none" w:sz="0" w:space="0" w:color="auto"/>
                    <w:right w:val="none" w:sz="0" w:space="0" w:color="auto"/>
                  </w:divBdr>
                  <w:divsChild>
                    <w:div w:id="1182431792">
                      <w:marLeft w:val="0"/>
                      <w:marRight w:val="0"/>
                      <w:marTop w:val="0"/>
                      <w:marBottom w:val="0"/>
                      <w:divBdr>
                        <w:top w:val="none" w:sz="0" w:space="0" w:color="auto"/>
                        <w:left w:val="none" w:sz="0" w:space="0" w:color="auto"/>
                        <w:bottom w:val="none" w:sz="0" w:space="0" w:color="auto"/>
                        <w:right w:val="none" w:sz="0" w:space="0" w:color="auto"/>
                      </w:divBdr>
                    </w:div>
                  </w:divsChild>
                </w:div>
                <w:div w:id="1120802516">
                  <w:marLeft w:val="0"/>
                  <w:marRight w:val="0"/>
                  <w:marTop w:val="0"/>
                  <w:marBottom w:val="0"/>
                  <w:divBdr>
                    <w:top w:val="none" w:sz="0" w:space="0" w:color="auto"/>
                    <w:left w:val="none" w:sz="0" w:space="0" w:color="auto"/>
                    <w:bottom w:val="none" w:sz="0" w:space="0" w:color="auto"/>
                    <w:right w:val="none" w:sz="0" w:space="0" w:color="auto"/>
                  </w:divBdr>
                  <w:divsChild>
                    <w:div w:id="19085501">
                      <w:marLeft w:val="0"/>
                      <w:marRight w:val="0"/>
                      <w:marTop w:val="0"/>
                      <w:marBottom w:val="0"/>
                      <w:divBdr>
                        <w:top w:val="none" w:sz="0" w:space="0" w:color="auto"/>
                        <w:left w:val="none" w:sz="0" w:space="0" w:color="auto"/>
                        <w:bottom w:val="none" w:sz="0" w:space="0" w:color="auto"/>
                        <w:right w:val="none" w:sz="0" w:space="0" w:color="auto"/>
                      </w:divBdr>
                    </w:div>
                  </w:divsChild>
                </w:div>
                <w:div w:id="157235503">
                  <w:marLeft w:val="0"/>
                  <w:marRight w:val="0"/>
                  <w:marTop w:val="0"/>
                  <w:marBottom w:val="0"/>
                  <w:divBdr>
                    <w:top w:val="none" w:sz="0" w:space="0" w:color="auto"/>
                    <w:left w:val="none" w:sz="0" w:space="0" w:color="auto"/>
                    <w:bottom w:val="none" w:sz="0" w:space="0" w:color="auto"/>
                    <w:right w:val="none" w:sz="0" w:space="0" w:color="auto"/>
                  </w:divBdr>
                  <w:divsChild>
                    <w:div w:id="1435979865">
                      <w:marLeft w:val="0"/>
                      <w:marRight w:val="0"/>
                      <w:marTop w:val="0"/>
                      <w:marBottom w:val="0"/>
                      <w:divBdr>
                        <w:top w:val="none" w:sz="0" w:space="0" w:color="auto"/>
                        <w:left w:val="none" w:sz="0" w:space="0" w:color="auto"/>
                        <w:bottom w:val="none" w:sz="0" w:space="0" w:color="auto"/>
                        <w:right w:val="none" w:sz="0" w:space="0" w:color="auto"/>
                      </w:divBdr>
                    </w:div>
                  </w:divsChild>
                </w:div>
                <w:div w:id="1594388671">
                  <w:marLeft w:val="0"/>
                  <w:marRight w:val="0"/>
                  <w:marTop w:val="0"/>
                  <w:marBottom w:val="0"/>
                  <w:divBdr>
                    <w:top w:val="none" w:sz="0" w:space="0" w:color="auto"/>
                    <w:left w:val="none" w:sz="0" w:space="0" w:color="auto"/>
                    <w:bottom w:val="none" w:sz="0" w:space="0" w:color="auto"/>
                    <w:right w:val="none" w:sz="0" w:space="0" w:color="auto"/>
                  </w:divBdr>
                  <w:divsChild>
                    <w:div w:id="1473909213">
                      <w:marLeft w:val="0"/>
                      <w:marRight w:val="0"/>
                      <w:marTop w:val="0"/>
                      <w:marBottom w:val="0"/>
                      <w:divBdr>
                        <w:top w:val="none" w:sz="0" w:space="0" w:color="auto"/>
                        <w:left w:val="none" w:sz="0" w:space="0" w:color="auto"/>
                        <w:bottom w:val="none" w:sz="0" w:space="0" w:color="auto"/>
                        <w:right w:val="none" w:sz="0" w:space="0" w:color="auto"/>
                      </w:divBdr>
                    </w:div>
                  </w:divsChild>
                </w:div>
                <w:div w:id="277833179">
                  <w:marLeft w:val="0"/>
                  <w:marRight w:val="0"/>
                  <w:marTop w:val="0"/>
                  <w:marBottom w:val="0"/>
                  <w:divBdr>
                    <w:top w:val="none" w:sz="0" w:space="0" w:color="auto"/>
                    <w:left w:val="none" w:sz="0" w:space="0" w:color="auto"/>
                    <w:bottom w:val="none" w:sz="0" w:space="0" w:color="auto"/>
                    <w:right w:val="none" w:sz="0" w:space="0" w:color="auto"/>
                  </w:divBdr>
                  <w:divsChild>
                    <w:div w:id="2135639082">
                      <w:marLeft w:val="0"/>
                      <w:marRight w:val="0"/>
                      <w:marTop w:val="0"/>
                      <w:marBottom w:val="0"/>
                      <w:divBdr>
                        <w:top w:val="none" w:sz="0" w:space="0" w:color="auto"/>
                        <w:left w:val="none" w:sz="0" w:space="0" w:color="auto"/>
                        <w:bottom w:val="none" w:sz="0" w:space="0" w:color="auto"/>
                        <w:right w:val="none" w:sz="0" w:space="0" w:color="auto"/>
                      </w:divBdr>
                    </w:div>
                  </w:divsChild>
                </w:div>
                <w:div w:id="2028210471">
                  <w:marLeft w:val="0"/>
                  <w:marRight w:val="0"/>
                  <w:marTop w:val="0"/>
                  <w:marBottom w:val="0"/>
                  <w:divBdr>
                    <w:top w:val="none" w:sz="0" w:space="0" w:color="auto"/>
                    <w:left w:val="none" w:sz="0" w:space="0" w:color="auto"/>
                    <w:bottom w:val="none" w:sz="0" w:space="0" w:color="auto"/>
                    <w:right w:val="none" w:sz="0" w:space="0" w:color="auto"/>
                  </w:divBdr>
                  <w:divsChild>
                    <w:div w:id="894966812">
                      <w:marLeft w:val="0"/>
                      <w:marRight w:val="0"/>
                      <w:marTop w:val="0"/>
                      <w:marBottom w:val="0"/>
                      <w:divBdr>
                        <w:top w:val="none" w:sz="0" w:space="0" w:color="auto"/>
                        <w:left w:val="none" w:sz="0" w:space="0" w:color="auto"/>
                        <w:bottom w:val="none" w:sz="0" w:space="0" w:color="auto"/>
                        <w:right w:val="none" w:sz="0" w:space="0" w:color="auto"/>
                      </w:divBdr>
                    </w:div>
                  </w:divsChild>
                </w:div>
                <w:div w:id="2109351378">
                  <w:marLeft w:val="0"/>
                  <w:marRight w:val="0"/>
                  <w:marTop w:val="0"/>
                  <w:marBottom w:val="0"/>
                  <w:divBdr>
                    <w:top w:val="none" w:sz="0" w:space="0" w:color="auto"/>
                    <w:left w:val="none" w:sz="0" w:space="0" w:color="auto"/>
                    <w:bottom w:val="none" w:sz="0" w:space="0" w:color="auto"/>
                    <w:right w:val="none" w:sz="0" w:space="0" w:color="auto"/>
                  </w:divBdr>
                  <w:divsChild>
                    <w:div w:id="541329438">
                      <w:marLeft w:val="0"/>
                      <w:marRight w:val="0"/>
                      <w:marTop w:val="0"/>
                      <w:marBottom w:val="0"/>
                      <w:divBdr>
                        <w:top w:val="none" w:sz="0" w:space="0" w:color="auto"/>
                        <w:left w:val="none" w:sz="0" w:space="0" w:color="auto"/>
                        <w:bottom w:val="none" w:sz="0" w:space="0" w:color="auto"/>
                        <w:right w:val="none" w:sz="0" w:space="0" w:color="auto"/>
                      </w:divBdr>
                    </w:div>
                  </w:divsChild>
                </w:div>
                <w:div w:id="1842626330">
                  <w:marLeft w:val="0"/>
                  <w:marRight w:val="0"/>
                  <w:marTop w:val="0"/>
                  <w:marBottom w:val="0"/>
                  <w:divBdr>
                    <w:top w:val="none" w:sz="0" w:space="0" w:color="auto"/>
                    <w:left w:val="none" w:sz="0" w:space="0" w:color="auto"/>
                    <w:bottom w:val="none" w:sz="0" w:space="0" w:color="auto"/>
                    <w:right w:val="none" w:sz="0" w:space="0" w:color="auto"/>
                  </w:divBdr>
                  <w:divsChild>
                    <w:div w:id="31270384">
                      <w:marLeft w:val="0"/>
                      <w:marRight w:val="0"/>
                      <w:marTop w:val="0"/>
                      <w:marBottom w:val="0"/>
                      <w:divBdr>
                        <w:top w:val="none" w:sz="0" w:space="0" w:color="auto"/>
                        <w:left w:val="none" w:sz="0" w:space="0" w:color="auto"/>
                        <w:bottom w:val="none" w:sz="0" w:space="0" w:color="auto"/>
                        <w:right w:val="none" w:sz="0" w:space="0" w:color="auto"/>
                      </w:divBdr>
                    </w:div>
                  </w:divsChild>
                </w:div>
                <w:div w:id="1426461781">
                  <w:marLeft w:val="0"/>
                  <w:marRight w:val="0"/>
                  <w:marTop w:val="0"/>
                  <w:marBottom w:val="0"/>
                  <w:divBdr>
                    <w:top w:val="none" w:sz="0" w:space="0" w:color="auto"/>
                    <w:left w:val="none" w:sz="0" w:space="0" w:color="auto"/>
                    <w:bottom w:val="none" w:sz="0" w:space="0" w:color="auto"/>
                    <w:right w:val="none" w:sz="0" w:space="0" w:color="auto"/>
                  </w:divBdr>
                  <w:divsChild>
                    <w:div w:id="1496873227">
                      <w:marLeft w:val="0"/>
                      <w:marRight w:val="0"/>
                      <w:marTop w:val="0"/>
                      <w:marBottom w:val="0"/>
                      <w:divBdr>
                        <w:top w:val="none" w:sz="0" w:space="0" w:color="auto"/>
                        <w:left w:val="none" w:sz="0" w:space="0" w:color="auto"/>
                        <w:bottom w:val="none" w:sz="0" w:space="0" w:color="auto"/>
                        <w:right w:val="none" w:sz="0" w:space="0" w:color="auto"/>
                      </w:divBdr>
                    </w:div>
                  </w:divsChild>
                </w:div>
                <w:div w:id="607004817">
                  <w:marLeft w:val="0"/>
                  <w:marRight w:val="0"/>
                  <w:marTop w:val="0"/>
                  <w:marBottom w:val="0"/>
                  <w:divBdr>
                    <w:top w:val="none" w:sz="0" w:space="0" w:color="auto"/>
                    <w:left w:val="none" w:sz="0" w:space="0" w:color="auto"/>
                    <w:bottom w:val="none" w:sz="0" w:space="0" w:color="auto"/>
                    <w:right w:val="none" w:sz="0" w:space="0" w:color="auto"/>
                  </w:divBdr>
                  <w:divsChild>
                    <w:div w:id="285933752">
                      <w:marLeft w:val="0"/>
                      <w:marRight w:val="0"/>
                      <w:marTop w:val="0"/>
                      <w:marBottom w:val="0"/>
                      <w:divBdr>
                        <w:top w:val="none" w:sz="0" w:space="0" w:color="auto"/>
                        <w:left w:val="none" w:sz="0" w:space="0" w:color="auto"/>
                        <w:bottom w:val="none" w:sz="0" w:space="0" w:color="auto"/>
                        <w:right w:val="none" w:sz="0" w:space="0" w:color="auto"/>
                      </w:divBdr>
                    </w:div>
                  </w:divsChild>
                </w:div>
                <w:div w:id="1771268875">
                  <w:marLeft w:val="0"/>
                  <w:marRight w:val="0"/>
                  <w:marTop w:val="0"/>
                  <w:marBottom w:val="0"/>
                  <w:divBdr>
                    <w:top w:val="none" w:sz="0" w:space="0" w:color="auto"/>
                    <w:left w:val="none" w:sz="0" w:space="0" w:color="auto"/>
                    <w:bottom w:val="none" w:sz="0" w:space="0" w:color="auto"/>
                    <w:right w:val="none" w:sz="0" w:space="0" w:color="auto"/>
                  </w:divBdr>
                  <w:divsChild>
                    <w:div w:id="1316451342">
                      <w:marLeft w:val="0"/>
                      <w:marRight w:val="0"/>
                      <w:marTop w:val="0"/>
                      <w:marBottom w:val="0"/>
                      <w:divBdr>
                        <w:top w:val="none" w:sz="0" w:space="0" w:color="auto"/>
                        <w:left w:val="none" w:sz="0" w:space="0" w:color="auto"/>
                        <w:bottom w:val="none" w:sz="0" w:space="0" w:color="auto"/>
                        <w:right w:val="none" w:sz="0" w:space="0" w:color="auto"/>
                      </w:divBdr>
                    </w:div>
                  </w:divsChild>
                </w:div>
                <w:div w:id="1585147850">
                  <w:marLeft w:val="0"/>
                  <w:marRight w:val="0"/>
                  <w:marTop w:val="0"/>
                  <w:marBottom w:val="0"/>
                  <w:divBdr>
                    <w:top w:val="none" w:sz="0" w:space="0" w:color="auto"/>
                    <w:left w:val="none" w:sz="0" w:space="0" w:color="auto"/>
                    <w:bottom w:val="none" w:sz="0" w:space="0" w:color="auto"/>
                    <w:right w:val="none" w:sz="0" w:space="0" w:color="auto"/>
                  </w:divBdr>
                  <w:divsChild>
                    <w:div w:id="726534547">
                      <w:marLeft w:val="0"/>
                      <w:marRight w:val="0"/>
                      <w:marTop w:val="0"/>
                      <w:marBottom w:val="0"/>
                      <w:divBdr>
                        <w:top w:val="none" w:sz="0" w:space="0" w:color="auto"/>
                        <w:left w:val="none" w:sz="0" w:space="0" w:color="auto"/>
                        <w:bottom w:val="none" w:sz="0" w:space="0" w:color="auto"/>
                        <w:right w:val="none" w:sz="0" w:space="0" w:color="auto"/>
                      </w:divBdr>
                    </w:div>
                  </w:divsChild>
                </w:div>
                <w:div w:id="1204707048">
                  <w:marLeft w:val="0"/>
                  <w:marRight w:val="0"/>
                  <w:marTop w:val="0"/>
                  <w:marBottom w:val="0"/>
                  <w:divBdr>
                    <w:top w:val="none" w:sz="0" w:space="0" w:color="auto"/>
                    <w:left w:val="none" w:sz="0" w:space="0" w:color="auto"/>
                    <w:bottom w:val="none" w:sz="0" w:space="0" w:color="auto"/>
                    <w:right w:val="none" w:sz="0" w:space="0" w:color="auto"/>
                  </w:divBdr>
                  <w:divsChild>
                    <w:div w:id="841816174">
                      <w:marLeft w:val="0"/>
                      <w:marRight w:val="0"/>
                      <w:marTop w:val="0"/>
                      <w:marBottom w:val="0"/>
                      <w:divBdr>
                        <w:top w:val="none" w:sz="0" w:space="0" w:color="auto"/>
                        <w:left w:val="none" w:sz="0" w:space="0" w:color="auto"/>
                        <w:bottom w:val="none" w:sz="0" w:space="0" w:color="auto"/>
                        <w:right w:val="none" w:sz="0" w:space="0" w:color="auto"/>
                      </w:divBdr>
                    </w:div>
                  </w:divsChild>
                </w:div>
                <w:div w:id="1558859302">
                  <w:marLeft w:val="0"/>
                  <w:marRight w:val="0"/>
                  <w:marTop w:val="0"/>
                  <w:marBottom w:val="0"/>
                  <w:divBdr>
                    <w:top w:val="none" w:sz="0" w:space="0" w:color="auto"/>
                    <w:left w:val="none" w:sz="0" w:space="0" w:color="auto"/>
                    <w:bottom w:val="none" w:sz="0" w:space="0" w:color="auto"/>
                    <w:right w:val="none" w:sz="0" w:space="0" w:color="auto"/>
                  </w:divBdr>
                  <w:divsChild>
                    <w:div w:id="107823982">
                      <w:marLeft w:val="0"/>
                      <w:marRight w:val="0"/>
                      <w:marTop w:val="0"/>
                      <w:marBottom w:val="0"/>
                      <w:divBdr>
                        <w:top w:val="none" w:sz="0" w:space="0" w:color="auto"/>
                        <w:left w:val="none" w:sz="0" w:space="0" w:color="auto"/>
                        <w:bottom w:val="none" w:sz="0" w:space="0" w:color="auto"/>
                        <w:right w:val="none" w:sz="0" w:space="0" w:color="auto"/>
                      </w:divBdr>
                    </w:div>
                  </w:divsChild>
                </w:div>
                <w:div w:id="1202284592">
                  <w:marLeft w:val="0"/>
                  <w:marRight w:val="0"/>
                  <w:marTop w:val="0"/>
                  <w:marBottom w:val="0"/>
                  <w:divBdr>
                    <w:top w:val="none" w:sz="0" w:space="0" w:color="auto"/>
                    <w:left w:val="none" w:sz="0" w:space="0" w:color="auto"/>
                    <w:bottom w:val="none" w:sz="0" w:space="0" w:color="auto"/>
                    <w:right w:val="none" w:sz="0" w:space="0" w:color="auto"/>
                  </w:divBdr>
                  <w:divsChild>
                    <w:div w:id="897397008">
                      <w:marLeft w:val="0"/>
                      <w:marRight w:val="0"/>
                      <w:marTop w:val="0"/>
                      <w:marBottom w:val="0"/>
                      <w:divBdr>
                        <w:top w:val="none" w:sz="0" w:space="0" w:color="auto"/>
                        <w:left w:val="none" w:sz="0" w:space="0" w:color="auto"/>
                        <w:bottom w:val="none" w:sz="0" w:space="0" w:color="auto"/>
                        <w:right w:val="none" w:sz="0" w:space="0" w:color="auto"/>
                      </w:divBdr>
                    </w:div>
                  </w:divsChild>
                </w:div>
                <w:div w:id="394663481">
                  <w:marLeft w:val="0"/>
                  <w:marRight w:val="0"/>
                  <w:marTop w:val="0"/>
                  <w:marBottom w:val="0"/>
                  <w:divBdr>
                    <w:top w:val="none" w:sz="0" w:space="0" w:color="auto"/>
                    <w:left w:val="none" w:sz="0" w:space="0" w:color="auto"/>
                    <w:bottom w:val="none" w:sz="0" w:space="0" w:color="auto"/>
                    <w:right w:val="none" w:sz="0" w:space="0" w:color="auto"/>
                  </w:divBdr>
                  <w:divsChild>
                    <w:div w:id="675422821">
                      <w:marLeft w:val="0"/>
                      <w:marRight w:val="0"/>
                      <w:marTop w:val="0"/>
                      <w:marBottom w:val="0"/>
                      <w:divBdr>
                        <w:top w:val="none" w:sz="0" w:space="0" w:color="auto"/>
                        <w:left w:val="none" w:sz="0" w:space="0" w:color="auto"/>
                        <w:bottom w:val="none" w:sz="0" w:space="0" w:color="auto"/>
                        <w:right w:val="none" w:sz="0" w:space="0" w:color="auto"/>
                      </w:divBdr>
                    </w:div>
                  </w:divsChild>
                </w:div>
                <w:div w:id="109009720">
                  <w:marLeft w:val="0"/>
                  <w:marRight w:val="0"/>
                  <w:marTop w:val="0"/>
                  <w:marBottom w:val="0"/>
                  <w:divBdr>
                    <w:top w:val="none" w:sz="0" w:space="0" w:color="auto"/>
                    <w:left w:val="none" w:sz="0" w:space="0" w:color="auto"/>
                    <w:bottom w:val="none" w:sz="0" w:space="0" w:color="auto"/>
                    <w:right w:val="none" w:sz="0" w:space="0" w:color="auto"/>
                  </w:divBdr>
                  <w:divsChild>
                    <w:div w:id="198708742">
                      <w:marLeft w:val="0"/>
                      <w:marRight w:val="0"/>
                      <w:marTop w:val="0"/>
                      <w:marBottom w:val="0"/>
                      <w:divBdr>
                        <w:top w:val="none" w:sz="0" w:space="0" w:color="auto"/>
                        <w:left w:val="none" w:sz="0" w:space="0" w:color="auto"/>
                        <w:bottom w:val="none" w:sz="0" w:space="0" w:color="auto"/>
                        <w:right w:val="none" w:sz="0" w:space="0" w:color="auto"/>
                      </w:divBdr>
                    </w:div>
                  </w:divsChild>
                </w:div>
                <w:div w:id="1328365330">
                  <w:marLeft w:val="0"/>
                  <w:marRight w:val="0"/>
                  <w:marTop w:val="0"/>
                  <w:marBottom w:val="0"/>
                  <w:divBdr>
                    <w:top w:val="none" w:sz="0" w:space="0" w:color="auto"/>
                    <w:left w:val="none" w:sz="0" w:space="0" w:color="auto"/>
                    <w:bottom w:val="none" w:sz="0" w:space="0" w:color="auto"/>
                    <w:right w:val="none" w:sz="0" w:space="0" w:color="auto"/>
                  </w:divBdr>
                  <w:divsChild>
                    <w:div w:id="531382405">
                      <w:marLeft w:val="0"/>
                      <w:marRight w:val="0"/>
                      <w:marTop w:val="0"/>
                      <w:marBottom w:val="0"/>
                      <w:divBdr>
                        <w:top w:val="none" w:sz="0" w:space="0" w:color="auto"/>
                        <w:left w:val="none" w:sz="0" w:space="0" w:color="auto"/>
                        <w:bottom w:val="none" w:sz="0" w:space="0" w:color="auto"/>
                        <w:right w:val="none" w:sz="0" w:space="0" w:color="auto"/>
                      </w:divBdr>
                    </w:div>
                  </w:divsChild>
                </w:div>
                <w:div w:id="993070311">
                  <w:marLeft w:val="0"/>
                  <w:marRight w:val="0"/>
                  <w:marTop w:val="0"/>
                  <w:marBottom w:val="0"/>
                  <w:divBdr>
                    <w:top w:val="none" w:sz="0" w:space="0" w:color="auto"/>
                    <w:left w:val="none" w:sz="0" w:space="0" w:color="auto"/>
                    <w:bottom w:val="none" w:sz="0" w:space="0" w:color="auto"/>
                    <w:right w:val="none" w:sz="0" w:space="0" w:color="auto"/>
                  </w:divBdr>
                  <w:divsChild>
                    <w:div w:id="1074548716">
                      <w:marLeft w:val="0"/>
                      <w:marRight w:val="0"/>
                      <w:marTop w:val="0"/>
                      <w:marBottom w:val="0"/>
                      <w:divBdr>
                        <w:top w:val="none" w:sz="0" w:space="0" w:color="auto"/>
                        <w:left w:val="none" w:sz="0" w:space="0" w:color="auto"/>
                        <w:bottom w:val="none" w:sz="0" w:space="0" w:color="auto"/>
                        <w:right w:val="none" w:sz="0" w:space="0" w:color="auto"/>
                      </w:divBdr>
                    </w:div>
                  </w:divsChild>
                </w:div>
                <w:div w:id="179509021">
                  <w:marLeft w:val="0"/>
                  <w:marRight w:val="0"/>
                  <w:marTop w:val="0"/>
                  <w:marBottom w:val="0"/>
                  <w:divBdr>
                    <w:top w:val="none" w:sz="0" w:space="0" w:color="auto"/>
                    <w:left w:val="none" w:sz="0" w:space="0" w:color="auto"/>
                    <w:bottom w:val="none" w:sz="0" w:space="0" w:color="auto"/>
                    <w:right w:val="none" w:sz="0" w:space="0" w:color="auto"/>
                  </w:divBdr>
                  <w:divsChild>
                    <w:div w:id="14235108">
                      <w:marLeft w:val="0"/>
                      <w:marRight w:val="0"/>
                      <w:marTop w:val="0"/>
                      <w:marBottom w:val="0"/>
                      <w:divBdr>
                        <w:top w:val="none" w:sz="0" w:space="0" w:color="auto"/>
                        <w:left w:val="none" w:sz="0" w:space="0" w:color="auto"/>
                        <w:bottom w:val="none" w:sz="0" w:space="0" w:color="auto"/>
                        <w:right w:val="none" w:sz="0" w:space="0" w:color="auto"/>
                      </w:divBdr>
                    </w:div>
                  </w:divsChild>
                </w:div>
                <w:div w:id="2046640860">
                  <w:marLeft w:val="0"/>
                  <w:marRight w:val="0"/>
                  <w:marTop w:val="0"/>
                  <w:marBottom w:val="0"/>
                  <w:divBdr>
                    <w:top w:val="none" w:sz="0" w:space="0" w:color="auto"/>
                    <w:left w:val="none" w:sz="0" w:space="0" w:color="auto"/>
                    <w:bottom w:val="none" w:sz="0" w:space="0" w:color="auto"/>
                    <w:right w:val="none" w:sz="0" w:space="0" w:color="auto"/>
                  </w:divBdr>
                  <w:divsChild>
                    <w:div w:id="1281567857">
                      <w:marLeft w:val="0"/>
                      <w:marRight w:val="0"/>
                      <w:marTop w:val="0"/>
                      <w:marBottom w:val="0"/>
                      <w:divBdr>
                        <w:top w:val="none" w:sz="0" w:space="0" w:color="auto"/>
                        <w:left w:val="none" w:sz="0" w:space="0" w:color="auto"/>
                        <w:bottom w:val="none" w:sz="0" w:space="0" w:color="auto"/>
                        <w:right w:val="none" w:sz="0" w:space="0" w:color="auto"/>
                      </w:divBdr>
                    </w:div>
                  </w:divsChild>
                </w:div>
                <w:div w:id="1062559302">
                  <w:marLeft w:val="0"/>
                  <w:marRight w:val="0"/>
                  <w:marTop w:val="0"/>
                  <w:marBottom w:val="0"/>
                  <w:divBdr>
                    <w:top w:val="none" w:sz="0" w:space="0" w:color="auto"/>
                    <w:left w:val="none" w:sz="0" w:space="0" w:color="auto"/>
                    <w:bottom w:val="none" w:sz="0" w:space="0" w:color="auto"/>
                    <w:right w:val="none" w:sz="0" w:space="0" w:color="auto"/>
                  </w:divBdr>
                  <w:divsChild>
                    <w:div w:id="310645242">
                      <w:marLeft w:val="0"/>
                      <w:marRight w:val="0"/>
                      <w:marTop w:val="0"/>
                      <w:marBottom w:val="0"/>
                      <w:divBdr>
                        <w:top w:val="none" w:sz="0" w:space="0" w:color="auto"/>
                        <w:left w:val="none" w:sz="0" w:space="0" w:color="auto"/>
                        <w:bottom w:val="none" w:sz="0" w:space="0" w:color="auto"/>
                        <w:right w:val="none" w:sz="0" w:space="0" w:color="auto"/>
                      </w:divBdr>
                    </w:div>
                  </w:divsChild>
                </w:div>
                <w:div w:id="422652634">
                  <w:marLeft w:val="0"/>
                  <w:marRight w:val="0"/>
                  <w:marTop w:val="0"/>
                  <w:marBottom w:val="0"/>
                  <w:divBdr>
                    <w:top w:val="none" w:sz="0" w:space="0" w:color="auto"/>
                    <w:left w:val="none" w:sz="0" w:space="0" w:color="auto"/>
                    <w:bottom w:val="none" w:sz="0" w:space="0" w:color="auto"/>
                    <w:right w:val="none" w:sz="0" w:space="0" w:color="auto"/>
                  </w:divBdr>
                  <w:divsChild>
                    <w:div w:id="1276863048">
                      <w:marLeft w:val="0"/>
                      <w:marRight w:val="0"/>
                      <w:marTop w:val="0"/>
                      <w:marBottom w:val="0"/>
                      <w:divBdr>
                        <w:top w:val="none" w:sz="0" w:space="0" w:color="auto"/>
                        <w:left w:val="none" w:sz="0" w:space="0" w:color="auto"/>
                        <w:bottom w:val="none" w:sz="0" w:space="0" w:color="auto"/>
                        <w:right w:val="none" w:sz="0" w:space="0" w:color="auto"/>
                      </w:divBdr>
                    </w:div>
                  </w:divsChild>
                </w:div>
                <w:div w:id="1857427053">
                  <w:marLeft w:val="0"/>
                  <w:marRight w:val="0"/>
                  <w:marTop w:val="0"/>
                  <w:marBottom w:val="0"/>
                  <w:divBdr>
                    <w:top w:val="none" w:sz="0" w:space="0" w:color="auto"/>
                    <w:left w:val="none" w:sz="0" w:space="0" w:color="auto"/>
                    <w:bottom w:val="none" w:sz="0" w:space="0" w:color="auto"/>
                    <w:right w:val="none" w:sz="0" w:space="0" w:color="auto"/>
                  </w:divBdr>
                  <w:divsChild>
                    <w:div w:id="278220862">
                      <w:marLeft w:val="0"/>
                      <w:marRight w:val="0"/>
                      <w:marTop w:val="0"/>
                      <w:marBottom w:val="0"/>
                      <w:divBdr>
                        <w:top w:val="none" w:sz="0" w:space="0" w:color="auto"/>
                        <w:left w:val="none" w:sz="0" w:space="0" w:color="auto"/>
                        <w:bottom w:val="none" w:sz="0" w:space="0" w:color="auto"/>
                        <w:right w:val="none" w:sz="0" w:space="0" w:color="auto"/>
                      </w:divBdr>
                    </w:div>
                  </w:divsChild>
                </w:div>
                <w:div w:id="1192106914">
                  <w:marLeft w:val="0"/>
                  <w:marRight w:val="0"/>
                  <w:marTop w:val="0"/>
                  <w:marBottom w:val="0"/>
                  <w:divBdr>
                    <w:top w:val="none" w:sz="0" w:space="0" w:color="auto"/>
                    <w:left w:val="none" w:sz="0" w:space="0" w:color="auto"/>
                    <w:bottom w:val="none" w:sz="0" w:space="0" w:color="auto"/>
                    <w:right w:val="none" w:sz="0" w:space="0" w:color="auto"/>
                  </w:divBdr>
                  <w:divsChild>
                    <w:div w:id="1431975531">
                      <w:marLeft w:val="0"/>
                      <w:marRight w:val="0"/>
                      <w:marTop w:val="0"/>
                      <w:marBottom w:val="0"/>
                      <w:divBdr>
                        <w:top w:val="none" w:sz="0" w:space="0" w:color="auto"/>
                        <w:left w:val="none" w:sz="0" w:space="0" w:color="auto"/>
                        <w:bottom w:val="none" w:sz="0" w:space="0" w:color="auto"/>
                        <w:right w:val="none" w:sz="0" w:space="0" w:color="auto"/>
                      </w:divBdr>
                    </w:div>
                  </w:divsChild>
                </w:div>
                <w:div w:id="1138038464">
                  <w:marLeft w:val="0"/>
                  <w:marRight w:val="0"/>
                  <w:marTop w:val="0"/>
                  <w:marBottom w:val="0"/>
                  <w:divBdr>
                    <w:top w:val="none" w:sz="0" w:space="0" w:color="auto"/>
                    <w:left w:val="none" w:sz="0" w:space="0" w:color="auto"/>
                    <w:bottom w:val="none" w:sz="0" w:space="0" w:color="auto"/>
                    <w:right w:val="none" w:sz="0" w:space="0" w:color="auto"/>
                  </w:divBdr>
                  <w:divsChild>
                    <w:div w:id="738673433">
                      <w:marLeft w:val="0"/>
                      <w:marRight w:val="0"/>
                      <w:marTop w:val="0"/>
                      <w:marBottom w:val="0"/>
                      <w:divBdr>
                        <w:top w:val="none" w:sz="0" w:space="0" w:color="auto"/>
                        <w:left w:val="none" w:sz="0" w:space="0" w:color="auto"/>
                        <w:bottom w:val="none" w:sz="0" w:space="0" w:color="auto"/>
                        <w:right w:val="none" w:sz="0" w:space="0" w:color="auto"/>
                      </w:divBdr>
                    </w:div>
                  </w:divsChild>
                </w:div>
                <w:div w:id="1581326320">
                  <w:marLeft w:val="0"/>
                  <w:marRight w:val="0"/>
                  <w:marTop w:val="0"/>
                  <w:marBottom w:val="0"/>
                  <w:divBdr>
                    <w:top w:val="none" w:sz="0" w:space="0" w:color="auto"/>
                    <w:left w:val="none" w:sz="0" w:space="0" w:color="auto"/>
                    <w:bottom w:val="none" w:sz="0" w:space="0" w:color="auto"/>
                    <w:right w:val="none" w:sz="0" w:space="0" w:color="auto"/>
                  </w:divBdr>
                  <w:divsChild>
                    <w:div w:id="1393775841">
                      <w:marLeft w:val="0"/>
                      <w:marRight w:val="0"/>
                      <w:marTop w:val="0"/>
                      <w:marBottom w:val="0"/>
                      <w:divBdr>
                        <w:top w:val="none" w:sz="0" w:space="0" w:color="auto"/>
                        <w:left w:val="none" w:sz="0" w:space="0" w:color="auto"/>
                        <w:bottom w:val="none" w:sz="0" w:space="0" w:color="auto"/>
                        <w:right w:val="none" w:sz="0" w:space="0" w:color="auto"/>
                      </w:divBdr>
                    </w:div>
                  </w:divsChild>
                </w:div>
                <w:div w:id="1283659202">
                  <w:marLeft w:val="0"/>
                  <w:marRight w:val="0"/>
                  <w:marTop w:val="0"/>
                  <w:marBottom w:val="0"/>
                  <w:divBdr>
                    <w:top w:val="none" w:sz="0" w:space="0" w:color="auto"/>
                    <w:left w:val="none" w:sz="0" w:space="0" w:color="auto"/>
                    <w:bottom w:val="none" w:sz="0" w:space="0" w:color="auto"/>
                    <w:right w:val="none" w:sz="0" w:space="0" w:color="auto"/>
                  </w:divBdr>
                  <w:divsChild>
                    <w:div w:id="1583682950">
                      <w:marLeft w:val="0"/>
                      <w:marRight w:val="0"/>
                      <w:marTop w:val="0"/>
                      <w:marBottom w:val="0"/>
                      <w:divBdr>
                        <w:top w:val="none" w:sz="0" w:space="0" w:color="auto"/>
                        <w:left w:val="none" w:sz="0" w:space="0" w:color="auto"/>
                        <w:bottom w:val="none" w:sz="0" w:space="0" w:color="auto"/>
                        <w:right w:val="none" w:sz="0" w:space="0" w:color="auto"/>
                      </w:divBdr>
                    </w:div>
                  </w:divsChild>
                </w:div>
                <w:div w:id="1968852544">
                  <w:marLeft w:val="0"/>
                  <w:marRight w:val="0"/>
                  <w:marTop w:val="0"/>
                  <w:marBottom w:val="0"/>
                  <w:divBdr>
                    <w:top w:val="none" w:sz="0" w:space="0" w:color="auto"/>
                    <w:left w:val="none" w:sz="0" w:space="0" w:color="auto"/>
                    <w:bottom w:val="none" w:sz="0" w:space="0" w:color="auto"/>
                    <w:right w:val="none" w:sz="0" w:space="0" w:color="auto"/>
                  </w:divBdr>
                  <w:divsChild>
                    <w:div w:id="1277566824">
                      <w:marLeft w:val="0"/>
                      <w:marRight w:val="0"/>
                      <w:marTop w:val="0"/>
                      <w:marBottom w:val="0"/>
                      <w:divBdr>
                        <w:top w:val="none" w:sz="0" w:space="0" w:color="auto"/>
                        <w:left w:val="none" w:sz="0" w:space="0" w:color="auto"/>
                        <w:bottom w:val="none" w:sz="0" w:space="0" w:color="auto"/>
                        <w:right w:val="none" w:sz="0" w:space="0" w:color="auto"/>
                      </w:divBdr>
                    </w:div>
                  </w:divsChild>
                </w:div>
                <w:div w:id="1368916650">
                  <w:marLeft w:val="0"/>
                  <w:marRight w:val="0"/>
                  <w:marTop w:val="0"/>
                  <w:marBottom w:val="0"/>
                  <w:divBdr>
                    <w:top w:val="none" w:sz="0" w:space="0" w:color="auto"/>
                    <w:left w:val="none" w:sz="0" w:space="0" w:color="auto"/>
                    <w:bottom w:val="none" w:sz="0" w:space="0" w:color="auto"/>
                    <w:right w:val="none" w:sz="0" w:space="0" w:color="auto"/>
                  </w:divBdr>
                  <w:divsChild>
                    <w:div w:id="328170110">
                      <w:marLeft w:val="0"/>
                      <w:marRight w:val="0"/>
                      <w:marTop w:val="0"/>
                      <w:marBottom w:val="0"/>
                      <w:divBdr>
                        <w:top w:val="none" w:sz="0" w:space="0" w:color="auto"/>
                        <w:left w:val="none" w:sz="0" w:space="0" w:color="auto"/>
                        <w:bottom w:val="none" w:sz="0" w:space="0" w:color="auto"/>
                        <w:right w:val="none" w:sz="0" w:space="0" w:color="auto"/>
                      </w:divBdr>
                    </w:div>
                  </w:divsChild>
                </w:div>
                <w:div w:id="856695671">
                  <w:marLeft w:val="0"/>
                  <w:marRight w:val="0"/>
                  <w:marTop w:val="0"/>
                  <w:marBottom w:val="0"/>
                  <w:divBdr>
                    <w:top w:val="none" w:sz="0" w:space="0" w:color="auto"/>
                    <w:left w:val="none" w:sz="0" w:space="0" w:color="auto"/>
                    <w:bottom w:val="none" w:sz="0" w:space="0" w:color="auto"/>
                    <w:right w:val="none" w:sz="0" w:space="0" w:color="auto"/>
                  </w:divBdr>
                  <w:divsChild>
                    <w:div w:id="1045565102">
                      <w:marLeft w:val="0"/>
                      <w:marRight w:val="0"/>
                      <w:marTop w:val="0"/>
                      <w:marBottom w:val="0"/>
                      <w:divBdr>
                        <w:top w:val="none" w:sz="0" w:space="0" w:color="auto"/>
                        <w:left w:val="none" w:sz="0" w:space="0" w:color="auto"/>
                        <w:bottom w:val="none" w:sz="0" w:space="0" w:color="auto"/>
                        <w:right w:val="none" w:sz="0" w:space="0" w:color="auto"/>
                      </w:divBdr>
                    </w:div>
                  </w:divsChild>
                </w:div>
                <w:div w:id="1507556973">
                  <w:marLeft w:val="0"/>
                  <w:marRight w:val="0"/>
                  <w:marTop w:val="0"/>
                  <w:marBottom w:val="0"/>
                  <w:divBdr>
                    <w:top w:val="none" w:sz="0" w:space="0" w:color="auto"/>
                    <w:left w:val="none" w:sz="0" w:space="0" w:color="auto"/>
                    <w:bottom w:val="none" w:sz="0" w:space="0" w:color="auto"/>
                    <w:right w:val="none" w:sz="0" w:space="0" w:color="auto"/>
                  </w:divBdr>
                  <w:divsChild>
                    <w:div w:id="291179363">
                      <w:marLeft w:val="0"/>
                      <w:marRight w:val="0"/>
                      <w:marTop w:val="0"/>
                      <w:marBottom w:val="0"/>
                      <w:divBdr>
                        <w:top w:val="none" w:sz="0" w:space="0" w:color="auto"/>
                        <w:left w:val="none" w:sz="0" w:space="0" w:color="auto"/>
                        <w:bottom w:val="none" w:sz="0" w:space="0" w:color="auto"/>
                        <w:right w:val="none" w:sz="0" w:space="0" w:color="auto"/>
                      </w:divBdr>
                    </w:div>
                  </w:divsChild>
                </w:div>
                <w:div w:id="1782727981">
                  <w:marLeft w:val="0"/>
                  <w:marRight w:val="0"/>
                  <w:marTop w:val="0"/>
                  <w:marBottom w:val="0"/>
                  <w:divBdr>
                    <w:top w:val="none" w:sz="0" w:space="0" w:color="auto"/>
                    <w:left w:val="none" w:sz="0" w:space="0" w:color="auto"/>
                    <w:bottom w:val="none" w:sz="0" w:space="0" w:color="auto"/>
                    <w:right w:val="none" w:sz="0" w:space="0" w:color="auto"/>
                  </w:divBdr>
                  <w:divsChild>
                    <w:div w:id="1205143759">
                      <w:marLeft w:val="0"/>
                      <w:marRight w:val="0"/>
                      <w:marTop w:val="0"/>
                      <w:marBottom w:val="0"/>
                      <w:divBdr>
                        <w:top w:val="none" w:sz="0" w:space="0" w:color="auto"/>
                        <w:left w:val="none" w:sz="0" w:space="0" w:color="auto"/>
                        <w:bottom w:val="none" w:sz="0" w:space="0" w:color="auto"/>
                        <w:right w:val="none" w:sz="0" w:space="0" w:color="auto"/>
                      </w:divBdr>
                    </w:div>
                  </w:divsChild>
                </w:div>
                <w:div w:id="1948192699">
                  <w:marLeft w:val="0"/>
                  <w:marRight w:val="0"/>
                  <w:marTop w:val="0"/>
                  <w:marBottom w:val="0"/>
                  <w:divBdr>
                    <w:top w:val="none" w:sz="0" w:space="0" w:color="auto"/>
                    <w:left w:val="none" w:sz="0" w:space="0" w:color="auto"/>
                    <w:bottom w:val="none" w:sz="0" w:space="0" w:color="auto"/>
                    <w:right w:val="none" w:sz="0" w:space="0" w:color="auto"/>
                  </w:divBdr>
                  <w:divsChild>
                    <w:div w:id="1536506423">
                      <w:marLeft w:val="0"/>
                      <w:marRight w:val="0"/>
                      <w:marTop w:val="0"/>
                      <w:marBottom w:val="0"/>
                      <w:divBdr>
                        <w:top w:val="none" w:sz="0" w:space="0" w:color="auto"/>
                        <w:left w:val="none" w:sz="0" w:space="0" w:color="auto"/>
                        <w:bottom w:val="none" w:sz="0" w:space="0" w:color="auto"/>
                        <w:right w:val="none" w:sz="0" w:space="0" w:color="auto"/>
                      </w:divBdr>
                    </w:div>
                  </w:divsChild>
                </w:div>
                <w:div w:id="734746573">
                  <w:marLeft w:val="0"/>
                  <w:marRight w:val="0"/>
                  <w:marTop w:val="0"/>
                  <w:marBottom w:val="0"/>
                  <w:divBdr>
                    <w:top w:val="none" w:sz="0" w:space="0" w:color="auto"/>
                    <w:left w:val="none" w:sz="0" w:space="0" w:color="auto"/>
                    <w:bottom w:val="none" w:sz="0" w:space="0" w:color="auto"/>
                    <w:right w:val="none" w:sz="0" w:space="0" w:color="auto"/>
                  </w:divBdr>
                  <w:divsChild>
                    <w:div w:id="105776266">
                      <w:marLeft w:val="0"/>
                      <w:marRight w:val="0"/>
                      <w:marTop w:val="0"/>
                      <w:marBottom w:val="0"/>
                      <w:divBdr>
                        <w:top w:val="none" w:sz="0" w:space="0" w:color="auto"/>
                        <w:left w:val="none" w:sz="0" w:space="0" w:color="auto"/>
                        <w:bottom w:val="none" w:sz="0" w:space="0" w:color="auto"/>
                        <w:right w:val="none" w:sz="0" w:space="0" w:color="auto"/>
                      </w:divBdr>
                    </w:div>
                  </w:divsChild>
                </w:div>
                <w:div w:id="279728973">
                  <w:marLeft w:val="0"/>
                  <w:marRight w:val="0"/>
                  <w:marTop w:val="0"/>
                  <w:marBottom w:val="0"/>
                  <w:divBdr>
                    <w:top w:val="none" w:sz="0" w:space="0" w:color="auto"/>
                    <w:left w:val="none" w:sz="0" w:space="0" w:color="auto"/>
                    <w:bottom w:val="none" w:sz="0" w:space="0" w:color="auto"/>
                    <w:right w:val="none" w:sz="0" w:space="0" w:color="auto"/>
                  </w:divBdr>
                  <w:divsChild>
                    <w:div w:id="2011441942">
                      <w:marLeft w:val="0"/>
                      <w:marRight w:val="0"/>
                      <w:marTop w:val="0"/>
                      <w:marBottom w:val="0"/>
                      <w:divBdr>
                        <w:top w:val="none" w:sz="0" w:space="0" w:color="auto"/>
                        <w:left w:val="none" w:sz="0" w:space="0" w:color="auto"/>
                        <w:bottom w:val="none" w:sz="0" w:space="0" w:color="auto"/>
                        <w:right w:val="none" w:sz="0" w:space="0" w:color="auto"/>
                      </w:divBdr>
                    </w:div>
                  </w:divsChild>
                </w:div>
                <w:div w:id="730692119">
                  <w:marLeft w:val="0"/>
                  <w:marRight w:val="0"/>
                  <w:marTop w:val="0"/>
                  <w:marBottom w:val="0"/>
                  <w:divBdr>
                    <w:top w:val="none" w:sz="0" w:space="0" w:color="auto"/>
                    <w:left w:val="none" w:sz="0" w:space="0" w:color="auto"/>
                    <w:bottom w:val="none" w:sz="0" w:space="0" w:color="auto"/>
                    <w:right w:val="none" w:sz="0" w:space="0" w:color="auto"/>
                  </w:divBdr>
                  <w:divsChild>
                    <w:div w:id="1217816891">
                      <w:marLeft w:val="0"/>
                      <w:marRight w:val="0"/>
                      <w:marTop w:val="0"/>
                      <w:marBottom w:val="0"/>
                      <w:divBdr>
                        <w:top w:val="none" w:sz="0" w:space="0" w:color="auto"/>
                        <w:left w:val="none" w:sz="0" w:space="0" w:color="auto"/>
                        <w:bottom w:val="none" w:sz="0" w:space="0" w:color="auto"/>
                        <w:right w:val="none" w:sz="0" w:space="0" w:color="auto"/>
                      </w:divBdr>
                    </w:div>
                  </w:divsChild>
                </w:div>
                <w:div w:id="603878703">
                  <w:marLeft w:val="0"/>
                  <w:marRight w:val="0"/>
                  <w:marTop w:val="0"/>
                  <w:marBottom w:val="0"/>
                  <w:divBdr>
                    <w:top w:val="none" w:sz="0" w:space="0" w:color="auto"/>
                    <w:left w:val="none" w:sz="0" w:space="0" w:color="auto"/>
                    <w:bottom w:val="none" w:sz="0" w:space="0" w:color="auto"/>
                    <w:right w:val="none" w:sz="0" w:space="0" w:color="auto"/>
                  </w:divBdr>
                  <w:divsChild>
                    <w:div w:id="1947080870">
                      <w:marLeft w:val="0"/>
                      <w:marRight w:val="0"/>
                      <w:marTop w:val="0"/>
                      <w:marBottom w:val="0"/>
                      <w:divBdr>
                        <w:top w:val="none" w:sz="0" w:space="0" w:color="auto"/>
                        <w:left w:val="none" w:sz="0" w:space="0" w:color="auto"/>
                        <w:bottom w:val="none" w:sz="0" w:space="0" w:color="auto"/>
                        <w:right w:val="none" w:sz="0" w:space="0" w:color="auto"/>
                      </w:divBdr>
                    </w:div>
                  </w:divsChild>
                </w:div>
                <w:div w:id="318921282">
                  <w:marLeft w:val="0"/>
                  <w:marRight w:val="0"/>
                  <w:marTop w:val="0"/>
                  <w:marBottom w:val="0"/>
                  <w:divBdr>
                    <w:top w:val="none" w:sz="0" w:space="0" w:color="auto"/>
                    <w:left w:val="none" w:sz="0" w:space="0" w:color="auto"/>
                    <w:bottom w:val="none" w:sz="0" w:space="0" w:color="auto"/>
                    <w:right w:val="none" w:sz="0" w:space="0" w:color="auto"/>
                  </w:divBdr>
                  <w:divsChild>
                    <w:div w:id="1045057172">
                      <w:marLeft w:val="0"/>
                      <w:marRight w:val="0"/>
                      <w:marTop w:val="0"/>
                      <w:marBottom w:val="0"/>
                      <w:divBdr>
                        <w:top w:val="none" w:sz="0" w:space="0" w:color="auto"/>
                        <w:left w:val="none" w:sz="0" w:space="0" w:color="auto"/>
                        <w:bottom w:val="none" w:sz="0" w:space="0" w:color="auto"/>
                        <w:right w:val="none" w:sz="0" w:space="0" w:color="auto"/>
                      </w:divBdr>
                    </w:div>
                  </w:divsChild>
                </w:div>
                <w:div w:id="1915238483">
                  <w:marLeft w:val="0"/>
                  <w:marRight w:val="0"/>
                  <w:marTop w:val="0"/>
                  <w:marBottom w:val="0"/>
                  <w:divBdr>
                    <w:top w:val="none" w:sz="0" w:space="0" w:color="auto"/>
                    <w:left w:val="none" w:sz="0" w:space="0" w:color="auto"/>
                    <w:bottom w:val="none" w:sz="0" w:space="0" w:color="auto"/>
                    <w:right w:val="none" w:sz="0" w:space="0" w:color="auto"/>
                  </w:divBdr>
                  <w:divsChild>
                    <w:div w:id="922377162">
                      <w:marLeft w:val="0"/>
                      <w:marRight w:val="0"/>
                      <w:marTop w:val="0"/>
                      <w:marBottom w:val="0"/>
                      <w:divBdr>
                        <w:top w:val="none" w:sz="0" w:space="0" w:color="auto"/>
                        <w:left w:val="none" w:sz="0" w:space="0" w:color="auto"/>
                        <w:bottom w:val="none" w:sz="0" w:space="0" w:color="auto"/>
                        <w:right w:val="none" w:sz="0" w:space="0" w:color="auto"/>
                      </w:divBdr>
                    </w:div>
                  </w:divsChild>
                </w:div>
                <w:div w:id="330259365">
                  <w:marLeft w:val="0"/>
                  <w:marRight w:val="0"/>
                  <w:marTop w:val="0"/>
                  <w:marBottom w:val="0"/>
                  <w:divBdr>
                    <w:top w:val="none" w:sz="0" w:space="0" w:color="auto"/>
                    <w:left w:val="none" w:sz="0" w:space="0" w:color="auto"/>
                    <w:bottom w:val="none" w:sz="0" w:space="0" w:color="auto"/>
                    <w:right w:val="none" w:sz="0" w:space="0" w:color="auto"/>
                  </w:divBdr>
                  <w:divsChild>
                    <w:div w:id="1726250106">
                      <w:marLeft w:val="0"/>
                      <w:marRight w:val="0"/>
                      <w:marTop w:val="0"/>
                      <w:marBottom w:val="0"/>
                      <w:divBdr>
                        <w:top w:val="none" w:sz="0" w:space="0" w:color="auto"/>
                        <w:left w:val="none" w:sz="0" w:space="0" w:color="auto"/>
                        <w:bottom w:val="none" w:sz="0" w:space="0" w:color="auto"/>
                        <w:right w:val="none" w:sz="0" w:space="0" w:color="auto"/>
                      </w:divBdr>
                    </w:div>
                  </w:divsChild>
                </w:div>
                <w:div w:id="1647012365">
                  <w:marLeft w:val="0"/>
                  <w:marRight w:val="0"/>
                  <w:marTop w:val="0"/>
                  <w:marBottom w:val="0"/>
                  <w:divBdr>
                    <w:top w:val="none" w:sz="0" w:space="0" w:color="auto"/>
                    <w:left w:val="none" w:sz="0" w:space="0" w:color="auto"/>
                    <w:bottom w:val="none" w:sz="0" w:space="0" w:color="auto"/>
                    <w:right w:val="none" w:sz="0" w:space="0" w:color="auto"/>
                  </w:divBdr>
                  <w:divsChild>
                    <w:div w:id="2044401445">
                      <w:marLeft w:val="0"/>
                      <w:marRight w:val="0"/>
                      <w:marTop w:val="0"/>
                      <w:marBottom w:val="0"/>
                      <w:divBdr>
                        <w:top w:val="none" w:sz="0" w:space="0" w:color="auto"/>
                        <w:left w:val="none" w:sz="0" w:space="0" w:color="auto"/>
                        <w:bottom w:val="none" w:sz="0" w:space="0" w:color="auto"/>
                        <w:right w:val="none" w:sz="0" w:space="0" w:color="auto"/>
                      </w:divBdr>
                    </w:div>
                  </w:divsChild>
                </w:div>
                <w:div w:id="691028364">
                  <w:marLeft w:val="0"/>
                  <w:marRight w:val="0"/>
                  <w:marTop w:val="0"/>
                  <w:marBottom w:val="0"/>
                  <w:divBdr>
                    <w:top w:val="none" w:sz="0" w:space="0" w:color="auto"/>
                    <w:left w:val="none" w:sz="0" w:space="0" w:color="auto"/>
                    <w:bottom w:val="none" w:sz="0" w:space="0" w:color="auto"/>
                    <w:right w:val="none" w:sz="0" w:space="0" w:color="auto"/>
                  </w:divBdr>
                  <w:divsChild>
                    <w:div w:id="482046431">
                      <w:marLeft w:val="0"/>
                      <w:marRight w:val="0"/>
                      <w:marTop w:val="0"/>
                      <w:marBottom w:val="0"/>
                      <w:divBdr>
                        <w:top w:val="none" w:sz="0" w:space="0" w:color="auto"/>
                        <w:left w:val="none" w:sz="0" w:space="0" w:color="auto"/>
                        <w:bottom w:val="none" w:sz="0" w:space="0" w:color="auto"/>
                        <w:right w:val="none" w:sz="0" w:space="0" w:color="auto"/>
                      </w:divBdr>
                    </w:div>
                  </w:divsChild>
                </w:div>
                <w:div w:id="1696543923">
                  <w:marLeft w:val="0"/>
                  <w:marRight w:val="0"/>
                  <w:marTop w:val="0"/>
                  <w:marBottom w:val="0"/>
                  <w:divBdr>
                    <w:top w:val="none" w:sz="0" w:space="0" w:color="auto"/>
                    <w:left w:val="none" w:sz="0" w:space="0" w:color="auto"/>
                    <w:bottom w:val="none" w:sz="0" w:space="0" w:color="auto"/>
                    <w:right w:val="none" w:sz="0" w:space="0" w:color="auto"/>
                  </w:divBdr>
                  <w:divsChild>
                    <w:div w:id="1081373773">
                      <w:marLeft w:val="0"/>
                      <w:marRight w:val="0"/>
                      <w:marTop w:val="0"/>
                      <w:marBottom w:val="0"/>
                      <w:divBdr>
                        <w:top w:val="none" w:sz="0" w:space="0" w:color="auto"/>
                        <w:left w:val="none" w:sz="0" w:space="0" w:color="auto"/>
                        <w:bottom w:val="none" w:sz="0" w:space="0" w:color="auto"/>
                        <w:right w:val="none" w:sz="0" w:space="0" w:color="auto"/>
                      </w:divBdr>
                    </w:div>
                  </w:divsChild>
                </w:div>
                <w:div w:id="1136222281">
                  <w:marLeft w:val="0"/>
                  <w:marRight w:val="0"/>
                  <w:marTop w:val="0"/>
                  <w:marBottom w:val="0"/>
                  <w:divBdr>
                    <w:top w:val="none" w:sz="0" w:space="0" w:color="auto"/>
                    <w:left w:val="none" w:sz="0" w:space="0" w:color="auto"/>
                    <w:bottom w:val="none" w:sz="0" w:space="0" w:color="auto"/>
                    <w:right w:val="none" w:sz="0" w:space="0" w:color="auto"/>
                  </w:divBdr>
                  <w:divsChild>
                    <w:div w:id="1294483505">
                      <w:marLeft w:val="0"/>
                      <w:marRight w:val="0"/>
                      <w:marTop w:val="0"/>
                      <w:marBottom w:val="0"/>
                      <w:divBdr>
                        <w:top w:val="none" w:sz="0" w:space="0" w:color="auto"/>
                        <w:left w:val="none" w:sz="0" w:space="0" w:color="auto"/>
                        <w:bottom w:val="none" w:sz="0" w:space="0" w:color="auto"/>
                        <w:right w:val="none" w:sz="0" w:space="0" w:color="auto"/>
                      </w:divBdr>
                    </w:div>
                  </w:divsChild>
                </w:div>
                <w:div w:id="1362314517">
                  <w:marLeft w:val="0"/>
                  <w:marRight w:val="0"/>
                  <w:marTop w:val="0"/>
                  <w:marBottom w:val="0"/>
                  <w:divBdr>
                    <w:top w:val="none" w:sz="0" w:space="0" w:color="auto"/>
                    <w:left w:val="none" w:sz="0" w:space="0" w:color="auto"/>
                    <w:bottom w:val="none" w:sz="0" w:space="0" w:color="auto"/>
                    <w:right w:val="none" w:sz="0" w:space="0" w:color="auto"/>
                  </w:divBdr>
                  <w:divsChild>
                    <w:div w:id="2144689117">
                      <w:marLeft w:val="0"/>
                      <w:marRight w:val="0"/>
                      <w:marTop w:val="0"/>
                      <w:marBottom w:val="0"/>
                      <w:divBdr>
                        <w:top w:val="none" w:sz="0" w:space="0" w:color="auto"/>
                        <w:left w:val="none" w:sz="0" w:space="0" w:color="auto"/>
                        <w:bottom w:val="none" w:sz="0" w:space="0" w:color="auto"/>
                        <w:right w:val="none" w:sz="0" w:space="0" w:color="auto"/>
                      </w:divBdr>
                    </w:div>
                  </w:divsChild>
                </w:div>
                <w:div w:id="1762799398">
                  <w:marLeft w:val="0"/>
                  <w:marRight w:val="0"/>
                  <w:marTop w:val="0"/>
                  <w:marBottom w:val="0"/>
                  <w:divBdr>
                    <w:top w:val="none" w:sz="0" w:space="0" w:color="auto"/>
                    <w:left w:val="none" w:sz="0" w:space="0" w:color="auto"/>
                    <w:bottom w:val="none" w:sz="0" w:space="0" w:color="auto"/>
                    <w:right w:val="none" w:sz="0" w:space="0" w:color="auto"/>
                  </w:divBdr>
                  <w:divsChild>
                    <w:div w:id="1677269990">
                      <w:marLeft w:val="0"/>
                      <w:marRight w:val="0"/>
                      <w:marTop w:val="0"/>
                      <w:marBottom w:val="0"/>
                      <w:divBdr>
                        <w:top w:val="none" w:sz="0" w:space="0" w:color="auto"/>
                        <w:left w:val="none" w:sz="0" w:space="0" w:color="auto"/>
                        <w:bottom w:val="none" w:sz="0" w:space="0" w:color="auto"/>
                        <w:right w:val="none" w:sz="0" w:space="0" w:color="auto"/>
                      </w:divBdr>
                    </w:div>
                  </w:divsChild>
                </w:div>
                <w:div w:id="585191406">
                  <w:marLeft w:val="0"/>
                  <w:marRight w:val="0"/>
                  <w:marTop w:val="0"/>
                  <w:marBottom w:val="0"/>
                  <w:divBdr>
                    <w:top w:val="none" w:sz="0" w:space="0" w:color="auto"/>
                    <w:left w:val="none" w:sz="0" w:space="0" w:color="auto"/>
                    <w:bottom w:val="none" w:sz="0" w:space="0" w:color="auto"/>
                    <w:right w:val="none" w:sz="0" w:space="0" w:color="auto"/>
                  </w:divBdr>
                  <w:divsChild>
                    <w:div w:id="1776247292">
                      <w:marLeft w:val="0"/>
                      <w:marRight w:val="0"/>
                      <w:marTop w:val="0"/>
                      <w:marBottom w:val="0"/>
                      <w:divBdr>
                        <w:top w:val="none" w:sz="0" w:space="0" w:color="auto"/>
                        <w:left w:val="none" w:sz="0" w:space="0" w:color="auto"/>
                        <w:bottom w:val="none" w:sz="0" w:space="0" w:color="auto"/>
                        <w:right w:val="none" w:sz="0" w:space="0" w:color="auto"/>
                      </w:divBdr>
                    </w:div>
                  </w:divsChild>
                </w:div>
                <w:div w:id="1553469101">
                  <w:marLeft w:val="0"/>
                  <w:marRight w:val="0"/>
                  <w:marTop w:val="0"/>
                  <w:marBottom w:val="0"/>
                  <w:divBdr>
                    <w:top w:val="none" w:sz="0" w:space="0" w:color="auto"/>
                    <w:left w:val="none" w:sz="0" w:space="0" w:color="auto"/>
                    <w:bottom w:val="none" w:sz="0" w:space="0" w:color="auto"/>
                    <w:right w:val="none" w:sz="0" w:space="0" w:color="auto"/>
                  </w:divBdr>
                  <w:divsChild>
                    <w:div w:id="2038890585">
                      <w:marLeft w:val="0"/>
                      <w:marRight w:val="0"/>
                      <w:marTop w:val="0"/>
                      <w:marBottom w:val="0"/>
                      <w:divBdr>
                        <w:top w:val="none" w:sz="0" w:space="0" w:color="auto"/>
                        <w:left w:val="none" w:sz="0" w:space="0" w:color="auto"/>
                        <w:bottom w:val="none" w:sz="0" w:space="0" w:color="auto"/>
                        <w:right w:val="none" w:sz="0" w:space="0" w:color="auto"/>
                      </w:divBdr>
                    </w:div>
                  </w:divsChild>
                </w:div>
                <w:div w:id="1695886566">
                  <w:marLeft w:val="0"/>
                  <w:marRight w:val="0"/>
                  <w:marTop w:val="0"/>
                  <w:marBottom w:val="0"/>
                  <w:divBdr>
                    <w:top w:val="none" w:sz="0" w:space="0" w:color="auto"/>
                    <w:left w:val="none" w:sz="0" w:space="0" w:color="auto"/>
                    <w:bottom w:val="none" w:sz="0" w:space="0" w:color="auto"/>
                    <w:right w:val="none" w:sz="0" w:space="0" w:color="auto"/>
                  </w:divBdr>
                  <w:divsChild>
                    <w:div w:id="2142142212">
                      <w:marLeft w:val="0"/>
                      <w:marRight w:val="0"/>
                      <w:marTop w:val="0"/>
                      <w:marBottom w:val="0"/>
                      <w:divBdr>
                        <w:top w:val="none" w:sz="0" w:space="0" w:color="auto"/>
                        <w:left w:val="none" w:sz="0" w:space="0" w:color="auto"/>
                        <w:bottom w:val="none" w:sz="0" w:space="0" w:color="auto"/>
                        <w:right w:val="none" w:sz="0" w:space="0" w:color="auto"/>
                      </w:divBdr>
                    </w:div>
                  </w:divsChild>
                </w:div>
                <w:div w:id="2007854256">
                  <w:marLeft w:val="0"/>
                  <w:marRight w:val="0"/>
                  <w:marTop w:val="0"/>
                  <w:marBottom w:val="0"/>
                  <w:divBdr>
                    <w:top w:val="none" w:sz="0" w:space="0" w:color="auto"/>
                    <w:left w:val="none" w:sz="0" w:space="0" w:color="auto"/>
                    <w:bottom w:val="none" w:sz="0" w:space="0" w:color="auto"/>
                    <w:right w:val="none" w:sz="0" w:space="0" w:color="auto"/>
                  </w:divBdr>
                  <w:divsChild>
                    <w:div w:id="12809801">
                      <w:marLeft w:val="0"/>
                      <w:marRight w:val="0"/>
                      <w:marTop w:val="0"/>
                      <w:marBottom w:val="0"/>
                      <w:divBdr>
                        <w:top w:val="none" w:sz="0" w:space="0" w:color="auto"/>
                        <w:left w:val="none" w:sz="0" w:space="0" w:color="auto"/>
                        <w:bottom w:val="none" w:sz="0" w:space="0" w:color="auto"/>
                        <w:right w:val="none" w:sz="0" w:space="0" w:color="auto"/>
                      </w:divBdr>
                    </w:div>
                  </w:divsChild>
                </w:div>
                <w:div w:id="465394884">
                  <w:marLeft w:val="0"/>
                  <w:marRight w:val="0"/>
                  <w:marTop w:val="0"/>
                  <w:marBottom w:val="0"/>
                  <w:divBdr>
                    <w:top w:val="none" w:sz="0" w:space="0" w:color="auto"/>
                    <w:left w:val="none" w:sz="0" w:space="0" w:color="auto"/>
                    <w:bottom w:val="none" w:sz="0" w:space="0" w:color="auto"/>
                    <w:right w:val="none" w:sz="0" w:space="0" w:color="auto"/>
                  </w:divBdr>
                  <w:divsChild>
                    <w:div w:id="1137263731">
                      <w:marLeft w:val="0"/>
                      <w:marRight w:val="0"/>
                      <w:marTop w:val="0"/>
                      <w:marBottom w:val="0"/>
                      <w:divBdr>
                        <w:top w:val="none" w:sz="0" w:space="0" w:color="auto"/>
                        <w:left w:val="none" w:sz="0" w:space="0" w:color="auto"/>
                        <w:bottom w:val="none" w:sz="0" w:space="0" w:color="auto"/>
                        <w:right w:val="none" w:sz="0" w:space="0" w:color="auto"/>
                      </w:divBdr>
                    </w:div>
                  </w:divsChild>
                </w:div>
                <w:div w:id="2058356026">
                  <w:marLeft w:val="0"/>
                  <w:marRight w:val="0"/>
                  <w:marTop w:val="0"/>
                  <w:marBottom w:val="0"/>
                  <w:divBdr>
                    <w:top w:val="none" w:sz="0" w:space="0" w:color="auto"/>
                    <w:left w:val="none" w:sz="0" w:space="0" w:color="auto"/>
                    <w:bottom w:val="none" w:sz="0" w:space="0" w:color="auto"/>
                    <w:right w:val="none" w:sz="0" w:space="0" w:color="auto"/>
                  </w:divBdr>
                  <w:divsChild>
                    <w:div w:id="1691057597">
                      <w:marLeft w:val="0"/>
                      <w:marRight w:val="0"/>
                      <w:marTop w:val="0"/>
                      <w:marBottom w:val="0"/>
                      <w:divBdr>
                        <w:top w:val="none" w:sz="0" w:space="0" w:color="auto"/>
                        <w:left w:val="none" w:sz="0" w:space="0" w:color="auto"/>
                        <w:bottom w:val="none" w:sz="0" w:space="0" w:color="auto"/>
                        <w:right w:val="none" w:sz="0" w:space="0" w:color="auto"/>
                      </w:divBdr>
                    </w:div>
                  </w:divsChild>
                </w:div>
                <w:div w:id="1296719826">
                  <w:marLeft w:val="0"/>
                  <w:marRight w:val="0"/>
                  <w:marTop w:val="0"/>
                  <w:marBottom w:val="0"/>
                  <w:divBdr>
                    <w:top w:val="none" w:sz="0" w:space="0" w:color="auto"/>
                    <w:left w:val="none" w:sz="0" w:space="0" w:color="auto"/>
                    <w:bottom w:val="none" w:sz="0" w:space="0" w:color="auto"/>
                    <w:right w:val="none" w:sz="0" w:space="0" w:color="auto"/>
                  </w:divBdr>
                  <w:divsChild>
                    <w:div w:id="353926605">
                      <w:marLeft w:val="0"/>
                      <w:marRight w:val="0"/>
                      <w:marTop w:val="0"/>
                      <w:marBottom w:val="0"/>
                      <w:divBdr>
                        <w:top w:val="none" w:sz="0" w:space="0" w:color="auto"/>
                        <w:left w:val="none" w:sz="0" w:space="0" w:color="auto"/>
                        <w:bottom w:val="none" w:sz="0" w:space="0" w:color="auto"/>
                        <w:right w:val="none" w:sz="0" w:space="0" w:color="auto"/>
                      </w:divBdr>
                    </w:div>
                  </w:divsChild>
                </w:div>
                <w:div w:id="563687809">
                  <w:marLeft w:val="0"/>
                  <w:marRight w:val="0"/>
                  <w:marTop w:val="0"/>
                  <w:marBottom w:val="0"/>
                  <w:divBdr>
                    <w:top w:val="none" w:sz="0" w:space="0" w:color="auto"/>
                    <w:left w:val="none" w:sz="0" w:space="0" w:color="auto"/>
                    <w:bottom w:val="none" w:sz="0" w:space="0" w:color="auto"/>
                    <w:right w:val="none" w:sz="0" w:space="0" w:color="auto"/>
                  </w:divBdr>
                  <w:divsChild>
                    <w:div w:id="221527195">
                      <w:marLeft w:val="0"/>
                      <w:marRight w:val="0"/>
                      <w:marTop w:val="0"/>
                      <w:marBottom w:val="0"/>
                      <w:divBdr>
                        <w:top w:val="none" w:sz="0" w:space="0" w:color="auto"/>
                        <w:left w:val="none" w:sz="0" w:space="0" w:color="auto"/>
                        <w:bottom w:val="none" w:sz="0" w:space="0" w:color="auto"/>
                        <w:right w:val="none" w:sz="0" w:space="0" w:color="auto"/>
                      </w:divBdr>
                    </w:div>
                  </w:divsChild>
                </w:div>
                <w:div w:id="585112278">
                  <w:marLeft w:val="0"/>
                  <w:marRight w:val="0"/>
                  <w:marTop w:val="0"/>
                  <w:marBottom w:val="0"/>
                  <w:divBdr>
                    <w:top w:val="none" w:sz="0" w:space="0" w:color="auto"/>
                    <w:left w:val="none" w:sz="0" w:space="0" w:color="auto"/>
                    <w:bottom w:val="none" w:sz="0" w:space="0" w:color="auto"/>
                    <w:right w:val="none" w:sz="0" w:space="0" w:color="auto"/>
                  </w:divBdr>
                  <w:divsChild>
                    <w:div w:id="847137391">
                      <w:marLeft w:val="0"/>
                      <w:marRight w:val="0"/>
                      <w:marTop w:val="0"/>
                      <w:marBottom w:val="0"/>
                      <w:divBdr>
                        <w:top w:val="none" w:sz="0" w:space="0" w:color="auto"/>
                        <w:left w:val="none" w:sz="0" w:space="0" w:color="auto"/>
                        <w:bottom w:val="none" w:sz="0" w:space="0" w:color="auto"/>
                        <w:right w:val="none" w:sz="0" w:space="0" w:color="auto"/>
                      </w:divBdr>
                    </w:div>
                  </w:divsChild>
                </w:div>
                <w:div w:id="353116517">
                  <w:marLeft w:val="0"/>
                  <w:marRight w:val="0"/>
                  <w:marTop w:val="0"/>
                  <w:marBottom w:val="0"/>
                  <w:divBdr>
                    <w:top w:val="none" w:sz="0" w:space="0" w:color="auto"/>
                    <w:left w:val="none" w:sz="0" w:space="0" w:color="auto"/>
                    <w:bottom w:val="none" w:sz="0" w:space="0" w:color="auto"/>
                    <w:right w:val="none" w:sz="0" w:space="0" w:color="auto"/>
                  </w:divBdr>
                  <w:divsChild>
                    <w:div w:id="566652983">
                      <w:marLeft w:val="0"/>
                      <w:marRight w:val="0"/>
                      <w:marTop w:val="0"/>
                      <w:marBottom w:val="0"/>
                      <w:divBdr>
                        <w:top w:val="none" w:sz="0" w:space="0" w:color="auto"/>
                        <w:left w:val="none" w:sz="0" w:space="0" w:color="auto"/>
                        <w:bottom w:val="none" w:sz="0" w:space="0" w:color="auto"/>
                        <w:right w:val="none" w:sz="0" w:space="0" w:color="auto"/>
                      </w:divBdr>
                    </w:div>
                  </w:divsChild>
                </w:div>
                <w:div w:id="298655296">
                  <w:marLeft w:val="0"/>
                  <w:marRight w:val="0"/>
                  <w:marTop w:val="0"/>
                  <w:marBottom w:val="0"/>
                  <w:divBdr>
                    <w:top w:val="none" w:sz="0" w:space="0" w:color="auto"/>
                    <w:left w:val="none" w:sz="0" w:space="0" w:color="auto"/>
                    <w:bottom w:val="none" w:sz="0" w:space="0" w:color="auto"/>
                    <w:right w:val="none" w:sz="0" w:space="0" w:color="auto"/>
                  </w:divBdr>
                  <w:divsChild>
                    <w:div w:id="793869825">
                      <w:marLeft w:val="0"/>
                      <w:marRight w:val="0"/>
                      <w:marTop w:val="0"/>
                      <w:marBottom w:val="0"/>
                      <w:divBdr>
                        <w:top w:val="none" w:sz="0" w:space="0" w:color="auto"/>
                        <w:left w:val="none" w:sz="0" w:space="0" w:color="auto"/>
                        <w:bottom w:val="none" w:sz="0" w:space="0" w:color="auto"/>
                        <w:right w:val="none" w:sz="0" w:space="0" w:color="auto"/>
                      </w:divBdr>
                    </w:div>
                  </w:divsChild>
                </w:div>
                <w:div w:id="296567388">
                  <w:marLeft w:val="0"/>
                  <w:marRight w:val="0"/>
                  <w:marTop w:val="0"/>
                  <w:marBottom w:val="0"/>
                  <w:divBdr>
                    <w:top w:val="none" w:sz="0" w:space="0" w:color="auto"/>
                    <w:left w:val="none" w:sz="0" w:space="0" w:color="auto"/>
                    <w:bottom w:val="none" w:sz="0" w:space="0" w:color="auto"/>
                    <w:right w:val="none" w:sz="0" w:space="0" w:color="auto"/>
                  </w:divBdr>
                  <w:divsChild>
                    <w:div w:id="233274317">
                      <w:marLeft w:val="0"/>
                      <w:marRight w:val="0"/>
                      <w:marTop w:val="0"/>
                      <w:marBottom w:val="0"/>
                      <w:divBdr>
                        <w:top w:val="none" w:sz="0" w:space="0" w:color="auto"/>
                        <w:left w:val="none" w:sz="0" w:space="0" w:color="auto"/>
                        <w:bottom w:val="none" w:sz="0" w:space="0" w:color="auto"/>
                        <w:right w:val="none" w:sz="0" w:space="0" w:color="auto"/>
                      </w:divBdr>
                    </w:div>
                  </w:divsChild>
                </w:div>
                <w:div w:id="692534320">
                  <w:marLeft w:val="0"/>
                  <w:marRight w:val="0"/>
                  <w:marTop w:val="0"/>
                  <w:marBottom w:val="0"/>
                  <w:divBdr>
                    <w:top w:val="none" w:sz="0" w:space="0" w:color="auto"/>
                    <w:left w:val="none" w:sz="0" w:space="0" w:color="auto"/>
                    <w:bottom w:val="none" w:sz="0" w:space="0" w:color="auto"/>
                    <w:right w:val="none" w:sz="0" w:space="0" w:color="auto"/>
                  </w:divBdr>
                  <w:divsChild>
                    <w:div w:id="1743521436">
                      <w:marLeft w:val="0"/>
                      <w:marRight w:val="0"/>
                      <w:marTop w:val="0"/>
                      <w:marBottom w:val="0"/>
                      <w:divBdr>
                        <w:top w:val="none" w:sz="0" w:space="0" w:color="auto"/>
                        <w:left w:val="none" w:sz="0" w:space="0" w:color="auto"/>
                        <w:bottom w:val="none" w:sz="0" w:space="0" w:color="auto"/>
                        <w:right w:val="none" w:sz="0" w:space="0" w:color="auto"/>
                      </w:divBdr>
                    </w:div>
                  </w:divsChild>
                </w:div>
                <w:div w:id="229971992">
                  <w:marLeft w:val="0"/>
                  <w:marRight w:val="0"/>
                  <w:marTop w:val="0"/>
                  <w:marBottom w:val="0"/>
                  <w:divBdr>
                    <w:top w:val="none" w:sz="0" w:space="0" w:color="auto"/>
                    <w:left w:val="none" w:sz="0" w:space="0" w:color="auto"/>
                    <w:bottom w:val="none" w:sz="0" w:space="0" w:color="auto"/>
                    <w:right w:val="none" w:sz="0" w:space="0" w:color="auto"/>
                  </w:divBdr>
                  <w:divsChild>
                    <w:div w:id="511264536">
                      <w:marLeft w:val="0"/>
                      <w:marRight w:val="0"/>
                      <w:marTop w:val="0"/>
                      <w:marBottom w:val="0"/>
                      <w:divBdr>
                        <w:top w:val="none" w:sz="0" w:space="0" w:color="auto"/>
                        <w:left w:val="none" w:sz="0" w:space="0" w:color="auto"/>
                        <w:bottom w:val="none" w:sz="0" w:space="0" w:color="auto"/>
                        <w:right w:val="none" w:sz="0" w:space="0" w:color="auto"/>
                      </w:divBdr>
                    </w:div>
                  </w:divsChild>
                </w:div>
                <w:div w:id="802962226">
                  <w:marLeft w:val="0"/>
                  <w:marRight w:val="0"/>
                  <w:marTop w:val="0"/>
                  <w:marBottom w:val="0"/>
                  <w:divBdr>
                    <w:top w:val="none" w:sz="0" w:space="0" w:color="auto"/>
                    <w:left w:val="none" w:sz="0" w:space="0" w:color="auto"/>
                    <w:bottom w:val="none" w:sz="0" w:space="0" w:color="auto"/>
                    <w:right w:val="none" w:sz="0" w:space="0" w:color="auto"/>
                  </w:divBdr>
                  <w:divsChild>
                    <w:div w:id="1903980860">
                      <w:marLeft w:val="0"/>
                      <w:marRight w:val="0"/>
                      <w:marTop w:val="0"/>
                      <w:marBottom w:val="0"/>
                      <w:divBdr>
                        <w:top w:val="none" w:sz="0" w:space="0" w:color="auto"/>
                        <w:left w:val="none" w:sz="0" w:space="0" w:color="auto"/>
                        <w:bottom w:val="none" w:sz="0" w:space="0" w:color="auto"/>
                        <w:right w:val="none" w:sz="0" w:space="0" w:color="auto"/>
                      </w:divBdr>
                    </w:div>
                  </w:divsChild>
                </w:div>
                <w:div w:id="651904873">
                  <w:marLeft w:val="0"/>
                  <w:marRight w:val="0"/>
                  <w:marTop w:val="0"/>
                  <w:marBottom w:val="0"/>
                  <w:divBdr>
                    <w:top w:val="none" w:sz="0" w:space="0" w:color="auto"/>
                    <w:left w:val="none" w:sz="0" w:space="0" w:color="auto"/>
                    <w:bottom w:val="none" w:sz="0" w:space="0" w:color="auto"/>
                    <w:right w:val="none" w:sz="0" w:space="0" w:color="auto"/>
                  </w:divBdr>
                  <w:divsChild>
                    <w:div w:id="2080857336">
                      <w:marLeft w:val="0"/>
                      <w:marRight w:val="0"/>
                      <w:marTop w:val="0"/>
                      <w:marBottom w:val="0"/>
                      <w:divBdr>
                        <w:top w:val="none" w:sz="0" w:space="0" w:color="auto"/>
                        <w:left w:val="none" w:sz="0" w:space="0" w:color="auto"/>
                        <w:bottom w:val="none" w:sz="0" w:space="0" w:color="auto"/>
                        <w:right w:val="none" w:sz="0" w:space="0" w:color="auto"/>
                      </w:divBdr>
                    </w:div>
                  </w:divsChild>
                </w:div>
                <w:div w:id="1562598969">
                  <w:marLeft w:val="0"/>
                  <w:marRight w:val="0"/>
                  <w:marTop w:val="0"/>
                  <w:marBottom w:val="0"/>
                  <w:divBdr>
                    <w:top w:val="none" w:sz="0" w:space="0" w:color="auto"/>
                    <w:left w:val="none" w:sz="0" w:space="0" w:color="auto"/>
                    <w:bottom w:val="none" w:sz="0" w:space="0" w:color="auto"/>
                    <w:right w:val="none" w:sz="0" w:space="0" w:color="auto"/>
                  </w:divBdr>
                  <w:divsChild>
                    <w:div w:id="450518502">
                      <w:marLeft w:val="0"/>
                      <w:marRight w:val="0"/>
                      <w:marTop w:val="0"/>
                      <w:marBottom w:val="0"/>
                      <w:divBdr>
                        <w:top w:val="none" w:sz="0" w:space="0" w:color="auto"/>
                        <w:left w:val="none" w:sz="0" w:space="0" w:color="auto"/>
                        <w:bottom w:val="none" w:sz="0" w:space="0" w:color="auto"/>
                        <w:right w:val="none" w:sz="0" w:space="0" w:color="auto"/>
                      </w:divBdr>
                    </w:div>
                  </w:divsChild>
                </w:div>
                <w:div w:id="1361784609">
                  <w:marLeft w:val="0"/>
                  <w:marRight w:val="0"/>
                  <w:marTop w:val="0"/>
                  <w:marBottom w:val="0"/>
                  <w:divBdr>
                    <w:top w:val="none" w:sz="0" w:space="0" w:color="auto"/>
                    <w:left w:val="none" w:sz="0" w:space="0" w:color="auto"/>
                    <w:bottom w:val="none" w:sz="0" w:space="0" w:color="auto"/>
                    <w:right w:val="none" w:sz="0" w:space="0" w:color="auto"/>
                  </w:divBdr>
                  <w:divsChild>
                    <w:div w:id="1494684382">
                      <w:marLeft w:val="0"/>
                      <w:marRight w:val="0"/>
                      <w:marTop w:val="0"/>
                      <w:marBottom w:val="0"/>
                      <w:divBdr>
                        <w:top w:val="none" w:sz="0" w:space="0" w:color="auto"/>
                        <w:left w:val="none" w:sz="0" w:space="0" w:color="auto"/>
                        <w:bottom w:val="none" w:sz="0" w:space="0" w:color="auto"/>
                        <w:right w:val="none" w:sz="0" w:space="0" w:color="auto"/>
                      </w:divBdr>
                    </w:div>
                  </w:divsChild>
                </w:div>
                <w:div w:id="1797673127">
                  <w:marLeft w:val="0"/>
                  <w:marRight w:val="0"/>
                  <w:marTop w:val="0"/>
                  <w:marBottom w:val="0"/>
                  <w:divBdr>
                    <w:top w:val="none" w:sz="0" w:space="0" w:color="auto"/>
                    <w:left w:val="none" w:sz="0" w:space="0" w:color="auto"/>
                    <w:bottom w:val="none" w:sz="0" w:space="0" w:color="auto"/>
                    <w:right w:val="none" w:sz="0" w:space="0" w:color="auto"/>
                  </w:divBdr>
                  <w:divsChild>
                    <w:div w:id="510723515">
                      <w:marLeft w:val="0"/>
                      <w:marRight w:val="0"/>
                      <w:marTop w:val="0"/>
                      <w:marBottom w:val="0"/>
                      <w:divBdr>
                        <w:top w:val="none" w:sz="0" w:space="0" w:color="auto"/>
                        <w:left w:val="none" w:sz="0" w:space="0" w:color="auto"/>
                        <w:bottom w:val="none" w:sz="0" w:space="0" w:color="auto"/>
                        <w:right w:val="none" w:sz="0" w:space="0" w:color="auto"/>
                      </w:divBdr>
                    </w:div>
                  </w:divsChild>
                </w:div>
                <w:div w:id="1369524522">
                  <w:marLeft w:val="0"/>
                  <w:marRight w:val="0"/>
                  <w:marTop w:val="0"/>
                  <w:marBottom w:val="0"/>
                  <w:divBdr>
                    <w:top w:val="none" w:sz="0" w:space="0" w:color="auto"/>
                    <w:left w:val="none" w:sz="0" w:space="0" w:color="auto"/>
                    <w:bottom w:val="none" w:sz="0" w:space="0" w:color="auto"/>
                    <w:right w:val="none" w:sz="0" w:space="0" w:color="auto"/>
                  </w:divBdr>
                  <w:divsChild>
                    <w:div w:id="1123184506">
                      <w:marLeft w:val="0"/>
                      <w:marRight w:val="0"/>
                      <w:marTop w:val="0"/>
                      <w:marBottom w:val="0"/>
                      <w:divBdr>
                        <w:top w:val="none" w:sz="0" w:space="0" w:color="auto"/>
                        <w:left w:val="none" w:sz="0" w:space="0" w:color="auto"/>
                        <w:bottom w:val="none" w:sz="0" w:space="0" w:color="auto"/>
                        <w:right w:val="none" w:sz="0" w:space="0" w:color="auto"/>
                      </w:divBdr>
                    </w:div>
                  </w:divsChild>
                </w:div>
                <w:div w:id="1826892754">
                  <w:marLeft w:val="0"/>
                  <w:marRight w:val="0"/>
                  <w:marTop w:val="0"/>
                  <w:marBottom w:val="0"/>
                  <w:divBdr>
                    <w:top w:val="none" w:sz="0" w:space="0" w:color="auto"/>
                    <w:left w:val="none" w:sz="0" w:space="0" w:color="auto"/>
                    <w:bottom w:val="none" w:sz="0" w:space="0" w:color="auto"/>
                    <w:right w:val="none" w:sz="0" w:space="0" w:color="auto"/>
                  </w:divBdr>
                  <w:divsChild>
                    <w:div w:id="1575050536">
                      <w:marLeft w:val="0"/>
                      <w:marRight w:val="0"/>
                      <w:marTop w:val="0"/>
                      <w:marBottom w:val="0"/>
                      <w:divBdr>
                        <w:top w:val="none" w:sz="0" w:space="0" w:color="auto"/>
                        <w:left w:val="none" w:sz="0" w:space="0" w:color="auto"/>
                        <w:bottom w:val="none" w:sz="0" w:space="0" w:color="auto"/>
                        <w:right w:val="none" w:sz="0" w:space="0" w:color="auto"/>
                      </w:divBdr>
                    </w:div>
                  </w:divsChild>
                </w:div>
                <w:div w:id="714306377">
                  <w:marLeft w:val="0"/>
                  <w:marRight w:val="0"/>
                  <w:marTop w:val="0"/>
                  <w:marBottom w:val="0"/>
                  <w:divBdr>
                    <w:top w:val="none" w:sz="0" w:space="0" w:color="auto"/>
                    <w:left w:val="none" w:sz="0" w:space="0" w:color="auto"/>
                    <w:bottom w:val="none" w:sz="0" w:space="0" w:color="auto"/>
                    <w:right w:val="none" w:sz="0" w:space="0" w:color="auto"/>
                  </w:divBdr>
                  <w:divsChild>
                    <w:div w:id="972753485">
                      <w:marLeft w:val="0"/>
                      <w:marRight w:val="0"/>
                      <w:marTop w:val="0"/>
                      <w:marBottom w:val="0"/>
                      <w:divBdr>
                        <w:top w:val="none" w:sz="0" w:space="0" w:color="auto"/>
                        <w:left w:val="none" w:sz="0" w:space="0" w:color="auto"/>
                        <w:bottom w:val="none" w:sz="0" w:space="0" w:color="auto"/>
                        <w:right w:val="none" w:sz="0" w:space="0" w:color="auto"/>
                      </w:divBdr>
                    </w:div>
                  </w:divsChild>
                </w:div>
                <w:div w:id="1355839123">
                  <w:marLeft w:val="0"/>
                  <w:marRight w:val="0"/>
                  <w:marTop w:val="0"/>
                  <w:marBottom w:val="0"/>
                  <w:divBdr>
                    <w:top w:val="none" w:sz="0" w:space="0" w:color="auto"/>
                    <w:left w:val="none" w:sz="0" w:space="0" w:color="auto"/>
                    <w:bottom w:val="none" w:sz="0" w:space="0" w:color="auto"/>
                    <w:right w:val="none" w:sz="0" w:space="0" w:color="auto"/>
                  </w:divBdr>
                  <w:divsChild>
                    <w:div w:id="1462113544">
                      <w:marLeft w:val="0"/>
                      <w:marRight w:val="0"/>
                      <w:marTop w:val="0"/>
                      <w:marBottom w:val="0"/>
                      <w:divBdr>
                        <w:top w:val="none" w:sz="0" w:space="0" w:color="auto"/>
                        <w:left w:val="none" w:sz="0" w:space="0" w:color="auto"/>
                        <w:bottom w:val="none" w:sz="0" w:space="0" w:color="auto"/>
                        <w:right w:val="none" w:sz="0" w:space="0" w:color="auto"/>
                      </w:divBdr>
                    </w:div>
                  </w:divsChild>
                </w:div>
                <w:div w:id="782921524">
                  <w:marLeft w:val="0"/>
                  <w:marRight w:val="0"/>
                  <w:marTop w:val="0"/>
                  <w:marBottom w:val="0"/>
                  <w:divBdr>
                    <w:top w:val="none" w:sz="0" w:space="0" w:color="auto"/>
                    <w:left w:val="none" w:sz="0" w:space="0" w:color="auto"/>
                    <w:bottom w:val="none" w:sz="0" w:space="0" w:color="auto"/>
                    <w:right w:val="none" w:sz="0" w:space="0" w:color="auto"/>
                  </w:divBdr>
                  <w:divsChild>
                    <w:div w:id="204372021">
                      <w:marLeft w:val="0"/>
                      <w:marRight w:val="0"/>
                      <w:marTop w:val="0"/>
                      <w:marBottom w:val="0"/>
                      <w:divBdr>
                        <w:top w:val="none" w:sz="0" w:space="0" w:color="auto"/>
                        <w:left w:val="none" w:sz="0" w:space="0" w:color="auto"/>
                        <w:bottom w:val="none" w:sz="0" w:space="0" w:color="auto"/>
                        <w:right w:val="none" w:sz="0" w:space="0" w:color="auto"/>
                      </w:divBdr>
                    </w:div>
                  </w:divsChild>
                </w:div>
                <w:div w:id="183254341">
                  <w:marLeft w:val="0"/>
                  <w:marRight w:val="0"/>
                  <w:marTop w:val="0"/>
                  <w:marBottom w:val="0"/>
                  <w:divBdr>
                    <w:top w:val="none" w:sz="0" w:space="0" w:color="auto"/>
                    <w:left w:val="none" w:sz="0" w:space="0" w:color="auto"/>
                    <w:bottom w:val="none" w:sz="0" w:space="0" w:color="auto"/>
                    <w:right w:val="none" w:sz="0" w:space="0" w:color="auto"/>
                  </w:divBdr>
                  <w:divsChild>
                    <w:div w:id="1444886015">
                      <w:marLeft w:val="0"/>
                      <w:marRight w:val="0"/>
                      <w:marTop w:val="0"/>
                      <w:marBottom w:val="0"/>
                      <w:divBdr>
                        <w:top w:val="none" w:sz="0" w:space="0" w:color="auto"/>
                        <w:left w:val="none" w:sz="0" w:space="0" w:color="auto"/>
                        <w:bottom w:val="none" w:sz="0" w:space="0" w:color="auto"/>
                        <w:right w:val="none" w:sz="0" w:space="0" w:color="auto"/>
                      </w:divBdr>
                    </w:div>
                  </w:divsChild>
                </w:div>
                <w:div w:id="898396546">
                  <w:marLeft w:val="0"/>
                  <w:marRight w:val="0"/>
                  <w:marTop w:val="0"/>
                  <w:marBottom w:val="0"/>
                  <w:divBdr>
                    <w:top w:val="none" w:sz="0" w:space="0" w:color="auto"/>
                    <w:left w:val="none" w:sz="0" w:space="0" w:color="auto"/>
                    <w:bottom w:val="none" w:sz="0" w:space="0" w:color="auto"/>
                    <w:right w:val="none" w:sz="0" w:space="0" w:color="auto"/>
                  </w:divBdr>
                  <w:divsChild>
                    <w:div w:id="432475969">
                      <w:marLeft w:val="0"/>
                      <w:marRight w:val="0"/>
                      <w:marTop w:val="0"/>
                      <w:marBottom w:val="0"/>
                      <w:divBdr>
                        <w:top w:val="none" w:sz="0" w:space="0" w:color="auto"/>
                        <w:left w:val="none" w:sz="0" w:space="0" w:color="auto"/>
                        <w:bottom w:val="none" w:sz="0" w:space="0" w:color="auto"/>
                        <w:right w:val="none" w:sz="0" w:space="0" w:color="auto"/>
                      </w:divBdr>
                    </w:div>
                  </w:divsChild>
                </w:div>
                <w:div w:id="849638112">
                  <w:marLeft w:val="0"/>
                  <w:marRight w:val="0"/>
                  <w:marTop w:val="0"/>
                  <w:marBottom w:val="0"/>
                  <w:divBdr>
                    <w:top w:val="none" w:sz="0" w:space="0" w:color="auto"/>
                    <w:left w:val="none" w:sz="0" w:space="0" w:color="auto"/>
                    <w:bottom w:val="none" w:sz="0" w:space="0" w:color="auto"/>
                    <w:right w:val="none" w:sz="0" w:space="0" w:color="auto"/>
                  </w:divBdr>
                  <w:divsChild>
                    <w:div w:id="673410787">
                      <w:marLeft w:val="0"/>
                      <w:marRight w:val="0"/>
                      <w:marTop w:val="0"/>
                      <w:marBottom w:val="0"/>
                      <w:divBdr>
                        <w:top w:val="none" w:sz="0" w:space="0" w:color="auto"/>
                        <w:left w:val="none" w:sz="0" w:space="0" w:color="auto"/>
                        <w:bottom w:val="none" w:sz="0" w:space="0" w:color="auto"/>
                        <w:right w:val="none" w:sz="0" w:space="0" w:color="auto"/>
                      </w:divBdr>
                    </w:div>
                  </w:divsChild>
                </w:div>
                <w:div w:id="2067483921">
                  <w:marLeft w:val="0"/>
                  <w:marRight w:val="0"/>
                  <w:marTop w:val="0"/>
                  <w:marBottom w:val="0"/>
                  <w:divBdr>
                    <w:top w:val="none" w:sz="0" w:space="0" w:color="auto"/>
                    <w:left w:val="none" w:sz="0" w:space="0" w:color="auto"/>
                    <w:bottom w:val="none" w:sz="0" w:space="0" w:color="auto"/>
                    <w:right w:val="none" w:sz="0" w:space="0" w:color="auto"/>
                  </w:divBdr>
                  <w:divsChild>
                    <w:div w:id="399401437">
                      <w:marLeft w:val="0"/>
                      <w:marRight w:val="0"/>
                      <w:marTop w:val="0"/>
                      <w:marBottom w:val="0"/>
                      <w:divBdr>
                        <w:top w:val="none" w:sz="0" w:space="0" w:color="auto"/>
                        <w:left w:val="none" w:sz="0" w:space="0" w:color="auto"/>
                        <w:bottom w:val="none" w:sz="0" w:space="0" w:color="auto"/>
                        <w:right w:val="none" w:sz="0" w:space="0" w:color="auto"/>
                      </w:divBdr>
                    </w:div>
                  </w:divsChild>
                </w:div>
                <w:div w:id="1107965114">
                  <w:marLeft w:val="0"/>
                  <w:marRight w:val="0"/>
                  <w:marTop w:val="0"/>
                  <w:marBottom w:val="0"/>
                  <w:divBdr>
                    <w:top w:val="none" w:sz="0" w:space="0" w:color="auto"/>
                    <w:left w:val="none" w:sz="0" w:space="0" w:color="auto"/>
                    <w:bottom w:val="none" w:sz="0" w:space="0" w:color="auto"/>
                    <w:right w:val="none" w:sz="0" w:space="0" w:color="auto"/>
                  </w:divBdr>
                  <w:divsChild>
                    <w:div w:id="608199465">
                      <w:marLeft w:val="0"/>
                      <w:marRight w:val="0"/>
                      <w:marTop w:val="0"/>
                      <w:marBottom w:val="0"/>
                      <w:divBdr>
                        <w:top w:val="none" w:sz="0" w:space="0" w:color="auto"/>
                        <w:left w:val="none" w:sz="0" w:space="0" w:color="auto"/>
                        <w:bottom w:val="none" w:sz="0" w:space="0" w:color="auto"/>
                        <w:right w:val="none" w:sz="0" w:space="0" w:color="auto"/>
                      </w:divBdr>
                    </w:div>
                  </w:divsChild>
                </w:div>
                <w:div w:id="42025122">
                  <w:marLeft w:val="0"/>
                  <w:marRight w:val="0"/>
                  <w:marTop w:val="0"/>
                  <w:marBottom w:val="0"/>
                  <w:divBdr>
                    <w:top w:val="none" w:sz="0" w:space="0" w:color="auto"/>
                    <w:left w:val="none" w:sz="0" w:space="0" w:color="auto"/>
                    <w:bottom w:val="none" w:sz="0" w:space="0" w:color="auto"/>
                    <w:right w:val="none" w:sz="0" w:space="0" w:color="auto"/>
                  </w:divBdr>
                  <w:divsChild>
                    <w:div w:id="1487362471">
                      <w:marLeft w:val="0"/>
                      <w:marRight w:val="0"/>
                      <w:marTop w:val="0"/>
                      <w:marBottom w:val="0"/>
                      <w:divBdr>
                        <w:top w:val="none" w:sz="0" w:space="0" w:color="auto"/>
                        <w:left w:val="none" w:sz="0" w:space="0" w:color="auto"/>
                        <w:bottom w:val="none" w:sz="0" w:space="0" w:color="auto"/>
                        <w:right w:val="none" w:sz="0" w:space="0" w:color="auto"/>
                      </w:divBdr>
                    </w:div>
                  </w:divsChild>
                </w:div>
                <w:div w:id="2075354498">
                  <w:marLeft w:val="0"/>
                  <w:marRight w:val="0"/>
                  <w:marTop w:val="0"/>
                  <w:marBottom w:val="0"/>
                  <w:divBdr>
                    <w:top w:val="none" w:sz="0" w:space="0" w:color="auto"/>
                    <w:left w:val="none" w:sz="0" w:space="0" w:color="auto"/>
                    <w:bottom w:val="none" w:sz="0" w:space="0" w:color="auto"/>
                    <w:right w:val="none" w:sz="0" w:space="0" w:color="auto"/>
                  </w:divBdr>
                  <w:divsChild>
                    <w:div w:id="737938629">
                      <w:marLeft w:val="0"/>
                      <w:marRight w:val="0"/>
                      <w:marTop w:val="0"/>
                      <w:marBottom w:val="0"/>
                      <w:divBdr>
                        <w:top w:val="none" w:sz="0" w:space="0" w:color="auto"/>
                        <w:left w:val="none" w:sz="0" w:space="0" w:color="auto"/>
                        <w:bottom w:val="none" w:sz="0" w:space="0" w:color="auto"/>
                        <w:right w:val="none" w:sz="0" w:space="0" w:color="auto"/>
                      </w:divBdr>
                    </w:div>
                  </w:divsChild>
                </w:div>
                <w:div w:id="1337028755">
                  <w:marLeft w:val="0"/>
                  <w:marRight w:val="0"/>
                  <w:marTop w:val="0"/>
                  <w:marBottom w:val="0"/>
                  <w:divBdr>
                    <w:top w:val="none" w:sz="0" w:space="0" w:color="auto"/>
                    <w:left w:val="none" w:sz="0" w:space="0" w:color="auto"/>
                    <w:bottom w:val="none" w:sz="0" w:space="0" w:color="auto"/>
                    <w:right w:val="none" w:sz="0" w:space="0" w:color="auto"/>
                  </w:divBdr>
                  <w:divsChild>
                    <w:div w:id="1574269852">
                      <w:marLeft w:val="0"/>
                      <w:marRight w:val="0"/>
                      <w:marTop w:val="0"/>
                      <w:marBottom w:val="0"/>
                      <w:divBdr>
                        <w:top w:val="none" w:sz="0" w:space="0" w:color="auto"/>
                        <w:left w:val="none" w:sz="0" w:space="0" w:color="auto"/>
                        <w:bottom w:val="none" w:sz="0" w:space="0" w:color="auto"/>
                        <w:right w:val="none" w:sz="0" w:space="0" w:color="auto"/>
                      </w:divBdr>
                    </w:div>
                  </w:divsChild>
                </w:div>
                <w:div w:id="134686128">
                  <w:marLeft w:val="0"/>
                  <w:marRight w:val="0"/>
                  <w:marTop w:val="0"/>
                  <w:marBottom w:val="0"/>
                  <w:divBdr>
                    <w:top w:val="none" w:sz="0" w:space="0" w:color="auto"/>
                    <w:left w:val="none" w:sz="0" w:space="0" w:color="auto"/>
                    <w:bottom w:val="none" w:sz="0" w:space="0" w:color="auto"/>
                    <w:right w:val="none" w:sz="0" w:space="0" w:color="auto"/>
                  </w:divBdr>
                  <w:divsChild>
                    <w:div w:id="1408377331">
                      <w:marLeft w:val="0"/>
                      <w:marRight w:val="0"/>
                      <w:marTop w:val="0"/>
                      <w:marBottom w:val="0"/>
                      <w:divBdr>
                        <w:top w:val="none" w:sz="0" w:space="0" w:color="auto"/>
                        <w:left w:val="none" w:sz="0" w:space="0" w:color="auto"/>
                        <w:bottom w:val="none" w:sz="0" w:space="0" w:color="auto"/>
                        <w:right w:val="none" w:sz="0" w:space="0" w:color="auto"/>
                      </w:divBdr>
                    </w:div>
                  </w:divsChild>
                </w:div>
                <w:div w:id="1644700120">
                  <w:marLeft w:val="0"/>
                  <w:marRight w:val="0"/>
                  <w:marTop w:val="0"/>
                  <w:marBottom w:val="0"/>
                  <w:divBdr>
                    <w:top w:val="none" w:sz="0" w:space="0" w:color="auto"/>
                    <w:left w:val="none" w:sz="0" w:space="0" w:color="auto"/>
                    <w:bottom w:val="none" w:sz="0" w:space="0" w:color="auto"/>
                    <w:right w:val="none" w:sz="0" w:space="0" w:color="auto"/>
                  </w:divBdr>
                  <w:divsChild>
                    <w:div w:id="1983273586">
                      <w:marLeft w:val="0"/>
                      <w:marRight w:val="0"/>
                      <w:marTop w:val="0"/>
                      <w:marBottom w:val="0"/>
                      <w:divBdr>
                        <w:top w:val="none" w:sz="0" w:space="0" w:color="auto"/>
                        <w:left w:val="none" w:sz="0" w:space="0" w:color="auto"/>
                        <w:bottom w:val="none" w:sz="0" w:space="0" w:color="auto"/>
                        <w:right w:val="none" w:sz="0" w:space="0" w:color="auto"/>
                      </w:divBdr>
                    </w:div>
                  </w:divsChild>
                </w:div>
                <w:div w:id="225654688">
                  <w:marLeft w:val="0"/>
                  <w:marRight w:val="0"/>
                  <w:marTop w:val="0"/>
                  <w:marBottom w:val="0"/>
                  <w:divBdr>
                    <w:top w:val="none" w:sz="0" w:space="0" w:color="auto"/>
                    <w:left w:val="none" w:sz="0" w:space="0" w:color="auto"/>
                    <w:bottom w:val="none" w:sz="0" w:space="0" w:color="auto"/>
                    <w:right w:val="none" w:sz="0" w:space="0" w:color="auto"/>
                  </w:divBdr>
                  <w:divsChild>
                    <w:div w:id="1887984573">
                      <w:marLeft w:val="0"/>
                      <w:marRight w:val="0"/>
                      <w:marTop w:val="0"/>
                      <w:marBottom w:val="0"/>
                      <w:divBdr>
                        <w:top w:val="none" w:sz="0" w:space="0" w:color="auto"/>
                        <w:left w:val="none" w:sz="0" w:space="0" w:color="auto"/>
                        <w:bottom w:val="none" w:sz="0" w:space="0" w:color="auto"/>
                        <w:right w:val="none" w:sz="0" w:space="0" w:color="auto"/>
                      </w:divBdr>
                    </w:div>
                  </w:divsChild>
                </w:div>
                <w:div w:id="1791976472">
                  <w:marLeft w:val="0"/>
                  <w:marRight w:val="0"/>
                  <w:marTop w:val="0"/>
                  <w:marBottom w:val="0"/>
                  <w:divBdr>
                    <w:top w:val="none" w:sz="0" w:space="0" w:color="auto"/>
                    <w:left w:val="none" w:sz="0" w:space="0" w:color="auto"/>
                    <w:bottom w:val="none" w:sz="0" w:space="0" w:color="auto"/>
                    <w:right w:val="none" w:sz="0" w:space="0" w:color="auto"/>
                  </w:divBdr>
                  <w:divsChild>
                    <w:div w:id="67071066">
                      <w:marLeft w:val="0"/>
                      <w:marRight w:val="0"/>
                      <w:marTop w:val="0"/>
                      <w:marBottom w:val="0"/>
                      <w:divBdr>
                        <w:top w:val="none" w:sz="0" w:space="0" w:color="auto"/>
                        <w:left w:val="none" w:sz="0" w:space="0" w:color="auto"/>
                        <w:bottom w:val="none" w:sz="0" w:space="0" w:color="auto"/>
                        <w:right w:val="none" w:sz="0" w:space="0" w:color="auto"/>
                      </w:divBdr>
                    </w:div>
                  </w:divsChild>
                </w:div>
                <w:div w:id="700978871">
                  <w:marLeft w:val="0"/>
                  <w:marRight w:val="0"/>
                  <w:marTop w:val="0"/>
                  <w:marBottom w:val="0"/>
                  <w:divBdr>
                    <w:top w:val="none" w:sz="0" w:space="0" w:color="auto"/>
                    <w:left w:val="none" w:sz="0" w:space="0" w:color="auto"/>
                    <w:bottom w:val="none" w:sz="0" w:space="0" w:color="auto"/>
                    <w:right w:val="none" w:sz="0" w:space="0" w:color="auto"/>
                  </w:divBdr>
                  <w:divsChild>
                    <w:div w:id="532157376">
                      <w:marLeft w:val="0"/>
                      <w:marRight w:val="0"/>
                      <w:marTop w:val="0"/>
                      <w:marBottom w:val="0"/>
                      <w:divBdr>
                        <w:top w:val="none" w:sz="0" w:space="0" w:color="auto"/>
                        <w:left w:val="none" w:sz="0" w:space="0" w:color="auto"/>
                        <w:bottom w:val="none" w:sz="0" w:space="0" w:color="auto"/>
                        <w:right w:val="none" w:sz="0" w:space="0" w:color="auto"/>
                      </w:divBdr>
                    </w:div>
                  </w:divsChild>
                </w:div>
                <w:div w:id="1658456796">
                  <w:marLeft w:val="0"/>
                  <w:marRight w:val="0"/>
                  <w:marTop w:val="0"/>
                  <w:marBottom w:val="0"/>
                  <w:divBdr>
                    <w:top w:val="none" w:sz="0" w:space="0" w:color="auto"/>
                    <w:left w:val="none" w:sz="0" w:space="0" w:color="auto"/>
                    <w:bottom w:val="none" w:sz="0" w:space="0" w:color="auto"/>
                    <w:right w:val="none" w:sz="0" w:space="0" w:color="auto"/>
                  </w:divBdr>
                  <w:divsChild>
                    <w:div w:id="1942175487">
                      <w:marLeft w:val="0"/>
                      <w:marRight w:val="0"/>
                      <w:marTop w:val="0"/>
                      <w:marBottom w:val="0"/>
                      <w:divBdr>
                        <w:top w:val="none" w:sz="0" w:space="0" w:color="auto"/>
                        <w:left w:val="none" w:sz="0" w:space="0" w:color="auto"/>
                        <w:bottom w:val="none" w:sz="0" w:space="0" w:color="auto"/>
                        <w:right w:val="none" w:sz="0" w:space="0" w:color="auto"/>
                      </w:divBdr>
                    </w:div>
                  </w:divsChild>
                </w:div>
                <w:div w:id="1573930679">
                  <w:marLeft w:val="0"/>
                  <w:marRight w:val="0"/>
                  <w:marTop w:val="0"/>
                  <w:marBottom w:val="0"/>
                  <w:divBdr>
                    <w:top w:val="none" w:sz="0" w:space="0" w:color="auto"/>
                    <w:left w:val="none" w:sz="0" w:space="0" w:color="auto"/>
                    <w:bottom w:val="none" w:sz="0" w:space="0" w:color="auto"/>
                    <w:right w:val="none" w:sz="0" w:space="0" w:color="auto"/>
                  </w:divBdr>
                  <w:divsChild>
                    <w:div w:id="438917799">
                      <w:marLeft w:val="0"/>
                      <w:marRight w:val="0"/>
                      <w:marTop w:val="0"/>
                      <w:marBottom w:val="0"/>
                      <w:divBdr>
                        <w:top w:val="none" w:sz="0" w:space="0" w:color="auto"/>
                        <w:left w:val="none" w:sz="0" w:space="0" w:color="auto"/>
                        <w:bottom w:val="none" w:sz="0" w:space="0" w:color="auto"/>
                        <w:right w:val="none" w:sz="0" w:space="0" w:color="auto"/>
                      </w:divBdr>
                    </w:div>
                  </w:divsChild>
                </w:div>
                <w:div w:id="571545121">
                  <w:marLeft w:val="0"/>
                  <w:marRight w:val="0"/>
                  <w:marTop w:val="0"/>
                  <w:marBottom w:val="0"/>
                  <w:divBdr>
                    <w:top w:val="none" w:sz="0" w:space="0" w:color="auto"/>
                    <w:left w:val="none" w:sz="0" w:space="0" w:color="auto"/>
                    <w:bottom w:val="none" w:sz="0" w:space="0" w:color="auto"/>
                    <w:right w:val="none" w:sz="0" w:space="0" w:color="auto"/>
                  </w:divBdr>
                  <w:divsChild>
                    <w:div w:id="2076001716">
                      <w:marLeft w:val="0"/>
                      <w:marRight w:val="0"/>
                      <w:marTop w:val="0"/>
                      <w:marBottom w:val="0"/>
                      <w:divBdr>
                        <w:top w:val="none" w:sz="0" w:space="0" w:color="auto"/>
                        <w:left w:val="none" w:sz="0" w:space="0" w:color="auto"/>
                        <w:bottom w:val="none" w:sz="0" w:space="0" w:color="auto"/>
                        <w:right w:val="none" w:sz="0" w:space="0" w:color="auto"/>
                      </w:divBdr>
                    </w:div>
                  </w:divsChild>
                </w:div>
                <w:div w:id="1474524825">
                  <w:marLeft w:val="0"/>
                  <w:marRight w:val="0"/>
                  <w:marTop w:val="0"/>
                  <w:marBottom w:val="0"/>
                  <w:divBdr>
                    <w:top w:val="none" w:sz="0" w:space="0" w:color="auto"/>
                    <w:left w:val="none" w:sz="0" w:space="0" w:color="auto"/>
                    <w:bottom w:val="none" w:sz="0" w:space="0" w:color="auto"/>
                    <w:right w:val="none" w:sz="0" w:space="0" w:color="auto"/>
                  </w:divBdr>
                  <w:divsChild>
                    <w:div w:id="1967419369">
                      <w:marLeft w:val="0"/>
                      <w:marRight w:val="0"/>
                      <w:marTop w:val="0"/>
                      <w:marBottom w:val="0"/>
                      <w:divBdr>
                        <w:top w:val="none" w:sz="0" w:space="0" w:color="auto"/>
                        <w:left w:val="none" w:sz="0" w:space="0" w:color="auto"/>
                        <w:bottom w:val="none" w:sz="0" w:space="0" w:color="auto"/>
                        <w:right w:val="none" w:sz="0" w:space="0" w:color="auto"/>
                      </w:divBdr>
                    </w:div>
                  </w:divsChild>
                </w:div>
                <w:div w:id="284121399">
                  <w:marLeft w:val="0"/>
                  <w:marRight w:val="0"/>
                  <w:marTop w:val="0"/>
                  <w:marBottom w:val="0"/>
                  <w:divBdr>
                    <w:top w:val="none" w:sz="0" w:space="0" w:color="auto"/>
                    <w:left w:val="none" w:sz="0" w:space="0" w:color="auto"/>
                    <w:bottom w:val="none" w:sz="0" w:space="0" w:color="auto"/>
                    <w:right w:val="none" w:sz="0" w:space="0" w:color="auto"/>
                  </w:divBdr>
                  <w:divsChild>
                    <w:div w:id="1844779771">
                      <w:marLeft w:val="0"/>
                      <w:marRight w:val="0"/>
                      <w:marTop w:val="0"/>
                      <w:marBottom w:val="0"/>
                      <w:divBdr>
                        <w:top w:val="none" w:sz="0" w:space="0" w:color="auto"/>
                        <w:left w:val="none" w:sz="0" w:space="0" w:color="auto"/>
                        <w:bottom w:val="none" w:sz="0" w:space="0" w:color="auto"/>
                        <w:right w:val="none" w:sz="0" w:space="0" w:color="auto"/>
                      </w:divBdr>
                    </w:div>
                  </w:divsChild>
                </w:div>
                <w:div w:id="667681274">
                  <w:marLeft w:val="0"/>
                  <w:marRight w:val="0"/>
                  <w:marTop w:val="0"/>
                  <w:marBottom w:val="0"/>
                  <w:divBdr>
                    <w:top w:val="none" w:sz="0" w:space="0" w:color="auto"/>
                    <w:left w:val="none" w:sz="0" w:space="0" w:color="auto"/>
                    <w:bottom w:val="none" w:sz="0" w:space="0" w:color="auto"/>
                    <w:right w:val="none" w:sz="0" w:space="0" w:color="auto"/>
                  </w:divBdr>
                  <w:divsChild>
                    <w:div w:id="974674107">
                      <w:marLeft w:val="0"/>
                      <w:marRight w:val="0"/>
                      <w:marTop w:val="0"/>
                      <w:marBottom w:val="0"/>
                      <w:divBdr>
                        <w:top w:val="none" w:sz="0" w:space="0" w:color="auto"/>
                        <w:left w:val="none" w:sz="0" w:space="0" w:color="auto"/>
                        <w:bottom w:val="none" w:sz="0" w:space="0" w:color="auto"/>
                        <w:right w:val="none" w:sz="0" w:space="0" w:color="auto"/>
                      </w:divBdr>
                    </w:div>
                  </w:divsChild>
                </w:div>
                <w:div w:id="800463586">
                  <w:marLeft w:val="0"/>
                  <w:marRight w:val="0"/>
                  <w:marTop w:val="0"/>
                  <w:marBottom w:val="0"/>
                  <w:divBdr>
                    <w:top w:val="none" w:sz="0" w:space="0" w:color="auto"/>
                    <w:left w:val="none" w:sz="0" w:space="0" w:color="auto"/>
                    <w:bottom w:val="none" w:sz="0" w:space="0" w:color="auto"/>
                    <w:right w:val="none" w:sz="0" w:space="0" w:color="auto"/>
                  </w:divBdr>
                  <w:divsChild>
                    <w:div w:id="1864710793">
                      <w:marLeft w:val="0"/>
                      <w:marRight w:val="0"/>
                      <w:marTop w:val="0"/>
                      <w:marBottom w:val="0"/>
                      <w:divBdr>
                        <w:top w:val="none" w:sz="0" w:space="0" w:color="auto"/>
                        <w:left w:val="none" w:sz="0" w:space="0" w:color="auto"/>
                        <w:bottom w:val="none" w:sz="0" w:space="0" w:color="auto"/>
                        <w:right w:val="none" w:sz="0" w:space="0" w:color="auto"/>
                      </w:divBdr>
                    </w:div>
                  </w:divsChild>
                </w:div>
                <w:div w:id="2115902084">
                  <w:marLeft w:val="0"/>
                  <w:marRight w:val="0"/>
                  <w:marTop w:val="0"/>
                  <w:marBottom w:val="0"/>
                  <w:divBdr>
                    <w:top w:val="none" w:sz="0" w:space="0" w:color="auto"/>
                    <w:left w:val="none" w:sz="0" w:space="0" w:color="auto"/>
                    <w:bottom w:val="none" w:sz="0" w:space="0" w:color="auto"/>
                    <w:right w:val="none" w:sz="0" w:space="0" w:color="auto"/>
                  </w:divBdr>
                  <w:divsChild>
                    <w:div w:id="1780221609">
                      <w:marLeft w:val="0"/>
                      <w:marRight w:val="0"/>
                      <w:marTop w:val="0"/>
                      <w:marBottom w:val="0"/>
                      <w:divBdr>
                        <w:top w:val="none" w:sz="0" w:space="0" w:color="auto"/>
                        <w:left w:val="none" w:sz="0" w:space="0" w:color="auto"/>
                        <w:bottom w:val="none" w:sz="0" w:space="0" w:color="auto"/>
                        <w:right w:val="none" w:sz="0" w:space="0" w:color="auto"/>
                      </w:divBdr>
                    </w:div>
                  </w:divsChild>
                </w:div>
                <w:div w:id="1089085751">
                  <w:marLeft w:val="0"/>
                  <w:marRight w:val="0"/>
                  <w:marTop w:val="0"/>
                  <w:marBottom w:val="0"/>
                  <w:divBdr>
                    <w:top w:val="none" w:sz="0" w:space="0" w:color="auto"/>
                    <w:left w:val="none" w:sz="0" w:space="0" w:color="auto"/>
                    <w:bottom w:val="none" w:sz="0" w:space="0" w:color="auto"/>
                    <w:right w:val="none" w:sz="0" w:space="0" w:color="auto"/>
                  </w:divBdr>
                  <w:divsChild>
                    <w:div w:id="1172258852">
                      <w:marLeft w:val="0"/>
                      <w:marRight w:val="0"/>
                      <w:marTop w:val="0"/>
                      <w:marBottom w:val="0"/>
                      <w:divBdr>
                        <w:top w:val="none" w:sz="0" w:space="0" w:color="auto"/>
                        <w:left w:val="none" w:sz="0" w:space="0" w:color="auto"/>
                        <w:bottom w:val="none" w:sz="0" w:space="0" w:color="auto"/>
                        <w:right w:val="none" w:sz="0" w:space="0" w:color="auto"/>
                      </w:divBdr>
                    </w:div>
                  </w:divsChild>
                </w:div>
                <w:div w:id="313795613">
                  <w:marLeft w:val="0"/>
                  <w:marRight w:val="0"/>
                  <w:marTop w:val="0"/>
                  <w:marBottom w:val="0"/>
                  <w:divBdr>
                    <w:top w:val="none" w:sz="0" w:space="0" w:color="auto"/>
                    <w:left w:val="none" w:sz="0" w:space="0" w:color="auto"/>
                    <w:bottom w:val="none" w:sz="0" w:space="0" w:color="auto"/>
                    <w:right w:val="none" w:sz="0" w:space="0" w:color="auto"/>
                  </w:divBdr>
                  <w:divsChild>
                    <w:div w:id="1312246686">
                      <w:marLeft w:val="0"/>
                      <w:marRight w:val="0"/>
                      <w:marTop w:val="0"/>
                      <w:marBottom w:val="0"/>
                      <w:divBdr>
                        <w:top w:val="none" w:sz="0" w:space="0" w:color="auto"/>
                        <w:left w:val="none" w:sz="0" w:space="0" w:color="auto"/>
                        <w:bottom w:val="none" w:sz="0" w:space="0" w:color="auto"/>
                        <w:right w:val="none" w:sz="0" w:space="0" w:color="auto"/>
                      </w:divBdr>
                    </w:div>
                  </w:divsChild>
                </w:div>
                <w:div w:id="1106316868">
                  <w:marLeft w:val="0"/>
                  <w:marRight w:val="0"/>
                  <w:marTop w:val="0"/>
                  <w:marBottom w:val="0"/>
                  <w:divBdr>
                    <w:top w:val="none" w:sz="0" w:space="0" w:color="auto"/>
                    <w:left w:val="none" w:sz="0" w:space="0" w:color="auto"/>
                    <w:bottom w:val="none" w:sz="0" w:space="0" w:color="auto"/>
                    <w:right w:val="none" w:sz="0" w:space="0" w:color="auto"/>
                  </w:divBdr>
                  <w:divsChild>
                    <w:div w:id="2123571691">
                      <w:marLeft w:val="0"/>
                      <w:marRight w:val="0"/>
                      <w:marTop w:val="0"/>
                      <w:marBottom w:val="0"/>
                      <w:divBdr>
                        <w:top w:val="none" w:sz="0" w:space="0" w:color="auto"/>
                        <w:left w:val="none" w:sz="0" w:space="0" w:color="auto"/>
                        <w:bottom w:val="none" w:sz="0" w:space="0" w:color="auto"/>
                        <w:right w:val="none" w:sz="0" w:space="0" w:color="auto"/>
                      </w:divBdr>
                    </w:div>
                  </w:divsChild>
                </w:div>
                <w:div w:id="231082294">
                  <w:marLeft w:val="0"/>
                  <w:marRight w:val="0"/>
                  <w:marTop w:val="0"/>
                  <w:marBottom w:val="0"/>
                  <w:divBdr>
                    <w:top w:val="none" w:sz="0" w:space="0" w:color="auto"/>
                    <w:left w:val="none" w:sz="0" w:space="0" w:color="auto"/>
                    <w:bottom w:val="none" w:sz="0" w:space="0" w:color="auto"/>
                    <w:right w:val="none" w:sz="0" w:space="0" w:color="auto"/>
                  </w:divBdr>
                  <w:divsChild>
                    <w:div w:id="1622807554">
                      <w:marLeft w:val="0"/>
                      <w:marRight w:val="0"/>
                      <w:marTop w:val="0"/>
                      <w:marBottom w:val="0"/>
                      <w:divBdr>
                        <w:top w:val="none" w:sz="0" w:space="0" w:color="auto"/>
                        <w:left w:val="none" w:sz="0" w:space="0" w:color="auto"/>
                        <w:bottom w:val="none" w:sz="0" w:space="0" w:color="auto"/>
                        <w:right w:val="none" w:sz="0" w:space="0" w:color="auto"/>
                      </w:divBdr>
                    </w:div>
                  </w:divsChild>
                </w:div>
                <w:div w:id="130638157">
                  <w:marLeft w:val="0"/>
                  <w:marRight w:val="0"/>
                  <w:marTop w:val="0"/>
                  <w:marBottom w:val="0"/>
                  <w:divBdr>
                    <w:top w:val="none" w:sz="0" w:space="0" w:color="auto"/>
                    <w:left w:val="none" w:sz="0" w:space="0" w:color="auto"/>
                    <w:bottom w:val="none" w:sz="0" w:space="0" w:color="auto"/>
                    <w:right w:val="none" w:sz="0" w:space="0" w:color="auto"/>
                  </w:divBdr>
                  <w:divsChild>
                    <w:div w:id="1729379639">
                      <w:marLeft w:val="0"/>
                      <w:marRight w:val="0"/>
                      <w:marTop w:val="0"/>
                      <w:marBottom w:val="0"/>
                      <w:divBdr>
                        <w:top w:val="none" w:sz="0" w:space="0" w:color="auto"/>
                        <w:left w:val="none" w:sz="0" w:space="0" w:color="auto"/>
                        <w:bottom w:val="none" w:sz="0" w:space="0" w:color="auto"/>
                        <w:right w:val="none" w:sz="0" w:space="0" w:color="auto"/>
                      </w:divBdr>
                    </w:div>
                  </w:divsChild>
                </w:div>
                <w:div w:id="769204447">
                  <w:marLeft w:val="0"/>
                  <w:marRight w:val="0"/>
                  <w:marTop w:val="0"/>
                  <w:marBottom w:val="0"/>
                  <w:divBdr>
                    <w:top w:val="none" w:sz="0" w:space="0" w:color="auto"/>
                    <w:left w:val="none" w:sz="0" w:space="0" w:color="auto"/>
                    <w:bottom w:val="none" w:sz="0" w:space="0" w:color="auto"/>
                    <w:right w:val="none" w:sz="0" w:space="0" w:color="auto"/>
                  </w:divBdr>
                  <w:divsChild>
                    <w:div w:id="1935163311">
                      <w:marLeft w:val="0"/>
                      <w:marRight w:val="0"/>
                      <w:marTop w:val="0"/>
                      <w:marBottom w:val="0"/>
                      <w:divBdr>
                        <w:top w:val="none" w:sz="0" w:space="0" w:color="auto"/>
                        <w:left w:val="none" w:sz="0" w:space="0" w:color="auto"/>
                        <w:bottom w:val="none" w:sz="0" w:space="0" w:color="auto"/>
                        <w:right w:val="none" w:sz="0" w:space="0" w:color="auto"/>
                      </w:divBdr>
                    </w:div>
                  </w:divsChild>
                </w:div>
                <w:div w:id="1390230728">
                  <w:marLeft w:val="0"/>
                  <w:marRight w:val="0"/>
                  <w:marTop w:val="0"/>
                  <w:marBottom w:val="0"/>
                  <w:divBdr>
                    <w:top w:val="none" w:sz="0" w:space="0" w:color="auto"/>
                    <w:left w:val="none" w:sz="0" w:space="0" w:color="auto"/>
                    <w:bottom w:val="none" w:sz="0" w:space="0" w:color="auto"/>
                    <w:right w:val="none" w:sz="0" w:space="0" w:color="auto"/>
                  </w:divBdr>
                  <w:divsChild>
                    <w:div w:id="625703313">
                      <w:marLeft w:val="0"/>
                      <w:marRight w:val="0"/>
                      <w:marTop w:val="0"/>
                      <w:marBottom w:val="0"/>
                      <w:divBdr>
                        <w:top w:val="none" w:sz="0" w:space="0" w:color="auto"/>
                        <w:left w:val="none" w:sz="0" w:space="0" w:color="auto"/>
                        <w:bottom w:val="none" w:sz="0" w:space="0" w:color="auto"/>
                        <w:right w:val="none" w:sz="0" w:space="0" w:color="auto"/>
                      </w:divBdr>
                    </w:div>
                  </w:divsChild>
                </w:div>
                <w:div w:id="788858199">
                  <w:marLeft w:val="0"/>
                  <w:marRight w:val="0"/>
                  <w:marTop w:val="0"/>
                  <w:marBottom w:val="0"/>
                  <w:divBdr>
                    <w:top w:val="none" w:sz="0" w:space="0" w:color="auto"/>
                    <w:left w:val="none" w:sz="0" w:space="0" w:color="auto"/>
                    <w:bottom w:val="none" w:sz="0" w:space="0" w:color="auto"/>
                    <w:right w:val="none" w:sz="0" w:space="0" w:color="auto"/>
                  </w:divBdr>
                  <w:divsChild>
                    <w:div w:id="1786078346">
                      <w:marLeft w:val="0"/>
                      <w:marRight w:val="0"/>
                      <w:marTop w:val="0"/>
                      <w:marBottom w:val="0"/>
                      <w:divBdr>
                        <w:top w:val="none" w:sz="0" w:space="0" w:color="auto"/>
                        <w:left w:val="none" w:sz="0" w:space="0" w:color="auto"/>
                        <w:bottom w:val="none" w:sz="0" w:space="0" w:color="auto"/>
                        <w:right w:val="none" w:sz="0" w:space="0" w:color="auto"/>
                      </w:divBdr>
                    </w:div>
                  </w:divsChild>
                </w:div>
                <w:div w:id="951743834">
                  <w:marLeft w:val="0"/>
                  <w:marRight w:val="0"/>
                  <w:marTop w:val="0"/>
                  <w:marBottom w:val="0"/>
                  <w:divBdr>
                    <w:top w:val="none" w:sz="0" w:space="0" w:color="auto"/>
                    <w:left w:val="none" w:sz="0" w:space="0" w:color="auto"/>
                    <w:bottom w:val="none" w:sz="0" w:space="0" w:color="auto"/>
                    <w:right w:val="none" w:sz="0" w:space="0" w:color="auto"/>
                  </w:divBdr>
                  <w:divsChild>
                    <w:div w:id="1997803649">
                      <w:marLeft w:val="0"/>
                      <w:marRight w:val="0"/>
                      <w:marTop w:val="0"/>
                      <w:marBottom w:val="0"/>
                      <w:divBdr>
                        <w:top w:val="none" w:sz="0" w:space="0" w:color="auto"/>
                        <w:left w:val="none" w:sz="0" w:space="0" w:color="auto"/>
                        <w:bottom w:val="none" w:sz="0" w:space="0" w:color="auto"/>
                        <w:right w:val="none" w:sz="0" w:space="0" w:color="auto"/>
                      </w:divBdr>
                    </w:div>
                  </w:divsChild>
                </w:div>
                <w:div w:id="1628773430">
                  <w:marLeft w:val="0"/>
                  <w:marRight w:val="0"/>
                  <w:marTop w:val="0"/>
                  <w:marBottom w:val="0"/>
                  <w:divBdr>
                    <w:top w:val="none" w:sz="0" w:space="0" w:color="auto"/>
                    <w:left w:val="none" w:sz="0" w:space="0" w:color="auto"/>
                    <w:bottom w:val="none" w:sz="0" w:space="0" w:color="auto"/>
                    <w:right w:val="none" w:sz="0" w:space="0" w:color="auto"/>
                  </w:divBdr>
                  <w:divsChild>
                    <w:div w:id="821626032">
                      <w:marLeft w:val="0"/>
                      <w:marRight w:val="0"/>
                      <w:marTop w:val="0"/>
                      <w:marBottom w:val="0"/>
                      <w:divBdr>
                        <w:top w:val="none" w:sz="0" w:space="0" w:color="auto"/>
                        <w:left w:val="none" w:sz="0" w:space="0" w:color="auto"/>
                        <w:bottom w:val="none" w:sz="0" w:space="0" w:color="auto"/>
                        <w:right w:val="none" w:sz="0" w:space="0" w:color="auto"/>
                      </w:divBdr>
                    </w:div>
                  </w:divsChild>
                </w:div>
                <w:div w:id="302660250">
                  <w:marLeft w:val="0"/>
                  <w:marRight w:val="0"/>
                  <w:marTop w:val="0"/>
                  <w:marBottom w:val="0"/>
                  <w:divBdr>
                    <w:top w:val="none" w:sz="0" w:space="0" w:color="auto"/>
                    <w:left w:val="none" w:sz="0" w:space="0" w:color="auto"/>
                    <w:bottom w:val="none" w:sz="0" w:space="0" w:color="auto"/>
                    <w:right w:val="none" w:sz="0" w:space="0" w:color="auto"/>
                  </w:divBdr>
                  <w:divsChild>
                    <w:div w:id="1206987312">
                      <w:marLeft w:val="0"/>
                      <w:marRight w:val="0"/>
                      <w:marTop w:val="0"/>
                      <w:marBottom w:val="0"/>
                      <w:divBdr>
                        <w:top w:val="none" w:sz="0" w:space="0" w:color="auto"/>
                        <w:left w:val="none" w:sz="0" w:space="0" w:color="auto"/>
                        <w:bottom w:val="none" w:sz="0" w:space="0" w:color="auto"/>
                        <w:right w:val="none" w:sz="0" w:space="0" w:color="auto"/>
                      </w:divBdr>
                    </w:div>
                  </w:divsChild>
                </w:div>
                <w:div w:id="1893760796">
                  <w:marLeft w:val="0"/>
                  <w:marRight w:val="0"/>
                  <w:marTop w:val="0"/>
                  <w:marBottom w:val="0"/>
                  <w:divBdr>
                    <w:top w:val="none" w:sz="0" w:space="0" w:color="auto"/>
                    <w:left w:val="none" w:sz="0" w:space="0" w:color="auto"/>
                    <w:bottom w:val="none" w:sz="0" w:space="0" w:color="auto"/>
                    <w:right w:val="none" w:sz="0" w:space="0" w:color="auto"/>
                  </w:divBdr>
                  <w:divsChild>
                    <w:div w:id="975910422">
                      <w:marLeft w:val="0"/>
                      <w:marRight w:val="0"/>
                      <w:marTop w:val="0"/>
                      <w:marBottom w:val="0"/>
                      <w:divBdr>
                        <w:top w:val="none" w:sz="0" w:space="0" w:color="auto"/>
                        <w:left w:val="none" w:sz="0" w:space="0" w:color="auto"/>
                        <w:bottom w:val="none" w:sz="0" w:space="0" w:color="auto"/>
                        <w:right w:val="none" w:sz="0" w:space="0" w:color="auto"/>
                      </w:divBdr>
                    </w:div>
                  </w:divsChild>
                </w:div>
                <w:div w:id="263341341">
                  <w:marLeft w:val="0"/>
                  <w:marRight w:val="0"/>
                  <w:marTop w:val="0"/>
                  <w:marBottom w:val="0"/>
                  <w:divBdr>
                    <w:top w:val="none" w:sz="0" w:space="0" w:color="auto"/>
                    <w:left w:val="none" w:sz="0" w:space="0" w:color="auto"/>
                    <w:bottom w:val="none" w:sz="0" w:space="0" w:color="auto"/>
                    <w:right w:val="none" w:sz="0" w:space="0" w:color="auto"/>
                  </w:divBdr>
                  <w:divsChild>
                    <w:div w:id="373192779">
                      <w:marLeft w:val="0"/>
                      <w:marRight w:val="0"/>
                      <w:marTop w:val="0"/>
                      <w:marBottom w:val="0"/>
                      <w:divBdr>
                        <w:top w:val="none" w:sz="0" w:space="0" w:color="auto"/>
                        <w:left w:val="none" w:sz="0" w:space="0" w:color="auto"/>
                        <w:bottom w:val="none" w:sz="0" w:space="0" w:color="auto"/>
                        <w:right w:val="none" w:sz="0" w:space="0" w:color="auto"/>
                      </w:divBdr>
                    </w:div>
                  </w:divsChild>
                </w:div>
                <w:div w:id="1086265359">
                  <w:marLeft w:val="0"/>
                  <w:marRight w:val="0"/>
                  <w:marTop w:val="0"/>
                  <w:marBottom w:val="0"/>
                  <w:divBdr>
                    <w:top w:val="none" w:sz="0" w:space="0" w:color="auto"/>
                    <w:left w:val="none" w:sz="0" w:space="0" w:color="auto"/>
                    <w:bottom w:val="none" w:sz="0" w:space="0" w:color="auto"/>
                    <w:right w:val="none" w:sz="0" w:space="0" w:color="auto"/>
                  </w:divBdr>
                  <w:divsChild>
                    <w:div w:id="57439996">
                      <w:marLeft w:val="0"/>
                      <w:marRight w:val="0"/>
                      <w:marTop w:val="0"/>
                      <w:marBottom w:val="0"/>
                      <w:divBdr>
                        <w:top w:val="none" w:sz="0" w:space="0" w:color="auto"/>
                        <w:left w:val="none" w:sz="0" w:space="0" w:color="auto"/>
                        <w:bottom w:val="none" w:sz="0" w:space="0" w:color="auto"/>
                        <w:right w:val="none" w:sz="0" w:space="0" w:color="auto"/>
                      </w:divBdr>
                    </w:div>
                  </w:divsChild>
                </w:div>
                <w:div w:id="1125780980">
                  <w:marLeft w:val="0"/>
                  <w:marRight w:val="0"/>
                  <w:marTop w:val="0"/>
                  <w:marBottom w:val="0"/>
                  <w:divBdr>
                    <w:top w:val="none" w:sz="0" w:space="0" w:color="auto"/>
                    <w:left w:val="none" w:sz="0" w:space="0" w:color="auto"/>
                    <w:bottom w:val="none" w:sz="0" w:space="0" w:color="auto"/>
                    <w:right w:val="none" w:sz="0" w:space="0" w:color="auto"/>
                  </w:divBdr>
                  <w:divsChild>
                    <w:div w:id="405693258">
                      <w:marLeft w:val="0"/>
                      <w:marRight w:val="0"/>
                      <w:marTop w:val="0"/>
                      <w:marBottom w:val="0"/>
                      <w:divBdr>
                        <w:top w:val="none" w:sz="0" w:space="0" w:color="auto"/>
                        <w:left w:val="none" w:sz="0" w:space="0" w:color="auto"/>
                        <w:bottom w:val="none" w:sz="0" w:space="0" w:color="auto"/>
                        <w:right w:val="none" w:sz="0" w:space="0" w:color="auto"/>
                      </w:divBdr>
                    </w:div>
                  </w:divsChild>
                </w:div>
                <w:div w:id="1721244906">
                  <w:marLeft w:val="0"/>
                  <w:marRight w:val="0"/>
                  <w:marTop w:val="0"/>
                  <w:marBottom w:val="0"/>
                  <w:divBdr>
                    <w:top w:val="none" w:sz="0" w:space="0" w:color="auto"/>
                    <w:left w:val="none" w:sz="0" w:space="0" w:color="auto"/>
                    <w:bottom w:val="none" w:sz="0" w:space="0" w:color="auto"/>
                    <w:right w:val="none" w:sz="0" w:space="0" w:color="auto"/>
                  </w:divBdr>
                  <w:divsChild>
                    <w:div w:id="1750535472">
                      <w:marLeft w:val="0"/>
                      <w:marRight w:val="0"/>
                      <w:marTop w:val="0"/>
                      <w:marBottom w:val="0"/>
                      <w:divBdr>
                        <w:top w:val="none" w:sz="0" w:space="0" w:color="auto"/>
                        <w:left w:val="none" w:sz="0" w:space="0" w:color="auto"/>
                        <w:bottom w:val="none" w:sz="0" w:space="0" w:color="auto"/>
                        <w:right w:val="none" w:sz="0" w:space="0" w:color="auto"/>
                      </w:divBdr>
                    </w:div>
                  </w:divsChild>
                </w:div>
                <w:div w:id="1634141844">
                  <w:marLeft w:val="0"/>
                  <w:marRight w:val="0"/>
                  <w:marTop w:val="0"/>
                  <w:marBottom w:val="0"/>
                  <w:divBdr>
                    <w:top w:val="none" w:sz="0" w:space="0" w:color="auto"/>
                    <w:left w:val="none" w:sz="0" w:space="0" w:color="auto"/>
                    <w:bottom w:val="none" w:sz="0" w:space="0" w:color="auto"/>
                    <w:right w:val="none" w:sz="0" w:space="0" w:color="auto"/>
                  </w:divBdr>
                  <w:divsChild>
                    <w:div w:id="1075936891">
                      <w:marLeft w:val="0"/>
                      <w:marRight w:val="0"/>
                      <w:marTop w:val="0"/>
                      <w:marBottom w:val="0"/>
                      <w:divBdr>
                        <w:top w:val="none" w:sz="0" w:space="0" w:color="auto"/>
                        <w:left w:val="none" w:sz="0" w:space="0" w:color="auto"/>
                        <w:bottom w:val="none" w:sz="0" w:space="0" w:color="auto"/>
                        <w:right w:val="none" w:sz="0" w:space="0" w:color="auto"/>
                      </w:divBdr>
                    </w:div>
                  </w:divsChild>
                </w:div>
                <w:div w:id="1118065135">
                  <w:marLeft w:val="0"/>
                  <w:marRight w:val="0"/>
                  <w:marTop w:val="0"/>
                  <w:marBottom w:val="0"/>
                  <w:divBdr>
                    <w:top w:val="none" w:sz="0" w:space="0" w:color="auto"/>
                    <w:left w:val="none" w:sz="0" w:space="0" w:color="auto"/>
                    <w:bottom w:val="none" w:sz="0" w:space="0" w:color="auto"/>
                    <w:right w:val="none" w:sz="0" w:space="0" w:color="auto"/>
                  </w:divBdr>
                  <w:divsChild>
                    <w:div w:id="1653438120">
                      <w:marLeft w:val="0"/>
                      <w:marRight w:val="0"/>
                      <w:marTop w:val="0"/>
                      <w:marBottom w:val="0"/>
                      <w:divBdr>
                        <w:top w:val="none" w:sz="0" w:space="0" w:color="auto"/>
                        <w:left w:val="none" w:sz="0" w:space="0" w:color="auto"/>
                        <w:bottom w:val="none" w:sz="0" w:space="0" w:color="auto"/>
                        <w:right w:val="none" w:sz="0" w:space="0" w:color="auto"/>
                      </w:divBdr>
                    </w:div>
                  </w:divsChild>
                </w:div>
                <w:div w:id="498737277">
                  <w:marLeft w:val="0"/>
                  <w:marRight w:val="0"/>
                  <w:marTop w:val="0"/>
                  <w:marBottom w:val="0"/>
                  <w:divBdr>
                    <w:top w:val="none" w:sz="0" w:space="0" w:color="auto"/>
                    <w:left w:val="none" w:sz="0" w:space="0" w:color="auto"/>
                    <w:bottom w:val="none" w:sz="0" w:space="0" w:color="auto"/>
                    <w:right w:val="none" w:sz="0" w:space="0" w:color="auto"/>
                  </w:divBdr>
                  <w:divsChild>
                    <w:div w:id="1412388407">
                      <w:marLeft w:val="0"/>
                      <w:marRight w:val="0"/>
                      <w:marTop w:val="0"/>
                      <w:marBottom w:val="0"/>
                      <w:divBdr>
                        <w:top w:val="none" w:sz="0" w:space="0" w:color="auto"/>
                        <w:left w:val="none" w:sz="0" w:space="0" w:color="auto"/>
                        <w:bottom w:val="none" w:sz="0" w:space="0" w:color="auto"/>
                        <w:right w:val="none" w:sz="0" w:space="0" w:color="auto"/>
                      </w:divBdr>
                    </w:div>
                  </w:divsChild>
                </w:div>
                <w:div w:id="261374642">
                  <w:marLeft w:val="0"/>
                  <w:marRight w:val="0"/>
                  <w:marTop w:val="0"/>
                  <w:marBottom w:val="0"/>
                  <w:divBdr>
                    <w:top w:val="none" w:sz="0" w:space="0" w:color="auto"/>
                    <w:left w:val="none" w:sz="0" w:space="0" w:color="auto"/>
                    <w:bottom w:val="none" w:sz="0" w:space="0" w:color="auto"/>
                    <w:right w:val="none" w:sz="0" w:space="0" w:color="auto"/>
                  </w:divBdr>
                  <w:divsChild>
                    <w:div w:id="1558276921">
                      <w:marLeft w:val="0"/>
                      <w:marRight w:val="0"/>
                      <w:marTop w:val="0"/>
                      <w:marBottom w:val="0"/>
                      <w:divBdr>
                        <w:top w:val="none" w:sz="0" w:space="0" w:color="auto"/>
                        <w:left w:val="none" w:sz="0" w:space="0" w:color="auto"/>
                        <w:bottom w:val="none" w:sz="0" w:space="0" w:color="auto"/>
                        <w:right w:val="none" w:sz="0" w:space="0" w:color="auto"/>
                      </w:divBdr>
                    </w:div>
                  </w:divsChild>
                </w:div>
                <w:div w:id="1629504445">
                  <w:marLeft w:val="0"/>
                  <w:marRight w:val="0"/>
                  <w:marTop w:val="0"/>
                  <w:marBottom w:val="0"/>
                  <w:divBdr>
                    <w:top w:val="none" w:sz="0" w:space="0" w:color="auto"/>
                    <w:left w:val="none" w:sz="0" w:space="0" w:color="auto"/>
                    <w:bottom w:val="none" w:sz="0" w:space="0" w:color="auto"/>
                    <w:right w:val="none" w:sz="0" w:space="0" w:color="auto"/>
                  </w:divBdr>
                  <w:divsChild>
                    <w:div w:id="1212765126">
                      <w:marLeft w:val="0"/>
                      <w:marRight w:val="0"/>
                      <w:marTop w:val="0"/>
                      <w:marBottom w:val="0"/>
                      <w:divBdr>
                        <w:top w:val="none" w:sz="0" w:space="0" w:color="auto"/>
                        <w:left w:val="none" w:sz="0" w:space="0" w:color="auto"/>
                        <w:bottom w:val="none" w:sz="0" w:space="0" w:color="auto"/>
                        <w:right w:val="none" w:sz="0" w:space="0" w:color="auto"/>
                      </w:divBdr>
                    </w:div>
                  </w:divsChild>
                </w:div>
                <w:div w:id="795292344">
                  <w:marLeft w:val="0"/>
                  <w:marRight w:val="0"/>
                  <w:marTop w:val="0"/>
                  <w:marBottom w:val="0"/>
                  <w:divBdr>
                    <w:top w:val="none" w:sz="0" w:space="0" w:color="auto"/>
                    <w:left w:val="none" w:sz="0" w:space="0" w:color="auto"/>
                    <w:bottom w:val="none" w:sz="0" w:space="0" w:color="auto"/>
                    <w:right w:val="none" w:sz="0" w:space="0" w:color="auto"/>
                  </w:divBdr>
                  <w:divsChild>
                    <w:div w:id="1021466665">
                      <w:marLeft w:val="0"/>
                      <w:marRight w:val="0"/>
                      <w:marTop w:val="0"/>
                      <w:marBottom w:val="0"/>
                      <w:divBdr>
                        <w:top w:val="none" w:sz="0" w:space="0" w:color="auto"/>
                        <w:left w:val="none" w:sz="0" w:space="0" w:color="auto"/>
                        <w:bottom w:val="none" w:sz="0" w:space="0" w:color="auto"/>
                        <w:right w:val="none" w:sz="0" w:space="0" w:color="auto"/>
                      </w:divBdr>
                    </w:div>
                  </w:divsChild>
                </w:div>
                <w:div w:id="1207261101">
                  <w:marLeft w:val="0"/>
                  <w:marRight w:val="0"/>
                  <w:marTop w:val="0"/>
                  <w:marBottom w:val="0"/>
                  <w:divBdr>
                    <w:top w:val="none" w:sz="0" w:space="0" w:color="auto"/>
                    <w:left w:val="none" w:sz="0" w:space="0" w:color="auto"/>
                    <w:bottom w:val="none" w:sz="0" w:space="0" w:color="auto"/>
                    <w:right w:val="none" w:sz="0" w:space="0" w:color="auto"/>
                  </w:divBdr>
                  <w:divsChild>
                    <w:div w:id="1657034193">
                      <w:marLeft w:val="0"/>
                      <w:marRight w:val="0"/>
                      <w:marTop w:val="0"/>
                      <w:marBottom w:val="0"/>
                      <w:divBdr>
                        <w:top w:val="none" w:sz="0" w:space="0" w:color="auto"/>
                        <w:left w:val="none" w:sz="0" w:space="0" w:color="auto"/>
                        <w:bottom w:val="none" w:sz="0" w:space="0" w:color="auto"/>
                        <w:right w:val="none" w:sz="0" w:space="0" w:color="auto"/>
                      </w:divBdr>
                    </w:div>
                  </w:divsChild>
                </w:div>
                <w:div w:id="1898079418">
                  <w:marLeft w:val="0"/>
                  <w:marRight w:val="0"/>
                  <w:marTop w:val="0"/>
                  <w:marBottom w:val="0"/>
                  <w:divBdr>
                    <w:top w:val="none" w:sz="0" w:space="0" w:color="auto"/>
                    <w:left w:val="none" w:sz="0" w:space="0" w:color="auto"/>
                    <w:bottom w:val="none" w:sz="0" w:space="0" w:color="auto"/>
                    <w:right w:val="none" w:sz="0" w:space="0" w:color="auto"/>
                  </w:divBdr>
                  <w:divsChild>
                    <w:div w:id="655766798">
                      <w:marLeft w:val="0"/>
                      <w:marRight w:val="0"/>
                      <w:marTop w:val="0"/>
                      <w:marBottom w:val="0"/>
                      <w:divBdr>
                        <w:top w:val="none" w:sz="0" w:space="0" w:color="auto"/>
                        <w:left w:val="none" w:sz="0" w:space="0" w:color="auto"/>
                        <w:bottom w:val="none" w:sz="0" w:space="0" w:color="auto"/>
                        <w:right w:val="none" w:sz="0" w:space="0" w:color="auto"/>
                      </w:divBdr>
                    </w:div>
                  </w:divsChild>
                </w:div>
                <w:div w:id="779105089">
                  <w:marLeft w:val="0"/>
                  <w:marRight w:val="0"/>
                  <w:marTop w:val="0"/>
                  <w:marBottom w:val="0"/>
                  <w:divBdr>
                    <w:top w:val="none" w:sz="0" w:space="0" w:color="auto"/>
                    <w:left w:val="none" w:sz="0" w:space="0" w:color="auto"/>
                    <w:bottom w:val="none" w:sz="0" w:space="0" w:color="auto"/>
                    <w:right w:val="none" w:sz="0" w:space="0" w:color="auto"/>
                  </w:divBdr>
                  <w:divsChild>
                    <w:div w:id="1318194915">
                      <w:marLeft w:val="0"/>
                      <w:marRight w:val="0"/>
                      <w:marTop w:val="0"/>
                      <w:marBottom w:val="0"/>
                      <w:divBdr>
                        <w:top w:val="none" w:sz="0" w:space="0" w:color="auto"/>
                        <w:left w:val="none" w:sz="0" w:space="0" w:color="auto"/>
                        <w:bottom w:val="none" w:sz="0" w:space="0" w:color="auto"/>
                        <w:right w:val="none" w:sz="0" w:space="0" w:color="auto"/>
                      </w:divBdr>
                    </w:div>
                  </w:divsChild>
                </w:div>
                <w:div w:id="117113789">
                  <w:marLeft w:val="0"/>
                  <w:marRight w:val="0"/>
                  <w:marTop w:val="0"/>
                  <w:marBottom w:val="0"/>
                  <w:divBdr>
                    <w:top w:val="none" w:sz="0" w:space="0" w:color="auto"/>
                    <w:left w:val="none" w:sz="0" w:space="0" w:color="auto"/>
                    <w:bottom w:val="none" w:sz="0" w:space="0" w:color="auto"/>
                    <w:right w:val="none" w:sz="0" w:space="0" w:color="auto"/>
                  </w:divBdr>
                  <w:divsChild>
                    <w:div w:id="1745487252">
                      <w:marLeft w:val="0"/>
                      <w:marRight w:val="0"/>
                      <w:marTop w:val="0"/>
                      <w:marBottom w:val="0"/>
                      <w:divBdr>
                        <w:top w:val="none" w:sz="0" w:space="0" w:color="auto"/>
                        <w:left w:val="none" w:sz="0" w:space="0" w:color="auto"/>
                        <w:bottom w:val="none" w:sz="0" w:space="0" w:color="auto"/>
                        <w:right w:val="none" w:sz="0" w:space="0" w:color="auto"/>
                      </w:divBdr>
                    </w:div>
                  </w:divsChild>
                </w:div>
                <w:div w:id="1084106678">
                  <w:marLeft w:val="0"/>
                  <w:marRight w:val="0"/>
                  <w:marTop w:val="0"/>
                  <w:marBottom w:val="0"/>
                  <w:divBdr>
                    <w:top w:val="none" w:sz="0" w:space="0" w:color="auto"/>
                    <w:left w:val="none" w:sz="0" w:space="0" w:color="auto"/>
                    <w:bottom w:val="none" w:sz="0" w:space="0" w:color="auto"/>
                    <w:right w:val="none" w:sz="0" w:space="0" w:color="auto"/>
                  </w:divBdr>
                  <w:divsChild>
                    <w:div w:id="2087998134">
                      <w:marLeft w:val="0"/>
                      <w:marRight w:val="0"/>
                      <w:marTop w:val="0"/>
                      <w:marBottom w:val="0"/>
                      <w:divBdr>
                        <w:top w:val="none" w:sz="0" w:space="0" w:color="auto"/>
                        <w:left w:val="none" w:sz="0" w:space="0" w:color="auto"/>
                        <w:bottom w:val="none" w:sz="0" w:space="0" w:color="auto"/>
                        <w:right w:val="none" w:sz="0" w:space="0" w:color="auto"/>
                      </w:divBdr>
                    </w:div>
                  </w:divsChild>
                </w:div>
                <w:div w:id="421950272">
                  <w:marLeft w:val="0"/>
                  <w:marRight w:val="0"/>
                  <w:marTop w:val="0"/>
                  <w:marBottom w:val="0"/>
                  <w:divBdr>
                    <w:top w:val="none" w:sz="0" w:space="0" w:color="auto"/>
                    <w:left w:val="none" w:sz="0" w:space="0" w:color="auto"/>
                    <w:bottom w:val="none" w:sz="0" w:space="0" w:color="auto"/>
                    <w:right w:val="none" w:sz="0" w:space="0" w:color="auto"/>
                  </w:divBdr>
                  <w:divsChild>
                    <w:div w:id="214508117">
                      <w:marLeft w:val="0"/>
                      <w:marRight w:val="0"/>
                      <w:marTop w:val="0"/>
                      <w:marBottom w:val="0"/>
                      <w:divBdr>
                        <w:top w:val="none" w:sz="0" w:space="0" w:color="auto"/>
                        <w:left w:val="none" w:sz="0" w:space="0" w:color="auto"/>
                        <w:bottom w:val="none" w:sz="0" w:space="0" w:color="auto"/>
                        <w:right w:val="none" w:sz="0" w:space="0" w:color="auto"/>
                      </w:divBdr>
                    </w:div>
                  </w:divsChild>
                </w:div>
                <w:div w:id="1810902046">
                  <w:marLeft w:val="0"/>
                  <w:marRight w:val="0"/>
                  <w:marTop w:val="0"/>
                  <w:marBottom w:val="0"/>
                  <w:divBdr>
                    <w:top w:val="none" w:sz="0" w:space="0" w:color="auto"/>
                    <w:left w:val="none" w:sz="0" w:space="0" w:color="auto"/>
                    <w:bottom w:val="none" w:sz="0" w:space="0" w:color="auto"/>
                    <w:right w:val="none" w:sz="0" w:space="0" w:color="auto"/>
                  </w:divBdr>
                  <w:divsChild>
                    <w:div w:id="77141123">
                      <w:marLeft w:val="0"/>
                      <w:marRight w:val="0"/>
                      <w:marTop w:val="0"/>
                      <w:marBottom w:val="0"/>
                      <w:divBdr>
                        <w:top w:val="none" w:sz="0" w:space="0" w:color="auto"/>
                        <w:left w:val="none" w:sz="0" w:space="0" w:color="auto"/>
                        <w:bottom w:val="none" w:sz="0" w:space="0" w:color="auto"/>
                        <w:right w:val="none" w:sz="0" w:space="0" w:color="auto"/>
                      </w:divBdr>
                    </w:div>
                  </w:divsChild>
                </w:div>
                <w:div w:id="192158674">
                  <w:marLeft w:val="0"/>
                  <w:marRight w:val="0"/>
                  <w:marTop w:val="0"/>
                  <w:marBottom w:val="0"/>
                  <w:divBdr>
                    <w:top w:val="none" w:sz="0" w:space="0" w:color="auto"/>
                    <w:left w:val="none" w:sz="0" w:space="0" w:color="auto"/>
                    <w:bottom w:val="none" w:sz="0" w:space="0" w:color="auto"/>
                    <w:right w:val="none" w:sz="0" w:space="0" w:color="auto"/>
                  </w:divBdr>
                  <w:divsChild>
                    <w:div w:id="2106417176">
                      <w:marLeft w:val="0"/>
                      <w:marRight w:val="0"/>
                      <w:marTop w:val="0"/>
                      <w:marBottom w:val="0"/>
                      <w:divBdr>
                        <w:top w:val="none" w:sz="0" w:space="0" w:color="auto"/>
                        <w:left w:val="none" w:sz="0" w:space="0" w:color="auto"/>
                        <w:bottom w:val="none" w:sz="0" w:space="0" w:color="auto"/>
                        <w:right w:val="none" w:sz="0" w:space="0" w:color="auto"/>
                      </w:divBdr>
                    </w:div>
                  </w:divsChild>
                </w:div>
                <w:div w:id="1507405054">
                  <w:marLeft w:val="0"/>
                  <w:marRight w:val="0"/>
                  <w:marTop w:val="0"/>
                  <w:marBottom w:val="0"/>
                  <w:divBdr>
                    <w:top w:val="none" w:sz="0" w:space="0" w:color="auto"/>
                    <w:left w:val="none" w:sz="0" w:space="0" w:color="auto"/>
                    <w:bottom w:val="none" w:sz="0" w:space="0" w:color="auto"/>
                    <w:right w:val="none" w:sz="0" w:space="0" w:color="auto"/>
                  </w:divBdr>
                  <w:divsChild>
                    <w:div w:id="1542936968">
                      <w:marLeft w:val="0"/>
                      <w:marRight w:val="0"/>
                      <w:marTop w:val="0"/>
                      <w:marBottom w:val="0"/>
                      <w:divBdr>
                        <w:top w:val="none" w:sz="0" w:space="0" w:color="auto"/>
                        <w:left w:val="none" w:sz="0" w:space="0" w:color="auto"/>
                        <w:bottom w:val="none" w:sz="0" w:space="0" w:color="auto"/>
                        <w:right w:val="none" w:sz="0" w:space="0" w:color="auto"/>
                      </w:divBdr>
                    </w:div>
                  </w:divsChild>
                </w:div>
                <w:div w:id="1439638943">
                  <w:marLeft w:val="0"/>
                  <w:marRight w:val="0"/>
                  <w:marTop w:val="0"/>
                  <w:marBottom w:val="0"/>
                  <w:divBdr>
                    <w:top w:val="none" w:sz="0" w:space="0" w:color="auto"/>
                    <w:left w:val="none" w:sz="0" w:space="0" w:color="auto"/>
                    <w:bottom w:val="none" w:sz="0" w:space="0" w:color="auto"/>
                    <w:right w:val="none" w:sz="0" w:space="0" w:color="auto"/>
                  </w:divBdr>
                  <w:divsChild>
                    <w:div w:id="756563437">
                      <w:marLeft w:val="0"/>
                      <w:marRight w:val="0"/>
                      <w:marTop w:val="0"/>
                      <w:marBottom w:val="0"/>
                      <w:divBdr>
                        <w:top w:val="none" w:sz="0" w:space="0" w:color="auto"/>
                        <w:left w:val="none" w:sz="0" w:space="0" w:color="auto"/>
                        <w:bottom w:val="none" w:sz="0" w:space="0" w:color="auto"/>
                        <w:right w:val="none" w:sz="0" w:space="0" w:color="auto"/>
                      </w:divBdr>
                    </w:div>
                  </w:divsChild>
                </w:div>
                <w:div w:id="1383019177">
                  <w:marLeft w:val="0"/>
                  <w:marRight w:val="0"/>
                  <w:marTop w:val="0"/>
                  <w:marBottom w:val="0"/>
                  <w:divBdr>
                    <w:top w:val="none" w:sz="0" w:space="0" w:color="auto"/>
                    <w:left w:val="none" w:sz="0" w:space="0" w:color="auto"/>
                    <w:bottom w:val="none" w:sz="0" w:space="0" w:color="auto"/>
                    <w:right w:val="none" w:sz="0" w:space="0" w:color="auto"/>
                  </w:divBdr>
                  <w:divsChild>
                    <w:div w:id="1717389029">
                      <w:marLeft w:val="0"/>
                      <w:marRight w:val="0"/>
                      <w:marTop w:val="0"/>
                      <w:marBottom w:val="0"/>
                      <w:divBdr>
                        <w:top w:val="none" w:sz="0" w:space="0" w:color="auto"/>
                        <w:left w:val="none" w:sz="0" w:space="0" w:color="auto"/>
                        <w:bottom w:val="none" w:sz="0" w:space="0" w:color="auto"/>
                        <w:right w:val="none" w:sz="0" w:space="0" w:color="auto"/>
                      </w:divBdr>
                    </w:div>
                  </w:divsChild>
                </w:div>
                <w:div w:id="2016105549">
                  <w:marLeft w:val="0"/>
                  <w:marRight w:val="0"/>
                  <w:marTop w:val="0"/>
                  <w:marBottom w:val="0"/>
                  <w:divBdr>
                    <w:top w:val="none" w:sz="0" w:space="0" w:color="auto"/>
                    <w:left w:val="none" w:sz="0" w:space="0" w:color="auto"/>
                    <w:bottom w:val="none" w:sz="0" w:space="0" w:color="auto"/>
                    <w:right w:val="none" w:sz="0" w:space="0" w:color="auto"/>
                  </w:divBdr>
                  <w:divsChild>
                    <w:div w:id="43339337">
                      <w:marLeft w:val="0"/>
                      <w:marRight w:val="0"/>
                      <w:marTop w:val="0"/>
                      <w:marBottom w:val="0"/>
                      <w:divBdr>
                        <w:top w:val="none" w:sz="0" w:space="0" w:color="auto"/>
                        <w:left w:val="none" w:sz="0" w:space="0" w:color="auto"/>
                        <w:bottom w:val="none" w:sz="0" w:space="0" w:color="auto"/>
                        <w:right w:val="none" w:sz="0" w:space="0" w:color="auto"/>
                      </w:divBdr>
                    </w:div>
                  </w:divsChild>
                </w:div>
                <w:div w:id="1410343215">
                  <w:marLeft w:val="0"/>
                  <w:marRight w:val="0"/>
                  <w:marTop w:val="0"/>
                  <w:marBottom w:val="0"/>
                  <w:divBdr>
                    <w:top w:val="none" w:sz="0" w:space="0" w:color="auto"/>
                    <w:left w:val="none" w:sz="0" w:space="0" w:color="auto"/>
                    <w:bottom w:val="none" w:sz="0" w:space="0" w:color="auto"/>
                    <w:right w:val="none" w:sz="0" w:space="0" w:color="auto"/>
                  </w:divBdr>
                  <w:divsChild>
                    <w:div w:id="480385972">
                      <w:marLeft w:val="0"/>
                      <w:marRight w:val="0"/>
                      <w:marTop w:val="0"/>
                      <w:marBottom w:val="0"/>
                      <w:divBdr>
                        <w:top w:val="none" w:sz="0" w:space="0" w:color="auto"/>
                        <w:left w:val="none" w:sz="0" w:space="0" w:color="auto"/>
                        <w:bottom w:val="none" w:sz="0" w:space="0" w:color="auto"/>
                        <w:right w:val="none" w:sz="0" w:space="0" w:color="auto"/>
                      </w:divBdr>
                    </w:div>
                  </w:divsChild>
                </w:div>
                <w:div w:id="634410418">
                  <w:marLeft w:val="0"/>
                  <w:marRight w:val="0"/>
                  <w:marTop w:val="0"/>
                  <w:marBottom w:val="0"/>
                  <w:divBdr>
                    <w:top w:val="none" w:sz="0" w:space="0" w:color="auto"/>
                    <w:left w:val="none" w:sz="0" w:space="0" w:color="auto"/>
                    <w:bottom w:val="none" w:sz="0" w:space="0" w:color="auto"/>
                    <w:right w:val="none" w:sz="0" w:space="0" w:color="auto"/>
                  </w:divBdr>
                  <w:divsChild>
                    <w:div w:id="642201648">
                      <w:marLeft w:val="0"/>
                      <w:marRight w:val="0"/>
                      <w:marTop w:val="0"/>
                      <w:marBottom w:val="0"/>
                      <w:divBdr>
                        <w:top w:val="none" w:sz="0" w:space="0" w:color="auto"/>
                        <w:left w:val="none" w:sz="0" w:space="0" w:color="auto"/>
                        <w:bottom w:val="none" w:sz="0" w:space="0" w:color="auto"/>
                        <w:right w:val="none" w:sz="0" w:space="0" w:color="auto"/>
                      </w:divBdr>
                    </w:div>
                  </w:divsChild>
                </w:div>
                <w:div w:id="167869809">
                  <w:marLeft w:val="0"/>
                  <w:marRight w:val="0"/>
                  <w:marTop w:val="0"/>
                  <w:marBottom w:val="0"/>
                  <w:divBdr>
                    <w:top w:val="none" w:sz="0" w:space="0" w:color="auto"/>
                    <w:left w:val="none" w:sz="0" w:space="0" w:color="auto"/>
                    <w:bottom w:val="none" w:sz="0" w:space="0" w:color="auto"/>
                    <w:right w:val="none" w:sz="0" w:space="0" w:color="auto"/>
                  </w:divBdr>
                  <w:divsChild>
                    <w:div w:id="777680824">
                      <w:marLeft w:val="0"/>
                      <w:marRight w:val="0"/>
                      <w:marTop w:val="0"/>
                      <w:marBottom w:val="0"/>
                      <w:divBdr>
                        <w:top w:val="none" w:sz="0" w:space="0" w:color="auto"/>
                        <w:left w:val="none" w:sz="0" w:space="0" w:color="auto"/>
                        <w:bottom w:val="none" w:sz="0" w:space="0" w:color="auto"/>
                        <w:right w:val="none" w:sz="0" w:space="0" w:color="auto"/>
                      </w:divBdr>
                    </w:div>
                  </w:divsChild>
                </w:div>
                <w:div w:id="280385102">
                  <w:marLeft w:val="0"/>
                  <w:marRight w:val="0"/>
                  <w:marTop w:val="0"/>
                  <w:marBottom w:val="0"/>
                  <w:divBdr>
                    <w:top w:val="none" w:sz="0" w:space="0" w:color="auto"/>
                    <w:left w:val="none" w:sz="0" w:space="0" w:color="auto"/>
                    <w:bottom w:val="none" w:sz="0" w:space="0" w:color="auto"/>
                    <w:right w:val="none" w:sz="0" w:space="0" w:color="auto"/>
                  </w:divBdr>
                  <w:divsChild>
                    <w:div w:id="44764265">
                      <w:marLeft w:val="0"/>
                      <w:marRight w:val="0"/>
                      <w:marTop w:val="0"/>
                      <w:marBottom w:val="0"/>
                      <w:divBdr>
                        <w:top w:val="none" w:sz="0" w:space="0" w:color="auto"/>
                        <w:left w:val="none" w:sz="0" w:space="0" w:color="auto"/>
                        <w:bottom w:val="none" w:sz="0" w:space="0" w:color="auto"/>
                        <w:right w:val="none" w:sz="0" w:space="0" w:color="auto"/>
                      </w:divBdr>
                    </w:div>
                  </w:divsChild>
                </w:div>
                <w:div w:id="318115846">
                  <w:marLeft w:val="0"/>
                  <w:marRight w:val="0"/>
                  <w:marTop w:val="0"/>
                  <w:marBottom w:val="0"/>
                  <w:divBdr>
                    <w:top w:val="none" w:sz="0" w:space="0" w:color="auto"/>
                    <w:left w:val="none" w:sz="0" w:space="0" w:color="auto"/>
                    <w:bottom w:val="none" w:sz="0" w:space="0" w:color="auto"/>
                    <w:right w:val="none" w:sz="0" w:space="0" w:color="auto"/>
                  </w:divBdr>
                  <w:divsChild>
                    <w:div w:id="475102527">
                      <w:marLeft w:val="0"/>
                      <w:marRight w:val="0"/>
                      <w:marTop w:val="0"/>
                      <w:marBottom w:val="0"/>
                      <w:divBdr>
                        <w:top w:val="none" w:sz="0" w:space="0" w:color="auto"/>
                        <w:left w:val="none" w:sz="0" w:space="0" w:color="auto"/>
                        <w:bottom w:val="none" w:sz="0" w:space="0" w:color="auto"/>
                        <w:right w:val="none" w:sz="0" w:space="0" w:color="auto"/>
                      </w:divBdr>
                    </w:div>
                  </w:divsChild>
                </w:div>
                <w:div w:id="1637711838">
                  <w:marLeft w:val="0"/>
                  <w:marRight w:val="0"/>
                  <w:marTop w:val="0"/>
                  <w:marBottom w:val="0"/>
                  <w:divBdr>
                    <w:top w:val="none" w:sz="0" w:space="0" w:color="auto"/>
                    <w:left w:val="none" w:sz="0" w:space="0" w:color="auto"/>
                    <w:bottom w:val="none" w:sz="0" w:space="0" w:color="auto"/>
                    <w:right w:val="none" w:sz="0" w:space="0" w:color="auto"/>
                  </w:divBdr>
                  <w:divsChild>
                    <w:div w:id="800224950">
                      <w:marLeft w:val="0"/>
                      <w:marRight w:val="0"/>
                      <w:marTop w:val="0"/>
                      <w:marBottom w:val="0"/>
                      <w:divBdr>
                        <w:top w:val="none" w:sz="0" w:space="0" w:color="auto"/>
                        <w:left w:val="none" w:sz="0" w:space="0" w:color="auto"/>
                        <w:bottom w:val="none" w:sz="0" w:space="0" w:color="auto"/>
                        <w:right w:val="none" w:sz="0" w:space="0" w:color="auto"/>
                      </w:divBdr>
                    </w:div>
                  </w:divsChild>
                </w:div>
                <w:div w:id="618218732">
                  <w:marLeft w:val="0"/>
                  <w:marRight w:val="0"/>
                  <w:marTop w:val="0"/>
                  <w:marBottom w:val="0"/>
                  <w:divBdr>
                    <w:top w:val="none" w:sz="0" w:space="0" w:color="auto"/>
                    <w:left w:val="none" w:sz="0" w:space="0" w:color="auto"/>
                    <w:bottom w:val="none" w:sz="0" w:space="0" w:color="auto"/>
                    <w:right w:val="none" w:sz="0" w:space="0" w:color="auto"/>
                  </w:divBdr>
                  <w:divsChild>
                    <w:div w:id="647788426">
                      <w:marLeft w:val="0"/>
                      <w:marRight w:val="0"/>
                      <w:marTop w:val="0"/>
                      <w:marBottom w:val="0"/>
                      <w:divBdr>
                        <w:top w:val="none" w:sz="0" w:space="0" w:color="auto"/>
                        <w:left w:val="none" w:sz="0" w:space="0" w:color="auto"/>
                        <w:bottom w:val="none" w:sz="0" w:space="0" w:color="auto"/>
                        <w:right w:val="none" w:sz="0" w:space="0" w:color="auto"/>
                      </w:divBdr>
                    </w:div>
                  </w:divsChild>
                </w:div>
                <w:div w:id="1024983390">
                  <w:marLeft w:val="0"/>
                  <w:marRight w:val="0"/>
                  <w:marTop w:val="0"/>
                  <w:marBottom w:val="0"/>
                  <w:divBdr>
                    <w:top w:val="none" w:sz="0" w:space="0" w:color="auto"/>
                    <w:left w:val="none" w:sz="0" w:space="0" w:color="auto"/>
                    <w:bottom w:val="none" w:sz="0" w:space="0" w:color="auto"/>
                    <w:right w:val="none" w:sz="0" w:space="0" w:color="auto"/>
                  </w:divBdr>
                  <w:divsChild>
                    <w:div w:id="879050164">
                      <w:marLeft w:val="0"/>
                      <w:marRight w:val="0"/>
                      <w:marTop w:val="0"/>
                      <w:marBottom w:val="0"/>
                      <w:divBdr>
                        <w:top w:val="none" w:sz="0" w:space="0" w:color="auto"/>
                        <w:left w:val="none" w:sz="0" w:space="0" w:color="auto"/>
                        <w:bottom w:val="none" w:sz="0" w:space="0" w:color="auto"/>
                        <w:right w:val="none" w:sz="0" w:space="0" w:color="auto"/>
                      </w:divBdr>
                    </w:div>
                  </w:divsChild>
                </w:div>
                <w:div w:id="2037728949">
                  <w:marLeft w:val="0"/>
                  <w:marRight w:val="0"/>
                  <w:marTop w:val="0"/>
                  <w:marBottom w:val="0"/>
                  <w:divBdr>
                    <w:top w:val="none" w:sz="0" w:space="0" w:color="auto"/>
                    <w:left w:val="none" w:sz="0" w:space="0" w:color="auto"/>
                    <w:bottom w:val="none" w:sz="0" w:space="0" w:color="auto"/>
                    <w:right w:val="none" w:sz="0" w:space="0" w:color="auto"/>
                  </w:divBdr>
                  <w:divsChild>
                    <w:div w:id="1874027270">
                      <w:marLeft w:val="0"/>
                      <w:marRight w:val="0"/>
                      <w:marTop w:val="0"/>
                      <w:marBottom w:val="0"/>
                      <w:divBdr>
                        <w:top w:val="none" w:sz="0" w:space="0" w:color="auto"/>
                        <w:left w:val="none" w:sz="0" w:space="0" w:color="auto"/>
                        <w:bottom w:val="none" w:sz="0" w:space="0" w:color="auto"/>
                        <w:right w:val="none" w:sz="0" w:space="0" w:color="auto"/>
                      </w:divBdr>
                    </w:div>
                  </w:divsChild>
                </w:div>
                <w:div w:id="1545601082">
                  <w:marLeft w:val="0"/>
                  <w:marRight w:val="0"/>
                  <w:marTop w:val="0"/>
                  <w:marBottom w:val="0"/>
                  <w:divBdr>
                    <w:top w:val="none" w:sz="0" w:space="0" w:color="auto"/>
                    <w:left w:val="none" w:sz="0" w:space="0" w:color="auto"/>
                    <w:bottom w:val="none" w:sz="0" w:space="0" w:color="auto"/>
                    <w:right w:val="none" w:sz="0" w:space="0" w:color="auto"/>
                  </w:divBdr>
                  <w:divsChild>
                    <w:div w:id="410390248">
                      <w:marLeft w:val="0"/>
                      <w:marRight w:val="0"/>
                      <w:marTop w:val="0"/>
                      <w:marBottom w:val="0"/>
                      <w:divBdr>
                        <w:top w:val="none" w:sz="0" w:space="0" w:color="auto"/>
                        <w:left w:val="none" w:sz="0" w:space="0" w:color="auto"/>
                        <w:bottom w:val="none" w:sz="0" w:space="0" w:color="auto"/>
                        <w:right w:val="none" w:sz="0" w:space="0" w:color="auto"/>
                      </w:divBdr>
                    </w:div>
                  </w:divsChild>
                </w:div>
                <w:div w:id="2074814947">
                  <w:marLeft w:val="0"/>
                  <w:marRight w:val="0"/>
                  <w:marTop w:val="0"/>
                  <w:marBottom w:val="0"/>
                  <w:divBdr>
                    <w:top w:val="none" w:sz="0" w:space="0" w:color="auto"/>
                    <w:left w:val="none" w:sz="0" w:space="0" w:color="auto"/>
                    <w:bottom w:val="none" w:sz="0" w:space="0" w:color="auto"/>
                    <w:right w:val="none" w:sz="0" w:space="0" w:color="auto"/>
                  </w:divBdr>
                  <w:divsChild>
                    <w:div w:id="1219975214">
                      <w:marLeft w:val="0"/>
                      <w:marRight w:val="0"/>
                      <w:marTop w:val="0"/>
                      <w:marBottom w:val="0"/>
                      <w:divBdr>
                        <w:top w:val="none" w:sz="0" w:space="0" w:color="auto"/>
                        <w:left w:val="none" w:sz="0" w:space="0" w:color="auto"/>
                        <w:bottom w:val="none" w:sz="0" w:space="0" w:color="auto"/>
                        <w:right w:val="none" w:sz="0" w:space="0" w:color="auto"/>
                      </w:divBdr>
                    </w:div>
                  </w:divsChild>
                </w:div>
                <w:div w:id="1922979767">
                  <w:marLeft w:val="0"/>
                  <w:marRight w:val="0"/>
                  <w:marTop w:val="0"/>
                  <w:marBottom w:val="0"/>
                  <w:divBdr>
                    <w:top w:val="none" w:sz="0" w:space="0" w:color="auto"/>
                    <w:left w:val="none" w:sz="0" w:space="0" w:color="auto"/>
                    <w:bottom w:val="none" w:sz="0" w:space="0" w:color="auto"/>
                    <w:right w:val="none" w:sz="0" w:space="0" w:color="auto"/>
                  </w:divBdr>
                  <w:divsChild>
                    <w:div w:id="2062905131">
                      <w:marLeft w:val="0"/>
                      <w:marRight w:val="0"/>
                      <w:marTop w:val="0"/>
                      <w:marBottom w:val="0"/>
                      <w:divBdr>
                        <w:top w:val="none" w:sz="0" w:space="0" w:color="auto"/>
                        <w:left w:val="none" w:sz="0" w:space="0" w:color="auto"/>
                        <w:bottom w:val="none" w:sz="0" w:space="0" w:color="auto"/>
                        <w:right w:val="none" w:sz="0" w:space="0" w:color="auto"/>
                      </w:divBdr>
                    </w:div>
                  </w:divsChild>
                </w:div>
                <w:div w:id="779766788">
                  <w:marLeft w:val="0"/>
                  <w:marRight w:val="0"/>
                  <w:marTop w:val="0"/>
                  <w:marBottom w:val="0"/>
                  <w:divBdr>
                    <w:top w:val="none" w:sz="0" w:space="0" w:color="auto"/>
                    <w:left w:val="none" w:sz="0" w:space="0" w:color="auto"/>
                    <w:bottom w:val="none" w:sz="0" w:space="0" w:color="auto"/>
                    <w:right w:val="none" w:sz="0" w:space="0" w:color="auto"/>
                  </w:divBdr>
                  <w:divsChild>
                    <w:div w:id="810485768">
                      <w:marLeft w:val="0"/>
                      <w:marRight w:val="0"/>
                      <w:marTop w:val="0"/>
                      <w:marBottom w:val="0"/>
                      <w:divBdr>
                        <w:top w:val="none" w:sz="0" w:space="0" w:color="auto"/>
                        <w:left w:val="none" w:sz="0" w:space="0" w:color="auto"/>
                        <w:bottom w:val="none" w:sz="0" w:space="0" w:color="auto"/>
                        <w:right w:val="none" w:sz="0" w:space="0" w:color="auto"/>
                      </w:divBdr>
                    </w:div>
                  </w:divsChild>
                </w:div>
                <w:div w:id="1008601326">
                  <w:marLeft w:val="0"/>
                  <w:marRight w:val="0"/>
                  <w:marTop w:val="0"/>
                  <w:marBottom w:val="0"/>
                  <w:divBdr>
                    <w:top w:val="none" w:sz="0" w:space="0" w:color="auto"/>
                    <w:left w:val="none" w:sz="0" w:space="0" w:color="auto"/>
                    <w:bottom w:val="none" w:sz="0" w:space="0" w:color="auto"/>
                    <w:right w:val="none" w:sz="0" w:space="0" w:color="auto"/>
                  </w:divBdr>
                  <w:divsChild>
                    <w:div w:id="1263954683">
                      <w:marLeft w:val="0"/>
                      <w:marRight w:val="0"/>
                      <w:marTop w:val="0"/>
                      <w:marBottom w:val="0"/>
                      <w:divBdr>
                        <w:top w:val="none" w:sz="0" w:space="0" w:color="auto"/>
                        <w:left w:val="none" w:sz="0" w:space="0" w:color="auto"/>
                        <w:bottom w:val="none" w:sz="0" w:space="0" w:color="auto"/>
                        <w:right w:val="none" w:sz="0" w:space="0" w:color="auto"/>
                      </w:divBdr>
                    </w:div>
                  </w:divsChild>
                </w:div>
                <w:div w:id="2038433038">
                  <w:marLeft w:val="0"/>
                  <w:marRight w:val="0"/>
                  <w:marTop w:val="0"/>
                  <w:marBottom w:val="0"/>
                  <w:divBdr>
                    <w:top w:val="none" w:sz="0" w:space="0" w:color="auto"/>
                    <w:left w:val="none" w:sz="0" w:space="0" w:color="auto"/>
                    <w:bottom w:val="none" w:sz="0" w:space="0" w:color="auto"/>
                    <w:right w:val="none" w:sz="0" w:space="0" w:color="auto"/>
                  </w:divBdr>
                  <w:divsChild>
                    <w:div w:id="673189382">
                      <w:marLeft w:val="0"/>
                      <w:marRight w:val="0"/>
                      <w:marTop w:val="0"/>
                      <w:marBottom w:val="0"/>
                      <w:divBdr>
                        <w:top w:val="none" w:sz="0" w:space="0" w:color="auto"/>
                        <w:left w:val="none" w:sz="0" w:space="0" w:color="auto"/>
                        <w:bottom w:val="none" w:sz="0" w:space="0" w:color="auto"/>
                        <w:right w:val="none" w:sz="0" w:space="0" w:color="auto"/>
                      </w:divBdr>
                    </w:div>
                  </w:divsChild>
                </w:div>
                <w:div w:id="2022005276">
                  <w:marLeft w:val="0"/>
                  <w:marRight w:val="0"/>
                  <w:marTop w:val="0"/>
                  <w:marBottom w:val="0"/>
                  <w:divBdr>
                    <w:top w:val="none" w:sz="0" w:space="0" w:color="auto"/>
                    <w:left w:val="none" w:sz="0" w:space="0" w:color="auto"/>
                    <w:bottom w:val="none" w:sz="0" w:space="0" w:color="auto"/>
                    <w:right w:val="none" w:sz="0" w:space="0" w:color="auto"/>
                  </w:divBdr>
                  <w:divsChild>
                    <w:div w:id="1986621471">
                      <w:marLeft w:val="0"/>
                      <w:marRight w:val="0"/>
                      <w:marTop w:val="0"/>
                      <w:marBottom w:val="0"/>
                      <w:divBdr>
                        <w:top w:val="none" w:sz="0" w:space="0" w:color="auto"/>
                        <w:left w:val="none" w:sz="0" w:space="0" w:color="auto"/>
                        <w:bottom w:val="none" w:sz="0" w:space="0" w:color="auto"/>
                        <w:right w:val="none" w:sz="0" w:space="0" w:color="auto"/>
                      </w:divBdr>
                    </w:div>
                  </w:divsChild>
                </w:div>
                <w:div w:id="1445345698">
                  <w:marLeft w:val="0"/>
                  <w:marRight w:val="0"/>
                  <w:marTop w:val="0"/>
                  <w:marBottom w:val="0"/>
                  <w:divBdr>
                    <w:top w:val="none" w:sz="0" w:space="0" w:color="auto"/>
                    <w:left w:val="none" w:sz="0" w:space="0" w:color="auto"/>
                    <w:bottom w:val="none" w:sz="0" w:space="0" w:color="auto"/>
                    <w:right w:val="none" w:sz="0" w:space="0" w:color="auto"/>
                  </w:divBdr>
                  <w:divsChild>
                    <w:div w:id="1969704571">
                      <w:marLeft w:val="0"/>
                      <w:marRight w:val="0"/>
                      <w:marTop w:val="0"/>
                      <w:marBottom w:val="0"/>
                      <w:divBdr>
                        <w:top w:val="none" w:sz="0" w:space="0" w:color="auto"/>
                        <w:left w:val="none" w:sz="0" w:space="0" w:color="auto"/>
                        <w:bottom w:val="none" w:sz="0" w:space="0" w:color="auto"/>
                        <w:right w:val="none" w:sz="0" w:space="0" w:color="auto"/>
                      </w:divBdr>
                    </w:div>
                  </w:divsChild>
                </w:div>
                <w:div w:id="488712937">
                  <w:marLeft w:val="0"/>
                  <w:marRight w:val="0"/>
                  <w:marTop w:val="0"/>
                  <w:marBottom w:val="0"/>
                  <w:divBdr>
                    <w:top w:val="none" w:sz="0" w:space="0" w:color="auto"/>
                    <w:left w:val="none" w:sz="0" w:space="0" w:color="auto"/>
                    <w:bottom w:val="none" w:sz="0" w:space="0" w:color="auto"/>
                    <w:right w:val="none" w:sz="0" w:space="0" w:color="auto"/>
                  </w:divBdr>
                  <w:divsChild>
                    <w:div w:id="288243220">
                      <w:marLeft w:val="0"/>
                      <w:marRight w:val="0"/>
                      <w:marTop w:val="0"/>
                      <w:marBottom w:val="0"/>
                      <w:divBdr>
                        <w:top w:val="none" w:sz="0" w:space="0" w:color="auto"/>
                        <w:left w:val="none" w:sz="0" w:space="0" w:color="auto"/>
                        <w:bottom w:val="none" w:sz="0" w:space="0" w:color="auto"/>
                        <w:right w:val="none" w:sz="0" w:space="0" w:color="auto"/>
                      </w:divBdr>
                    </w:div>
                  </w:divsChild>
                </w:div>
                <w:div w:id="1609657537">
                  <w:marLeft w:val="0"/>
                  <w:marRight w:val="0"/>
                  <w:marTop w:val="0"/>
                  <w:marBottom w:val="0"/>
                  <w:divBdr>
                    <w:top w:val="none" w:sz="0" w:space="0" w:color="auto"/>
                    <w:left w:val="none" w:sz="0" w:space="0" w:color="auto"/>
                    <w:bottom w:val="none" w:sz="0" w:space="0" w:color="auto"/>
                    <w:right w:val="none" w:sz="0" w:space="0" w:color="auto"/>
                  </w:divBdr>
                  <w:divsChild>
                    <w:div w:id="775559859">
                      <w:marLeft w:val="0"/>
                      <w:marRight w:val="0"/>
                      <w:marTop w:val="0"/>
                      <w:marBottom w:val="0"/>
                      <w:divBdr>
                        <w:top w:val="none" w:sz="0" w:space="0" w:color="auto"/>
                        <w:left w:val="none" w:sz="0" w:space="0" w:color="auto"/>
                        <w:bottom w:val="none" w:sz="0" w:space="0" w:color="auto"/>
                        <w:right w:val="none" w:sz="0" w:space="0" w:color="auto"/>
                      </w:divBdr>
                    </w:div>
                  </w:divsChild>
                </w:div>
                <w:div w:id="988172707">
                  <w:marLeft w:val="0"/>
                  <w:marRight w:val="0"/>
                  <w:marTop w:val="0"/>
                  <w:marBottom w:val="0"/>
                  <w:divBdr>
                    <w:top w:val="none" w:sz="0" w:space="0" w:color="auto"/>
                    <w:left w:val="none" w:sz="0" w:space="0" w:color="auto"/>
                    <w:bottom w:val="none" w:sz="0" w:space="0" w:color="auto"/>
                    <w:right w:val="none" w:sz="0" w:space="0" w:color="auto"/>
                  </w:divBdr>
                  <w:divsChild>
                    <w:div w:id="1488009425">
                      <w:marLeft w:val="0"/>
                      <w:marRight w:val="0"/>
                      <w:marTop w:val="0"/>
                      <w:marBottom w:val="0"/>
                      <w:divBdr>
                        <w:top w:val="none" w:sz="0" w:space="0" w:color="auto"/>
                        <w:left w:val="none" w:sz="0" w:space="0" w:color="auto"/>
                        <w:bottom w:val="none" w:sz="0" w:space="0" w:color="auto"/>
                        <w:right w:val="none" w:sz="0" w:space="0" w:color="auto"/>
                      </w:divBdr>
                    </w:div>
                  </w:divsChild>
                </w:div>
                <w:div w:id="52853696">
                  <w:marLeft w:val="0"/>
                  <w:marRight w:val="0"/>
                  <w:marTop w:val="0"/>
                  <w:marBottom w:val="0"/>
                  <w:divBdr>
                    <w:top w:val="none" w:sz="0" w:space="0" w:color="auto"/>
                    <w:left w:val="none" w:sz="0" w:space="0" w:color="auto"/>
                    <w:bottom w:val="none" w:sz="0" w:space="0" w:color="auto"/>
                    <w:right w:val="none" w:sz="0" w:space="0" w:color="auto"/>
                  </w:divBdr>
                  <w:divsChild>
                    <w:div w:id="2147355632">
                      <w:marLeft w:val="0"/>
                      <w:marRight w:val="0"/>
                      <w:marTop w:val="0"/>
                      <w:marBottom w:val="0"/>
                      <w:divBdr>
                        <w:top w:val="none" w:sz="0" w:space="0" w:color="auto"/>
                        <w:left w:val="none" w:sz="0" w:space="0" w:color="auto"/>
                        <w:bottom w:val="none" w:sz="0" w:space="0" w:color="auto"/>
                        <w:right w:val="none" w:sz="0" w:space="0" w:color="auto"/>
                      </w:divBdr>
                    </w:div>
                  </w:divsChild>
                </w:div>
                <w:div w:id="1278564654">
                  <w:marLeft w:val="0"/>
                  <w:marRight w:val="0"/>
                  <w:marTop w:val="0"/>
                  <w:marBottom w:val="0"/>
                  <w:divBdr>
                    <w:top w:val="none" w:sz="0" w:space="0" w:color="auto"/>
                    <w:left w:val="none" w:sz="0" w:space="0" w:color="auto"/>
                    <w:bottom w:val="none" w:sz="0" w:space="0" w:color="auto"/>
                    <w:right w:val="none" w:sz="0" w:space="0" w:color="auto"/>
                  </w:divBdr>
                  <w:divsChild>
                    <w:div w:id="395669390">
                      <w:marLeft w:val="0"/>
                      <w:marRight w:val="0"/>
                      <w:marTop w:val="0"/>
                      <w:marBottom w:val="0"/>
                      <w:divBdr>
                        <w:top w:val="none" w:sz="0" w:space="0" w:color="auto"/>
                        <w:left w:val="none" w:sz="0" w:space="0" w:color="auto"/>
                        <w:bottom w:val="none" w:sz="0" w:space="0" w:color="auto"/>
                        <w:right w:val="none" w:sz="0" w:space="0" w:color="auto"/>
                      </w:divBdr>
                    </w:div>
                  </w:divsChild>
                </w:div>
                <w:div w:id="265039266">
                  <w:marLeft w:val="0"/>
                  <w:marRight w:val="0"/>
                  <w:marTop w:val="0"/>
                  <w:marBottom w:val="0"/>
                  <w:divBdr>
                    <w:top w:val="none" w:sz="0" w:space="0" w:color="auto"/>
                    <w:left w:val="none" w:sz="0" w:space="0" w:color="auto"/>
                    <w:bottom w:val="none" w:sz="0" w:space="0" w:color="auto"/>
                    <w:right w:val="none" w:sz="0" w:space="0" w:color="auto"/>
                  </w:divBdr>
                  <w:divsChild>
                    <w:div w:id="1575164503">
                      <w:marLeft w:val="0"/>
                      <w:marRight w:val="0"/>
                      <w:marTop w:val="0"/>
                      <w:marBottom w:val="0"/>
                      <w:divBdr>
                        <w:top w:val="none" w:sz="0" w:space="0" w:color="auto"/>
                        <w:left w:val="none" w:sz="0" w:space="0" w:color="auto"/>
                        <w:bottom w:val="none" w:sz="0" w:space="0" w:color="auto"/>
                        <w:right w:val="none" w:sz="0" w:space="0" w:color="auto"/>
                      </w:divBdr>
                    </w:div>
                  </w:divsChild>
                </w:div>
                <w:div w:id="1731922387">
                  <w:marLeft w:val="0"/>
                  <w:marRight w:val="0"/>
                  <w:marTop w:val="0"/>
                  <w:marBottom w:val="0"/>
                  <w:divBdr>
                    <w:top w:val="none" w:sz="0" w:space="0" w:color="auto"/>
                    <w:left w:val="none" w:sz="0" w:space="0" w:color="auto"/>
                    <w:bottom w:val="none" w:sz="0" w:space="0" w:color="auto"/>
                    <w:right w:val="none" w:sz="0" w:space="0" w:color="auto"/>
                  </w:divBdr>
                  <w:divsChild>
                    <w:div w:id="974989738">
                      <w:marLeft w:val="0"/>
                      <w:marRight w:val="0"/>
                      <w:marTop w:val="0"/>
                      <w:marBottom w:val="0"/>
                      <w:divBdr>
                        <w:top w:val="none" w:sz="0" w:space="0" w:color="auto"/>
                        <w:left w:val="none" w:sz="0" w:space="0" w:color="auto"/>
                        <w:bottom w:val="none" w:sz="0" w:space="0" w:color="auto"/>
                        <w:right w:val="none" w:sz="0" w:space="0" w:color="auto"/>
                      </w:divBdr>
                    </w:div>
                  </w:divsChild>
                </w:div>
                <w:div w:id="16662993">
                  <w:marLeft w:val="0"/>
                  <w:marRight w:val="0"/>
                  <w:marTop w:val="0"/>
                  <w:marBottom w:val="0"/>
                  <w:divBdr>
                    <w:top w:val="none" w:sz="0" w:space="0" w:color="auto"/>
                    <w:left w:val="none" w:sz="0" w:space="0" w:color="auto"/>
                    <w:bottom w:val="none" w:sz="0" w:space="0" w:color="auto"/>
                    <w:right w:val="none" w:sz="0" w:space="0" w:color="auto"/>
                  </w:divBdr>
                  <w:divsChild>
                    <w:div w:id="27607948">
                      <w:marLeft w:val="0"/>
                      <w:marRight w:val="0"/>
                      <w:marTop w:val="0"/>
                      <w:marBottom w:val="0"/>
                      <w:divBdr>
                        <w:top w:val="none" w:sz="0" w:space="0" w:color="auto"/>
                        <w:left w:val="none" w:sz="0" w:space="0" w:color="auto"/>
                        <w:bottom w:val="none" w:sz="0" w:space="0" w:color="auto"/>
                        <w:right w:val="none" w:sz="0" w:space="0" w:color="auto"/>
                      </w:divBdr>
                    </w:div>
                  </w:divsChild>
                </w:div>
                <w:div w:id="1575311877">
                  <w:marLeft w:val="0"/>
                  <w:marRight w:val="0"/>
                  <w:marTop w:val="0"/>
                  <w:marBottom w:val="0"/>
                  <w:divBdr>
                    <w:top w:val="none" w:sz="0" w:space="0" w:color="auto"/>
                    <w:left w:val="none" w:sz="0" w:space="0" w:color="auto"/>
                    <w:bottom w:val="none" w:sz="0" w:space="0" w:color="auto"/>
                    <w:right w:val="none" w:sz="0" w:space="0" w:color="auto"/>
                  </w:divBdr>
                  <w:divsChild>
                    <w:div w:id="443307977">
                      <w:marLeft w:val="0"/>
                      <w:marRight w:val="0"/>
                      <w:marTop w:val="0"/>
                      <w:marBottom w:val="0"/>
                      <w:divBdr>
                        <w:top w:val="none" w:sz="0" w:space="0" w:color="auto"/>
                        <w:left w:val="none" w:sz="0" w:space="0" w:color="auto"/>
                        <w:bottom w:val="none" w:sz="0" w:space="0" w:color="auto"/>
                        <w:right w:val="none" w:sz="0" w:space="0" w:color="auto"/>
                      </w:divBdr>
                    </w:div>
                  </w:divsChild>
                </w:div>
                <w:div w:id="557786601">
                  <w:marLeft w:val="0"/>
                  <w:marRight w:val="0"/>
                  <w:marTop w:val="0"/>
                  <w:marBottom w:val="0"/>
                  <w:divBdr>
                    <w:top w:val="none" w:sz="0" w:space="0" w:color="auto"/>
                    <w:left w:val="none" w:sz="0" w:space="0" w:color="auto"/>
                    <w:bottom w:val="none" w:sz="0" w:space="0" w:color="auto"/>
                    <w:right w:val="none" w:sz="0" w:space="0" w:color="auto"/>
                  </w:divBdr>
                  <w:divsChild>
                    <w:div w:id="415245709">
                      <w:marLeft w:val="0"/>
                      <w:marRight w:val="0"/>
                      <w:marTop w:val="0"/>
                      <w:marBottom w:val="0"/>
                      <w:divBdr>
                        <w:top w:val="none" w:sz="0" w:space="0" w:color="auto"/>
                        <w:left w:val="none" w:sz="0" w:space="0" w:color="auto"/>
                        <w:bottom w:val="none" w:sz="0" w:space="0" w:color="auto"/>
                        <w:right w:val="none" w:sz="0" w:space="0" w:color="auto"/>
                      </w:divBdr>
                    </w:div>
                  </w:divsChild>
                </w:div>
                <w:div w:id="1267271839">
                  <w:marLeft w:val="0"/>
                  <w:marRight w:val="0"/>
                  <w:marTop w:val="0"/>
                  <w:marBottom w:val="0"/>
                  <w:divBdr>
                    <w:top w:val="none" w:sz="0" w:space="0" w:color="auto"/>
                    <w:left w:val="none" w:sz="0" w:space="0" w:color="auto"/>
                    <w:bottom w:val="none" w:sz="0" w:space="0" w:color="auto"/>
                    <w:right w:val="none" w:sz="0" w:space="0" w:color="auto"/>
                  </w:divBdr>
                  <w:divsChild>
                    <w:div w:id="1684942149">
                      <w:marLeft w:val="0"/>
                      <w:marRight w:val="0"/>
                      <w:marTop w:val="0"/>
                      <w:marBottom w:val="0"/>
                      <w:divBdr>
                        <w:top w:val="none" w:sz="0" w:space="0" w:color="auto"/>
                        <w:left w:val="none" w:sz="0" w:space="0" w:color="auto"/>
                        <w:bottom w:val="none" w:sz="0" w:space="0" w:color="auto"/>
                        <w:right w:val="none" w:sz="0" w:space="0" w:color="auto"/>
                      </w:divBdr>
                    </w:div>
                  </w:divsChild>
                </w:div>
                <w:div w:id="1413546846">
                  <w:marLeft w:val="0"/>
                  <w:marRight w:val="0"/>
                  <w:marTop w:val="0"/>
                  <w:marBottom w:val="0"/>
                  <w:divBdr>
                    <w:top w:val="none" w:sz="0" w:space="0" w:color="auto"/>
                    <w:left w:val="none" w:sz="0" w:space="0" w:color="auto"/>
                    <w:bottom w:val="none" w:sz="0" w:space="0" w:color="auto"/>
                    <w:right w:val="none" w:sz="0" w:space="0" w:color="auto"/>
                  </w:divBdr>
                  <w:divsChild>
                    <w:div w:id="1173757666">
                      <w:marLeft w:val="0"/>
                      <w:marRight w:val="0"/>
                      <w:marTop w:val="0"/>
                      <w:marBottom w:val="0"/>
                      <w:divBdr>
                        <w:top w:val="none" w:sz="0" w:space="0" w:color="auto"/>
                        <w:left w:val="none" w:sz="0" w:space="0" w:color="auto"/>
                        <w:bottom w:val="none" w:sz="0" w:space="0" w:color="auto"/>
                        <w:right w:val="none" w:sz="0" w:space="0" w:color="auto"/>
                      </w:divBdr>
                    </w:div>
                  </w:divsChild>
                </w:div>
                <w:div w:id="1810711626">
                  <w:marLeft w:val="0"/>
                  <w:marRight w:val="0"/>
                  <w:marTop w:val="0"/>
                  <w:marBottom w:val="0"/>
                  <w:divBdr>
                    <w:top w:val="none" w:sz="0" w:space="0" w:color="auto"/>
                    <w:left w:val="none" w:sz="0" w:space="0" w:color="auto"/>
                    <w:bottom w:val="none" w:sz="0" w:space="0" w:color="auto"/>
                    <w:right w:val="none" w:sz="0" w:space="0" w:color="auto"/>
                  </w:divBdr>
                  <w:divsChild>
                    <w:div w:id="743796473">
                      <w:marLeft w:val="0"/>
                      <w:marRight w:val="0"/>
                      <w:marTop w:val="0"/>
                      <w:marBottom w:val="0"/>
                      <w:divBdr>
                        <w:top w:val="none" w:sz="0" w:space="0" w:color="auto"/>
                        <w:left w:val="none" w:sz="0" w:space="0" w:color="auto"/>
                        <w:bottom w:val="none" w:sz="0" w:space="0" w:color="auto"/>
                        <w:right w:val="none" w:sz="0" w:space="0" w:color="auto"/>
                      </w:divBdr>
                    </w:div>
                  </w:divsChild>
                </w:div>
                <w:div w:id="397554157">
                  <w:marLeft w:val="0"/>
                  <w:marRight w:val="0"/>
                  <w:marTop w:val="0"/>
                  <w:marBottom w:val="0"/>
                  <w:divBdr>
                    <w:top w:val="none" w:sz="0" w:space="0" w:color="auto"/>
                    <w:left w:val="none" w:sz="0" w:space="0" w:color="auto"/>
                    <w:bottom w:val="none" w:sz="0" w:space="0" w:color="auto"/>
                    <w:right w:val="none" w:sz="0" w:space="0" w:color="auto"/>
                  </w:divBdr>
                  <w:divsChild>
                    <w:div w:id="1454472979">
                      <w:marLeft w:val="0"/>
                      <w:marRight w:val="0"/>
                      <w:marTop w:val="0"/>
                      <w:marBottom w:val="0"/>
                      <w:divBdr>
                        <w:top w:val="none" w:sz="0" w:space="0" w:color="auto"/>
                        <w:left w:val="none" w:sz="0" w:space="0" w:color="auto"/>
                        <w:bottom w:val="none" w:sz="0" w:space="0" w:color="auto"/>
                        <w:right w:val="none" w:sz="0" w:space="0" w:color="auto"/>
                      </w:divBdr>
                    </w:div>
                  </w:divsChild>
                </w:div>
                <w:div w:id="1231422840">
                  <w:marLeft w:val="0"/>
                  <w:marRight w:val="0"/>
                  <w:marTop w:val="0"/>
                  <w:marBottom w:val="0"/>
                  <w:divBdr>
                    <w:top w:val="none" w:sz="0" w:space="0" w:color="auto"/>
                    <w:left w:val="none" w:sz="0" w:space="0" w:color="auto"/>
                    <w:bottom w:val="none" w:sz="0" w:space="0" w:color="auto"/>
                    <w:right w:val="none" w:sz="0" w:space="0" w:color="auto"/>
                  </w:divBdr>
                  <w:divsChild>
                    <w:div w:id="1646857035">
                      <w:marLeft w:val="0"/>
                      <w:marRight w:val="0"/>
                      <w:marTop w:val="0"/>
                      <w:marBottom w:val="0"/>
                      <w:divBdr>
                        <w:top w:val="none" w:sz="0" w:space="0" w:color="auto"/>
                        <w:left w:val="none" w:sz="0" w:space="0" w:color="auto"/>
                        <w:bottom w:val="none" w:sz="0" w:space="0" w:color="auto"/>
                        <w:right w:val="none" w:sz="0" w:space="0" w:color="auto"/>
                      </w:divBdr>
                    </w:div>
                  </w:divsChild>
                </w:div>
                <w:div w:id="1868180516">
                  <w:marLeft w:val="0"/>
                  <w:marRight w:val="0"/>
                  <w:marTop w:val="0"/>
                  <w:marBottom w:val="0"/>
                  <w:divBdr>
                    <w:top w:val="none" w:sz="0" w:space="0" w:color="auto"/>
                    <w:left w:val="none" w:sz="0" w:space="0" w:color="auto"/>
                    <w:bottom w:val="none" w:sz="0" w:space="0" w:color="auto"/>
                    <w:right w:val="none" w:sz="0" w:space="0" w:color="auto"/>
                  </w:divBdr>
                  <w:divsChild>
                    <w:div w:id="1129543451">
                      <w:marLeft w:val="0"/>
                      <w:marRight w:val="0"/>
                      <w:marTop w:val="0"/>
                      <w:marBottom w:val="0"/>
                      <w:divBdr>
                        <w:top w:val="none" w:sz="0" w:space="0" w:color="auto"/>
                        <w:left w:val="none" w:sz="0" w:space="0" w:color="auto"/>
                        <w:bottom w:val="none" w:sz="0" w:space="0" w:color="auto"/>
                        <w:right w:val="none" w:sz="0" w:space="0" w:color="auto"/>
                      </w:divBdr>
                    </w:div>
                  </w:divsChild>
                </w:div>
                <w:div w:id="173960708">
                  <w:marLeft w:val="0"/>
                  <w:marRight w:val="0"/>
                  <w:marTop w:val="0"/>
                  <w:marBottom w:val="0"/>
                  <w:divBdr>
                    <w:top w:val="none" w:sz="0" w:space="0" w:color="auto"/>
                    <w:left w:val="none" w:sz="0" w:space="0" w:color="auto"/>
                    <w:bottom w:val="none" w:sz="0" w:space="0" w:color="auto"/>
                    <w:right w:val="none" w:sz="0" w:space="0" w:color="auto"/>
                  </w:divBdr>
                  <w:divsChild>
                    <w:div w:id="68815913">
                      <w:marLeft w:val="0"/>
                      <w:marRight w:val="0"/>
                      <w:marTop w:val="0"/>
                      <w:marBottom w:val="0"/>
                      <w:divBdr>
                        <w:top w:val="none" w:sz="0" w:space="0" w:color="auto"/>
                        <w:left w:val="none" w:sz="0" w:space="0" w:color="auto"/>
                        <w:bottom w:val="none" w:sz="0" w:space="0" w:color="auto"/>
                        <w:right w:val="none" w:sz="0" w:space="0" w:color="auto"/>
                      </w:divBdr>
                    </w:div>
                  </w:divsChild>
                </w:div>
                <w:div w:id="1080566078">
                  <w:marLeft w:val="0"/>
                  <w:marRight w:val="0"/>
                  <w:marTop w:val="0"/>
                  <w:marBottom w:val="0"/>
                  <w:divBdr>
                    <w:top w:val="none" w:sz="0" w:space="0" w:color="auto"/>
                    <w:left w:val="none" w:sz="0" w:space="0" w:color="auto"/>
                    <w:bottom w:val="none" w:sz="0" w:space="0" w:color="auto"/>
                    <w:right w:val="none" w:sz="0" w:space="0" w:color="auto"/>
                  </w:divBdr>
                  <w:divsChild>
                    <w:div w:id="639267843">
                      <w:marLeft w:val="0"/>
                      <w:marRight w:val="0"/>
                      <w:marTop w:val="0"/>
                      <w:marBottom w:val="0"/>
                      <w:divBdr>
                        <w:top w:val="none" w:sz="0" w:space="0" w:color="auto"/>
                        <w:left w:val="none" w:sz="0" w:space="0" w:color="auto"/>
                        <w:bottom w:val="none" w:sz="0" w:space="0" w:color="auto"/>
                        <w:right w:val="none" w:sz="0" w:space="0" w:color="auto"/>
                      </w:divBdr>
                    </w:div>
                  </w:divsChild>
                </w:div>
                <w:div w:id="1606763882">
                  <w:marLeft w:val="0"/>
                  <w:marRight w:val="0"/>
                  <w:marTop w:val="0"/>
                  <w:marBottom w:val="0"/>
                  <w:divBdr>
                    <w:top w:val="none" w:sz="0" w:space="0" w:color="auto"/>
                    <w:left w:val="none" w:sz="0" w:space="0" w:color="auto"/>
                    <w:bottom w:val="none" w:sz="0" w:space="0" w:color="auto"/>
                    <w:right w:val="none" w:sz="0" w:space="0" w:color="auto"/>
                  </w:divBdr>
                  <w:divsChild>
                    <w:div w:id="1315909758">
                      <w:marLeft w:val="0"/>
                      <w:marRight w:val="0"/>
                      <w:marTop w:val="0"/>
                      <w:marBottom w:val="0"/>
                      <w:divBdr>
                        <w:top w:val="none" w:sz="0" w:space="0" w:color="auto"/>
                        <w:left w:val="none" w:sz="0" w:space="0" w:color="auto"/>
                        <w:bottom w:val="none" w:sz="0" w:space="0" w:color="auto"/>
                        <w:right w:val="none" w:sz="0" w:space="0" w:color="auto"/>
                      </w:divBdr>
                    </w:div>
                  </w:divsChild>
                </w:div>
                <w:div w:id="438450733">
                  <w:marLeft w:val="0"/>
                  <w:marRight w:val="0"/>
                  <w:marTop w:val="0"/>
                  <w:marBottom w:val="0"/>
                  <w:divBdr>
                    <w:top w:val="none" w:sz="0" w:space="0" w:color="auto"/>
                    <w:left w:val="none" w:sz="0" w:space="0" w:color="auto"/>
                    <w:bottom w:val="none" w:sz="0" w:space="0" w:color="auto"/>
                    <w:right w:val="none" w:sz="0" w:space="0" w:color="auto"/>
                  </w:divBdr>
                  <w:divsChild>
                    <w:div w:id="401028547">
                      <w:marLeft w:val="0"/>
                      <w:marRight w:val="0"/>
                      <w:marTop w:val="0"/>
                      <w:marBottom w:val="0"/>
                      <w:divBdr>
                        <w:top w:val="none" w:sz="0" w:space="0" w:color="auto"/>
                        <w:left w:val="none" w:sz="0" w:space="0" w:color="auto"/>
                        <w:bottom w:val="none" w:sz="0" w:space="0" w:color="auto"/>
                        <w:right w:val="none" w:sz="0" w:space="0" w:color="auto"/>
                      </w:divBdr>
                    </w:div>
                  </w:divsChild>
                </w:div>
                <w:div w:id="1728840117">
                  <w:marLeft w:val="0"/>
                  <w:marRight w:val="0"/>
                  <w:marTop w:val="0"/>
                  <w:marBottom w:val="0"/>
                  <w:divBdr>
                    <w:top w:val="none" w:sz="0" w:space="0" w:color="auto"/>
                    <w:left w:val="none" w:sz="0" w:space="0" w:color="auto"/>
                    <w:bottom w:val="none" w:sz="0" w:space="0" w:color="auto"/>
                    <w:right w:val="none" w:sz="0" w:space="0" w:color="auto"/>
                  </w:divBdr>
                  <w:divsChild>
                    <w:div w:id="1652178297">
                      <w:marLeft w:val="0"/>
                      <w:marRight w:val="0"/>
                      <w:marTop w:val="0"/>
                      <w:marBottom w:val="0"/>
                      <w:divBdr>
                        <w:top w:val="none" w:sz="0" w:space="0" w:color="auto"/>
                        <w:left w:val="none" w:sz="0" w:space="0" w:color="auto"/>
                        <w:bottom w:val="none" w:sz="0" w:space="0" w:color="auto"/>
                        <w:right w:val="none" w:sz="0" w:space="0" w:color="auto"/>
                      </w:divBdr>
                    </w:div>
                  </w:divsChild>
                </w:div>
                <w:div w:id="94180267">
                  <w:marLeft w:val="0"/>
                  <w:marRight w:val="0"/>
                  <w:marTop w:val="0"/>
                  <w:marBottom w:val="0"/>
                  <w:divBdr>
                    <w:top w:val="none" w:sz="0" w:space="0" w:color="auto"/>
                    <w:left w:val="none" w:sz="0" w:space="0" w:color="auto"/>
                    <w:bottom w:val="none" w:sz="0" w:space="0" w:color="auto"/>
                    <w:right w:val="none" w:sz="0" w:space="0" w:color="auto"/>
                  </w:divBdr>
                  <w:divsChild>
                    <w:div w:id="2061053411">
                      <w:marLeft w:val="0"/>
                      <w:marRight w:val="0"/>
                      <w:marTop w:val="0"/>
                      <w:marBottom w:val="0"/>
                      <w:divBdr>
                        <w:top w:val="none" w:sz="0" w:space="0" w:color="auto"/>
                        <w:left w:val="none" w:sz="0" w:space="0" w:color="auto"/>
                        <w:bottom w:val="none" w:sz="0" w:space="0" w:color="auto"/>
                        <w:right w:val="none" w:sz="0" w:space="0" w:color="auto"/>
                      </w:divBdr>
                    </w:div>
                  </w:divsChild>
                </w:div>
                <w:div w:id="1715538207">
                  <w:marLeft w:val="0"/>
                  <w:marRight w:val="0"/>
                  <w:marTop w:val="0"/>
                  <w:marBottom w:val="0"/>
                  <w:divBdr>
                    <w:top w:val="none" w:sz="0" w:space="0" w:color="auto"/>
                    <w:left w:val="none" w:sz="0" w:space="0" w:color="auto"/>
                    <w:bottom w:val="none" w:sz="0" w:space="0" w:color="auto"/>
                    <w:right w:val="none" w:sz="0" w:space="0" w:color="auto"/>
                  </w:divBdr>
                  <w:divsChild>
                    <w:div w:id="499082840">
                      <w:marLeft w:val="0"/>
                      <w:marRight w:val="0"/>
                      <w:marTop w:val="0"/>
                      <w:marBottom w:val="0"/>
                      <w:divBdr>
                        <w:top w:val="none" w:sz="0" w:space="0" w:color="auto"/>
                        <w:left w:val="none" w:sz="0" w:space="0" w:color="auto"/>
                        <w:bottom w:val="none" w:sz="0" w:space="0" w:color="auto"/>
                        <w:right w:val="none" w:sz="0" w:space="0" w:color="auto"/>
                      </w:divBdr>
                    </w:div>
                  </w:divsChild>
                </w:div>
                <w:div w:id="311957221">
                  <w:marLeft w:val="0"/>
                  <w:marRight w:val="0"/>
                  <w:marTop w:val="0"/>
                  <w:marBottom w:val="0"/>
                  <w:divBdr>
                    <w:top w:val="none" w:sz="0" w:space="0" w:color="auto"/>
                    <w:left w:val="none" w:sz="0" w:space="0" w:color="auto"/>
                    <w:bottom w:val="none" w:sz="0" w:space="0" w:color="auto"/>
                    <w:right w:val="none" w:sz="0" w:space="0" w:color="auto"/>
                  </w:divBdr>
                  <w:divsChild>
                    <w:div w:id="18632089">
                      <w:marLeft w:val="0"/>
                      <w:marRight w:val="0"/>
                      <w:marTop w:val="0"/>
                      <w:marBottom w:val="0"/>
                      <w:divBdr>
                        <w:top w:val="none" w:sz="0" w:space="0" w:color="auto"/>
                        <w:left w:val="none" w:sz="0" w:space="0" w:color="auto"/>
                        <w:bottom w:val="none" w:sz="0" w:space="0" w:color="auto"/>
                        <w:right w:val="none" w:sz="0" w:space="0" w:color="auto"/>
                      </w:divBdr>
                    </w:div>
                  </w:divsChild>
                </w:div>
                <w:div w:id="849948237">
                  <w:marLeft w:val="0"/>
                  <w:marRight w:val="0"/>
                  <w:marTop w:val="0"/>
                  <w:marBottom w:val="0"/>
                  <w:divBdr>
                    <w:top w:val="none" w:sz="0" w:space="0" w:color="auto"/>
                    <w:left w:val="none" w:sz="0" w:space="0" w:color="auto"/>
                    <w:bottom w:val="none" w:sz="0" w:space="0" w:color="auto"/>
                    <w:right w:val="none" w:sz="0" w:space="0" w:color="auto"/>
                  </w:divBdr>
                  <w:divsChild>
                    <w:div w:id="1440251831">
                      <w:marLeft w:val="0"/>
                      <w:marRight w:val="0"/>
                      <w:marTop w:val="0"/>
                      <w:marBottom w:val="0"/>
                      <w:divBdr>
                        <w:top w:val="none" w:sz="0" w:space="0" w:color="auto"/>
                        <w:left w:val="none" w:sz="0" w:space="0" w:color="auto"/>
                        <w:bottom w:val="none" w:sz="0" w:space="0" w:color="auto"/>
                        <w:right w:val="none" w:sz="0" w:space="0" w:color="auto"/>
                      </w:divBdr>
                    </w:div>
                  </w:divsChild>
                </w:div>
                <w:div w:id="1176962212">
                  <w:marLeft w:val="0"/>
                  <w:marRight w:val="0"/>
                  <w:marTop w:val="0"/>
                  <w:marBottom w:val="0"/>
                  <w:divBdr>
                    <w:top w:val="none" w:sz="0" w:space="0" w:color="auto"/>
                    <w:left w:val="none" w:sz="0" w:space="0" w:color="auto"/>
                    <w:bottom w:val="none" w:sz="0" w:space="0" w:color="auto"/>
                    <w:right w:val="none" w:sz="0" w:space="0" w:color="auto"/>
                  </w:divBdr>
                  <w:divsChild>
                    <w:div w:id="1339385448">
                      <w:marLeft w:val="0"/>
                      <w:marRight w:val="0"/>
                      <w:marTop w:val="0"/>
                      <w:marBottom w:val="0"/>
                      <w:divBdr>
                        <w:top w:val="none" w:sz="0" w:space="0" w:color="auto"/>
                        <w:left w:val="none" w:sz="0" w:space="0" w:color="auto"/>
                        <w:bottom w:val="none" w:sz="0" w:space="0" w:color="auto"/>
                        <w:right w:val="none" w:sz="0" w:space="0" w:color="auto"/>
                      </w:divBdr>
                    </w:div>
                  </w:divsChild>
                </w:div>
                <w:div w:id="139546394">
                  <w:marLeft w:val="0"/>
                  <w:marRight w:val="0"/>
                  <w:marTop w:val="0"/>
                  <w:marBottom w:val="0"/>
                  <w:divBdr>
                    <w:top w:val="none" w:sz="0" w:space="0" w:color="auto"/>
                    <w:left w:val="none" w:sz="0" w:space="0" w:color="auto"/>
                    <w:bottom w:val="none" w:sz="0" w:space="0" w:color="auto"/>
                    <w:right w:val="none" w:sz="0" w:space="0" w:color="auto"/>
                  </w:divBdr>
                  <w:divsChild>
                    <w:div w:id="503057873">
                      <w:marLeft w:val="0"/>
                      <w:marRight w:val="0"/>
                      <w:marTop w:val="0"/>
                      <w:marBottom w:val="0"/>
                      <w:divBdr>
                        <w:top w:val="none" w:sz="0" w:space="0" w:color="auto"/>
                        <w:left w:val="none" w:sz="0" w:space="0" w:color="auto"/>
                        <w:bottom w:val="none" w:sz="0" w:space="0" w:color="auto"/>
                        <w:right w:val="none" w:sz="0" w:space="0" w:color="auto"/>
                      </w:divBdr>
                    </w:div>
                  </w:divsChild>
                </w:div>
                <w:div w:id="1481195768">
                  <w:marLeft w:val="0"/>
                  <w:marRight w:val="0"/>
                  <w:marTop w:val="0"/>
                  <w:marBottom w:val="0"/>
                  <w:divBdr>
                    <w:top w:val="none" w:sz="0" w:space="0" w:color="auto"/>
                    <w:left w:val="none" w:sz="0" w:space="0" w:color="auto"/>
                    <w:bottom w:val="none" w:sz="0" w:space="0" w:color="auto"/>
                    <w:right w:val="none" w:sz="0" w:space="0" w:color="auto"/>
                  </w:divBdr>
                  <w:divsChild>
                    <w:div w:id="955676512">
                      <w:marLeft w:val="0"/>
                      <w:marRight w:val="0"/>
                      <w:marTop w:val="0"/>
                      <w:marBottom w:val="0"/>
                      <w:divBdr>
                        <w:top w:val="none" w:sz="0" w:space="0" w:color="auto"/>
                        <w:left w:val="none" w:sz="0" w:space="0" w:color="auto"/>
                        <w:bottom w:val="none" w:sz="0" w:space="0" w:color="auto"/>
                        <w:right w:val="none" w:sz="0" w:space="0" w:color="auto"/>
                      </w:divBdr>
                    </w:div>
                  </w:divsChild>
                </w:div>
                <w:div w:id="1322588046">
                  <w:marLeft w:val="0"/>
                  <w:marRight w:val="0"/>
                  <w:marTop w:val="0"/>
                  <w:marBottom w:val="0"/>
                  <w:divBdr>
                    <w:top w:val="none" w:sz="0" w:space="0" w:color="auto"/>
                    <w:left w:val="none" w:sz="0" w:space="0" w:color="auto"/>
                    <w:bottom w:val="none" w:sz="0" w:space="0" w:color="auto"/>
                    <w:right w:val="none" w:sz="0" w:space="0" w:color="auto"/>
                  </w:divBdr>
                  <w:divsChild>
                    <w:div w:id="44565313">
                      <w:marLeft w:val="0"/>
                      <w:marRight w:val="0"/>
                      <w:marTop w:val="0"/>
                      <w:marBottom w:val="0"/>
                      <w:divBdr>
                        <w:top w:val="none" w:sz="0" w:space="0" w:color="auto"/>
                        <w:left w:val="none" w:sz="0" w:space="0" w:color="auto"/>
                        <w:bottom w:val="none" w:sz="0" w:space="0" w:color="auto"/>
                        <w:right w:val="none" w:sz="0" w:space="0" w:color="auto"/>
                      </w:divBdr>
                    </w:div>
                  </w:divsChild>
                </w:div>
                <w:div w:id="33432470">
                  <w:marLeft w:val="0"/>
                  <w:marRight w:val="0"/>
                  <w:marTop w:val="0"/>
                  <w:marBottom w:val="0"/>
                  <w:divBdr>
                    <w:top w:val="none" w:sz="0" w:space="0" w:color="auto"/>
                    <w:left w:val="none" w:sz="0" w:space="0" w:color="auto"/>
                    <w:bottom w:val="none" w:sz="0" w:space="0" w:color="auto"/>
                    <w:right w:val="none" w:sz="0" w:space="0" w:color="auto"/>
                  </w:divBdr>
                  <w:divsChild>
                    <w:div w:id="975061273">
                      <w:marLeft w:val="0"/>
                      <w:marRight w:val="0"/>
                      <w:marTop w:val="0"/>
                      <w:marBottom w:val="0"/>
                      <w:divBdr>
                        <w:top w:val="none" w:sz="0" w:space="0" w:color="auto"/>
                        <w:left w:val="none" w:sz="0" w:space="0" w:color="auto"/>
                        <w:bottom w:val="none" w:sz="0" w:space="0" w:color="auto"/>
                        <w:right w:val="none" w:sz="0" w:space="0" w:color="auto"/>
                      </w:divBdr>
                    </w:div>
                  </w:divsChild>
                </w:div>
                <w:div w:id="22098424">
                  <w:marLeft w:val="0"/>
                  <w:marRight w:val="0"/>
                  <w:marTop w:val="0"/>
                  <w:marBottom w:val="0"/>
                  <w:divBdr>
                    <w:top w:val="none" w:sz="0" w:space="0" w:color="auto"/>
                    <w:left w:val="none" w:sz="0" w:space="0" w:color="auto"/>
                    <w:bottom w:val="none" w:sz="0" w:space="0" w:color="auto"/>
                    <w:right w:val="none" w:sz="0" w:space="0" w:color="auto"/>
                  </w:divBdr>
                  <w:divsChild>
                    <w:div w:id="878320779">
                      <w:marLeft w:val="0"/>
                      <w:marRight w:val="0"/>
                      <w:marTop w:val="0"/>
                      <w:marBottom w:val="0"/>
                      <w:divBdr>
                        <w:top w:val="none" w:sz="0" w:space="0" w:color="auto"/>
                        <w:left w:val="none" w:sz="0" w:space="0" w:color="auto"/>
                        <w:bottom w:val="none" w:sz="0" w:space="0" w:color="auto"/>
                        <w:right w:val="none" w:sz="0" w:space="0" w:color="auto"/>
                      </w:divBdr>
                    </w:div>
                  </w:divsChild>
                </w:div>
                <w:div w:id="720910486">
                  <w:marLeft w:val="0"/>
                  <w:marRight w:val="0"/>
                  <w:marTop w:val="0"/>
                  <w:marBottom w:val="0"/>
                  <w:divBdr>
                    <w:top w:val="none" w:sz="0" w:space="0" w:color="auto"/>
                    <w:left w:val="none" w:sz="0" w:space="0" w:color="auto"/>
                    <w:bottom w:val="none" w:sz="0" w:space="0" w:color="auto"/>
                    <w:right w:val="none" w:sz="0" w:space="0" w:color="auto"/>
                  </w:divBdr>
                  <w:divsChild>
                    <w:div w:id="4863775">
                      <w:marLeft w:val="0"/>
                      <w:marRight w:val="0"/>
                      <w:marTop w:val="0"/>
                      <w:marBottom w:val="0"/>
                      <w:divBdr>
                        <w:top w:val="none" w:sz="0" w:space="0" w:color="auto"/>
                        <w:left w:val="none" w:sz="0" w:space="0" w:color="auto"/>
                        <w:bottom w:val="none" w:sz="0" w:space="0" w:color="auto"/>
                        <w:right w:val="none" w:sz="0" w:space="0" w:color="auto"/>
                      </w:divBdr>
                    </w:div>
                  </w:divsChild>
                </w:div>
                <w:div w:id="2032798897">
                  <w:marLeft w:val="0"/>
                  <w:marRight w:val="0"/>
                  <w:marTop w:val="0"/>
                  <w:marBottom w:val="0"/>
                  <w:divBdr>
                    <w:top w:val="none" w:sz="0" w:space="0" w:color="auto"/>
                    <w:left w:val="none" w:sz="0" w:space="0" w:color="auto"/>
                    <w:bottom w:val="none" w:sz="0" w:space="0" w:color="auto"/>
                    <w:right w:val="none" w:sz="0" w:space="0" w:color="auto"/>
                  </w:divBdr>
                  <w:divsChild>
                    <w:div w:id="1481538999">
                      <w:marLeft w:val="0"/>
                      <w:marRight w:val="0"/>
                      <w:marTop w:val="0"/>
                      <w:marBottom w:val="0"/>
                      <w:divBdr>
                        <w:top w:val="none" w:sz="0" w:space="0" w:color="auto"/>
                        <w:left w:val="none" w:sz="0" w:space="0" w:color="auto"/>
                        <w:bottom w:val="none" w:sz="0" w:space="0" w:color="auto"/>
                        <w:right w:val="none" w:sz="0" w:space="0" w:color="auto"/>
                      </w:divBdr>
                    </w:div>
                  </w:divsChild>
                </w:div>
                <w:div w:id="1741517245">
                  <w:marLeft w:val="0"/>
                  <w:marRight w:val="0"/>
                  <w:marTop w:val="0"/>
                  <w:marBottom w:val="0"/>
                  <w:divBdr>
                    <w:top w:val="none" w:sz="0" w:space="0" w:color="auto"/>
                    <w:left w:val="none" w:sz="0" w:space="0" w:color="auto"/>
                    <w:bottom w:val="none" w:sz="0" w:space="0" w:color="auto"/>
                    <w:right w:val="none" w:sz="0" w:space="0" w:color="auto"/>
                  </w:divBdr>
                  <w:divsChild>
                    <w:div w:id="1904636158">
                      <w:marLeft w:val="0"/>
                      <w:marRight w:val="0"/>
                      <w:marTop w:val="0"/>
                      <w:marBottom w:val="0"/>
                      <w:divBdr>
                        <w:top w:val="none" w:sz="0" w:space="0" w:color="auto"/>
                        <w:left w:val="none" w:sz="0" w:space="0" w:color="auto"/>
                        <w:bottom w:val="none" w:sz="0" w:space="0" w:color="auto"/>
                        <w:right w:val="none" w:sz="0" w:space="0" w:color="auto"/>
                      </w:divBdr>
                    </w:div>
                  </w:divsChild>
                </w:div>
                <w:div w:id="1782913718">
                  <w:marLeft w:val="0"/>
                  <w:marRight w:val="0"/>
                  <w:marTop w:val="0"/>
                  <w:marBottom w:val="0"/>
                  <w:divBdr>
                    <w:top w:val="none" w:sz="0" w:space="0" w:color="auto"/>
                    <w:left w:val="none" w:sz="0" w:space="0" w:color="auto"/>
                    <w:bottom w:val="none" w:sz="0" w:space="0" w:color="auto"/>
                    <w:right w:val="none" w:sz="0" w:space="0" w:color="auto"/>
                  </w:divBdr>
                  <w:divsChild>
                    <w:div w:id="2045784657">
                      <w:marLeft w:val="0"/>
                      <w:marRight w:val="0"/>
                      <w:marTop w:val="0"/>
                      <w:marBottom w:val="0"/>
                      <w:divBdr>
                        <w:top w:val="none" w:sz="0" w:space="0" w:color="auto"/>
                        <w:left w:val="none" w:sz="0" w:space="0" w:color="auto"/>
                        <w:bottom w:val="none" w:sz="0" w:space="0" w:color="auto"/>
                        <w:right w:val="none" w:sz="0" w:space="0" w:color="auto"/>
                      </w:divBdr>
                    </w:div>
                  </w:divsChild>
                </w:div>
                <w:div w:id="1596135478">
                  <w:marLeft w:val="0"/>
                  <w:marRight w:val="0"/>
                  <w:marTop w:val="0"/>
                  <w:marBottom w:val="0"/>
                  <w:divBdr>
                    <w:top w:val="none" w:sz="0" w:space="0" w:color="auto"/>
                    <w:left w:val="none" w:sz="0" w:space="0" w:color="auto"/>
                    <w:bottom w:val="none" w:sz="0" w:space="0" w:color="auto"/>
                    <w:right w:val="none" w:sz="0" w:space="0" w:color="auto"/>
                  </w:divBdr>
                  <w:divsChild>
                    <w:div w:id="1327511999">
                      <w:marLeft w:val="0"/>
                      <w:marRight w:val="0"/>
                      <w:marTop w:val="0"/>
                      <w:marBottom w:val="0"/>
                      <w:divBdr>
                        <w:top w:val="none" w:sz="0" w:space="0" w:color="auto"/>
                        <w:left w:val="none" w:sz="0" w:space="0" w:color="auto"/>
                        <w:bottom w:val="none" w:sz="0" w:space="0" w:color="auto"/>
                        <w:right w:val="none" w:sz="0" w:space="0" w:color="auto"/>
                      </w:divBdr>
                    </w:div>
                  </w:divsChild>
                </w:div>
                <w:div w:id="1427312016">
                  <w:marLeft w:val="0"/>
                  <w:marRight w:val="0"/>
                  <w:marTop w:val="0"/>
                  <w:marBottom w:val="0"/>
                  <w:divBdr>
                    <w:top w:val="none" w:sz="0" w:space="0" w:color="auto"/>
                    <w:left w:val="none" w:sz="0" w:space="0" w:color="auto"/>
                    <w:bottom w:val="none" w:sz="0" w:space="0" w:color="auto"/>
                    <w:right w:val="none" w:sz="0" w:space="0" w:color="auto"/>
                  </w:divBdr>
                  <w:divsChild>
                    <w:div w:id="1317760530">
                      <w:marLeft w:val="0"/>
                      <w:marRight w:val="0"/>
                      <w:marTop w:val="0"/>
                      <w:marBottom w:val="0"/>
                      <w:divBdr>
                        <w:top w:val="none" w:sz="0" w:space="0" w:color="auto"/>
                        <w:left w:val="none" w:sz="0" w:space="0" w:color="auto"/>
                        <w:bottom w:val="none" w:sz="0" w:space="0" w:color="auto"/>
                        <w:right w:val="none" w:sz="0" w:space="0" w:color="auto"/>
                      </w:divBdr>
                    </w:div>
                  </w:divsChild>
                </w:div>
                <w:div w:id="1220509181">
                  <w:marLeft w:val="0"/>
                  <w:marRight w:val="0"/>
                  <w:marTop w:val="0"/>
                  <w:marBottom w:val="0"/>
                  <w:divBdr>
                    <w:top w:val="none" w:sz="0" w:space="0" w:color="auto"/>
                    <w:left w:val="none" w:sz="0" w:space="0" w:color="auto"/>
                    <w:bottom w:val="none" w:sz="0" w:space="0" w:color="auto"/>
                    <w:right w:val="none" w:sz="0" w:space="0" w:color="auto"/>
                  </w:divBdr>
                  <w:divsChild>
                    <w:div w:id="1597178345">
                      <w:marLeft w:val="0"/>
                      <w:marRight w:val="0"/>
                      <w:marTop w:val="0"/>
                      <w:marBottom w:val="0"/>
                      <w:divBdr>
                        <w:top w:val="none" w:sz="0" w:space="0" w:color="auto"/>
                        <w:left w:val="none" w:sz="0" w:space="0" w:color="auto"/>
                        <w:bottom w:val="none" w:sz="0" w:space="0" w:color="auto"/>
                        <w:right w:val="none" w:sz="0" w:space="0" w:color="auto"/>
                      </w:divBdr>
                    </w:div>
                  </w:divsChild>
                </w:div>
                <w:div w:id="844906310">
                  <w:marLeft w:val="0"/>
                  <w:marRight w:val="0"/>
                  <w:marTop w:val="0"/>
                  <w:marBottom w:val="0"/>
                  <w:divBdr>
                    <w:top w:val="none" w:sz="0" w:space="0" w:color="auto"/>
                    <w:left w:val="none" w:sz="0" w:space="0" w:color="auto"/>
                    <w:bottom w:val="none" w:sz="0" w:space="0" w:color="auto"/>
                    <w:right w:val="none" w:sz="0" w:space="0" w:color="auto"/>
                  </w:divBdr>
                  <w:divsChild>
                    <w:div w:id="2028360080">
                      <w:marLeft w:val="0"/>
                      <w:marRight w:val="0"/>
                      <w:marTop w:val="0"/>
                      <w:marBottom w:val="0"/>
                      <w:divBdr>
                        <w:top w:val="none" w:sz="0" w:space="0" w:color="auto"/>
                        <w:left w:val="none" w:sz="0" w:space="0" w:color="auto"/>
                        <w:bottom w:val="none" w:sz="0" w:space="0" w:color="auto"/>
                        <w:right w:val="none" w:sz="0" w:space="0" w:color="auto"/>
                      </w:divBdr>
                    </w:div>
                  </w:divsChild>
                </w:div>
                <w:div w:id="918566154">
                  <w:marLeft w:val="0"/>
                  <w:marRight w:val="0"/>
                  <w:marTop w:val="0"/>
                  <w:marBottom w:val="0"/>
                  <w:divBdr>
                    <w:top w:val="none" w:sz="0" w:space="0" w:color="auto"/>
                    <w:left w:val="none" w:sz="0" w:space="0" w:color="auto"/>
                    <w:bottom w:val="none" w:sz="0" w:space="0" w:color="auto"/>
                    <w:right w:val="none" w:sz="0" w:space="0" w:color="auto"/>
                  </w:divBdr>
                  <w:divsChild>
                    <w:div w:id="1967153087">
                      <w:marLeft w:val="0"/>
                      <w:marRight w:val="0"/>
                      <w:marTop w:val="0"/>
                      <w:marBottom w:val="0"/>
                      <w:divBdr>
                        <w:top w:val="none" w:sz="0" w:space="0" w:color="auto"/>
                        <w:left w:val="none" w:sz="0" w:space="0" w:color="auto"/>
                        <w:bottom w:val="none" w:sz="0" w:space="0" w:color="auto"/>
                        <w:right w:val="none" w:sz="0" w:space="0" w:color="auto"/>
                      </w:divBdr>
                    </w:div>
                  </w:divsChild>
                </w:div>
                <w:div w:id="1511527936">
                  <w:marLeft w:val="0"/>
                  <w:marRight w:val="0"/>
                  <w:marTop w:val="0"/>
                  <w:marBottom w:val="0"/>
                  <w:divBdr>
                    <w:top w:val="none" w:sz="0" w:space="0" w:color="auto"/>
                    <w:left w:val="none" w:sz="0" w:space="0" w:color="auto"/>
                    <w:bottom w:val="none" w:sz="0" w:space="0" w:color="auto"/>
                    <w:right w:val="none" w:sz="0" w:space="0" w:color="auto"/>
                  </w:divBdr>
                  <w:divsChild>
                    <w:div w:id="1587424808">
                      <w:marLeft w:val="0"/>
                      <w:marRight w:val="0"/>
                      <w:marTop w:val="0"/>
                      <w:marBottom w:val="0"/>
                      <w:divBdr>
                        <w:top w:val="none" w:sz="0" w:space="0" w:color="auto"/>
                        <w:left w:val="none" w:sz="0" w:space="0" w:color="auto"/>
                        <w:bottom w:val="none" w:sz="0" w:space="0" w:color="auto"/>
                        <w:right w:val="none" w:sz="0" w:space="0" w:color="auto"/>
                      </w:divBdr>
                    </w:div>
                  </w:divsChild>
                </w:div>
                <w:div w:id="979118506">
                  <w:marLeft w:val="0"/>
                  <w:marRight w:val="0"/>
                  <w:marTop w:val="0"/>
                  <w:marBottom w:val="0"/>
                  <w:divBdr>
                    <w:top w:val="none" w:sz="0" w:space="0" w:color="auto"/>
                    <w:left w:val="none" w:sz="0" w:space="0" w:color="auto"/>
                    <w:bottom w:val="none" w:sz="0" w:space="0" w:color="auto"/>
                    <w:right w:val="none" w:sz="0" w:space="0" w:color="auto"/>
                  </w:divBdr>
                  <w:divsChild>
                    <w:div w:id="2110537817">
                      <w:marLeft w:val="0"/>
                      <w:marRight w:val="0"/>
                      <w:marTop w:val="0"/>
                      <w:marBottom w:val="0"/>
                      <w:divBdr>
                        <w:top w:val="none" w:sz="0" w:space="0" w:color="auto"/>
                        <w:left w:val="none" w:sz="0" w:space="0" w:color="auto"/>
                        <w:bottom w:val="none" w:sz="0" w:space="0" w:color="auto"/>
                        <w:right w:val="none" w:sz="0" w:space="0" w:color="auto"/>
                      </w:divBdr>
                    </w:div>
                  </w:divsChild>
                </w:div>
                <w:div w:id="1820925827">
                  <w:marLeft w:val="0"/>
                  <w:marRight w:val="0"/>
                  <w:marTop w:val="0"/>
                  <w:marBottom w:val="0"/>
                  <w:divBdr>
                    <w:top w:val="none" w:sz="0" w:space="0" w:color="auto"/>
                    <w:left w:val="none" w:sz="0" w:space="0" w:color="auto"/>
                    <w:bottom w:val="none" w:sz="0" w:space="0" w:color="auto"/>
                    <w:right w:val="none" w:sz="0" w:space="0" w:color="auto"/>
                  </w:divBdr>
                  <w:divsChild>
                    <w:div w:id="2025857956">
                      <w:marLeft w:val="0"/>
                      <w:marRight w:val="0"/>
                      <w:marTop w:val="0"/>
                      <w:marBottom w:val="0"/>
                      <w:divBdr>
                        <w:top w:val="none" w:sz="0" w:space="0" w:color="auto"/>
                        <w:left w:val="none" w:sz="0" w:space="0" w:color="auto"/>
                        <w:bottom w:val="none" w:sz="0" w:space="0" w:color="auto"/>
                        <w:right w:val="none" w:sz="0" w:space="0" w:color="auto"/>
                      </w:divBdr>
                    </w:div>
                  </w:divsChild>
                </w:div>
                <w:div w:id="1420179326">
                  <w:marLeft w:val="0"/>
                  <w:marRight w:val="0"/>
                  <w:marTop w:val="0"/>
                  <w:marBottom w:val="0"/>
                  <w:divBdr>
                    <w:top w:val="none" w:sz="0" w:space="0" w:color="auto"/>
                    <w:left w:val="none" w:sz="0" w:space="0" w:color="auto"/>
                    <w:bottom w:val="none" w:sz="0" w:space="0" w:color="auto"/>
                    <w:right w:val="none" w:sz="0" w:space="0" w:color="auto"/>
                  </w:divBdr>
                  <w:divsChild>
                    <w:div w:id="1911455355">
                      <w:marLeft w:val="0"/>
                      <w:marRight w:val="0"/>
                      <w:marTop w:val="0"/>
                      <w:marBottom w:val="0"/>
                      <w:divBdr>
                        <w:top w:val="none" w:sz="0" w:space="0" w:color="auto"/>
                        <w:left w:val="none" w:sz="0" w:space="0" w:color="auto"/>
                        <w:bottom w:val="none" w:sz="0" w:space="0" w:color="auto"/>
                        <w:right w:val="none" w:sz="0" w:space="0" w:color="auto"/>
                      </w:divBdr>
                    </w:div>
                  </w:divsChild>
                </w:div>
                <w:div w:id="516313610">
                  <w:marLeft w:val="0"/>
                  <w:marRight w:val="0"/>
                  <w:marTop w:val="0"/>
                  <w:marBottom w:val="0"/>
                  <w:divBdr>
                    <w:top w:val="none" w:sz="0" w:space="0" w:color="auto"/>
                    <w:left w:val="none" w:sz="0" w:space="0" w:color="auto"/>
                    <w:bottom w:val="none" w:sz="0" w:space="0" w:color="auto"/>
                    <w:right w:val="none" w:sz="0" w:space="0" w:color="auto"/>
                  </w:divBdr>
                  <w:divsChild>
                    <w:div w:id="1872182557">
                      <w:marLeft w:val="0"/>
                      <w:marRight w:val="0"/>
                      <w:marTop w:val="0"/>
                      <w:marBottom w:val="0"/>
                      <w:divBdr>
                        <w:top w:val="none" w:sz="0" w:space="0" w:color="auto"/>
                        <w:left w:val="none" w:sz="0" w:space="0" w:color="auto"/>
                        <w:bottom w:val="none" w:sz="0" w:space="0" w:color="auto"/>
                        <w:right w:val="none" w:sz="0" w:space="0" w:color="auto"/>
                      </w:divBdr>
                    </w:div>
                  </w:divsChild>
                </w:div>
                <w:div w:id="1192231761">
                  <w:marLeft w:val="0"/>
                  <w:marRight w:val="0"/>
                  <w:marTop w:val="0"/>
                  <w:marBottom w:val="0"/>
                  <w:divBdr>
                    <w:top w:val="none" w:sz="0" w:space="0" w:color="auto"/>
                    <w:left w:val="none" w:sz="0" w:space="0" w:color="auto"/>
                    <w:bottom w:val="none" w:sz="0" w:space="0" w:color="auto"/>
                    <w:right w:val="none" w:sz="0" w:space="0" w:color="auto"/>
                  </w:divBdr>
                  <w:divsChild>
                    <w:div w:id="1778060414">
                      <w:marLeft w:val="0"/>
                      <w:marRight w:val="0"/>
                      <w:marTop w:val="0"/>
                      <w:marBottom w:val="0"/>
                      <w:divBdr>
                        <w:top w:val="none" w:sz="0" w:space="0" w:color="auto"/>
                        <w:left w:val="none" w:sz="0" w:space="0" w:color="auto"/>
                        <w:bottom w:val="none" w:sz="0" w:space="0" w:color="auto"/>
                        <w:right w:val="none" w:sz="0" w:space="0" w:color="auto"/>
                      </w:divBdr>
                    </w:div>
                  </w:divsChild>
                </w:div>
                <w:div w:id="1325549645">
                  <w:marLeft w:val="0"/>
                  <w:marRight w:val="0"/>
                  <w:marTop w:val="0"/>
                  <w:marBottom w:val="0"/>
                  <w:divBdr>
                    <w:top w:val="none" w:sz="0" w:space="0" w:color="auto"/>
                    <w:left w:val="none" w:sz="0" w:space="0" w:color="auto"/>
                    <w:bottom w:val="none" w:sz="0" w:space="0" w:color="auto"/>
                    <w:right w:val="none" w:sz="0" w:space="0" w:color="auto"/>
                  </w:divBdr>
                  <w:divsChild>
                    <w:div w:id="1092124122">
                      <w:marLeft w:val="0"/>
                      <w:marRight w:val="0"/>
                      <w:marTop w:val="0"/>
                      <w:marBottom w:val="0"/>
                      <w:divBdr>
                        <w:top w:val="none" w:sz="0" w:space="0" w:color="auto"/>
                        <w:left w:val="none" w:sz="0" w:space="0" w:color="auto"/>
                        <w:bottom w:val="none" w:sz="0" w:space="0" w:color="auto"/>
                        <w:right w:val="none" w:sz="0" w:space="0" w:color="auto"/>
                      </w:divBdr>
                    </w:div>
                  </w:divsChild>
                </w:div>
                <w:div w:id="1503281675">
                  <w:marLeft w:val="0"/>
                  <w:marRight w:val="0"/>
                  <w:marTop w:val="0"/>
                  <w:marBottom w:val="0"/>
                  <w:divBdr>
                    <w:top w:val="none" w:sz="0" w:space="0" w:color="auto"/>
                    <w:left w:val="none" w:sz="0" w:space="0" w:color="auto"/>
                    <w:bottom w:val="none" w:sz="0" w:space="0" w:color="auto"/>
                    <w:right w:val="none" w:sz="0" w:space="0" w:color="auto"/>
                  </w:divBdr>
                  <w:divsChild>
                    <w:div w:id="1209754953">
                      <w:marLeft w:val="0"/>
                      <w:marRight w:val="0"/>
                      <w:marTop w:val="0"/>
                      <w:marBottom w:val="0"/>
                      <w:divBdr>
                        <w:top w:val="none" w:sz="0" w:space="0" w:color="auto"/>
                        <w:left w:val="none" w:sz="0" w:space="0" w:color="auto"/>
                        <w:bottom w:val="none" w:sz="0" w:space="0" w:color="auto"/>
                        <w:right w:val="none" w:sz="0" w:space="0" w:color="auto"/>
                      </w:divBdr>
                    </w:div>
                  </w:divsChild>
                </w:div>
                <w:div w:id="2020307893">
                  <w:marLeft w:val="0"/>
                  <w:marRight w:val="0"/>
                  <w:marTop w:val="0"/>
                  <w:marBottom w:val="0"/>
                  <w:divBdr>
                    <w:top w:val="none" w:sz="0" w:space="0" w:color="auto"/>
                    <w:left w:val="none" w:sz="0" w:space="0" w:color="auto"/>
                    <w:bottom w:val="none" w:sz="0" w:space="0" w:color="auto"/>
                    <w:right w:val="none" w:sz="0" w:space="0" w:color="auto"/>
                  </w:divBdr>
                  <w:divsChild>
                    <w:div w:id="1054425593">
                      <w:marLeft w:val="0"/>
                      <w:marRight w:val="0"/>
                      <w:marTop w:val="0"/>
                      <w:marBottom w:val="0"/>
                      <w:divBdr>
                        <w:top w:val="none" w:sz="0" w:space="0" w:color="auto"/>
                        <w:left w:val="none" w:sz="0" w:space="0" w:color="auto"/>
                        <w:bottom w:val="none" w:sz="0" w:space="0" w:color="auto"/>
                        <w:right w:val="none" w:sz="0" w:space="0" w:color="auto"/>
                      </w:divBdr>
                    </w:div>
                  </w:divsChild>
                </w:div>
                <w:div w:id="2066441588">
                  <w:marLeft w:val="0"/>
                  <w:marRight w:val="0"/>
                  <w:marTop w:val="0"/>
                  <w:marBottom w:val="0"/>
                  <w:divBdr>
                    <w:top w:val="none" w:sz="0" w:space="0" w:color="auto"/>
                    <w:left w:val="none" w:sz="0" w:space="0" w:color="auto"/>
                    <w:bottom w:val="none" w:sz="0" w:space="0" w:color="auto"/>
                    <w:right w:val="none" w:sz="0" w:space="0" w:color="auto"/>
                  </w:divBdr>
                  <w:divsChild>
                    <w:div w:id="579023255">
                      <w:marLeft w:val="0"/>
                      <w:marRight w:val="0"/>
                      <w:marTop w:val="0"/>
                      <w:marBottom w:val="0"/>
                      <w:divBdr>
                        <w:top w:val="none" w:sz="0" w:space="0" w:color="auto"/>
                        <w:left w:val="none" w:sz="0" w:space="0" w:color="auto"/>
                        <w:bottom w:val="none" w:sz="0" w:space="0" w:color="auto"/>
                        <w:right w:val="none" w:sz="0" w:space="0" w:color="auto"/>
                      </w:divBdr>
                    </w:div>
                  </w:divsChild>
                </w:div>
                <w:div w:id="63143615">
                  <w:marLeft w:val="0"/>
                  <w:marRight w:val="0"/>
                  <w:marTop w:val="0"/>
                  <w:marBottom w:val="0"/>
                  <w:divBdr>
                    <w:top w:val="none" w:sz="0" w:space="0" w:color="auto"/>
                    <w:left w:val="none" w:sz="0" w:space="0" w:color="auto"/>
                    <w:bottom w:val="none" w:sz="0" w:space="0" w:color="auto"/>
                    <w:right w:val="none" w:sz="0" w:space="0" w:color="auto"/>
                  </w:divBdr>
                  <w:divsChild>
                    <w:div w:id="893085023">
                      <w:marLeft w:val="0"/>
                      <w:marRight w:val="0"/>
                      <w:marTop w:val="0"/>
                      <w:marBottom w:val="0"/>
                      <w:divBdr>
                        <w:top w:val="none" w:sz="0" w:space="0" w:color="auto"/>
                        <w:left w:val="none" w:sz="0" w:space="0" w:color="auto"/>
                        <w:bottom w:val="none" w:sz="0" w:space="0" w:color="auto"/>
                        <w:right w:val="none" w:sz="0" w:space="0" w:color="auto"/>
                      </w:divBdr>
                    </w:div>
                  </w:divsChild>
                </w:div>
                <w:div w:id="1287349047">
                  <w:marLeft w:val="0"/>
                  <w:marRight w:val="0"/>
                  <w:marTop w:val="0"/>
                  <w:marBottom w:val="0"/>
                  <w:divBdr>
                    <w:top w:val="none" w:sz="0" w:space="0" w:color="auto"/>
                    <w:left w:val="none" w:sz="0" w:space="0" w:color="auto"/>
                    <w:bottom w:val="none" w:sz="0" w:space="0" w:color="auto"/>
                    <w:right w:val="none" w:sz="0" w:space="0" w:color="auto"/>
                  </w:divBdr>
                  <w:divsChild>
                    <w:div w:id="308365569">
                      <w:marLeft w:val="0"/>
                      <w:marRight w:val="0"/>
                      <w:marTop w:val="0"/>
                      <w:marBottom w:val="0"/>
                      <w:divBdr>
                        <w:top w:val="none" w:sz="0" w:space="0" w:color="auto"/>
                        <w:left w:val="none" w:sz="0" w:space="0" w:color="auto"/>
                        <w:bottom w:val="none" w:sz="0" w:space="0" w:color="auto"/>
                        <w:right w:val="none" w:sz="0" w:space="0" w:color="auto"/>
                      </w:divBdr>
                    </w:div>
                  </w:divsChild>
                </w:div>
                <w:div w:id="2084062479">
                  <w:marLeft w:val="0"/>
                  <w:marRight w:val="0"/>
                  <w:marTop w:val="0"/>
                  <w:marBottom w:val="0"/>
                  <w:divBdr>
                    <w:top w:val="none" w:sz="0" w:space="0" w:color="auto"/>
                    <w:left w:val="none" w:sz="0" w:space="0" w:color="auto"/>
                    <w:bottom w:val="none" w:sz="0" w:space="0" w:color="auto"/>
                    <w:right w:val="none" w:sz="0" w:space="0" w:color="auto"/>
                  </w:divBdr>
                  <w:divsChild>
                    <w:div w:id="1557202901">
                      <w:marLeft w:val="0"/>
                      <w:marRight w:val="0"/>
                      <w:marTop w:val="0"/>
                      <w:marBottom w:val="0"/>
                      <w:divBdr>
                        <w:top w:val="none" w:sz="0" w:space="0" w:color="auto"/>
                        <w:left w:val="none" w:sz="0" w:space="0" w:color="auto"/>
                        <w:bottom w:val="none" w:sz="0" w:space="0" w:color="auto"/>
                        <w:right w:val="none" w:sz="0" w:space="0" w:color="auto"/>
                      </w:divBdr>
                    </w:div>
                  </w:divsChild>
                </w:div>
                <w:div w:id="874804489">
                  <w:marLeft w:val="0"/>
                  <w:marRight w:val="0"/>
                  <w:marTop w:val="0"/>
                  <w:marBottom w:val="0"/>
                  <w:divBdr>
                    <w:top w:val="none" w:sz="0" w:space="0" w:color="auto"/>
                    <w:left w:val="none" w:sz="0" w:space="0" w:color="auto"/>
                    <w:bottom w:val="none" w:sz="0" w:space="0" w:color="auto"/>
                    <w:right w:val="none" w:sz="0" w:space="0" w:color="auto"/>
                  </w:divBdr>
                  <w:divsChild>
                    <w:div w:id="1834447584">
                      <w:marLeft w:val="0"/>
                      <w:marRight w:val="0"/>
                      <w:marTop w:val="0"/>
                      <w:marBottom w:val="0"/>
                      <w:divBdr>
                        <w:top w:val="none" w:sz="0" w:space="0" w:color="auto"/>
                        <w:left w:val="none" w:sz="0" w:space="0" w:color="auto"/>
                        <w:bottom w:val="none" w:sz="0" w:space="0" w:color="auto"/>
                        <w:right w:val="none" w:sz="0" w:space="0" w:color="auto"/>
                      </w:divBdr>
                    </w:div>
                  </w:divsChild>
                </w:div>
                <w:div w:id="743331441">
                  <w:marLeft w:val="0"/>
                  <w:marRight w:val="0"/>
                  <w:marTop w:val="0"/>
                  <w:marBottom w:val="0"/>
                  <w:divBdr>
                    <w:top w:val="none" w:sz="0" w:space="0" w:color="auto"/>
                    <w:left w:val="none" w:sz="0" w:space="0" w:color="auto"/>
                    <w:bottom w:val="none" w:sz="0" w:space="0" w:color="auto"/>
                    <w:right w:val="none" w:sz="0" w:space="0" w:color="auto"/>
                  </w:divBdr>
                  <w:divsChild>
                    <w:div w:id="114371822">
                      <w:marLeft w:val="0"/>
                      <w:marRight w:val="0"/>
                      <w:marTop w:val="0"/>
                      <w:marBottom w:val="0"/>
                      <w:divBdr>
                        <w:top w:val="none" w:sz="0" w:space="0" w:color="auto"/>
                        <w:left w:val="none" w:sz="0" w:space="0" w:color="auto"/>
                        <w:bottom w:val="none" w:sz="0" w:space="0" w:color="auto"/>
                        <w:right w:val="none" w:sz="0" w:space="0" w:color="auto"/>
                      </w:divBdr>
                    </w:div>
                  </w:divsChild>
                </w:div>
                <w:div w:id="813988399">
                  <w:marLeft w:val="0"/>
                  <w:marRight w:val="0"/>
                  <w:marTop w:val="0"/>
                  <w:marBottom w:val="0"/>
                  <w:divBdr>
                    <w:top w:val="none" w:sz="0" w:space="0" w:color="auto"/>
                    <w:left w:val="none" w:sz="0" w:space="0" w:color="auto"/>
                    <w:bottom w:val="none" w:sz="0" w:space="0" w:color="auto"/>
                    <w:right w:val="none" w:sz="0" w:space="0" w:color="auto"/>
                  </w:divBdr>
                  <w:divsChild>
                    <w:div w:id="1524395160">
                      <w:marLeft w:val="0"/>
                      <w:marRight w:val="0"/>
                      <w:marTop w:val="0"/>
                      <w:marBottom w:val="0"/>
                      <w:divBdr>
                        <w:top w:val="none" w:sz="0" w:space="0" w:color="auto"/>
                        <w:left w:val="none" w:sz="0" w:space="0" w:color="auto"/>
                        <w:bottom w:val="none" w:sz="0" w:space="0" w:color="auto"/>
                        <w:right w:val="none" w:sz="0" w:space="0" w:color="auto"/>
                      </w:divBdr>
                    </w:div>
                  </w:divsChild>
                </w:div>
                <w:div w:id="703988855">
                  <w:marLeft w:val="0"/>
                  <w:marRight w:val="0"/>
                  <w:marTop w:val="0"/>
                  <w:marBottom w:val="0"/>
                  <w:divBdr>
                    <w:top w:val="none" w:sz="0" w:space="0" w:color="auto"/>
                    <w:left w:val="none" w:sz="0" w:space="0" w:color="auto"/>
                    <w:bottom w:val="none" w:sz="0" w:space="0" w:color="auto"/>
                    <w:right w:val="none" w:sz="0" w:space="0" w:color="auto"/>
                  </w:divBdr>
                  <w:divsChild>
                    <w:div w:id="93720021">
                      <w:marLeft w:val="0"/>
                      <w:marRight w:val="0"/>
                      <w:marTop w:val="0"/>
                      <w:marBottom w:val="0"/>
                      <w:divBdr>
                        <w:top w:val="none" w:sz="0" w:space="0" w:color="auto"/>
                        <w:left w:val="none" w:sz="0" w:space="0" w:color="auto"/>
                        <w:bottom w:val="none" w:sz="0" w:space="0" w:color="auto"/>
                        <w:right w:val="none" w:sz="0" w:space="0" w:color="auto"/>
                      </w:divBdr>
                    </w:div>
                  </w:divsChild>
                </w:div>
                <w:div w:id="1780417834">
                  <w:marLeft w:val="0"/>
                  <w:marRight w:val="0"/>
                  <w:marTop w:val="0"/>
                  <w:marBottom w:val="0"/>
                  <w:divBdr>
                    <w:top w:val="none" w:sz="0" w:space="0" w:color="auto"/>
                    <w:left w:val="none" w:sz="0" w:space="0" w:color="auto"/>
                    <w:bottom w:val="none" w:sz="0" w:space="0" w:color="auto"/>
                    <w:right w:val="none" w:sz="0" w:space="0" w:color="auto"/>
                  </w:divBdr>
                  <w:divsChild>
                    <w:div w:id="1071931528">
                      <w:marLeft w:val="0"/>
                      <w:marRight w:val="0"/>
                      <w:marTop w:val="0"/>
                      <w:marBottom w:val="0"/>
                      <w:divBdr>
                        <w:top w:val="none" w:sz="0" w:space="0" w:color="auto"/>
                        <w:left w:val="none" w:sz="0" w:space="0" w:color="auto"/>
                        <w:bottom w:val="none" w:sz="0" w:space="0" w:color="auto"/>
                        <w:right w:val="none" w:sz="0" w:space="0" w:color="auto"/>
                      </w:divBdr>
                    </w:div>
                  </w:divsChild>
                </w:div>
                <w:div w:id="1844735199">
                  <w:marLeft w:val="0"/>
                  <w:marRight w:val="0"/>
                  <w:marTop w:val="0"/>
                  <w:marBottom w:val="0"/>
                  <w:divBdr>
                    <w:top w:val="none" w:sz="0" w:space="0" w:color="auto"/>
                    <w:left w:val="none" w:sz="0" w:space="0" w:color="auto"/>
                    <w:bottom w:val="none" w:sz="0" w:space="0" w:color="auto"/>
                    <w:right w:val="none" w:sz="0" w:space="0" w:color="auto"/>
                  </w:divBdr>
                  <w:divsChild>
                    <w:div w:id="733896980">
                      <w:marLeft w:val="0"/>
                      <w:marRight w:val="0"/>
                      <w:marTop w:val="0"/>
                      <w:marBottom w:val="0"/>
                      <w:divBdr>
                        <w:top w:val="none" w:sz="0" w:space="0" w:color="auto"/>
                        <w:left w:val="none" w:sz="0" w:space="0" w:color="auto"/>
                        <w:bottom w:val="none" w:sz="0" w:space="0" w:color="auto"/>
                        <w:right w:val="none" w:sz="0" w:space="0" w:color="auto"/>
                      </w:divBdr>
                    </w:div>
                  </w:divsChild>
                </w:div>
                <w:div w:id="1291280756">
                  <w:marLeft w:val="0"/>
                  <w:marRight w:val="0"/>
                  <w:marTop w:val="0"/>
                  <w:marBottom w:val="0"/>
                  <w:divBdr>
                    <w:top w:val="none" w:sz="0" w:space="0" w:color="auto"/>
                    <w:left w:val="none" w:sz="0" w:space="0" w:color="auto"/>
                    <w:bottom w:val="none" w:sz="0" w:space="0" w:color="auto"/>
                    <w:right w:val="none" w:sz="0" w:space="0" w:color="auto"/>
                  </w:divBdr>
                  <w:divsChild>
                    <w:div w:id="1614938674">
                      <w:marLeft w:val="0"/>
                      <w:marRight w:val="0"/>
                      <w:marTop w:val="0"/>
                      <w:marBottom w:val="0"/>
                      <w:divBdr>
                        <w:top w:val="none" w:sz="0" w:space="0" w:color="auto"/>
                        <w:left w:val="none" w:sz="0" w:space="0" w:color="auto"/>
                        <w:bottom w:val="none" w:sz="0" w:space="0" w:color="auto"/>
                        <w:right w:val="none" w:sz="0" w:space="0" w:color="auto"/>
                      </w:divBdr>
                    </w:div>
                  </w:divsChild>
                </w:div>
                <w:div w:id="1134055027">
                  <w:marLeft w:val="0"/>
                  <w:marRight w:val="0"/>
                  <w:marTop w:val="0"/>
                  <w:marBottom w:val="0"/>
                  <w:divBdr>
                    <w:top w:val="none" w:sz="0" w:space="0" w:color="auto"/>
                    <w:left w:val="none" w:sz="0" w:space="0" w:color="auto"/>
                    <w:bottom w:val="none" w:sz="0" w:space="0" w:color="auto"/>
                    <w:right w:val="none" w:sz="0" w:space="0" w:color="auto"/>
                  </w:divBdr>
                  <w:divsChild>
                    <w:div w:id="1195383428">
                      <w:marLeft w:val="0"/>
                      <w:marRight w:val="0"/>
                      <w:marTop w:val="0"/>
                      <w:marBottom w:val="0"/>
                      <w:divBdr>
                        <w:top w:val="none" w:sz="0" w:space="0" w:color="auto"/>
                        <w:left w:val="none" w:sz="0" w:space="0" w:color="auto"/>
                        <w:bottom w:val="none" w:sz="0" w:space="0" w:color="auto"/>
                        <w:right w:val="none" w:sz="0" w:space="0" w:color="auto"/>
                      </w:divBdr>
                    </w:div>
                  </w:divsChild>
                </w:div>
                <w:div w:id="994795355">
                  <w:marLeft w:val="0"/>
                  <w:marRight w:val="0"/>
                  <w:marTop w:val="0"/>
                  <w:marBottom w:val="0"/>
                  <w:divBdr>
                    <w:top w:val="none" w:sz="0" w:space="0" w:color="auto"/>
                    <w:left w:val="none" w:sz="0" w:space="0" w:color="auto"/>
                    <w:bottom w:val="none" w:sz="0" w:space="0" w:color="auto"/>
                    <w:right w:val="none" w:sz="0" w:space="0" w:color="auto"/>
                  </w:divBdr>
                  <w:divsChild>
                    <w:div w:id="1023019661">
                      <w:marLeft w:val="0"/>
                      <w:marRight w:val="0"/>
                      <w:marTop w:val="0"/>
                      <w:marBottom w:val="0"/>
                      <w:divBdr>
                        <w:top w:val="none" w:sz="0" w:space="0" w:color="auto"/>
                        <w:left w:val="none" w:sz="0" w:space="0" w:color="auto"/>
                        <w:bottom w:val="none" w:sz="0" w:space="0" w:color="auto"/>
                        <w:right w:val="none" w:sz="0" w:space="0" w:color="auto"/>
                      </w:divBdr>
                    </w:div>
                  </w:divsChild>
                </w:div>
                <w:div w:id="1275092572">
                  <w:marLeft w:val="0"/>
                  <w:marRight w:val="0"/>
                  <w:marTop w:val="0"/>
                  <w:marBottom w:val="0"/>
                  <w:divBdr>
                    <w:top w:val="none" w:sz="0" w:space="0" w:color="auto"/>
                    <w:left w:val="none" w:sz="0" w:space="0" w:color="auto"/>
                    <w:bottom w:val="none" w:sz="0" w:space="0" w:color="auto"/>
                    <w:right w:val="none" w:sz="0" w:space="0" w:color="auto"/>
                  </w:divBdr>
                  <w:divsChild>
                    <w:div w:id="1297293887">
                      <w:marLeft w:val="0"/>
                      <w:marRight w:val="0"/>
                      <w:marTop w:val="0"/>
                      <w:marBottom w:val="0"/>
                      <w:divBdr>
                        <w:top w:val="none" w:sz="0" w:space="0" w:color="auto"/>
                        <w:left w:val="none" w:sz="0" w:space="0" w:color="auto"/>
                        <w:bottom w:val="none" w:sz="0" w:space="0" w:color="auto"/>
                        <w:right w:val="none" w:sz="0" w:space="0" w:color="auto"/>
                      </w:divBdr>
                    </w:div>
                  </w:divsChild>
                </w:div>
                <w:div w:id="189222285">
                  <w:marLeft w:val="0"/>
                  <w:marRight w:val="0"/>
                  <w:marTop w:val="0"/>
                  <w:marBottom w:val="0"/>
                  <w:divBdr>
                    <w:top w:val="none" w:sz="0" w:space="0" w:color="auto"/>
                    <w:left w:val="none" w:sz="0" w:space="0" w:color="auto"/>
                    <w:bottom w:val="none" w:sz="0" w:space="0" w:color="auto"/>
                    <w:right w:val="none" w:sz="0" w:space="0" w:color="auto"/>
                  </w:divBdr>
                  <w:divsChild>
                    <w:div w:id="467359987">
                      <w:marLeft w:val="0"/>
                      <w:marRight w:val="0"/>
                      <w:marTop w:val="0"/>
                      <w:marBottom w:val="0"/>
                      <w:divBdr>
                        <w:top w:val="none" w:sz="0" w:space="0" w:color="auto"/>
                        <w:left w:val="none" w:sz="0" w:space="0" w:color="auto"/>
                        <w:bottom w:val="none" w:sz="0" w:space="0" w:color="auto"/>
                        <w:right w:val="none" w:sz="0" w:space="0" w:color="auto"/>
                      </w:divBdr>
                    </w:div>
                  </w:divsChild>
                </w:div>
                <w:div w:id="1129200003">
                  <w:marLeft w:val="0"/>
                  <w:marRight w:val="0"/>
                  <w:marTop w:val="0"/>
                  <w:marBottom w:val="0"/>
                  <w:divBdr>
                    <w:top w:val="none" w:sz="0" w:space="0" w:color="auto"/>
                    <w:left w:val="none" w:sz="0" w:space="0" w:color="auto"/>
                    <w:bottom w:val="none" w:sz="0" w:space="0" w:color="auto"/>
                    <w:right w:val="none" w:sz="0" w:space="0" w:color="auto"/>
                  </w:divBdr>
                  <w:divsChild>
                    <w:div w:id="814565379">
                      <w:marLeft w:val="0"/>
                      <w:marRight w:val="0"/>
                      <w:marTop w:val="0"/>
                      <w:marBottom w:val="0"/>
                      <w:divBdr>
                        <w:top w:val="none" w:sz="0" w:space="0" w:color="auto"/>
                        <w:left w:val="none" w:sz="0" w:space="0" w:color="auto"/>
                        <w:bottom w:val="none" w:sz="0" w:space="0" w:color="auto"/>
                        <w:right w:val="none" w:sz="0" w:space="0" w:color="auto"/>
                      </w:divBdr>
                    </w:div>
                  </w:divsChild>
                </w:div>
                <w:div w:id="553396031">
                  <w:marLeft w:val="0"/>
                  <w:marRight w:val="0"/>
                  <w:marTop w:val="0"/>
                  <w:marBottom w:val="0"/>
                  <w:divBdr>
                    <w:top w:val="none" w:sz="0" w:space="0" w:color="auto"/>
                    <w:left w:val="none" w:sz="0" w:space="0" w:color="auto"/>
                    <w:bottom w:val="none" w:sz="0" w:space="0" w:color="auto"/>
                    <w:right w:val="none" w:sz="0" w:space="0" w:color="auto"/>
                  </w:divBdr>
                  <w:divsChild>
                    <w:div w:id="1886063014">
                      <w:marLeft w:val="0"/>
                      <w:marRight w:val="0"/>
                      <w:marTop w:val="0"/>
                      <w:marBottom w:val="0"/>
                      <w:divBdr>
                        <w:top w:val="none" w:sz="0" w:space="0" w:color="auto"/>
                        <w:left w:val="none" w:sz="0" w:space="0" w:color="auto"/>
                        <w:bottom w:val="none" w:sz="0" w:space="0" w:color="auto"/>
                        <w:right w:val="none" w:sz="0" w:space="0" w:color="auto"/>
                      </w:divBdr>
                    </w:div>
                  </w:divsChild>
                </w:div>
                <w:div w:id="932081571">
                  <w:marLeft w:val="0"/>
                  <w:marRight w:val="0"/>
                  <w:marTop w:val="0"/>
                  <w:marBottom w:val="0"/>
                  <w:divBdr>
                    <w:top w:val="none" w:sz="0" w:space="0" w:color="auto"/>
                    <w:left w:val="none" w:sz="0" w:space="0" w:color="auto"/>
                    <w:bottom w:val="none" w:sz="0" w:space="0" w:color="auto"/>
                    <w:right w:val="none" w:sz="0" w:space="0" w:color="auto"/>
                  </w:divBdr>
                  <w:divsChild>
                    <w:div w:id="762410154">
                      <w:marLeft w:val="0"/>
                      <w:marRight w:val="0"/>
                      <w:marTop w:val="0"/>
                      <w:marBottom w:val="0"/>
                      <w:divBdr>
                        <w:top w:val="none" w:sz="0" w:space="0" w:color="auto"/>
                        <w:left w:val="none" w:sz="0" w:space="0" w:color="auto"/>
                        <w:bottom w:val="none" w:sz="0" w:space="0" w:color="auto"/>
                        <w:right w:val="none" w:sz="0" w:space="0" w:color="auto"/>
                      </w:divBdr>
                    </w:div>
                  </w:divsChild>
                </w:div>
                <w:div w:id="139543818">
                  <w:marLeft w:val="0"/>
                  <w:marRight w:val="0"/>
                  <w:marTop w:val="0"/>
                  <w:marBottom w:val="0"/>
                  <w:divBdr>
                    <w:top w:val="none" w:sz="0" w:space="0" w:color="auto"/>
                    <w:left w:val="none" w:sz="0" w:space="0" w:color="auto"/>
                    <w:bottom w:val="none" w:sz="0" w:space="0" w:color="auto"/>
                    <w:right w:val="none" w:sz="0" w:space="0" w:color="auto"/>
                  </w:divBdr>
                  <w:divsChild>
                    <w:div w:id="2076734252">
                      <w:marLeft w:val="0"/>
                      <w:marRight w:val="0"/>
                      <w:marTop w:val="0"/>
                      <w:marBottom w:val="0"/>
                      <w:divBdr>
                        <w:top w:val="none" w:sz="0" w:space="0" w:color="auto"/>
                        <w:left w:val="none" w:sz="0" w:space="0" w:color="auto"/>
                        <w:bottom w:val="none" w:sz="0" w:space="0" w:color="auto"/>
                        <w:right w:val="none" w:sz="0" w:space="0" w:color="auto"/>
                      </w:divBdr>
                    </w:div>
                  </w:divsChild>
                </w:div>
                <w:div w:id="1775634255">
                  <w:marLeft w:val="0"/>
                  <w:marRight w:val="0"/>
                  <w:marTop w:val="0"/>
                  <w:marBottom w:val="0"/>
                  <w:divBdr>
                    <w:top w:val="none" w:sz="0" w:space="0" w:color="auto"/>
                    <w:left w:val="none" w:sz="0" w:space="0" w:color="auto"/>
                    <w:bottom w:val="none" w:sz="0" w:space="0" w:color="auto"/>
                    <w:right w:val="none" w:sz="0" w:space="0" w:color="auto"/>
                  </w:divBdr>
                  <w:divsChild>
                    <w:div w:id="571475297">
                      <w:marLeft w:val="0"/>
                      <w:marRight w:val="0"/>
                      <w:marTop w:val="0"/>
                      <w:marBottom w:val="0"/>
                      <w:divBdr>
                        <w:top w:val="none" w:sz="0" w:space="0" w:color="auto"/>
                        <w:left w:val="none" w:sz="0" w:space="0" w:color="auto"/>
                        <w:bottom w:val="none" w:sz="0" w:space="0" w:color="auto"/>
                        <w:right w:val="none" w:sz="0" w:space="0" w:color="auto"/>
                      </w:divBdr>
                    </w:div>
                  </w:divsChild>
                </w:div>
                <w:div w:id="716901768">
                  <w:marLeft w:val="0"/>
                  <w:marRight w:val="0"/>
                  <w:marTop w:val="0"/>
                  <w:marBottom w:val="0"/>
                  <w:divBdr>
                    <w:top w:val="none" w:sz="0" w:space="0" w:color="auto"/>
                    <w:left w:val="none" w:sz="0" w:space="0" w:color="auto"/>
                    <w:bottom w:val="none" w:sz="0" w:space="0" w:color="auto"/>
                    <w:right w:val="none" w:sz="0" w:space="0" w:color="auto"/>
                  </w:divBdr>
                  <w:divsChild>
                    <w:div w:id="1737970722">
                      <w:marLeft w:val="0"/>
                      <w:marRight w:val="0"/>
                      <w:marTop w:val="0"/>
                      <w:marBottom w:val="0"/>
                      <w:divBdr>
                        <w:top w:val="none" w:sz="0" w:space="0" w:color="auto"/>
                        <w:left w:val="none" w:sz="0" w:space="0" w:color="auto"/>
                        <w:bottom w:val="none" w:sz="0" w:space="0" w:color="auto"/>
                        <w:right w:val="none" w:sz="0" w:space="0" w:color="auto"/>
                      </w:divBdr>
                    </w:div>
                  </w:divsChild>
                </w:div>
                <w:div w:id="1972982228">
                  <w:marLeft w:val="0"/>
                  <w:marRight w:val="0"/>
                  <w:marTop w:val="0"/>
                  <w:marBottom w:val="0"/>
                  <w:divBdr>
                    <w:top w:val="none" w:sz="0" w:space="0" w:color="auto"/>
                    <w:left w:val="none" w:sz="0" w:space="0" w:color="auto"/>
                    <w:bottom w:val="none" w:sz="0" w:space="0" w:color="auto"/>
                    <w:right w:val="none" w:sz="0" w:space="0" w:color="auto"/>
                  </w:divBdr>
                  <w:divsChild>
                    <w:div w:id="866285669">
                      <w:marLeft w:val="0"/>
                      <w:marRight w:val="0"/>
                      <w:marTop w:val="0"/>
                      <w:marBottom w:val="0"/>
                      <w:divBdr>
                        <w:top w:val="none" w:sz="0" w:space="0" w:color="auto"/>
                        <w:left w:val="none" w:sz="0" w:space="0" w:color="auto"/>
                        <w:bottom w:val="none" w:sz="0" w:space="0" w:color="auto"/>
                        <w:right w:val="none" w:sz="0" w:space="0" w:color="auto"/>
                      </w:divBdr>
                    </w:div>
                  </w:divsChild>
                </w:div>
                <w:div w:id="1704330450">
                  <w:marLeft w:val="0"/>
                  <w:marRight w:val="0"/>
                  <w:marTop w:val="0"/>
                  <w:marBottom w:val="0"/>
                  <w:divBdr>
                    <w:top w:val="none" w:sz="0" w:space="0" w:color="auto"/>
                    <w:left w:val="none" w:sz="0" w:space="0" w:color="auto"/>
                    <w:bottom w:val="none" w:sz="0" w:space="0" w:color="auto"/>
                    <w:right w:val="none" w:sz="0" w:space="0" w:color="auto"/>
                  </w:divBdr>
                  <w:divsChild>
                    <w:div w:id="1613324177">
                      <w:marLeft w:val="0"/>
                      <w:marRight w:val="0"/>
                      <w:marTop w:val="0"/>
                      <w:marBottom w:val="0"/>
                      <w:divBdr>
                        <w:top w:val="none" w:sz="0" w:space="0" w:color="auto"/>
                        <w:left w:val="none" w:sz="0" w:space="0" w:color="auto"/>
                        <w:bottom w:val="none" w:sz="0" w:space="0" w:color="auto"/>
                        <w:right w:val="none" w:sz="0" w:space="0" w:color="auto"/>
                      </w:divBdr>
                    </w:div>
                  </w:divsChild>
                </w:div>
                <w:div w:id="2065788762">
                  <w:marLeft w:val="0"/>
                  <w:marRight w:val="0"/>
                  <w:marTop w:val="0"/>
                  <w:marBottom w:val="0"/>
                  <w:divBdr>
                    <w:top w:val="none" w:sz="0" w:space="0" w:color="auto"/>
                    <w:left w:val="none" w:sz="0" w:space="0" w:color="auto"/>
                    <w:bottom w:val="none" w:sz="0" w:space="0" w:color="auto"/>
                    <w:right w:val="none" w:sz="0" w:space="0" w:color="auto"/>
                  </w:divBdr>
                  <w:divsChild>
                    <w:div w:id="16516149">
                      <w:marLeft w:val="0"/>
                      <w:marRight w:val="0"/>
                      <w:marTop w:val="0"/>
                      <w:marBottom w:val="0"/>
                      <w:divBdr>
                        <w:top w:val="none" w:sz="0" w:space="0" w:color="auto"/>
                        <w:left w:val="none" w:sz="0" w:space="0" w:color="auto"/>
                        <w:bottom w:val="none" w:sz="0" w:space="0" w:color="auto"/>
                        <w:right w:val="none" w:sz="0" w:space="0" w:color="auto"/>
                      </w:divBdr>
                    </w:div>
                  </w:divsChild>
                </w:div>
                <w:div w:id="680744070">
                  <w:marLeft w:val="0"/>
                  <w:marRight w:val="0"/>
                  <w:marTop w:val="0"/>
                  <w:marBottom w:val="0"/>
                  <w:divBdr>
                    <w:top w:val="none" w:sz="0" w:space="0" w:color="auto"/>
                    <w:left w:val="none" w:sz="0" w:space="0" w:color="auto"/>
                    <w:bottom w:val="none" w:sz="0" w:space="0" w:color="auto"/>
                    <w:right w:val="none" w:sz="0" w:space="0" w:color="auto"/>
                  </w:divBdr>
                  <w:divsChild>
                    <w:div w:id="153693081">
                      <w:marLeft w:val="0"/>
                      <w:marRight w:val="0"/>
                      <w:marTop w:val="0"/>
                      <w:marBottom w:val="0"/>
                      <w:divBdr>
                        <w:top w:val="none" w:sz="0" w:space="0" w:color="auto"/>
                        <w:left w:val="none" w:sz="0" w:space="0" w:color="auto"/>
                        <w:bottom w:val="none" w:sz="0" w:space="0" w:color="auto"/>
                        <w:right w:val="none" w:sz="0" w:space="0" w:color="auto"/>
                      </w:divBdr>
                    </w:div>
                  </w:divsChild>
                </w:div>
                <w:div w:id="1677922268">
                  <w:marLeft w:val="0"/>
                  <w:marRight w:val="0"/>
                  <w:marTop w:val="0"/>
                  <w:marBottom w:val="0"/>
                  <w:divBdr>
                    <w:top w:val="none" w:sz="0" w:space="0" w:color="auto"/>
                    <w:left w:val="none" w:sz="0" w:space="0" w:color="auto"/>
                    <w:bottom w:val="none" w:sz="0" w:space="0" w:color="auto"/>
                    <w:right w:val="none" w:sz="0" w:space="0" w:color="auto"/>
                  </w:divBdr>
                  <w:divsChild>
                    <w:div w:id="1273367882">
                      <w:marLeft w:val="0"/>
                      <w:marRight w:val="0"/>
                      <w:marTop w:val="0"/>
                      <w:marBottom w:val="0"/>
                      <w:divBdr>
                        <w:top w:val="none" w:sz="0" w:space="0" w:color="auto"/>
                        <w:left w:val="none" w:sz="0" w:space="0" w:color="auto"/>
                        <w:bottom w:val="none" w:sz="0" w:space="0" w:color="auto"/>
                        <w:right w:val="none" w:sz="0" w:space="0" w:color="auto"/>
                      </w:divBdr>
                    </w:div>
                  </w:divsChild>
                </w:div>
                <w:div w:id="1019040260">
                  <w:marLeft w:val="0"/>
                  <w:marRight w:val="0"/>
                  <w:marTop w:val="0"/>
                  <w:marBottom w:val="0"/>
                  <w:divBdr>
                    <w:top w:val="none" w:sz="0" w:space="0" w:color="auto"/>
                    <w:left w:val="none" w:sz="0" w:space="0" w:color="auto"/>
                    <w:bottom w:val="none" w:sz="0" w:space="0" w:color="auto"/>
                    <w:right w:val="none" w:sz="0" w:space="0" w:color="auto"/>
                  </w:divBdr>
                  <w:divsChild>
                    <w:div w:id="1858077010">
                      <w:marLeft w:val="0"/>
                      <w:marRight w:val="0"/>
                      <w:marTop w:val="0"/>
                      <w:marBottom w:val="0"/>
                      <w:divBdr>
                        <w:top w:val="none" w:sz="0" w:space="0" w:color="auto"/>
                        <w:left w:val="none" w:sz="0" w:space="0" w:color="auto"/>
                        <w:bottom w:val="none" w:sz="0" w:space="0" w:color="auto"/>
                        <w:right w:val="none" w:sz="0" w:space="0" w:color="auto"/>
                      </w:divBdr>
                    </w:div>
                  </w:divsChild>
                </w:div>
                <w:div w:id="1028023743">
                  <w:marLeft w:val="0"/>
                  <w:marRight w:val="0"/>
                  <w:marTop w:val="0"/>
                  <w:marBottom w:val="0"/>
                  <w:divBdr>
                    <w:top w:val="none" w:sz="0" w:space="0" w:color="auto"/>
                    <w:left w:val="none" w:sz="0" w:space="0" w:color="auto"/>
                    <w:bottom w:val="none" w:sz="0" w:space="0" w:color="auto"/>
                    <w:right w:val="none" w:sz="0" w:space="0" w:color="auto"/>
                  </w:divBdr>
                  <w:divsChild>
                    <w:div w:id="244724204">
                      <w:marLeft w:val="0"/>
                      <w:marRight w:val="0"/>
                      <w:marTop w:val="0"/>
                      <w:marBottom w:val="0"/>
                      <w:divBdr>
                        <w:top w:val="none" w:sz="0" w:space="0" w:color="auto"/>
                        <w:left w:val="none" w:sz="0" w:space="0" w:color="auto"/>
                        <w:bottom w:val="none" w:sz="0" w:space="0" w:color="auto"/>
                        <w:right w:val="none" w:sz="0" w:space="0" w:color="auto"/>
                      </w:divBdr>
                    </w:div>
                  </w:divsChild>
                </w:div>
                <w:div w:id="1718892596">
                  <w:marLeft w:val="0"/>
                  <w:marRight w:val="0"/>
                  <w:marTop w:val="0"/>
                  <w:marBottom w:val="0"/>
                  <w:divBdr>
                    <w:top w:val="none" w:sz="0" w:space="0" w:color="auto"/>
                    <w:left w:val="none" w:sz="0" w:space="0" w:color="auto"/>
                    <w:bottom w:val="none" w:sz="0" w:space="0" w:color="auto"/>
                    <w:right w:val="none" w:sz="0" w:space="0" w:color="auto"/>
                  </w:divBdr>
                  <w:divsChild>
                    <w:div w:id="1834643330">
                      <w:marLeft w:val="0"/>
                      <w:marRight w:val="0"/>
                      <w:marTop w:val="0"/>
                      <w:marBottom w:val="0"/>
                      <w:divBdr>
                        <w:top w:val="none" w:sz="0" w:space="0" w:color="auto"/>
                        <w:left w:val="none" w:sz="0" w:space="0" w:color="auto"/>
                        <w:bottom w:val="none" w:sz="0" w:space="0" w:color="auto"/>
                        <w:right w:val="none" w:sz="0" w:space="0" w:color="auto"/>
                      </w:divBdr>
                    </w:div>
                  </w:divsChild>
                </w:div>
                <w:div w:id="186023801">
                  <w:marLeft w:val="0"/>
                  <w:marRight w:val="0"/>
                  <w:marTop w:val="0"/>
                  <w:marBottom w:val="0"/>
                  <w:divBdr>
                    <w:top w:val="none" w:sz="0" w:space="0" w:color="auto"/>
                    <w:left w:val="none" w:sz="0" w:space="0" w:color="auto"/>
                    <w:bottom w:val="none" w:sz="0" w:space="0" w:color="auto"/>
                    <w:right w:val="none" w:sz="0" w:space="0" w:color="auto"/>
                  </w:divBdr>
                  <w:divsChild>
                    <w:div w:id="1028024267">
                      <w:marLeft w:val="0"/>
                      <w:marRight w:val="0"/>
                      <w:marTop w:val="0"/>
                      <w:marBottom w:val="0"/>
                      <w:divBdr>
                        <w:top w:val="none" w:sz="0" w:space="0" w:color="auto"/>
                        <w:left w:val="none" w:sz="0" w:space="0" w:color="auto"/>
                        <w:bottom w:val="none" w:sz="0" w:space="0" w:color="auto"/>
                        <w:right w:val="none" w:sz="0" w:space="0" w:color="auto"/>
                      </w:divBdr>
                    </w:div>
                  </w:divsChild>
                </w:div>
                <w:div w:id="2084638531">
                  <w:marLeft w:val="0"/>
                  <w:marRight w:val="0"/>
                  <w:marTop w:val="0"/>
                  <w:marBottom w:val="0"/>
                  <w:divBdr>
                    <w:top w:val="none" w:sz="0" w:space="0" w:color="auto"/>
                    <w:left w:val="none" w:sz="0" w:space="0" w:color="auto"/>
                    <w:bottom w:val="none" w:sz="0" w:space="0" w:color="auto"/>
                    <w:right w:val="none" w:sz="0" w:space="0" w:color="auto"/>
                  </w:divBdr>
                  <w:divsChild>
                    <w:div w:id="2093354992">
                      <w:marLeft w:val="0"/>
                      <w:marRight w:val="0"/>
                      <w:marTop w:val="0"/>
                      <w:marBottom w:val="0"/>
                      <w:divBdr>
                        <w:top w:val="none" w:sz="0" w:space="0" w:color="auto"/>
                        <w:left w:val="none" w:sz="0" w:space="0" w:color="auto"/>
                        <w:bottom w:val="none" w:sz="0" w:space="0" w:color="auto"/>
                        <w:right w:val="none" w:sz="0" w:space="0" w:color="auto"/>
                      </w:divBdr>
                    </w:div>
                  </w:divsChild>
                </w:div>
                <w:div w:id="424692781">
                  <w:marLeft w:val="0"/>
                  <w:marRight w:val="0"/>
                  <w:marTop w:val="0"/>
                  <w:marBottom w:val="0"/>
                  <w:divBdr>
                    <w:top w:val="none" w:sz="0" w:space="0" w:color="auto"/>
                    <w:left w:val="none" w:sz="0" w:space="0" w:color="auto"/>
                    <w:bottom w:val="none" w:sz="0" w:space="0" w:color="auto"/>
                    <w:right w:val="none" w:sz="0" w:space="0" w:color="auto"/>
                  </w:divBdr>
                  <w:divsChild>
                    <w:div w:id="2064714029">
                      <w:marLeft w:val="0"/>
                      <w:marRight w:val="0"/>
                      <w:marTop w:val="0"/>
                      <w:marBottom w:val="0"/>
                      <w:divBdr>
                        <w:top w:val="none" w:sz="0" w:space="0" w:color="auto"/>
                        <w:left w:val="none" w:sz="0" w:space="0" w:color="auto"/>
                        <w:bottom w:val="none" w:sz="0" w:space="0" w:color="auto"/>
                        <w:right w:val="none" w:sz="0" w:space="0" w:color="auto"/>
                      </w:divBdr>
                    </w:div>
                  </w:divsChild>
                </w:div>
                <w:div w:id="1532183807">
                  <w:marLeft w:val="0"/>
                  <w:marRight w:val="0"/>
                  <w:marTop w:val="0"/>
                  <w:marBottom w:val="0"/>
                  <w:divBdr>
                    <w:top w:val="none" w:sz="0" w:space="0" w:color="auto"/>
                    <w:left w:val="none" w:sz="0" w:space="0" w:color="auto"/>
                    <w:bottom w:val="none" w:sz="0" w:space="0" w:color="auto"/>
                    <w:right w:val="none" w:sz="0" w:space="0" w:color="auto"/>
                  </w:divBdr>
                  <w:divsChild>
                    <w:div w:id="1783760965">
                      <w:marLeft w:val="0"/>
                      <w:marRight w:val="0"/>
                      <w:marTop w:val="0"/>
                      <w:marBottom w:val="0"/>
                      <w:divBdr>
                        <w:top w:val="none" w:sz="0" w:space="0" w:color="auto"/>
                        <w:left w:val="none" w:sz="0" w:space="0" w:color="auto"/>
                        <w:bottom w:val="none" w:sz="0" w:space="0" w:color="auto"/>
                        <w:right w:val="none" w:sz="0" w:space="0" w:color="auto"/>
                      </w:divBdr>
                    </w:div>
                  </w:divsChild>
                </w:div>
                <w:div w:id="244581375">
                  <w:marLeft w:val="0"/>
                  <w:marRight w:val="0"/>
                  <w:marTop w:val="0"/>
                  <w:marBottom w:val="0"/>
                  <w:divBdr>
                    <w:top w:val="none" w:sz="0" w:space="0" w:color="auto"/>
                    <w:left w:val="none" w:sz="0" w:space="0" w:color="auto"/>
                    <w:bottom w:val="none" w:sz="0" w:space="0" w:color="auto"/>
                    <w:right w:val="none" w:sz="0" w:space="0" w:color="auto"/>
                  </w:divBdr>
                  <w:divsChild>
                    <w:div w:id="163012808">
                      <w:marLeft w:val="0"/>
                      <w:marRight w:val="0"/>
                      <w:marTop w:val="0"/>
                      <w:marBottom w:val="0"/>
                      <w:divBdr>
                        <w:top w:val="none" w:sz="0" w:space="0" w:color="auto"/>
                        <w:left w:val="none" w:sz="0" w:space="0" w:color="auto"/>
                        <w:bottom w:val="none" w:sz="0" w:space="0" w:color="auto"/>
                        <w:right w:val="none" w:sz="0" w:space="0" w:color="auto"/>
                      </w:divBdr>
                    </w:div>
                  </w:divsChild>
                </w:div>
                <w:div w:id="1607695764">
                  <w:marLeft w:val="0"/>
                  <w:marRight w:val="0"/>
                  <w:marTop w:val="0"/>
                  <w:marBottom w:val="0"/>
                  <w:divBdr>
                    <w:top w:val="none" w:sz="0" w:space="0" w:color="auto"/>
                    <w:left w:val="none" w:sz="0" w:space="0" w:color="auto"/>
                    <w:bottom w:val="none" w:sz="0" w:space="0" w:color="auto"/>
                    <w:right w:val="none" w:sz="0" w:space="0" w:color="auto"/>
                  </w:divBdr>
                  <w:divsChild>
                    <w:div w:id="1156801142">
                      <w:marLeft w:val="0"/>
                      <w:marRight w:val="0"/>
                      <w:marTop w:val="0"/>
                      <w:marBottom w:val="0"/>
                      <w:divBdr>
                        <w:top w:val="none" w:sz="0" w:space="0" w:color="auto"/>
                        <w:left w:val="none" w:sz="0" w:space="0" w:color="auto"/>
                        <w:bottom w:val="none" w:sz="0" w:space="0" w:color="auto"/>
                        <w:right w:val="none" w:sz="0" w:space="0" w:color="auto"/>
                      </w:divBdr>
                    </w:div>
                  </w:divsChild>
                </w:div>
                <w:div w:id="1630629624">
                  <w:marLeft w:val="0"/>
                  <w:marRight w:val="0"/>
                  <w:marTop w:val="0"/>
                  <w:marBottom w:val="0"/>
                  <w:divBdr>
                    <w:top w:val="none" w:sz="0" w:space="0" w:color="auto"/>
                    <w:left w:val="none" w:sz="0" w:space="0" w:color="auto"/>
                    <w:bottom w:val="none" w:sz="0" w:space="0" w:color="auto"/>
                    <w:right w:val="none" w:sz="0" w:space="0" w:color="auto"/>
                  </w:divBdr>
                  <w:divsChild>
                    <w:div w:id="1020549285">
                      <w:marLeft w:val="0"/>
                      <w:marRight w:val="0"/>
                      <w:marTop w:val="0"/>
                      <w:marBottom w:val="0"/>
                      <w:divBdr>
                        <w:top w:val="none" w:sz="0" w:space="0" w:color="auto"/>
                        <w:left w:val="none" w:sz="0" w:space="0" w:color="auto"/>
                        <w:bottom w:val="none" w:sz="0" w:space="0" w:color="auto"/>
                        <w:right w:val="none" w:sz="0" w:space="0" w:color="auto"/>
                      </w:divBdr>
                    </w:div>
                  </w:divsChild>
                </w:div>
                <w:div w:id="1324355630">
                  <w:marLeft w:val="0"/>
                  <w:marRight w:val="0"/>
                  <w:marTop w:val="0"/>
                  <w:marBottom w:val="0"/>
                  <w:divBdr>
                    <w:top w:val="none" w:sz="0" w:space="0" w:color="auto"/>
                    <w:left w:val="none" w:sz="0" w:space="0" w:color="auto"/>
                    <w:bottom w:val="none" w:sz="0" w:space="0" w:color="auto"/>
                    <w:right w:val="none" w:sz="0" w:space="0" w:color="auto"/>
                  </w:divBdr>
                  <w:divsChild>
                    <w:div w:id="1170101546">
                      <w:marLeft w:val="0"/>
                      <w:marRight w:val="0"/>
                      <w:marTop w:val="0"/>
                      <w:marBottom w:val="0"/>
                      <w:divBdr>
                        <w:top w:val="none" w:sz="0" w:space="0" w:color="auto"/>
                        <w:left w:val="none" w:sz="0" w:space="0" w:color="auto"/>
                        <w:bottom w:val="none" w:sz="0" w:space="0" w:color="auto"/>
                        <w:right w:val="none" w:sz="0" w:space="0" w:color="auto"/>
                      </w:divBdr>
                    </w:div>
                  </w:divsChild>
                </w:div>
                <w:div w:id="1887329087">
                  <w:marLeft w:val="0"/>
                  <w:marRight w:val="0"/>
                  <w:marTop w:val="0"/>
                  <w:marBottom w:val="0"/>
                  <w:divBdr>
                    <w:top w:val="none" w:sz="0" w:space="0" w:color="auto"/>
                    <w:left w:val="none" w:sz="0" w:space="0" w:color="auto"/>
                    <w:bottom w:val="none" w:sz="0" w:space="0" w:color="auto"/>
                    <w:right w:val="none" w:sz="0" w:space="0" w:color="auto"/>
                  </w:divBdr>
                  <w:divsChild>
                    <w:div w:id="1384450682">
                      <w:marLeft w:val="0"/>
                      <w:marRight w:val="0"/>
                      <w:marTop w:val="0"/>
                      <w:marBottom w:val="0"/>
                      <w:divBdr>
                        <w:top w:val="none" w:sz="0" w:space="0" w:color="auto"/>
                        <w:left w:val="none" w:sz="0" w:space="0" w:color="auto"/>
                        <w:bottom w:val="none" w:sz="0" w:space="0" w:color="auto"/>
                        <w:right w:val="none" w:sz="0" w:space="0" w:color="auto"/>
                      </w:divBdr>
                    </w:div>
                  </w:divsChild>
                </w:div>
                <w:div w:id="1108307885">
                  <w:marLeft w:val="0"/>
                  <w:marRight w:val="0"/>
                  <w:marTop w:val="0"/>
                  <w:marBottom w:val="0"/>
                  <w:divBdr>
                    <w:top w:val="none" w:sz="0" w:space="0" w:color="auto"/>
                    <w:left w:val="none" w:sz="0" w:space="0" w:color="auto"/>
                    <w:bottom w:val="none" w:sz="0" w:space="0" w:color="auto"/>
                    <w:right w:val="none" w:sz="0" w:space="0" w:color="auto"/>
                  </w:divBdr>
                  <w:divsChild>
                    <w:div w:id="834340188">
                      <w:marLeft w:val="0"/>
                      <w:marRight w:val="0"/>
                      <w:marTop w:val="0"/>
                      <w:marBottom w:val="0"/>
                      <w:divBdr>
                        <w:top w:val="none" w:sz="0" w:space="0" w:color="auto"/>
                        <w:left w:val="none" w:sz="0" w:space="0" w:color="auto"/>
                        <w:bottom w:val="none" w:sz="0" w:space="0" w:color="auto"/>
                        <w:right w:val="none" w:sz="0" w:space="0" w:color="auto"/>
                      </w:divBdr>
                    </w:div>
                    <w:div w:id="65807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794737">
          <w:marLeft w:val="0"/>
          <w:marRight w:val="0"/>
          <w:marTop w:val="0"/>
          <w:marBottom w:val="0"/>
          <w:divBdr>
            <w:top w:val="none" w:sz="0" w:space="0" w:color="auto"/>
            <w:left w:val="none" w:sz="0" w:space="0" w:color="auto"/>
            <w:bottom w:val="none" w:sz="0" w:space="0" w:color="auto"/>
            <w:right w:val="none" w:sz="0" w:space="0" w:color="auto"/>
          </w:divBdr>
        </w:div>
        <w:div w:id="1788353407">
          <w:marLeft w:val="0"/>
          <w:marRight w:val="0"/>
          <w:marTop w:val="0"/>
          <w:marBottom w:val="0"/>
          <w:divBdr>
            <w:top w:val="none" w:sz="0" w:space="0" w:color="auto"/>
            <w:left w:val="none" w:sz="0" w:space="0" w:color="auto"/>
            <w:bottom w:val="none" w:sz="0" w:space="0" w:color="auto"/>
            <w:right w:val="none" w:sz="0" w:space="0" w:color="auto"/>
          </w:divBdr>
        </w:div>
        <w:div w:id="1428185476">
          <w:marLeft w:val="0"/>
          <w:marRight w:val="0"/>
          <w:marTop w:val="0"/>
          <w:marBottom w:val="0"/>
          <w:divBdr>
            <w:top w:val="none" w:sz="0" w:space="0" w:color="auto"/>
            <w:left w:val="none" w:sz="0" w:space="0" w:color="auto"/>
            <w:bottom w:val="none" w:sz="0" w:space="0" w:color="auto"/>
            <w:right w:val="none" w:sz="0" w:space="0" w:color="auto"/>
          </w:divBdr>
        </w:div>
        <w:div w:id="443890945">
          <w:marLeft w:val="0"/>
          <w:marRight w:val="0"/>
          <w:marTop w:val="0"/>
          <w:marBottom w:val="0"/>
          <w:divBdr>
            <w:top w:val="none" w:sz="0" w:space="0" w:color="auto"/>
            <w:left w:val="none" w:sz="0" w:space="0" w:color="auto"/>
            <w:bottom w:val="none" w:sz="0" w:space="0" w:color="auto"/>
            <w:right w:val="none" w:sz="0" w:space="0" w:color="auto"/>
          </w:divBdr>
        </w:div>
        <w:div w:id="1464421827">
          <w:marLeft w:val="0"/>
          <w:marRight w:val="0"/>
          <w:marTop w:val="0"/>
          <w:marBottom w:val="0"/>
          <w:divBdr>
            <w:top w:val="none" w:sz="0" w:space="0" w:color="auto"/>
            <w:left w:val="none" w:sz="0" w:space="0" w:color="auto"/>
            <w:bottom w:val="none" w:sz="0" w:space="0" w:color="auto"/>
            <w:right w:val="none" w:sz="0" w:space="0" w:color="auto"/>
          </w:divBdr>
        </w:div>
        <w:div w:id="1643072162">
          <w:marLeft w:val="0"/>
          <w:marRight w:val="0"/>
          <w:marTop w:val="0"/>
          <w:marBottom w:val="0"/>
          <w:divBdr>
            <w:top w:val="none" w:sz="0" w:space="0" w:color="auto"/>
            <w:left w:val="none" w:sz="0" w:space="0" w:color="auto"/>
            <w:bottom w:val="none" w:sz="0" w:space="0" w:color="auto"/>
            <w:right w:val="none" w:sz="0" w:space="0" w:color="auto"/>
          </w:divBdr>
        </w:div>
        <w:div w:id="1401320158">
          <w:marLeft w:val="0"/>
          <w:marRight w:val="0"/>
          <w:marTop w:val="0"/>
          <w:marBottom w:val="0"/>
          <w:divBdr>
            <w:top w:val="none" w:sz="0" w:space="0" w:color="auto"/>
            <w:left w:val="none" w:sz="0" w:space="0" w:color="auto"/>
            <w:bottom w:val="none" w:sz="0" w:space="0" w:color="auto"/>
            <w:right w:val="none" w:sz="0" w:space="0" w:color="auto"/>
          </w:divBdr>
        </w:div>
        <w:div w:id="1295478333">
          <w:marLeft w:val="0"/>
          <w:marRight w:val="0"/>
          <w:marTop w:val="0"/>
          <w:marBottom w:val="0"/>
          <w:divBdr>
            <w:top w:val="none" w:sz="0" w:space="0" w:color="auto"/>
            <w:left w:val="none" w:sz="0" w:space="0" w:color="auto"/>
            <w:bottom w:val="none" w:sz="0" w:space="0" w:color="auto"/>
            <w:right w:val="none" w:sz="0" w:space="0" w:color="auto"/>
          </w:divBdr>
        </w:div>
        <w:div w:id="1342049820">
          <w:marLeft w:val="0"/>
          <w:marRight w:val="0"/>
          <w:marTop w:val="0"/>
          <w:marBottom w:val="0"/>
          <w:divBdr>
            <w:top w:val="none" w:sz="0" w:space="0" w:color="auto"/>
            <w:left w:val="none" w:sz="0" w:space="0" w:color="auto"/>
            <w:bottom w:val="none" w:sz="0" w:space="0" w:color="auto"/>
            <w:right w:val="none" w:sz="0" w:space="0" w:color="auto"/>
          </w:divBdr>
        </w:div>
        <w:div w:id="1609317244">
          <w:marLeft w:val="0"/>
          <w:marRight w:val="0"/>
          <w:marTop w:val="0"/>
          <w:marBottom w:val="0"/>
          <w:divBdr>
            <w:top w:val="none" w:sz="0" w:space="0" w:color="auto"/>
            <w:left w:val="none" w:sz="0" w:space="0" w:color="auto"/>
            <w:bottom w:val="none" w:sz="0" w:space="0" w:color="auto"/>
            <w:right w:val="none" w:sz="0" w:space="0" w:color="auto"/>
          </w:divBdr>
        </w:div>
        <w:div w:id="417485120">
          <w:marLeft w:val="0"/>
          <w:marRight w:val="0"/>
          <w:marTop w:val="0"/>
          <w:marBottom w:val="0"/>
          <w:divBdr>
            <w:top w:val="none" w:sz="0" w:space="0" w:color="auto"/>
            <w:left w:val="none" w:sz="0" w:space="0" w:color="auto"/>
            <w:bottom w:val="none" w:sz="0" w:space="0" w:color="auto"/>
            <w:right w:val="none" w:sz="0" w:space="0" w:color="auto"/>
          </w:divBdr>
        </w:div>
        <w:div w:id="912735829">
          <w:marLeft w:val="0"/>
          <w:marRight w:val="0"/>
          <w:marTop w:val="0"/>
          <w:marBottom w:val="0"/>
          <w:divBdr>
            <w:top w:val="none" w:sz="0" w:space="0" w:color="auto"/>
            <w:left w:val="none" w:sz="0" w:space="0" w:color="auto"/>
            <w:bottom w:val="none" w:sz="0" w:space="0" w:color="auto"/>
            <w:right w:val="none" w:sz="0" w:space="0" w:color="auto"/>
          </w:divBdr>
        </w:div>
        <w:div w:id="1716077421">
          <w:marLeft w:val="0"/>
          <w:marRight w:val="0"/>
          <w:marTop w:val="0"/>
          <w:marBottom w:val="0"/>
          <w:divBdr>
            <w:top w:val="none" w:sz="0" w:space="0" w:color="auto"/>
            <w:left w:val="none" w:sz="0" w:space="0" w:color="auto"/>
            <w:bottom w:val="none" w:sz="0" w:space="0" w:color="auto"/>
            <w:right w:val="none" w:sz="0" w:space="0" w:color="auto"/>
          </w:divBdr>
        </w:div>
        <w:div w:id="1009451640">
          <w:marLeft w:val="0"/>
          <w:marRight w:val="0"/>
          <w:marTop w:val="0"/>
          <w:marBottom w:val="0"/>
          <w:divBdr>
            <w:top w:val="none" w:sz="0" w:space="0" w:color="auto"/>
            <w:left w:val="none" w:sz="0" w:space="0" w:color="auto"/>
            <w:bottom w:val="none" w:sz="0" w:space="0" w:color="auto"/>
            <w:right w:val="none" w:sz="0" w:space="0" w:color="auto"/>
          </w:divBdr>
        </w:div>
        <w:div w:id="746536802">
          <w:marLeft w:val="0"/>
          <w:marRight w:val="0"/>
          <w:marTop w:val="0"/>
          <w:marBottom w:val="0"/>
          <w:divBdr>
            <w:top w:val="none" w:sz="0" w:space="0" w:color="auto"/>
            <w:left w:val="none" w:sz="0" w:space="0" w:color="auto"/>
            <w:bottom w:val="none" w:sz="0" w:space="0" w:color="auto"/>
            <w:right w:val="none" w:sz="0" w:space="0" w:color="auto"/>
          </w:divBdr>
        </w:div>
        <w:div w:id="701590955">
          <w:marLeft w:val="0"/>
          <w:marRight w:val="0"/>
          <w:marTop w:val="0"/>
          <w:marBottom w:val="0"/>
          <w:divBdr>
            <w:top w:val="none" w:sz="0" w:space="0" w:color="auto"/>
            <w:left w:val="none" w:sz="0" w:space="0" w:color="auto"/>
            <w:bottom w:val="none" w:sz="0" w:space="0" w:color="auto"/>
            <w:right w:val="none" w:sz="0" w:space="0" w:color="auto"/>
          </w:divBdr>
        </w:div>
        <w:div w:id="1440684570">
          <w:marLeft w:val="0"/>
          <w:marRight w:val="0"/>
          <w:marTop w:val="0"/>
          <w:marBottom w:val="0"/>
          <w:divBdr>
            <w:top w:val="none" w:sz="0" w:space="0" w:color="auto"/>
            <w:left w:val="none" w:sz="0" w:space="0" w:color="auto"/>
            <w:bottom w:val="none" w:sz="0" w:space="0" w:color="auto"/>
            <w:right w:val="none" w:sz="0" w:space="0" w:color="auto"/>
          </w:divBdr>
        </w:div>
        <w:div w:id="1926574921">
          <w:marLeft w:val="0"/>
          <w:marRight w:val="0"/>
          <w:marTop w:val="0"/>
          <w:marBottom w:val="0"/>
          <w:divBdr>
            <w:top w:val="none" w:sz="0" w:space="0" w:color="auto"/>
            <w:left w:val="none" w:sz="0" w:space="0" w:color="auto"/>
            <w:bottom w:val="none" w:sz="0" w:space="0" w:color="auto"/>
            <w:right w:val="none" w:sz="0" w:space="0" w:color="auto"/>
          </w:divBdr>
        </w:div>
        <w:div w:id="179241587">
          <w:marLeft w:val="0"/>
          <w:marRight w:val="0"/>
          <w:marTop w:val="0"/>
          <w:marBottom w:val="0"/>
          <w:divBdr>
            <w:top w:val="none" w:sz="0" w:space="0" w:color="auto"/>
            <w:left w:val="none" w:sz="0" w:space="0" w:color="auto"/>
            <w:bottom w:val="none" w:sz="0" w:space="0" w:color="auto"/>
            <w:right w:val="none" w:sz="0" w:space="0" w:color="auto"/>
          </w:divBdr>
        </w:div>
        <w:div w:id="1860507896">
          <w:marLeft w:val="0"/>
          <w:marRight w:val="0"/>
          <w:marTop w:val="0"/>
          <w:marBottom w:val="0"/>
          <w:divBdr>
            <w:top w:val="none" w:sz="0" w:space="0" w:color="auto"/>
            <w:left w:val="none" w:sz="0" w:space="0" w:color="auto"/>
            <w:bottom w:val="none" w:sz="0" w:space="0" w:color="auto"/>
            <w:right w:val="none" w:sz="0" w:space="0" w:color="auto"/>
          </w:divBdr>
        </w:div>
        <w:div w:id="2017148525">
          <w:marLeft w:val="0"/>
          <w:marRight w:val="0"/>
          <w:marTop w:val="0"/>
          <w:marBottom w:val="0"/>
          <w:divBdr>
            <w:top w:val="none" w:sz="0" w:space="0" w:color="auto"/>
            <w:left w:val="none" w:sz="0" w:space="0" w:color="auto"/>
            <w:bottom w:val="none" w:sz="0" w:space="0" w:color="auto"/>
            <w:right w:val="none" w:sz="0" w:space="0" w:color="auto"/>
          </w:divBdr>
        </w:div>
        <w:div w:id="2040810408">
          <w:marLeft w:val="0"/>
          <w:marRight w:val="0"/>
          <w:marTop w:val="0"/>
          <w:marBottom w:val="0"/>
          <w:divBdr>
            <w:top w:val="none" w:sz="0" w:space="0" w:color="auto"/>
            <w:left w:val="none" w:sz="0" w:space="0" w:color="auto"/>
            <w:bottom w:val="none" w:sz="0" w:space="0" w:color="auto"/>
            <w:right w:val="none" w:sz="0" w:space="0" w:color="auto"/>
          </w:divBdr>
        </w:div>
        <w:div w:id="86387046">
          <w:marLeft w:val="0"/>
          <w:marRight w:val="0"/>
          <w:marTop w:val="0"/>
          <w:marBottom w:val="0"/>
          <w:divBdr>
            <w:top w:val="none" w:sz="0" w:space="0" w:color="auto"/>
            <w:left w:val="none" w:sz="0" w:space="0" w:color="auto"/>
            <w:bottom w:val="none" w:sz="0" w:space="0" w:color="auto"/>
            <w:right w:val="none" w:sz="0" w:space="0" w:color="auto"/>
          </w:divBdr>
        </w:div>
        <w:div w:id="879781991">
          <w:marLeft w:val="0"/>
          <w:marRight w:val="0"/>
          <w:marTop w:val="0"/>
          <w:marBottom w:val="0"/>
          <w:divBdr>
            <w:top w:val="none" w:sz="0" w:space="0" w:color="auto"/>
            <w:left w:val="none" w:sz="0" w:space="0" w:color="auto"/>
            <w:bottom w:val="none" w:sz="0" w:space="0" w:color="auto"/>
            <w:right w:val="none" w:sz="0" w:space="0" w:color="auto"/>
          </w:divBdr>
        </w:div>
        <w:div w:id="1470125538">
          <w:marLeft w:val="0"/>
          <w:marRight w:val="0"/>
          <w:marTop w:val="0"/>
          <w:marBottom w:val="0"/>
          <w:divBdr>
            <w:top w:val="none" w:sz="0" w:space="0" w:color="auto"/>
            <w:left w:val="none" w:sz="0" w:space="0" w:color="auto"/>
            <w:bottom w:val="none" w:sz="0" w:space="0" w:color="auto"/>
            <w:right w:val="none" w:sz="0" w:space="0" w:color="auto"/>
          </w:divBdr>
        </w:div>
        <w:div w:id="1578443085">
          <w:marLeft w:val="0"/>
          <w:marRight w:val="0"/>
          <w:marTop w:val="0"/>
          <w:marBottom w:val="0"/>
          <w:divBdr>
            <w:top w:val="none" w:sz="0" w:space="0" w:color="auto"/>
            <w:left w:val="none" w:sz="0" w:space="0" w:color="auto"/>
            <w:bottom w:val="none" w:sz="0" w:space="0" w:color="auto"/>
            <w:right w:val="none" w:sz="0" w:space="0" w:color="auto"/>
          </w:divBdr>
        </w:div>
        <w:div w:id="489831632">
          <w:marLeft w:val="0"/>
          <w:marRight w:val="0"/>
          <w:marTop w:val="0"/>
          <w:marBottom w:val="0"/>
          <w:divBdr>
            <w:top w:val="none" w:sz="0" w:space="0" w:color="auto"/>
            <w:left w:val="none" w:sz="0" w:space="0" w:color="auto"/>
            <w:bottom w:val="none" w:sz="0" w:space="0" w:color="auto"/>
            <w:right w:val="none" w:sz="0" w:space="0" w:color="auto"/>
          </w:divBdr>
        </w:div>
        <w:div w:id="149099991">
          <w:marLeft w:val="0"/>
          <w:marRight w:val="0"/>
          <w:marTop w:val="0"/>
          <w:marBottom w:val="0"/>
          <w:divBdr>
            <w:top w:val="none" w:sz="0" w:space="0" w:color="auto"/>
            <w:left w:val="none" w:sz="0" w:space="0" w:color="auto"/>
            <w:bottom w:val="none" w:sz="0" w:space="0" w:color="auto"/>
            <w:right w:val="none" w:sz="0" w:space="0" w:color="auto"/>
          </w:divBdr>
        </w:div>
        <w:div w:id="1592667497">
          <w:marLeft w:val="0"/>
          <w:marRight w:val="0"/>
          <w:marTop w:val="0"/>
          <w:marBottom w:val="0"/>
          <w:divBdr>
            <w:top w:val="none" w:sz="0" w:space="0" w:color="auto"/>
            <w:left w:val="none" w:sz="0" w:space="0" w:color="auto"/>
            <w:bottom w:val="none" w:sz="0" w:space="0" w:color="auto"/>
            <w:right w:val="none" w:sz="0" w:space="0" w:color="auto"/>
          </w:divBdr>
        </w:div>
        <w:div w:id="941494832">
          <w:marLeft w:val="0"/>
          <w:marRight w:val="0"/>
          <w:marTop w:val="0"/>
          <w:marBottom w:val="0"/>
          <w:divBdr>
            <w:top w:val="none" w:sz="0" w:space="0" w:color="auto"/>
            <w:left w:val="none" w:sz="0" w:space="0" w:color="auto"/>
            <w:bottom w:val="none" w:sz="0" w:space="0" w:color="auto"/>
            <w:right w:val="none" w:sz="0" w:space="0" w:color="auto"/>
          </w:divBdr>
        </w:div>
        <w:div w:id="1511414205">
          <w:marLeft w:val="0"/>
          <w:marRight w:val="0"/>
          <w:marTop w:val="0"/>
          <w:marBottom w:val="0"/>
          <w:divBdr>
            <w:top w:val="none" w:sz="0" w:space="0" w:color="auto"/>
            <w:left w:val="none" w:sz="0" w:space="0" w:color="auto"/>
            <w:bottom w:val="none" w:sz="0" w:space="0" w:color="auto"/>
            <w:right w:val="none" w:sz="0" w:space="0" w:color="auto"/>
          </w:divBdr>
        </w:div>
        <w:div w:id="1158112919">
          <w:marLeft w:val="0"/>
          <w:marRight w:val="0"/>
          <w:marTop w:val="0"/>
          <w:marBottom w:val="0"/>
          <w:divBdr>
            <w:top w:val="none" w:sz="0" w:space="0" w:color="auto"/>
            <w:left w:val="none" w:sz="0" w:space="0" w:color="auto"/>
            <w:bottom w:val="none" w:sz="0" w:space="0" w:color="auto"/>
            <w:right w:val="none" w:sz="0" w:space="0" w:color="auto"/>
          </w:divBdr>
        </w:div>
        <w:div w:id="1740708466">
          <w:marLeft w:val="0"/>
          <w:marRight w:val="0"/>
          <w:marTop w:val="0"/>
          <w:marBottom w:val="0"/>
          <w:divBdr>
            <w:top w:val="none" w:sz="0" w:space="0" w:color="auto"/>
            <w:left w:val="none" w:sz="0" w:space="0" w:color="auto"/>
            <w:bottom w:val="none" w:sz="0" w:space="0" w:color="auto"/>
            <w:right w:val="none" w:sz="0" w:space="0" w:color="auto"/>
          </w:divBdr>
        </w:div>
        <w:div w:id="559168268">
          <w:marLeft w:val="0"/>
          <w:marRight w:val="0"/>
          <w:marTop w:val="0"/>
          <w:marBottom w:val="0"/>
          <w:divBdr>
            <w:top w:val="none" w:sz="0" w:space="0" w:color="auto"/>
            <w:left w:val="none" w:sz="0" w:space="0" w:color="auto"/>
            <w:bottom w:val="none" w:sz="0" w:space="0" w:color="auto"/>
            <w:right w:val="none" w:sz="0" w:space="0" w:color="auto"/>
          </w:divBdr>
        </w:div>
        <w:div w:id="1170439947">
          <w:marLeft w:val="0"/>
          <w:marRight w:val="0"/>
          <w:marTop w:val="0"/>
          <w:marBottom w:val="0"/>
          <w:divBdr>
            <w:top w:val="none" w:sz="0" w:space="0" w:color="auto"/>
            <w:left w:val="none" w:sz="0" w:space="0" w:color="auto"/>
            <w:bottom w:val="none" w:sz="0" w:space="0" w:color="auto"/>
            <w:right w:val="none" w:sz="0" w:space="0" w:color="auto"/>
          </w:divBdr>
        </w:div>
        <w:div w:id="2082753046">
          <w:marLeft w:val="0"/>
          <w:marRight w:val="0"/>
          <w:marTop w:val="0"/>
          <w:marBottom w:val="0"/>
          <w:divBdr>
            <w:top w:val="none" w:sz="0" w:space="0" w:color="auto"/>
            <w:left w:val="none" w:sz="0" w:space="0" w:color="auto"/>
            <w:bottom w:val="none" w:sz="0" w:space="0" w:color="auto"/>
            <w:right w:val="none" w:sz="0" w:space="0" w:color="auto"/>
          </w:divBdr>
        </w:div>
        <w:div w:id="991560156">
          <w:marLeft w:val="0"/>
          <w:marRight w:val="0"/>
          <w:marTop w:val="0"/>
          <w:marBottom w:val="0"/>
          <w:divBdr>
            <w:top w:val="none" w:sz="0" w:space="0" w:color="auto"/>
            <w:left w:val="none" w:sz="0" w:space="0" w:color="auto"/>
            <w:bottom w:val="none" w:sz="0" w:space="0" w:color="auto"/>
            <w:right w:val="none" w:sz="0" w:space="0" w:color="auto"/>
          </w:divBdr>
        </w:div>
        <w:div w:id="1630093333">
          <w:marLeft w:val="0"/>
          <w:marRight w:val="0"/>
          <w:marTop w:val="0"/>
          <w:marBottom w:val="0"/>
          <w:divBdr>
            <w:top w:val="none" w:sz="0" w:space="0" w:color="auto"/>
            <w:left w:val="none" w:sz="0" w:space="0" w:color="auto"/>
            <w:bottom w:val="none" w:sz="0" w:space="0" w:color="auto"/>
            <w:right w:val="none" w:sz="0" w:space="0" w:color="auto"/>
          </w:divBdr>
        </w:div>
        <w:div w:id="54276365">
          <w:marLeft w:val="0"/>
          <w:marRight w:val="0"/>
          <w:marTop w:val="0"/>
          <w:marBottom w:val="0"/>
          <w:divBdr>
            <w:top w:val="none" w:sz="0" w:space="0" w:color="auto"/>
            <w:left w:val="none" w:sz="0" w:space="0" w:color="auto"/>
            <w:bottom w:val="none" w:sz="0" w:space="0" w:color="auto"/>
            <w:right w:val="none" w:sz="0" w:space="0" w:color="auto"/>
          </w:divBdr>
        </w:div>
        <w:div w:id="1286614922">
          <w:marLeft w:val="0"/>
          <w:marRight w:val="0"/>
          <w:marTop w:val="0"/>
          <w:marBottom w:val="0"/>
          <w:divBdr>
            <w:top w:val="none" w:sz="0" w:space="0" w:color="auto"/>
            <w:left w:val="none" w:sz="0" w:space="0" w:color="auto"/>
            <w:bottom w:val="none" w:sz="0" w:space="0" w:color="auto"/>
            <w:right w:val="none" w:sz="0" w:space="0" w:color="auto"/>
          </w:divBdr>
        </w:div>
        <w:div w:id="1651010193">
          <w:marLeft w:val="0"/>
          <w:marRight w:val="0"/>
          <w:marTop w:val="0"/>
          <w:marBottom w:val="0"/>
          <w:divBdr>
            <w:top w:val="none" w:sz="0" w:space="0" w:color="auto"/>
            <w:left w:val="none" w:sz="0" w:space="0" w:color="auto"/>
            <w:bottom w:val="none" w:sz="0" w:space="0" w:color="auto"/>
            <w:right w:val="none" w:sz="0" w:space="0" w:color="auto"/>
          </w:divBdr>
        </w:div>
        <w:div w:id="1584071059">
          <w:marLeft w:val="0"/>
          <w:marRight w:val="0"/>
          <w:marTop w:val="0"/>
          <w:marBottom w:val="0"/>
          <w:divBdr>
            <w:top w:val="none" w:sz="0" w:space="0" w:color="auto"/>
            <w:left w:val="none" w:sz="0" w:space="0" w:color="auto"/>
            <w:bottom w:val="none" w:sz="0" w:space="0" w:color="auto"/>
            <w:right w:val="none" w:sz="0" w:space="0" w:color="auto"/>
          </w:divBdr>
        </w:div>
        <w:div w:id="1963882076">
          <w:marLeft w:val="0"/>
          <w:marRight w:val="0"/>
          <w:marTop w:val="0"/>
          <w:marBottom w:val="0"/>
          <w:divBdr>
            <w:top w:val="none" w:sz="0" w:space="0" w:color="auto"/>
            <w:left w:val="none" w:sz="0" w:space="0" w:color="auto"/>
            <w:bottom w:val="none" w:sz="0" w:space="0" w:color="auto"/>
            <w:right w:val="none" w:sz="0" w:space="0" w:color="auto"/>
          </w:divBdr>
        </w:div>
        <w:div w:id="1294093663">
          <w:marLeft w:val="0"/>
          <w:marRight w:val="0"/>
          <w:marTop w:val="0"/>
          <w:marBottom w:val="0"/>
          <w:divBdr>
            <w:top w:val="none" w:sz="0" w:space="0" w:color="auto"/>
            <w:left w:val="none" w:sz="0" w:space="0" w:color="auto"/>
            <w:bottom w:val="none" w:sz="0" w:space="0" w:color="auto"/>
            <w:right w:val="none" w:sz="0" w:space="0" w:color="auto"/>
          </w:divBdr>
        </w:div>
        <w:div w:id="1601646189">
          <w:marLeft w:val="0"/>
          <w:marRight w:val="0"/>
          <w:marTop w:val="0"/>
          <w:marBottom w:val="0"/>
          <w:divBdr>
            <w:top w:val="none" w:sz="0" w:space="0" w:color="auto"/>
            <w:left w:val="none" w:sz="0" w:space="0" w:color="auto"/>
            <w:bottom w:val="none" w:sz="0" w:space="0" w:color="auto"/>
            <w:right w:val="none" w:sz="0" w:space="0" w:color="auto"/>
          </w:divBdr>
        </w:div>
        <w:div w:id="587084951">
          <w:marLeft w:val="0"/>
          <w:marRight w:val="0"/>
          <w:marTop w:val="0"/>
          <w:marBottom w:val="0"/>
          <w:divBdr>
            <w:top w:val="none" w:sz="0" w:space="0" w:color="auto"/>
            <w:left w:val="none" w:sz="0" w:space="0" w:color="auto"/>
            <w:bottom w:val="none" w:sz="0" w:space="0" w:color="auto"/>
            <w:right w:val="none" w:sz="0" w:space="0" w:color="auto"/>
          </w:divBdr>
        </w:div>
        <w:div w:id="788163089">
          <w:marLeft w:val="0"/>
          <w:marRight w:val="0"/>
          <w:marTop w:val="0"/>
          <w:marBottom w:val="0"/>
          <w:divBdr>
            <w:top w:val="none" w:sz="0" w:space="0" w:color="auto"/>
            <w:left w:val="none" w:sz="0" w:space="0" w:color="auto"/>
            <w:bottom w:val="none" w:sz="0" w:space="0" w:color="auto"/>
            <w:right w:val="none" w:sz="0" w:space="0" w:color="auto"/>
          </w:divBdr>
        </w:div>
        <w:div w:id="890771923">
          <w:marLeft w:val="0"/>
          <w:marRight w:val="0"/>
          <w:marTop w:val="0"/>
          <w:marBottom w:val="0"/>
          <w:divBdr>
            <w:top w:val="none" w:sz="0" w:space="0" w:color="auto"/>
            <w:left w:val="none" w:sz="0" w:space="0" w:color="auto"/>
            <w:bottom w:val="none" w:sz="0" w:space="0" w:color="auto"/>
            <w:right w:val="none" w:sz="0" w:space="0" w:color="auto"/>
          </w:divBdr>
        </w:div>
        <w:div w:id="835806457">
          <w:marLeft w:val="0"/>
          <w:marRight w:val="0"/>
          <w:marTop w:val="0"/>
          <w:marBottom w:val="0"/>
          <w:divBdr>
            <w:top w:val="none" w:sz="0" w:space="0" w:color="auto"/>
            <w:left w:val="none" w:sz="0" w:space="0" w:color="auto"/>
            <w:bottom w:val="none" w:sz="0" w:space="0" w:color="auto"/>
            <w:right w:val="none" w:sz="0" w:space="0" w:color="auto"/>
          </w:divBdr>
        </w:div>
        <w:div w:id="1090395103">
          <w:marLeft w:val="0"/>
          <w:marRight w:val="0"/>
          <w:marTop w:val="0"/>
          <w:marBottom w:val="0"/>
          <w:divBdr>
            <w:top w:val="none" w:sz="0" w:space="0" w:color="auto"/>
            <w:left w:val="none" w:sz="0" w:space="0" w:color="auto"/>
            <w:bottom w:val="none" w:sz="0" w:space="0" w:color="auto"/>
            <w:right w:val="none" w:sz="0" w:space="0" w:color="auto"/>
          </w:divBdr>
        </w:div>
        <w:div w:id="1379091935">
          <w:marLeft w:val="0"/>
          <w:marRight w:val="0"/>
          <w:marTop w:val="0"/>
          <w:marBottom w:val="0"/>
          <w:divBdr>
            <w:top w:val="none" w:sz="0" w:space="0" w:color="auto"/>
            <w:left w:val="none" w:sz="0" w:space="0" w:color="auto"/>
            <w:bottom w:val="none" w:sz="0" w:space="0" w:color="auto"/>
            <w:right w:val="none" w:sz="0" w:space="0" w:color="auto"/>
          </w:divBdr>
        </w:div>
        <w:div w:id="502626896">
          <w:marLeft w:val="0"/>
          <w:marRight w:val="0"/>
          <w:marTop w:val="0"/>
          <w:marBottom w:val="0"/>
          <w:divBdr>
            <w:top w:val="none" w:sz="0" w:space="0" w:color="auto"/>
            <w:left w:val="none" w:sz="0" w:space="0" w:color="auto"/>
            <w:bottom w:val="none" w:sz="0" w:space="0" w:color="auto"/>
            <w:right w:val="none" w:sz="0" w:space="0" w:color="auto"/>
          </w:divBdr>
        </w:div>
        <w:div w:id="83117490">
          <w:marLeft w:val="0"/>
          <w:marRight w:val="0"/>
          <w:marTop w:val="0"/>
          <w:marBottom w:val="0"/>
          <w:divBdr>
            <w:top w:val="none" w:sz="0" w:space="0" w:color="auto"/>
            <w:left w:val="none" w:sz="0" w:space="0" w:color="auto"/>
            <w:bottom w:val="none" w:sz="0" w:space="0" w:color="auto"/>
            <w:right w:val="none" w:sz="0" w:space="0" w:color="auto"/>
          </w:divBdr>
        </w:div>
        <w:div w:id="1626227614">
          <w:marLeft w:val="0"/>
          <w:marRight w:val="0"/>
          <w:marTop w:val="0"/>
          <w:marBottom w:val="0"/>
          <w:divBdr>
            <w:top w:val="none" w:sz="0" w:space="0" w:color="auto"/>
            <w:left w:val="none" w:sz="0" w:space="0" w:color="auto"/>
            <w:bottom w:val="none" w:sz="0" w:space="0" w:color="auto"/>
            <w:right w:val="none" w:sz="0" w:space="0" w:color="auto"/>
          </w:divBdr>
        </w:div>
        <w:div w:id="440883974">
          <w:marLeft w:val="0"/>
          <w:marRight w:val="0"/>
          <w:marTop w:val="0"/>
          <w:marBottom w:val="0"/>
          <w:divBdr>
            <w:top w:val="none" w:sz="0" w:space="0" w:color="auto"/>
            <w:left w:val="none" w:sz="0" w:space="0" w:color="auto"/>
            <w:bottom w:val="none" w:sz="0" w:space="0" w:color="auto"/>
            <w:right w:val="none" w:sz="0" w:space="0" w:color="auto"/>
          </w:divBdr>
        </w:div>
        <w:div w:id="309598476">
          <w:marLeft w:val="0"/>
          <w:marRight w:val="0"/>
          <w:marTop w:val="0"/>
          <w:marBottom w:val="0"/>
          <w:divBdr>
            <w:top w:val="none" w:sz="0" w:space="0" w:color="auto"/>
            <w:left w:val="none" w:sz="0" w:space="0" w:color="auto"/>
            <w:bottom w:val="none" w:sz="0" w:space="0" w:color="auto"/>
            <w:right w:val="none" w:sz="0" w:space="0" w:color="auto"/>
          </w:divBdr>
        </w:div>
        <w:div w:id="1825395764">
          <w:marLeft w:val="0"/>
          <w:marRight w:val="0"/>
          <w:marTop w:val="0"/>
          <w:marBottom w:val="0"/>
          <w:divBdr>
            <w:top w:val="none" w:sz="0" w:space="0" w:color="auto"/>
            <w:left w:val="none" w:sz="0" w:space="0" w:color="auto"/>
            <w:bottom w:val="none" w:sz="0" w:space="0" w:color="auto"/>
            <w:right w:val="none" w:sz="0" w:space="0" w:color="auto"/>
          </w:divBdr>
        </w:div>
        <w:div w:id="1922254580">
          <w:marLeft w:val="0"/>
          <w:marRight w:val="0"/>
          <w:marTop w:val="0"/>
          <w:marBottom w:val="0"/>
          <w:divBdr>
            <w:top w:val="none" w:sz="0" w:space="0" w:color="auto"/>
            <w:left w:val="none" w:sz="0" w:space="0" w:color="auto"/>
            <w:bottom w:val="none" w:sz="0" w:space="0" w:color="auto"/>
            <w:right w:val="none" w:sz="0" w:space="0" w:color="auto"/>
          </w:divBdr>
        </w:div>
        <w:div w:id="290283472">
          <w:marLeft w:val="0"/>
          <w:marRight w:val="0"/>
          <w:marTop w:val="0"/>
          <w:marBottom w:val="0"/>
          <w:divBdr>
            <w:top w:val="none" w:sz="0" w:space="0" w:color="auto"/>
            <w:left w:val="none" w:sz="0" w:space="0" w:color="auto"/>
            <w:bottom w:val="none" w:sz="0" w:space="0" w:color="auto"/>
            <w:right w:val="none" w:sz="0" w:space="0" w:color="auto"/>
          </w:divBdr>
        </w:div>
        <w:div w:id="1511984737">
          <w:marLeft w:val="0"/>
          <w:marRight w:val="0"/>
          <w:marTop w:val="0"/>
          <w:marBottom w:val="0"/>
          <w:divBdr>
            <w:top w:val="none" w:sz="0" w:space="0" w:color="auto"/>
            <w:left w:val="none" w:sz="0" w:space="0" w:color="auto"/>
            <w:bottom w:val="none" w:sz="0" w:space="0" w:color="auto"/>
            <w:right w:val="none" w:sz="0" w:space="0" w:color="auto"/>
          </w:divBdr>
        </w:div>
        <w:div w:id="1006203621">
          <w:marLeft w:val="0"/>
          <w:marRight w:val="0"/>
          <w:marTop w:val="0"/>
          <w:marBottom w:val="0"/>
          <w:divBdr>
            <w:top w:val="none" w:sz="0" w:space="0" w:color="auto"/>
            <w:left w:val="none" w:sz="0" w:space="0" w:color="auto"/>
            <w:bottom w:val="none" w:sz="0" w:space="0" w:color="auto"/>
            <w:right w:val="none" w:sz="0" w:space="0" w:color="auto"/>
          </w:divBdr>
        </w:div>
        <w:div w:id="1518734872">
          <w:marLeft w:val="0"/>
          <w:marRight w:val="0"/>
          <w:marTop w:val="0"/>
          <w:marBottom w:val="0"/>
          <w:divBdr>
            <w:top w:val="none" w:sz="0" w:space="0" w:color="auto"/>
            <w:left w:val="none" w:sz="0" w:space="0" w:color="auto"/>
            <w:bottom w:val="none" w:sz="0" w:space="0" w:color="auto"/>
            <w:right w:val="none" w:sz="0" w:space="0" w:color="auto"/>
          </w:divBdr>
        </w:div>
        <w:div w:id="707605643">
          <w:marLeft w:val="0"/>
          <w:marRight w:val="0"/>
          <w:marTop w:val="0"/>
          <w:marBottom w:val="0"/>
          <w:divBdr>
            <w:top w:val="none" w:sz="0" w:space="0" w:color="auto"/>
            <w:left w:val="none" w:sz="0" w:space="0" w:color="auto"/>
            <w:bottom w:val="none" w:sz="0" w:space="0" w:color="auto"/>
            <w:right w:val="none" w:sz="0" w:space="0" w:color="auto"/>
          </w:divBdr>
        </w:div>
        <w:div w:id="1212888451">
          <w:marLeft w:val="0"/>
          <w:marRight w:val="0"/>
          <w:marTop w:val="0"/>
          <w:marBottom w:val="0"/>
          <w:divBdr>
            <w:top w:val="none" w:sz="0" w:space="0" w:color="auto"/>
            <w:left w:val="none" w:sz="0" w:space="0" w:color="auto"/>
            <w:bottom w:val="none" w:sz="0" w:space="0" w:color="auto"/>
            <w:right w:val="none" w:sz="0" w:space="0" w:color="auto"/>
          </w:divBdr>
        </w:div>
        <w:div w:id="2066759217">
          <w:marLeft w:val="0"/>
          <w:marRight w:val="0"/>
          <w:marTop w:val="0"/>
          <w:marBottom w:val="0"/>
          <w:divBdr>
            <w:top w:val="none" w:sz="0" w:space="0" w:color="auto"/>
            <w:left w:val="none" w:sz="0" w:space="0" w:color="auto"/>
            <w:bottom w:val="none" w:sz="0" w:space="0" w:color="auto"/>
            <w:right w:val="none" w:sz="0" w:space="0" w:color="auto"/>
          </w:divBdr>
        </w:div>
      </w:divsChild>
    </w:div>
    <w:div w:id="145319256">
      <w:bodyDiv w:val="1"/>
      <w:marLeft w:val="0"/>
      <w:marRight w:val="0"/>
      <w:marTop w:val="0"/>
      <w:marBottom w:val="0"/>
      <w:divBdr>
        <w:top w:val="none" w:sz="0" w:space="0" w:color="auto"/>
        <w:left w:val="none" w:sz="0" w:space="0" w:color="auto"/>
        <w:bottom w:val="none" w:sz="0" w:space="0" w:color="auto"/>
        <w:right w:val="none" w:sz="0" w:space="0" w:color="auto"/>
      </w:divBdr>
    </w:div>
    <w:div w:id="145826271">
      <w:bodyDiv w:val="1"/>
      <w:marLeft w:val="0"/>
      <w:marRight w:val="0"/>
      <w:marTop w:val="0"/>
      <w:marBottom w:val="0"/>
      <w:divBdr>
        <w:top w:val="none" w:sz="0" w:space="0" w:color="auto"/>
        <w:left w:val="none" w:sz="0" w:space="0" w:color="auto"/>
        <w:bottom w:val="none" w:sz="0" w:space="0" w:color="auto"/>
        <w:right w:val="none" w:sz="0" w:space="0" w:color="auto"/>
      </w:divBdr>
    </w:div>
    <w:div w:id="150408520">
      <w:bodyDiv w:val="1"/>
      <w:marLeft w:val="0"/>
      <w:marRight w:val="0"/>
      <w:marTop w:val="0"/>
      <w:marBottom w:val="0"/>
      <w:divBdr>
        <w:top w:val="none" w:sz="0" w:space="0" w:color="auto"/>
        <w:left w:val="none" w:sz="0" w:space="0" w:color="auto"/>
        <w:bottom w:val="none" w:sz="0" w:space="0" w:color="auto"/>
        <w:right w:val="none" w:sz="0" w:space="0" w:color="auto"/>
      </w:divBdr>
    </w:div>
    <w:div w:id="151877246">
      <w:bodyDiv w:val="1"/>
      <w:marLeft w:val="0"/>
      <w:marRight w:val="0"/>
      <w:marTop w:val="0"/>
      <w:marBottom w:val="0"/>
      <w:divBdr>
        <w:top w:val="none" w:sz="0" w:space="0" w:color="auto"/>
        <w:left w:val="none" w:sz="0" w:space="0" w:color="auto"/>
        <w:bottom w:val="none" w:sz="0" w:space="0" w:color="auto"/>
        <w:right w:val="none" w:sz="0" w:space="0" w:color="auto"/>
      </w:divBdr>
    </w:div>
    <w:div w:id="153568350">
      <w:bodyDiv w:val="1"/>
      <w:marLeft w:val="0"/>
      <w:marRight w:val="0"/>
      <w:marTop w:val="0"/>
      <w:marBottom w:val="0"/>
      <w:divBdr>
        <w:top w:val="none" w:sz="0" w:space="0" w:color="auto"/>
        <w:left w:val="none" w:sz="0" w:space="0" w:color="auto"/>
        <w:bottom w:val="none" w:sz="0" w:space="0" w:color="auto"/>
        <w:right w:val="none" w:sz="0" w:space="0" w:color="auto"/>
      </w:divBdr>
    </w:div>
    <w:div w:id="165365581">
      <w:bodyDiv w:val="1"/>
      <w:marLeft w:val="0"/>
      <w:marRight w:val="0"/>
      <w:marTop w:val="0"/>
      <w:marBottom w:val="0"/>
      <w:divBdr>
        <w:top w:val="none" w:sz="0" w:space="0" w:color="auto"/>
        <w:left w:val="none" w:sz="0" w:space="0" w:color="auto"/>
        <w:bottom w:val="none" w:sz="0" w:space="0" w:color="auto"/>
        <w:right w:val="none" w:sz="0" w:space="0" w:color="auto"/>
      </w:divBdr>
    </w:div>
    <w:div w:id="168326304">
      <w:bodyDiv w:val="1"/>
      <w:marLeft w:val="0"/>
      <w:marRight w:val="0"/>
      <w:marTop w:val="0"/>
      <w:marBottom w:val="0"/>
      <w:divBdr>
        <w:top w:val="none" w:sz="0" w:space="0" w:color="auto"/>
        <w:left w:val="none" w:sz="0" w:space="0" w:color="auto"/>
        <w:bottom w:val="none" w:sz="0" w:space="0" w:color="auto"/>
        <w:right w:val="none" w:sz="0" w:space="0" w:color="auto"/>
      </w:divBdr>
    </w:div>
    <w:div w:id="169872893">
      <w:bodyDiv w:val="1"/>
      <w:marLeft w:val="0"/>
      <w:marRight w:val="0"/>
      <w:marTop w:val="0"/>
      <w:marBottom w:val="0"/>
      <w:divBdr>
        <w:top w:val="none" w:sz="0" w:space="0" w:color="auto"/>
        <w:left w:val="none" w:sz="0" w:space="0" w:color="auto"/>
        <w:bottom w:val="none" w:sz="0" w:space="0" w:color="auto"/>
        <w:right w:val="none" w:sz="0" w:space="0" w:color="auto"/>
      </w:divBdr>
    </w:div>
    <w:div w:id="170682650">
      <w:bodyDiv w:val="1"/>
      <w:marLeft w:val="0"/>
      <w:marRight w:val="0"/>
      <w:marTop w:val="0"/>
      <w:marBottom w:val="0"/>
      <w:divBdr>
        <w:top w:val="none" w:sz="0" w:space="0" w:color="auto"/>
        <w:left w:val="none" w:sz="0" w:space="0" w:color="auto"/>
        <w:bottom w:val="none" w:sz="0" w:space="0" w:color="auto"/>
        <w:right w:val="none" w:sz="0" w:space="0" w:color="auto"/>
      </w:divBdr>
    </w:div>
    <w:div w:id="174728153">
      <w:bodyDiv w:val="1"/>
      <w:marLeft w:val="0"/>
      <w:marRight w:val="0"/>
      <w:marTop w:val="0"/>
      <w:marBottom w:val="0"/>
      <w:divBdr>
        <w:top w:val="none" w:sz="0" w:space="0" w:color="auto"/>
        <w:left w:val="none" w:sz="0" w:space="0" w:color="auto"/>
        <w:bottom w:val="none" w:sz="0" w:space="0" w:color="auto"/>
        <w:right w:val="none" w:sz="0" w:space="0" w:color="auto"/>
      </w:divBdr>
    </w:div>
    <w:div w:id="175191470">
      <w:bodyDiv w:val="1"/>
      <w:marLeft w:val="0"/>
      <w:marRight w:val="0"/>
      <w:marTop w:val="0"/>
      <w:marBottom w:val="0"/>
      <w:divBdr>
        <w:top w:val="none" w:sz="0" w:space="0" w:color="auto"/>
        <w:left w:val="none" w:sz="0" w:space="0" w:color="auto"/>
        <w:bottom w:val="none" w:sz="0" w:space="0" w:color="auto"/>
        <w:right w:val="none" w:sz="0" w:space="0" w:color="auto"/>
      </w:divBdr>
    </w:div>
    <w:div w:id="183060782">
      <w:bodyDiv w:val="1"/>
      <w:marLeft w:val="0"/>
      <w:marRight w:val="0"/>
      <w:marTop w:val="0"/>
      <w:marBottom w:val="0"/>
      <w:divBdr>
        <w:top w:val="none" w:sz="0" w:space="0" w:color="auto"/>
        <w:left w:val="none" w:sz="0" w:space="0" w:color="auto"/>
        <w:bottom w:val="none" w:sz="0" w:space="0" w:color="auto"/>
        <w:right w:val="none" w:sz="0" w:space="0" w:color="auto"/>
      </w:divBdr>
    </w:div>
    <w:div w:id="189495091">
      <w:bodyDiv w:val="1"/>
      <w:marLeft w:val="0"/>
      <w:marRight w:val="0"/>
      <w:marTop w:val="0"/>
      <w:marBottom w:val="0"/>
      <w:divBdr>
        <w:top w:val="none" w:sz="0" w:space="0" w:color="auto"/>
        <w:left w:val="none" w:sz="0" w:space="0" w:color="auto"/>
        <w:bottom w:val="none" w:sz="0" w:space="0" w:color="auto"/>
        <w:right w:val="none" w:sz="0" w:space="0" w:color="auto"/>
      </w:divBdr>
    </w:div>
    <w:div w:id="199904827">
      <w:bodyDiv w:val="1"/>
      <w:marLeft w:val="0"/>
      <w:marRight w:val="0"/>
      <w:marTop w:val="0"/>
      <w:marBottom w:val="0"/>
      <w:divBdr>
        <w:top w:val="none" w:sz="0" w:space="0" w:color="auto"/>
        <w:left w:val="none" w:sz="0" w:space="0" w:color="auto"/>
        <w:bottom w:val="none" w:sz="0" w:space="0" w:color="auto"/>
        <w:right w:val="none" w:sz="0" w:space="0" w:color="auto"/>
      </w:divBdr>
    </w:div>
    <w:div w:id="204682001">
      <w:bodyDiv w:val="1"/>
      <w:marLeft w:val="0"/>
      <w:marRight w:val="0"/>
      <w:marTop w:val="0"/>
      <w:marBottom w:val="0"/>
      <w:divBdr>
        <w:top w:val="none" w:sz="0" w:space="0" w:color="auto"/>
        <w:left w:val="none" w:sz="0" w:space="0" w:color="auto"/>
        <w:bottom w:val="none" w:sz="0" w:space="0" w:color="auto"/>
        <w:right w:val="none" w:sz="0" w:space="0" w:color="auto"/>
      </w:divBdr>
    </w:div>
    <w:div w:id="212155042">
      <w:bodyDiv w:val="1"/>
      <w:marLeft w:val="0"/>
      <w:marRight w:val="0"/>
      <w:marTop w:val="0"/>
      <w:marBottom w:val="0"/>
      <w:divBdr>
        <w:top w:val="none" w:sz="0" w:space="0" w:color="auto"/>
        <w:left w:val="none" w:sz="0" w:space="0" w:color="auto"/>
        <w:bottom w:val="none" w:sz="0" w:space="0" w:color="auto"/>
        <w:right w:val="none" w:sz="0" w:space="0" w:color="auto"/>
      </w:divBdr>
    </w:div>
    <w:div w:id="215699526">
      <w:bodyDiv w:val="1"/>
      <w:marLeft w:val="0"/>
      <w:marRight w:val="0"/>
      <w:marTop w:val="0"/>
      <w:marBottom w:val="0"/>
      <w:divBdr>
        <w:top w:val="none" w:sz="0" w:space="0" w:color="auto"/>
        <w:left w:val="none" w:sz="0" w:space="0" w:color="auto"/>
        <w:bottom w:val="none" w:sz="0" w:space="0" w:color="auto"/>
        <w:right w:val="none" w:sz="0" w:space="0" w:color="auto"/>
      </w:divBdr>
    </w:div>
    <w:div w:id="218562991">
      <w:bodyDiv w:val="1"/>
      <w:marLeft w:val="0"/>
      <w:marRight w:val="0"/>
      <w:marTop w:val="0"/>
      <w:marBottom w:val="0"/>
      <w:divBdr>
        <w:top w:val="none" w:sz="0" w:space="0" w:color="auto"/>
        <w:left w:val="none" w:sz="0" w:space="0" w:color="auto"/>
        <w:bottom w:val="none" w:sz="0" w:space="0" w:color="auto"/>
        <w:right w:val="none" w:sz="0" w:space="0" w:color="auto"/>
      </w:divBdr>
    </w:div>
    <w:div w:id="231627548">
      <w:bodyDiv w:val="1"/>
      <w:marLeft w:val="0"/>
      <w:marRight w:val="0"/>
      <w:marTop w:val="0"/>
      <w:marBottom w:val="0"/>
      <w:divBdr>
        <w:top w:val="none" w:sz="0" w:space="0" w:color="auto"/>
        <w:left w:val="none" w:sz="0" w:space="0" w:color="auto"/>
        <w:bottom w:val="none" w:sz="0" w:space="0" w:color="auto"/>
        <w:right w:val="none" w:sz="0" w:space="0" w:color="auto"/>
      </w:divBdr>
      <w:divsChild>
        <w:div w:id="279649192">
          <w:marLeft w:val="0"/>
          <w:marRight w:val="0"/>
          <w:marTop w:val="0"/>
          <w:marBottom w:val="0"/>
          <w:divBdr>
            <w:top w:val="none" w:sz="0" w:space="0" w:color="auto"/>
            <w:left w:val="none" w:sz="0" w:space="0" w:color="auto"/>
            <w:bottom w:val="none" w:sz="0" w:space="0" w:color="auto"/>
            <w:right w:val="none" w:sz="0" w:space="0" w:color="auto"/>
          </w:divBdr>
        </w:div>
        <w:div w:id="476536493">
          <w:marLeft w:val="0"/>
          <w:marRight w:val="0"/>
          <w:marTop w:val="0"/>
          <w:marBottom w:val="0"/>
          <w:divBdr>
            <w:top w:val="none" w:sz="0" w:space="0" w:color="auto"/>
            <w:left w:val="none" w:sz="0" w:space="0" w:color="auto"/>
            <w:bottom w:val="none" w:sz="0" w:space="0" w:color="auto"/>
            <w:right w:val="none" w:sz="0" w:space="0" w:color="auto"/>
          </w:divBdr>
        </w:div>
        <w:div w:id="750397145">
          <w:marLeft w:val="0"/>
          <w:marRight w:val="0"/>
          <w:marTop w:val="0"/>
          <w:marBottom w:val="0"/>
          <w:divBdr>
            <w:top w:val="none" w:sz="0" w:space="0" w:color="auto"/>
            <w:left w:val="none" w:sz="0" w:space="0" w:color="auto"/>
            <w:bottom w:val="none" w:sz="0" w:space="0" w:color="auto"/>
            <w:right w:val="none" w:sz="0" w:space="0" w:color="auto"/>
          </w:divBdr>
        </w:div>
        <w:div w:id="905651914">
          <w:marLeft w:val="0"/>
          <w:marRight w:val="0"/>
          <w:marTop w:val="0"/>
          <w:marBottom w:val="0"/>
          <w:divBdr>
            <w:top w:val="none" w:sz="0" w:space="0" w:color="auto"/>
            <w:left w:val="none" w:sz="0" w:space="0" w:color="auto"/>
            <w:bottom w:val="none" w:sz="0" w:space="0" w:color="auto"/>
            <w:right w:val="none" w:sz="0" w:space="0" w:color="auto"/>
          </w:divBdr>
        </w:div>
        <w:div w:id="1392533648">
          <w:marLeft w:val="0"/>
          <w:marRight w:val="0"/>
          <w:marTop w:val="0"/>
          <w:marBottom w:val="0"/>
          <w:divBdr>
            <w:top w:val="none" w:sz="0" w:space="0" w:color="auto"/>
            <w:left w:val="none" w:sz="0" w:space="0" w:color="auto"/>
            <w:bottom w:val="none" w:sz="0" w:space="0" w:color="auto"/>
            <w:right w:val="none" w:sz="0" w:space="0" w:color="auto"/>
          </w:divBdr>
        </w:div>
        <w:div w:id="1618752780">
          <w:marLeft w:val="0"/>
          <w:marRight w:val="0"/>
          <w:marTop w:val="0"/>
          <w:marBottom w:val="0"/>
          <w:divBdr>
            <w:top w:val="none" w:sz="0" w:space="0" w:color="auto"/>
            <w:left w:val="none" w:sz="0" w:space="0" w:color="auto"/>
            <w:bottom w:val="none" w:sz="0" w:space="0" w:color="auto"/>
            <w:right w:val="none" w:sz="0" w:space="0" w:color="auto"/>
          </w:divBdr>
          <w:divsChild>
            <w:div w:id="913247742">
              <w:marLeft w:val="-75"/>
              <w:marRight w:val="0"/>
              <w:marTop w:val="30"/>
              <w:marBottom w:val="30"/>
              <w:divBdr>
                <w:top w:val="none" w:sz="0" w:space="0" w:color="auto"/>
                <w:left w:val="none" w:sz="0" w:space="0" w:color="auto"/>
                <w:bottom w:val="none" w:sz="0" w:space="0" w:color="auto"/>
                <w:right w:val="none" w:sz="0" w:space="0" w:color="auto"/>
              </w:divBdr>
              <w:divsChild>
                <w:div w:id="1319703">
                  <w:marLeft w:val="0"/>
                  <w:marRight w:val="0"/>
                  <w:marTop w:val="0"/>
                  <w:marBottom w:val="0"/>
                  <w:divBdr>
                    <w:top w:val="none" w:sz="0" w:space="0" w:color="auto"/>
                    <w:left w:val="none" w:sz="0" w:space="0" w:color="auto"/>
                    <w:bottom w:val="none" w:sz="0" w:space="0" w:color="auto"/>
                    <w:right w:val="none" w:sz="0" w:space="0" w:color="auto"/>
                  </w:divBdr>
                  <w:divsChild>
                    <w:div w:id="453984157">
                      <w:marLeft w:val="0"/>
                      <w:marRight w:val="0"/>
                      <w:marTop w:val="0"/>
                      <w:marBottom w:val="0"/>
                      <w:divBdr>
                        <w:top w:val="none" w:sz="0" w:space="0" w:color="auto"/>
                        <w:left w:val="none" w:sz="0" w:space="0" w:color="auto"/>
                        <w:bottom w:val="none" w:sz="0" w:space="0" w:color="auto"/>
                        <w:right w:val="none" w:sz="0" w:space="0" w:color="auto"/>
                      </w:divBdr>
                    </w:div>
                  </w:divsChild>
                </w:div>
                <w:div w:id="215363225">
                  <w:marLeft w:val="0"/>
                  <w:marRight w:val="0"/>
                  <w:marTop w:val="0"/>
                  <w:marBottom w:val="0"/>
                  <w:divBdr>
                    <w:top w:val="none" w:sz="0" w:space="0" w:color="auto"/>
                    <w:left w:val="none" w:sz="0" w:space="0" w:color="auto"/>
                    <w:bottom w:val="none" w:sz="0" w:space="0" w:color="auto"/>
                    <w:right w:val="none" w:sz="0" w:space="0" w:color="auto"/>
                  </w:divBdr>
                  <w:divsChild>
                    <w:div w:id="729576223">
                      <w:marLeft w:val="0"/>
                      <w:marRight w:val="0"/>
                      <w:marTop w:val="0"/>
                      <w:marBottom w:val="0"/>
                      <w:divBdr>
                        <w:top w:val="none" w:sz="0" w:space="0" w:color="auto"/>
                        <w:left w:val="none" w:sz="0" w:space="0" w:color="auto"/>
                        <w:bottom w:val="none" w:sz="0" w:space="0" w:color="auto"/>
                        <w:right w:val="none" w:sz="0" w:space="0" w:color="auto"/>
                      </w:divBdr>
                    </w:div>
                  </w:divsChild>
                </w:div>
                <w:div w:id="806358650">
                  <w:marLeft w:val="0"/>
                  <w:marRight w:val="0"/>
                  <w:marTop w:val="0"/>
                  <w:marBottom w:val="0"/>
                  <w:divBdr>
                    <w:top w:val="none" w:sz="0" w:space="0" w:color="auto"/>
                    <w:left w:val="none" w:sz="0" w:space="0" w:color="auto"/>
                    <w:bottom w:val="none" w:sz="0" w:space="0" w:color="auto"/>
                    <w:right w:val="none" w:sz="0" w:space="0" w:color="auto"/>
                  </w:divBdr>
                  <w:divsChild>
                    <w:div w:id="336349991">
                      <w:marLeft w:val="0"/>
                      <w:marRight w:val="0"/>
                      <w:marTop w:val="0"/>
                      <w:marBottom w:val="0"/>
                      <w:divBdr>
                        <w:top w:val="none" w:sz="0" w:space="0" w:color="auto"/>
                        <w:left w:val="none" w:sz="0" w:space="0" w:color="auto"/>
                        <w:bottom w:val="none" w:sz="0" w:space="0" w:color="auto"/>
                        <w:right w:val="none" w:sz="0" w:space="0" w:color="auto"/>
                      </w:divBdr>
                    </w:div>
                  </w:divsChild>
                </w:div>
                <w:div w:id="845704350">
                  <w:marLeft w:val="0"/>
                  <w:marRight w:val="0"/>
                  <w:marTop w:val="0"/>
                  <w:marBottom w:val="0"/>
                  <w:divBdr>
                    <w:top w:val="none" w:sz="0" w:space="0" w:color="auto"/>
                    <w:left w:val="none" w:sz="0" w:space="0" w:color="auto"/>
                    <w:bottom w:val="none" w:sz="0" w:space="0" w:color="auto"/>
                    <w:right w:val="none" w:sz="0" w:space="0" w:color="auto"/>
                  </w:divBdr>
                  <w:divsChild>
                    <w:div w:id="451946266">
                      <w:marLeft w:val="0"/>
                      <w:marRight w:val="0"/>
                      <w:marTop w:val="0"/>
                      <w:marBottom w:val="0"/>
                      <w:divBdr>
                        <w:top w:val="none" w:sz="0" w:space="0" w:color="auto"/>
                        <w:left w:val="none" w:sz="0" w:space="0" w:color="auto"/>
                        <w:bottom w:val="none" w:sz="0" w:space="0" w:color="auto"/>
                        <w:right w:val="none" w:sz="0" w:space="0" w:color="auto"/>
                      </w:divBdr>
                    </w:div>
                  </w:divsChild>
                </w:div>
                <w:div w:id="916936890">
                  <w:marLeft w:val="0"/>
                  <w:marRight w:val="0"/>
                  <w:marTop w:val="0"/>
                  <w:marBottom w:val="0"/>
                  <w:divBdr>
                    <w:top w:val="none" w:sz="0" w:space="0" w:color="auto"/>
                    <w:left w:val="none" w:sz="0" w:space="0" w:color="auto"/>
                    <w:bottom w:val="none" w:sz="0" w:space="0" w:color="auto"/>
                    <w:right w:val="none" w:sz="0" w:space="0" w:color="auto"/>
                  </w:divBdr>
                  <w:divsChild>
                    <w:div w:id="1879928701">
                      <w:marLeft w:val="0"/>
                      <w:marRight w:val="0"/>
                      <w:marTop w:val="0"/>
                      <w:marBottom w:val="0"/>
                      <w:divBdr>
                        <w:top w:val="none" w:sz="0" w:space="0" w:color="auto"/>
                        <w:left w:val="none" w:sz="0" w:space="0" w:color="auto"/>
                        <w:bottom w:val="none" w:sz="0" w:space="0" w:color="auto"/>
                        <w:right w:val="none" w:sz="0" w:space="0" w:color="auto"/>
                      </w:divBdr>
                    </w:div>
                  </w:divsChild>
                </w:div>
                <w:div w:id="1000931585">
                  <w:marLeft w:val="0"/>
                  <w:marRight w:val="0"/>
                  <w:marTop w:val="0"/>
                  <w:marBottom w:val="0"/>
                  <w:divBdr>
                    <w:top w:val="none" w:sz="0" w:space="0" w:color="auto"/>
                    <w:left w:val="none" w:sz="0" w:space="0" w:color="auto"/>
                    <w:bottom w:val="none" w:sz="0" w:space="0" w:color="auto"/>
                    <w:right w:val="none" w:sz="0" w:space="0" w:color="auto"/>
                  </w:divBdr>
                  <w:divsChild>
                    <w:div w:id="2030984480">
                      <w:marLeft w:val="0"/>
                      <w:marRight w:val="0"/>
                      <w:marTop w:val="0"/>
                      <w:marBottom w:val="0"/>
                      <w:divBdr>
                        <w:top w:val="none" w:sz="0" w:space="0" w:color="auto"/>
                        <w:left w:val="none" w:sz="0" w:space="0" w:color="auto"/>
                        <w:bottom w:val="none" w:sz="0" w:space="0" w:color="auto"/>
                        <w:right w:val="none" w:sz="0" w:space="0" w:color="auto"/>
                      </w:divBdr>
                    </w:div>
                  </w:divsChild>
                </w:div>
                <w:div w:id="1057096079">
                  <w:marLeft w:val="0"/>
                  <w:marRight w:val="0"/>
                  <w:marTop w:val="0"/>
                  <w:marBottom w:val="0"/>
                  <w:divBdr>
                    <w:top w:val="none" w:sz="0" w:space="0" w:color="auto"/>
                    <w:left w:val="none" w:sz="0" w:space="0" w:color="auto"/>
                    <w:bottom w:val="none" w:sz="0" w:space="0" w:color="auto"/>
                    <w:right w:val="none" w:sz="0" w:space="0" w:color="auto"/>
                  </w:divBdr>
                  <w:divsChild>
                    <w:div w:id="239868654">
                      <w:marLeft w:val="0"/>
                      <w:marRight w:val="0"/>
                      <w:marTop w:val="0"/>
                      <w:marBottom w:val="0"/>
                      <w:divBdr>
                        <w:top w:val="none" w:sz="0" w:space="0" w:color="auto"/>
                        <w:left w:val="none" w:sz="0" w:space="0" w:color="auto"/>
                        <w:bottom w:val="none" w:sz="0" w:space="0" w:color="auto"/>
                        <w:right w:val="none" w:sz="0" w:space="0" w:color="auto"/>
                      </w:divBdr>
                    </w:div>
                  </w:divsChild>
                </w:div>
                <w:div w:id="1131631026">
                  <w:marLeft w:val="0"/>
                  <w:marRight w:val="0"/>
                  <w:marTop w:val="0"/>
                  <w:marBottom w:val="0"/>
                  <w:divBdr>
                    <w:top w:val="none" w:sz="0" w:space="0" w:color="auto"/>
                    <w:left w:val="none" w:sz="0" w:space="0" w:color="auto"/>
                    <w:bottom w:val="none" w:sz="0" w:space="0" w:color="auto"/>
                    <w:right w:val="none" w:sz="0" w:space="0" w:color="auto"/>
                  </w:divBdr>
                  <w:divsChild>
                    <w:div w:id="55399805">
                      <w:marLeft w:val="0"/>
                      <w:marRight w:val="0"/>
                      <w:marTop w:val="0"/>
                      <w:marBottom w:val="0"/>
                      <w:divBdr>
                        <w:top w:val="none" w:sz="0" w:space="0" w:color="auto"/>
                        <w:left w:val="none" w:sz="0" w:space="0" w:color="auto"/>
                        <w:bottom w:val="none" w:sz="0" w:space="0" w:color="auto"/>
                        <w:right w:val="none" w:sz="0" w:space="0" w:color="auto"/>
                      </w:divBdr>
                    </w:div>
                  </w:divsChild>
                </w:div>
                <w:div w:id="1169949192">
                  <w:marLeft w:val="0"/>
                  <w:marRight w:val="0"/>
                  <w:marTop w:val="0"/>
                  <w:marBottom w:val="0"/>
                  <w:divBdr>
                    <w:top w:val="none" w:sz="0" w:space="0" w:color="auto"/>
                    <w:left w:val="none" w:sz="0" w:space="0" w:color="auto"/>
                    <w:bottom w:val="none" w:sz="0" w:space="0" w:color="auto"/>
                    <w:right w:val="none" w:sz="0" w:space="0" w:color="auto"/>
                  </w:divBdr>
                  <w:divsChild>
                    <w:div w:id="1090663200">
                      <w:marLeft w:val="0"/>
                      <w:marRight w:val="0"/>
                      <w:marTop w:val="0"/>
                      <w:marBottom w:val="0"/>
                      <w:divBdr>
                        <w:top w:val="none" w:sz="0" w:space="0" w:color="auto"/>
                        <w:left w:val="none" w:sz="0" w:space="0" w:color="auto"/>
                        <w:bottom w:val="none" w:sz="0" w:space="0" w:color="auto"/>
                        <w:right w:val="none" w:sz="0" w:space="0" w:color="auto"/>
                      </w:divBdr>
                    </w:div>
                    <w:div w:id="1974210643">
                      <w:marLeft w:val="0"/>
                      <w:marRight w:val="0"/>
                      <w:marTop w:val="0"/>
                      <w:marBottom w:val="0"/>
                      <w:divBdr>
                        <w:top w:val="none" w:sz="0" w:space="0" w:color="auto"/>
                        <w:left w:val="none" w:sz="0" w:space="0" w:color="auto"/>
                        <w:bottom w:val="none" w:sz="0" w:space="0" w:color="auto"/>
                        <w:right w:val="none" w:sz="0" w:space="0" w:color="auto"/>
                      </w:divBdr>
                    </w:div>
                  </w:divsChild>
                </w:div>
                <w:div w:id="1449860295">
                  <w:marLeft w:val="0"/>
                  <w:marRight w:val="0"/>
                  <w:marTop w:val="0"/>
                  <w:marBottom w:val="0"/>
                  <w:divBdr>
                    <w:top w:val="none" w:sz="0" w:space="0" w:color="auto"/>
                    <w:left w:val="none" w:sz="0" w:space="0" w:color="auto"/>
                    <w:bottom w:val="none" w:sz="0" w:space="0" w:color="auto"/>
                    <w:right w:val="none" w:sz="0" w:space="0" w:color="auto"/>
                  </w:divBdr>
                  <w:divsChild>
                    <w:div w:id="1996300916">
                      <w:marLeft w:val="0"/>
                      <w:marRight w:val="0"/>
                      <w:marTop w:val="0"/>
                      <w:marBottom w:val="0"/>
                      <w:divBdr>
                        <w:top w:val="none" w:sz="0" w:space="0" w:color="auto"/>
                        <w:left w:val="none" w:sz="0" w:space="0" w:color="auto"/>
                        <w:bottom w:val="none" w:sz="0" w:space="0" w:color="auto"/>
                        <w:right w:val="none" w:sz="0" w:space="0" w:color="auto"/>
                      </w:divBdr>
                    </w:div>
                  </w:divsChild>
                </w:div>
                <w:div w:id="1453745135">
                  <w:marLeft w:val="0"/>
                  <w:marRight w:val="0"/>
                  <w:marTop w:val="0"/>
                  <w:marBottom w:val="0"/>
                  <w:divBdr>
                    <w:top w:val="none" w:sz="0" w:space="0" w:color="auto"/>
                    <w:left w:val="none" w:sz="0" w:space="0" w:color="auto"/>
                    <w:bottom w:val="none" w:sz="0" w:space="0" w:color="auto"/>
                    <w:right w:val="none" w:sz="0" w:space="0" w:color="auto"/>
                  </w:divBdr>
                  <w:divsChild>
                    <w:div w:id="308554484">
                      <w:marLeft w:val="0"/>
                      <w:marRight w:val="0"/>
                      <w:marTop w:val="0"/>
                      <w:marBottom w:val="0"/>
                      <w:divBdr>
                        <w:top w:val="none" w:sz="0" w:space="0" w:color="auto"/>
                        <w:left w:val="none" w:sz="0" w:space="0" w:color="auto"/>
                        <w:bottom w:val="none" w:sz="0" w:space="0" w:color="auto"/>
                        <w:right w:val="none" w:sz="0" w:space="0" w:color="auto"/>
                      </w:divBdr>
                    </w:div>
                  </w:divsChild>
                </w:div>
                <w:div w:id="1509366493">
                  <w:marLeft w:val="0"/>
                  <w:marRight w:val="0"/>
                  <w:marTop w:val="0"/>
                  <w:marBottom w:val="0"/>
                  <w:divBdr>
                    <w:top w:val="none" w:sz="0" w:space="0" w:color="auto"/>
                    <w:left w:val="none" w:sz="0" w:space="0" w:color="auto"/>
                    <w:bottom w:val="none" w:sz="0" w:space="0" w:color="auto"/>
                    <w:right w:val="none" w:sz="0" w:space="0" w:color="auto"/>
                  </w:divBdr>
                  <w:divsChild>
                    <w:div w:id="1031228587">
                      <w:marLeft w:val="0"/>
                      <w:marRight w:val="0"/>
                      <w:marTop w:val="0"/>
                      <w:marBottom w:val="0"/>
                      <w:divBdr>
                        <w:top w:val="none" w:sz="0" w:space="0" w:color="auto"/>
                        <w:left w:val="none" w:sz="0" w:space="0" w:color="auto"/>
                        <w:bottom w:val="none" w:sz="0" w:space="0" w:color="auto"/>
                        <w:right w:val="none" w:sz="0" w:space="0" w:color="auto"/>
                      </w:divBdr>
                    </w:div>
                  </w:divsChild>
                </w:div>
                <w:div w:id="1541430619">
                  <w:marLeft w:val="0"/>
                  <w:marRight w:val="0"/>
                  <w:marTop w:val="0"/>
                  <w:marBottom w:val="0"/>
                  <w:divBdr>
                    <w:top w:val="none" w:sz="0" w:space="0" w:color="auto"/>
                    <w:left w:val="none" w:sz="0" w:space="0" w:color="auto"/>
                    <w:bottom w:val="none" w:sz="0" w:space="0" w:color="auto"/>
                    <w:right w:val="none" w:sz="0" w:space="0" w:color="auto"/>
                  </w:divBdr>
                  <w:divsChild>
                    <w:div w:id="2117210095">
                      <w:marLeft w:val="0"/>
                      <w:marRight w:val="0"/>
                      <w:marTop w:val="0"/>
                      <w:marBottom w:val="0"/>
                      <w:divBdr>
                        <w:top w:val="none" w:sz="0" w:space="0" w:color="auto"/>
                        <w:left w:val="none" w:sz="0" w:space="0" w:color="auto"/>
                        <w:bottom w:val="none" w:sz="0" w:space="0" w:color="auto"/>
                        <w:right w:val="none" w:sz="0" w:space="0" w:color="auto"/>
                      </w:divBdr>
                    </w:div>
                  </w:divsChild>
                </w:div>
                <w:div w:id="2057970203">
                  <w:marLeft w:val="0"/>
                  <w:marRight w:val="0"/>
                  <w:marTop w:val="0"/>
                  <w:marBottom w:val="0"/>
                  <w:divBdr>
                    <w:top w:val="none" w:sz="0" w:space="0" w:color="auto"/>
                    <w:left w:val="none" w:sz="0" w:space="0" w:color="auto"/>
                    <w:bottom w:val="none" w:sz="0" w:space="0" w:color="auto"/>
                    <w:right w:val="none" w:sz="0" w:space="0" w:color="auto"/>
                  </w:divBdr>
                  <w:divsChild>
                    <w:div w:id="1365790702">
                      <w:marLeft w:val="0"/>
                      <w:marRight w:val="0"/>
                      <w:marTop w:val="0"/>
                      <w:marBottom w:val="0"/>
                      <w:divBdr>
                        <w:top w:val="none" w:sz="0" w:space="0" w:color="auto"/>
                        <w:left w:val="none" w:sz="0" w:space="0" w:color="auto"/>
                        <w:bottom w:val="none" w:sz="0" w:space="0" w:color="auto"/>
                        <w:right w:val="none" w:sz="0" w:space="0" w:color="auto"/>
                      </w:divBdr>
                    </w:div>
                  </w:divsChild>
                </w:div>
                <w:div w:id="2095010582">
                  <w:marLeft w:val="0"/>
                  <w:marRight w:val="0"/>
                  <w:marTop w:val="0"/>
                  <w:marBottom w:val="0"/>
                  <w:divBdr>
                    <w:top w:val="none" w:sz="0" w:space="0" w:color="auto"/>
                    <w:left w:val="none" w:sz="0" w:space="0" w:color="auto"/>
                    <w:bottom w:val="none" w:sz="0" w:space="0" w:color="auto"/>
                    <w:right w:val="none" w:sz="0" w:space="0" w:color="auto"/>
                  </w:divBdr>
                  <w:divsChild>
                    <w:div w:id="149241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253428">
          <w:marLeft w:val="0"/>
          <w:marRight w:val="0"/>
          <w:marTop w:val="0"/>
          <w:marBottom w:val="0"/>
          <w:divBdr>
            <w:top w:val="none" w:sz="0" w:space="0" w:color="auto"/>
            <w:left w:val="none" w:sz="0" w:space="0" w:color="auto"/>
            <w:bottom w:val="none" w:sz="0" w:space="0" w:color="auto"/>
            <w:right w:val="none" w:sz="0" w:space="0" w:color="auto"/>
          </w:divBdr>
        </w:div>
      </w:divsChild>
    </w:div>
    <w:div w:id="232130169">
      <w:bodyDiv w:val="1"/>
      <w:marLeft w:val="0"/>
      <w:marRight w:val="0"/>
      <w:marTop w:val="0"/>
      <w:marBottom w:val="0"/>
      <w:divBdr>
        <w:top w:val="none" w:sz="0" w:space="0" w:color="auto"/>
        <w:left w:val="none" w:sz="0" w:space="0" w:color="auto"/>
        <w:bottom w:val="none" w:sz="0" w:space="0" w:color="auto"/>
        <w:right w:val="none" w:sz="0" w:space="0" w:color="auto"/>
      </w:divBdr>
    </w:div>
    <w:div w:id="234626436">
      <w:bodyDiv w:val="1"/>
      <w:marLeft w:val="0"/>
      <w:marRight w:val="0"/>
      <w:marTop w:val="0"/>
      <w:marBottom w:val="0"/>
      <w:divBdr>
        <w:top w:val="none" w:sz="0" w:space="0" w:color="auto"/>
        <w:left w:val="none" w:sz="0" w:space="0" w:color="auto"/>
        <w:bottom w:val="none" w:sz="0" w:space="0" w:color="auto"/>
        <w:right w:val="none" w:sz="0" w:space="0" w:color="auto"/>
      </w:divBdr>
    </w:div>
    <w:div w:id="234825935">
      <w:bodyDiv w:val="1"/>
      <w:marLeft w:val="0"/>
      <w:marRight w:val="0"/>
      <w:marTop w:val="0"/>
      <w:marBottom w:val="0"/>
      <w:divBdr>
        <w:top w:val="none" w:sz="0" w:space="0" w:color="auto"/>
        <w:left w:val="none" w:sz="0" w:space="0" w:color="auto"/>
        <w:bottom w:val="none" w:sz="0" w:space="0" w:color="auto"/>
        <w:right w:val="none" w:sz="0" w:space="0" w:color="auto"/>
      </w:divBdr>
    </w:div>
    <w:div w:id="235554183">
      <w:bodyDiv w:val="1"/>
      <w:marLeft w:val="0"/>
      <w:marRight w:val="0"/>
      <w:marTop w:val="0"/>
      <w:marBottom w:val="0"/>
      <w:divBdr>
        <w:top w:val="none" w:sz="0" w:space="0" w:color="auto"/>
        <w:left w:val="none" w:sz="0" w:space="0" w:color="auto"/>
        <w:bottom w:val="none" w:sz="0" w:space="0" w:color="auto"/>
        <w:right w:val="none" w:sz="0" w:space="0" w:color="auto"/>
      </w:divBdr>
    </w:div>
    <w:div w:id="249236950">
      <w:bodyDiv w:val="1"/>
      <w:marLeft w:val="0"/>
      <w:marRight w:val="0"/>
      <w:marTop w:val="0"/>
      <w:marBottom w:val="0"/>
      <w:divBdr>
        <w:top w:val="none" w:sz="0" w:space="0" w:color="auto"/>
        <w:left w:val="none" w:sz="0" w:space="0" w:color="auto"/>
        <w:bottom w:val="none" w:sz="0" w:space="0" w:color="auto"/>
        <w:right w:val="none" w:sz="0" w:space="0" w:color="auto"/>
      </w:divBdr>
    </w:div>
    <w:div w:id="250624209">
      <w:bodyDiv w:val="1"/>
      <w:marLeft w:val="0"/>
      <w:marRight w:val="0"/>
      <w:marTop w:val="0"/>
      <w:marBottom w:val="0"/>
      <w:divBdr>
        <w:top w:val="none" w:sz="0" w:space="0" w:color="auto"/>
        <w:left w:val="none" w:sz="0" w:space="0" w:color="auto"/>
        <w:bottom w:val="none" w:sz="0" w:space="0" w:color="auto"/>
        <w:right w:val="none" w:sz="0" w:space="0" w:color="auto"/>
      </w:divBdr>
    </w:div>
    <w:div w:id="256905667">
      <w:bodyDiv w:val="1"/>
      <w:marLeft w:val="0"/>
      <w:marRight w:val="0"/>
      <w:marTop w:val="0"/>
      <w:marBottom w:val="0"/>
      <w:divBdr>
        <w:top w:val="none" w:sz="0" w:space="0" w:color="auto"/>
        <w:left w:val="none" w:sz="0" w:space="0" w:color="auto"/>
        <w:bottom w:val="none" w:sz="0" w:space="0" w:color="auto"/>
        <w:right w:val="none" w:sz="0" w:space="0" w:color="auto"/>
      </w:divBdr>
    </w:div>
    <w:div w:id="274291733">
      <w:bodyDiv w:val="1"/>
      <w:marLeft w:val="0"/>
      <w:marRight w:val="0"/>
      <w:marTop w:val="0"/>
      <w:marBottom w:val="0"/>
      <w:divBdr>
        <w:top w:val="none" w:sz="0" w:space="0" w:color="auto"/>
        <w:left w:val="none" w:sz="0" w:space="0" w:color="auto"/>
        <w:bottom w:val="none" w:sz="0" w:space="0" w:color="auto"/>
        <w:right w:val="none" w:sz="0" w:space="0" w:color="auto"/>
      </w:divBdr>
    </w:div>
    <w:div w:id="279579881">
      <w:bodyDiv w:val="1"/>
      <w:marLeft w:val="0"/>
      <w:marRight w:val="0"/>
      <w:marTop w:val="0"/>
      <w:marBottom w:val="0"/>
      <w:divBdr>
        <w:top w:val="none" w:sz="0" w:space="0" w:color="auto"/>
        <w:left w:val="none" w:sz="0" w:space="0" w:color="auto"/>
        <w:bottom w:val="none" w:sz="0" w:space="0" w:color="auto"/>
        <w:right w:val="none" w:sz="0" w:space="0" w:color="auto"/>
      </w:divBdr>
    </w:div>
    <w:div w:id="280579591">
      <w:bodyDiv w:val="1"/>
      <w:marLeft w:val="0"/>
      <w:marRight w:val="0"/>
      <w:marTop w:val="0"/>
      <w:marBottom w:val="0"/>
      <w:divBdr>
        <w:top w:val="none" w:sz="0" w:space="0" w:color="auto"/>
        <w:left w:val="none" w:sz="0" w:space="0" w:color="auto"/>
        <w:bottom w:val="none" w:sz="0" w:space="0" w:color="auto"/>
        <w:right w:val="none" w:sz="0" w:space="0" w:color="auto"/>
      </w:divBdr>
    </w:div>
    <w:div w:id="281423808">
      <w:bodyDiv w:val="1"/>
      <w:marLeft w:val="0"/>
      <w:marRight w:val="0"/>
      <w:marTop w:val="0"/>
      <w:marBottom w:val="0"/>
      <w:divBdr>
        <w:top w:val="none" w:sz="0" w:space="0" w:color="auto"/>
        <w:left w:val="none" w:sz="0" w:space="0" w:color="auto"/>
        <w:bottom w:val="none" w:sz="0" w:space="0" w:color="auto"/>
        <w:right w:val="none" w:sz="0" w:space="0" w:color="auto"/>
      </w:divBdr>
    </w:div>
    <w:div w:id="291327560">
      <w:bodyDiv w:val="1"/>
      <w:marLeft w:val="0"/>
      <w:marRight w:val="0"/>
      <w:marTop w:val="0"/>
      <w:marBottom w:val="0"/>
      <w:divBdr>
        <w:top w:val="none" w:sz="0" w:space="0" w:color="auto"/>
        <w:left w:val="none" w:sz="0" w:space="0" w:color="auto"/>
        <w:bottom w:val="none" w:sz="0" w:space="0" w:color="auto"/>
        <w:right w:val="none" w:sz="0" w:space="0" w:color="auto"/>
      </w:divBdr>
    </w:div>
    <w:div w:id="293144174">
      <w:bodyDiv w:val="1"/>
      <w:marLeft w:val="0"/>
      <w:marRight w:val="0"/>
      <w:marTop w:val="0"/>
      <w:marBottom w:val="0"/>
      <w:divBdr>
        <w:top w:val="none" w:sz="0" w:space="0" w:color="auto"/>
        <w:left w:val="none" w:sz="0" w:space="0" w:color="auto"/>
        <w:bottom w:val="none" w:sz="0" w:space="0" w:color="auto"/>
        <w:right w:val="none" w:sz="0" w:space="0" w:color="auto"/>
      </w:divBdr>
    </w:div>
    <w:div w:id="307593180">
      <w:bodyDiv w:val="1"/>
      <w:marLeft w:val="0"/>
      <w:marRight w:val="0"/>
      <w:marTop w:val="0"/>
      <w:marBottom w:val="0"/>
      <w:divBdr>
        <w:top w:val="none" w:sz="0" w:space="0" w:color="auto"/>
        <w:left w:val="none" w:sz="0" w:space="0" w:color="auto"/>
        <w:bottom w:val="none" w:sz="0" w:space="0" w:color="auto"/>
        <w:right w:val="none" w:sz="0" w:space="0" w:color="auto"/>
      </w:divBdr>
    </w:div>
    <w:div w:id="310059999">
      <w:bodyDiv w:val="1"/>
      <w:marLeft w:val="0"/>
      <w:marRight w:val="0"/>
      <w:marTop w:val="0"/>
      <w:marBottom w:val="0"/>
      <w:divBdr>
        <w:top w:val="none" w:sz="0" w:space="0" w:color="auto"/>
        <w:left w:val="none" w:sz="0" w:space="0" w:color="auto"/>
        <w:bottom w:val="none" w:sz="0" w:space="0" w:color="auto"/>
        <w:right w:val="none" w:sz="0" w:space="0" w:color="auto"/>
      </w:divBdr>
    </w:div>
    <w:div w:id="318922423">
      <w:bodyDiv w:val="1"/>
      <w:marLeft w:val="0"/>
      <w:marRight w:val="0"/>
      <w:marTop w:val="0"/>
      <w:marBottom w:val="0"/>
      <w:divBdr>
        <w:top w:val="none" w:sz="0" w:space="0" w:color="auto"/>
        <w:left w:val="none" w:sz="0" w:space="0" w:color="auto"/>
        <w:bottom w:val="none" w:sz="0" w:space="0" w:color="auto"/>
        <w:right w:val="none" w:sz="0" w:space="0" w:color="auto"/>
      </w:divBdr>
    </w:div>
    <w:div w:id="325210569">
      <w:bodyDiv w:val="1"/>
      <w:marLeft w:val="0"/>
      <w:marRight w:val="0"/>
      <w:marTop w:val="0"/>
      <w:marBottom w:val="0"/>
      <w:divBdr>
        <w:top w:val="none" w:sz="0" w:space="0" w:color="auto"/>
        <w:left w:val="none" w:sz="0" w:space="0" w:color="auto"/>
        <w:bottom w:val="none" w:sz="0" w:space="0" w:color="auto"/>
        <w:right w:val="none" w:sz="0" w:space="0" w:color="auto"/>
      </w:divBdr>
    </w:div>
    <w:div w:id="331031083">
      <w:bodyDiv w:val="1"/>
      <w:marLeft w:val="0"/>
      <w:marRight w:val="0"/>
      <w:marTop w:val="0"/>
      <w:marBottom w:val="0"/>
      <w:divBdr>
        <w:top w:val="none" w:sz="0" w:space="0" w:color="auto"/>
        <w:left w:val="none" w:sz="0" w:space="0" w:color="auto"/>
        <w:bottom w:val="none" w:sz="0" w:space="0" w:color="auto"/>
        <w:right w:val="none" w:sz="0" w:space="0" w:color="auto"/>
      </w:divBdr>
    </w:div>
    <w:div w:id="340402413">
      <w:bodyDiv w:val="1"/>
      <w:marLeft w:val="0"/>
      <w:marRight w:val="0"/>
      <w:marTop w:val="0"/>
      <w:marBottom w:val="0"/>
      <w:divBdr>
        <w:top w:val="none" w:sz="0" w:space="0" w:color="auto"/>
        <w:left w:val="none" w:sz="0" w:space="0" w:color="auto"/>
        <w:bottom w:val="none" w:sz="0" w:space="0" w:color="auto"/>
        <w:right w:val="none" w:sz="0" w:space="0" w:color="auto"/>
      </w:divBdr>
    </w:div>
    <w:div w:id="345252849">
      <w:bodyDiv w:val="1"/>
      <w:marLeft w:val="0"/>
      <w:marRight w:val="0"/>
      <w:marTop w:val="0"/>
      <w:marBottom w:val="0"/>
      <w:divBdr>
        <w:top w:val="none" w:sz="0" w:space="0" w:color="auto"/>
        <w:left w:val="none" w:sz="0" w:space="0" w:color="auto"/>
        <w:bottom w:val="none" w:sz="0" w:space="0" w:color="auto"/>
        <w:right w:val="none" w:sz="0" w:space="0" w:color="auto"/>
      </w:divBdr>
    </w:div>
    <w:div w:id="350111453">
      <w:bodyDiv w:val="1"/>
      <w:marLeft w:val="0"/>
      <w:marRight w:val="0"/>
      <w:marTop w:val="0"/>
      <w:marBottom w:val="0"/>
      <w:divBdr>
        <w:top w:val="none" w:sz="0" w:space="0" w:color="auto"/>
        <w:left w:val="none" w:sz="0" w:space="0" w:color="auto"/>
        <w:bottom w:val="none" w:sz="0" w:space="0" w:color="auto"/>
        <w:right w:val="none" w:sz="0" w:space="0" w:color="auto"/>
      </w:divBdr>
    </w:div>
    <w:div w:id="356782197">
      <w:bodyDiv w:val="1"/>
      <w:marLeft w:val="0"/>
      <w:marRight w:val="0"/>
      <w:marTop w:val="0"/>
      <w:marBottom w:val="0"/>
      <w:divBdr>
        <w:top w:val="none" w:sz="0" w:space="0" w:color="auto"/>
        <w:left w:val="none" w:sz="0" w:space="0" w:color="auto"/>
        <w:bottom w:val="none" w:sz="0" w:space="0" w:color="auto"/>
        <w:right w:val="none" w:sz="0" w:space="0" w:color="auto"/>
      </w:divBdr>
    </w:div>
    <w:div w:id="366104130">
      <w:bodyDiv w:val="1"/>
      <w:marLeft w:val="0"/>
      <w:marRight w:val="0"/>
      <w:marTop w:val="0"/>
      <w:marBottom w:val="0"/>
      <w:divBdr>
        <w:top w:val="none" w:sz="0" w:space="0" w:color="auto"/>
        <w:left w:val="none" w:sz="0" w:space="0" w:color="auto"/>
        <w:bottom w:val="none" w:sz="0" w:space="0" w:color="auto"/>
        <w:right w:val="none" w:sz="0" w:space="0" w:color="auto"/>
      </w:divBdr>
    </w:div>
    <w:div w:id="370109580">
      <w:bodyDiv w:val="1"/>
      <w:marLeft w:val="0"/>
      <w:marRight w:val="0"/>
      <w:marTop w:val="0"/>
      <w:marBottom w:val="0"/>
      <w:divBdr>
        <w:top w:val="none" w:sz="0" w:space="0" w:color="auto"/>
        <w:left w:val="none" w:sz="0" w:space="0" w:color="auto"/>
        <w:bottom w:val="none" w:sz="0" w:space="0" w:color="auto"/>
        <w:right w:val="none" w:sz="0" w:space="0" w:color="auto"/>
      </w:divBdr>
    </w:div>
    <w:div w:id="377319125">
      <w:bodyDiv w:val="1"/>
      <w:marLeft w:val="0"/>
      <w:marRight w:val="0"/>
      <w:marTop w:val="0"/>
      <w:marBottom w:val="0"/>
      <w:divBdr>
        <w:top w:val="none" w:sz="0" w:space="0" w:color="auto"/>
        <w:left w:val="none" w:sz="0" w:space="0" w:color="auto"/>
        <w:bottom w:val="none" w:sz="0" w:space="0" w:color="auto"/>
        <w:right w:val="none" w:sz="0" w:space="0" w:color="auto"/>
      </w:divBdr>
    </w:div>
    <w:div w:id="384375052">
      <w:bodyDiv w:val="1"/>
      <w:marLeft w:val="0"/>
      <w:marRight w:val="0"/>
      <w:marTop w:val="0"/>
      <w:marBottom w:val="0"/>
      <w:divBdr>
        <w:top w:val="none" w:sz="0" w:space="0" w:color="auto"/>
        <w:left w:val="none" w:sz="0" w:space="0" w:color="auto"/>
        <w:bottom w:val="none" w:sz="0" w:space="0" w:color="auto"/>
        <w:right w:val="none" w:sz="0" w:space="0" w:color="auto"/>
      </w:divBdr>
    </w:div>
    <w:div w:id="387340618">
      <w:bodyDiv w:val="1"/>
      <w:marLeft w:val="0"/>
      <w:marRight w:val="0"/>
      <w:marTop w:val="0"/>
      <w:marBottom w:val="0"/>
      <w:divBdr>
        <w:top w:val="none" w:sz="0" w:space="0" w:color="auto"/>
        <w:left w:val="none" w:sz="0" w:space="0" w:color="auto"/>
        <w:bottom w:val="none" w:sz="0" w:space="0" w:color="auto"/>
        <w:right w:val="none" w:sz="0" w:space="0" w:color="auto"/>
      </w:divBdr>
    </w:div>
    <w:div w:id="401410689">
      <w:bodyDiv w:val="1"/>
      <w:marLeft w:val="0"/>
      <w:marRight w:val="0"/>
      <w:marTop w:val="0"/>
      <w:marBottom w:val="0"/>
      <w:divBdr>
        <w:top w:val="none" w:sz="0" w:space="0" w:color="auto"/>
        <w:left w:val="none" w:sz="0" w:space="0" w:color="auto"/>
        <w:bottom w:val="none" w:sz="0" w:space="0" w:color="auto"/>
        <w:right w:val="none" w:sz="0" w:space="0" w:color="auto"/>
      </w:divBdr>
      <w:divsChild>
        <w:div w:id="2979498">
          <w:marLeft w:val="0"/>
          <w:marRight w:val="0"/>
          <w:marTop w:val="0"/>
          <w:marBottom w:val="0"/>
          <w:divBdr>
            <w:top w:val="none" w:sz="0" w:space="0" w:color="auto"/>
            <w:left w:val="none" w:sz="0" w:space="0" w:color="auto"/>
            <w:bottom w:val="none" w:sz="0" w:space="0" w:color="auto"/>
            <w:right w:val="none" w:sz="0" w:space="0" w:color="auto"/>
          </w:divBdr>
        </w:div>
        <w:div w:id="11034305">
          <w:marLeft w:val="0"/>
          <w:marRight w:val="0"/>
          <w:marTop w:val="0"/>
          <w:marBottom w:val="0"/>
          <w:divBdr>
            <w:top w:val="none" w:sz="0" w:space="0" w:color="auto"/>
            <w:left w:val="none" w:sz="0" w:space="0" w:color="auto"/>
            <w:bottom w:val="none" w:sz="0" w:space="0" w:color="auto"/>
            <w:right w:val="none" w:sz="0" w:space="0" w:color="auto"/>
          </w:divBdr>
        </w:div>
        <w:div w:id="35474275">
          <w:marLeft w:val="0"/>
          <w:marRight w:val="0"/>
          <w:marTop w:val="0"/>
          <w:marBottom w:val="0"/>
          <w:divBdr>
            <w:top w:val="none" w:sz="0" w:space="0" w:color="auto"/>
            <w:left w:val="none" w:sz="0" w:space="0" w:color="auto"/>
            <w:bottom w:val="none" w:sz="0" w:space="0" w:color="auto"/>
            <w:right w:val="none" w:sz="0" w:space="0" w:color="auto"/>
          </w:divBdr>
        </w:div>
        <w:div w:id="42409378">
          <w:marLeft w:val="0"/>
          <w:marRight w:val="0"/>
          <w:marTop w:val="0"/>
          <w:marBottom w:val="0"/>
          <w:divBdr>
            <w:top w:val="none" w:sz="0" w:space="0" w:color="auto"/>
            <w:left w:val="none" w:sz="0" w:space="0" w:color="auto"/>
            <w:bottom w:val="none" w:sz="0" w:space="0" w:color="auto"/>
            <w:right w:val="none" w:sz="0" w:space="0" w:color="auto"/>
          </w:divBdr>
        </w:div>
        <w:div w:id="51514301">
          <w:marLeft w:val="0"/>
          <w:marRight w:val="0"/>
          <w:marTop w:val="0"/>
          <w:marBottom w:val="0"/>
          <w:divBdr>
            <w:top w:val="none" w:sz="0" w:space="0" w:color="auto"/>
            <w:left w:val="none" w:sz="0" w:space="0" w:color="auto"/>
            <w:bottom w:val="none" w:sz="0" w:space="0" w:color="auto"/>
            <w:right w:val="none" w:sz="0" w:space="0" w:color="auto"/>
          </w:divBdr>
        </w:div>
        <w:div w:id="110780453">
          <w:marLeft w:val="0"/>
          <w:marRight w:val="0"/>
          <w:marTop w:val="0"/>
          <w:marBottom w:val="0"/>
          <w:divBdr>
            <w:top w:val="none" w:sz="0" w:space="0" w:color="auto"/>
            <w:left w:val="none" w:sz="0" w:space="0" w:color="auto"/>
            <w:bottom w:val="none" w:sz="0" w:space="0" w:color="auto"/>
            <w:right w:val="none" w:sz="0" w:space="0" w:color="auto"/>
          </w:divBdr>
        </w:div>
        <w:div w:id="110978324">
          <w:marLeft w:val="0"/>
          <w:marRight w:val="0"/>
          <w:marTop w:val="0"/>
          <w:marBottom w:val="0"/>
          <w:divBdr>
            <w:top w:val="none" w:sz="0" w:space="0" w:color="auto"/>
            <w:left w:val="none" w:sz="0" w:space="0" w:color="auto"/>
            <w:bottom w:val="none" w:sz="0" w:space="0" w:color="auto"/>
            <w:right w:val="none" w:sz="0" w:space="0" w:color="auto"/>
          </w:divBdr>
        </w:div>
        <w:div w:id="145781375">
          <w:marLeft w:val="0"/>
          <w:marRight w:val="0"/>
          <w:marTop w:val="0"/>
          <w:marBottom w:val="0"/>
          <w:divBdr>
            <w:top w:val="none" w:sz="0" w:space="0" w:color="auto"/>
            <w:left w:val="none" w:sz="0" w:space="0" w:color="auto"/>
            <w:bottom w:val="none" w:sz="0" w:space="0" w:color="auto"/>
            <w:right w:val="none" w:sz="0" w:space="0" w:color="auto"/>
          </w:divBdr>
        </w:div>
        <w:div w:id="154536044">
          <w:marLeft w:val="0"/>
          <w:marRight w:val="0"/>
          <w:marTop w:val="0"/>
          <w:marBottom w:val="0"/>
          <w:divBdr>
            <w:top w:val="none" w:sz="0" w:space="0" w:color="auto"/>
            <w:left w:val="none" w:sz="0" w:space="0" w:color="auto"/>
            <w:bottom w:val="none" w:sz="0" w:space="0" w:color="auto"/>
            <w:right w:val="none" w:sz="0" w:space="0" w:color="auto"/>
          </w:divBdr>
        </w:div>
        <w:div w:id="191116017">
          <w:marLeft w:val="0"/>
          <w:marRight w:val="0"/>
          <w:marTop w:val="0"/>
          <w:marBottom w:val="0"/>
          <w:divBdr>
            <w:top w:val="none" w:sz="0" w:space="0" w:color="auto"/>
            <w:left w:val="none" w:sz="0" w:space="0" w:color="auto"/>
            <w:bottom w:val="none" w:sz="0" w:space="0" w:color="auto"/>
            <w:right w:val="none" w:sz="0" w:space="0" w:color="auto"/>
          </w:divBdr>
        </w:div>
        <w:div w:id="191502271">
          <w:marLeft w:val="0"/>
          <w:marRight w:val="0"/>
          <w:marTop w:val="0"/>
          <w:marBottom w:val="0"/>
          <w:divBdr>
            <w:top w:val="none" w:sz="0" w:space="0" w:color="auto"/>
            <w:left w:val="none" w:sz="0" w:space="0" w:color="auto"/>
            <w:bottom w:val="none" w:sz="0" w:space="0" w:color="auto"/>
            <w:right w:val="none" w:sz="0" w:space="0" w:color="auto"/>
          </w:divBdr>
        </w:div>
        <w:div w:id="200675043">
          <w:marLeft w:val="0"/>
          <w:marRight w:val="0"/>
          <w:marTop w:val="0"/>
          <w:marBottom w:val="0"/>
          <w:divBdr>
            <w:top w:val="none" w:sz="0" w:space="0" w:color="auto"/>
            <w:left w:val="none" w:sz="0" w:space="0" w:color="auto"/>
            <w:bottom w:val="none" w:sz="0" w:space="0" w:color="auto"/>
            <w:right w:val="none" w:sz="0" w:space="0" w:color="auto"/>
          </w:divBdr>
        </w:div>
        <w:div w:id="209346804">
          <w:marLeft w:val="0"/>
          <w:marRight w:val="0"/>
          <w:marTop w:val="0"/>
          <w:marBottom w:val="0"/>
          <w:divBdr>
            <w:top w:val="none" w:sz="0" w:space="0" w:color="auto"/>
            <w:left w:val="none" w:sz="0" w:space="0" w:color="auto"/>
            <w:bottom w:val="none" w:sz="0" w:space="0" w:color="auto"/>
            <w:right w:val="none" w:sz="0" w:space="0" w:color="auto"/>
          </w:divBdr>
        </w:div>
        <w:div w:id="237399465">
          <w:marLeft w:val="0"/>
          <w:marRight w:val="0"/>
          <w:marTop w:val="0"/>
          <w:marBottom w:val="0"/>
          <w:divBdr>
            <w:top w:val="none" w:sz="0" w:space="0" w:color="auto"/>
            <w:left w:val="none" w:sz="0" w:space="0" w:color="auto"/>
            <w:bottom w:val="none" w:sz="0" w:space="0" w:color="auto"/>
            <w:right w:val="none" w:sz="0" w:space="0" w:color="auto"/>
          </w:divBdr>
        </w:div>
        <w:div w:id="259262187">
          <w:marLeft w:val="0"/>
          <w:marRight w:val="0"/>
          <w:marTop w:val="0"/>
          <w:marBottom w:val="0"/>
          <w:divBdr>
            <w:top w:val="none" w:sz="0" w:space="0" w:color="auto"/>
            <w:left w:val="none" w:sz="0" w:space="0" w:color="auto"/>
            <w:bottom w:val="none" w:sz="0" w:space="0" w:color="auto"/>
            <w:right w:val="none" w:sz="0" w:space="0" w:color="auto"/>
          </w:divBdr>
        </w:div>
        <w:div w:id="259608482">
          <w:marLeft w:val="0"/>
          <w:marRight w:val="0"/>
          <w:marTop w:val="0"/>
          <w:marBottom w:val="0"/>
          <w:divBdr>
            <w:top w:val="none" w:sz="0" w:space="0" w:color="auto"/>
            <w:left w:val="none" w:sz="0" w:space="0" w:color="auto"/>
            <w:bottom w:val="none" w:sz="0" w:space="0" w:color="auto"/>
            <w:right w:val="none" w:sz="0" w:space="0" w:color="auto"/>
          </w:divBdr>
        </w:div>
        <w:div w:id="264504183">
          <w:marLeft w:val="0"/>
          <w:marRight w:val="0"/>
          <w:marTop w:val="0"/>
          <w:marBottom w:val="0"/>
          <w:divBdr>
            <w:top w:val="none" w:sz="0" w:space="0" w:color="auto"/>
            <w:left w:val="none" w:sz="0" w:space="0" w:color="auto"/>
            <w:bottom w:val="none" w:sz="0" w:space="0" w:color="auto"/>
            <w:right w:val="none" w:sz="0" w:space="0" w:color="auto"/>
          </w:divBdr>
        </w:div>
        <w:div w:id="310328129">
          <w:marLeft w:val="0"/>
          <w:marRight w:val="0"/>
          <w:marTop w:val="0"/>
          <w:marBottom w:val="0"/>
          <w:divBdr>
            <w:top w:val="none" w:sz="0" w:space="0" w:color="auto"/>
            <w:left w:val="none" w:sz="0" w:space="0" w:color="auto"/>
            <w:bottom w:val="none" w:sz="0" w:space="0" w:color="auto"/>
            <w:right w:val="none" w:sz="0" w:space="0" w:color="auto"/>
          </w:divBdr>
        </w:div>
        <w:div w:id="311373481">
          <w:marLeft w:val="0"/>
          <w:marRight w:val="0"/>
          <w:marTop w:val="0"/>
          <w:marBottom w:val="0"/>
          <w:divBdr>
            <w:top w:val="none" w:sz="0" w:space="0" w:color="auto"/>
            <w:left w:val="none" w:sz="0" w:space="0" w:color="auto"/>
            <w:bottom w:val="none" w:sz="0" w:space="0" w:color="auto"/>
            <w:right w:val="none" w:sz="0" w:space="0" w:color="auto"/>
          </w:divBdr>
        </w:div>
        <w:div w:id="318074039">
          <w:marLeft w:val="0"/>
          <w:marRight w:val="0"/>
          <w:marTop w:val="0"/>
          <w:marBottom w:val="0"/>
          <w:divBdr>
            <w:top w:val="none" w:sz="0" w:space="0" w:color="auto"/>
            <w:left w:val="none" w:sz="0" w:space="0" w:color="auto"/>
            <w:bottom w:val="none" w:sz="0" w:space="0" w:color="auto"/>
            <w:right w:val="none" w:sz="0" w:space="0" w:color="auto"/>
          </w:divBdr>
        </w:div>
        <w:div w:id="340937820">
          <w:marLeft w:val="0"/>
          <w:marRight w:val="0"/>
          <w:marTop w:val="0"/>
          <w:marBottom w:val="0"/>
          <w:divBdr>
            <w:top w:val="none" w:sz="0" w:space="0" w:color="auto"/>
            <w:left w:val="none" w:sz="0" w:space="0" w:color="auto"/>
            <w:bottom w:val="none" w:sz="0" w:space="0" w:color="auto"/>
            <w:right w:val="none" w:sz="0" w:space="0" w:color="auto"/>
          </w:divBdr>
        </w:div>
        <w:div w:id="350225501">
          <w:marLeft w:val="0"/>
          <w:marRight w:val="0"/>
          <w:marTop w:val="0"/>
          <w:marBottom w:val="0"/>
          <w:divBdr>
            <w:top w:val="none" w:sz="0" w:space="0" w:color="auto"/>
            <w:left w:val="none" w:sz="0" w:space="0" w:color="auto"/>
            <w:bottom w:val="none" w:sz="0" w:space="0" w:color="auto"/>
            <w:right w:val="none" w:sz="0" w:space="0" w:color="auto"/>
          </w:divBdr>
        </w:div>
        <w:div w:id="352464204">
          <w:marLeft w:val="0"/>
          <w:marRight w:val="0"/>
          <w:marTop w:val="0"/>
          <w:marBottom w:val="0"/>
          <w:divBdr>
            <w:top w:val="none" w:sz="0" w:space="0" w:color="auto"/>
            <w:left w:val="none" w:sz="0" w:space="0" w:color="auto"/>
            <w:bottom w:val="none" w:sz="0" w:space="0" w:color="auto"/>
            <w:right w:val="none" w:sz="0" w:space="0" w:color="auto"/>
          </w:divBdr>
        </w:div>
        <w:div w:id="367099243">
          <w:marLeft w:val="0"/>
          <w:marRight w:val="0"/>
          <w:marTop w:val="0"/>
          <w:marBottom w:val="0"/>
          <w:divBdr>
            <w:top w:val="none" w:sz="0" w:space="0" w:color="auto"/>
            <w:left w:val="none" w:sz="0" w:space="0" w:color="auto"/>
            <w:bottom w:val="none" w:sz="0" w:space="0" w:color="auto"/>
            <w:right w:val="none" w:sz="0" w:space="0" w:color="auto"/>
          </w:divBdr>
        </w:div>
        <w:div w:id="381488562">
          <w:marLeft w:val="0"/>
          <w:marRight w:val="0"/>
          <w:marTop w:val="0"/>
          <w:marBottom w:val="0"/>
          <w:divBdr>
            <w:top w:val="none" w:sz="0" w:space="0" w:color="auto"/>
            <w:left w:val="none" w:sz="0" w:space="0" w:color="auto"/>
            <w:bottom w:val="none" w:sz="0" w:space="0" w:color="auto"/>
            <w:right w:val="none" w:sz="0" w:space="0" w:color="auto"/>
          </w:divBdr>
        </w:div>
        <w:div w:id="386683614">
          <w:marLeft w:val="0"/>
          <w:marRight w:val="0"/>
          <w:marTop w:val="0"/>
          <w:marBottom w:val="0"/>
          <w:divBdr>
            <w:top w:val="none" w:sz="0" w:space="0" w:color="auto"/>
            <w:left w:val="none" w:sz="0" w:space="0" w:color="auto"/>
            <w:bottom w:val="none" w:sz="0" w:space="0" w:color="auto"/>
            <w:right w:val="none" w:sz="0" w:space="0" w:color="auto"/>
          </w:divBdr>
        </w:div>
        <w:div w:id="400951221">
          <w:marLeft w:val="0"/>
          <w:marRight w:val="0"/>
          <w:marTop w:val="0"/>
          <w:marBottom w:val="0"/>
          <w:divBdr>
            <w:top w:val="none" w:sz="0" w:space="0" w:color="auto"/>
            <w:left w:val="none" w:sz="0" w:space="0" w:color="auto"/>
            <w:bottom w:val="none" w:sz="0" w:space="0" w:color="auto"/>
            <w:right w:val="none" w:sz="0" w:space="0" w:color="auto"/>
          </w:divBdr>
        </w:div>
        <w:div w:id="415707011">
          <w:marLeft w:val="0"/>
          <w:marRight w:val="0"/>
          <w:marTop w:val="0"/>
          <w:marBottom w:val="0"/>
          <w:divBdr>
            <w:top w:val="none" w:sz="0" w:space="0" w:color="auto"/>
            <w:left w:val="none" w:sz="0" w:space="0" w:color="auto"/>
            <w:bottom w:val="none" w:sz="0" w:space="0" w:color="auto"/>
            <w:right w:val="none" w:sz="0" w:space="0" w:color="auto"/>
          </w:divBdr>
        </w:div>
        <w:div w:id="416245311">
          <w:marLeft w:val="0"/>
          <w:marRight w:val="0"/>
          <w:marTop w:val="0"/>
          <w:marBottom w:val="0"/>
          <w:divBdr>
            <w:top w:val="none" w:sz="0" w:space="0" w:color="auto"/>
            <w:left w:val="none" w:sz="0" w:space="0" w:color="auto"/>
            <w:bottom w:val="none" w:sz="0" w:space="0" w:color="auto"/>
            <w:right w:val="none" w:sz="0" w:space="0" w:color="auto"/>
          </w:divBdr>
        </w:div>
        <w:div w:id="424309336">
          <w:marLeft w:val="0"/>
          <w:marRight w:val="0"/>
          <w:marTop w:val="0"/>
          <w:marBottom w:val="0"/>
          <w:divBdr>
            <w:top w:val="none" w:sz="0" w:space="0" w:color="auto"/>
            <w:left w:val="none" w:sz="0" w:space="0" w:color="auto"/>
            <w:bottom w:val="none" w:sz="0" w:space="0" w:color="auto"/>
            <w:right w:val="none" w:sz="0" w:space="0" w:color="auto"/>
          </w:divBdr>
        </w:div>
        <w:div w:id="447046598">
          <w:marLeft w:val="0"/>
          <w:marRight w:val="0"/>
          <w:marTop w:val="0"/>
          <w:marBottom w:val="0"/>
          <w:divBdr>
            <w:top w:val="none" w:sz="0" w:space="0" w:color="auto"/>
            <w:left w:val="none" w:sz="0" w:space="0" w:color="auto"/>
            <w:bottom w:val="none" w:sz="0" w:space="0" w:color="auto"/>
            <w:right w:val="none" w:sz="0" w:space="0" w:color="auto"/>
          </w:divBdr>
        </w:div>
        <w:div w:id="454830229">
          <w:marLeft w:val="0"/>
          <w:marRight w:val="0"/>
          <w:marTop w:val="0"/>
          <w:marBottom w:val="0"/>
          <w:divBdr>
            <w:top w:val="none" w:sz="0" w:space="0" w:color="auto"/>
            <w:left w:val="none" w:sz="0" w:space="0" w:color="auto"/>
            <w:bottom w:val="none" w:sz="0" w:space="0" w:color="auto"/>
            <w:right w:val="none" w:sz="0" w:space="0" w:color="auto"/>
          </w:divBdr>
        </w:div>
        <w:div w:id="519390307">
          <w:marLeft w:val="0"/>
          <w:marRight w:val="0"/>
          <w:marTop w:val="0"/>
          <w:marBottom w:val="0"/>
          <w:divBdr>
            <w:top w:val="none" w:sz="0" w:space="0" w:color="auto"/>
            <w:left w:val="none" w:sz="0" w:space="0" w:color="auto"/>
            <w:bottom w:val="none" w:sz="0" w:space="0" w:color="auto"/>
            <w:right w:val="none" w:sz="0" w:space="0" w:color="auto"/>
          </w:divBdr>
        </w:div>
        <w:div w:id="533421480">
          <w:marLeft w:val="0"/>
          <w:marRight w:val="0"/>
          <w:marTop w:val="0"/>
          <w:marBottom w:val="0"/>
          <w:divBdr>
            <w:top w:val="none" w:sz="0" w:space="0" w:color="auto"/>
            <w:left w:val="none" w:sz="0" w:space="0" w:color="auto"/>
            <w:bottom w:val="none" w:sz="0" w:space="0" w:color="auto"/>
            <w:right w:val="none" w:sz="0" w:space="0" w:color="auto"/>
          </w:divBdr>
        </w:div>
        <w:div w:id="563638792">
          <w:marLeft w:val="0"/>
          <w:marRight w:val="0"/>
          <w:marTop w:val="0"/>
          <w:marBottom w:val="0"/>
          <w:divBdr>
            <w:top w:val="none" w:sz="0" w:space="0" w:color="auto"/>
            <w:left w:val="none" w:sz="0" w:space="0" w:color="auto"/>
            <w:bottom w:val="none" w:sz="0" w:space="0" w:color="auto"/>
            <w:right w:val="none" w:sz="0" w:space="0" w:color="auto"/>
          </w:divBdr>
        </w:div>
        <w:div w:id="564418357">
          <w:marLeft w:val="0"/>
          <w:marRight w:val="0"/>
          <w:marTop w:val="0"/>
          <w:marBottom w:val="0"/>
          <w:divBdr>
            <w:top w:val="none" w:sz="0" w:space="0" w:color="auto"/>
            <w:left w:val="none" w:sz="0" w:space="0" w:color="auto"/>
            <w:bottom w:val="none" w:sz="0" w:space="0" w:color="auto"/>
            <w:right w:val="none" w:sz="0" w:space="0" w:color="auto"/>
          </w:divBdr>
        </w:div>
        <w:div w:id="571962476">
          <w:marLeft w:val="0"/>
          <w:marRight w:val="0"/>
          <w:marTop w:val="0"/>
          <w:marBottom w:val="0"/>
          <w:divBdr>
            <w:top w:val="none" w:sz="0" w:space="0" w:color="auto"/>
            <w:left w:val="none" w:sz="0" w:space="0" w:color="auto"/>
            <w:bottom w:val="none" w:sz="0" w:space="0" w:color="auto"/>
            <w:right w:val="none" w:sz="0" w:space="0" w:color="auto"/>
          </w:divBdr>
        </w:div>
        <w:div w:id="596837930">
          <w:marLeft w:val="0"/>
          <w:marRight w:val="0"/>
          <w:marTop w:val="0"/>
          <w:marBottom w:val="0"/>
          <w:divBdr>
            <w:top w:val="none" w:sz="0" w:space="0" w:color="auto"/>
            <w:left w:val="none" w:sz="0" w:space="0" w:color="auto"/>
            <w:bottom w:val="none" w:sz="0" w:space="0" w:color="auto"/>
            <w:right w:val="none" w:sz="0" w:space="0" w:color="auto"/>
          </w:divBdr>
        </w:div>
        <w:div w:id="603659904">
          <w:marLeft w:val="0"/>
          <w:marRight w:val="0"/>
          <w:marTop w:val="0"/>
          <w:marBottom w:val="0"/>
          <w:divBdr>
            <w:top w:val="none" w:sz="0" w:space="0" w:color="auto"/>
            <w:left w:val="none" w:sz="0" w:space="0" w:color="auto"/>
            <w:bottom w:val="none" w:sz="0" w:space="0" w:color="auto"/>
            <w:right w:val="none" w:sz="0" w:space="0" w:color="auto"/>
          </w:divBdr>
        </w:div>
        <w:div w:id="609430415">
          <w:marLeft w:val="0"/>
          <w:marRight w:val="0"/>
          <w:marTop w:val="0"/>
          <w:marBottom w:val="0"/>
          <w:divBdr>
            <w:top w:val="none" w:sz="0" w:space="0" w:color="auto"/>
            <w:left w:val="none" w:sz="0" w:space="0" w:color="auto"/>
            <w:bottom w:val="none" w:sz="0" w:space="0" w:color="auto"/>
            <w:right w:val="none" w:sz="0" w:space="0" w:color="auto"/>
          </w:divBdr>
        </w:div>
        <w:div w:id="612133240">
          <w:marLeft w:val="0"/>
          <w:marRight w:val="0"/>
          <w:marTop w:val="0"/>
          <w:marBottom w:val="0"/>
          <w:divBdr>
            <w:top w:val="none" w:sz="0" w:space="0" w:color="auto"/>
            <w:left w:val="none" w:sz="0" w:space="0" w:color="auto"/>
            <w:bottom w:val="none" w:sz="0" w:space="0" w:color="auto"/>
            <w:right w:val="none" w:sz="0" w:space="0" w:color="auto"/>
          </w:divBdr>
        </w:div>
        <w:div w:id="617495504">
          <w:marLeft w:val="0"/>
          <w:marRight w:val="0"/>
          <w:marTop w:val="0"/>
          <w:marBottom w:val="0"/>
          <w:divBdr>
            <w:top w:val="none" w:sz="0" w:space="0" w:color="auto"/>
            <w:left w:val="none" w:sz="0" w:space="0" w:color="auto"/>
            <w:bottom w:val="none" w:sz="0" w:space="0" w:color="auto"/>
            <w:right w:val="none" w:sz="0" w:space="0" w:color="auto"/>
          </w:divBdr>
        </w:div>
        <w:div w:id="629357231">
          <w:marLeft w:val="0"/>
          <w:marRight w:val="0"/>
          <w:marTop w:val="0"/>
          <w:marBottom w:val="0"/>
          <w:divBdr>
            <w:top w:val="none" w:sz="0" w:space="0" w:color="auto"/>
            <w:left w:val="none" w:sz="0" w:space="0" w:color="auto"/>
            <w:bottom w:val="none" w:sz="0" w:space="0" w:color="auto"/>
            <w:right w:val="none" w:sz="0" w:space="0" w:color="auto"/>
          </w:divBdr>
        </w:div>
        <w:div w:id="650791978">
          <w:marLeft w:val="0"/>
          <w:marRight w:val="0"/>
          <w:marTop w:val="0"/>
          <w:marBottom w:val="0"/>
          <w:divBdr>
            <w:top w:val="none" w:sz="0" w:space="0" w:color="auto"/>
            <w:left w:val="none" w:sz="0" w:space="0" w:color="auto"/>
            <w:bottom w:val="none" w:sz="0" w:space="0" w:color="auto"/>
            <w:right w:val="none" w:sz="0" w:space="0" w:color="auto"/>
          </w:divBdr>
        </w:div>
        <w:div w:id="664817123">
          <w:marLeft w:val="0"/>
          <w:marRight w:val="0"/>
          <w:marTop w:val="0"/>
          <w:marBottom w:val="0"/>
          <w:divBdr>
            <w:top w:val="none" w:sz="0" w:space="0" w:color="auto"/>
            <w:left w:val="none" w:sz="0" w:space="0" w:color="auto"/>
            <w:bottom w:val="none" w:sz="0" w:space="0" w:color="auto"/>
            <w:right w:val="none" w:sz="0" w:space="0" w:color="auto"/>
          </w:divBdr>
        </w:div>
        <w:div w:id="668682013">
          <w:marLeft w:val="0"/>
          <w:marRight w:val="0"/>
          <w:marTop w:val="0"/>
          <w:marBottom w:val="0"/>
          <w:divBdr>
            <w:top w:val="none" w:sz="0" w:space="0" w:color="auto"/>
            <w:left w:val="none" w:sz="0" w:space="0" w:color="auto"/>
            <w:bottom w:val="none" w:sz="0" w:space="0" w:color="auto"/>
            <w:right w:val="none" w:sz="0" w:space="0" w:color="auto"/>
          </w:divBdr>
        </w:div>
        <w:div w:id="669407163">
          <w:marLeft w:val="0"/>
          <w:marRight w:val="0"/>
          <w:marTop w:val="0"/>
          <w:marBottom w:val="0"/>
          <w:divBdr>
            <w:top w:val="none" w:sz="0" w:space="0" w:color="auto"/>
            <w:left w:val="none" w:sz="0" w:space="0" w:color="auto"/>
            <w:bottom w:val="none" w:sz="0" w:space="0" w:color="auto"/>
            <w:right w:val="none" w:sz="0" w:space="0" w:color="auto"/>
          </w:divBdr>
        </w:div>
        <w:div w:id="685522646">
          <w:marLeft w:val="0"/>
          <w:marRight w:val="0"/>
          <w:marTop w:val="0"/>
          <w:marBottom w:val="0"/>
          <w:divBdr>
            <w:top w:val="none" w:sz="0" w:space="0" w:color="auto"/>
            <w:left w:val="none" w:sz="0" w:space="0" w:color="auto"/>
            <w:bottom w:val="none" w:sz="0" w:space="0" w:color="auto"/>
            <w:right w:val="none" w:sz="0" w:space="0" w:color="auto"/>
          </w:divBdr>
        </w:div>
        <w:div w:id="717750487">
          <w:marLeft w:val="0"/>
          <w:marRight w:val="0"/>
          <w:marTop w:val="0"/>
          <w:marBottom w:val="0"/>
          <w:divBdr>
            <w:top w:val="none" w:sz="0" w:space="0" w:color="auto"/>
            <w:left w:val="none" w:sz="0" w:space="0" w:color="auto"/>
            <w:bottom w:val="none" w:sz="0" w:space="0" w:color="auto"/>
            <w:right w:val="none" w:sz="0" w:space="0" w:color="auto"/>
          </w:divBdr>
        </w:div>
        <w:div w:id="718749621">
          <w:marLeft w:val="0"/>
          <w:marRight w:val="0"/>
          <w:marTop w:val="0"/>
          <w:marBottom w:val="0"/>
          <w:divBdr>
            <w:top w:val="none" w:sz="0" w:space="0" w:color="auto"/>
            <w:left w:val="none" w:sz="0" w:space="0" w:color="auto"/>
            <w:bottom w:val="none" w:sz="0" w:space="0" w:color="auto"/>
            <w:right w:val="none" w:sz="0" w:space="0" w:color="auto"/>
          </w:divBdr>
        </w:div>
        <w:div w:id="723064802">
          <w:marLeft w:val="0"/>
          <w:marRight w:val="0"/>
          <w:marTop w:val="0"/>
          <w:marBottom w:val="0"/>
          <w:divBdr>
            <w:top w:val="none" w:sz="0" w:space="0" w:color="auto"/>
            <w:left w:val="none" w:sz="0" w:space="0" w:color="auto"/>
            <w:bottom w:val="none" w:sz="0" w:space="0" w:color="auto"/>
            <w:right w:val="none" w:sz="0" w:space="0" w:color="auto"/>
          </w:divBdr>
        </w:div>
        <w:div w:id="736057214">
          <w:marLeft w:val="0"/>
          <w:marRight w:val="0"/>
          <w:marTop w:val="0"/>
          <w:marBottom w:val="0"/>
          <w:divBdr>
            <w:top w:val="none" w:sz="0" w:space="0" w:color="auto"/>
            <w:left w:val="none" w:sz="0" w:space="0" w:color="auto"/>
            <w:bottom w:val="none" w:sz="0" w:space="0" w:color="auto"/>
            <w:right w:val="none" w:sz="0" w:space="0" w:color="auto"/>
          </w:divBdr>
        </w:div>
        <w:div w:id="750782775">
          <w:marLeft w:val="0"/>
          <w:marRight w:val="0"/>
          <w:marTop w:val="0"/>
          <w:marBottom w:val="0"/>
          <w:divBdr>
            <w:top w:val="none" w:sz="0" w:space="0" w:color="auto"/>
            <w:left w:val="none" w:sz="0" w:space="0" w:color="auto"/>
            <w:bottom w:val="none" w:sz="0" w:space="0" w:color="auto"/>
            <w:right w:val="none" w:sz="0" w:space="0" w:color="auto"/>
          </w:divBdr>
        </w:div>
        <w:div w:id="807279859">
          <w:marLeft w:val="0"/>
          <w:marRight w:val="0"/>
          <w:marTop w:val="0"/>
          <w:marBottom w:val="0"/>
          <w:divBdr>
            <w:top w:val="none" w:sz="0" w:space="0" w:color="auto"/>
            <w:left w:val="none" w:sz="0" w:space="0" w:color="auto"/>
            <w:bottom w:val="none" w:sz="0" w:space="0" w:color="auto"/>
            <w:right w:val="none" w:sz="0" w:space="0" w:color="auto"/>
          </w:divBdr>
        </w:div>
        <w:div w:id="817647160">
          <w:marLeft w:val="0"/>
          <w:marRight w:val="0"/>
          <w:marTop w:val="0"/>
          <w:marBottom w:val="0"/>
          <w:divBdr>
            <w:top w:val="none" w:sz="0" w:space="0" w:color="auto"/>
            <w:left w:val="none" w:sz="0" w:space="0" w:color="auto"/>
            <w:bottom w:val="none" w:sz="0" w:space="0" w:color="auto"/>
            <w:right w:val="none" w:sz="0" w:space="0" w:color="auto"/>
          </w:divBdr>
        </w:div>
        <w:div w:id="833692190">
          <w:marLeft w:val="0"/>
          <w:marRight w:val="0"/>
          <w:marTop w:val="0"/>
          <w:marBottom w:val="0"/>
          <w:divBdr>
            <w:top w:val="none" w:sz="0" w:space="0" w:color="auto"/>
            <w:left w:val="none" w:sz="0" w:space="0" w:color="auto"/>
            <w:bottom w:val="none" w:sz="0" w:space="0" w:color="auto"/>
            <w:right w:val="none" w:sz="0" w:space="0" w:color="auto"/>
          </w:divBdr>
        </w:div>
        <w:div w:id="833956572">
          <w:marLeft w:val="0"/>
          <w:marRight w:val="0"/>
          <w:marTop w:val="0"/>
          <w:marBottom w:val="0"/>
          <w:divBdr>
            <w:top w:val="none" w:sz="0" w:space="0" w:color="auto"/>
            <w:left w:val="none" w:sz="0" w:space="0" w:color="auto"/>
            <w:bottom w:val="none" w:sz="0" w:space="0" w:color="auto"/>
            <w:right w:val="none" w:sz="0" w:space="0" w:color="auto"/>
          </w:divBdr>
        </w:div>
        <w:div w:id="846363190">
          <w:marLeft w:val="0"/>
          <w:marRight w:val="0"/>
          <w:marTop w:val="0"/>
          <w:marBottom w:val="0"/>
          <w:divBdr>
            <w:top w:val="none" w:sz="0" w:space="0" w:color="auto"/>
            <w:left w:val="none" w:sz="0" w:space="0" w:color="auto"/>
            <w:bottom w:val="none" w:sz="0" w:space="0" w:color="auto"/>
            <w:right w:val="none" w:sz="0" w:space="0" w:color="auto"/>
          </w:divBdr>
        </w:div>
        <w:div w:id="863446109">
          <w:marLeft w:val="0"/>
          <w:marRight w:val="0"/>
          <w:marTop w:val="0"/>
          <w:marBottom w:val="0"/>
          <w:divBdr>
            <w:top w:val="none" w:sz="0" w:space="0" w:color="auto"/>
            <w:left w:val="none" w:sz="0" w:space="0" w:color="auto"/>
            <w:bottom w:val="none" w:sz="0" w:space="0" w:color="auto"/>
            <w:right w:val="none" w:sz="0" w:space="0" w:color="auto"/>
          </w:divBdr>
        </w:div>
        <w:div w:id="891041893">
          <w:marLeft w:val="0"/>
          <w:marRight w:val="0"/>
          <w:marTop w:val="0"/>
          <w:marBottom w:val="0"/>
          <w:divBdr>
            <w:top w:val="none" w:sz="0" w:space="0" w:color="auto"/>
            <w:left w:val="none" w:sz="0" w:space="0" w:color="auto"/>
            <w:bottom w:val="none" w:sz="0" w:space="0" w:color="auto"/>
            <w:right w:val="none" w:sz="0" w:space="0" w:color="auto"/>
          </w:divBdr>
        </w:div>
        <w:div w:id="897933869">
          <w:marLeft w:val="0"/>
          <w:marRight w:val="0"/>
          <w:marTop w:val="0"/>
          <w:marBottom w:val="0"/>
          <w:divBdr>
            <w:top w:val="none" w:sz="0" w:space="0" w:color="auto"/>
            <w:left w:val="none" w:sz="0" w:space="0" w:color="auto"/>
            <w:bottom w:val="none" w:sz="0" w:space="0" w:color="auto"/>
            <w:right w:val="none" w:sz="0" w:space="0" w:color="auto"/>
          </w:divBdr>
        </w:div>
        <w:div w:id="904531412">
          <w:marLeft w:val="0"/>
          <w:marRight w:val="0"/>
          <w:marTop w:val="0"/>
          <w:marBottom w:val="0"/>
          <w:divBdr>
            <w:top w:val="none" w:sz="0" w:space="0" w:color="auto"/>
            <w:left w:val="none" w:sz="0" w:space="0" w:color="auto"/>
            <w:bottom w:val="none" w:sz="0" w:space="0" w:color="auto"/>
            <w:right w:val="none" w:sz="0" w:space="0" w:color="auto"/>
          </w:divBdr>
        </w:div>
        <w:div w:id="931280652">
          <w:marLeft w:val="0"/>
          <w:marRight w:val="0"/>
          <w:marTop w:val="0"/>
          <w:marBottom w:val="0"/>
          <w:divBdr>
            <w:top w:val="none" w:sz="0" w:space="0" w:color="auto"/>
            <w:left w:val="none" w:sz="0" w:space="0" w:color="auto"/>
            <w:bottom w:val="none" w:sz="0" w:space="0" w:color="auto"/>
            <w:right w:val="none" w:sz="0" w:space="0" w:color="auto"/>
          </w:divBdr>
        </w:div>
        <w:div w:id="934483544">
          <w:marLeft w:val="0"/>
          <w:marRight w:val="0"/>
          <w:marTop w:val="0"/>
          <w:marBottom w:val="0"/>
          <w:divBdr>
            <w:top w:val="none" w:sz="0" w:space="0" w:color="auto"/>
            <w:left w:val="none" w:sz="0" w:space="0" w:color="auto"/>
            <w:bottom w:val="none" w:sz="0" w:space="0" w:color="auto"/>
            <w:right w:val="none" w:sz="0" w:space="0" w:color="auto"/>
          </w:divBdr>
        </w:div>
        <w:div w:id="936984727">
          <w:marLeft w:val="0"/>
          <w:marRight w:val="0"/>
          <w:marTop w:val="0"/>
          <w:marBottom w:val="0"/>
          <w:divBdr>
            <w:top w:val="none" w:sz="0" w:space="0" w:color="auto"/>
            <w:left w:val="none" w:sz="0" w:space="0" w:color="auto"/>
            <w:bottom w:val="none" w:sz="0" w:space="0" w:color="auto"/>
            <w:right w:val="none" w:sz="0" w:space="0" w:color="auto"/>
          </w:divBdr>
        </w:div>
        <w:div w:id="942955399">
          <w:marLeft w:val="0"/>
          <w:marRight w:val="0"/>
          <w:marTop w:val="0"/>
          <w:marBottom w:val="0"/>
          <w:divBdr>
            <w:top w:val="none" w:sz="0" w:space="0" w:color="auto"/>
            <w:left w:val="none" w:sz="0" w:space="0" w:color="auto"/>
            <w:bottom w:val="none" w:sz="0" w:space="0" w:color="auto"/>
            <w:right w:val="none" w:sz="0" w:space="0" w:color="auto"/>
          </w:divBdr>
        </w:div>
        <w:div w:id="955408438">
          <w:marLeft w:val="0"/>
          <w:marRight w:val="0"/>
          <w:marTop w:val="0"/>
          <w:marBottom w:val="0"/>
          <w:divBdr>
            <w:top w:val="none" w:sz="0" w:space="0" w:color="auto"/>
            <w:left w:val="none" w:sz="0" w:space="0" w:color="auto"/>
            <w:bottom w:val="none" w:sz="0" w:space="0" w:color="auto"/>
            <w:right w:val="none" w:sz="0" w:space="0" w:color="auto"/>
          </w:divBdr>
        </w:div>
        <w:div w:id="967928390">
          <w:marLeft w:val="0"/>
          <w:marRight w:val="0"/>
          <w:marTop w:val="0"/>
          <w:marBottom w:val="0"/>
          <w:divBdr>
            <w:top w:val="none" w:sz="0" w:space="0" w:color="auto"/>
            <w:left w:val="none" w:sz="0" w:space="0" w:color="auto"/>
            <w:bottom w:val="none" w:sz="0" w:space="0" w:color="auto"/>
            <w:right w:val="none" w:sz="0" w:space="0" w:color="auto"/>
          </w:divBdr>
        </w:div>
        <w:div w:id="983856749">
          <w:marLeft w:val="0"/>
          <w:marRight w:val="0"/>
          <w:marTop w:val="0"/>
          <w:marBottom w:val="0"/>
          <w:divBdr>
            <w:top w:val="none" w:sz="0" w:space="0" w:color="auto"/>
            <w:left w:val="none" w:sz="0" w:space="0" w:color="auto"/>
            <w:bottom w:val="none" w:sz="0" w:space="0" w:color="auto"/>
            <w:right w:val="none" w:sz="0" w:space="0" w:color="auto"/>
          </w:divBdr>
        </w:div>
        <w:div w:id="993870417">
          <w:marLeft w:val="0"/>
          <w:marRight w:val="0"/>
          <w:marTop w:val="0"/>
          <w:marBottom w:val="0"/>
          <w:divBdr>
            <w:top w:val="none" w:sz="0" w:space="0" w:color="auto"/>
            <w:left w:val="none" w:sz="0" w:space="0" w:color="auto"/>
            <w:bottom w:val="none" w:sz="0" w:space="0" w:color="auto"/>
            <w:right w:val="none" w:sz="0" w:space="0" w:color="auto"/>
          </w:divBdr>
        </w:div>
        <w:div w:id="1016349822">
          <w:marLeft w:val="0"/>
          <w:marRight w:val="0"/>
          <w:marTop w:val="0"/>
          <w:marBottom w:val="0"/>
          <w:divBdr>
            <w:top w:val="none" w:sz="0" w:space="0" w:color="auto"/>
            <w:left w:val="none" w:sz="0" w:space="0" w:color="auto"/>
            <w:bottom w:val="none" w:sz="0" w:space="0" w:color="auto"/>
            <w:right w:val="none" w:sz="0" w:space="0" w:color="auto"/>
          </w:divBdr>
        </w:div>
        <w:div w:id="1031691346">
          <w:marLeft w:val="0"/>
          <w:marRight w:val="0"/>
          <w:marTop w:val="0"/>
          <w:marBottom w:val="0"/>
          <w:divBdr>
            <w:top w:val="none" w:sz="0" w:space="0" w:color="auto"/>
            <w:left w:val="none" w:sz="0" w:space="0" w:color="auto"/>
            <w:bottom w:val="none" w:sz="0" w:space="0" w:color="auto"/>
            <w:right w:val="none" w:sz="0" w:space="0" w:color="auto"/>
          </w:divBdr>
        </w:div>
        <w:div w:id="1036001446">
          <w:marLeft w:val="0"/>
          <w:marRight w:val="0"/>
          <w:marTop w:val="0"/>
          <w:marBottom w:val="0"/>
          <w:divBdr>
            <w:top w:val="none" w:sz="0" w:space="0" w:color="auto"/>
            <w:left w:val="none" w:sz="0" w:space="0" w:color="auto"/>
            <w:bottom w:val="none" w:sz="0" w:space="0" w:color="auto"/>
            <w:right w:val="none" w:sz="0" w:space="0" w:color="auto"/>
          </w:divBdr>
        </w:div>
        <w:div w:id="1073967254">
          <w:marLeft w:val="0"/>
          <w:marRight w:val="0"/>
          <w:marTop w:val="0"/>
          <w:marBottom w:val="0"/>
          <w:divBdr>
            <w:top w:val="none" w:sz="0" w:space="0" w:color="auto"/>
            <w:left w:val="none" w:sz="0" w:space="0" w:color="auto"/>
            <w:bottom w:val="none" w:sz="0" w:space="0" w:color="auto"/>
            <w:right w:val="none" w:sz="0" w:space="0" w:color="auto"/>
          </w:divBdr>
        </w:div>
        <w:div w:id="1081567251">
          <w:marLeft w:val="0"/>
          <w:marRight w:val="0"/>
          <w:marTop w:val="0"/>
          <w:marBottom w:val="0"/>
          <w:divBdr>
            <w:top w:val="none" w:sz="0" w:space="0" w:color="auto"/>
            <w:left w:val="none" w:sz="0" w:space="0" w:color="auto"/>
            <w:bottom w:val="none" w:sz="0" w:space="0" w:color="auto"/>
            <w:right w:val="none" w:sz="0" w:space="0" w:color="auto"/>
          </w:divBdr>
        </w:div>
        <w:div w:id="1089498110">
          <w:marLeft w:val="0"/>
          <w:marRight w:val="0"/>
          <w:marTop w:val="0"/>
          <w:marBottom w:val="0"/>
          <w:divBdr>
            <w:top w:val="none" w:sz="0" w:space="0" w:color="auto"/>
            <w:left w:val="none" w:sz="0" w:space="0" w:color="auto"/>
            <w:bottom w:val="none" w:sz="0" w:space="0" w:color="auto"/>
            <w:right w:val="none" w:sz="0" w:space="0" w:color="auto"/>
          </w:divBdr>
        </w:div>
        <w:div w:id="1092900267">
          <w:marLeft w:val="0"/>
          <w:marRight w:val="0"/>
          <w:marTop w:val="0"/>
          <w:marBottom w:val="0"/>
          <w:divBdr>
            <w:top w:val="none" w:sz="0" w:space="0" w:color="auto"/>
            <w:left w:val="none" w:sz="0" w:space="0" w:color="auto"/>
            <w:bottom w:val="none" w:sz="0" w:space="0" w:color="auto"/>
            <w:right w:val="none" w:sz="0" w:space="0" w:color="auto"/>
          </w:divBdr>
        </w:div>
        <w:div w:id="1094473249">
          <w:marLeft w:val="0"/>
          <w:marRight w:val="0"/>
          <w:marTop w:val="0"/>
          <w:marBottom w:val="0"/>
          <w:divBdr>
            <w:top w:val="none" w:sz="0" w:space="0" w:color="auto"/>
            <w:left w:val="none" w:sz="0" w:space="0" w:color="auto"/>
            <w:bottom w:val="none" w:sz="0" w:space="0" w:color="auto"/>
            <w:right w:val="none" w:sz="0" w:space="0" w:color="auto"/>
          </w:divBdr>
        </w:div>
        <w:div w:id="1096445413">
          <w:marLeft w:val="0"/>
          <w:marRight w:val="0"/>
          <w:marTop w:val="0"/>
          <w:marBottom w:val="0"/>
          <w:divBdr>
            <w:top w:val="none" w:sz="0" w:space="0" w:color="auto"/>
            <w:left w:val="none" w:sz="0" w:space="0" w:color="auto"/>
            <w:bottom w:val="none" w:sz="0" w:space="0" w:color="auto"/>
            <w:right w:val="none" w:sz="0" w:space="0" w:color="auto"/>
          </w:divBdr>
        </w:div>
        <w:div w:id="1101874818">
          <w:marLeft w:val="0"/>
          <w:marRight w:val="0"/>
          <w:marTop w:val="0"/>
          <w:marBottom w:val="0"/>
          <w:divBdr>
            <w:top w:val="none" w:sz="0" w:space="0" w:color="auto"/>
            <w:left w:val="none" w:sz="0" w:space="0" w:color="auto"/>
            <w:bottom w:val="none" w:sz="0" w:space="0" w:color="auto"/>
            <w:right w:val="none" w:sz="0" w:space="0" w:color="auto"/>
          </w:divBdr>
        </w:div>
        <w:div w:id="1112476924">
          <w:marLeft w:val="0"/>
          <w:marRight w:val="0"/>
          <w:marTop w:val="0"/>
          <w:marBottom w:val="0"/>
          <w:divBdr>
            <w:top w:val="none" w:sz="0" w:space="0" w:color="auto"/>
            <w:left w:val="none" w:sz="0" w:space="0" w:color="auto"/>
            <w:bottom w:val="none" w:sz="0" w:space="0" w:color="auto"/>
            <w:right w:val="none" w:sz="0" w:space="0" w:color="auto"/>
          </w:divBdr>
        </w:div>
        <w:div w:id="1121075238">
          <w:marLeft w:val="0"/>
          <w:marRight w:val="0"/>
          <w:marTop w:val="0"/>
          <w:marBottom w:val="0"/>
          <w:divBdr>
            <w:top w:val="none" w:sz="0" w:space="0" w:color="auto"/>
            <w:left w:val="none" w:sz="0" w:space="0" w:color="auto"/>
            <w:bottom w:val="none" w:sz="0" w:space="0" w:color="auto"/>
            <w:right w:val="none" w:sz="0" w:space="0" w:color="auto"/>
          </w:divBdr>
        </w:div>
        <w:div w:id="1158499555">
          <w:marLeft w:val="0"/>
          <w:marRight w:val="0"/>
          <w:marTop w:val="0"/>
          <w:marBottom w:val="0"/>
          <w:divBdr>
            <w:top w:val="none" w:sz="0" w:space="0" w:color="auto"/>
            <w:left w:val="none" w:sz="0" w:space="0" w:color="auto"/>
            <w:bottom w:val="none" w:sz="0" w:space="0" w:color="auto"/>
            <w:right w:val="none" w:sz="0" w:space="0" w:color="auto"/>
          </w:divBdr>
        </w:div>
        <w:div w:id="1160737327">
          <w:marLeft w:val="0"/>
          <w:marRight w:val="0"/>
          <w:marTop w:val="0"/>
          <w:marBottom w:val="0"/>
          <w:divBdr>
            <w:top w:val="none" w:sz="0" w:space="0" w:color="auto"/>
            <w:left w:val="none" w:sz="0" w:space="0" w:color="auto"/>
            <w:bottom w:val="none" w:sz="0" w:space="0" w:color="auto"/>
            <w:right w:val="none" w:sz="0" w:space="0" w:color="auto"/>
          </w:divBdr>
        </w:div>
        <w:div w:id="1191340308">
          <w:marLeft w:val="0"/>
          <w:marRight w:val="0"/>
          <w:marTop w:val="0"/>
          <w:marBottom w:val="0"/>
          <w:divBdr>
            <w:top w:val="none" w:sz="0" w:space="0" w:color="auto"/>
            <w:left w:val="none" w:sz="0" w:space="0" w:color="auto"/>
            <w:bottom w:val="none" w:sz="0" w:space="0" w:color="auto"/>
            <w:right w:val="none" w:sz="0" w:space="0" w:color="auto"/>
          </w:divBdr>
        </w:div>
        <w:div w:id="1217089930">
          <w:marLeft w:val="0"/>
          <w:marRight w:val="0"/>
          <w:marTop w:val="0"/>
          <w:marBottom w:val="0"/>
          <w:divBdr>
            <w:top w:val="none" w:sz="0" w:space="0" w:color="auto"/>
            <w:left w:val="none" w:sz="0" w:space="0" w:color="auto"/>
            <w:bottom w:val="none" w:sz="0" w:space="0" w:color="auto"/>
            <w:right w:val="none" w:sz="0" w:space="0" w:color="auto"/>
          </w:divBdr>
        </w:div>
        <w:div w:id="1218781887">
          <w:marLeft w:val="0"/>
          <w:marRight w:val="0"/>
          <w:marTop w:val="0"/>
          <w:marBottom w:val="0"/>
          <w:divBdr>
            <w:top w:val="none" w:sz="0" w:space="0" w:color="auto"/>
            <w:left w:val="none" w:sz="0" w:space="0" w:color="auto"/>
            <w:bottom w:val="none" w:sz="0" w:space="0" w:color="auto"/>
            <w:right w:val="none" w:sz="0" w:space="0" w:color="auto"/>
          </w:divBdr>
        </w:div>
        <w:div w:id="1227646059">
          <w:marLeft w:val="0"/>
          <w:marRight w:val="0"/>
          <w:marTop w:val="0"/>
          <w:marBottom w:val="0"/>
          <w:divBdr>
            <w:top w:val="none" w:sz="0" w:space="0" w:color="auto"/>
            <w:left w:val="none" w:sz="0" w:space="0" w:color="auto"/>
            <w:bottom w:val="none" w:sz="0" w:space="0" w:color="auto"/>
            <w:right w:val="none" w:sz="0" w:space="0" w:color="auto"/>
          </w:divBdr>
        </w:div>
        <w:div w:id="1271552299">
          <w:marLeft w:val="0"/>
          <w:marRight w:val="0"/>
          <w:marTop w:val="0"/>
          <w:marBottom w:val="0"/>
          <w:divBdr>
            <w:top w:val="none" w:sz="0" w:space="0" w:color="auto"/>
            <w:left w:val="none" w:sz="0" w:space="0" w:color="auto"/>
            <w:bottom w:val="none" w:sz="0" w:space="0" w:color="auto"/>
            <w:right w:val="none" w:sz="0" w:space="0" w:color="auto"/>
          </w:divBdr>
        </w:div>
        <w:div w:id="1305892572">
          <w:marLeft w:val="0"/>
          <w:marRight w:val="0"/>
          <w:marTop w:val="0"/>
          <w:marBottom w:val="0"/>
          <w:divBdr>
            <w:top w:val="none" w:sz="0" w:space="0" w:color="auto"/>
            <w:left w:val="none" w:sz="0" w:space="0" w:color="auto"/>
            <w:bottom w:val="none" w:sz="0" w:space="0" w:color="auto"/>
            <w:right w:val="none" w:sz="0" w:space="0" w:color="auto"/>
          </w:divBdr>
        </w:div>
        <w:div w:id="1317883900">
          <w:marLeft w:val="0"/>
          <w:marRight w:val="0"/>
          <w:marTop w:val="0"/>
          <w:marBottom w:val="0"/>
          <w:divBdr>
            <w:top w:val="none" w:sz="0" w:space="0" w:color="auto"/>
            <w:left w:val="none" w:sz="0" w:space="0" w:color="auto"/>
            <w:bottom w:val="none" w:sz="0" w:space="0" w:color="auto"/>
            <w:right w:val="none" w:sz="0" w:space="0" w:color="auto"/>
          </w:divBdr>
        </w:div>
        <w:div w:id="1334651972">
          <w:marLeft w:val="0"/>
          <w:marRight w:val="0"/>
          <w:marTop w:val="0"/>
          <w:marBottom w:val="0"/>
          <w:divBdr>
            <w:top w:val="none" w:sz="0" w:space="0" w:color="auto"/>
            <w:left w:val="none" w:sz="0" w:space="0" w:color="auto"/>
            <w:bottom w:val="none" w:sz="0" w:space="0" w:color="auto"/>
            <w:right w:val="none" w:sz="0" w:space="0" w:color="auto"/>
          </w:divBdr>
        </w:div>
        <w:div w:id="1342901321">
          <w:marLeft w:val="0"/>
          <w:marRight w:val="0"/>
          <w:marTop w:val="0"/>
          <w:marBottom w:val="0"/>
          <w:divBdr>
            <w:top w:val="none" w:sz="0" w:space="0" w:color="auto"/>
            <w:left w:val="none" w:sz="0" w:space="0" w:color="auto"/>
            <w:bottom w:val="none" w:sz="0" w:space="0" w:color="auto"/>
            <w:right w:val="none" w:sz="0" w:space="0" w:color="auto"/>
          </w:divBdr>
        </w:div>
        <w:div w:id="1350107517">
          <w:marLeft w:val="0"/>
          <w:marRight w:val="0"/>
          <w:marTop w:val="0"/>
          <w:marBottom w:val="0"/>
          <w:divBdr>
            <w:top w:val="none" w:sz="0" w:space="0" w:color="auto"/>
            <w:left w:val="none" w:sz="0" w:space="0" w:color="auto"/>
            <w:bottom w:val="none" w:sz="0" w:space="0" w:color="auto"/>
            <w:right w:val="none" w:sz="0" w:space="0" w:color="auto"/>
          </w:divBdr>
        </w:div>
        <w:div w:id="1351954107">
          <w:marLeft w:val="0"/>
          <w:marRight w:val="0"/>
          <w:marTop w:val="0"/>
          <w:marBottom w:val="0"/>
          <w:divBdr>
            <w:top w:val="none" w:sz="0" w:space="0" w:color="auto"/>
            <w:left w:val="none" w:sz="0" w:space="0" w:color="auto"/>
            <w:bottom w:val="none" w:sz="0" w:space="0" w:color="auto"/>
            <w:right w:val="none" w:sz="0" w:space="0" w:color="auto"/>
          </w:divBdr>
        </w:div>
        <w:div w:id="1357346605">
          <w:marLeft w:val="0"/>
          <w:marRight w:val="0"/>
          <w:marTop w:val="0"/>
          <w:marBottom w:val="0"/>
          <w:divBdr>
            <w:top w:val="none" w:sz="0" w:space="0" w:color="auto"/>
            <w:left w:val="none" w:sz="0" w:space="0" w:color="auto"/>
            <w:bottom w:val="none" w:sz="0" w:space="0" w:color="auto"/>
            <w:right w:val="none" w:sz="0" w:space="0" w:color="auto"/>
          </w:divBdr>
        </w:div>
        <w:div w:id="1361587122">
          <w:marLeft w:val="0"/>
          <w:marRight w:val="0"/>
          <w:marTop w:val="0"/>
          <w:marBottom w:val="0"/>
          <w:divBdr>
            <w:top w:val="none" w:sz="0" w:space="0" w:color="auto"/>
            <w:left w:val="none" w:sz="0" w:space="0" w:color="auto"/>
            <w:bottom w:val="none" w:sz="0" w:space="0" w:color="auto"/>
            <w:right w:val="none" w:sz="0" w:space="0" w:color="auto"/>
          </w:divBdr>
        </w:div>
        <w:div w:id="1457985471">
          <w:marLeft w:val="0"/>
          <w:marRight w:val="0"/>
          <w:marTop w:val="0"/>
          <w:marBottom w:val="0"/>
          <w:divBdr>
            <w:top w:val="none" w:sz="0" w:space="0" w:color="auto"/>
            <w:left w:val="none" w:sz="0" w:space="0" w:color="auto"/>
            <w:bottom w:val="none" w:sz="0" w:space="0" w:color="auto"/>
            <w:right w:val="none" w:sz="0" w:space="0" w:color="auto"/>
          </w:divBdr>
        </w:div>
        <w:div w:id="1467745307">
          <w:marLeft w:val="0"/>
          <w:marRight w:val="0"/>
          <w:marTop w:val="0"/>
          <w:marBottom w:val="0"/>
          <w:divBdr>
            <w:top w:val="none" w:sz="0" w:space="0" w:color="auto"/>
            <w:left w:val="none" w:sz="0" w:space="0" w:color="auto"/>
            <w:bottom w:val="none" w:sz="0" w:space="0" w:color="auto"/>
            <w:right w:val="none" w:sz="0" w:space="0" w:color="auto"/>
          </w:divBdr>
        </w:div>
        <w:div w:id="1471512101">
          <w:marLeft w:val="0"/>
          <w:marRight w:val="0"/>
          <w:marTop w:val="0"/>
          <w:marBottom w:val="0"/>
          <w:divBdr>
            <w:top w:val="none" w:sz="0" w:space="0" w:color="auto"/>
            <w:left w:val="none" w:sz="0" w:space="0" w:color="auto"/>
            <w:bottom w:val="none" w:sz="0" w:space="0" w:color="auto"/>
            <w:right w:val="none" w:sz="0" w:space="0" w:color="auto"/>
          </w:divBdr>
        </w:div>
        <w:div w:id="1493065342">
          <w:marLeft w:val="0"/>
          <w:marRight w:val="0"/>
          <w:marTop w:val="0"/>
          <w:marBottom w:val="0"/>
          <w:divBdr>
            <w:top w:val="none" w:sz="0" w:space="0" w:color="auto"/>
            <w:left w:val="none" w:sz="0" w:space="0" w:color="auto"/>
            <w:bottom w:val="none" w:sz="0" w:space="0" w:color="auto"/>
            <w:right w:val="none" w:sz="0" w:space="0" w:color="auto"/>
          </w:divBdr>
        </w:div>
        <w:div w:id="1540314262">
          <w:marLeft w:val="0"/>
          <w:marRight w:val="0"/>
          <w:marTop w:val="0"/>
          <w:marBottom w:val="0"/>
          <w:divBdr>
            <w:top w:val="none" w:sz="0" w:space="0" w:color="auto"/>
            <w:left w:val="none" w:sz="0" w:space="0" w:color="auto"/>
            <w:bottom w:val="none" w:sz="0" w:space="0" w:color="auto"/>
            <w:right w:val="none" w:sz="0" w:space="0" w:color="auto"/>
          </w:divBdr>
        </w:div>
        <w:div w:id="1554778918">
          <w:marLeft w:val="0"/>
          <w:marRight w:val="0"/>
          <w:marTop w:val="0"/>
          <w:marBottom w:val="0"/>
          <w:divBdr>
            <w:top w:val="none" w:sz="0" w:space="0" w:color="auto"/>
            <w:left w:val="none" w:sz="0" w:space="0" w:color="auto"/>
            <w:bottom w:val="none" w:sz="0" w:space="0" w:color="auto"/>
            <w:right w:val="none" w:sz="0" w:space="0" w:color="auto"/>
          </w:divBdr>
        </w:div>
        <w:div w:id="1560745649">
          <w:marLeft w:val="0"/>
          <w:marRight w:val="0"/>
          <w:marTop w:val="0"/>
          <w:marBottom w:val="0"/>
          <w:divBdr>
            <w:top w:val="none" w:sz="0" w:space="0" w:color="auto"/>
            <w:left w:val="none" w:sz="0" w:space="0" w:color="auto"/>
            <w:bottom w:val="none" w:sz="0" w:space="0" w:color="auto"/>
            <w:right w:val="none" w:sz="0" w:space="0" w:color="auto"/>
          </w:divBdr>
        </w:div>
        <w:div w:id="1563326982">
          <w:marLeft w:val="0"/>
          <w:marRight w:val="0"/>
          <w:marTop w:val="0"/>
          <w:marBottom w:val="0"/>
          <w:divBdr>
            <w:top w:val="none" w:sz="0" w:space="0" w:color="auto"/>
            <w:left w:val="none" w:sz="0" w:space="0" w:color="auto"/>
            <w:bottom w:val="none" w:sz="0" w:space="0" w:color="auto"/>
            <w:right w:val="none" w:sz="0" w:space="0" w:color="auto"/>
          </w:divBdr>
        </w:div>
        <w:div w:id="1563711085">
          <w:marLeft w:val="0"/>
          <w:marRight w:val="0"/>
          <w:marTop w:val="0"/>
          <w:marBottom w:val="0"/>
          <w:divBdr>
            <w:top w:val="none" w:sz="0" w:space="0" w:color="auto"/>
            <w:left w:val="none" w:sz="0" w:space="0" w:color="auto"/>
            <w:bottom w:val="none" w:sz="0" w:space="0" w:color="auto"/>
            <w:right w:val="none" w:sz="0" w:space="0" w:color="auto"/>
          </w:divBdr>
        </w:div>
        <w:div w:id="1565918385">
          <w:marLeft w:val="0"/>
          <w:marRight w:val="0"/>
          <w:marTop w:val="0"/>
          <w:marBottom w:val="0"/>
          <w:divBdr>
            <w:top w:val="none" w:sz="0" w:space="0" w:color="auto"/>
            <w:left w:val="none" w:sz="0" w:space="0" w:color="auto"/>
            <w:bottom w:val="none" w:sz="0" w:space="0" w:color="auto"/>
            <w:right w:val="none" w:sz="0" w:space="0" w:color="auto"/>
          </w:divBdr>
        </w:div>
        <w:div w:id="1565949275">
          <w:marLeft w:val="0"/>
          <w:marRight w:val="0"/>
          <w:marTop w:val="0"/>
          <w:marBottom w:val="0"/>
          <w:divBdr>
            <w:top w:val="none" w:sz="0" w:space="0" w:color="auto"/>
            <w:left w:val="none" w:sz="0" w:space="0" w:color="auto"/>
            <w:bottom w:val="none" w:sz="0" w:space="0" w:color="auto"/>
            <w:right w:val="none" w:sz="0" w:space="0" w:color="auto"/>
          </w:divBdr>
        </w:div>
        <w:div w:id="1586720696">
          <w:marLeft w:val="0"/>
          <w:marRight w:val="0"/>
          <w:marTop w:val="0"/>
          <w:marBottom w:val="0"/>
          <w:divBdr>
            <w:top w:val="none" w:sz="0" w:space="0" w:color="auto"/>
            <w:left w:val="none" w:sz="0" w:space="0" w:color="auto"/>
            <w:bottom w:val="none" w:sz="0" w:space="0" w:color="auto"/>
            <w:right w:val="none" w:sz="0" w:space="0" w:color="auto"/>
          </w:divBdr>
        </w:div>
        <w:div w:id="1624145722">
          <w:marLeft w:val="0"/>
          <w:marRight w:val="0"/>
          <w:marTop w:val="0"/>
          <w:marBottom w:val="0"/>
          <w:divBdr>
            <w:top w:val="none" w:sz="0" w:space="0" w:color="auto"/>
            <w:left w:val="none" w:sz="0" w:space="0" w:color="auto"/>
            <w:bottom w:val="none" w:sz="0" w:space="0" w:color="auto"/>
            <w:right w:val="none" w:sz="0" w:space="0" w:color="auto"/>
          </w:divBdr>
        </w:div>
        <w:div w:id="1629512761">
          <w:marLeft w:val="0"/>
          <w:marRight w:val="0"/>
          <w:marTop w:val="0"/>
          <w:marBottom w:val="0"/>
          <w:divBdr>
            <w:top w:val="none" w:sz="0" w:space="0" w:color="auto"/>
            <w:left w:val="none" w:sz="0" w:space="0" w:color="auto"/>
            <w:bottom w:val="none" w:sz="0" w:space="0" w:color="auto"/>
            <w:right w:val="none" w:sz="0" w:space="0" w:color="auto"/>
          </w:divBdr>
        </w:div>
        <w:div w:id="1632512969">
          <w:marLeft w:val="0"/>
          <w:marRight w:val="0"/>
          <w:marTop w:val="0"/>
          <w:marBottom w:val="0"/>
          <w:divBdr>
            <w:top w:val="none" w:sz="0" w:space="0" w:color="auto"/>
            <w:left w:val="none" w:sz="0" w:space="0" w:color="auto"/>
            <w:bottom w:val="none" w:sz="0" w:space="0" w:color="auto"/>
            <w:right w:val="none" w:sz="0" w:space="0" w:color="auto"/>
          </w:divBdr>
        </w:div>
        <w:div w:id="1678461540">
          <w:marLeft w:val="0"/>
          <w:marRight w:val="0"/>
          <w:marTop w:val="0"/>
          <w:marBottom w:val="0"/>
          <w:divBdr>
            <w:top w:val="none" w:sz="0" w:space="0" w:color="auto"/>
            <w:left w:val="none" w:sz="0" w:space="0" w:color="auto"/>
            <w:bottom w:val="none" w:sz="0" w:space="0" w:color="auto"/>
            <w:right w:val="none" w:sz="0" w:space="0" w:color="auto"/>
          </w:divBdr>
        </w:div>
        <w:div w:id="1679578139">
          <w:marLeft w:val="0"/>
          <w:marRight w:val="0"/>
          <w:marTop w:val="0"/>
          <w:marBottom w:val="0"/>
          <w:divBdr>
            <w:top w:val="none" w:sz="0" w:space="0" w:color="auto"/>
            <w:left w:val="none" w:sz="0" w:space="0" w:color="auto"/>
            <w:bottom w:val="none" w:sz="0" w:space="0" w:color="auto"/>
            <w:right w:val="none" w:sz="0" w:space="0" w:color="auto"/>
          </w:divBdr>
        </w:div>
        <w:div w:id="1708791844">
          <w:marLeft w:val="0"/>
          <w:marRight w:val="0"/>
          <w:marTop w:val="0"/>
          <w:marBottom w:val="0"/>
          <w:divBdr>
            <w:top w:val="none" w:sz="0" w:space="0" w:color="auto"/>
            <w:left w:val="none" w:sz="0" w:space="0" w:color="auto"/>
            <w:bottom w:val="none" w:sz="0" w:space="0" w:color="auto"/>
            <w:right w:val="none" w:sz="0" w:space="0" w:color="auto"/>
          </w:divBdr>
        </w:div>
        <w:div w:id="1738941801">
          <w:marLeft w:val="0"/>
          <w:marRight w:val="0"/>
          <w:marTop w:val="0"/>
          <w:marBottom w:val="0"/>
          <w:divBdr>
            <w:top w:val="none" w:sz="0" w:space="0" w:color="auto"/>
            <w:left w:val="none" w:sz="0" w:space="0" w:color="auto"/>
            <w:bottom w:val="none" w:sz="0" w:space="0" w:color="auto"/>
            <w:right w:val="none" w:sz="0" w:space="0" w:color="auto"/>
          </w:divBdr>
        </w:div>
        <w:div w:id="1750076436">
          <w:marLeft w:val="0"/>
          <w:marRight w:val="0"/>
          <w:marTop w:val="0"/>
          <w:marBottom w:val="0"/>
          <w:divBdr>
            <w:top w:val="none" w:sz="0" w:space="0" w:color="auto"/>
            <w:left w:val="none" w:sz="0" w:space="0" w:color="auto"/>
            <w:bottom w:val="none" w:sz="0" w:space="0" w:color="auto"/>
            <w:right w:val="none" w:sz="0" w:space="0" w:color="auto"/>
          </w:divBdr>
        </w:div>
        <w:div w:id="1809661832">
          <w:marLeft w:val="0"/>
          <w:marRight w:val="0"/>
          <w:marTop w:val="0"/>
          <w:marBottom w:val="0"/>
          <w:divBdr>
            <w:top w:val="none" w:sz="0" w:space="0" w:color="auto"/>
            <w:left w:val="none" w:sz="0" w:space="0" w:color="auto"/>
            <w:bottom w:val="none" w:sz="0" w:space="0" w:color="auto"/>
            <w:right w:val="none" w:sz="0" w:space="0" w:color="auto"/>
          </w:divBdr>
        </w:div>
        <w:div w:id="1840580098">
          <w:marLeft w:val="0"/>
          <w:marRight w:val="0"/>
          <w:marTop w:val="0"/>
          <w:marBottom w:val="0"/>
          <w:divBdr>
            <w:top w:val="none" w:sz="0" w:space="0" w:color="auto"/>
            <w:left w:val="none" w:sz="0" w:space="0" w:color="auto"/>
            <w:bottom w:val="none" w:sz="0" w:space="0" w:color="auto"/>
            <w:right w:val="none" w:sz="0" w:space="0" w:color="auto"/>
          </w:divBdr>
        </w:div>
        <w:div w:id="1860269787">
          <w:marLeft w:val="0"/>
          <w:marRight w:val="0"/>
          <w:marTop w:val="0"/>
          <w:marBottom w:val="0"/>
          <w:divBdr>
            <w:top w:val="none" w:sz="0" w:space="0" w:color="auto"/>
            <w:left w:val="none" w:sz="0" w:space="0" w:color="auto"/>
            <w:bottom w:val="none" w:sz="0" w:space="0" w:color="auto"/>
            <w:right w:val="none" w:sz="0" w:space="0" w:color="auto"/>
          </w:divBdr>
        </w:div>
        <w:div w:id="1882285794">
          <w:marLeft w:val="0"/>
          <w:marRight w:val="0"/>
          <w:marTop w:val="0"/>
          <w:marBottom w:val="0"/>
          <w:divBdr>
            <w:top w:val="none" w:sz="0" w:space="0" w:color="auto"/>
            <w:left w:val="none" w:sz="0" w:space="0" w:color="auto"/>
            <w:bottom w:val="none" w:sz="0" w:space="0" w:color="auto"/>
            <w:right w:val="none" w:sz="0" w:space="0" w:color="auto"/>
          </w:divBdr>
        </w:div>
        <w:div w:id="1883594937">
          <w:marLeft w:val="0"/>
          <w:marRight w:val="0"/>
          <w:marTop w:val="0"/>
          <w:marBottom w:val="0"/>
          <w:divBdr>
            <w:top w:val="none" w:sz="0" w:space="0" w:color="auto"/>
            <w:left w:val="none" w:sz="0" w:space="0" w:color="auto"/>
            <w:bottom w:val="none" w:sz="0" w:space="0" w:color="auto"/>
            <w:right w:val="none" w:sz="0" w:space="0" w:color="auto"/>
          </w:divBdr>
        </w:div>
        <w:div w:id="1927765906">
          <w:marLeft w:val="0"/>
          <w:marRight w:val="0"/>
          <w:marTop w:val="0"/>
          <w:marBottom w:val="0"/>
          <w:divBdr>
            <w:top w:val="none" w:sz="0" w:space="0" w:color="auto"/>
            <w:left w:val="none" w:sz="0" w:space="0" w:color="auto"/>
            <w:bottom w:val="none" w:sz="0" w:space="0" w:color="auto"/>
            <w:right w:val="none" w:sz="0" w:space="0" w:color="auto"/>
          </w:divBdr>
        </w:div>
        <w:div w:id="1933658306">
          <w:marLeft w:val="0"/>
          <w:marRight w:val="0"/>
          <w:marTop w:val="0"/>
          <w:marBottom w:val="0"/>
          <w:divBdr>
            <w:top w:val="none" w:sz="0" w:space="0" w:color="auto"/>
            <w:left w:val="none" w:sz="0" w:space="0" w:color="auto"/>
            <w:bottom w:val="none" w:sz="0" w:space="0" w:color="auto"/>
            <w:right w:val="none" w:sz="0" w:space="0" w:color="auto"/>
          </w:divBdr>
        </w:div>
        <w:div w:id="1953828899">
          <w:marLeft w:val="0"/>
          <w:marRight w:val="0"/>
          <w:marTop w:val="0"/>
          <w:marBottom w:val="0"/>
          <w:divBdr>
            <w:top w:val="none" w:sz="0" w:space="0" w:color="auto"/>
            <w:left w:val="none" w:sz="0" w:space="0" w:color="auto"/>
            <w:bottom w:val="none" w:sz="0" w:space="0" w:color="auto"/>
            <w:right w:val="none" w:sz="0" w:space="0" w:color="auto"/>
          </w:divBdr>
        </w:div>
        <w:div w:id="1970167349">
          <w:marLeft w:val="0"/>
          <w:marRight w:val="0"/>
          <w:marTop w:val="0"/>
          <w:marBottom w:val="0"/>
          <w:divBdr>
            <w:top w:val="none" w:sz="0" w:space="0" w:color="auto"/>
            <w:left w:val="none" w:sz="0" w:space="0" w:color="auto"/>
            <w:bottom w:val="none" w:sz="0" w:space="0" w:color="auto"/>
            <w:right w:val="none" w:sz="0" w:space="0" w:color="auto"/>
          </w:divBdr>
        </w:div>
        <w:div w:id="1988430975">
          <w:marLeft w:val="0"/>
          <w:marRight w:val="0"/>
          <w:marTop w:val="0"/>
          <w:marBottom w:val="0"/>
          <w:divBdr>
            <w:top w:val="none" w:sz="0" w:space="0" w:color="auto"/>
            <w:left w:val="none" w:sz="0" w:space="0" w:color="auto"/>
            <w:bottom w:val="none" w:sz="0" w:space="0" w:color="auto"/>
            <w:right w:val="none" w:sz="0" w:space="0" w:color="auto"/>
          </w:divBdr>
        </w:div>
        <w:div w:id="2003898147">
          <w:marLeft w:val="0"/>
          <w:marRight w:val="0"/>
          <w:marTop w:val="0"/>
          <w:marBottom w:val="0"/>
          <w:divBdr>
            <w:top w:val="none" w:sz="0" w:space="0" w:color="auto"/>
            <w:left w:val="none" w:sz="0" w:space="0" w:color="auto"/>
            <w:bottom w:val="none" w:sz="0" w:space="0" w:color="auto"/>
            <w:right w:val="none" w:sz="0" w:space="0" w:color="auto"/>
          </w:divBdr>
        </w:div>
        <w:div w:id="2013215316">
          <w:marLeft w:val="0"/>
          <w:marRight w:val="0"/>
          <w:marTop w:val="0"/>
          <w:marBottom w:val="0"/>
          <w:divBdr>
            <w:top w:val="none" w:sz="0" w:space="0" w:color="auto"/>
            <w:left w:val="none" w:sz="0" w:space="0" w:color="auto"/>
            <w:bottom w:val="none" w:sz="0" w:space="0" w:color="auto"/>
            <w:right w:val="none" w:sz="0" w:space="0" w:color="auto"/>
          </w:divBdr>
        </w:div>
        <w:div w:id="2037922250">
          <w:marLeft w:val="0"/>
          <w:marRight w:val="0"/>
          <w:marTop w:val="0"/>
          <w:marBottom w:val="0"/>
          <w:divBdr>
            <w:top w:val="none" w:sz="0" w:space="0" w:color="auto"/>
            <w:left w:val="none" w:sz="0" w:space="0" w:color="auto"/>
            <w:bottom w:val="none" w:sz="0" w:space="0" w:color="auto"/>
            <w:right w:val="none" w:sz="0" w:space="0" w:color="auto"/>
          </w:divBdr>
        </w:div>
        <w:div w:id="2069567063">
          <w:marLeft w:val="0"/>
          <w:marRight w:val="0"/>
          <w:marTop w:val="0"/>
          <w:marBottom w:val="0"/>
          <w:divBdr>
            <w:top w:val="none" w:sz="0" w:space="0" w:color="auto"/>
            <w:left w:val="none" w:sz="0" w:space="0" w:color="auto"/>
            <w:bottom w:val="none" w:sz="0" w:space="0" w:color="auto"/>
            <w:right w:val="none" w:sz="0" w:space="0" w:color="auto"/>
          </w:divBdr>
        </w:div>
        <w:div w:id="2077631839">
          <w:marLeft w:val="0"/>
          <w:marRight w:val="0"/>
          <w:marTop w:val="0"/>
          <w:marBottom w:val="0"/>
          <w:divBdr>
            <w:top w:val="none" w:sz="0" w:space="0" w:color="auto"/>
            <w:left w:val="none" w:sz="0" w:space="0" w:color="auto"/>
            <w:bottom w:val="none" w:sz="0" w:space="0" w:color="auto"/>
            <w:right w:val="none" w:sz="0" w:space="0" w:color="auto"/>
          </w:divBdr>
        </w:div>
        <w:div w:id="2096053184">
          <w:marLeft w:val="0"/>
          <w:marRight w:val="0"/>
          <w:marTop w:val="0"/>
          <w:marBottom w:val="0"/>
          <w:divBdr>
            <w:top w:val="none" w:sz="0" w:space="0" w:color="auto"/>
            <w:left w:val="none" w:sz="0" w:space="0" w:color="auto"/>
            <w:bottom w:val="none" w:sz="0" w:space="0" w:color="auto"/>
            <w:right w:val="none" w:sz="0" w:space="0" w:color="auto"/>
          </w:divBdr>
        </w:div>
        <w:div w:id="2108453998">
          <w:marLeft w:val="0"/>
          <w:marRight w:val="0"/>
          <w:marTop w:val="0"/>
          <w:marBottom w:val="0"/>
          <w:divBdr>
            <w:top w:val="none" w:sz="0" w:space="0" w:color="auto"/>
            <w:left w:val="none" w:sz="0" w:space="0" w:color="auto"/>
            <w:bottom w:val="none" w:sz="0" w:space="0" w:color="auto"/>
            <w:right w:val="none" w:sz="0" w:space="0" w:color="auto"/>
          </w:divBdr>
        </w:div>
        <w:div w:id="2116749978">
          <w:marLeft w:val="0"/>
          <w:marRight w:val="0"/>
          <w:marTop w:val="0"/>
          <w:marBottom w:val="0"/>
          <w:divBdr>
            <w:top w:val="none" w:sz="0" w:space="0" w:color="auto"/>
            <w:left w:val="none" w:sz="0" w:space="0" w:color="auto"/>
            <w:bottom w:val="none" w:sz="0" w:space="0" w:color="auto"/>
            <w:right w:val="none" w:sz="0" w:space="0" w:color="auto"/>
          </w:divBdr>
        </w:div>
      </w:divsChild>
    </w:div>
    <w:div w:id="401753732">
      <w:bodyDiv w:val="1"/>
      <w:marLeft w:val="0"/>
      <w:marRight w:val="0"/>
      <w:marTop w:val="0"/>
      <w:marBottom w:val="0"/>
      <w:divBdr>
        <w:top w:val="none" w:sz="0" w:space="0" w:color="auto"/>
        <w:left w:val="none" w:sz="0" w:space="0" w:color="auto"/>
        <w:bottom w:val="none" w:sz="0" w:space="0" w:color="auto"/>
        <w:right w:val="none" w:sz="0" w:space="0" w:color="auto"/>
      </w:divBdr>
      <w:divsChild>
        <w:div w:id="1878812117">
          <w:marLeft w:val="0"/>
          <w:marRight w:val="0"/>
          <w:marTop w:val="0"/>
          <w:marBottom w:val="0"/>
          <w:divBdr>
            <w:top w:val="none" w:sz="0" w:space="0" w:color="auto"/>
            <w:left w:val="none" w:sz="0" w:space="0" w:color="auto"/>
            <w:bottom w:val="none" w:sz="0" w:space="0" w:color="auto"/>
            <w:right w:val="none" w:sz="0" w:space="0" w:color="auto"/>
          </w:divBdr>
        </w:div>
        <w:div w:id="1049111073">
          <w:marLeft w:val="0"/>
          <w:marRight w:val="0"/>
          <w:marTop w:val="0"/>
          <w:marBottom w:val="0"/>
          <w:divBdr>
            <w:top w:val="none" w:sz="0" w:space="0" w:color="auto"/>
            <w:left w:val="none" w:sz="0" w:space="0" w:color="auto"/>
            <w:bottom w:val="none" w:sz="0" w:space="0" w:color="auto"/>
            <w:right w:val="none" w:sz="0" w:space="0" w:color="auto"/>
          </w:divBdr>
        </w:div>
        <w:div w:id="1466655114">
          <w:marLeft w:val="0"/>
          <w:marRight w:val="0"/>
          <w:marTop w:val="0"/>
          <w:marBottom w:val="0"/>
          <w:divBdr>
            <w:top w:val="none" w:sz="0" w:space="0" w:color="auto"/>
            <w:left w:val="none" w:sz="0" w:space="0" w:color="auto"/>
            <w:bottom w:val="none" w:sz="0" w:space="0" w:color="auto"/>
            <w:right w:val="none" w:sz="0" w:space="0" w:color="auto"/>
          </w:divBdr>
        </w:div>
        <w:div w:id="2119525315">
          <w:marLeft w:val="0"/>
          <w:marRight w:val="0"/>
          <w:marTop w:val="0"/>
          <w:marBottom w:val="0"/>
          <w:divBdr>
            <w:top w:val="none" w:sz="0" w:space="0" w:color="auto"/>
            <w:left w:val="none" w:sz="0" w:space="0" w:color="auto"/>
            <w:bottom w:val="none" w:sz="0" w:space="0" w:color="auto"/>
            <w:right w:val="none" w:sz="0" w:space="0" w:color="auto"/>
          </w:divBdr>
        </w:div>
        <w:div w:id="1559902605">
          <w:marLeft w:val="0"/>
          <w:marRight w:val="0"/>
          <w:marTop w:val="0"/>
          <w:marBottom w:val="0"/>
          <w:divBdr>
            <w:top w:val="none" w:sz="0" w:space="0" w:color="auto"/>
            <w:left w:val="none" w:sz="0" w:space="0" w:color="auto"/>
            <w:bottom w:val="none" w:sz="0" w:space="0" w:color="auto"/>
            <w:right w:val="none" w:sz="0" w:space="0" w:color="auto"/>
          </w:divBdr>
        </w:div>
        <w:div w:id="1945074249">
          <w:marLeft w:val="0"/>
          <w:marRight w:val="0"/>
          <w:marTop w:val="0"/>
          <w:marBottom w:val="0"/>
          <w:divBdr>
            <w:top w:val="none" w:sz="0" w:space="0" w:color="auto"/>
            <w:left w:val="none" w:sz="0" w:space="0" w:color="auto"/>
            <w:bottom w:val="none" w:sz="0" w:space="0" w:color="auto"/>
            <w:right w:val="none" w:sz="0" w:space="0" w:color="auto"/>
          </w:divBdr>
        </w:div>
        <w:div w:id="1728914570">
          <w:marLeft w:val="0"/>
          <w:marRight w:val="0"/>
          <w:marTop w:val="0"/>
          <w:marBottom w:val="0"/>
          <w:divBdr>
            <w:top w:val="none" w:sz="0" w:space="0" w:color="auto"/>
            <w:left w:val="none" w:sz="0" w:space="0" w:color="auto"/>
            <w:bottom w:val="none" w:sz="0" w:space="0" w:color="auto"/>
            <w:right w:val="none" w:sz="0" w:space="0" w:color="auto"/>
          </w:divBdr>
        </w:div>
        <w:div w:id="1340346925">
          <w:marLeft w:val="0"/>
          <w:marRight w:val="0"/>
          <w:marTop w:val="0"/>
          <w:marBottom w:val="0"/>
          <w:divBdr>
            <w:top w:val="none" w:sz="0" w:space="0" w:color="auto"/>
            <w:left w:val="none" w:sz="0" w:space="0" w:color="auto"/>
            <w:bottom w:val="none" w:sz="0" w:space="0" w:color="auto"/>
            <w:right w:val="none" w:sz="0" w:space="0" w:color="auto"/>
          </w:divBdr>
        </w:div>
        <w:div w:id="612516434">
          <w:marLeft w:val="0"/>
          <w:marRight w:val="0"/>
          <w:marTop w:val="0"/>
          <w:marBottom w:val="0"/>
          <w:divBdr>
            <w:top w:val="none" w:sz="0" w:space="0" w:color="auto"/>
            <w:left w:val="none" w:sz="0" w:space="0" w:color="auto"/>
            <w:bottom w:val="none" w:sz="0" w:space="0" w:color="auto"/>
            <w:right w:val="none" w:sz="0" w:space="0" w:color="auto"/>
          </w:divBdr>
          <w:divsChild>
            <w:div w:id="1851331366">
              <w:marLeft w:val="-75"/>
              <w:marRight w:val="0"/>
              <w:marTop w:val="30"/>
              <w:marBottom w:val="30"/>
              <w:divBdr>
                <w:top w:val="none" w:sz="0" w:space="0" w:color="auto"/>
                <w:left w:val="none" w:sz="0" w:space="0" w:color="auto"/>
                <w:bottom w:val="none" w:sz="0" w:space="0" w:color="auto"/>
                <w:right w:val="none" w:sz="0" w:space="0" w:color="auto"/>
              </w:divBdr>
              <w:divsChild>
                <w:div w:id="312106145">
                  <w:marLeft w:val="0"/>
                  <w:marRight w:val="0"/>
                  <w:marTop w:val="0"/>
                  <w:marBottom w:val="0"/>
                  <w:divBdr>
                    <w:top w:val="none" w:sz="0" w:space="0" w:color="auto"/>
                    <w:left w:val="none" w:sz="0" w:space="0" w:color="auto"/>
                    <w:bottom w:val="none" w:sz="0" w:space="0" w:color="auto"/>
                    <w:right w:val="none" w:sz="0" w:space="0" w:color="auto"/>
                  </w:divBdr>
                  <w:divsChild>
                    <w:div w:id="1128202300">
                      <w:marLeft w:val="0"/>
                      <w:marRight w:val="0"/>
                      <w:marTop w:val="0"/>
                      <w:marBottom w:val="0"/>
                      <w:divBdr>
                        <w:top w:val="none" w:sz="0" w:space="0" w:color="auto"/>
                        <w:left w:val="none" w:sz="0" w:space="0" w:color="auto"/>
                        <w:bottom w:val="none" w:sz="0" w:space="0" w:color="auto"/>
                        <w:right w:val="none" w:sz="0" w:space="0" w:color="auto"/>
                      </w:divBdr>
                    </w:div>
                  </w:divsChild>
                </w:div>
                <w:div w:id="440300950">
                  <w:marLeft w:val="0"/>
                  <w:marRight w:val="0"/>
                  <w:marTop w:val="0"/>
                  <w:marBottom w:val="0"/>
                  <w:divBdr>
                    <w:top w:val="none" w:sz="0" w:space="0" w:color="auto"/>
                    <w:left w:val="none" w:sz="0" w:space="0" w:color="auto"/>
                    <w:bottom w:val="none" w:sz="0" w:space="0" w:color="auto"/>
                    <w:right w:val="none" w:sz="0" w:space="0" w:color="auto"/>
                  </w:divBdr>
                  <w:divsChild>
                    <w:div w:id="985861428">
                      <w:marLeft w:val="0"/>
                      <w:marRight w:val="0"/>
                      <w:marTop w:val="0"/>
                      <w:marBottom w:val="0"/>
                      <w:divBdr>
                        <w:top w:val="none" w:sz="0" w:space="0" w:color="auto"/>
                        <w:left w:val="none" w:sz="0" w:space="0" w:color="auto"/>
                        <w:bottom w:val="none" w:sz="0" w:space="0" w:color="auto"/>
                        <w:right w:val="none" w:sz="0" w:space="0" w:color="auto"/>
                      </w:divBdr>
                    </w:div>
                  </w:divsChild>
                </w:div>
                <w:div w:id="80878801">
                  <w:marLeft w:val="0"/>
                  <w:marRight w:val="0"/>
                  <w:marTop w:val="0"/>
                  <w:marBottom w:val="0"/>
                  <w:divBdr>
                    <w:top w:val="none" w:sz="0" w:space="0" w:color="auto"/>
                    <w:left w:val="none" w:sz="0" w:space="0" w:color="auto"/>
                    <w:bottom w:val="none" w:sz="0" w:space="0" w:color="auto"/>
                    <w:right w:val="none" w:sz="0" w:space="0" w:color="auto"/>
                  </w:divBdr>
                  <w:divsChild>
                    <w:div w:id="465049368">
                      <w:marLeft w:val="0"/>
                      <w:marRight w:val="0"/>
                      <w:marTop w:val="0"/>
                      <w:marBottom w:val="0"/>
                      <w:divBdr>
                        <w:top w:val="none" w:sz="0" w:space="0" w:color="auto"/>
                        <w:left w:val="none" w:sz="0" w:space="0" w:color="auto"/>
                        <w:bottom w:val="none" w:sz="0" w:space="0" w:color="auto"/>
                        <w:right w:val="none" w:sz="0" w:space="0" w:color="auto"/>
                      </w:divBdr>
                    </w:div>
                  </w:divsChild>
                </w:div>
                <w:div w:id="1522620607">
                  <w:marLeft w:val="0"/>
                  <w:marRight w:val="0"/>
                  <w:marTop w:val="0"/>
                  <w:marBottom w:val="0"/>
                  <w:divBdr>
                    <w:top w:val="none" w:sz="0" w:space="0" w:color="auto"/>
                    <w:left w:val="none" w:sz="0" w:space="0" w:color="auto"/>
                    <w:bottom w:val="none" w:sz="0" w:space="0" w:color="auto"/>
                    <w:right w:val="none" w:sz="0" w:space="0" w:color="auto"/>
                  </w:divBdr>
                  <w:divsChild>
                    <w:div w:id="503782281">
                      <w:marLeft w:val="0"/>
                      <w:marRight w:val="0"/>
                      <w:marTop w:val="0"/>
                      <w:marBottom w:val="0"/>
                      <w:divBdr>
                        <w:top w:val="none" w:sz="0" w:space="0" w:color="auto"/>
                        <w:left w:val="none" w:sz="0" w:space="0" w:color="auto"/>
                        <w:bottom w:val="none" w:sz="0" w:space="0" w:color="auto"/>
                        <w:right w:val="none" w:sz="0" w:space="0" w:color="auto"/>
                      </w:divBdr>
                    </w:div>
                  </w:divsChild>
                </w:div>
                <w:div w:id="1000500047">
                  <w:marLeft w:val="0"/>
                  <w:marRight w:val="0"/>
                  <w:marTop w:val="0"/>
                  <w:marBottom w:val="0"/>
                  <w:divBdr>
                    <w:top w:val="none" w:sz="0" w:space="0" w:color="auto"/>
                    <w:left w:val="none" w:sz="0" w:space="0" w:color="auto"/>
                    <w:bottom w:val="none" w:sz="0" w:space="0" w:color="auto"/>
                    <w:right w:val="none" w:sz="0" w:space="0" w:color="auto"/>
                  </w:divBdr>
                  <w:divsChild>
                    <w:div w:id="890770501">
                      <w:marLeft w:val="0"/>
                      <w:marRight w:val="0"/>
                      <w:marTop w:val="0"/>
                      <w:marBottom w:val="0"/>
                      <w:divBdr>
                        <w:top w:val="none" w:sz="0" w:space="0" w:color="auto"/>
                        <w:left w:val="none" w:sz="0" w:space="0" w:color="auto"/>
                        <w:bottom w:val="none" w:sz="0" w:space="0" w:color="auto"/>
                        <w:right w:val="none" w:sz="0" w:space="0" w:color="auto"/>
                      </w:divBdr>
                    </w:div>
                  </w:divsChild>
                </w:div>
                <w:div w:id="788550710">
                  <w:marLeft w:val="0"/>
                  <w:marRight w:val="0"/>
                  <w:marTop w:val="0"/>
                  <w:marBottom w:val="0"/>
                  <w:divBdr>
                    <w:top w:val="none" w:sz="0" w:space="0" w:color="auto"/>
                    <w:left w:val="none" w:sz="0" w:space="0" w:color="auto"/>
                    <w:bottom w:val="none" w:sz="0" w:space="0" w:color="auto"/>
                    <w:right w:val="none" w:sz="0" w:space="0" w:color="auto"/>
                  </w:divBdr>
                  <w:divsChild>
                    <w:div w:id="1801606952">
                      <w:marLeft w:val="0"/>
                      <w:marRight w:val="0"/>
                      <w:marTop w:val="0"/>
                      <w:marBottom w:val="0"/>
                      <w:divBdr>
                        <w:top w:val="none" w:sz="0" w:space="0" w:color="auto"/>
                        <w:left w:val="none" w:sz="0" w:space="0" w:color="auto"/>
                        <w:bottom w:val="none" w:sz="0" w:space="0" w:color="auto"/>
                        <w:right w:val="none" w:sz="0" w:space="0" w:color="auto"/>
                      </w:divBdr>
                    </w:div>
                  </w:divsChild>
                </w:div>
                <w:div w:id="458645188">
                  <w:marLeft w:val="0"/>
                  <w:marRight w:val="0"/>
                  <w:marTop w:val="0"/>
                  <w:marBottom w:val="0"/>
                  <w:divBdr>
                    <w:top w:val="none" w:sz="0" w:space="0" w:color="auto"/>
                    <w:left w:val="none" w:sz="0" w:space="0" w:color="auto"/>
                    <w:bottom w:val="none" w:sz="0" w:space="0" w:color="auto"/>
                    <w:right w:val="none" w:sz="0" w:space="0" w:color="auto"/>
                  </w:divBdr>
                  <w:divsChild>
                    <w:div w:id="977220642">
                      <w:marLeft w:val="0"/>
                      <w:marRight w:val="0"/>
                      <w:marTop w:val="0"/>
                      <w:marBottom w:val="0"/>
                      <w:divBdr>
                        <w:top w:val="none" w:sz="0" w:space="0" w:color="auto"/>
                        <w:left w:val="none" w:sz="0" w:space="0" w:color="auto"/>
                        <w:bottom w:val="none" w:sz="0" w:space="0" w:color="auto"/>
                        <w:right w:val="none" w:sz="0" w:space="0" w:color="auto"/>
                      </w:divBdr>
                    </w:div>
                  </w:divsChild>
                </w:div>
                <w:div w:id="1582376710">
                  <w:marLeft w:val="0"/>
                  <w:marRight w:val="0"/>
                  <w:marTop w:val="0"/>
                  <w:marBottom w:val="0"/>
                  <w:divBdr>
                    <w:top w:val="none" w:sz="0" w:space="0" w:color="auto"/>
                    <w:left w:val="none" w:sz="0" w:space="0" w:color="auto"/>
                    <w:bottom w:val="none" w:sz="0" w:space="0" w:color="auto"/>
                    <w:right w:val="none" w:sz="0" w:space="0" w:color="auto"/>
                  </w:divBdr>
                  <w:divsChild>
                    <w:div w:id="540753186">
                      <w:marLeft w:val="0"/>
                      <w:marRight w:val="0"/>
                      <w:marTop w:val="0"/>
                      <w:marBottom w:val="0"/>
                      <w:divBdr>
                        <w:top w:val="none" w:sz="0" w:space="0" w:color="auto"/>
                        <w:left w:val="none" w:sz="0" w:space="0" w:color="auto"/>
                        <w:bottom w:val="none" w:sz="0" w:space="0" w:color="auto"/>
                        <w:right w:val="none" w:sz="0" w:space="0" w:color="auto"/>
                      </w:divBdr>
                    </w:div>
                  </w:divsChild>
                </w:div>
                <w:div w:id="593444226">
                  <w:marLeft w:val="0"/>
                  <w:marRight w:val="0"/>
                  <w:marTop w:val="0"/>
                  <w:marBottom w:val="0"/>
                  <w:divBdr>
                    <w:top w:val="none" w:sz="0" w:space="0" w:color="auto"/>
                    <w:left w:val="none" w:sz="0" w:space="0" w:color="auto"/>
                    <w:bottom w:val="none" w:sz="0" w:space="0" w:color="auto"/>
                    <w:right w:val="none" w:sz="0" w:space="0" w:color="auto"/>
                  </w:divBdr>
                  <w:divsChild>
                    <w:div w:id="504708218">
                      <w:marLeft w:val="0"/>
                      <w:marRight w:val="0"/>
                      <w:marTop w:val="0"/>
                      <w:marBottom w:val="0"/>
                      <w:divBdr>
                        <w:top w:val="none" w:sz="0" w:space="0" w:color="auto"/>
                        <w:left w:val="none" w:sz="0" w:space="0" w:color="auto"/>
                        <w:bottom w:val="none" w:sz="0" w:space="0" w:color="auto"/>
                        <w:right w:val="none" w:sz="0" w:space="0" w:color="auto"/>
                      </w:divBdr>
                    </w:div>
                  </w:divsChild>
                </w:div>
                <w:div w:id="1055739582">
                  <w:marLeft w:val="0"/>
                  <w:marRight w:val="0"/>
                  <w:marTop w:val="0"/>
                  <w:marBottom w:val="0"/>
                  <w:divBdr>
                    <w:top w:val="none" w:sz="0" w:space="0" w:color="auto"/>
                    <w:left w:val="none" w:sz="0" w:space="0" w:color="auto"/>
                    <w:bottom w:val="none" w:sz="0" w:space="0" w:color="auto"/>
                    <w:right w:val="none" w:sz="0" w:space="0" w:color="auto"/>
                  </w:divBdr>
                  <w:divsChild>
                    <w:div w:id="1066958168">
                      <w:marLeft w:val="0"/>
                      <w:marRight w:val="0"/>
                      <w:marTop w:val="0"/>
                      <w:marBottom w:val="0"/>
                      <w:divBdr>
                        <w:top w:val="none" w:sz="0" w:space="0" w:color="auto"/>
                        <w:left w:val="none" w:sz="0" w:space="0" w:color="auto"/>
                        <w:bottom w:val="none" w:sz="0" w:space="0" w:color="auto"/>
                        <w:right w:val="none" w:sz="0" w:space="0" w:color="auto"/>
                      </w:divBdr>
                    </w:div>
                  </w:divsChild>
                </w:div>
                <w:div w:id="600920930">
                  <w:marLeft w:val="0"/>
                  <w:marRight w:val="0"/>
                  <w:marTop w:val="0"/>
                  <w:marBottom w:val="0"/>
                  <w:divBdr>
                    <w:top w:val="none" w:sz="0" w:space="0" w:color="auto"/>
                    <w:left w:val="none" w:sz="0" w:space="0" w:color="auto"/>
                    <w:bottom w:val="none" w:sz="0" w:space="0" w:color="auto"/>
                    <w:right w:val="none" w:sz="0" w:space="0" w:color="auto"/>
                  </w:divBdr>
                  <w:divsChild>
                    <w:div w:id="967517421">
                      <w:marLeft w:val="0"/>
                      <w:marRight w:val="0"/>
                      <w:marTop w:val="0"/>
                      <w:marBottom w:val="0"/>
                      <w:divBdr>
                        <w:top w:val="none" w:sz="0" w:space="0" w:color="auto"/>
                        <w:left w:val="none" w:sz="0" w:space="0" w:color="auto"/>
                        <w:bottom w:val="none" w:sz="0" w:space="0" w:color="auto"/>
                        <w:right w:val="none" w:sz="0" w:space="0" w:color="auto"/>
                      </w:divBdr>
                    </w:div>
                  </w:divsChild>
                </w:div>
                <w:div w:id="415712448">
                  <w:marLeft w:val="0"/>
                  <w:marRight w:val="0"/>
                  <w:marTop w:val="0"/>
                  <w:marBottom w:val="0"/>
                  <w:divBdr>
                    <w:top w:val="none" w:sz="0" w:space="0" w:color="auto"/>
                    <w:left w:val="none" w:sz="0" w:space="0" w:color="auto"/>
                    <w:bottom w:val="none" w:sz="0" w:space="0" w:color="auto"/>
                    <w:right w:val="none" w:sz="0" w:space="0" w:color="auto"/>
                  </w:divBdr>
                  <w:divsChild>
                    <w:div w:id="1994672190">
                      <w:marLeft w:val="0"/>
                      <w:marRight w:val="0"/>
                      <w:marTop w:val="0"/>
                      <w:marBottom w:val="0"/>
                      <w:divBdr>
                        <w:top w:val="none" w:sz="0" w:space="0" w:color="auto"/>
                        <w:left w:val="none" w:sz="0" w:space="0" w:color="auto"/>
                        <w:bottom w:val="none" w:sz="0" w:space="0" w:color="auto"/>
                        <w:right w:val="none" w:sz="0" w:space="0" w:color="auto"/>
                      </w:divBdr>
                    </w:div>
                  </w:divsChild>
                </w:div>
                <w:div w:id="2015567643">
                  <w:marLeft w:val="0"/>
                  <w:marRight w:val="0"/>
                  <w:marTop w:val="0"/>
                  <w:marBottom w:val="0"/>
                  <w:divBdr>
                    <w:top w:val="none" w:sz="0" w:space="0" w:color="auto"/>
                    <w:left w:val="none" w:sz="0" w:space="0" w:color="auto"/>
                    <w:bottom w:val="none" w:sz="0" w:space="0" w:color="auto"/>
                    <w:right w:val="none" w:sz="0" w:space="0" w:color="auto"/>
                  </w:divBdr>
                  <w:divsChild>
                    <w:div w:id="56364910">
                      <w:marLeft w:val="0"/>
                      <w:marRight w:val="0"/>
                      <w:marTop w:val="0"/>
                      <w:marBottom w:val="0"/>
                      <w:divBdr>
                        <w:top w:val="none" w:sz="0" w:space="0" w:color="auto"/>
                        <w:left w:val="none" w:sz="0" w:space="0" w:color="auto"/>
                        <w:bottom w:val="none" w:sz="0" w:space="0" w:color="auto"/>
                        <w:right w:val="none" w:sz="0" w:space="0" w:color="auto"/>
                      </w:divBdr>
                    </w:div>
                  </w:divsChild>
                </w:div>
                <w:div w:id="299965348">
                  <w:marLeft w:val="0"/>
                  <w:marRight w:val="0"/>
                  <w:marTop w:val="0"/>
                  <w:marBottom w:val="0"/>
                  <w:divBdr>
                    <w:top w:val="none" w:sz="0" w:space="0" w:color="auto"/>
                    <w:left w:val="none" w:sz="0" w:space="0" w:color="auto"/>
                    <w:bottom w:val="none" w:sz="0" w:space="0" w:color="auto"/>
                    <w:right w:val="none" w:sz="0" w:space="0" w:color="auto"/>
                  </w:divBdr>
                  <w:divsChild>
                    <w:div w:id="1600675143">
                      <w:marLeft w:val="0"/>
                      <w:marRight w:val="0"/>
                      <w:marTop w:val="0"/>
                      <w:marBottom w:val="0"/>
                      <w:divBdr>
                        <w:top w:val="none" w:sz="0" w:space="0" w:color="auto"/>
                        <w:left w:val="none" w:sz="0" w:space="0" w:color="auto"/>
                        <w:bottom w:val="none" w:sz="0" w:space="0" w:color="auto"/>
                        <w:right w:val="none" w:sz="0" w:space="0" w:color="auto"/>
                      </w:divBdr>
                    </w:div>
                  </w:divsChild>
                </w:div>
                <w:div w:id="1280063084">
                  <w:marLeft w:val="0"/>
                  <w:marRight w:val="0"/>
                  <w:marTop w:val="0"/>
                  <w:marBottom w:val="0"/>
                  <w:divBdr>
                    <w:top w:val="none" w:sz="0" w:space="0" w:color="auto"/>
                    <w:left w:val="none" w:sz="0" w:space="0" w:color="auto"/>
                    <w:bottom w:val="none" w:sz="0" w:space="0" w:color="auto"/>
                    <w:right w:val="none" w:sz="0" w:space="0" w:color="auto"/>
                  </w:divBdr>
                  <w:divsChild>
                    <w:div w:id="1964656020">
                      <w:marLeft w:val="0"/>
                      <w:marRight w:val="0"/>
                      <w:marTop w:val="0"/>
                      <w:marBottom w:val="0"/>
                      <w:divBdr>
                        <w:top w:val="none" w:sz="0" w:space="0" w:color="auto"/>
                        <w:left w:val="none" w:sz="0" w:space="0" w:color="auto"/>
                        <w:bottom w:val="none" w:sz="0" w:space="0" w:color="auto"/>
                        <w:right w:val="none" w:sz="0" w:space="0" w:color="auto"/>
                      </w:divBdr>
                    </w:div>
                  </w:divsChild>
                </w:div>
                <w:div w:id="1778213020">
                  <w:marLeft w:val="0"/>
                  <w:marRight w:val="0"/>
                  <w:marTop w:val="0"/>
                  <w:marBottom w:val="0"/>
                  <w:divBdr>
                    <w:top w:val="none" w:sz="0" w:space="0" w:color="auto"/>
                    <w:left w:val="none" w:sz="0" w:space="0" w:color="auto"/>
                    <w:bottom w:val="none" w:sz="0" w:space="0" w:color="auto"/>
                    <w:right w:val="none" w:sz="0" w:space="0" w:color="auto"/>
                  </w:divBdr>
                  <w:divsChild>
                    <w:div w:id="1771199444">
                      <w:marLeft w:val="0"/>
                      <w:marRight w:val="0"/>
                      <w:marTop w:val="0"/>
                      <w:marBottom w:val="0"/>
                      <w:divBdr>
                        <w:top w:val="none" w:sz="0" w:space="0" w:color="auto"/>
                        <w:left w:val="none" w:sz="0" w:space="0" w:color="auto"/>
                        <w:bottom w:val="none" w:sz="0" w:space="0" w:color="auto"/>
                        <w:right w:val="none" w:sz="0" w:space="0" w:color="auto"/>
                      </w:divBdr>
                    </w:div>
                  </w:divsChild>
                </w:div>
                <w:div w:id="1426728977">
                  <w:marLeft w:val="0"/>
                  <w:marRight w:val="0"/>
                  <w:marTop w:val="0"/>
                  <w:marBottom w:val="0"/>
                  <w:divBdr>
                    <w:top w:val="none" w:sz="0" w:space="0" w:color="auto"/>
                    <w:left w:val="none" w:sz="0" w:space="0" w:color="auto"/>
                    <w:bottom w:val="none" w:sz="0" w:space="0" w:color="auto"/>
                    <w:right w:val="none" w:sz="0" w:space="0" w:color="auto"/>
                  </w:divBdr>
                  <w:divsChild>
                    <w:div w:id="1827163347">
                      <w:marLeft w:val="0"/>
                      <w:marRight w:val="0"/>
                      <w:marTop w:val="0"/>
                      <w:marBottom w:val="0"/>
                      <w:divBdr>
                        <w:top w:val="none" w:sz="0" w:space="0" w:color="auto"/>
                        <w:left w:val="none" w:sz="0" w:space="0" w:color="auto"/>
                        <w:bottom w:val="none" w:sz="0" w:space="0" w:color="auto"/>
                        <w:right w:val="none" w:sz="0" w:space="0" w:color="auto"/>
                      </w:divBdr>
                    </w:div>
                  </w:divsChild>
                </w:div>
                <w:div w:id="1276794911">
                  <w:marLeft w:val="0"/>
                  <w:marRight w:val="0"/>
                  <w:marTop w:val="0"/>
                  <w:marBottom w:val="0"/>
                  <w:divBdr>
                    <w:top w:val="none" w:sz="0" w:space="0" w:color="auto"/>
                    <w:left w:val="none" w:sz="0" w:space="0" w:color="auto"/>
                    <w:bottom w:val="none" w:sz="0" w:space="0" w:color="auto"/>
                    <w:right w:val="none" w:sz="0" w:space="0" w:color="auto"/>
                  </w:divBdr>
                  <w:divsChild>
                    <w:div w:id="815024348">
                      <w:marLeft w:val="0"/>
                      <w:marRight w:val="0"/>
                      <w:marTop w:val="0"/>
                      <w:marBottom w:val="0"/>
                      <w:divBdr>
                        <w:top w:val="none" w:sz="0" w:space="0" w:color="auto"/>
                        <w:left w:val="none" w:sz="0" w:space="0" w:color="auto"/>
                        <w:bottom w:val="none" w:sz="0" w:space="0" w:color="auto"/>
                        <w:right w:val="none" w:sz="0" w:space="0" w:color="auto"/>
                      </w:divBdr>
                    </w:div>
                  </w:divsChild>
                </w:div>
                <w:div w:id="442117255">
                  <w:marLeft w:val="0"/>
                  <w:marRight w:val="0"/>
                  <w:marTop w:val="0"/>
                  <w:marBottom w:val="0"/>
                  <w:divBdr>
                    <w:top w:val="none" w:sz="0" w:space="0" w:color="auto"/>
                    <w:left w:val="none" w:sz="0" w:space="0" w:color="auto"/>
                    <w:bottom w:val="none" w:sz="0" w:space="0" w:color="auto"/>
                    <w:right w:val="none" w:sz="0" w:space="0" w:color="auto"/>
                  </w:divBdr>
                  <w:divsChild>
                    <w:div w:id="906651786">
                      <w:marLeft w:val="0"/>
                      <w:marRight w:val="0"/>
                      <w:marTop w:val="0"/>
                      <w:marBottom w:val="0"/>
                      <w:divBdr>
                        <w:top w:val="none" w:sz="0" w:space="0" w:color="auto"/>
                        <w:left w:val="none" w:sz="0" w:space="0" w:color="auto"/>
                        <w:bottom w:val="none" w:sz="0" w:space="0" w:color="auto"/>
                        <w:right w:val="none" w:sz="0" w:space="0" w:color="auto"/>
                      </w:divBdr>
                    </w:div>
                  </w:divsChild>
                </w:div>
                <w:div w:id="1732464440">
                  <w:marLeft w:val="0"/>
                  <w:marRight w:val="0"/>
                  <w:marTop w:val="0"/>
                  <w:marBottom w:val="0"/>
                  <w:divBdr>
                    <w:top w:val="none" w:sz="0" w:space="0" w:color="auto"/>
                    <w:left w:val="none" w:sz="0" w:space="0" w:color="auto"/>
                    <w:bottom w:val="none" w:sz="0" w:space="0" w:color="auto"/>
                    <w:right w:val="none" w:sz="0" w:space="0" w:color="auto"/>
                  </w:divBdr>
                  <w:divsChild>
                    <w:div w:id="1465460925">
                      <w:marLeft w:val="0"/>
                      <w:marRight w:val="0"/>
                      <w:marTop w:val="0"/>
                      <w:marBottom w:val="0"/>
                      <w:divBdr>
                        <w:top w:val="none" w:sz="0" w:space="0" w:color="auto"/>
                        <w:left w:val="none" w:sz="0" w:space="0" w:color="auto"/>
                        <w:bottom w:val="none" w:sz="0" w:space="0" w:color="auto"/>
                        <w:right w:val="none" w:sz="0" w:space="0" w:color="auto"/>
                      </w:divBdr>
                    </w:div>
                  </w:divsChild>
                </w:div>
                <w:div w:id="1232735006">
                  <w:marLeft w:val="0"/>
                  <w:marRight w:val="0"/>
                  <w:marTop w:val="0"/>
                  <w:marBottom w:val="0"/>
                  <w:divBdr>
                    <w:top w:val="none" w:sz="0" w:space="0" w:color="auto"/>
                    <w:left w:val="none" w:sz="0" w:space="0" w:color="auto"/>
                    <w:bottom w:val="none" w:sz="0" w:space="0" w:color="auto"/>
                    <w:right w:val="none" w:sz="0" w:space="0" w:color="auto"/>
                  </w:divBdr>
                  <w:divsChild>
                    <w:div w:id="679939822">
                      <w:marLeft w:val="0"/>
                      <w:marRight w:val="0"/>
                      <w:marTop w:val="0"/>
                      <w:marBottom w:val="0"/>
                      <w:divBdr>
                        <w:top w:val="none" w:sz="0" w:space="0" w:color="auto"/>
                        <w:left w:val="none" w:sz="0" w:space="0" w:color="auto"/>
                        <w:bottom w:val="none" w:sz="0" w:space="0" w:color="auto"/>
                        <w:right w:val="none" w:sz="0" w:space="0" w:color="auto"/>
                      </w:divBdr>
                    </w:div>
                  </w:divsChild>
                </w:div>
                <w:div w:id="1072628203">
                  <w:marLeft w:val="0"/>
                  <w:marRight w:val="0"/>
                  <w:marTop w:val="0"/>
                  <w:marBottom w:val="0"/>
                  <w:divBdr>
                    <w:top w:val="none" w:sz="0" w:space="0" w:color="auto"/>
                    <w:left w:val="none" w:sz="0" w:space="0" w:color="auto"/>
                    <w:bottom w:val="none" w:sz="0" w:space="0" w:color="auto"/>
                    <w:right w:val="none" w:sz="0" w:space="0" w:color="auto"/>
                  </w:divBdr>
                  <w:divsChild>
                    <w:div w:id="399252914">
                      <w:marLeft w:val="0"/>
                      <w:marRight w:val="0"/>
                      <w:marTop w:val="0"/>
                      <w:marBottom w:val="0"/>
                      <w:divBdr>
                        <w:top w:val="none" w:sz="0" w:space="0" w:color="auto"/>
                        <w:left w:val="none" w:sz="0" w:space="0" w:color="auto"/>
                        <w:bottom w:val="none" w:sz="0" w:space="0" w:color="auto"/>
                        <w:right w:val="none" w:sz="0" w:space="0" w:color="auto"/>
                      </w:divBdr>
                    </w:div>
                  </w:divsChild>
                </w:div>
                <w:div w:id="651062206">
                  <w:marLeft w:val="0"/>
                  <w:marRight w:val="0"/>
                  <w:marTop w:val="0"/>
                  <w:marBottom w:val="0"/>
                  <w:divBdr>
                    <w:top w:val="none" w:sz="0" w:space="0" w:color="auto"/>
                    <w:left w:val="none" w:sz="0" w:space="0" w:color="auto"/>
                    <w:bottom w:val="none" w:sz="0" w:space="0" w:color="auto"/>
                    <w:right w:val="none" w:sz="0" w:space="0" w:color="auto"/>
                  </w:divBdr>
                  <w:divsChild>
                    <w:div w:id="597563865">
                      <w:marLeft w:val="0"/>
                      <w:marRight w:val="0"/>
                      <w:marTop w:val="0"/>
                      <w:marBottom w:val="0"/>
                      <w:divBdr>
                        <w:top w:val="none" w:sz="0" w:space="0" w:color="auto"/>
                        <w:left w:val="none" w:sz="0" w:space="0" w:color="auto"/>
                        <w:bottom w:val="none" w:sz="0" w:space="0" w:color="auto"/>
                        <w:right w:val="none" w:sz="0" w:space="0" w:color="auto"/>
                      </w:divBdr>
                    </w:div>
                  </w:divsChild>
                </w:div>
                <w:div w:id="1015498336">
                  <w:marLeft w:val="0"/>
                  <w:marRight w:val="0"/>
                  <w:marTop w:val="0"/>
                  <w:marBottom w:val="0"/>
                  <w:divBdr>
                    <w:top w:val="none" w:sz="0" w:space="0" w:color="auto"/>
                    <w:left w:val="none" w:sz="0" w:space="0" w:color="auto"/>
                    <w:bottom w:val="none" w:sz="0" w:space="0" w:color="auto"/>
                    <w:right w:val="none" w:sz="0" w:space="0" w:color="auto"/>
                  </w:divBdr>
                  <w:divsChild>
                    <w:div w:id="2002538436">
                      <w:marLeft w:val="0"/>
                      <w:marRight w:val="0"/>
                      <w:marTop w:val="0"/>
                      <w:marBottom w:val="0"/>
                      <w:divBdr>
                        <w:top w:val="none" w:sz="0" w:space="0" w:color="auto"/>
                        <w:left w:val="none" w:sz="0" w:space="0" w:color="auto"/>
                        <w:bottom w:val="none" w:sz="0" w:space="0" w:color="auto"/>
                        <w:right w:val="none" w:sz="0" w:space="0" w:color="auto"/>
                      </w:divBdr>
                    </w:div>
                  </w:divsChild>
                </w:div>
                <w:div w:id="948971430">
                  <w:marLeft w:val="0"/>
                  <w:marRight w:val="0"/>
                  <w:marTop w:val="0"/>
                  <w:marBottom w:val="0"/>
                  <w:divBdr>
                    <w:top w:val="none" w:sz="0" w:space="0" w:color="auto"/>
                    <w:left w:val="none" w:sz="0" w:space="0" w:color="auto"/>
                    <w:bottom w:val="none" w:sz="0" w:space="0" w:color="auto"/>
                    <w:right w:val="none" w:sz="0" w:space="0" w:color="auto"/>
                  </w:divBdr>
                  <w:divsChild>
                    <w:div w:id="2028677154">
                      <w:marLeft w:val="0"/>
                      <w:marRight w:val="0"/>
                      <w:marTop w:val="0"/>
                      <w:marBottom w:val="0"/>
                      <w:divBdr>
                        <w:top w:val="none" w:sz="0" w:space="0" w:color="auto"/>
                        <w:left w:val="none" w:sz="0" w:space="0" w:color="auto"/>
                        <w:bottom w:val="none" w:sz="0" w:space="0" w:color="auto"/>
                        <w:right w:val="none" w:sz="0" w:space="0" w:color="auto"/>
                      </w:divBdr>
                    </w:div>
                  </w:divsChild>
                </w:div>
                <w:div w:id="1095133309">
                  <w:marLeft w:val="0"/>
                  <w:marRight w:val="0"/>
                  <w:marTop w:val="0"/>
                  <w:marBottom w:val="0"/>
                  <w:divBdr>
                    <w:top w:val="none" w:sz="0" w:space="0" w:color="auto"/>
                    <w:left w:val="none" w:sz="0" w:space="0" w:color="auto"/>
                    <w:bottom w:val="none" w:sz="0" w:space="0" w:color="auto"/>
                    <w:right w:val="none" w:sz="0" w:space="0" w:color="auto"/>
                  </w:divBdr>
                  <w:divsChild>
                    <w:div w:id="295331912">
                      <w:marLeft w:val="0"/>
                      <w:marRight w:val="0"/>
                      <w:marTop w:val="0"/>
                      <w:marBottom w:val="0"/>
                      <w:divBdr>
                        <w:top w:val="none" w:sz="0" w:space="0" w:color="auto"/>
                        <w:left w:val="none" w:sz="0" w:space="0" w:color="auto"/>
                        <w:bottom w:val="none" w:sz="0" w:space="0" w:color="auto"/>
                        <w:right w:val="none" w:sz="0" w:space="0" w:color="auto"/>
                      </w:divBdr>
                    </w:div>
                  </w:divsChild>
                </w:div>
                <w:div w:id="1554808165">
                  <w:marLeft w:val="0"/>
                  <w:marRight w:val="0"/>
                  <w:marTop w:val="0"/>
                  <w:marBottom w:val="0"/>
                  <w:divBdr>
                    <w:top w:val="none" w:sz="0" w:space="0" w:color="auto"/>
                    <w:left w:val="none" w:sz="0" w:space="0" w:color="auto"/>
                    <w:bottom w:val="none" w:sz="0" w:space="0" w:color="auto"/>
                    <w:right w:val="none" w:sz="0" w:space="0" w:color="auto"/>
                  </w:divBdr>
                  <w:divsChild>
                    <w:div w:id="433862462">
                      <w:marLeft w:val="0"/>
                      <w:marRight w:val="0"/>
                      <w:marTop w:val="0"/>
                      <w:marBottom w:val="0"/>
                      <w:divBdr>
                        <w:top w:val="none" w:sz="0" w:space="0" w:color="auto"/>
                        <w:left w:val="none" w:sz="0" w:space="0" w:color="auto"/>
                        <w:bottom w:val="none" w:sz="0" w:space="0" w:color="auto"/>
                        <w:right w:val="none" w:sz="0" w:space="0" w:color="auto"/>
                      </w:divBdr>
                    </w:div>
                  </w:divsChild>
                </w:div>
                <w:div w:id="566846426">
                  <w:marLeft w:val="0"/>
                  <w:marRight w:val="0"/>
                  <w:marTop w:val="0"/>
                  <w:marBottom w:val="0"/>
                  <w:divBdr>
                    <w:top w:val="none" w:sz="0" w:space="0" w:color="auto"/>
                    <w:left w:val="none" w:sz="0" w:space="0" w:color="auto"/>
                    <w:bottom w:val="none" w:sz="0" w:space="0" w:color="auto"/>
                    <w:right w:val="none" w:sz="0" w:space="0" w:color="auto"/>
                  </w:divBdr>
                  <w:divsChild>
                    <w:div w:id="797332460">
                      <w:marLeft w:val="0"/>
                      <w:marRight w:val="0"/>
                      <w:marTop w:val="0"/>
                      <w:marBottom w:val="0"/>
                      <w:divBdr>
                        <w:top w:val="none" w:sz="0" w:space="0" w:color="auto"/>
                        <w:left w:val="none" w:sz="0" w:space="0" w:color="auto"/>
                        <w:bottom w:val="none" w:sz="0" w:space="0" w:color="auto"/>
                        <w:right w:val="none" w:sz="0" w:space="0" w:color="auto"/>
                      </w:divBdr>
                    </w:div>
                  </w:divsChild>
                </w:div>
                <w:div w:id="233206368">
                  <w:marLeft w:val="0"/>
                  <w:marRight w:val="0"/>
                  <w:marTop w:val="0"/>
                  <w:marBottom w:val="0"/>
                  <w:divBdr>
                    <w:top w:val="none" w:sz="0" w:space="0" w:color="auto"/>
                    <w:left w:val="none" w:sz="0" w:space="0" w:color="auto"/>
                    <w:bottom w:val="none" w:sz="0" w:space="0" w:color="auto"/>
                    <w:right w:val="none" w:sz="0" w:space="0" w:color="auto"/>
                  </w:divBdr>
                  <w:divsChild>
                    <w:div w:id="1197081414">
                      <w:marLeft w:val="0"/>
                      <w:marRight w:val="0"/>
                      <w:marTop w:val="0"/>
                      <w:marBottom w:val="0"/>
                      <w:divBdr>
                        <w:top w:val="none" w:sz="0" w:space="0" w:color="auto"/>
                        <w:left w:val="none" w:sz="0" w:space="0" w:color="auto"/>
                        <w:bottom w:val="none" w:sz="0" w:space="0" w:color="auto"/>
                        <w:right w:val="none" w:sz="0" w:space="0" w:color="auto"/>
                      </w:divBdr>
                    </w:div>
                  </w:divsChild>
                </w:div>
                <w:div w:id="1656447303">
                  <w:marLeft w:val="0"/>
                  <w:marRight w:val="0"/>
                  <w:marTop w:val="0"/>
                  <w:marBottom w:val="0"/>
                  <w:divBdr>
                    <w:top w:val="none" w:sz="0" w:space="0" w:color="auto"/>
                    <w:left w:val="none" w:sz="0" w:space="0" w:color="auto"/>
                    <w:bottom w:val="none" w:sz="0" w:space="0" w:color="auto"/>
                    <w:right w:val="none" w:sz="0" w:space="0" w:color="auto"/>
                  </w:divBdr>
                  <w:divsChild>
                    <w:div w:id="1824195250">
                      <w:marLeft w:val="0"/>
                      <w:marRight w:val="0"/>
                      <w:marTop w:val="0"/>
                      <w:marBottom w:val="0"/>
                      <w:divBdr>
                        <w:top w:val="none" w:sz="0" w:space="0" w:color="auto"/>
                        <w:left w:val="none" w:sz="0" w:space="0" w:color="auto"/>
                        <w:bottom w:val="none" w:sz="0" w:space="0" w:color="auto"/>
                        <w:right w:val="none" w:sz="0" w:space="0" w:color="auto"/>
                      </w:divBdr>
                    </w:div>
                  </w:divsChild>
                </w:div>
                <w:div w:id="540703962">
                  <w:marLeft w:val="0"/>
                  <w:marRight w:val="0"/>
                  <w:marTop w:val="0"/>
                  <w:marBottom w:val="0"/>
                  <w:divBdr>
                    <w:top w:val="none" w:sz="0" w:space="0" w:color="auto"/>
                    <w:left w:val="none" w:sz="0" w:space="0" w:color="auto"/>
                    <w:bottom w:val="none" w:sz="0" w:space="0" w:color="auto"/>
                    <w:right w:val="none" w:sz="0" w:space="0" w:color="auto"/>
                  </w:divBdr>
                  <w:divsChild>
                    <w:div w:id="403182704">
                      <w:marLeft w:val="0"/>
                      <w:marRight w:val="0"/>
                      <w:marTop w:val="0"/>
                      <w:marBottom w:val="0"/>
                      <w:divBdr>
                        <w:top w:val="none" w:sz="0" w:space="0" w:color="auto"/>
                        <w:left w:val="none" w:sz="0" w:space="0" w:color="auto"/>
                        <w:bottom w:val="none" w:sz="0" w:space="0" w:color="auto"/>
                        <w:right w:val="none" w:sz="0" w:space="0" w:color="auto"/>
                      </w:divBdr>
                    </w:div>
                  </w:divsChild>
                </w:div>
                <w:div w:id="872815187">
                  <w:marLeft w:val="0"/>
                  <w:marRight w:val="0"/>
                  <w:marTop w:val="0"/>
                  <w:marBottom w:val="0"/>
                  <w:divBdr>
                    <w:top w:val="none" w:sz="0" w:space="0" w:color="auto"/>
                    <w:left w:val="none" w:sz="0" w:space="0" w:color="auto"/>
                    <w:bottom w:val="none" w:sz="0" w:space="0" w:color="auto"/>
                    <w:right w:val="none" w:sz="0" w:space="0" w:color="auto"/>
                  </w:divBdr>
                  <w:divsChild>
                    <w:div w:id="1588418738">
                      <w:marLeft w:val="0"/>
                      <w:marRight w:val="0"/>
                      <w:marTop w:val="0"/>
                      <w:marBottom w:val="0"/>
                      <w:divBdr>
                        <w:top w:val="none" w:sz="0" w:space="0" w:color="auto"/>
                        <w:left w:val="none" w:sz="0" w:space="0" w:color="auto"/>
                        <w:bottom w:val="none" w:sz="0" w:space="0" w:color="auto"/>
                        <w:right w:val="none" w:sz="0" w:space="0" w:color="auto"/>
                      </w:divBdr>
                    </w:div>
                  </w:divsChild>
                </w:div>
                <w:div w:id="645016921">
                  <w:marLeft w:val="0"/>
                  <w:marRight w:val="0"/>
                  <w:marTop w:val="0"/>
                  <w:marBottom w:val="0"/>
                  <w:divBdr>
                    <w:top w:val="none" w:sz="0" w:space="0" w:color="auto"/>
                    <w:left w:val="none" w:sz="0" w:space="0" w:color="auto"/>
                    <w:bottom w:val="none" w:sz="0" w:space="0" w:color="auto"/>
                    <w:right w:val="none" w:sz="0" w:space="0" w:color="auto"/>
                  </w:divBdr>
                  <w:divsChild>
                    <w:div w:id="2102488977">
                      <w:marLeft w:val="0"/>
                      <w:marRight w:val="0"/>
                      <w:marTop w:val="0"/>
                      <w:marBottom w:val="0"/>
                      <w:divBdr>
                        <w:top w:val="none" w:sz="0" w:space="0" w:color="auto"/>
                        <w:left w:val="none" w:sz="0" w:space="0" w:color="auto"/>
                        <w:bottom w:val="none" w:sz="0" w:space="0" w:color="auto"/>
                        <w:right w:val="none" w:sz="0" w:space="0" w:color="auto"/>
                      </w:divBdr>
                    </w:div>
                  </w:divsChild>
                </w:div>
                <w:div w:id="460459327">
                  <w:marLeft w:val="0"/>
                  <w:marRight w:val="0"/>
                  <w:marTop w:val="0"/>
                  <w:marBottom w:val="0"/>
                  <w:divBdr>
                    <w:top w:val="none" w:sz="0" w:space="0" w:color="auto"/>
                    <w:left w:val="none" w:sz="0" w:space="0" w:color="auto"/>
                    <w:bottom w:val="none" w:sz="0" w:space="0" w:color="auto"/>
                    <w:right w:val="none" w:sz="0" w:space="0" w:color="auto"/>
                  </w:divBdr>
                  <w:divsChild>
                    <w:div w:id="1077442055">
                      <w:marLeft w:val="0"/>
                      <w:marRight w:val="0"/>
                      <w:marTop w:val="0"/>
                      <w:marBottom w:val="0"/>
                      <w:divBdr>
                        <w:top w:val="none" w:sz="0" w:space="0" w:color="auto"/>
                        <w:left w:val="none" w:sz="0" w:space="0" w:color="auto"/>
                        <w:bottom w:val="none" w:sz="0" w:space="0" w:color="auto"/>
                        <w:right w:val="none" w:sz="0" w:space="0" w:color="auto"/>
                      </w:divBdr>
                    </w:div>
                  </w:divsChild>
                </w:div>
                <w:div w:id="119418269">
                  <w:marLeft w:val="0"/>
                  <w:marRight w:val="0"/>
                  <w:marTop w:val="0"/>
                  <w:marBottom w:val="0"/>
                  <w:divBdr>
                    <w:top w:val="none" w:sz="0" w:space="0" w:color="auto"/>
                    <w:left w:val="none" w:sz="0" w:space="0" w:color="auto"/>
                    <w:bottom w:val="none" w:sz="0" w:space="0" w:color="auto"/>
                    <w:right w:val="none" w:sz="0" w:space="0" w:color="auto"/>
                  </w:divBdr>
                  <w:divsChild>
                    <w:div w:id="1092237636">
                      <w:marLeft w:val="0"/>
                      <w:marRight w:val="0"/>
                      <w:marTop w:val="0"/>
                      <w:marBottom w:val="0"/>
                      <w:divBdr>
                        <w:top w:val="none" w:sz="0" w:space="0" w:color="auto"/>
                        <w:left w:val="none" w:sz="0" w:space="0" w:color="auto"/>
                        <w:bottom w:val="none" w:sz="0" w:space="0" w:color="auto"/>
                        <w:right w:val="none" w:sz="0" w:space="0" w:color="auto"/>
                      </w:divBdr>
                    </w:div>
                  </w:divsChild>
                </w:div>
                <w:div w:id="2064939321">
                  <w:marLeft w:val="0"/>
                  <w:marRight w:val="0"/>
                  <w:marTop w:val="0"/>
                  <w:marBottom w:val="0"/>
                  <w:divBdr>
                    <w:top w:val="none" w:sz="0" w:space="0" w:color="auto"/>
                    <w:left w:val="none" w:sz="0" w:space="0" w:color="auto"/>
                    <w:bottom w:val="none" w:sz="0" w:space="0" w:color="auto"/>
                    <w:right w:val="none" w:sz="0" w:space="0" w:color="auto"/>
                  </w:divBdr>
                  <w:divsChild>
                    <w:div w:id="47344227">
                      <w:marLeft w:val="0"/>
                      <w:marRight w:val="0"/>
                      <w:marTop w:val="0"/>
                      <w:marBottom w:val="0"/>
                      <w:divBdr>
                        <w:top w:val="none" w:sz="0" w:space="0" w:color="auto"/>
                        <w:left w:val="none" w:sz="0" w:space="0" w:color="auto"/>
                        <w:bottom w:val="none" w:sz="0" w:space="0" w:color="auto"/>
                        <w:right w:val="none" w:sz="0" w:space="0" w:color="auto"/>
                      </w:divBdr>
                    </w:div>
                  </w:divsChild>
                </w:div>
                <w:div w:id="90930687">
                  <w:marLeft w:val="0"/>
                  <w:marRight w:val="0"/>
                  <w:marTop w:val="0"/>
                  <w:marBottom w:val="0"/>
                  <w:divBdr>
                    <w:top w:val="none" w:sz="0" w:space="0" w:color="auto"/>
                    <w:left w:val="none" w:sz="0" w:space="0" w:color="auto"/>
                    <w:bottom w:val="none" w:sz="0" w:space="0" w:color="auto"/>
                    <w:right w:val="none" w:sz="0" w:space="0" w:color="auto"/>
                  </w:divBdr>
                  <w:divsChild>
                    <w:div w:id="589236912">
                      <w:marLeft w:val="0"/>
                      <w:marRight w:val="0"/>
                      <w:marTop w:val="0"/>
                      <w:marBottom w:val="0"/>
                      <w:divBdr>
                        <w:top w:val="none" w:sz="0" w:space="0" w:color="auto"/>
                        <w:left w:val="none" w:sz="0" w:space="0" w:color="auto"/>
                        <w:bottom w:val="none" w:sz="0" w:space="0" w:color="auto"/>
                        <w:right w:val="none" w:sz="0" w:space="0" w:color="auto"/>
                      </w:divBdr>
                    </w:div>
                  </w:divsChild>
                </w:div>
                <w:div w:id="1333873537">
                  <w:marLeft w:val="0"/>
                  <w:marRight w:val="0"/>
                  <w:marTop w:val="0"/>
                  <w:marBottom w:val="0"/>
                  <w:divBdr>
                    <w:top w:val="none" w:sz="0" w:space="0" w:color="auto"/>
                    <w:left w:val="none" w:sz="0" w:space="0" w:color="auto"/>
                    <w:bottom w:val="none" w:sz="0" w:space="0" w:color="auto"/>
                    <w:right w:val="none" w:sz="0" w:space="0" w:color="auto"/>
                  </w:divBdr>
                  <w:divsChild>
                    <w:div w:id="975112208">
                      <w:marLeft w:val="0"/>
                      <w:marRight w:val="0"/>
                      <w:marTop w:val="0"/>
                      <w:marBottom w:val="0"/>
                      <w:divBdr>
                        <w:top w:val="none" w:sz="0" w:space="0" w:color="auto"/>
                        <w:left w:val="none" w:sz="0" w:space="0" w:color="auto"/>
                        <w:bottom w:val="none" w:sz="0" w:space="0" w:color="auto"/>
                        <w:right w:val="none" w:sz="0" w:space="0" w:color="auto"/>
                      </w:divBdr>
                    </w:div>
                  </w:divsChild>
                </w:div>
                <w:div w:id="347953521">
                  <w:marLeft w:val="0"/>
                  <w:marRight w:val="0"/>
                  <w:marTop w:val="0"/>
                  <w:marBottom w:val="0"/>
                  <w:divBdr>
                    <w:top w:val="none" w:sz="0" w:space="0" w:color="auto"/>
                    <w:left w:val="none" w:sz="0" w:space="0" w:color="auto"/>
                    <w:bottom w:val="none" w:sz="0" w:space="0" w:color="auto"/>
                    <w:right w:val="none" w:sz="0" w:space="0" w:color="auto"/>
                  </w:divBdr>
                  <w:divsChild>
                    <w:div w:id="1155990095">
                      <w:marLeft w:val="0"/>
                      <w:marRight w:val="0"/>
                      <w:marTop w:val="0"/>
                      <w:marBottom w:val="0"/>
                      <w:divBdr>
                        <w:top w:val="none" w:sz="0" w:space="0" w:color="auto"/>
                        <w:left w:val="none" w:sz="0" w:space="0" w:color="auto"/>
                        <w:bottom w:val="none" w:sz="0" w:space="0" w:color="auto"/>
                        <w:right w:val="none" w:sz="0" w:space="0" w:color="auto"/>
                      </w:divBdr>
                    </w:div>
                  </w:divsChild>
                </w:div>
                <w:div w:id="1203011088">
                  <w:marLeft w:val="0"/>
                  <w:marRight w:val="0"/>
                  <w:marTop w:val="0"/>
                  <w:marBottom w:val="0"/>
                  <w:divBdr>
                    <w:top w:val="none" w:sz="0" w:space="0" w:color="auto"/>
                    <w:left w:val="none" w:sz="0" w:space="0" w:color="auto"/>
                    <w:bottom w:val="none" w:sz="0" w:space="0" w:color="auto"/>
                    <w:right w:val="none" w:sz="0" w:space="0" w:color="auto"/>
                  </w:divBdr>
                  <w:divsChild>
                    <w:div w:id="1459568242">
                      <w:marLeft w:val="0"/>
                      <w:marRight w:val="0"/>
                      <w:marTop w:val="0"/>
                      <w:marBottom w:val="0"/>
                      <w:divBdr>
                        <w:top w:val="none" w:sz="0" w:space="0" w:color="auto"/>
                        <w:left w:val="none" w:sz="0" w:space="0" w:color="auto"/>
                        <w:bottom w:val="none" w:sz="0" w:space="0" w:color="auto"/>
                        <w:right w:val="none" w:sz="0" w:space="0" w:color="auto"/>
                      </w:divBdr>
                    </w:div>
                  </w:divsChild>
                </w:div>
                <w:div w:id="744424663">
                  <w:marLeft w:val="0"/>
                  <w:marRight w:val="0"/>
                  <w:marTop w:val="0"/>
                  <w:marBottom w:val="0"/>
                  <w:divBdr>
                    <w:top w:val="none" w:sz="0" w:space="0" w:color="auto"/>
                    <w:left w:val="none" w:sz="0" w:space="0" w:color="auto"/>
                    <w:bottom w:val="none" w:sz="0" w:space="0" w:color="auto"/>
                    <w:right w:val="none" w:sz="0" w:space="0" w:color="auto"/>
                  </w:divBdr>
                  <w:divsChild>
                    <w:div w:id="1618637730">
                      <w:marLeft w:val="0"/>
                      <w:marRight w:val="0"/>
                      <w:marTop w:val="0"/>
                      <w:marBottom w:val="0"/>
                      <w:divBdr>
                        <w:top w:val="none" w:sz="0" w:space="0" w:color="auto"/>
                        <w:left w:val="none" w:sz="0" w:space="0" w:color="auto"/>
                        <w:bottom w:val="none" w:sz="0" w:space="0" w:color="auto"/>
                        <w:right w:val="none" w:sz="0" w:space="0" w:color="auto"/>
                      </w:divBdr>
                    </w:div>
                  </w:divsChild>
                </w:div>
                <w:div w:id="195240956">
                  <w:marLeft w:val="0"/>
                  <w:marRight w:val="0"/>
                  <w:marTop w:val="0"/>
                  <w:marBottom w:val="0"/>
                  <w:divBdr>
                    <w:top w:val="none" w:sz="0" w:space="0" w:color="auto"/>
                    <w:left w:val="none" w:sz="0" w:space="0" w:color="auto"/>
                    <w:bottom w:val="none" w:sz="0" w:space="0" w:color="auto"/>
                    <w:right w:val="none" w:sz="0" w:space="0" w:color="auto"/>
                  </w:divBdr>
                  <w:divsChild>
                    <w:div w:id="1088885845">
                      <w:marLeft w:val="0"/>
                      <w:marRight w:val="0"/>
                      <w:marTop w:val="0"/>
                      <w:marBottom w:val="0"/>
                      <w:divBdr>
                        <w:top w:val="none" w:sz="0" w:space="0" w:color="auto"/>
                        <w:left w:val="none" w:sz="0" w:space="0" w:color="auto"/>
                        <w:bottom w:val="none" w:sz="0" w:space="0" w:color="auto"/>
                        <w:right w:val="none" w:sz="0" w:space="0" w:color="auto"/>
                      </w:divBdr>
                    </w:div>
                  </w:divsChild>
                </w:div>
                <w:div w:id="1846047434">
                  <w:marLeft w:val="0"/>
                  <w:marRight w:val="0"/>
                  <w:marTop w:val="0"/>
                  <w:marBottom w:val="0"/>
                  <w:divBdr>
                    <w:top w:val="none" w:sz="0" w:space="0" w:color="auto"/>
                    <w:left w:val="none" w:sz="0" w:space="0" w:color="auto"/>
                    <w:bottom w:val="none" w:sz="0" w:space="0" w:color="auto"/>
                    <w:right w:val="none" w:sz="0" w:space="0" w:color="auto"/>
                  </w:divBdr>
                  <w:divsChild>
                    <w:div w:id="408814808">
                      <w:marLeft w:val="0"/>
                      <w:marRight w:val="0"/>
                      <w:marTop w:val="0"/>
                      <w:marBottom w:val="0"/>
                      <w:divBdr>
                        <w:top w:val="none" w:sz="0" w:space="0" w:color="auto"/>
                        <w:left w:val="none" w:sz="0" w:space="0" w:color="auto"/>
                        <w:bottom w:val="none" w:sz="0" w:space="0" w:color="auto"/>
                        <w:right w:val="none" w:sz="0" w:space="0" w:color="auto"/>
                      </w:divBdr>
                    </w:div>
                  </w:divsChild>
                </w:div>
                <w:div w:id="1706251032">
                  <w:marLeft w:val="0"/>
                  <w:marRight w:val="0"/>
                  <w:marTop w:val="0"/>
                  <w:marBottom w:val="0"/>
                  <w:divBdr>
                    <w:top w:val="none" w:sz="0" w:space="0" w:color="auto"/>
                    <w:left w:val="none" w:sz="0" w:space="0" w:color="auto"/>
                    <w:bottom w:val="none" w:sz="0" w:space="0" w:color="auto"/>
                    <w:right w:val="none" w:sz="0" w:space="0" w:color="auto"/>
                  </w:divBdr>
                  <w:divsChild>
                    <w:div w:id="1586913753">
                      <w:marLeft w:val="0"/>
                      <w:marRight w:val="0"/>
                      <w:marTop w:val="0"/>
                      <w:marBottom w:val="0"/>
                      <w:divBdr>
                        <w:top w:val="none" w:sz="0" w:space="0" w:color="auto"/>
                        <w:left w:val="none" w:sz="0" w:space="0" w:color="auto"/>
                        <w:bottom w:val="none" w:sz="0" w:space="0" w:color="auto"/>
                        <w:right w:val="none" w:sz="0" w:space="0" w:color="auto"/>
                      </w:divBdr>
                    </w:div>
                  </w:divsChild>
                </w:div>
                <w:div w:id="1771075084">
                  <w:marLeft w:val="0"/>
                  <w:marRight w:val="0"/>
                  <w:marTop w:val="0"/>
                  <w:marBottom w:val="0"/>
                  <w:divBdr>
                    <w:top w:val="none" w:sz="0" w:space="0" w:color="auto"/>
                    <w:left w:val="none" w:sz="0" w:space="0" w:color="auto"/>
                    <w:bottom w:val="none" w:sz="0" w:space="0" w:color="auto"/>
                    <w:right w:val="none" w:sz="0" w:space="0" w:color="auto"/>
                  </w:divBdr>
                  <w:divsChild>
                    <w:div w:id="1893613625">
                      <w:marLeft w:val="0"/>
                      <w:marRight w:val="0"/>
                      <w:marTop w:val="0"/>
                      <w:marBottom w:val="0"/>
                      <w:divBdr>
                        <w:top w:val="none" w:sz="0" w:space="0" w:color="auto"/>
                        <w:left w:val="none" w:sz="0" w:space="0" w:color="auto"/>
                        <w:bottom w:val="none" w:sz="0" w:space="0" w:color="auto"/>
                        <w:right w:val="none" w:sz="0" w:space="0" w:color="auto"/>
                      </w:divBdr>
                    </w:div>
                  </w:divsChild>
                </w:div>
                <w:div w:id="416941626">
                  <w:marLeft w:val="0"/>
                  <w:marRight w:val="0"/>
                  <w:marTop w:val="0"/>
                  <w:marBottom w:val="0"/>
                  <w:divBdr>
                    <w:top w:val="none" w:sz="0" w:space="0" w:color="auto"/>
                    <w:left w:val="none" w:sz="0" w:space="0" w:color="auto"/>
                    <w:bottom w:val="none" w:sz="0" w:space="0" w:color="auto"/>
                    <w:right w:val="none" w:sz="0" w:space="0" w:color="auto"/>
                  </w:divBdr>
                  <w:divsChild>
                    <w:div w:id="1311205714">
                      <w:marLeft w:val="0"/>
                      <w:marRight w:val="0"/>
                      <w:marTop w:val="0"/>
                      <w:marBottom w:val="0"/>
                      <w:divBdr>
                        <w:top w:val="none" w:sz="0" w:space="0" w:color="auto"/>
                        <w:left w:val="none" w:sz="0" w:space="0" w:color="auto"/>
                        <w:bottom w:val="none" w:sz="0" w:space="0" w:color="auto"/>
                        <w:right w:val="none" w:sz="0" w:space="0" w:color="auto"/>
                      </w:divBdr>
                    </w:div>
                  </w:divsChild>
                </w:div>
                <w:div w:id="1960337063">
                  <w:marLeft w:val="0"/>
                  <w:marRight w:val="0"/>
                  <w:marTop w:val="0"/>
                  <w:marBottom w:val="0"/>
                  <w:divBdr>
                    <w:top w:val="none" w:sz="0" w:space="0" w:color="auto"/>
                    <w:left w:val="none" w:sz="0" w:space="0" w:color="auto"/>
                    <w:bottom w:val="none" w:sz="0" w:space="0" w:color="auto"/>
                    <w:right w:val="none" w:sz="0" w:space="0" w:color="auto"/>
                  </w:divBdr>
                  <w:divsChild>
                    <w:div w:id="1649020458">
                      <w:marLeft w:val="0"/>
                      <w:marRight w:val="0"/>
                      <w:marTop w:val="0"/>
                      <w:marBottom w:val="0"/>
                      <w:divBdr>
                        <w:top w:val="none" w:sz="0" w:space="0" w:color="auto"/>
                        <w:left w:val="none" w:sz="0" w:space="0" w:color="auto"/>
                        <w:bottom w:val="none" w:sz="0" w:space="0" w:color="auto"/>
                        <w:right w:val="none" w:sz="0" w:space="0" w:color="auto"/>
                      </w:divBdr>
                    </w:div>
                  </w:divsChild>
                </w:div>
                <w:div w:id="321274943">
                  <w:marLeft w:val="0"/>
                  <w:marRight w:val="0"/>
                  <w:marTop w:val="0"/>
                  <w:marBottom w:val="0"/>
                  <w:divBdr>
                    <w:top w:val="none" w:sz="0" w:space="0" w:color="auto"/>
                    <w:left w:val="none" w:sz="0" w:space="0" w:color="auto"/>
                    <w:bottom w:val="none" w:sz="0" w:space="0" w:color="auto"/>
                    <w:right w:val="none" w:sz="0" w:space="0" w:color="auto"/>
                  </w:divBdr>
                  <w:divsChild>
                    <w:div w:id="1643727978">
                      <w:marLeft w:val="0"/>
                      <w:marRight w:val="0"/>
                      <w:marTop w:val="0"/>
                      <w:marBottom w:val="0"/>
                      <w:divBdr>
                        <w:top w:val="none" w:sz="0" w:space="0" w:color="auto"/>
                        <w:left w:val="none" w:sz="0" w:space="0" w:color="auto"/>
                        <w:bottom w:val="none" w:sz="0" w:space="0" w:color="auto"/>
                        <w:right w:val="none" w:sz="0" w:space="0" w:color="auto"/>
                      </w:divBdr>
                    </w:div>
                  </w:divsChild>
                </w:div>
                <w:div w:id="193078360">
                  <w:marLeft w:val="0"/>
                  <w:marRight w:val="0"/>
                  <w:marTop w:val="0"/>
                  <w:marBottom w:val="0"/>
                  <w:divBdr>
                    <w:top w:val="none" w:sz="0" w:space="0" w:color="auto"/>
                    <w:left w:val="none" w:sz="0" w:space="0" w:color="auto"/>
                    <w:bottom w:val="none" w:sz="0" w:space="0" w:color="auto"/>
                    <w:right w:val="none" w:sz="0" w:space="0" w:color="auto"/>
                  </w:divBdr>
                  <w:divsChild>
                    <w:div w:id="1223063137">
                      <w:marLeft w:val="0"/>
                      <w:marRight w:val="0"/>
                      <w:marTop w:val="0"/>
                      <w:marBottom w:val="0"/>
                      <w:divBdr>
                        <w:top w:val="none" w:sz="0" w:space="0" w:color="auto"/>
                        <w:left w:val="none" w:sz="0" w:space="0" w:color="auto"/>
                        <w:bottom w:val="none" w:sz="0" w:space="0" w:color="auto"/>
                        <w:right w:val="none" w:sz="0" w:space="0" w:color="auto"/>
                      </w:divBdr>
                    </w:div>
                  </w:divsChild>
                </w:div>
                <w:div w:id="692850877">
                  <w:marLeft w:val="0"/>
                  <w:marRight w:val="0"/>
                  <w:marTop w:val="0"/>
                  <w:marBottom w:val="0"/>
                  <w:divBdr>
                    <w:top w:val="none" w:sz="0" w:space="0" w:color="auto"/>
                    <w:left w:val="none" w:sz="0" w:space="0" w:color="auto"/>
                    <w:bottom w:val="none" w:sz="0" w:space="0" w:color="auto"/>
                    <w:right w:val="none" w:sz="0" w:space="0" w:color="auto"/>
                  </w:divBdr>
                  <w:divsChild>
                    <w:div w:id="1649704303">
                      <w:marLeft w:val="0"/>
                      <w:marRight w:val="0"/>
                      <w:marTop w:val="0"/>
                      <w:marBottom w:val="0"/>
                      <w:divBdr>
                        <w:top w:val="none" w:sz="0" w:space="0" w:color="auto"/>
                        <w:left w:val="none" w:sz="0" w:space="0" w:color="auto"/>
                        <w:bottom w:val="none" w:sz="0" w:space="0" w:color="auto"/>
                        <w:right w:val="none" w:sz="0" w:space="0" w:color="auto"/>
                      </w:divBdr>
                    </w:div>
                  </w:divsChild>
                </w:div>
                <w:div w:id="1460299023">
                  <w:marLeft w:val="0"/>
                  <w:marRight w:val="0"/>
                  <w:marTop w:val="0"/>
                  <w:marBottom w:val="0"/>
                  <w:divBdr>
                    <w:top w:val="none" w:sz="0" w:space="0" w:color="auto"/>
                    <w:left w:val="none" w:sz="0" w:space="0" w:color="auto"/>
                    <w:bottom w:val="none" w:sz="0" w:space="0" w:color="auto"/>
                    <w:right w:val="none" w:sz="0" w:space="0" w:color="auto"/>
                  </w:divBdr>
                  <w:divsChild>
                    <w:div w:id="980772453">
                      <w:marLeft w:val="0"/>
                      <w:marRight w:val="0"/>
                      <w:marTop w:val="0"/>
                      <w:marBottom w:val="0"/>
                      <w:divBdr>
                        <w:top w:val="none" w:sz="0" w:space="0" w:color="auto"/>
                        <w:left w:val="none" w:sz="0" w:space="0" w:color="auto"/>
                        <w:bottom w:val="none" w:sz="0" w:space="0" w:color="auto"/>
                        <w:right w:val="none" w:sz="0" w:space="0" w:color="auto"/>
                      </w:divBdr>
                    </w:div>
                  </w:divsChild>
                </w:div>
                <w:div w:id="1887638562">
                  <w:marLeft w:val="0"/>
                  <w:marRight w:val="0"/>
                  <w:marTop w:val="0"/>
                  <w:marBottom w:val="0"/>
                  <w:divBdr>
                    <w:top w:val="none" w:sz="0" w:space="0" w:color="auto"/>
                    <w:left w:val="none" w:sz="0" w:space="0" w:color="auto"/>
                    <w:bottom w:val="none" w:sz="0" w:space="0" w:color="auto"/>
                    <w:right w:val="none" w:sz="0" w:space="0" w:color="auto"/>
                  </w:divBdr>
                  <w:divsChild>
                    <w:div w:id="693573880">
                      <w:marLeft w:val="0"/>
                      <w:marRight w:val="0"/>
                      <w:marTop w:val="0"/>
                      <w:marBottom w:val="0"/>
                      <w:divBdr>
                        <w:top w:val="none" w:sz="0" w:space="0" w:color="auto"/>
                        <w:left w:val="none" w:sz="0" w:space="0" w:color="auto"/>
                        <w:bottom w:val="none" w:sz="0" w:space="0" w:color="auto"/>
                        <w:right w:val="none" w:sz="0" w:space="0" w:color="auto"/>
                      </w:divBdr>
                    </w:div>
                  </w:divsChild>
                </w:div>
                <w:div w:id="1495335238">
                  <w:marLeft w:val="0"/>
                  <w:marRight w:val="0"/>
                  <w:marTop w:val="0"/>
                  <w:marBottom w:val="0"/>
                  <w:divBdr>
                    <w:top w:val="none" w:sz="0" w:space="0" w:color="auto"/>
                    <w:left w:val="none" w:sz="0" w:space="0" w:color="auto"/>
                    <w:bottom w:val="none" w:sz="0" w:space="0" w:color="auto"/>
                    <w:right w:val="none" w:sz="0" w:space="0" w:color="auto"/>
                  </w:divBdr>
                  <w:divsChild>
                    <w:div w:id="2054647521">
                      <w:marLeft w:val="0"/>
                      <w:marRight w:val="0"/>
                      <w:marTop w:val="0"/>
                      <w:marBottom w:val="0"/>
                      <w:divBdr>
                        <w:top w:val="none" w:sz="0" w:space="0" w:color="auto"/>
                        <w:left w:val="none" w:sz="0" w:space="0" w:color="auto"/>
                        <w:bottom w:val="none" w:sz="0" w:space="0" w:color="auto"/>
                        <w:right w:val="none" w:sz="0" w:space="0" w:color="auto"/>
                      </w:divBdr>
                    </w:div>
                  </w:divsChild>
                </w:div>
                <w:div w:id="1034965430">
                  <w:marLeft w:val="0"/>
                  <w:marRight w:val="0"/>
                  <w:marTop w:val="0"/>
                  <w:marBottom w:val="0"/>
                  <w:divBdr>
                    <w:top w:val="none" w:sz="0" w:space="0" w:color="auto"/>
                    <w:left w:val="none" w:sz="0" w:space="0" w:color="auto"/>
                    <w:bottom w:val="none" w:sz="0" w:space="0" w:color="auto"/>
                    <w:right w:val="none" w:sz="0" w:space="0" w:color="auto"/>
                  </w:divBdr>
                  <w:divsChild>
                    <w:div w:id="1404333626">
                      <w:marLeft w:val="0"/>
                      <w:marRight w:val="0"/>
                      <w:marTop w:val="0"/>
                      <w:marBottom w:val="0"/>
                      <w:divBdr>
                        <w:top w:val="none" w:sz="0" w:space="0" w:color="auto"/>
                        <w:left w:val="none" w:sz="0" w:space="0" w:color="auto"/>
                        <w:bottom w:val="none" w:sz="0" w:space="0" w:color="auto"/>
                        <w:right w:val="none" w:sz="0" w:space="0" w:color="auto"/>
                      </w:divBdr>
                    </w:div>
                  </w:divsChild>
                </w:div>
                <w:div w:id="1656832863">
                  <w:marLeft w:val="0"/>
                  <w:marRight w:val="0"/>
                  <w:marTop w:val="0"/>
                  <w:marBottom w:val="0"/>
                  <w:divBdr>
                    <w:top w:val="none" w:sz="0" w:space="0" w:color="auto"/>
                    <w:left w:val="none" w:sz="0" w:space="0" w:color="auto"/>
                    <w:bottom w:val="none" w:sz="0" w:space="0" w:color="auto"/>
                    <w:right w:val="none" w:sz="0" w:space="0" w:color="auto"/>
                  </w:divBdr>
                  <w:divsChild>
                    <w:div w:id="1350520653">
                      <w:marLeft w:val="0"/>
                      <w:marRight w:val="0"/>
                      <w:marTop w:val="0"/>
                      <w:marBottom w:val="0"/>
                      <w:divBdr>
                        <w:top w:val="none" w:sz="0" w:space="0" w:color="auto"/>
                        <w:left w:val="none" w:sz="0" w:space="0" w:color="auto"/>
                        <w:bottom w:val="none" w:sz="0" w:space="0" w:color="auto"/>
                        <w:right w:val="none" w:sz="0" w:space="0" w:color="auto"/>
                      </w:divBdr>
                    </w:div>
                  </w:divsChild>
                </w:div>
                <w:div w:id="484857787">
                  <w:marLeft w:val="0"/>
                  <w:marRight w:val="0"/>
                  <w:marTop w:val="0"/>
                  <w:marBottom w:val="0"/>
                  <w:divBdr>
                    <w:top w:val="none" w:sz="0" w:space="0" w:color="auto"/>
                    <w:left w:val="none" w:sz="0" w:space="0" w:color="auto"/>
                    <w:bottom w:val="none" w:sz="0" w:space="0" w:color="auto"/>
                    <w:right w:val="none" w:sz="0" w:space="0" w:color="auto"/>
                  </w:divBdr>
                  <w:divsChild>
                    <w:div w:id="871042170">
                      <w:marLeft w:val="0"/>
                      <w:marRight w:val="0"/>
                      <w:marTop w:val="0"/>
                      <w:marBottom w:val="0"/>
                      <w:divBdr>
                        <w:top w:val="none" w:sz="0" w:space="0" w:color="auto"/>
                        <w:left w:val="none" w:sz="0" w:space="0" w:color="auto"/>
                        <w:bottom w:val="none" w:sz="0" w:space="0" w:color="auto"/>
                        <w:right w:val="none" w:sz="0" w:space="0" w:color="auto"/>
                      </w:divBdr>
                    </w:div>
                  </w:divsChild>
                </w:div>
                <w:div w:id="477723418">
                  <w:marLeft w:val="0"/>
                  <w:marRight w:val="0"/>
                  <w:marTop w:val="0"/>
                  <w:marBottom w:val="0"/>
                  <w:divBdr>
                    <w:top w:val="none" w:sz="0" w:space="0" w:color="auto"/>
                    <w:left w:val="none" w:sz="0" w:space="0" w:color="auto"/>
                    <w:bottom w:val="none" w:sz="0" w:space="0" w:color="auto"/>
                    <w:right w:val="none" w:sz="0" w:space="0" w:color="auto"/>
                  </w:divBdr>
                  <w:divsChild>
                    <w:div w:id="1177646596">
                      <w:marLeft w:val="0"/>
                      <w:marRight w:val="0"/>
                      <w:marTop w:val="0"/>
                      <w:marBottom w:val="0"/>
                      <w:divBdr>
                        <w:top w:val="none" w:sz="0" w:space="0" w:color="auto"/>
                        <w:left w:val="none" w:sz="0" w:space="0" w:color="auto"/>
                        <w:bottom w:val="none" w:sz="0" w:space="0" w:color="auto"/>
                        <w:right w:val="none" w:sz="0" w:space="0" w:color="auto"/>
                      </w:divBdr>
                    </w:div>
                  </w:divsChild>
                </w:div>
                <w:div w:id="657079400">
                  <w:marLeft w:val="0"/>
                  <w:marRight w:val="0"/>
                  <w:marTop w:val="0"/>
                  <w:marBottom w:val="0"/>
                  <w:divBdr>
                    <w:top w:val="none" w:sz="0" w:space="0" w:color="auto"/>
                    <w:left w:val="none" w:sz="0" w:space="0" w:color="auto"/>
                    <w:bottom w:val="none" w:sz="0" w:space="0" w:color="auto"/>
                    <w:right w:val="none" w:sz="0" w:space="0" w:color="auto"/>
                  </w:divBdr>
                  <w:divsChild>
                    <w:div w:id="1075972264">
                      <w:marLeft w:val="0"/>
                      <w:marRight w:val="0"/>
                      <w:marTop w:val="0"/>
                      <w:marBottom w:val="0"/>
                      <w:divBdr>
                        <w:top w:val="none" w:sz="0" w:space="0" w:color="auto"/>
                        <w:left w:val="none" w:sz="0" w:space="0" w:color="auto"/>
                        <w:bottom w:val="none" w:sz="0" w:space="0" w:color="auto"/>
                        <w:right w:val="none" w:sz="0" w:space="0" w:color="auto"/>
                      </w:divBdr>
                    </w:div>
                  </w:divsChild>
                </w:div>
                <w:div w:id="2114781562">
                  <w:marLeft w:val="0"/>
                  <w:marRight w:val="0"/>
                  <w:marTop w:val="0"/>
                  <w:marBottom w:val="0"/>
                  <w:divBdr>
                    <w:top w:val="none" w:sz="0" w:space="0" w:color="auto"/>
                    <w:left w:val="none" w:sz="0" w:space="0" w:color="auto"/>
                    <w:bottom w:val="none" w:sz="0" w:space="0" w:color="auto"/>
                    <w:right w:val="none" w:sz="0" w:space="0" w:color="auto"/>
                  </w:divBdr>
                  <w:divsChild>
                    <w:div w:id="2091809787">
                      <w:marLeft w:val="0"/>
                      <w:marRight w:val="0"/>
                      <w:marTop w:val="0"/>
                      <w:marBottom w:val="0"/>
                      <w:divBdr>
                        <w:top w:val="none" w:sz="0" w:space="0" w:color="auto"/>
                        <w:left w:val="none" w:sz="0" w:space="0" w:color="auto"/>
                        <w:bottom w:val="none" w:sz="0" w:space="0" w:color="auto"/>
                        <w:right w:val="none" w:sz="0" w:space="0" w:color="auto"/>
                      </w:divBdr>
                    </w:div>
                  </w:divsChild>
                </w:div>
                <w:div w:id="1385448629">
                  <w:marLeft w:val="0"/>
                  <w:marRight w:val="0"/>
                  <w:marTop w:val="0"/>
                  <w:marBottom w:val="0"/>
                  <w:divBdr>
                    <w:top w:val="none" w:sz="0" w:space="0" w:color="auto"/>
                    <w:left w:val="none" w:sz="0" w:space="0" w:color="auto"/>
                    <w:bottom w:val="none" w:sz="0" w:space="0" w:color="auto"/>
                    <w:right w:val="none" w:sz="0" w:space="0" w:color="auto"/>
                  </w:divBdr>
                  <w:divsChild>
                    <w:div w:id="609120723">
                      <w:marLeft w:val="0"/>
                      <w:marRight w:val="0"/>
                      <w:marTop w:val="0"/>
                      <w:marBottom w:val="0"/>
                      <w:divBdr>
                        <w:top w:val="none" w:sz="0" w:space="0" w:color="auto"/>
                        <w:left w:val="none" w:sz="0" w:space="0" w:color="auto"/>
                        <w:bottom w:val="none" w:sz="0" w:space="0" w:color="auto"/>
                        <w:right w:val="none" w:sz="0" w:space="0" w:color="auto"/>
                      </w:divBdr>
                    </w:div>
                  </w:divsChild>
                </w:div>
                <w:div w:id="746148040">
                  <w:marLeft w:val="0"/>
                  <w:marRight w:val="0"/>
                  <w:marTop w:val="0"/>
                  <w:marBottom w:val="0"/>
                  <w:divBdr>
                    <w:top w:val="none" w:sz="0" w:space="0" w:color="auto"/>
                    <w:left w:val="none" w:sz="0" w:space="0" w:color="auto"/>
                    <w:bottom w:val="none" w:sz="0" w:space="0" w:color="auto"/>
                    <w:right w:val="none" w:sz="0" w:space="0" w:color="auto"/>
                  </w:divBdr>
                  <w:divsChild>
                    <w:div w:id="1636832385">
                      <w:marLeft w:val="0"/>
                      <w:marRight w:val="0"/>
                      <w:marTop w:val="0"/>
                      <w:marBottom w:val="0"/>
                      <w:divBdr>
                        <w:top w:val="none" w:sz="0" w:space="0" w:color="auto"/>
                        <w:left w:val="none" w:sz="0" w:space="0" w:color="auto"/>
                        <w:bottom w:val="none" w:sz="0" w:space="0" w:color="auto"/>
                        <w:right w:val="none" w:sz="0" w:space="0" w:color="auto"/>
                      </w:divBdr>
                    </w:div>
                  </w:divsChild>
                </w:div>
                <w:div w:id="1286425789">
                  <w:marLeft w:val="0"/>
                  <w:marRight w:val="0"/>
                  <w:marTop w:val="0"/>
                  <w:marBottom w:val="0"/>
                  <w:divBdr>
                    <w:top w:val="none" w:sz="0" w:space="0" w:color="auto"/>
                    <w:left w:val="none" w:sz="0" w:space="0" w:color="auto"/>
                    <w:bottom w:val="none" w:sz="0" w:space="0" w:color="auto"/>
                    <w:right w:val="none" w:sz="0" w:space="0" w:color="auto"/>
                  </w:divBdr>
                  <w:divsChild>
                    <w:div w:id="720904003">
                      <w:marLeft w:val="0"/>
                      <w:marRight w:val="0"/>
                      <w:marTop w:val="0"/>
                      <w:marBottom w:val="0"/>
                      <w:divBdr>
                        <w:top w:val="none" w:sz="0" w:space="0" w:color="auto"/>
                        <w:left w:val="none" w:sz="0" w:space="0" w:color="auto"/>
                        <w:bottom w:val="none" w:sz="0" w:space="0" w:color="auto"/>
                        <w:right w:val="none" w:sz="0" w:space="0" w:color="auto"/>
                      </w:divBdr>
                    </w:div>
                  </w:divsChild>
                </w:div>
                <w:div w:id="656375294">
                  <w:marLeft w:val="0"/>
                  <w:marRight w:val="0"/>
                  <w:marTop w:val="0"/>
                  <w:marBottom w:val="0"/>
                  <w:divBdr>
                    <w:top w:val="none" w:sz="0" w:space="0" w:color="auto"/>
                    <w:left w:val="none" w:sz="0" w:space="0" w:color="auto"/>
                    <w:bottom w:val="none" w:sz="0" w:space="0" w:color="auto"/>
                    <w:right w:val="none" w:sz="0" w:space="0" w:color="auto"/>
                  </w:divBdr>
                  <w:divsChild>
                    <w:div w:id="58140769">
                      <w:marLeft w:val="0"/>
                      <w:marRight w:val="0"/>
                      <w:marTop w:val="0"/>
                      <w:marBottom w:val="0"/>
                      <w:divBdr>
                        <w:top w:val="none" w:sz="0" w:space="0" w:color="auto"/>
                        <w:left w:val="none" w:sz="0" w:space="0" w:color="auto"/>
                        <w:bottom w:val="none" w:sz="0" w:space="0" w:color="auto"/>
                        <w:right w:val="none" w:sz="0" w:space="0" w:color="auto"/>
                      </w:divBdr>
                    </w:div>
                  </w:divsChild>
                </w:div>
                <w:div w:id="825166882">
                  <w:marLeft w:val="0"/>
                  <w:marRight w:val="0"/>
                  <w:marTop w:val="0"/>
                  <w:marBottom w:val="0"/>
                  <w:divBdr>
                    <w:top w:val="none" w:sz="0" w:space="0" w:color="auto"/>
                    <w:left w:val="none" w:sz="0" w:space="0" w:color="auto"/>
                    <w:bottom w:val="none" w:sz="0" w:space="0" w:color="auto"/>
                    <w:right w:val="none" w:sz="0" w:space="0" w:color="auto"/>
                  </w:divBdr>
                  <w:divsChild>
                    <w:div w:id="913203181">
                      <w:marLeft w:val="0"/>
                      <w:marRight w:val="0"/>
                      <w:marTop w:val="0"/>
                      <w:marBottom w:val="0"/>
                      <w:divBdr>
                        <w:top w:val="none" w:sz="0" w:space="0" w:color="auto"/>
                        <w:left w:val="none" w:sz="0" w:space="0" w:color="auto"/>
                        <w:bottom w:val="none" w:sz="0" w:space="0" w:color="auto"/>
                        <w:right w:val="none" w:sz="0" w:space="0" w:color="auto"/>
                      </w:divBdr>
                    </w:div>
                  </w:divsChild>
                </w:div>
                <w:div w:id="514997832">
                  <w:marLeft w:val="0"/>
                  <w:marRight w:val="0"/>
                  <w:marTop w:val="0"/>
                  <w:marBottom w:val="0"/>
                  <w:divBdr>
                    <w:top w:val="none" w:sz="0" w:space="0" w:color="auto"/>
                    <w:left w:val="none" w:sz="0" w:space="0" w:color="auto"/>
                    <w:bottom w:val="none" w:sz="0" w:space="0" w:color="auto"/>
                    <w:right w:val="none" w:sz="0" w:space="0" w:color="auto"/>
                  </w:divBdr>
                  <w:divsChild>
                    <w:div w:id="1927570086">
                      <w:marLeft w:val="0"/>
                      <w:marRight w:val="0"/>
                      <w:marTop w:val="0"/>
                      <w:marBottom w:val="0"/>
                      <w:divBdr>
                        <w:top w:val="none" w:sz="0" w:space="0" w:color="auto"/>
                        <w:left w:val="none" w:sz="0" w:space="0" w:color="auto"/>
                        <w:bottom w:val="none" w:sz="0" w:space="0" w:color="auto"/>
                        <w:right w:val="none" w:sz="0" w:space="0" w:color="auto"/>
                      </w:divBdr>
                    </w:div>
                  </w:divsChild>
                </w:div>
                <w:div w:id="1382098589">
                  <w:marLeft w:val="0"/>
                  <w:marRight w:val="0"/>
                  <w:marTop w:val="0"/>
                  <w:marBottom w:val="0"/>
                  <w:divBdr>
                    <w:top w:val="none" w:sz="0" w:space="0" w:color="auto"/>
                    <w:left w:val="none" w:sz="0" w:space="0" w:color="auto"/>
                    <w:bottom w:val="none" w:sz="0" w:space="0" w:color="auto"/>
                    <w:right w:val="none" w:sz="0" w:space="0" w:color="auto"/>
                  </w:divBdr>
                  <w:divsChild>
                    <w:div w:id="1485009733">
                      <w:marLeft w:val="0"/>
                      <w:marRight w:val="0"/>
                      <w:marTop w:val="0"/>
                      <w:marBottom w:val="0"/>
                      <w:divBdr>
                        <w:top w:val="none" w:sz="0" w:space="0" w:color="auto"/>
                        <w:left w:val="none" w:sz="0" w:space="0" w:color="auto"/>
                        <w:bottom w:val="none" w:sz="0" w:space="0" w:color="auto"/>
                        <w:right w:val="none" w:sz="0" w:space="0" w:color="auto"/>
                      </w:divBdr>
                    </w:div>
                  </w:divsChild>
                </w:div>
                <w:div w:id="936519236">
                  <w:marLeft w:val="0"/>
                  <w:marRight w:val="0"/>
                  <w:marTop w:val="0"/>
                  <w:marBottom w:val="0"/>
                  <w:divBdr>
                    <w:top w:val="none" w:sz="0" w:space="0" w:color="auto"/>
                    <w:left w:val="none" w:sz="0" w:space="0" w:color="auto"/>
                    <w:bottom w:val="none" w:sz="0" w:space="0" w:color="auto"/>
                    <w:right w:val="none" w:sz="0" w:space="0" w:color="auto"/>
                  </w:divBdr>
                  <w:divsChild>
                    <w:div w:id="1923761805">
                      <w:marLeft w:val="0"/>
                      <w:marRight w:val="0"/>
                      <w:marTop w:val="0"/>
                      <w:marBottom w:val="0"/>
                      <w:divBdr>
                        <w:top w:val="none" w:sz="0" w:space="0" w:color="auto"/>
                        <w:left w:val="none" w:sz="0" w:space="0" w:color="auto"/>
                        <w:bottom w:val="none" w:sz="0" w:space="0" w:color="auto"/>
                        <w:right w:val="none" w:sz="0" w:space="0" w:color="auto"/>
                      </w:divBdr>
                    </w:div>
                  </w:divsChild>
                </w:div>
                <w:div w:id="915358859">
                  <w:marLeft w:val="0"/>
                  <w:marRight w:val="0"/>
                  <w:marTop w:val="0"/>
                  <w:marBottom w:val="0"/>
                  <w:divBdr>
                    <w:top w:val="none" w:sz="0" w:space="0" w:color="auto"/>
                    <w:left w:val="none" w:sz="0" w:space="0" w:color="auto"/>
                    <w:bottom w:val="none" w:sz="0" w:space="0" w:color="auto"/>
                    <w:right w:val="none" w:sz="0" w:space="0" w:color="auto"/>
                  </w:divBdr>
                  <w:divsChild>
                    <w:div w:id="132672768">
                      <w:marLeft w:val="0"/>
                      <w:marRight w:val="0"/>
                      <w:marTop w:val="0"/>
                      <w:marBottom w:val="0"/>
                      <w:divBdr>
                        <w:top w:val="none" w:sz="0" w:space="0" w:color="auto"/>
                        <w:left w:val="none" w:sz="0" w:space="0" w:color="auto"/>
                        <w:bottom w:val="none" w:sz="0" w:space="0" w:color="auto"/>
                        <w:right w:val="none" w:sz="0" w:space="0" w:color="auto"/>
                      </w:divBdr>
                    </w:div>
                  </w:divsChild>
                </w:div>
                <w:div w:id="1551918218">
                  <w:marLeft w:val="0"/>
                  <w:marRight w:val="0"/>
                  <w:marTop w:val="0"/>
                  <w:marBottom w:val="0"/>
                  <w:divBdr>
                    <w:top w:val="none" w:sz="0" w:space="0" w:color="auto"/>
                    <w:left w:val="none" w:sz="0" w:space="0" w:color="auto"/>
                    <w:bottom w:val="none" w:sz="0" w:space="0" w:color="auto"/>
                    <w:right w:val="none" w:sz="0" w:space="0" w:color="auto"/>
                  </w:divBdr>
                  <w:divsChild>
                    <w:div w:id="882714706">
                      <w:marLeft w:val="0"/>
                      <w:marRight w:val="0"/>
                      <w:marTop w:val="0"/>
                      <w:marBottom w:val="0"/>
                      <w:divBdr>
                        <w:top w:val="none" w:sz="0" w:space="0" w:color="auto"/>
                        <w:left w:val="none" w:sz="0" w:space="0" w:color="auto"/>
                        <w:bottom w:val="none" w:sz="0" w:space="0" w:color="auto"/>
                        <w:right w:val="none" w:sz="0" w:space="0" w:color="auto"/>
                      </w:divBdr>
                    </w:div>
                  </w:divsChild>
                </w:div>
                <w:div w:id="1381902086">
                  <w:marLeft w:val="0"/>
                  <w:marRight w:val="0"/>
                  <w:marTop w:val="0"/>
                  <w:marBottom w:val="0"/>
                  <w:divBdr>
                    <w:top w:val="none" w:sz="0" w:space="0" w:color="auto"/>
                    <w:left w:val="none" w:sz="0" w:space="0" w:color="auto"/>
                    <w:bottom w:val="none" w:sz="0" w:space="0" w:color="auto"/>
                    <w:right w:val="none" w:sz="0" w:space="0" w:color="auto"/>
                  </w:divBdr>
                  <w:divsChild>
                    <w:div w:id="787047590">
                      <w:marLeft w:val="0"/>
                      <w:marRight w:val="0"/>
                      <w:marTop w:val="0"/>
                      <w:marBottom w:val="0"/>
                      <w:divBdr>
                        <w:top w:val="none" w:sz="0" w:space="0" w:color="auto"/>
                        <w:left w:val="none" w:sz="0" w:space="0" w:color="auto"/>
                        <w:bottom w:val="none" w:sz="0" w:space="0" w:color="auto"/>
                        <w:right w:val="none" w:sz="0" w:space="0" w:color="auto"/>
                      </w:divBdr>
                    </w:div>
                  </w:divsChild>
                </w:div>
                <w:div w:id="43338479">
                  <w:marLeft w:val="0"/>
                  <w:marRight w:val="0"/>
                  <w:marTop w:val="0"/>
                  <w:marBottom w:val="0"/>
                  <w:divBdr>
                    <w:top w:val="none" w:sz="0" w:space="0" w:color="auto"/>
                    <w:left w:val="none" w:sz="0" w:space="0" w:color="auto"/>
                    <w:bottom w:val="none" w:sz="0" w:space="0" w:color="auto"/>
                    <w:right w:val="none" w:sz="0" w:space="0" w:color="auto"/>
                  </w:divBdr>
                  <w:divsChild>
                    <w:div w:id="435633436">
                      <w:marLeft w:val="0"/>
                      <w:marRight w:val="0"/>
                      <w:marTop w:val="0"/>
                      <w:marBottom w:val="0"/>
                      <w:divBdr>
                        <w:top w:val="none" w:sz="0" w:space="0" w:color="auto"/>
                        <w:left w:val="none" w:sz="0" w:space="0" w:color="auto"/>
                        <w:bottom w:val="none" w:sz="0" w:space="0" w:color="auto"/>
                        <w:right w:val="none" w:sz="0" w:space="0" w:color="auto"/>
                      </w:divBdr>
                    </w:div>
                  </w:divsChild>
                </w:div>
                <w:div w:id="1293900952">
                  <w:marLeft w:val="0"/>
                  <w:marRight w:val="0"/>
                  <w:marTop w:val="0"/>
                  <w:marBottom w:val="0"/>
                  <w:divBdr>
                    <w:top w:val="none" w:sz="0" w:space="0" w:color="auto"/>
                    <w:left w:val="none" w:sz="0" w:space="0" w:color="auto"/>
                    <w:bottom w:val="none" w:sz="0" w:space="0" w:color="auto"/>
                    <w:right w:val="none" w:sz="0" w:space="0" w:color="auto"/>
                  </w:divBdr>
                  <w:divsChild>
                    <w:div w:id="1415934325">
                      <w:marLeft w:val="0"/>
                      <w:marRight w:val="0"/>
                      <w:marTop w:val="0"/>
                      <w:marBottom w:val="0"/>
                      <w:divBdr>
                        <w:top w:val="none" w:sz="0" w:space="0" w:color="auto"/>
                        <w:left w:val="none" w:sz="0" w:space="0" w:color="auto"/>
                        <w:bottom w:val="none" w:sz="0" w:space="0" w:color="auto"/>
                        <w:right w:val="none" w:sz="0" w:space="0" w:color="auto"/>
                      </w:divBdr>
                    </w:div>
                  </w:divsChild>
                </w:div>
                <w:div w:id="1730154630">
                  <w:marLeft w:val="0"/>
                  <w:marRight w:val="0"/>
                  <w:marTop w:val="0"/>
                  <w:marBottom w:val="0"/>
                  <w:divBdr>
                    <w:top w:val="none" w:sz="0" w:space="0" w:color="auto"/>
                    <w:left w:val="none" w:sz="0" w:space="0" w:color="auto"/>
                    <w:bottom w:val="none" w:sz="0" w:space="0" w:color="auto"/>
                    <w:right w:val="none" w:sz="0" w:space="0" w:color="auto"/>
                  </w:divBdr>
                  <w:divsChild>
                    <w:div w:id="1681203452">
                      <w:marLeft w:val="0"/>
                      <w:marRight w:val="0"/>
                      <w:marTop w:val="0"/>
                      <w:marBottom w:val="0"/>
                      <w:divBdr>
                        <w:top w:val="none" w:sz="0" w:space="0" w:color="auto"/>
                        <w:left w:val="none" w:sz="0" w:space="0" w:color="auto"/>
                        <w:bottom w:val="none" w:sz="0" w:space="0" w:color="auto"/>
                        <w:right w:val="none" w:sz="0" w:space="0" w:color="auto"/>
                      </w:divBdr>
                    </w:div>
                  </w:divsChild>
                </w:div>
                <w:div w:id="1305237935">
                  <w:marLeft w:val="0"/>
                  <w:marRight w:val="0"/>
                  <w:marTop w:val="0"/>
                  <w:marBottom w:val="0"/>
                  <w:divBdr>
                    <w:top w:val="none" w:sz="0" w:space="0" w:color="auto"/>
                    <w:left w:val="none" w:sz="0" w:space="0" w:color="auto"/>
                    <w:bottom w:val="none" w:sz="0" w:space="0" w:color="auto"/>
                    <w:right w:val="none" w:sz="0" w:space="0" w:color="auto"/>
                  </w:divBdr>
                  <w:divsChild>
                    <w:div w:id="2088922575">
                      <w:marLeft w:val="0"/>
                      <w:marRight w:val="0"/>
                      <w:marTop w:val="0"/>
                      <w:marBottom w:val="0"/>
                      <w:divBdr>
                        <w:top w:val="none" w:sz="0" w:space="0" w:color="auto"/>
                        <w:left w:val="none" w:sz="0" w:space="0" w:color="auto"/>
                        <w:bottom w:val="none" w:sz="0" w:space="0" w:color="auto"/>
                        <w:right w:val="none" w:sz="0" w:space="0" w:color="auto"/>
                      </w:divBdr>
                    </w:div>
                  </w:divsChild>
                </w:div>
                <w:div w:id="522325449">
                  <w:marLeft w:val="0"/>
                  <w:marRight w:val="0"/>
                  <w:marTop w:val="0"/>
                  <w:marBottom w:val="0"/>
                  <w:divBdr>
                    <w:top w:val="none" w:sz="0" w:space="0" w:color="auto"/>
                    <w:left w:val="none" w:sz="0" w:space="0" w:color="auto"/>
                    <w:bottom w:val="none" w:sz="0" w:space="0" w:color="auto"/>
                    <w:right w:val="none" w:sz="0" w:space="0" w:color="auto"/>
                  </w:divBdr>
                  <w:divsChild>
                    <w:div w:id="1058480404">
                      <w:marLeft w:val="0"/>
                      <w:marRight w:val="0"/>
                      <w:marTop w:val="0"/>
                      <w:marBottom w:val="0"/>
                      <w:divBdr>
                        <w:top w:val="none" w:sz="0" w:space="0" w:color="auto"/>
                        <w:left w:val="none" w:sz="0" w:space="0" w:color="auto"/>
                        <w:bottom w:val="none" w:sz="0" w:space="0" w:color="auto"/>
                        <w:right w:val="none" w:sz="0" w:space="0" w:color="auto"/>
                      </w:divBdr>
                    </w:div>
                  </w:divsChild>
                </w:div>
                <w:div w:id="175656417">
                  <w:marLeft w:val="0"/>
                  <w:marRight w:val="0"/>
                  <w:marTop w:val="0"/>
                  <w:marBottom w:val="0"/>
                  <w:divBdr>
                    <w:top w:val="none" w:sz="0" w:space="0" w:color="auto"/>
                    <w:left w:val="none" w:sz="0" w:space="0" w:color="auto"/>
                    <w:bottom w:val="none" w:sz="0" w:space="0" w:color="auto"/>
                    <w:right w:val="none" w:sz="0" w:space="0" w:color="auto"/>
                  </w:divBdr>
                  <w:divsChild>
                    <w:div w:id="1749841952">
                      <w:marLeft w:val="0"/>
                      <w:marRight w:val="0"/>
                      <w:marTop w:val="0"/>
                      <w:marBottom w:val="0"/>
                      <w:divBdr>
                        <w:top w:val="none" w:sz="0" w:space="0" w:color="auto"/>
                        <w:left w:val="none" w:sz="0" w:space="0" w:color="auto"/>
                        <w:bottom w:val="none" w:sz="0" w:space="0" w:color="auto"/>
                        <w:right w:val="none" w:sz="0" w:space="0" w:color="auto"/>
                      </w:divBdr>
                    </w:div>
                  </w:divsChild>
                </w:div>
                <w:div w:id="174853544">
                  <w:marLeft w:val="0"/>
                  <w:marRight w:val="0"/>
                  <w:marTop w:val="0"/>
                  <w:marBottom w:val="0"/>
                  <w:divBdr>
                    <w:top w:val="none" w:sz="0" w:space="0" w:color="auto"/>
                    <w:left w:val="none" w:sz="0" w:space="0" w:color="auto"/>
                    <w:bottom w:val="none" w:sz="0" w:space="0" w:color="auto"/>
                    <w:right w:val="none" w:sz="0" w:space="0" w:color="auto"/>
                  </w:divBdr>
                  <w:divsChild>
                    <w:div w:id="1434087709">
                      <w:marLeft w:val="0"/>
                      <w:marRight w:val="0"/>
                      <w:marTop w:val="0"/>
                      <w:marBottom w:val="0"/>
                      <w:divBdr>
                        <w:top w:val="none" w:sz="0" w:space="0" w:color="auto"/>
                        <w:left w:val="none" w:sz="0" w:space="0" w:color="auto"/>
                        <w:bottom w:val="none" w:sz="0" w:space="0" w:color="auto"/>
                        <w:right w:val="none" w:sz="0" w:space="0" w:color="auto"/>
                      </w:divBdr>
                    </w:div>
                  </w:divsChild>
                </w:div>
                <w:div w:id="2139639407">
                  <w:marLeft w:val="0"/>
                  <w:marRight w:val="0"/>
                  <w:marTop w:val="0"/>
                  <w:marBottom w:val="0"/>
                  <w:divBdr>
                    <w:top w:val="none" w:sz="0" w:space="0" w:color="auto"/>
                    <w:left w:val="none" w:sz="0" w:space="0" w:color="auto"/>
                    <w:bottom w:val="none" w:sz="0" w:space="0" w:color="auto"/>
                    <w:right w:val="none" w:sz="0" w:space="0" w:color="auto"/>
                  </w:divBdr>
                  <w:divsChild>
                    <w:div w:id="2120682530">
                      <w:marLeft w:val="0"/>
                      <w:marRight w:val="0"/>
                      <w:marTop w:val="0"/>
                      <w:marBottom w:val="0"/>
                      <w:divBdr>
                        <w:top w:val="none" w:sz="0" w:space="0" w:color="auto"/>
                        <w:left w:val="none" w:sz="0" w:space="0" w:color="auto"/>
                        <w:bottom w:val="none" w:sz="0" w:space="0" w:color="auto"/>
                        <w:right w:val="none" w:sz="0" w:space="0" w:color="auto"/>
                      </w:divBdr>
                    </w:div>
                  </w:divsChild>
                </w:div>
                <w:div w:id="1537547440">
                  <w:marLeft w:val="0"/>
                  <w:marRight w:val="0"/>
                  <w:marTop w:val="0"/>
                  <w:marBottom w:val="0"/>
                  <w:divBdr>
                    <w:top w:val="none" w:sz="0" w:space="0" w:color="auto"/>
                    <w:left w:val="none" w:sz="0" w:space="0" w:color="auto"/>
                    <w:bottom w:val="none" w:sz="0" w:space="0" w:color="auto"/>
                    <w:right w:val="none" w:sz="0" w:space="0" w:color="auto"/>
                  </w:divBdr>
                  <w:divsChild>
                    <w:div w:id="626397257">
                      <w:marLeft w:val="0"/>
                      <w:marRight w:val="0"/>
                      <w:marTop w:val="0"/>
                      <w:marBottom w:val="0"/>
                      <w:divBdr>
                        <w:top w:val="none" w:sz="0" w:space="0" w:color="auto"/>
                        <w:left w:val="none" w:sz="0" w:space="0" w:color="auto"/>
                        <w:bottom w:val="none" w:sz="0" w:space="0" w:color="auto"/>
                        <w:right w:val="none" w:sz="0" w:space="0" w:color="auto"/>
                      </w:divBdr>
                    </w:div>
                  </w:divsChild>
                </w:div>
                <w:div w:id="289746413">
                  <w:marLeft w:val="0"/>
                  <w:marRight w:val="0"/>
                  <w:marTop w:val="0"/>
                  <w:marBottom w:val="0"/>
                  <w:divBdr>
                    <w:top w:val="none" w:sz="0" w:space="0" w:color="auto"/>
                    <w:left w:val="none" w:sz="0" w:space="0" w:color="auto"/>
                    <w:bottom w:val="none" w:sz="0" w:space="0" w:color="auto"/>
                    <w:right w:val="none" w:sz="0" w:space="0" w:color="auto"/>
                  </w:divBdr>
                  <w:divsChild>
                    <w:div w:id="665788579">
                      <w:marLeft w:val="0"/>
                      <w:marRight w:val="0"/>
                      <w:marTop w:val="0"/>
                      <w:marBottom w:val="0"/>
                      <w:divBdr>
                        <w:top w:val="none" w:sz="0" w:space="0" w:color="auto"/>
                        <w:left w:val="none" w:sz="0" w:space="0" w:color="auto"/>
                        <w:bottom w:val="none" w:sz="0" w:space="0" w:color="auto"/>
                        <w:right w:val="none" w:sz="0" w:space="0" w:color="auto"/>
                      </w:divBdr>
                    </w:div>
                  </w:divsChild>
                </w:div>
                <w:div w:id="788862043">
                  <w:marLeft w:val="0"/>
                  <w:marRight w:val="0"/>
                  <w:marTop w:val="0"/>
                  <w:marBottom w:val="0"/>
                  <w:divBdr>
                    <w:top w:val="none" w:sz="0" w:space="0" w:color="auto"/>
                    <w:left w:val="none" w:sz="0" w:space="0" w:color="auto"/>
                    <w:bottom w:val="none" w:sz="0" w:space="0" w:color="auto"/>
                    <w:right w:val="none" w:sz="0" w:space="0" w:color="auto"/>
                  </w:divBdr>
                  <w:divsChild>
                    <w:div w:id="2100052714">
                      <w:marLeft w:val="0"/>
                      <w:marRight w:val="0"/>
                      <w:marTop w:val="0"/>
                      <w:marBottom w:val="0"/>
                      <w:divBdr>
                        <w:top w:val="none" w:sz="0" w:space="0" w:color="auto"/>
                        <w:left w:val="none" w:sz="0" w:space="0" w:color="auto"/>
                        <w:bottom w:val="none" w:sz="0" w:space="0" w:color="auto"/>
                        <w:right w:val="none" w:sz="0" w:space="0" w:color="auto"/>
                      </w:divBdr>
                    </w:div>
                  </w:divsChild>
                </w:div>
                <w:div w:id="593897596">
                  <w:marLeft w:val="0"/>
                  <w:marRight w:val="0"/>
                  <w:marTop w:val="0"/>
                  <w:marBottom w:val="0"/>
                  <w:divBdr>
                    <w:top w:val="none" w:sz="0" w:space="0" w:color="auto"/>
                    <w:left w:val="none" w:sz="0" w:space="0" w:color="auto"/>
                    <w:bottom w:val="none" w:sz="0" w:space="0" w:color="auto"/>
                    <w:right w:val="none" w:sz="0" w:space="0" w:color="auto"/>
                  </w:divBdr>
                  <w:divsChild>
                    <w:div w:id="1666739649">
                      <w:marLeft w:val="0"/>
                      <w:marRight w:val="0"/>
                      <w:marTop w:val="0"/>
                      <w:marBottom w:val="0"/>
                      <w:divBdr>
                        <w:top w:val="none" w:sz="0" w:space="0" w:color="auto"/>
                        <w:left w:val="none" w:sz="0" w:space="0" w:color="auto"/>
                        <w:bottom w:val="none" w:sz="0" w:space="0" w:color="auto"/>
                        <w:right w:val="none" w:sz="0" w:space="0" w:color="auto"/>
                      </w:divBdr>
                    </w:div>
                  </w:divsChild>
                </w:div>
                <w:div w:id="1725178674">
                  <w:marLeft w:val="0"/>
                  <w:marRight w:val="0"/>
                  <w:marTop w:val="0"/>
                  <w:marBottom w:val="0"/>
                  <w:divBdr>
                    <w:top w:val="none" w:sz="0" w:space="0" w:color="auto"/>
                    <w:left w:val="none" w:sz="0" w:space="0" w:color="auto"/>
                    <w:bottom w:val="none" w:sz="0" w:space="0" w:color="auto"/>
                    <w:right w:val="none" w:sz="0" w:space="0" w:color="auto"/>
                  </w:divBdr>
                  <w:divsChild>
                    <w:div w:id="1029406164">
                      <w:marLeft w:val="0"/>
                      <w:marRight w:val="0"/>
                      <w:marTop w:val="0"/>
                      <w:marBottom w:val="0"/>
                      <w:divBdr>
                        <w:top w:val="none" w:sz="0" w:space="0" w:color="auto"/>
                        <w:left w:val="none" w:sz="0" w:space="0" w:color="auto"/>
                        <w:bottom w:val="none" w:sz="0" w:space="0" w:color="auto"/>
                        <w:right w:val="none" w:sz="0" w:space="0" w:color="auto"/>
                      </w:divBdr>
                    </w:div>
                  </w:divsChild>
                </w:div>
                <w:div w:id="215706545">
                  <w:marLeft w:val="0"/>
                  <w:marRight w:val="0"/>
                  <w:marTop w:val="0"/>
                  <w:marBottom w:val="0"/>
                  <w:divBdr>
                    <w:top w:val="none" w:sz="0" w:space="0" w:color="auto"/>
                    <w:left w:val="none" w:sz="0" w:space="0" w:color="auto"/>
                    <w:bottom w:val="none" w:sz="0" w:space="0" w:color="auto"/>
                    <w:right w:val="none" w:sz="0" w:space="0" w:color="auto"/>
                  </w:divBdr>
                  <w:divsChild>
                    <w:div w:id="1338777159">
                      <w:marLeft w:val="0"/>
                      <w:marRight w:val="0"/>
                      <w:marTop w:val="0"/>
                      <w:marBottom w:val="0"/>
                      <w:divBdr>
                        <w:top w:val="none" w:sz="0" w:space="0" w:color="auto"/>
                        <w:left w:val="none" w:sz="0" w:space="0" w:color="auto"/>
                        <w:bottom w:val="none" w:sz="0" w:space="0" w:color="auto"/>
                        <w:right w:val="none" w:sz="0" w:space="0" w:color="auto"/>
                      </w:divBdr>
                    </w:div>
                  </w:divsChild>
                </w:div>
                <w:div w:id="1728524798">
                  <w:marLeft w:val="0"/>
                  <w:marRight w:val="0"/>
                  <w:marTop w:val="0"/>
                  <w:marBottom w:val="0"/>
                  <w:divBdr>
                    <w:top w:val="none" w:sz="0" w:space="0" w:color="auto"/>
                    <w:left w:val="none" w:sz="0" w:space="0" w:color="auto"/>
                    <w:bottom w:val="none" w:sz="0" w:space="0" w:color="auto"/>
                    <w:right w:val="none" w:sz="0" w:space="0" w:color="auto"/>
                  </w:divBdr>
                  <w:divsChild>
                    <w:div w:id="3822584">
                      <w:marLeft w:val="0"/>
                      <w:marRight w:val="0"/>
                      <w:marTop w:val="0"/>
                      <w:marBottom w:val="0"/>
                      <w:divBdr>
                        <w:top w:val="none" w:sz="0" w:space="0" w:color="auto"/>
                        <w:left w:val="none" w:sz="0" w:space="0" w:color="auto"/>
                        <w:bottom w:val="none" w:sz="0" w:space="0" w:color="auto"/>
                        <w:right w:val="none" w:sz="0" w:space="0" w:color="auto"/>
                      </w:divBdr>
                    </w:div>
                  </w:divsChild>
                </w:div>
                <w:div w:id="979724554">
                  <w:marLeft w:val="0"/>
                  <w:marRight w:val="0"/>
                  <w:marTop w:val="0"/>
                  <w:marBottom w:val="0"/>
                  <w:divBdr>
                    <w:top w:val="none" w:sz="0" w:space="0" w:color="auto"/>
                    <w:left w:val="none" w:sz="0" w:space="0" w:color="auto"/>
                    <w:bottom w:val="none" w:sz="0" w:space="0" w:color="auto"/>
                    <w:right w:val="none" w:sz="0" w:space="0" w:color="auto"/>
                  </w:divBdr>
                  <w:divsChild>
                    <w:div w:id="1655257554">
                      <w:marLeft w:val="0"/>
                      <w:marRight w:val="0"/>
                      <w:marTop w:val="0"/>
                      <w:marBottom w:val="0"/>
                      <w:divBdr>
                        <w:top w:val="none" w:sz="0" w:space="0" w:color="auto"/>
                        <w:left w:val="none" w:sz="0" w:space="0" w:color="auto"/>
                        <w:bottom w:val="none" w:sz="0" w:space="0" w:color="auto"/>
                        <w:right w:val="none" w:sz="0" w:space="0" w:color="auto"/>
                      </w:divBdr>
                    </w:div>
                  </w:divsChild>
                </w:div>
                <w:div w:id="196428001">
                  <w:marLeft w:val="0"/>
                  <w:marRight w:val="0"/>
                  <w:marTop w:val="0"/>
                  <w:marBottom w:val="0"/>
                  <w:divBdr>
                    <w:top w:val="none" w:sz="0" w:space="0" w:color="auto"/>
                    <w:left w:val="none" w:sz="0" w:space="0" w:color="auto"/>
                    <w:bottom w:val="none" w:sz="0" w:space="0" w:color="auto"/>
                    <w:right w:val="none" w:sz="0" w:space="0" w:color="auto"/>
                  </w:divBdr>
                  <w:divsChild>
                    <w:div w:id="1005980977">
                      <w:marLeft w:val="0"/>
                      <w:marRight w:val="0"/>
                      <w:marTop w:val="0"/>
                      <w:marBottom w:val="0"/>
                      <w:divBdr>
                        <w:top w:val="none" w:sz="0" w:space="0" w:color="auto"/>
                        <w:left w:val="none" w:sz="0" w:space="0" w:color="auto"/>
                        <w:bottom w:val="none" w:sz="0" w:space="0" w:color="auto"/>
                        <w:right w:val="none" w:sz="0" w:space="0" w:color="auto"/>
                      </w:divBdr>
                    </w:div>
                  </w:divsChild>
                </w:div>
                <w:div w:id="992678250">
                  <w:marLeft w:val="0"/>
                  <w:marRight w:val="0"/>
                  <w:marTop w:val="0"/>
                  <w:marBottom w:val="0"/>
                  <w:divBdr>
                    <w:top w:val="none" w:sz="0" w:space="0" w:color="auto"/>
                    <w:left w:val="none" w:sz="0" w:space="0" w:color="auto"/>
                    <w:bottom w:val="none" w:sz="0" w:space="0" w:color="auto"/>
                    <w:right w:val="none" w:sz="0" w:space="0" w:color="auto"/>
                  </w:divBdr>
                  <w:divsChild>
                    <w:div w:id="80375774">
                      <w:marLeft w:val="0"/>
                      <w:marRight w:val="0"/>
                      <w:marTop w:val="0"/>
                      <w:marBottom w:val="0"/>
                      <w:divBdr>
                        <w:top w:val="none" w:sz="0" w:space="0" w:color="auto"/>
                        <w:left w:val="none" w:sz="0" w:space="0" w:color="auto"/>
                        <w:bottom w:val="none" w:sz="0" w:space="0" w:color="auto"/>
                        <w:right w:val="none" w:sz="0" w:space="0" w:color="auto"/>
                      </w:divBdr>
                    </w:div>
                  </w:divsChild>
                </w:div>
                <w:div w:id="642581778">
                  <w:marLeft w:val="0"/>
                  <w:marRight w:val="0"/>
                  <w:marTop w:val="0"/>
                  <w:marBottom w:val="0"/>
                  <w:divBdr>
                    <w:top w:val="none" w:sz="0" w:space="0" w:color="auto"/>
                    <w:left w:val="none" w:sz="0" w:space="0" w:color="auto"/>
                    <w:bottom w:val="none" w:sz="0" w:space="0" w:color="auto"/>
                    <w:right w:val="none" w:sz="0" w:space="0" w:color="auto"/>
                  </w:divBdr>
                  <w:divsChild>
                    <w:div w:id="264731224">
                      <w:marLeft w:val="0"/>
                      <w:marRight w:val="0"/>
                      <w:marTop w:val="0"/>
                      <w:marBottom w:val="0"/>
                      <w:divBdr>
                        <w:top w:val="none" w:sz="0" w:space="0" w:color="auto"/>
                        <w:left w:val="none" w:sz="0" w:space="0" w:color="auto"/>
                        <w:bottom w:val="none" w:sz="0" w:space="0" w:color="auto"/>
                        <w:right w:val="none" w:sz="0" w:space="0" w:color="auto"/>
                      </w:divBdr>
                    </w:div>
                  </w:divsChild>
                </w:div>
                <w:div w:id="2014260194">
                  <w:marLeft w:val="0"/>
                  <w:marRight w:val="0"/>
                  <w:marTop w:val="0"/>
                  <w:marBottom w:val="0"/>
                  <w:divBdr>
                    <w:top w:val="none" w:sz="0" w:space="0" w:color="auto"/>
                    <w:left w:val="none" w:sz="0" w:space="0" w:color="auto"/>
                    <w:bottom w:val="none" w:sz="0" w:space="0" w:color="auto"/>
                    <w:right w:val="none" w:sz="0" w:space="0" w:color="auto"/>
                  </w:divBdr>
                  <w:divsChild>
                    <w:div w:id="488135853">
                      <w:marLeft w:val="0"/>
                      <w:marRight w:val="0"/>
                      <w:marTop w:val="0"/>
                      <w:marBottom w:val="0"/>
                      <w:divBdr>
                        <w:top w:val="none" w:sz="0" w:space="0" w:color="auto"/>
                        <w:left w:val="none" w:sz="0" w:space="0" w:color="auto"/>
                        <w:bottom w:val="none" w:sz="0" w:space="0" w:color="auto"/>
                        <w:right w:val="none" w:sz="0" w:space="0" w:color="auto"/>
                      </w:divBdr>
                    </w:div>
                  </w:divsChild>
                </w:div>
                <w:div w:id="927807858">
                  <w:marLeft w:val="0"/>
                  <w:marRight w:val="0"/>
                  <w:marTop w:val="0"/>
                  <w:marBottom w:val="0"/>
                  <w:divBdr>
                    <w:top w:val="none" w:sz="0" w:space="0" w:color="auto"/>
                    <w:left w:val="none" w:sz="0" w:space="0" w:color="auto"/>
                    <w:bottom w:val="none" w:sz="0" w:space="0" w:color="auto"/>
                    <w:right w:val="none" w:sz="0" w:space="0" w:color="auto"/>
                  </w:divBdr>
                  <w:divsChild>
                    <w:div w:id="64882233">
                      <w:marLeft w:val="0"/>
                      <w:marRight w:val="0"/>
                      <w:marTop w:val="0"/>
                      <w:marBottom w:val="0"/>
                      <w:divBdr>
                        <w:top w:val="none" w:sz="0" w:space="0" w:color="auto"/>
                        <w:left w:val="none" w:sz="0" w:space="0" w:color="auto"/>
                        <w:bottom w:val="none" w:sz="0" w:space="0" w:color="auto"/>
                        <w:right w:val="none" w:sz="0" w:space="0" w:color="auto"/>
                      </w:divBdr>
                    </w:div>
                  </w:divsChild>
                </w:div>
                <w:div w:id="1504584074">
                  <w:marLeft w:val="0"/>
                  <w:marRight w:val="0"/>
                  <w:marTop w:val="0"/>
                  <w:marBottom w:val="0"/>
                  <w:divBdr>
                    <w:top w:val="none" w:sz="0" w:space="0" w:color="auto"/>
                    <w:left w:val="none" w:sz="0" w:space="0" w:color="auto"/>
                    <w:bottom w:val="none" w:sz="0" w:space="0" w:color="auto"/>
                    <w:right w:val="none" w:sz="0" w:space="0" w:color="auto"/>
                  </w:divBdr>
                  <w:divsChild>
                    <w:div w:id="1924223718">
                      <w:marLeft w:val="0"/>
                      <w:marRight w:val="0"/>
                      <w:marTop w:val="0"/>
                      <w:marBottom w:val="0"/>
                      <w:divBdr>
                        <w:top w:val="none" w:sz="0" w:space="0" w:color="auto"/>
                        <w:left w:val="none" w:sz="0" w:space="0" w:color="auto"/>
                        <w:bottom w:val="none" w:sz="0" w:space="0" w:color="auto"/>
                        <w:right w:val="none" w:sz="0" w:space="0" w:color="auto"/>
                      </w:divBdr>
                    </w:div>
                  </w:divsChild>
                </w:div>
                <w:div w:id="2132821205">
                  <w:marLeft w:val="0"/>
                  <w:marRight w:val="0"/>
                  <w:marTop w:val="0"/>
                  <w:marBottom w:val="0"/>
                  <w:divBdr>
                    <w:top w:val="none" w:sz="0" w:space="0" w:color="auto"/>
                    <w:left w:val="none" w:sz="0" w:space="0" w:color="auto"/>
                    <w:bottom w:val="none" w:sz="0" w:space="0" w:color="auto"/>
                    <w:right w:val="none" w:sz="0" w:space="0" w:color="auto"/>
                  </w:divBdr>
                  <w:divsChild>
                    <w:div w:id="869270104">
                      <w:marLeft w:val="0"/>
                      <w:marRight w:val="0"/>
                      <w:marTop w:val="0"/>
                      <w:marBottom w:val="0"/>
                      <w:divBdr>
                        <w:top w:val="none" w:sz="0" w:space="0" w:color="auto"/>
                        <w:left w:val="none" w:sz="0" w:space="0" w:color="auto"/>
                        <w:bottom w:val="none" w:sz="0" w:space="0" w:color="auto"/>
                        <w:right w:val="none" w:sz="0" w:space="0" w:color="auto"/>
                      </w:divBdr>
                    </w:div>
                  </w:divsChild>
                </w:div>
                <w:div w:id="563831677">
                  <w:marLeft w:val="0"/>
                  <w:marRight w:val="0"/>
                  <w:marTop w:val="0"/>
                  <w:marBottom w:val="0"/>
                  <w:divBdr>
                    <w:top w:val="none" w:sz="0" w:space="0" w:color="auto"/>
                    <w:left w:val="none" w:sz="0" w:space="0" w:color="auto"/>
                    <w:bottom w:val="none" w:sz="0" w:space="0" w:color="auto"/>
                    <w:right w:val="none" w:sz="0" w:space="0" w:color="auto"/>
                  </w:divBdr>
                  <w:divsChild>
                    <w:div w:id="1288047220">
                      <w:marLeft w:val="0"/>
                      <w:marRight w:val="0"/>
                      <w:marTop w:val="0"/>
                      <w:marBottom w:val="0"/>
                      <w:divBdr>
                        <w:top w:val="none" w:sz="0" w:space="0" w:color="auto"/>
                        <w:left w:val="none" w:sz="0" w:space="0" w:color="auto"/>
                        <w:bottom w:val="none" w:sz="0" w:space="0" w:color="auto"/>
                        <w:right w:val="none" w:sz="0" w:space="0" w:color="auto"/>
                      </w:divBdr>
                    </w:div>
                  </w:divsChild>
                </w:div>
                <w:div w:id="410931622">
                  <w:marLeft w:val="0"/>
                  <w:marRight w:val="0"/>
                  <w:marTop w:val="0"/>
                  <w:marBottom w:val="0"/>
                  <w:divBdr>
                    <w:top w:val="none" w:sz="0" w:space="0" w:color="auto"/>
                    <w:left w:val="none" w:sz="0" w:space="0" w:color="auto"/>
                    <w:bottom w:val="none" w:sz="0" w:space="0" w:color="auto"/>
                    <w:right w:val="none" w:sz="0" w:space="0" w:color="auto"/>
                  </w:divBdr>
                  <w:divsChild>
                    <w:div w:id="1574390923">
                      <w:marLeft w:val="0"/>
                      <w:marRight w:val="0"/>
                      <w:marTop w:val="0"/>
                      <w:marBottom w:val="0"/>
                      <w:divBdr>
                        <w:top w:val="none" w:sz="0" w:space="0" w:color="auto"/>
                        <w:left w:val="none" w:sz="0" w:space="0" w:color="auto"/>
                        <w:bottom w:val="none" w:sz="0" w:space="0" w:color="auto"/>
                        <w:right w:val="none" w:sz="0" w:space="0" w:color="auto"/>
                      </w:divBdr>
                    </w:div>
                  </w:divsChild>
                </w:div>
                <w:div w:id="2081171219">
                  <w:marLeft w:val="0"/>
                  <w:marRight w:val="0"/>
                  <w:marTop w:val="0"/>
                  <w:marBottom w:val="0"/>
                  <w:divBdr>
                    <w:top w:val="none" w:sz="0" w:space="0" w:color="auto"/>
                    <w:left w:val="none" w:sz="0" w:space="0" w:color="auto"/>
                    <w:bottom w:val="none" w:sz="0" w:space="0" w:color="auto"/>
                    <w:right w:val="none" w:sz="0" w:space="0" w:color="auto"/>
                  </w:divBdr>
                  <w:divsChild>
                    <w:div w:id="1826361055">
                      <w:marLeft w:val="0"/>
                      <w:marRight w:val="0"/>
                      <w:marTop w:val="0"/>
                      <w:marBottom w:val="0"/>
                      <w:divBdr>
                        <w:top w:val="none" w:sz="0" w:space="0" w:color="auto"/>
                        <w:left w:val="none" w:sz="0" w:space="0" w:color="auto"/>
                        <w:bottom w:val="none" w:sz="0" w:space="0" w:color="auto"/>
                        <w:right w:val="none" w:sz="0" w:space="0" w:color="auto"/>
                      </w:divBdr>
                    </w:div>
                  </w:divsChild>
                </w:div>
                <w:div w:id="540242890">
                  <w:marLeft w:val="0"/>
                  <w:marRight w:val="0"/>
                  <w:marTop w:val="0"/>
                  <w:marBottom w:val="0"/>
                  <w:divBdr>
                    <w:top w:val="none" w:sz="0" w:space="0" w:color="auto"/>
                    <w:left w:val="none" w:sz="0" w:space="0" w:color="auto"/>
                    <w:bottom w:val="none" w:sz="0" w:space="0" w:color="auto"/>
                    <w:right w:val="none" w:sz="0" w:space="0" w:color="auto"/>
                  </w:divBdr>
                  <w:divsChild>
                    <w:div w:id="388040632">
                      <w:marLeft w:val="0"/>
                      <w:marRight w:val="0"/>
                      <w:marTop w:val="0"/>
                      <w:marBottom w:val="0"/>
                      <w:divBdr>
                        <w:top w:val="none" w:sz="0" w:space="0" w:color="auto"/>
                        <w:left w:val="none" w:sz="0" w:space="0" w:color="auto"/>
                        <w:bottom w:val="none" w:sz="0" w:space="0" w:color="auto"/>
                        <w:right w:val="none" w:sz="0" w:space="0" w:color="auto"/>
                      </w:divBdr>
                    </w:div>
                  </w:divsChild>
                </w:div>
                <w:div w:id="594440278">
                  <w:marLeft w:val="0"/>
                  <w:marRight w:val="0"/>
                  <w:marTop w:val="0"/>
                  <w:marBottom w:val="0"/>
                  <w:divBdr>
                    <w:top w:val="none" w:sz="0" w:space="0" w:color="auto"/>
                    <w:left w:val="none" w:sz="0" w:space="0" w:color="auto"/>
                    <w:bottom w:val="none" w:sz="0" w:space="0" w:color="auto"/>
                    <w:right w:val="none" w:sz="0" w:space="0" w:color="auto"/>
                  </w:divBdr>
                  <w:divsChild>
                    <w:div w:id="787630273">
                      <w:marLeft w:val="0"/>
                      <w:marRight w:val="0"/>
                      <w:marTop w:val="0"/>
                      <w:marBottom w:val="0"/>
                      <w:divBdr>
                        <w:top w:val="none" w:sz="0" w:space="0" w:color="auto"/>
                        <w:left w:val="none" w:sz="0" w:space="0" w:color="auto"/>
                        <w:bottom w:val="none" w:sz="0" w:space="0" w:color="auto"/>
                        <w:right w:val="none" w:sz="0" w:space="0" w:color="auto"/>
                      </w:divBdr>
                    </w:div>
                  </w:divsChild>
                </w:div>
                <w:div w:id="227958389">
                  <w:marLeft w:val="0"/>
                  <w:marRight w:val="0"/>
                  <w:marTop w:val="0"/>
                  <w:marBottom w:val="0"/>
                  <w:divBdr>
                    <w:top w:val="none" w:sz="0" w:space="0" w:color="auto"/>
                    <w:left w:val="none" w:sz="0" w:space="0" w:color="auto"/>
                    <w:bottom w:val="none" w:sz="0" w:space="0" w:color="auto"/>
                    <w:right w:val="none" w:sz="0" w:space="0" w:color="auto"/>
                  </w:divBdr>
                  <w:divsChild>
                    <w:div w:id="1152138558">
                      <w:marLeft w:val="0"/>
                      <w:marRight w:val="0"/>
                      <w:marTop w:val="0"/>
                      <w:marBottom w:val="0"/>
                      <w:divBdr>
                        <w:top w:val="none" w:sz="0" w:space="0" w:color="auto"/>
                        <w:left w:val="none" w:sz="0" w:space="0" w:color="auto"/>
                        <w:bottom w:val="none" w:sz="0" w:space="0" w:color="auto"/>
                        <w:right w:val="none" w:sz="0" w:space="0" w:color="auto"/>
                      </w:divBdr>
                    </w:div>
                  </w:divsChild>
                </w:div>
                <w:div w:id="2085226580">
                  <w:marLeft w:val="0"/>
                  <w:marRight w:val="0"/>
                  <w:marTop w:val="0"/>
                  <w:marBottom w:val="0"/>
                  <w:divBdr>
                    <w:top w:val="none" w:sz="0" w:space="0" w:color="auto"/>
                    <w:left w:val="none" w:sz="0" w:space="0" w:color="auto"/>
                    <w:bottom w:val="none" w:sz="0" w:space="0" w:color="auto"/>
                    <w:right w:val="none" w:sz="0" w:space="0" w:color="auto"/>
                  </w:divBdr>
                  <w:divsChild>
                    <w:div w:id="1683624007">
                      <w:marLeft w:val="0"/>
                      <w:marRight w:val="0"/>
                      <w:marTop w:val="0"/>
                      <w:marBottom w:val="0"/>
                      <w:divBdr>
                        <w:top w:val="none" w:sz="0" w:space="0" w:color="auto"/>
                        <w:left w:val="none" w:sz="0" w:space="0" w:color="auto"/>
                        <w:bottom w:val="none" w:sz="0" w:space="0" w:color="auto"/>
                        <w:right w:val="none" w:sz="0" w:space="0" w:color="auto"/>
                      </w:divBdr>
                    </w:div>
                  </w:divsChild>
                </w:div>
                <w:div w:id="1271350348">
                  <w:marLeft w:val="0"/>
                  <w:marRight w:val="0"/>
                  <w:marTop w:val="0"/>
                  <w:marBottom w:val="0"/>
                  <w:divBdr>
                    <w:top w:val="none" w:sz="0" w:space="0" w:color="auto"/>
                    <w:left w:val="none" w:sz="0" w:space="0" w:color="auto"/>
                    <w:bottom w:val="none" w:sz="0" w:space="0" w:color="auto"/>
                    <w:right w:val="none" w:sz="0" w:space="0" w:color="auto"/>
                  </w:divBdr>
                  <w:divsChild>
                    <w:div w:id="22563193">
                      <w:marLeft w:val="0"/>
                      <w:marRight w:val="0"/>
                      <w:marTop w:val="0"/>
                      <w:marBottom w:val="0"/>
                      <w:divBdr>
                        <w:top w:val="none" w:sz="0" w:space="0" w:color="auto"/>
                        <w:left w:val="none" w:sz="0" w:space="0" w:color="auto"/>
                        <w:bottom w:val="none" w:sz="0" w:space="0" w:color="auto"/>
                        <w:right w:val="none" w:sz="0" w:space="0" w:color="auto"/>
                      </w:divBdr>
                    </w:div>
                  </w:divsChild>
                </w:div>
                <w:div w:id="1141845260">
                  <w:marLeft w:val="0"/>
                  <w:marRight w:val="0"/>
                  <w:marTop w:val="0"/>
                  <w:marBottom w:val="0"/>
                  <w:divBdr>
                    <w:top w:val="none" w:sz="0" w:space="0" w:color="auto"/>
                    <w:left w:val="none" w:sz="0" w:space="0" w:color="auto"/>
                    <w:bottom w:val="none" w:sz="0" w:space="0" w:color="auto"/>
                    <w:right w:val="none" w:sz="0" w:space="0" w:color="auto"/>
                  </w:divBdr>
                  <w:divsChild>
                    <w:div w:id="763495436">
                      <w:marLeft w:val="0"/>
                      <w:marRight w:val="0"/>
                      <w:marTop w:val="0"/>
                      <w:marBottom w:val="0"/>
                      <w:divBdr>
                        <w:top w:val="none" w:sz="0" w:space="0" w:color="auto"/>
                        <w:left w:val="none" w:sz="0" w:space="0" w:color="auto"/>
                        <w:bottom w:val="none" w:sz="0" w:space="0" w:color="auto"/>
                        <w:right w:val="none" w:sz="0" w:space="0" w:color="auto"/>
                      </w:divBdr>
                    </w:div>
                  </w:divsChild>
                </w:div>
                <w:div w:id="418987426">
                  <w:marLeft w:val="0"/>
                  <w:marRight w:val="0"/>
                  <w:marTop w:val="0"/>
                  <w:marBottom w:val="0"/>
                  <w:divBdr>
                    <w:top w:val="none" w:sz="0" w:space="0" w:color="auto"/>
                    <w:left w:val="none" w:sz="0" w:space="0" w:color="auto"/>
                    <w:bottom w:val="none" w:sz="0" w:space="0" w:color="auto"/>
                    <w:right w:val="none" w:sz="0" w:space="0" w:color="auto"/>
                  </w:divBdr>
                  <w:divsChild>
                    <w:div w:id="1153643361">
                      <w:marLeft w:val="0"/>
                      <w:marRight w:val="0"/>
                      <w:marTop w:val="0"/>
                      <w:marBottom w:val="0"/>
                      <w:divBdr>
                        <w:top w:val="none" w:sz="0" w:space="0" w:color="auto"/>
                        <w:left w:val="none" w:sz="0" w:space="0" w:color="auto"/>
                        <w:bottom w:val="none" w:sz="0" w:space="0" w:color="auto"/>
                        <w:right w:val="none" w:sz="0" w:space="0" w:color="auto"/>
                      </w:divBdr>
                    </w:div>
                  </w:divsChild>
                </w:div>
                <w:div w:id="1385717143">
                  <w:marLeft w:val="0"/>
                  <w:marRight w:val="0"/>
                  <w:marTop w:val="0"/>
                  <w:marBottom w:val="0"/>
                  <w:divBdr>
                    <w:top w:val="none" w:sz="0" w:space="0" w:color="auto"/>
                    <w:left w:val="none" w:sz="0" w:space="0" w:color="auto"/>
                    <w:bottom w:val="none" w:sz="0" w:space="0" w:color="auto"/>
                    <w:right w:val="none" w:sz="0" w:space="0" w:color="auto"/>
                  </w:divBdr>
                  <w:divsChild>
                    <w:div w:id="185797588">
                      <w:marLeft w:val="0"/>
                      <w:marRight w:val="0"/>
                      <w:marTop w:val="0"/>
                      <w:marBottom w:val="0"/>
                      <w:divBdr>
                        <w:top w:val="none" w:sz="0" w:space="0" w:color="auto"/>
                        <w:left w:val="none" w:sz="0" w:space="0" w:color="auto"/>
                        <w:bottom w:val="none" w:sz="0" w:space="0" w:color="auto"/>
                        <w:right w:val="none" w:sz="0" w:space="0" w:color="auto"/>
                      </w:divBdr>
                    </w:div>
                  </w:divsChild>
                </w:div>
                <w:div w:id="1765689220">
                  <w:marLeft w:val="0"/>
                  <w:marRight w:val="0"/>
                  <w:marTop w:val="0"/>
                  <w:marBottom w:val="0"/>
                  <w:divBdr>
                    <w:top w:val="none" w:sz="0" w:space="0" w:color="auto"/>
                    <w:left w:val="none" w:sz="0" w:space="0" w:color="auto"/>
                    <w:bottom w:val="none" w:sz="0" w:space="0" w:color="auto"/>
                    <w:right w:val="none" w:sz="0" w:space="0" w:color="auto"/>
                  </w:divBdr>
                  <w:divsChild>
                    <w:div w:id="321662795">
                      <w:marLeft w:val="0"/>
                      <w:marRight w:val="0"/>
                      <w:marTop w:val="0"/>
                      <w:marBottom w:val="0"/>
                      <w:divBdr>
                        <w:top w:val="none" w:sz="0" w:space="0" w:color="auto"/>
                        <w:left w:val="none" w:sz="0" w:space="0" w:color="auto"/>
                        <w:bottom w:val="none" w:sz="0" w:space="0" w:color="auto"/>
                        <w:right w:val="none" w:sz="0" w:space="0" w:color="auto"/>
                      </w:divBdr>
                    </w:div>
                  </w:divsChild>
                </w:div>
                <w:div w:id="1661731272">
                  <w:marLeft w:val="0"/>
                  <w:marRight w:val="0"/>
                  <w:marTop w:val="0"/>
                  <w:marBottom w:val="0"/>
                  <w:divBdr>
                    <w:top w:val="none" w:sz="0" w:space="0" w:color="auto"/>
                    <w:left w:val="none" w:sz="0" w:space="0" w:color="auto"/>
                    <w:bottom w:val="none" w:sz="0" w:space="0" w:color="auto"/>
                    <w:right w:val="none" w:sz="0" w:space="0" w:color="auto"/>
                  </w:divBdr>
                  <w:divsChild>
                    <w:div w:id="848789242">
                      <w:marLeft w:val="0"/>
                      <w:marRight w:val="0"/>
                      <w:marTop w:val="0"/>
                      <w:marBottom w:val="0"/>
                      <w:divBdr>
                        <w:top w:val="none" w:sz="0" w:space="0" w:color="auto"/>
                        <w:left w:val="none" w:sz="0" w:space="0" w:color="auto"/>
                        <w:bottom w:val="none" w:sz="0" w:space="0" w:color="auto"/>
                        <w:right w:val="none" w:sz="0" w:space="0" w:color="auto"/>
                      </w:divBdr>
                    </w:div>
                  </w:divsChild>
                </w:div>
                <w:div w:id="501243513">
                  <w:marLeft w:val="0"/>
                  <w:marRight w:val="0"/>
                  <w:marTop w:val="0"/>
                  <w:marBottom w:val="0"/>
                  <w:divBdr>
                    <w:top w:val="none" w:sz="0" w:space="0" w:color="auto"/>
                    <w:left w:val="none" w:sz="0" w:space="0" w:color="auto"/>
                    <w:bottom w:val="none" w:sz="0" w:space="0" w:color="auto"/>
                    <w:right w:val="none" w:sz="0" w:space="0" w:color="auto"/>
                  </w:divBdr>
                  <w:divsChild>
                    <w:div w:id="1777553871">
                      <w:marLeft w:val="0"/>
                      <w:marRight w:val="0"/>
                      <w:marTop w:val="0"/>
                      <w:marBottom w:val="0"/>
                      <w:divBdr>
                        <w:top w:val="none" w:sz="0" w:space="0" w:color="auto"/>
                        <w:left w:val="none" w:sz="0" w:space="0" w:color="auto"/>
                        <w:bottom w:val="none" w:sz="0" w:space="0" w:color="auto"/>
                        <w:right w:val="none" w:sz="0" w:space="0" w:color="auto"/>
                      </w:divBdr>
                    </w:div>
                  </w:divsChild>
                </w:div>
                <w:div w:id="1878740340">
                  <w:marLeft w:val="0"/>
                  <w:marRight w:val="0"/>
                  <w:marTop w:val="0"/>
                  <w:marBottom w:val="0"/>
                  <w:divBdr>
                    <w:top w:val="none" w:sz="0" w:space="0" w:color="auto"/>
                    <w:left w:val="none" w:sz="0" w:space="0" w:color="auto"/>
                    <w:bottom w:val="none" w:sz="0" w:space="0" w:color="auto"/>
                    <w:right w:val="none" w:sz="0" w:space="0" w:color="auto"/>
                  </w:divBdr>
                  <w:divsChild>
                    <w:div w:id="1615987255">
                      <w:marLeft w:val="0"/>
                      <w:marRight w:val="0"/>
                      <w:marTop w:val="0"/>
                      <w:marBottom w:val="0"/>
                      <w:divBdr>
                        <w:top w:val="none" w:sz="0" w:space="0" w:color="auto"/>
                        <w:left w:val="none" w:sz="0" w:space="0" w:color="auto"/>
                        <w:bottom w:val="none" w:sz="0" w:space="0" w:color="auto"/>
                        <w:right w:val="none" w:sz="0" w:space="0" w:color="auto"/>
                      </w:divBdr>
                    </w:div>
                  </w:divsChild>
                </w:div>
                <w:div w:id="617219291">
                  <w:marLeft w:val="0"/>
                  <w:marRight w:val="0"/>
                  <w:marTop w:val="0"/>
                  <w:marBottom w:val="0"/>
                  <w:divBdr>
                    <w:top w:val="none" w:sz="0" w:space="0" w:color="auto"/>
                    <w:left w:val="none" w:sz="0" w:space="0" w:color="auto"/>
                    <w:bottom w:val="none" w:sz="0" w:space="0" w:color="auto"/>
                    <w:right w:val="none" w:sz="0" w:space="0" w:color="auto"/>
                  </w:divBdr>
                  <w:divsChild>
                    <w:div w:id="150491149">
                      <w:marLeft w:val="0"/>
                      <w:marRight w:val="0"/>
                      <w:marTop w:val="0"/>
                      <w:marBottom w:val="0"/>
                      <w:divBdr>
                        <w:top w:val="none" w:sz="0" w:space="0" w:color="auto"/>
                        <w:left w:val="none" w:sz="0" w:space="0" w:color="auto"/>
                        <w:bottom w:val="none" w:sz="0" w:space="0" w:color="auto"/>
                        <w:right w:val="none" w:sz="0" w:space="0" w:color="auto"/>
                      </w:divBdr>
                    </w:div>
                  </w:divsChild>
                </w:div>
                <w:div w:id="769400490">
                  <w:marLeft w:val="0"/>
                  <w:marRight w:val="0"/>
                  <w:marTop w:val="0"/>
                  <w:marBottom w:val="0"/>
                  <w:divBdr>
                    <w:top w:val="none" w:sz="0" w:space="0" w:color="auto"/>
                    <w:left w:val="none" w:sz="0" w:space="0" w:color="auto"/>
                    <w:bottom w:val="none" w:sz="0" w:space="0" w:color="auto"/>
                    <w:right w:val="none" w:sz="0" w:space="0" w:color="auto"/>
                  </w:divBdr>
                  <w:divsChild>
                    <w:div w:id="1451169101">
                      <w:marLeft w:val="0"/>
                      <w:marRight w:val="0"/>
                      <w:marTop w:val="0"/>
                      <w:marBottom w:val="0"/>
                      <w:divBdr>
                        <w:top w:val="none" w:sz="0" w:space="0" w:color="auto"/>
                        <w:left w:val="none" w:sz="0" w:space="0" w:color="auto"/>
                        <w:bottom w:val="none" w:sz="0" w:space="0" w:color="auto"/>
                        <w:right w:val="none" w:sz="0" w:space="0" w:color="auto"/>
                      </w:divBdr>
                    </w:div>
                  </w:divsChild>
                </w:div>
                <w:div w:id="902106443">
                  <w:marLeft w:val="0"/>
                  <w:marRight w:val="0"/>
                  <w:marTop w:val="0"/>
                  <w:marBottom w:val="0"/>
                  <w:divBdr>
                    <w:top w:val="none" w:sz="0" w:space="0" w:color="auto"/>
                    <w:left w:val="none" w:sz="0" w:space="0" w:color="auto"/>
                    <w:bottom w:val="none" w:sz="0" w:space="0" w:color="auto"/>
                    <w:right w:val="none" w:sz="0" w:space="0" w:color="auto"/>
                  </w:divBdr>
                  <w:divsChild>
                    <w:div w:id="1796018542">
                      <w:marLeft w:val="0"/>
                      <w:marRight w:val="0"/>
                      <w:marTop w:val="0"/>
                      <w:marBottom w:val="0"/>
                      <w:divBdr>
                        <w:top w:val="none" w:sz="0" w:space="0" w:color="auto"/>
                        <w:left w:val="none" w:sz="0" w:space="0" w:color="auto"/>
                        <w:bottom w:val="none" w:sz="0" w:space="0" w:color="auto"/>
                        <w:right w:val="none" w:sz="0" w:space="0" w:color="auto"/>
                      </w:divBdr>
                    </w:div>
                  </w:divsChild>
                </w:div>
                <w:div w:id="2140104923">
                  <w:marLeft w:val="0"/>
                  <w:marRight w:val="0"/>
                  <w:marTop w:val="0"/>
                  <w:marBottom w:val="0"/>
                  <w:divBdr>
                    <w:top w:val="none" w:sz="0" w:space="0" w:color="auto"/>
                    <w:left w:val="none" w:sz="0" w:space="0" w:color="auto"/>
                    <w:bottom w:val="none" w:sz="0" w:space="0" w:color="auto"/>
                    <w:right w:val="none" w:sz="0" w:space="0" w:color="auto"/>
                  </w:divBdr>
                  <w:divsChild>
                    <w:div w:id="2036541339">
                      <w:marLeft w:val="0"/>
                      <w:marRight w:val="0"/>
                      <w:marTop w:val="0"/>
                      <w:marBottom w:val="0"/>
                      <w:divBdr>
                        <w:top w:val="none" w:sz="0" w:space="0" w:color="auto"/>
                        <w:left w:val="none" w:sz="0" w:space="0" w:color="auto"/>
                        <w:bottom w:val="none" w:sz="0" w:space="0" w:color="auto"/>
                        <w:right w:val="none" w:sz="0" w:space="0" w:color="auto"/>
                      </w:divBdr>
                    </w:div>
                  </w:divsChild>
                </w:div>
                <w:div w:id="165369861">
                  <w:marLeft w:val="0"/>
                  <w:marRight w:val="0"/>
                  <w:marTop w:val="0"/>
                  <w:marBottom w:val="0"/>
                  <w:divBdr>
                    <w:top w:val="none" w:sz="0" w:space="0" w:color="auto"/>
                    <w:left w:val="none" w:sz="0" w:space="0" w:color="auto"/>
                    <w:bottom w:val="none" w:sz="0" w:space="0" w:color="auto"/>
                    <w:right w:val="none" w:sz="0" w:space="0" w:color="auto"/>
                  </w:divBdr>
                  <w:divsChild>
                    <w:div w:id="852962944">
                      <w:marLeft w:val="0"/>
                      <w:marRight w:val="0"/>
                      <w:marTop w:val="0"/>
                      <w:marBottom w:val="0"/>
                      <w:divBdr>
                        <w:top w:val="none" w:sz="0" w:space="0" w:color="auto"/>
                        <w:left w:val="none" w:sz="0" w:space="0" w:color="auto"/>
                        <w:bottom w:val="none" w:sz="0" w:space="0" w:color="auto"/>
                        <w:right w:val="none" w:sz="0" w:space="0" w:color="auto"/>
                      </w:divBdr>
                    </w:div>
                  </w:divsChild>
                </w:div>
                <w:div w:id="279066420">
                  <w:marLeft w:val="0"/>
                  <w:marRight w:val="0"/>
                  <w:marTop w:val="0"/>
                  <w:marBottom w:val="0"/>
                  <w:divBdr>
                    <w:top w:val="none" w:sz="0" w:space="0" w:color="auto"/>
                    <w:left w:val="none" w:sz="0" w:space="0" w:color="auto"/>
                    <w:bottom w:val="none" w:sz="0" w:space="0" w:color="auto"/>
                    <w:right w:val="none" w:sz="0" w:space="0" w:color="auto"/>
                  </w:divBdr>
                  <w:divsChild>
                    <w:div w:id="1685670380">
                      <w:marLeft w:val="0"/>
                      <w:marRight w:val="0"/>
                      <w:marTop w:val="0"/>
                      <w:marBottom w:val="0"/>
                      <w:divBdr>
                        <w:top w:val="none" w:sz="0" w:space="0" w:color="auto"/>
                        <w:left w:val="none" w:sz="0" w:space="0" w:color="auto"/>
                        <w:bottom w:val="none" w:sz="0" w:space="0" w:color="auto"/>
                        <w:right w:val="none" w:sz="0" w:space="0" w:color="auto"/>
                      </w:divBdr>
                    </w:div>
                  </w:divsChild>
                </w:div>
                <w:div w:id="1002898929">
                  <w:marLeft w:val="0"/>
                  <w:marRight w:val="0"/>
                  <w:marTop w:val="0"/>
                  <w:marBottom w:val="0"/>
                  <w:divBdr>
                    <w:top w:val="none" w:sz="0" w:space="0" w:color="auto"/>
                    <w:left w:val="none" w:sz="0" w:space="0" w:color="auto"/>
                    <w:bottom w:val="none" w:sz="0" w:space="0" w:color="auto"/>
                    <w:right w:val="none" w:sz="0" w:space="0" w:color="auto"/>
                  </w:divBdr>
                  <w:divsChild>
                    <w:div w:id="1431388036">
                      <w:marLeft w:val="0"/>
                      <w:marRight w:val="0"/>
                      <w:marTop w:val="0"/>
                      <w:marBottom w:val="0"/>
                      <w:divBdr>
                        <w:top w:val="none" w:sz="0" w:space="0" w:color="auto"/>
                        <w:left w:val="none" w:sz="0" w:space="0" w:color="auto"/>
                        <w:bottom w:val="none" w:sz="0" w:space="0" w:color="auto"/>
                        <w:right w:val="none" w:sz="0" w:space="0" w:color="auto"/>
                      </w:divBdr>
                    </w:div>
                  </w:divsChild>
                </w:div>
                <w:div w:id="831683302">
                  <w:marLeft w:val="0"/>
                  <w:marRight w:val="0"/>
                  <w:marTop w:val="0"/>
                  <w:marBottom w:val="0"/>
                  <w:divBdr>
                    <w:top w:val="none" w:sz="0" w:space="0" w:color="auto"/>
                    <w:left w:val="none" w:sz="0" w:space="0" w:color="auto"/>
                    <w:bottom w:val="none" w:sz="0" w:space="0" w:color="auto"/>
                    <w:right w:val="none" w:sz="0" w:space="0" w:color="auto"/>
                  </w:divBdr>
                  <w:divsChild>
                    <w:div w:id="1759671395">
                      <w:marLeft w:val="0"/>
                      <w:marRight w:val="0"/>
                      <w:marTop w:val="0"/>
                      <w:marBottom w:val="0"/>
                      <w:divBdr>
                        <w:top w:val="none" w:sz="0" w:space="0" w:color="auto"/>
                        <w:left w:val="none" w:sz="0" w:space="0" w:color="auto"/>
                        <w:bottom w:val="none" w:sz="0" w:space="0" w:color="auto"/>
                        <w:right w:val="none" w:sz="0" w:space="0" w:color="auto"/>
                      </w:divBdr>
                    </w:div>
                  </w:divsChild>
                </w:div>
                <w:div w:id="42557498">
                  <w:marLeft w:val="0"/>
                  <w:marRight w:val="0"/>
                  <w:marTop w:val="0"/>
                  <w:marBottom w:val="0"/>
                  <w:divBdr>
                    <w:top w:val="none" w:sz="0" w:space="0" w:color="auto"/>
                    <w:left w:val="none" w:sz="0" w:space="0" w:color="auto"/>
                    <w:bottom w:val="none" w:sz="0" w:space="0" w:color="auto"/>
                    <w:right w:val="none" w:sz="0" w:space="0" w:color="auto"/>
                  </w:divBdr>
                  <w:divsChild>
                    <w:div w:id="2071684483">
                      <w:marLeft w:val="0"/>
                      <w:marRight w:val="0"/>
                      <w:marTop w:val="0"/>
                      <w:marBottom w:val="0"/>
                      <w:divBdr>
                        <w:top w:val="none" w:sz="0" w:space="0" w:color="auto"/>
                        <w:left w:val="none" w:sz="0" w:space="0" w:color="auto"/>
                        <w:bottom w:val="none" w:sz="0" w:space="0" w:color="auto"/>
                        <w:right w:val="none" w:sz="0" w:space="0" w:color="auto"/>
                      </w:divBdr>
                    </w:div>
                  </w:divsChild>
                </w:div>
                <w:div w:id="1142816925">
                  <w:marLeft w:val="0"/>
                  <w:marRight w:val="0"/>
                  <w:marTop w:val="0"/>
                  <w:marBottom w:val="0"/>
                  <w:divBdr>
                    <w:top w:val="none" w:sz="0" w:space="0" w:color="auto"/>
                    <w:left w:val="none" w:sz="0" w:space="0" w:color="auto"/>
                    <w:bottom w:val="none" w:sz="0" w:space="0" w:color="auto"/>
                    <w:right w:val="none" w:sz="0" w:space="0" w:color="auto"/>
                  </w:divBdr>
                  <w:divsChild>
                    <w:div w:id="811409509">
                      <w:marLeft w:val="0"/>
                      <w:marRight w:val="0"/>
                      <w:marTop w:val="0"/>
                      <w:marBottom w:val="0"/>
                      <w:divBdr>
                        <w:top w:val="none" w:sz="0" w:space="0" w:color="auto"/>
                        <w:left w:val="none" w:sz="0" w:space="0" w:color="auto"/>
                        <w:bottom w:val="none" w:sz="0" w:space="0" w:color="auto"/>
                        <w:right w:val="none" w:sz="0" w:space="0" w:color="auto"/>
                      </w:divBdr>
                    </w:div>
                  </w:divsChild>
                </w:div>
                <w:div w:id="1508011009">
                  <w:marLeft w:val="0"/>
                  <w:marRight w:val="0"/>
                  <w:marTop w:val="0"/>
                  <w:marBottom w:val="0"/>
                  <w:divBdr>
                    <w:top w:val="none" w:sz="0" w:space="0" w:color="auto"/>
                    <w:left w:val="none" w:sz="0" w:space="0" w:color="auto"/>
                    <w:bottom w:val="none" w:sz="0" w:space="0" w:color="auto"/>
                    <w:right w:val="none" w:sz="0" w:space="0" w:color="auto"/>
                  </w:divBdr>
                  <w:divsChild>
                    <w:div w:id="242187545">
                      <w:marLeft w:val="0"/>
                      <w:marRight w:val="0"/>
                      <w:marTop w:val="0"/>
                      <w:marBottom w:val="0"/>
                      <w:divBdr>
                        <w:top w:val="none" w:sz="0" w:space="0" w:color="auto"/>
                        <w:left w:val="none" w:sz="0" w:space="0" w:color="auto"/>
                        <w:bottom w:val="none" w:sz="0" w:space="0" w:color="auto"/>
                        <w:right w:val="none" w:sz="0" w:space="0" w:color="auto"/>
                      </w:divBdr>
                    </w:div>
                  </w:divsChild>
                </w:div>
                <w:div w:id="1333483295">
                  <w:marLeft w:val="0"/>
                  <w:marRight w:val="0"/>
                  <w:marTop w:val="0"/>
                  <w:marBottom w:val="0"/>
                  <w:divBdr>
                    <w:top w:val="none" w:sz="0" w:space="0" w:color="auto"/>
                    <w:left w:val="none" w:sz="0" w:space="0" w:color="auto"/>
                    <w:bottom w:val="none" w:sz="0" w:space="0" w:color="auto"/>
                    <w:right w:val="none" w:sz="0" w:space="0" w:color="auto"/>
                  </w:divBdr>
                  <w:divsChild>
                    <w:div w:id="285310650">
                      <w:marLeft w:val="0"/>
                      <w:marRight w:val="0"/>
                      <w:marTop w:val="0"/>
                      <w:marBottom w:val="0"/>
                      <w:divBdr>
                        <w:top w:val="none" w:sz="0" w:space="0" w:color="auto"/>
                        <w:left w:val="none" w:sz="0" w:space="0" w:color="auto"/>
                        <w:bottom w:val="none" w:sz="0" w:space="0" w:color="auto"/>
                        <w:right w:val="none" w:sz="0" w:space="0" w:color="auto"/>
                      </w:divBdr>
                    </w:div>
                  </w:divsChild>
                </w:div>
                <w:div w:id="379673059">
                  <w:marLeft w:val="0"/>
                  <w:marRight w:val="0"/>
                  <w:marTop w:val="0"/>
                  <w:marBottom w:val="0"/>
                  <w:divBdr>
                    <w:top w:val="none" w:sz="0" w:space="0" w:color="auto"/>
                    <w:left w:val="none" w:sz="0" w:space="0" w:color="auto"/>
                    <w:bottom w:val="none" w:sz="0" w:space="0" w:color="auto"/>
                    <w:right w:val="none" w:sz="0" w:space="0" w:color="auto"/>
                  </w:divBdr>
                  <w:divsChild>
                    <w:div w:id="1444763618">
                      <w:marLeft w:val="0"/>
                      <w:marRight w:val="0"/>
                      <w:marTop w:val="0"/>
                      <w:marBottom w:val="0"/>
                      <w:divBdr>
                        <w:top w:val="none" w:sz="0" w:space="0" w:color="auto"/>
                        <w:left w:val="none" w:sz="0" w:space="0" w:color="auto"/>
                        <w:bottom w:val="none" w:sz="0" w:space="0" w:color="auto"/>
                        <w:right w:val="none" w:sz="0" w:space="0" w:color="auto"/>
                      </w:divBdr>
                    </w:div>
                  </w:divsChild>
                </w:div>
                <w:div w:id="177083252">
                  <w:marLeft w:val="0"/>
                  <w:marRight w:val="0"/>
                  <w:marTop w:val="0"/>
                  <w:marBottom w:val="0"/>
                  <w:divBdr>
                    <w:top w:val="none" w:sz="0" w:space="0" w:color="auto"/>
                    <w:left w:val="none" w:sz="0" w:space="0" w:color="auto"/>
                    <w:bottom w:val="none" w:sz="0" w:space="0" w:color="auto"/>
                    <w:right w:val="none" w:sz="0" w:space="0" w:color="auto"/>
                  </w:divBdr>
                  <w:divsChild>
                    <w:div w:id="130023461">
                      <w:marLeft w:val="0"/>
                      <w:marRight w:val="0"/>
                      <w:marTop w:val="0"/>
                      <w:marBottom w:val="0"/>
                      <w:divBdr>
                        <w:top w:val="none" w:sz="0" w:space="0" w:color="auto"/>
                        <w:left w:val="none" w:sz="0" w:space="0" w:color="auto"/>
                        <w:bottom w:val="none" w:sz="0" w:space="0" w:color="auto"/>
                        <w:right w:val="none" w:sz="0" w:space="0" w:color="auto"/>
                      </w:divBdr>
                    </w:div>
                  </w:divsChild>
                </w:div>
                <w:div w:id="583338959">
                  <w:marLeft w:val="0"/>
                  <w:marRight w:val="0"/>
                  <w:marTop w:val="0"/>
                  <w:marBottom w:val="0"/>
                  <w:divBdr>
                    <w:top w:val="none" w:sz="0" w:space="0" w:color="auto"/>
                    <w:left w:val="none" w:sz="0" w:space="0" w:color="auto"/>
                    <w:bottom w:val="none" w:sz="0" w:space="0" w:color="auto"/>
                    <w:right w:val="none" w:sz="0" w:space="0" w:color="auto"/>
                  </w:divBdr>
                  <w:divsChild>
                    <w:div w:id="1288200320">
                      <w:marLeft w:val="0"/>
                      <w:marRight w:val="0"/>
                      <w:marTop w:val="0"/>
                      <w:marBottom w:val="0"/>
                      <w:divBdr>
                        <w:top w:val="none" w:sz="0" w:space="0" w:color="auto"/>
                        <w:left w:val="none" w:sz="0" w:space="0" w:color="auto"/>
                        <w:bottom w:val="none" w:sz="0" w:space="0" w:color="auto"/>
                        <w:right w:val="none" w:sz="0" w:space="0" w:color="auto"/>
                      </w:divBdr>
                    </w:div>
                  </w:divsChild>
                </w:div>
                <w:div w:id="1161121751">
                  <w:marLeft w:val="0"/>
                  <w:marRight w:val="0"/>
                  <w:marTop w:val="0"/>
                  <w:marBottom w:val="0"/>
                  <w:divBdr>
                    <w:top w:val="none" w:sz="0" w:space="0" w:color="auto"/>
                    <w:left w:val="none" w:sz="0" w:space="0" w:color="auto"/>
                    <w:bottom w:val="none" w:sz="0" w:space="0" w:color="auto"/>
                    <w:right w:val="none" w:sz="0" w:space="0" w:color="auto"/>
                  </w:divBdr>
                  <w:divsChild>
                    <w:div w:id="149293439">
                      <w:marLeft w:val="0"/>
                      <w:marRight w:val="0"/>
                      <w:marTop w:val="0"/>
                      <w:marBottom w:val="0"/>
                      <w:divBdr>
                        <w:top w:val="none" w:sz="0" w:space="0" w:color="auto"/>
                        <w:left w:val="none" w:sz="0" w:space="0" w:color="auto"/>
                        <w:bottom w:val="none" w:sz="0" w:space="0" w:color="auto"/>
                        <w:right w:val="none" w:sz="0" w:space="0" w:color="auto"/>
                      </w:divBdr>
                    </w:div>
                  </w:divsChild>
                </w:div>
                <w:div w:id="394936811">
                  <w:marLeft w:val="0"/>
                  <w:marRight w:val="0"/>
                  <w:marTop w:val="0"/>
                  <w:marBottom w:val="0"/>
                  <w:divBdr>
                    <w:top w:val="none" w:sz="0" w:space="0" w:color="auto"/>
                    <w:left w:val="none" w:sz="0" w:space="0" w:color="auto"/>
                    <w:bottom w:val="none" w:sz="0" w:space="0" w:color="auto"/>
                    <w:right w:val="none" w:sz="0" w:space="0" w:color="auto"/>
                  </w:divBdr>
                  <w:divsChild>
                    <w:div w:id="346031292">
                      <w:marLeft w:val="0"/>
                      <w:marRight w:val="0"/>
                      <w:marTop w:val="0"/>
                      <w:marBottom w:val="0"/>
                      <w:divBdr>
                        <w:top w:val="none" w:sz="0" w:space="0" w:color="auto"/>
                        <w:left w:val="none" w:sz="0" w:space="0" w:color="auto"/>
                        <w:bottom w:val="none" w:sz="0" w:space="0" w:color="auto"/>
                        <w:right w:val="none" w:sz="0" w:space="0" w:color="auto"/>
                      </w:divBdr>
                    </w:div>
                  </w:divsChild>
                </w:div>
                <w:div w:id="522018652">
                  <w:marLeft w:val="0"/>
                  <w:marRight w:val="0"/>
                  <w:marTop w:val="0"/>
                  <w:marBottom w:val="0"/>
                  <w:divBdr>
                    <w:top w:val="none" w:sz="0" w:space="0" w:color="auto"/>
                    <w:left w:val="none" w:sz="0" w:space="0" w:color="auto"/>
                    <w:bottom w:val="none" w:sz="0" w:space="0" w:color="auto"/>
                    <w:right w:val="none" w:sz="0" w:space="0" w:color="auto"/>
                  </w:divBdr>
                  <w:divsChild>
                    <w:div w:id="1691763080">
                      <w:marLeft w:val="0"/>
                      <w:marRight w:val="0"/>
                      <w:marTop w:val="0"/>
                      <w:marBottom w:val="0"/>
                      <w:divBdr>
                        <w:top w:val="none" w:sz="0" w:space="0" w:color="auto"/>
                        <w:left w:val="none" w:sz="0" w:space="0" w:color="auto"/>
                        <w:bottom w:val="none" w:sz="0" w:space="0" w:color="auto"/>
                        <w:right w:val="none" w:sz="0" w:space="0" w:color="auto"/>
                      </w:divBdr>
                    </w:div>
                  </w:divsChild>
                </w:div>
                <w:div w:id="160432957">
                  <w:marLeft w:val="0"/>
                  <w:marRight w:val="0"/>
                  <w:marTop w:val="0"/>
                  <w:marBottom w:val="0"/>
                  <w:divBdr>
                    <w:top w:val="none" w:sz="0" w:space="0" w:color="auto"/>
                    <w:left w:val="none" w:sz="0" w:space="0" w:color="auto"/>
                    <w:bottom w:val="none" w:sz="0" w:space="0" w:color="auto"/>
                    <w:right w:val="none" w:sz="0" w:space="0" w:color="auto"/>
                  </w:divBdr>
                  <w:divsChild>
                    <w:div w:id="1920751022">
                      <w:marLeft w:val="0"/>
                      <w:marRight w:val="0"/>
                      <w:marTop w:val="0"/>
                      <w:marBottom w:val="0"/>
                      <w:divBdr>
                        <w:top w:val="none" w:sz="0" w:space="0" w:color="auto"/>
                        <w:left w:val="none" w:sz="0" w:space="0" w:color="auto"/>
                        <w:bottom w:val="none" w:sz="0" w:space="0" w:color="auto"/>
                        <w:right w:val="none" w:sz="0" w:space="0" w:color="auto"/>
                      </w:divBdr>
                    </w:div>
                  </w:divsChild>
                </w:div>
                <w:div w:id="406655267">
                  <w:marLeft w:val="0"/>
                  <w:marRight w:val="0"/>
                  <w:marTop w:val="0"/>
                  <w:marBottom w:val="0"/>
                  <w:divBdr>
                    <w:top w:val="none" w:sz="0" w:space="0" w:color="auto"/>
                    <w:left w:val="none" w:sz="0" w:space="0" w:color="auto"/>
                    <w:bottom w:val="none" w:sz="0" w:space="0" w:color="auto"/>
                    <w:right w:val="none" w:sz="0" w:space="0" w:color="auto"/>
                  </w:divBdr>
                  <w:divsChild>
                    <w:div w:id="1073623231">
                      <w:marLeft w:val="0"/>
                      <w:marRight w:val="0"/>
                      <w:marTop w:val="0"/>
                      <w:marBottom w:val="0"/>
                      <w:divBdr>
                        <w:top w:val="none" w:sz="0" w:space="0" w:color="auto"/>
                        <w:left w:val="none" w:sz="0" w:space="0" w:color="auto"/>
                        <w:bottom w:val="none" w:sz="0" w:space="0" w:color="auto"/>
                        <w:right w:val="none" w:sz="0" w:space="0" w:color="auto"/>
                      </w:divBdr>
                    </w:div>
                  </w:divsChild>
                </w:div>
                <w:div w:id="1298490437">
                  <w:marLeft w:val="0"/>
                  <w:marRight w:val="0"/>
                  <w:marTop w:val="0"/>
                  <w:marBottom w:val="0"/>
                  <w:divBdr>
                    <w:top w:val="none" w:sz="0" w:space="0" w:color="auto"/>
                    <w:left w:val="none" w:sz="0" w:space="0" w:color="auto"/>
                    <w:bottom w:val="none" w:sz="0" w:space="0" w:color="auto"/>
                    <w:right w:val="none" w:sz="0" w:space="0" w:color="auto"/>
                  </w:divBdr>
                  <w:divsChild>
                    <w:div w:id="1767799995">
                      <w:marLeft w:val="0"/>
                      <w:marRight w:val="0"/>
                      <w:marTop w:val="0"/>
                      <w:marBottom w:val="0"/>
                      <w:divBdr>
                        <w:top w:val="none" w:sz="0" w:space="0" w:color="auto"/>
                        <w:left w:val="none" w:sz="0" w:space="0" w:color="auto"/>
                        <w:bottom w:val="none" w:sz="0" w:space="0" w:color="auto"/>
                        <w:right w:val="none" w:sz="0" w:space="0" w:color="auto"/>
                      </w:divBdr>
                    </w:div>
                  </w:divsChild>
                </w:div>
                <w:div w:id="876351809">
                  <w:marLeft w:val="0"/>
                  <w:marRight w:val="0"/>
                  <w:marTop w:val="0"/>
                  <w:marBottom w:val="0"/>
                  <w:divBdr>
                    <w:top w:val="none" w:sz="0" w:space="0" w:color="auto"/>
                    <w:left w:val="none" w:sz="0" w:space="0" w:color="auto"/>
                    <w:bottom w:val="none" w:sz="0" w:space="0" w:color="auto"/>
                    <w:right w:val="none" w:sz="0" w:space="0" w:color="auto"/>
                  </w:divBdr>
                  <w:divsChild>
                    <w:div w:id="1083918976">
                      <w:marLeft w:val="0"/>
                      <w:marRight w:val="0"/>
                      <w:marTop w:val="0"/>
                      <w:marBottom w:val="0"/>
                      <w:divBdr>
                        <w:top w:val="none" w:sz="0" w:space="0" w:color="auto"/>
                        <w:left w:val="none" w:sz="0" w:space="0" w:color="auto"/>
                        <w:bottom w:val="none" w:sz="0" w:space="0" w:color="auto"/>
                        <w:right w:val="none" w:sz="0" w:space="0" w:color="auto"/>
                      </w:divBdr>
                    </w:div>
                  </w:divsChild>
                </w:div>
                <w:div w:id="1454053065">
                  <w:marLeft w:val="0"/>
                  <w:marRight w:val="0"/>
                  <w:marTop w:val="0"/>
                  <w:marBottom w:val="0"/>
                  <w:divBdr>
                    <w:top w:val="none" w:sz="0" w:space="0" w:color="auto"/>
                    <w:left w:val="none" w:sz="0" w:space="0" w:color="auto"/>
                    <w:bottom w:val="none" w:sz="0" w:space="0" w:color="auto"/>
                    <w:right w:val="none" w:sz="0" w:space="0" w:color="auto"/>
                  </w:divBdr>
                  <w:divsChild>
                    <w:div w:id="1716193733">
                      <w:marLeft w:val="0"/>
                      <w:marRight w:val="0"/>
                      <w:marTop w:val="0"/>
                      <w:marBottom w:val="0"/>
                      <w:divBdr>
                        <w:top w:val="none" w:sz="0" w:space="0" w:color="auto"/>
                        <w:left w:val="none" w:sz="0" w:space="0" w:color="auto"/>
                        <w:bottom w:val="none" w:sz="0" w:space="0" w:color="auto"/>
                        <w:right w:val="none" w:sz="0" w:space="0" w:color="auto"/>
                      </w:divBdr>
                    </w:div>
                  </w:divsChild>
                </w:div>
                <w:div w:id="1277061670">
                  <w:marLeft w:val="0"/>
                  <w:marRight w:val="0"/>
                  <w:marTop w:val="0"/>
                  <w:marBottom w:val="0"/>
                  <w:divBdr>
                    <w:top w:val="none" w:sz="0" w:space="0" w:color="auto"/>
                    <w:left w:val="none" w:sz="0" w:space="0" w:color="auto"/>
                    <w:bottom w:val="none" w:sz="0" w:space="0" w:color="auto"/>
                    <w:right w:val="none" w:sz="0" w:space="0" w:color="auto"/>
                  </w:divBdr>
                  <w:divsChild>
                    <w:div w:id="644431264">
                      <w:marLeft w:val="0"/>
                      <w:marRight w:val="0"/>
                      <w:marTop w:val="0"/>
                      <w:marBottom w:val="0"/>
                      <w:divBdr>
                        <w:top w:val="none" w:sz="0" w:space="0" w:color="auto"/>
                        <w:left w:val="none" w:sz="0" w:space="0" w:color="auto"/>
                        <w:bottom w:val="none" w:sz="0" w:space="0" w:color="auto"/>
                        <w:right w:val="none" w:sz="0" w:space="0" w:color="auto"/>
                      </w:divBdr>
                    </w:div>
                  </w:divsChild>
                </w:div>
                <w:div w:id="1045450533">
                  <w:marLeft w:val="0"/>
                  <w:marRight w:val="0"/>
                  <w:marTop w:val="0"/>
                  <w:marBottom w:val="0"/>
                  <w:divBdr>
                    <w:top w:val="none" w:sz="0" w:space="0" w:color="auto"/>
                    <w:left w:val="none" w:sz="0" w:space="0" w:color="auto"/>
                    <w:bottom w:val="none" w:sz="0" w:space="0" w:color="auto"/>
                    <w:right w:val="none" w:sz="0" w:space="0" w:color="auto"/>
                  </w:divBdr>
                  <w:divsChild>
                    <w:div w:id="1684630313">
                      <w:marLeft w:val="0"/>
                      <w:marRight w:val="0"/>
                      <w:marTop w:val="0"/>
                      <w:marBottom w:val="0"/>
                      <w:divBdr>
                        <w:top w:val="none" w:sz="0" w:space="0" w:color="auto"/>
                        <w:left w:val="none" w:sz="0" w:space="0" w:color="auto"/>
                        <w:bottom w:val="none" w:sz="0" w:space="0" w:color="auto"/>
                        <w:right w:val="none" w:sz="0" w:space="0" w:color="auto"/>
                      </w:divBdr>
                    </w:div>
                  </w:divsChild>
                </w:div>
                <w:div w:id="88164324">
                  <w:marLeft w:val="0"/>
                  <w:marRight w:val="0"/>
                  <w:marTop w:val="0"/>
                  <w:marBottom w:val="0"/>
                  <w:divBdr>
                    <w:top w:val="none" w:sz="0" w:space="0" w:color="auto"/>
                    <w:left w:val="none" w:sz="0" w:space="0" w:color="auto"/>
                    <w:bottom w:val="none" w:sz="0" w:space="0" w:color="auto"/>
                    <w:right w:val="none" w:sz="0" w:space="0" w:color="auto"/>
                  </w:divBdr>
                  <w:divsChild>
                    <w:div w:id="1848590861">
                      <w:marLeft w:val="0"/>
                      <w:marRight w:val="0"/>
                      <w:marTop w:val="0"/>
                      <w:marBottom w:val="0"/>
                      <w:divBdr>
                        <w:top w:val="none" w:sz="0" w:space="0" w:color="auto"/>
                        <w:left w:val="none" w:sz="0" w:space="0" w:color="auto"/>
                        <w:bottom w:val="none" w:sz="0" w:space="0" w:color="auto"/>
                        <w:right w:val="none" w:sz="0" w:space="0" w:color="auto"/>
                      </w:divBdr>
                    </w:div>
                  </w:divsChild>
                </w:div>
                <w:div w:id="1915359233">
                  <w:marLeft w:val="0"/>
                  <w:marRight w:val="0"/>
                  <w:marTop w:val="0"/>
                  <w:marBottom w:val="0"/>
                  <w:divBdr>
                    <w:top w:val="none" w:sz="0" w:space="0" w:color="auto"/>
                    <w:left w:val="none" w:sz="0" w:space="0" w:color="auto"/>
                    <w:bottom w:val="none" w:sz="0" w:space="0" w:color="auto"/>
                    <w:right w:val="none" w:sz="0" w:space="0" w:color="auto"/>
                  </w:divBdr>
                  <w:divsChild>
                    <w:div w:id="135143743">
                      <w:marLeft w:val="0"/>
                      <w:marRight w:val="0"/>
                      <w:marTop w:val="0"/>
                      <w:marBottom w:val="0"/>
                      <w:divBdr>
                        <w:top w:val="none" w:sz="0" w:space="0" w:color="auto"/>
                        <w:left w:val="none" w:sz="0" w:space="0" w:color="auto"/>
                        <w:bottom w:val="none" w:sz="0" w:space="0" w:color="auto"/>
                        <w:right w:val="none" w:sz="0" w:space="0" w:color="auto"/>
                      </w:divBdr>
                    </w:div>
                  </w:divsChild>
                </w:div>
                <w:div w:id="1530752961">
                  <w:marLeft w:val="0"/>
                  <w:marRight w:val="0"/>
                  <w:marTop w:val="0"/>
                  <w:marBottom w:val="0"/>
                  <w:divBdr>
                    <w:top w:val="none" w:sz="0" w:space="0" w:color="auto"/>
                    <w:left w:val="none" w:sz="0" w:space="0" w:color="auto"/>
                    <w:bottom w:val="none" w:sz="0" w:space="0" w:color="auto"/>
                    <w:right w:val="none" w:sz="0" w:space="0" w:color="auto"/>
                  </w:divBdr>
                  <w:divsChild>
                    <w:div w:id="324211135">
                      <w:marLeft w:val="0"/>
                      <w:marRight w:val="0"/>
                      <w:marTop w:val="0"/>
                      <w:marBottom w:val="0"/>
                      <w:divBdr>
                        <w:top w:val="none" w:sz="0" w:space="0" w:color="auto"/>
                        <w:left w:val="none" w:sz="0" w:space="0" w:color="auto"/>
                        <w:bottom w:val="none" w:sz="0" w:space="0" w:color="auto"/>
                        <w:right w:val="none" w:sz="0" w:space="0" w:color="auto"/>
                      </w:divBdr>
                    </w:div>
                  </w:divsChild>
                </w:div>
                <w:div w:id="1766219721">
                  <w:marLeft w:val="0"/>
                  <w:marRight w:val="0"/>
                  <w:marTop w:val="0"/>
                  <w:marBottom w:val="0"/>
                  <w:divBdr>
                    <w:top w:val="none" w:sz="0" w:space="0" w:color="auto"/>
                    <w:left w:val="none" w:sz="0" w:space="0" w:color="auto"/>
                    <w:bottom w:val="none" w:sz="0" w:space="0" w:color="auto"/>
                    <w:right w:val="none" w:sz="0" w:space="0" w:color="auto"/>
                  </w:divBdr>
                  <w:divsChild>
                    <w:div w:id="1922638650">
                      <w:marLeft w:val="0"/>
                      <w:marRight w:val="0"/>
                      <w:marTop w:val="0"/>
                      <w:marBottom w:val="0"/>
                      <w:divBdr>
                        <w:top w:val="none" w:sz="0" w:space="0" w:color="auto"/>
                        <w:left w:val="none" w:sz="0" w:space="0" w:color="auto"/>
                        <w:bottom w:val="none" w:sz="0" w:space="0" w:color="auto"/>
                        <w:right w:val="none" w:sz="0" w:space="0" w:color="auto"/>
                      </w:divBdr>
                    </w:div>
                  </w:divsChild>
                </w:div>
                <w:div w:id="1533805093">
                  <w:marLeft w:val="0"/>
                  <w:marRight w:val="0"/>
                  <w:marTop w:val="0"/>
                  <w:marBottom w:val="0"/>
                  <w:divBdr>
                    <w:top w:val="none" w:sz="0" w:space="0" w:color="auto"/>
                    <w:left w:val="none" w:sz="0" w:space="0" w:color="auto"/>
                    <w:bottom w:val="none" w:sz="0" w:space="0" w:color="auto"/>
                    <w:right w:val="none" w:sz="0" w:space="0" w:color="auto"/>
                  </w:divBdr>
                  <w:divsChild>
                    <w:div w:id="1012025118">
                      <w:marLeft w:val="0"/>
                      <w:marRight w:val="0"/>
                      <w:marTop w:val="0"/>
                      <w:marBottom w:val="0"/>
                      <w:divBdr>
                        <w:top w:val="none" w:sz="0" w:space="0" w:color="auto"/>
                        <w:left w:val="none" w:sz="0" w:space="0" w:color="auto"/>
                        <w:bottom w:val="none" w:sz="0" w:space="0" w:color="auto"/>
                        <w:right w:val="none" w:sz="0" w:space="0" w:color="auto"/>
                      </w:divBdr>
                    </w:div>
                  </w:divsChild>
                </w:div>
                <w:div w:id="1207376794">
                  <w:marLeft w:val="0"/>
                  <w:marRight w:val="0"/>
                  <w:marTop w:val="0"/>
                  <w:marBottom w:val="0"/>
                  <w:divBdr>
                    <w:top w:val="none" w:sz="0" w:space="0" w:color="auto"/>
                    <w:left w:val="none" w:sz="0" w:space="0" w:color="auto"/>
                    <w:bottom w:val="none" w:sz="0" w:space="0" w:color="auto"/>
                    <w:right w:val="none" w:sz="0" w:space="0" w:color="auto"/>
                  </w:divBdr>
                  <w:divsChild>
                    <w:div w:id="1604142674">
                      <w:marLeft w:val="0"/>
                      <w:marRight w:val="0"/>
                      <w:marTop w:val="0"/>
                      <w:marBottom w:val="0"/>
                      <w:divBdr>
                        <w:top w:val="none" w:sz="0" w:space="0" w:color="auto"/>
                        <w:left w:val="none" w:sz="0" w:space="0" w:color="auto"/>
                        <w:bottom w:val="none" w:sz="0" w:space="0" w:color="auto"/>
                        <w:right w:val="none" w:sz="0" w:space="0" w:color="auto"/>
                      </w:divBdr>
                    </w:div>
                  </w:divsChild>
                </w:div>
                <w:div w:id="410859158">
                  <w:marLeft w:val="0"/>
                  <w:marRight w:val="0"/>
                  <w:marTop w:val="0"/>
                  <w:marBottom w:val="0"/>
                  <w:divBdr>
                    <w:top w:val="none" w:sz="0" w:space="0" w:color="auto"/>
                    <w:left w:val="none" w:sz="0" w:space="0" w:color="auto"/>
                    <w:bottom w:val="none" w:sz="0" w:space="0" w:color="auto"/>
                    <w:right w:val="none" w:sz="0" w:space="0" w:color="auto"/>
                  </w:divBdr>
                  <w:divsChild>
                    <w:div w:id="74059150">
                      <w:marLeft w:val="0"/>
                      <w:marRight w:val="0"/>
                      <w:marTop w:val="0"/>
                      <w:marBottom w:val="0"/>
                      <w:divBdr>
                        <w:top w:val="none" w:sz="0" w:space="0" w:color="auto"/>
                        <w:left w:val="none" w:sz="0" w:space="0" w:color="auto"/>
                        <w:bottom w:val="none" w:sz="0" w:space="0" w:color="auto"/>
                        <w:right w:val="none" w:sz="0" w:space="0" w:color="auto"/>
                      </w:divBdr>
                    </w:div>
                  </w:divsChild>
                </w:div>
                <w:div w:id="292443299">
                  <w:marLeft w:val="0"/>
                  <w:marRight w:val="0"/>
                  <w:marTop w:val="0"/>
                  <w:marBottom w:val="0"/>
                  <w:divBdr>
                    <w:top w:val="none" w:sz="0" w:space="0" w:color="auto"/>
                    <w:left w:val="none" w:sz="0" w:space="0" w:color="auto"/>
                    <w:bottom w:val="none" w:sz="0" w:space="0" w:color="auto"/>
                    <w:right w:val="none" w:sz="0" w:space="0" w:color="auto"/>
                  </w:divBdr>
                  <w:divsChild>
                    <w:div w:id="919295586">
                      <w:marLeft w:val="0"/>
                      <w:marRight w:val="0"/>
                      <w:marTop w:val="0"/>
                      <w:marBottom w:val="0"/>
                      <w:divBdr>
                        <w:top w:val="none" w:sz="0" w:space="0" w:color="auto"/>
                        <w:left w:val="none" w:sz="0" w:space="0" w:color="auto"/>
                        <w:bottom w:val="none" w:sz="0" w:space="0" w:color="auto"/>
                        <w:right w:val="none" w:sz="0" w:space="0" w:color="auto"/>
                      </w:divBdr>
                    </w:div>
                  </w:divsChild>
                </w:div>
                <w:div w:id="771898477">
                  <w:marLeft w:val="0"/>
                  <w:marRight w:val="0"/>
                  <w:marTop w:val="0"/>
                  <w:marBottom w:val="0"/>
                  <w:divBdr>
                    <w:top w:val="none" w:sz="0" w:space="0" w:color="auto"/>
                    <w:left w:val="none" w:sz="0" w:space="0" w:color="auto"/>
                    <w:bottom w:val="none" w:sz="0" w:space="0" w:color="auto"/>
                    <w:right w:val="none" w:sz="0" w:space="0" w:color="auto"/>
                  </w:divBdr>
                  <w:divsChild>
                    <w:div w:id="320617631">
                      <w:marLeft w:val="0"/>
                      <w:marRight w:val="0"/>
                      <w:marTop w:val="0"/>
                      <w:marBottom w:val="0"/>
                      <w:divBdr>
                        <w:top w:val="none" w:sz="0" w:space="0" w:color="auto"/>
                        <w:left w:val="none" w:sz="0" w:space="0" w:color="auto"/>
                        <w:bottom w:val="none" w:sz="0" w:space="0" w:color="auto"/>
                        <w:right w:val="none" w:sz="0" w:space="0" w:color="auto"/>
                      </w:divBdr>
                    </w:div>
                  </w:divsChild>
                </w:div>
                <w:div w:id="1528327148">
                  <w:marLeft w:val="0"/>
                  <w:marRight w:val="0"/>
                  <w:marTop w:val="0"/>
                  <w:marBottom w:val="0"/>
                  <w:divBdr>
                    <w:top w:val="none" w:sz="0" w:space="0" w:color="auto"/>
                    <w:left w:val="none" w:sz="0" w:space="0" w:color="auto"/>
                    <w:bottom w:val="none" w:sz="0" w:space="0" w:color="auto"/>
                    <w:right w:val="none" w:sz="0" w:space="0" w:color="auto"/>
                  </w:divBdr>
                  <w:divsChild>
                    <w:div w:id="1127897373">
                      <w:marLeft w:val="0"/>
                      <w:marRight w:val="0"/>
                      <w:marTop w:val="0"/>
                      <w:marBottom w:val="0"/>
                      <w:divBdr>
                        <w:top w:val="none" w:sz="0" w:space="0" w:color="auto"/>
                        <w:left w:val="none" w:sz="0" w:space="0" w:color="auto"/>
                        <w:bottom w:val="none" w:sz="0" w:space="0" w:color="auto"/>
                        <w:right w:val="none" w:sz="0" w:space="0" w:color="auto"/>
                      </w:divBdr>
                    </w:div>
                  </w:divsChild>
                </w:div>
                <w:div w:id="1240409239">
                  <w:marLeft w:val="0"/>
                  <w:marRight w:val="0"/>
                  <w:marTop w:val="0"/>
                  <w:marBottom w:val="0"/>
                  <w:divBdr>
                    <w:top w:val="none" w:sz="0" w:space="0" w:color="auto"/>
                    <w:left w:val="none" w:sz="0" w:space="0" w:color="auto"/>
                    <w:bottom w:val="none" w:sz="0" w:space="0" w:color="auto"/>
                    <w:right w:val="none" w:sz="0" w:space="0" w:color="auto"/>
                  </w:divBdr>
                  <w:divsChild>
                    <w:div w:id="1872104517">
                      <w:marLeft w:val="0"/>
                      <w:marRight w:val="0"/>
                      <w:marTop w:val="0"/>
                      <w:marBottom w:val="0"/>
                      <w:divBdr>
                        <w:top w:val="none" w:sz="0" w:space="0" w:color="auto"/>
                        <w:left w:val="none" w:sz="0" w:space="0" w:color="auto"/>
                        <w:bottom w:val="none" w:sz="0" w:space="0" w:color="auto"/>
                        <w:right w:val="none" w:sz="0" w:space="0" w:color="auto"/>
                      </w:divBdr>
                    </w:div>
                  </w:divsChild>
                </w:div>
                <w:div w:id="561644417">
                  <w:marLeft w:val="0"/>
                  <w:marRight w:val="0"/>
                  <w:marTop w:val="0"/>
                  <w:marBottom w:val="0"/>
                  <w:divBdr>
                    <w:top w:val="none" w:sz="0" w:space="0" w:color="auto"/>
                    <w:left w:val="none" w:sz="0" w:space="0" w:color="auto"/>
                    <w:bottom w:val="none" w:sz="0" w:space="0" w:color="auto"/>
                    <w:right w:val="none" w:sz="0" w:space="0" w:color="auto"/>
                  </w:divBdr>
                  <w:divsChild>
                    <w:div w:id="1229342482">
                      <w:marLeft w:val="0"/>
                      <w:marRight w:val="0"/>
                      <w:marTop w:val="0"/>
                      <w:marBottom w:val="0"/>
                      <w:divBdr>
                        <w:top w:val="none" w:sz="0" w:space="0" w:color="auto"/>
                        <w:left w:val="none" w:sz="0" w:space="0" w:color="auto"/>
                        <w:bottom w:val="none" w:sz="0" w:space="0" w:color="auto"/>
                        <w:right w:val="none" w:sz="0" w:space="0" w:color="auto"/>
                      </w:divBdr>
                    </w:div>
                  </w:divsChild>
                </w:div>
                <w:div w:id="1532911132">
                  <w:marLeft w:val="0"/>
                  <w:marRight w:val="0"/>
                  <w:marTop w:val="0"/>
                  <w:marBottom w:val="0"/>
                  <w:divBdr>
                    <w:top w:val="none" w:sz="0" w:space="0" w:color="auto"/>
                    <w:left w:val="none" w:sz="0" w:space="0" w:color="auto"/>
                    <w:bottom w:val="none" w:sz="0" w:space="0" w:color="auto"/>
                    <w:right w:val="none" w:sz="0" w:space="0" w:color="auto"/>
                  </w:divBdr>
                  <w:divsChild>
                    <w:div w:id="47071282">
                      <w:marLeft w:val="0"/>
                      <w:marRight w:val="0"/>
                      <w:marTop w:val="0"/>
                      <w:marBottom w:val="0"/>
                      <w:divBdr>
                        <w:top w:val="none" w:sz="0" w:space="0" w:color="auto"/>
                        <w:left w:val="none" w:sz="0" w:space="0" w:color="auto"/>
                        <w:bottom w:val="none" w:sz="0" w:space="0" w:color="auto"/>
                        <w:right w:val="none" w:sz="0" w:space="0" w:color="auto"/>
                      </w:divBdr>
                    </w:div>
                  </w:divsChild>
                </w:div>
                <w:div w:id="1587612121">
                  <w:marLeft w:val="0"/>
                  <w:marRight w:val="0"/>
                  <w:marTop w:val="0"/>
                  <w:marBottom w:val="0"/>
                  <w:divBdr>
                    <w:top w:val="none" w:sz="0" w:space="0" w:color="auto"/>
                    <w:left w:val="none" w:sz="0" w:space="0" w:color="auto"/>
                    <w:bottom w:val="none" w:sz="0" w:space="0" w:color="auto"/>
                    <w:right w:val="none" w:sz="0" w:space="0" w:color="auto"/>
                  </w:divBdr>
                  <w:divsChild>
                    <w:div w:id="354290">
                      <w:marLeft w:val="0"/>
                      <w:marRight w:val="0"/>
                      <w:marTop w:val="0"/>
                      <w:marBottom w:val="0"/>
                      <w:divBdr>
                        <w:top w:val="none" w:sz="0" w:space="0" w:color="auto"/>
                        <w:left w:val="none" w:sz="0" w:space="0" w:color="auto"/>
                        <w:bottom w:val="none" w:sz="0" w:space="0" w:color="auto"/>
                        <w:right w:val="none" w:sz="0" w:space="0" w:color="auto"/>
                      </w:divBdr>
                    </w:div>
                  </w:divsChild>
                </w:div>
                <w:div w:id="1087383408">
                  <w:marLeft w:val="0"/>
                  <w:marRight w:val="0"/>
                  <w:marTop w:val="0"/>
                  <w:marBottom w:val="0"/>
                  <w:divBdr>
                    <w:top w:val="none" w:sz="0" w:space="0" w:color="auto"/>
                    <w:left w:val="none" w:sz="0" w:space="0" w:color="auto"/>
                    <w:bottom w:val="none" w:sz="0" w:space="0" w:color="auto"/>
                    <w:right w:val="none" w:sz="0" w:space="0" w:color="auto"/>
                  </w:divBdr>
                  <w:divsChild>
                    <w:div w:id="1668829438">
                      <w:marLeft w:val="0"/>
                      <w:marRight w:val="0"/>
                      <w:marTop w:val="0"/>
                      <w:marBottom w:val="0"/>
                      <w:divBdr>
                        <w:top w:val="none" w:sz="0" w:space="0" w:color="auto"/>
                        <w:left w:val="none" w:sz="0" w:space="0" w:color="auto"/>
                        <w:bottom w:val="none" w:sz="0" w:space="0" w:color="auto"/>
                        <w:right w:val="none" w:sz="0" w:space="0" w:color="auto"/>
                      </w:divBdr>
                    </w:div>
                  </w:divsChild>
                </w:div>
                <w:div w:id="1357733097">
                  <w:marLeft w:val="0"/>
                  <w:marRight w:val="0"/>
                  <w:marTop w:val="0"/>
                  <w:marBottom w:val="0"/>
                  <w:divBdr>
                    <w:top w:val="none" w:sz="0" w:space="0" w:color="auto"/>
                    <w:left w:val="none" w:sz="0" w:space="0" w:color="auto"/>
                    <w:bottom w:val="none" w:sz="0" w:space="0" w:color="auto"/>
                    <w:right w:val="none" w:sz="0" w:space="0" w:color="auto"/>
                  </w:divBdr>
                  <w:divsChild>
                    <w:div w:id="2145392403">
                      <w:marLeft w:val="0"/>
                      <w:marRight w:val="0"/>
                      <w:marTop w:val="0"/>
                      <w:marBottom w:val="0"/>
                      <w:divBdr>
                        <w:top w:val="none" w:sz="0" w:space="0" w:color="auto"/>
                        <w:left w:val="none" w:sz="0" w:space="0" w:color="auto"/>
                        <w:bottom w:val="none" w:sz="0" w:space="0" w:color="auto"/>
                        <w:right w:val="none" w:sz="0" w:space="0" w:color="auto"/>
                      </w:divBdr>
                    </w:div>
                  </w:divsChild>
                </w:div>
                <w:div w:id="1670519422">
                  <w:marLeft w:val="0"/>
                  <w:marRight w:val="0"/>
                  <w:marTop w:val="0"/>
                  <w:marBottom w:val="0"/>
                  <w:divBdr>
                    <w:top w:val="none" w:sz="0" w:space="0" w:color="auto"/>
                    <w:left w:val="none" w:sz="0" w:space="0" w:color="auto"/>
                    <w:bottom w:val="none" w:sz="0" w:space="0" w:color="auto"/>
                    <w:right w:val="none" w:sz="0" w:space="0" w:color="auto"/>
                  </w:divBdr>
                  <w:divsChild>
                    <w:div w:id="1860044983">
                      <w:marLeft w:val="0"/>
                      <w:marRight w:val="0"/>
                      <w:marTop w:val="0"/>
                      <w:marBottom w:val="0"/>
                      <w:divBdr>
                        <w:top w:val="none" w:sz="0" w:space="0" w:color="auto"/>
                        <w:left w:val="none" w:sz="0" w:space="0" w:color="auto"/>
                        <w:bottom w:val="none" w:sz="0" w:space="0" w:color="auto"/>
                        <w:right w:val="none" w:sz="0" w:space="0" w:color="auto"/>
                      </w:divBdr>
                    </w:div>
                  </w:divsChild>
                </w:div>
                <w:div w:id="1463305257">
                  <w:marLeft w:val="0"/>
                  <w:marRight w:val="0"/>
                  <w:marTop w:val="0"/>
                  <w:marBottom w:val="0"/>
                  <w:divBdr>
                    <w:top w:val="none" w:sz="0" w:space="0" w:color="auto"/>
                    <w:left w:val="none" w:sz="0" w:space="0" w:color="auto"/>
                    <w:bottom w:val="none" w:sz="0" w:space="0" w:color="auto"/>
                    <w:right w:val="none" w:sz="0" w:space="0" w:color="auto"/>
                  </w:divBdr>
                  <w:divsChild>
                    <w:div w:id="1433159851">
                      <w:marLeft w:val="0"/>
                      <w:marRight w:val="0"/>
                      <w:marTop w:val="0"/>
                      <w:marBottom w:val="0"/>
                      <w:divBdr>
                        <w:top w:val="none" w:sz="0" w:space="0" w:color="auto"/>
                        <w:left w:val="none" w:sz="0" w:space="0" w:color="auto"/>
                        <w:bottom w:val="none" w:sz="0" w:space="0" w:color="auto"/>
                        <w:right w:val="none" w:sz="0" w:space="0" w:color="auto"/>
                      </w:divBdr>
                    </w:div>
                  </w:divsChild>
                </w:div>
                <w:div w:id="499278022">
                  <w:marLeft w:val="0"/>
                  <w:marRight w:val="0"/>
                  <w:marTop w:val="0"/>
                  <w:marBottom w:val="0"/>
                  <w:divBdr>
                    <w:top w:val="none" w:sz="0" w:space="0" w:color="auto"/>
                    <w:left w:val="none" w:sz="0" w:space="0" w:color="auto"/>
                    <w:bottom w:val="none" w:sz="0" w:space="0" w:color="auto"/>
                    <w:right w:val="none" w:sz="0" w:space="0" w:color="auto"/>
                  </w:divBdr>
                  <w:divsChild>
                    <w:div w:id="2125032109">
                      <w:marLeft w:val="0"/>
                      <w:marRight w:val="0"/>
                      <w:marTop w:val="0"/>
                      <w:marBottom w:val="0"/>
                      <w:divBdr>
                        <w:top w:val="none" w:sz="0" w:space="0" w:color="auto"/>
                        <w:left w:val="none" w:sz="0" w:space="0" w:color="auto"/>
                        <w:bottom w:val="none" w:sz="0" w:space="0" w:color="auto"/>
                        <w:right w:val="none" w:sz="0" w:space="0" w:color="auto"/>
                      </w:divBdr>
                    </w:div>
                  </w:divsChild>
                </w:div>
                <w:div w:id="336159680">
                  <w:marLeft w:val="0"/>
                  <w:marRight w:val="0"/>
                  <w:marTop w:val="0"/>
                  <w:marBottom w:val="0"/>
                  <w:divBdr>
                    <w:top w:val="none" w:sz="0" w:space="0" w:color="auto"/>
                    <w:left w:val="none" w:sz="0" w:space="0" w:color="auto"/>
                    <w:bottom w:val="none" w:sz="0" w:space="0" w:color="auto"/>
                    <w:right w:val="none" w:sz="0" w:space="0" w:color="auto"/>
                  </w:divBdr>
                  <w:divsChild>
                    <w:div w:id="816143987">
                      <w:marLeft w:val="0"/>
                      <w:marRight w:val="0"/>
                      <w:marTop w:val="0"/>
                      <w:marBottom w:val="0"/>
                      <w:divBdr>
                        <w:top w:val="none" w:sz="0" w:space="0" w:color="auto"/>
                        <w:left w:val="none" w:sz="0" w:space="0" w:color="auto"/>
                        <w:bottom w:val="none" w:sz="0" w:space="0" w:color="auto"/>
                        <w:right w:val="none" w:sz="0" w:space="0" w:color="auto"/>
                      </w:divBdr>
                    </w:div>
                  </w:divsChild>
                </w:div>
                <w:div w:id="460928268">
                  <w:marLeft w:val="0"/>
                  <w:marRight w:val="0"/>
                  <w:marTop w:val="0"/>
                  <w:marBottom w:val="0"/>
                  <w:divBdr>
                    <w:top w:val="none" w:sz="0" w:space="0" w:color="auto"/>
                    <w:left w:val="none" w:sz="0" w:space="0" w:color="auto"/>
                    <w:bottom w:val="none" w:sz="0" w:space="0" w:color="auto"/>
                    <w:right w:val="none" w:sz="0" w:space="0" w:color="auto"/>
                  </w:divBdr>
                  <w:divsChild>
                    <w:div w:id="1808089530">
                      <w:marLeft w:val="0"/>
                      <w:marRight w:val="0"/>
                      <w:marTop w:val="0"/>
                      <w:marBottom w:val="0"/>
                      <w:divBdr>
                        <w:top w:val="none" w:sz="0" w:space="0" w:color="auto"/>
                        <w:left w:val="none" w:sz="0" w:space="0" w:color="auto"/>
                        <w:bottom w:val="none" w:sz="0" w:space="0" w:color="auto"/>
                        <w:right w:val="none" w:sz="0" w:space="0" w:color="auto"/>
                      </w:divBdr>
                    </w:div>
                  </w:divsChild>
                </w:div>
                <w:div w:id="937835670">
                  <w:marLeft w:val="0"/>
                  <w:marRight w:val="0"/>
                  <w:marTop w:val="0"/>
                  <w:marBottom w:val="0"/>
                  <w:divBdr>
                    <w:top w:val="none" w:sz="0" w:space="0" w:color="auto"/>
                    <w:left w:val="none" w:sz="0" w:space="0" w:color="auto"/>
                    <w:bottom w:val="none" w:sz="0" w:space="0" w:color="auto"/>
                    <w:right w:val="none" w:sz="0" w:space="0" w:color="auto"/>
                  </w:divBdr>
                  <w:divsChild>
                    <w:div w:id="314453413">
                      <w:marLeft w:val="0"/>
                      <w:marRight w:val="0"/>
                      <w:marTop w:val="0"/>
                      <w:marBottom w:val="0"/>
                      <w:divBdr>
                        <w:top w:val="none" w:sz="0" w:space="0" w:color="auto"/>
                        <w:left w:val="none" w:sz="0" w:space="0" w:color="auto"/>
                        <w:bottom w:val="none" w:sz="0" w:space="0" w:color="auto"/>
                        <w:right w:val="none" w:sz="0" w:space="0" w:color="auto"/>
                      </w:divBdr>
                    </w:div>
                  </w:divsChild>
                </w:div>
                <w:div w:id="468060709">
                  <w:marLeft w:val="0"/>
                  <w:marRight w:val="0"/>
                  <w:marTop w:val="0"/>
                  <w:marBottom w:val="0"/>
                  <w:divBdr>
                    <w:top w:val="none" w:sz="0" w:space="0" w:color="auto"/>
                    <w:left w:val="none" w:sz="0" w:space="0" w:color="auto"/>
                    <w:bottom w:val="none" w:sz="0" w:space="0" w:color="auto"/>
                    <w:right w:val="none" w:sz="0" w:space="0" w:color="auto"/>
                  </w:divBdr>
                  <w:divsChild>
                    <w:div w:id="1877809725">
                      <w:marLeft w:val="0"/>
                      <w:marRight w:val="0"/>
                      <w:marTop w:val="0"/>
                      <w:marBottom w:val="0"/>
                      <w:divBdr>
                        <w:top w:val="none" w:sz="0" w:space="0" w:color="auto"/>
                        <w:left w:val="none" w:sz="0" w:space="0" w:color="auto"/>
                        <w:bottom w:val="none" w:sz="0" w:space="0" w:color="auto"/>
                        <w:right w:val="none" w:sz="0" w:space="0" w:color="auto"/>
                      </w:divBdr>
                    </w:div>
                  </w:divsChild>
                </w:div>
                <w:div w:id="806705160">
                  <w:marLeft w:val="0"/>
                  <w:marRight w:val="0"/>
                  <w:marTop w:val="0"/>
                  <w:marBottom w:val="0"/>
                  <w:divBdr>
                    <w:top w:val="none" w:sz="0" w:space="0" w:color="auto"/>
                    <w:left w:val="none" w:sz="0" w:space="0" w:color="auto"/>
                    <w:bottom w:val="none" w:sz="0" w:space="0" w:color="auto"/>
                    <w:right w:val="none" w:sz="0" w:space="0" w:color="auto"/>
                  </w:divBdr>
                  <w:divsChild>
                    <w:div w:id="778255222">
                      <w:marLeft w:val="0"/>
                      <w:marRight w:val="0"/>
                      <w:marTop w:val="0"/>
                      <w:marBottom w:val="0"/>
                      <w:divBdr>
                        <w:top w:val="none" w:sz="0" w:space="0" w:color="auto"/>
                        <w:left w:val="none" w:sz="0" w:space="0" w:color="auto"/>
                        <w:bottom w:val="none" w:sz="0" w:space="0" w:color="auto"/>
                        <w:right w:val="none" w:sz="0" w:space="0" w:color="auto"/>
                      </w:divBdr>
                    </w:div>
                  </w:divsChild>
                </w:div>
                <w:div w:id="1574125287">
                  <w:marLeft w:val="0"/>
                  <w:marRight w:val="0"/>
                  <w:marTop w:val="0"/>
                  <w:marBottom w:val="0"/>
                  <w:divBdr>
                    <w:top w:val="none" w:sz="0" w:space="0" w:color="auto"/>
                    <w:left w:val="none" w:sz="0" w:space="0" w:color="auto"/>
                    <w:bottom w:val="none" w:sz="0" w:space="0" w:color="auto"/>
                    <w:right w:val="none" w:sz="0" w:space="0" w:color="auto"/>
                  </w:divBdr>
                  <w:divsChild>
                    <w:div w:id="1201825251">
                      <w:marLeft w:val="0"/>
                      <w:marRight w:val="0"/>
                      <w:marTop w:val="0"/>
                      <w:marBottom w:val="0"/>
                      <w:divBdr>
                        <w:top w:val="none" w:sz="0" w:space="0" w:color="auto"/>
                        <w:left w:val="none" w:sz="0" w:space="0" w:color="auto"/>
                        <w:bottom w:val="none" w:sz="0" w:space="0" w:color="auto"/>
                        <w:right w:val="none" w:sz="0" w:space="0" w:color="auto"/>
                      </w:divBdr>
                    </w:div>
                  </w:divsChild>
                </w:div>
                <w:div w:id="1545869893">
                  <w:marLeft w:val="0"/>
                  <w:marRight w:val="0"/>
                  <w:marTop w:val="0"/>
                  <w:marBottom w:val="0"/>
                  <w:divBdr>
                    <w:top w:val="none" w:sz="0" w:space="0" w:color="auto"/>
                    <w:left w:val="none" w:sz="0" w:space="0" w:color="auto"/>
                    <w:bottom w:val="none" w:sz="0" w:space="0" w:color="auto"/>
                    <w:right w:val="none" w:sz="0" w:space="0" w:color="auto"/>
                  </w:divBdr>
                  <w:divsChild>
                    <w:div w:id="1016804788">
                      <w:marLeft w:val="0"/>
                      <w:marRight w:val="0"/>
                      <w:marTop w:val="0"/>
                      <w:marBottom w:val="0"/>
                      <w:divBdr>
                        <w:top w:val="none" w:sz="0" w:space="0" w:color="auto"/>
                        <w:left w:val="none" w:sz="0" w:space="0" w:color="auto"/>
                        <w:bottom w:val="none" w:sz="0" w:space="0" w:color="auto"/>
                        <w:right w:val="none" w:sz="0" w:space="0" w:color="auto"/>
                      </w:divBdr>
                    </w:div>
                  </w:divsChild>
                </w:div>
                <w:div w:id="225802552">
                  <w:marLeft w:val="0"/>
                  <w:marRight w:val="0"/>
                  <w:marTop w:val="0"/>
                  <w:marBottom w:val="0"/>
                  <w:divBdr>
                    <w:top w:val="none" w:sz="0" w:space="0" w:color="auto"/>
                    <w:left w:val="none" w:sz="0" w:space="0" w:color="auto"/>
                    <w:bottom w:val="none" w:sz="0" w:space="0" w:color="auto"/>
                    <w:right w:val="none" w:sz="0" w:space="0" w:color="auto"/>
                  </w:divBdr>
                  <w:divsChild>
                    <w:div w:id="1328939355">
                      <w:marLeft w:val="0"/>
                      <w:marRight w:val="0"/>
                      <w:marTop w:val="0"/>
                      <w:marBottom w:val="0"/>
                      <w:divBdr>
                        <w:top w:val="none" w:sz="0" w:space="0" w:color="auto"/>
                        <w:left w:val="none" w:sz="0" w:space="0" w:color="auto"/>
                        <w:bottom w:val="none" w:sz="0" w:space="0" w:color="auto"/>
                        <w:right w:val="none" w:sz="0" w:space="0" w:color="auto"/>
                      </w:divBdr>
                    </w:div>
                  </w:divsChild>
                </w:div>
                <w:div w:id="1718822770">
                  <w:marLeft w:val="0"/>
                  <w:marRight w:val="0"/>
                  <w:marTop w:val="0"/>
                  <w:marBottom w:val="0"/>
                  <w:divBdr>
                    <w:top w:val="none" w:sz="0" w:space="0" w:color="auto"/>
                    <w:left w:val="none" w:sz="0" w:space="0" w:color="auto"/>
                    <w:bottom w:val="none" w:sz="0" w:space="0" w:color="auto"/>
                    <w:right w:val="none" w:sz="0" w:space="0" w:color="auto"/>
                  </w:divBdr>
                  <w:divsChild>
                    <w:div w:id="2066559876">
                      <w:marLeft w:val="0"/>
                      <w:marRight w:val="0"/>
                      <w:marTop w:val="0"/>
                      <w:marBottom w:val="0"/>
                      <w:divBdr>
                        <w:top w:val="none" w:sz="0" w:space="0" w:color="auto"/>
                        <w:left w:val="none" w:sz="0" w:space="0" w:color="auto"/>
                        <w:bottom w:val="none" w:sz="0" w:space="0" w:color="auto"/>
                        <w:right w:val="none" w:sz="0" w:space="0" w:color="auto"/>
                      </w:divBdr>
                    </w:div>
                  </w:divsChild>
                </w:div>
                <w:div w:id="1876504070">
                  <w:marLeft w:val="0"/>
                  <w:marRight w:val="0"/>
                  <w:marTop w:val="0"/>
                  <w:marBottom w:val="0"/>
                  <w:divBdr>
                    <w:top w:val="none" w:sz="0" w:space="0" w:color="auto"/>
                    <w:left w:val="none" w:sz="0" w:space="0" w:color="auto"/>
                    <w:bottom w:val="none" w:sz="0" w:space="0" w:color="auto"/>
                    <w:right w:val="none" w:sz="0" w:space="0" w:color="auto"/>
                  </w:divBdr>
                  <w:divsChild>
                    <w:div w:id="1709143598">
                      <w:marLeft w:val="0"/>
                      <w:marRight w:val="0"/>
                      <w:marTop w:val="0"/>
                      <w:marBottom w:val="0"/>
                      <w:divBdr>
                        <w:top w:val="none" w:sz="0" w:space="0" w:color="auto"/>
                        <w:left w:val="none" w:sz="0" w:space="0" w:color="auto"/>
                        <w:bottom w:val="none" w:sz="0" w:space="0" w:color="auto"/>
                        <w:right w:val="none" w:sz="0" w:space="0" w:color="auto"/>
                      </w:divBdr>
                    </w:div>
                  </w:divsChild>
                </w:div>
                <w:div w:id="998725565">
                  <w:marLeft w:val="0"/>
                  <w:marRight w:val="0"/>
                  <w:marTop w:val="0"/>
                  <w:marBottom w:val="0"/>
                  <w:divBdr>
                    <w:top w:val="none" w:sz="0" w:space="0" w:color="auto"/>
                    <w:left w:val="none" w:sz="0" w:space="0" w:color="auto"/>
                    <w:bottom w:val="none" w:sz="0" w:space="0" w:color="auto"/>
                    <w:right w:val="none" w:sz="0" w:space="0" w:color="auto"/>
                  </w:divBdr>
                  <w:divsChild>
                    <w:div w:id="987127966">
                      <w:marLeft w:val="0"/>
                      <w:marRight w:val="0"/>
                      <w:marTop w:val="0"/>
                      <w:marBottom w:val="0"/>
                      <w:divBdr>
                        <w:top w:val="none" w:sz="0" w:space="0" w:color="auto"/>
                        <w:left w:val="none" w:sz="0" w:space="0" w:color="auto"/>
                        <w:bottom w:val="none" w:sz="0" w:space="0" w:color="auto"/>
                        <w:right w:val="none" w:sz="0" w:space="0" w:color="auto"/>
                      </w:divBdr>
                    </w:div>
                  </w:divsChild>
                </w:div>
                <w:div w:id="2062172852">
                  <w:marLeft w:val="0"/>
                  <w:marRight w:val="0"/>
                  <w:marTop w:val="0"/>
                  <w:marBottom w:val="0"/>
                  <w:divBdr>
                    <w:top w:val="none" w:sz="0" w:space="0" w:color="auto"/>
                    <w:left w:val="none" w:sz="0" w:space="0" w:color="auto"/>
                    <w:bottom w:val="none" w:sz="0" w:space="0" w:color="auto"/>
                    <w:right w:val="none" w:sz="0" w:space="0" w:color="auto"/>
                  </w:divBdr>
                  <w:divsChild>
                    <w:div w:id="315306427">
                      <w:marLeft w:val="0"/>
                      <w:marRight w:val="0"/>
                      <w:marTop w:val="0"/>
                      <w:marBottom w:val="0"/>
                      <w:divBdr>
                        <w:top w:val="none" w:sz="0" w:space="0" w:color="auto"/>
                        <w:left w:val="none" w:sz="0" w:space="0" w:color="auto"/>
                        <w:bottom w:val="none" w:sz="0" w:space="0" w:color="auto"/>
                        <w:right w:val="none" w:sz="0" w:space="0" w:color="auto"/>
                      </w:divBdr>
                    </w:div>
                  </w:divsChild>
                </w:div>
                <w:div w:id="1664777789">
                  <w:marLeft w:val="0"/>
                  <w:marRight w:val="0"/>
                  <w:marTop w:val="0"/>
                  <w:marBottom w:val="0"/>
                  <w:divBdr>
                    <w:top w:val="none" w:sz="0" w:space="0" w:color="auto"/>
                    <w:left w:val="none" w:sz="0" w:space="0" w:color="auto"/>
                    <w:bottom w:val="none" w:sz="0" w:space="0" w:color="auto"/>
                    <w:right w:val="none" w:sz="0" w:space="0" w:color="auto"/>
                  </w:divBdr>
                  <w:divsChild>
                    <w:div w:id="390273612">
                      <w:marLeft w:val="0"/>
                      <w:marRight w:val="0"/>
                      <w:marTop w:val="0"/>
                      <w:marBottom w:val="0"/>
                      <w:divBdr>
                        <w:top w:val="none" w:sz="0" w:space="0" w:color="auto"/>
                        <w:left w:val="none" w:sz="0" w:space="0" w:color="auto"/>
                        <w:bottom w:val="none" w:sz="0" w:space="0" w:color="auto"/>
                        <w:right w:val="none" w:sz="0" w:space="0" w:color="auto"/>
                      </w:divBdr>
                    </w:div>
                  </w:divsChild>
                </w:div>
                <w:div w:id="1883859413">
                  <w:marLeft w:val="0"/>
                  <w:marRight w:val="0"/>
                  <w:marTop w:val="0"/>
                  <w:marBottom w:val="0"/>
                  <w:divBdr>
                    <w:top w:val="none" w:sz="0" w:space="0" w:color="auto"/>
                    <w:left w:val="none" w:sz="0" w:space="0" w:color="auto"/>
                    <w:bottom w:val="none" w:sz="0" w:space="0" w:color="auto"/>
                    <w:right w:val="none" w:sz="0" w:space="0" w:color="auto"/>
                  </w:divBdr>
                  <w:divsChild>
                    <w:div w:id="667248443">
                      <w:marLeft w:val="0"/>
                      <w:marRight w:val="0"/>
                      <w:marTop w:val="0"/>
                      <w:marBottom w:val="0"/>
                      <w:divBdr>
                        <w:top w:val="none" w:sz="0" w:space="0" w:color="auto"/>
                        <w:left w:val="none" w:sz="0" w:space="0" w:color="auto"/>
                        <w:bottom w:val="none" w:sz="0" w:space="0" w:color="auto"/>
                        <w:right w:val="none" w:sz="0" w:space="0" w:color="auto"/>
                      </w:divBdr>
                    </w:div>
                  </w:divsChild>
                </w:div>
                <w:div w:id="991057351">
                  <w:marLeft w:val="0"/>
                  <w:marRight w:val="0"/>
                  <w:marTop w:val="0"/>
                  <w:marBottom w:val="0"/>
                  <w:divBdr>
                    <w:top w:val="none" w:sz="0" w:space="0" w:color="auto"/>
                    <w:left w:val="none" w:sz="0" w:space="0" w:color="auto"/>
                    <w:bottom w:val="none" w:sz="0" w:space="0" w:color="auto"/>
                    <w:right w:val="none" w:sz="0" w:space="0" w:color="auto"/>
                  </w:divBdr>
                  <w:divsChild>
                    <w:div w:id="1012417212">
                      <w:marLeft w:val="0"/>
                      <w:marRight w:val="0"/>
                      <w:marTop w:val="0"/>
                      <w:marBottom w:val="0"/>
                      <w:divBdr>
                        <w:top w:val="none" w:sz="0" w:space="0" w:color="auto"/>
                        <w:left w:val="none" w:sz="0" w:space="0" w:color="auto"/>
                        <w:bottom w:val="none" w:sz="0" w:space="0" w:color="auto"/>
                        <w:right w:val="none" w:sz="0" w:space="0" w:color="auto"/>
                      </w:divBdr>
                    </w:div>
                  </w:divsChild>
                </w:div>
                <w:div w:id="1245605430">
                  <w:marLeft w:val="0"/>
                  <w:marRight w:val="0"/>
                  <w:marTop w:val="0"/>
                  <w:marBottom w:val="0"/>
                  <w:divBdr>
                    <w:top w:val="none" w:sz="0" w:space="0" w:color="auto"/>
                    <w:left w:val="none" w:sz="0" w:space="0" w:color="auto"/>
                    <w:bottom w:val="none" w:sz="0" w:space="0" w:color="auto"/>
                    <w:right w:val="none" w:sz="0" w:space="0" w:color="auto"/>
                  </w:divBdr>
                  <w:divsChild>
                    <w:div w:id="1735276386">
                      <w:marLeft w:val="0"/>
                      <w:marRight w:val="0"/>
                      <w:marTop w:val="0"/>
                      <w:marBottom w:val="0"/>
                      <w:divBdr>
                        <w:top w:val="none" w:sz="0" w:space="0" w:color="auto"/>
                        <w:left w:val="none" w:sz="0" w:space="0" w:color="auto"/>
                        <w:bottom w:val="none" w:sz="0" w:space="0" w:color="auto"/>
                        <w:right w:val="none" w:sz="0" w:space="0" w:color="auto"/>
                      </w:divBdr>
                    </w:div>
                  </w:divsChild>
                </w:div>
                <w:div w:id="1112476739">
                  <w:marLeft w:val="0"/>
                  <w:marRight w:val="0"/>
                  <w:marTop w:val="0"/>
                  <w:marBottom w:val="0"/>
                  <w:divBdr>
                    <w:top w:val="none" w:sz="0" w:space="0" w:color="auto"/>
                    <w:left w:val="none" w:sz="0" w:space="0" w:color="auto"/>
                    <w:bottom w:val="none" w:sz="0" w:space="0" w:color="auto"/>
                    <w:right w:val="none" w:sz="0" w:space="0" w:color="auto"/>
                  </w:divBdr>
                  <w:divsChild>
                    <w:div w:id="1216429499">
                      <w:marLeft w:val="0"/>
                      <w:marRight w:val="0"/>
                      <w:marTop w:val="0"/>
                      <w:marBottom w:val="0"/>
                      <w:divBdr>
                        <w:top w:val="none" w:sz="0" w:space="0" w:color="auto"/>
                        <w:left w:val="none" w:sz="0" w:space="0" w:color="auto"/>
                        <w:bottom w:val="none" w:sz="0" w:space="0" w:color="auto"/>
                        <w:right w:val="none" w:sz="0" w:space="0" w:color="auto"/>
                      </w:divBdr>
                    </w:div>
                  </w:divsChild>
                </w:div>
                <w:div w:id="162512">
                  <w:marLeft w:val="0"/>
                  <w:marRight w:val="0"/>
                  <w:marTop w:val="0"/>
                  <w:marBottom w:val="0"/>
                  <w:divBdr>
                    <w:top w:val="none" w:sz="0" w:space="0" w:color="auto"/>
                    <w:left w:val="none" w:sz="0" w:space="0" w:color="auto"/>
                    <w:bottom w:val="none" w:sz="0" w:space="0" w:color="auto"/>
                    <w:right w:val="none" w:sz="0" w:space="0" w:color="auto"/>
                  </w:divBdr>
                  <w:divsChild>
                    <w:div w:id="1917133433">
                      <w:marLeft w:val="0"/>
                      <w:marRight w:val="0"/>
                      <w:marTop w:val="0"/>
                      <w:marBottom w:val="0"/>
                      <w:divBdr>
                        <w:top w:val="none" w:sz="0" w:space="0" w:color="auto"/>
                        <w:left w:val="none" w:sz="0" w:space="0" w:color="auto"/>
                        <w:bottom w:val="none" w:sz="0" w:space="0" w:color="auto"/>
                        <w:right w:val="none" w:sz="0" w:space="0" w:color="auto"/>
                      </w:divBdr>
                    </w:div>
                  </w:divsChild>
                </w:div>
                <w:div w:id="1446581449">
                  <w:marLeft w:val="0"/>
                  <w:marRight w:val="0"/>
                  <w:marTop w:val="0"/>
                  <w:marBottom w:val="0"/>
                  <w:divBdr>
                    <w:top w:val="none" w:sz="0" w:space="0" w:color="auto"/>
                    <w:left w:val="none" w:sz="0" w:space="0" w:color="auto"/>
                    <w:bottom w:val="none" w:sz="0" w:space="0" w:color="auto"/>
                    <w:right w:val="none" w:sz="0" w:space="0" w:color="auto"/>
                  </w:divBdr>
                  <w:divsChild>
                    <w:div w:id="842084968">
                      <w:marLeft w:val="0"/>
                      <w:marRight w:val="0"/>
                      <w:marTop w:val="0"/>
                      <w:marBottom w:val="0"/>
                      <w:divBdr>
                        <w:top w:val="none" w:sz="0" w:space="0" w:color="auto"/>
                        <w:left w:val="none" w:sz="0" w:space="0" w:color="auto"/>
                        <w:bottom w:val="none" w:sz="0" w:space="0" w:color="auto"/>
                        <w:right w:val="none" w:sz="0" w:space="0" w:color="auto"/>
                      </w:divBdr>
                    </w:div>
                  </w:divsChild>
                </w:div>
                <w:div w:id="463547173">
                  <w:marLeft w:val="0"/>
                  <w:marRight w:val="0"/>
                  <w:marTop w:val="0"/>
                  <w:marBottom w:val="0"/>
                  <w:divBdr>
                    <w:top w:val="none" w:sz="0" w:space="0" w:color="auto"/>
                    <w:left w:val="none" w:sz="0" w:space="0" w:color="auto"/>
                    <w:bottom w:val="none" w:sz="0" w:space="0" w:color="auto"/>
                    <w:right w:val="none" w:sz="0" w:space="0" w:color="auto"/>
                  </w:divBdr>
                  <w:divsChild>
                    <w:div w:id="1604457838">
                      <w:marLeft w:val="0"/>
                      <w:marRight w:val="0"/>
                      <w:marTop w:val="0"/>
                      <w:marBottom w:val="0"/>
                      <w:divBdr>
                        <w:top w:val="none" w:sz="0" w:space="0" w:color="auto"/>
                        <w:left w:val="none" w:sz="0" w:space="0" w:color="auto"/>
                        <w:bottom w:val="none" w:sz="0" w:space="0" w:color="auto"/>
                        <w:right w:val="none" w:sz="0" w:space="0" w:color="auto"/>
                      </w:divBdr>
                    </w:div>
                  </w:divsChild>
                </w:div>
                <w:div w:id="789401653">
                  <w:marLeft w:val="0"/>
                  <w:marRight w:val="0"/>
                  <w:marTop w:val="0"/>
                  <w:marBottom w:val="0"/>
                  <w:divBdr>
                    <w:top w:val="none" w:sz="0" w:space="0" w:color="auto"/>
                    <w:left w:val="none" w:sz="0" w:space="0" w:color="auto"/>
                    <w:bottom w:val="none" w:sz="0" w:space="0" w:color="auto"/>
                    <w:right w:val="none" w:sz="0" w:space="0" w:color="auto"/>
                  </w:divBdr>
                  <w:divsChild>
                    <w:div w:id="1071193865">
                      <w:marLeft w:val="0"/>
                      <w:marRight w:val="0"/>
                      <w:marTop w:val="0"/>
                      <w:marBottom w:val="0"/>
                      <w:divBdr>
                        <w:top w:val="none" w:sz="0" w:space="0" w:color="auto"/>
                        <w:left w:val="none" w:sz="0" w:space="0" w:color="auto"/>
                        <w:bottom w:val="none" w:sz="0" w:space="0" w:color="auto"/>
                        <w:right w:val="none" w:sz="0" w:space="0" w:color="auto"/>
                      </w:divBdr>
                    </w:div>
                  </w:divsChild>
                </w:div>
                <w:div w:id="414402140">
                  <w:marLeft w:val="0"/>
                  <w:marRight w:val="0"/>
                  <w:marTop w:val="0"/>
                  <w:marBottom w:val="0"/>
                  <w:divBdr>
                    <w:top w:val="none" w:sz="0" w:space="0" w:color="auto"/>
                    <w:left w:val="none" w:sz="0" w:space="0" w:color="auto"/>
                    <w:bottom w:val="none" w:sz="0" w:space="0" w:color="auto"/>
                    <w:right w:val="none" w:sz="0" w:space="0" w:color="auto"/>
                  </w:divBdr>
                  <w:divsChild>
                    <w:div w:id="819661251">
                      <w:marLeft w:val="0"/>
                      <w:marRight w:val="0"/>
                      <w:marTop w:val="0"/>
                      <w:marBottom w:val="0"/>
                      <w:divBdr>
                        <w:top w:val="none" w:sz="0" w:space="0" w:color="auto"/>
                        <w:left w:val="none" w:sz="0" w:space="0" w:color="auto"/>
                        <w:bottom w:val="none" w:sz="0" w:space="0" w:color="auto"/>
                        <w:right w:val="none" w:sz="0" w:space="0" w:color="auto"/>
                      </w:divBdr>
                    </w:div>
                  </w:divsChild>
                </w:div>
                <w:div w:id="1848789157">
                  <w:marLeft w:val="0"/>
                  <w:marRight w:val="0"/>
                  <w:marTop w:val="0"/>
                  <w:marBottom w:val="0"/>
                  <w:divBdr>
                    <w:top w:val="none" w:sz="0" w:space="0" w:color="auto"/>
                    <w:left w:val="none" w:sz="0" w:space="0" w:color="auto"/>
                    <w:bottom w:val="none" w:sz="0" w:space="0" w:color="auto"/>
                    <w:right w:val="none" w:sz="0" w:space="0" w:color="auto"/>
                  </w:divBdr>
                  <w:divsChild>
                    <w:div w:id="1614822700">
                      <w:marLeft w:val="0"/>
                      <w:marRight w:val="0"/>
                      <w:marTop w:val="0"/>
                      <w:marBottom w:val="0"/>
                      <w:divBdr>
                        <w:top w:val="none" w:sz="0" w:space="0" w:color="auto"/>
                        <w:left w:val="none" w:sz="0" w:space="0" w:color="auto"/>
                        <w:bottom w:val="none" w:sz="0" w:space="0" w:color="auto"/>
                        <w:right w:val="none" w:sz="0" w:space="0" w:color="auto"/>
                      </w:divBdr>
                    </w:div>
                  </w:divsChild>
                </w:div>
                <w:div w:id="1293174282">
                  <w:marLeft w:val="0"/>
                  <w:marRight w:val="0"/>
                  <w:marTop w:val="0"/>
                  <w:marBottom w:val="0"/>
                  <w:divBdr>
                    <w:top w:val="none" w:sz="0" w:space="0" w:color="auto"/>
                    <w:left w:val="none" w:sz="0" w:space="0" w:color="auto"/>
                    <w:bottom w:val="none" w:sz="0" w:space="0" w:color="auto"/>
                    <w:right w:val="none" w:sz="0" w:space="0" w:color="auto"/>
                  </w:divBdr>
                  <w:divsChild>
                    <w:div w:id="2098164859">
                      <w:marLeft w:val="0"/>
                      <w:marRight w:val="0"/>
                      <w:marTop w:val="0"/>
                      <w:marBottom w:val="0"/>
                      <w:divBdr>
                        <w:top w:val="none" w:sz="0" w:space="0" w:color="auto"/>
                        <w:left w:val="none" w:sz="0" w:space="0" w:color="auto"/>
                        <w:bottom w:val="none" w:sz="0" w:space="0" w:color="auto"/>
                        <w:right w:val="none" w:sz="0" w:space="0" w:color="auto"/>
                      </w:divBdr>
                    </w:div>
                  </w:divsChild>
                </w:div>
                <w:div w:id="41447151">
                  <w:marLeft w:val="0"/>
                  <w:marRight w:val="0"/>
                  <w:marTop w:val="0"/>
                  <w:marBottom w:val="0"/>
                  <w:divBdr>
                    <w:top w:val="none" w:sz="0" w:space="0" w:color="auto"/>
                    <w:left w:val="none" w:sz="0" w:space="0" w:color="auto"/>
                    <w:bottom w:val="none" w:sz="0" w:space="0" w:color="auto"/>
                    <w:right w:val="none" w:sz="0" w:space="0" w:color="auto"/>
                  </w:divBdr>
                  <w:divsChild>
                    <w:div w:id="431825218">
                      <w:marLeft w:val="0"/>
                      <w:marRight w:val="0"/>
                      <w:marTop w:val="0"/>
                      <w:marBottom w:val="0"/>
                      <w:divBdr>
                        <w:top w:val="none" w:sz="0" w:space="0" w:color="auto"/>
                        <w:left w:val="none" w:sz="0" w:space="0" w:color="auto"/>
                        <w:bottom w:val="none" w:sz="0" w:space="0" w:color="auto"/>
                        <w:right w:val="none" w:sz="0" w:space="0" w:color="auto"/>
                      </w:divBdr>
                    </w:div>
                  </w:divsChild>
                </w:div>
                <w:div w:id="1724711515">
                  <w:marLeft w:val="0"/>
                  <w:marRight w:val="0"/>
                  <w:marTop w:val="0"/>
                  <w:marBottom w:val="0"/>
                  <w:divBdr>
                    <w:top w:val="none" w:sz="0" w:space="0" w:color="auto"/>
                    <w:left w:val="none" w:sz="0" w:space="0" w:color="auto"/>
                    <w:bottom w:val="none" w:sz="0" w:space="0" w:color="auto"/>
                    <w:right w:val="none" w:sz="0" w:space="0" w:color="auto"/>
                  </w:divBdr>
                  <w:divsChild>
                    <w:div w:id="1937320085">
                      <w:marLeft w:val="0"/>
                      <w:marRight w:val="0"/>
                      <w:marTop w:val="0"/>
                      <w:marBottom w:val="0"/>
                      <w:divBdr>
                        <w:top w:val="none" w:sz="0" w:space="0" w:color="auto"/>
                        <w:left w:val="none" w:sz="0" w:space="0" w:color="auto"/>
                        <w:bottom w:val="none" w:sz="0" w:space="0" w:color="auto"/>
                        <w:right w:val="none" w:sz="0" w:space="0" w:color="auto"/>
                      </w:divBdr>
                    </w:div>
                  </w:divsChild>
                </w:div>
                <w:div w:id="1704292">
                  <w:marLeft w:val="0"/>
                  <w:marRight w:val="0"/>
                  <w:marTop w:val="0"/>
                  <w:marBottom w:val="0"/>
                  <w:divBdr>
                    <w:top w:val="none" w:sz="0" w:space="0" w:color="auto"/>
                    <w:left w:val="none" w:sz="0" w:space="0" w:color="auto"/>
                    <w:bottom w:val="none" w:sz="0" w:space="0" w:color="auto"/>
                    <w:right w:val="none" w:sz="0" w:space="0" w:color="auto"/>
                  </w:divBdr>
                  <w:divsChild>
                    <w:div w:id="1843930778">
                      <w:marLeft w:val="0"/>
                      <w:marRight w:val="0"/>
                      <w:marTop w:val="0"/>
                      <w:marBottom w:val="0"/>
                      <w:divBdr>
                        <w:top w:val="none" w:sz="0" w:space="0" w:color="auto"/>
                        <w:left w:val="none" w:sz="0" w:space="0" w:color="auto"/>
                        <w:bottom w:val="none" w:sz="0" w:space="0" w:color="auto"/>
                        <w:right w:val="none" w:sz="0" w:space="0" w:color="auto"/>
                      </w:divBdr>
                    </w:div>
                  </w:divsChild>
                </w:div>
                <w:div w:id="1508397384">
                  <w:marLeft w:val="0"/>
                  <w:marRight w:val="0"/>
                  <w:marTop w:val="0"/>
                  <w:marBottom w:val="0"/>
                  <w:divBdr>
                    <w:top w:val="none" w:sz="0" w:space="0" w:color="auto"/>
                    <w:left w:val="none" w:sz="0" w:space="0" w:color="auto"/>
                    <w:bottom w:val="none" w:sz="0" w:space="0" w:color="auto"/>
                    <w:right w:val="none" w:sz="0" w:space="0" w:color="auto"/>
                  </w:divBdr>
                  <w:divsChild>
                    <w:div w:id="1409574448">
                      <w:marLeft w:val="0"/>
                      <w:marRight w:val="0"/>
                      <w:marTop w:val="0"/>
                      <w:marBottom w:val="0"/>
                      <w:divBdr>
                        <w:top w:val="none" w:sz="0" w:space="0" w:color="auto"/>
                        <w:left w:val="none" w:sz="0" w:space="0" w:color="auto"/>
                        <w:bottom w:val="none" w:sz="0" w:space="0" w:color="auto"/>
                        <w:right w:val="none" w:sz="0" w:space="0" w:color="auto"/>
                      </w:divBdr>
                    </w:div>
                  </w:divsChild>
                </w:div>
                <w:div w:id="775446960">
                  <w:marLeft w:val="0"/>
                  <w:marRight w:val="0"/>
                  <w:marTop w:val="0"/>
                  <w:marBottom w:val="0"/>
                  <w:divBdr>
                    <w:top w:val="none" w:sz="0" w:space="0" w:color="auto"/>
                    <w:left w:val="none" w:sz="0" w:space="0" w:color="auto"/>
                    <w:bottom w:val="none" w:sz="0" w:space="0" w:color="auto"/>
                    <w:right w:val="none" w:sz="0" w:space="0" w:color="auto"/>
                  </w:divBdr>
                  <w:divsChild>
                    <w:div w:id="1207831857">
                      <w:marLeft w:val="0"/>
                      <w:marRight w:val="0"/>
                      <w:marTop w:val="0"/>
                      <w:marBottom w:val="0"/>
                      <w:divBdr>
                        <w:top w:val="none" w:sz="0" w:space="0" w:color="auto"/>
                        <w:left w:val="none" w:sz="0" w:space="0" w:color="auto"/>
                        <w:bottom w:val="none" w:sz="0" w:space="0" w:color="auto"/>
                        <w:right w:val="none" w:sz="0" w:space="0" w:color="auto"/>
                      </w:divBdr>
                    </w:div>
                  </w:divsChild>
                </w:div>
                <w:div w:id="103699200">
                  <w:marLeft w:val="0"/>
                  <w:marRight w:val="0"/>
                  <w:marTop w:val="0"/>
                  <w:marBottom w:val="0"/>
                  <w:divBdr>
                    <w:top w:val="none" w:sz="0" w:space="0" w:color="auto"/>
                    <w:left w:val="none" w:sz="0" w:space="0" w:color="auto"/>
                    <w:bottom w:val="none" w:sz="0" w:space="0" w:color="auto"/>
                    <w:right w:val="none" w:sz="0" w:space="0" w:color="auto"/>
                  </w:divBdr>
                  <w:divsChild>
                    <w:div w:id="1207569202">
                      <w:marLeft w:val="0"/>
                      <w:marRight w:val="0"/>
                      <w:marTop w:val="0"/>
                      <w:marBottom w:val="0"/>
                      <w:divBdr>
                        <w:top w:val="none" w:sz="0" w:space="0" w:color="auto"/>
                        <w:left w:val="none" w:sz="0" w:space="0" w:color="auto"/>
                        <w:bottom w:val="none" w:sz="0" w:space="0" w:color="auto"/>
                        <w:right w:val="none" w:sz="0" w:space="0" w:color="auto"/>
                      </w:divBdr>
                    </w:div>
                  </w:divsChild>
                </w:div>
                <w:div w:id="2052992317">
                  <w:marLeft w:val="0"/>
                  <w:marRight w:val="0"/>
                  <w:marTop w:val="0"/>
                  <w:marBottom w:val="0"/>
                  <w:divBdr>
                    <w:top w:val="none" w:sz="0" w:space="0" w:color="auto"/>
                    <w:left w:val="none" w:sz="0" w:space="0" w:color="auto"/>
                    <w:bottom w:val="none" w:sz="0" w:space="0" w:color="auto"/>
                    <w:right w:val="none" w:sz="0" w:space="0" w:color="auto"/>
                  </w:divBdr>
                  <w:divsChild>
                    <w:div w:id="1177504099">
                      <w:marLeft w:val="0"/>
                      <w:marRight w:val="0"/>
                      <w:marTop w:val="0"/>
                      <w:marBottom w:val="0"/>
                      <w:divBdr>
                        <w:top w:val="none" w:sz="0" w:space="0" w:color="auto"/>
                        <w:left w:val="none" w:sz="0" w:space="0" w:color="auto"/>
                        <w:bottom w:val="none" w:sz="0" w:space="0" w:color="auto"/>
                        <w:right w:val="none" w:sz="0" w:space="0" w:color="auto"/>
                      </w:divBdr>
                    </w:div>
                  </w:divsChild>
                </w:div>
                <w:div w:id="1418790091">
                  <w:marLeft w:val="0"/>
                  <w:marRight w:val="0"/>
                  <w:marTop w:val="0"/>
                  <w:marBottom w:val="0"/>
                  <w:divBdr>
                    <w:top w:val="none" w:sz="0" w:space="0" w:color="auto"/>
                    <w:left w:val="none" w:sz="0" w:space="0" w:color="auto"/>
                    <w:bottom w:val="none" w:sz="0" w:space="0" w:color="auto"/>
                    <w:right w:val="none" w:sz="0" w:space="0" w:color="auto"/>
                  </w:divBdr>
                  <w:divsChild>
                    <w:div w:id="221329461">
                      <w:marLeft w:val="0"/>
                      <w:marRight w:val="0"/>
                      <w:marTop w:val="0"/>
                      <w:marBottom w:val="0"/>
                      <w:divBdr>
                        <w:top w:val="none" w:sz="0" w:space="0" w:color="auto"/>
                        <w:left w:val="none" w:sz="0" w:space="0" w:color="auto"/>
                        <w:bottom w:val="none" w:sz="0" w:space="0" w:color="auto"/>
                        <w:right w:val="none" w:sz="0" w:space="0" w:color="auto"/>
                      </w:divBdr>
                    </w:div>
                  </w:divsChild>
                </w:div>
                <w:div w:id="1255625272">
                  <w:marLeft w:val="0"/>
                  <w:marRight w:val="0"/>
                  <w:marTop w:val="0"/>
                  <w:marBottom w:val="0"/>
                  <w:divBdr>
                    <w:top w:val="none" w:sz="0" w:space="0" w:color="auto"/>
                    <w:left w:val="none" w:sz="0" w:space="0" w:color="auto"/>
                    <w:bottom w:val="none" w:sz="0" w:space="0" w:color="auto"/>
                    <w:right w:val="none" w:sz="0" w:space="0" w:color="auto"/>
                  </w:divBdr>
                  <w:divsChild>
                    <w:div w:id="2034648424">
                      <w:marLeft w:val="0"/>
                      <w:marRight w:val="0"/>
                      <w:marTop w:val="0"/>
                      <w:marBottom w:val="0"/>
                      <w:divBdr>
                        <w:top w:val="none" w:sz="0" w:space="0" w:color="auto"/>
                        <w:left w:val="none" w:sz="0" w:space="0" w:color="auto"/>
                        <w:bottom w:val="none" w:sz="0" w:space="0" w:color="auto"/>
                        <w:right w:val="none" w:sz="0" w:space="0" w:color="auto"/>
                      </w:divBdr>
                    </w:div>
                  </w:divsChild>
                </w:div>
                <w:div w:id="1241870602">
                  <w:marLeft w:val="0"/>
                  <w:marRight w:val="0"/>
                  <w:marTop w:val="0"/>
                  <w:marBottom w:val="0"/>
                  <w:divBdr>
                    <w:top w:val="none" w:sz="0" w:space="0" w:color="auto"/>
                    <w:left w:val="none" w:sz="0" w:space="0" w:color="auto"/>
                    <w:bottom w:val="none" w:sz="0" w:space="0" w:color="auto"/>
                    <w:right w:val="none" w:sz="0" w:space="0" w:color="auto"/>
                  </w:divBdr>
                  <w:divsChild>
                    <w:div w:id="1173490757">
                      <w:marLeft w:val="0"/>
                      <w:marRight w:val="0"/>
                      <w:marTop w:val="0"/>
                      <w:marBottom w:val="0"/>
                      <w:divBdr>
                        <w:top w:val="none" w:sz="0" w:space="0" w:color="auto"/>
                        <w:left w:val="none" w:sz="0" w:space="0" w:color="auto"/>
                        <w:bottom w:val="none" w:sz="0" w:space="0" w:color="auto"/>
                        <w:right w:val="none" w:sz="0" w:space="0" w:color="auto"/>
                      </w:divBdr>
                    </w:div>
                  </w:divsChild>
                </w:div>
                <w:div w:id="1482849138">
                  <w:marLeft w:val="0"/>
                  <w:marRight w:val="0"/>
                  <w:marTop w:val="0"/>
                  <w:marBottom w:val="0"/>
                  <w:divBdr>
                    <w:top w:val="none" w:sz="0" w:space="0" w:color="auto"/>
                    <w:left w:val="none" w:sz="0" w:space="0" w:color="auto"/>
                    <w:bottom w:val="none" w:sz="0" w:space="0" w:color="auto"/>
                    <w:right w:val="none" w:sz="0" w:space="0" w:color="auto"/>
                  </w:divBdr>
                  <w:divsChild>
                    <w:div w:id="720251876">
                      <w:marLeft w:val="0"/>
                      <w:marRight w:val="0"/>
                      <w:marTop w:val="0"/>
                      <w:marBottom w:val="0"/>
                      <w:divBdr>
                        <w:top w:val="none" w:sz="0" w:space="0" w:color="auto"/>
                        <w:left w:val="none" w:sz="0" w:space="0" w:color="auto"/>
                        <w:bottom w:val="none" w:sz="0" w:space="0" w:color="auto"/>
                        <w:right w:val="none" w:sz="0" w:space="0" w:color="auto"/>
                      </w:divBdr>
                    </w:div>
                  </w:divsChild>
                </w:div>
                <w:div w:id="1319118396">
                  <w:marLeft w:val="0"/>
                  <w:marRight w:val="0"/>
                  <w:marTop w:val="0"/>
                  <w:marBottom w:val="0"/>
                  <w:divBdr>
                    <w:top w:val="none" w:sz="0" w:space="0" w:color="auto"/>
                    <w:left w:val="none" w:sz="0" w:space="0" w:color="auto"/>
                    <w:bottom w:val="none" w:sz="0" w:space="0" w:color="auto"/>
                    <w:right w:val="none" w:sz="0" w:space="0" w:color="auto"/>
                  </w:divBdr>
                  <w:divsChild>
                    <w:div w:id="2014528989">
                      <w:marLeft w:val="0"/>
                      <w:marRight w:val="0"/>
                      <w:marTop w:val="0"/>
                      <w:marBottom w:val="0"/>
                      <w:divBdr>
                        <w:top w:val="none" w:sz="0" w:space="0" w:color="auto"/>
                        <w:left w:val="none" w:sz="0" w:space="0" w:color="auto"/>
                        <w:bottom w:val="none" w:sz="0" w:space="0" w:color="auto"/>
                        <w:right w:val="none" w:sz="0" w:space="0" w:color="auto"/>
                      </w:divBdr>
                    </w:div>
                  </w:divsChild>
                </w:div>
                <w:div w:id="68775294">
                  <w:marLeft w:val="0"/>
                  <w:marRight w:val="0"/>
                  <w:marTop w:val="0"/>
                  <w:marBottom w:val="0"/>
                  <w:divBdr>
                    <w:top w:val="none" w:sz="0" w:space="0" w:color="auto"/>
                    <w:left w:val="none" w:sz="0" w:space="0" w:color="auto"/>
                    <w:bottom w:val="none" w:sz="0" w:space="0" w:color="auto"/>
                    <w:right w:val="none" w:sz="0" w:space="0" w:color="auto"/>
                  </w:divBdr>
                  <w:divsChild>
                    <w:div w:id="1283338203">
                      <w:marLeft w:val="0"/>
                      <w:marRight w:val="0"/>
                      <w:marTop w:val="0"/>
                      <w:marBottom w:val="0"/>
                      <w:divBdr>
                        <w:top w:val="none" w:sz="0" w:space="0" w:color="auto"/>
                        <w:left w:val="none" w:sz="0" w:space="0" w:color="auto"/>
                        <w:bottom w:val="none" w:sz="0" w:space="0" w:color="auto"/>
                        <w:right w:val="none" w:sz="0" w:space="0" w:color="auto"/>
                      </w:divBdr>
                    </w:div>
                  </w:divsChild>
                </w:div>
                <w:div w:id="1531265162">
                  <w:marLeft w:val="0"/>
                  <w:marRight w:val="0"/>
                  <w:marTop w:val="0"/>
                  <w:marBottom w:val="0"/>
                  <w:divBdr>
                    <w:top w:val="none" w:sz="0" w:space="0" w:color="auto"/>
                    <w:left w:val="none" w:sz="0" w:space="0" w:color="auto"/>
                    <w:bottom w:val="none" w:sz="0" w:space="0" w:color="auto"/>
                    <w:right w:val="none" w:sz="0" w:space="0" w:color="auto"/>
                  </w:divBdr>
                  <w:divsChild>
                    <w:div w:id="387612066">
                      <w:marLeft w:val="0"/>
                      <w:marRight w:val="0"/>
                      <w:marTop w:val="0"/>
                      <w:marBottom w:val="0"/>
                      <w:divBdr>
                        <w:top w:val="none" w:sz="0" w:space="0" w:color="auto"/>
                        <w:left w:val="none" w:sz="0" w:space="0" w:color="auto"/>
                        <w:bottom w:val="none" w:sz="0" w:space="0" w:color="auto"/>
                        <w:right w:val="none" w:sz="0" w:space="0" w:color="auto"/>
                      </w:divBdr>
                    </w:div>
                  </w:divsChild>
                </w:div>
                <w:div w:id="343215340">
                  <w:marLeft w:val="0"/>
                  <w:marRight w:val="0"/>
                  <w:marTop w:val="0"/>
                  <w:marBottom w:val="0"/>
                  <w:divBdr>
                    <w:top w:val="none" w:sz="0" w:space="0" w:color="auto"/>
                    <w:left w:val="none" w:sz="0" w:space="0" w:color="auto"/>
                    <w:bottom w:val="none" w:sz="0" w:space="0" w:color="auto"/>
                    <w:right w:val="none" w:sz="0" w:space="0" w:color="auto"/>
                  </w:divBdr>
                  <w:divsChild>
                    <w:div w:id="2117484415">
                      <w:marLeft w:val="0"/>
                      <w:marRight w:val="0"/>
                      <w:marTop w:val="0"/>
                      <w:marBottom w:val="0"/>
                      <w:divBdr>
                        <w:top w:val="none" w:sz="0" w:space="0" w:color="auto"/>
                        <w:left w:val="none" w:sz="0" w:space="0" w:color="auto"/>
                        <w:bottom w:val="none" w:sz="0" w:space="0" w:color="auto"/>
                        <w:right w:val="none" w:sz="0" w:space="0" w:color="auto"/>
                      </w:divBdr>
                    </w:div>
                  </w:divsChild>
                </w:div>
                <w:div w:id="1345353832">
                  <w:marLeft w:val="0"/>
                  <w:marRight w:val="0"/>
                  <w:marTop w:val="0"/>
                  <w:marBottom w:val="0"/>
                  <w:divBdr>
                    <w:top w:val="none" w:sz="0" w:space="0" w:color="auto"/>
                    <w:left w:val="none" w:sz="0" w:space="0" w:color="auto"/>
                    <w:bottom w:val="none" w:sz="0" w:space="0" w:color="auto"/>
                    <w:right w:val="none" w:sz="0" w:space="0" w:color="auto"/>
                  </w:divBdr>
                  <w:divsChild>
                    <w:div w:id="856624384">
                      <w:marLeft w:val="0"/>
                      <w:marRight w:val="0"/>
                      <w:marTop w:val="0"/>
                      <w:marBottom w:val="0"/>
                      <w:divBdr>
                        <w:top w:val="none" w:sz="0" w:space="0" w:color="auto"/>
                        <w:left w:val="none" w:sz="0" w:space="0" w:color="auto"/>
                        <w:bottom w:val="none" w:sz="0" w:space="0" w:color="auto"/>
                        <w:right w:val="none" w:sz="0" w:space="0" w:color="auto"/>
                      </w:divBdr>
                    </w:div>
                  </w:divsChild>
                </w:div>
                <w:div w:id="546643522">
                  <w:marLeft w:val="0"/>
                  <w:marRight w:val="0"/>
                  <w:marTop w:val="0"/>
                  <w:marBottom w:val="0"/>
                  <w:divBdr>
                    <w:top w:val="none" w:sz="0" w:space="0" w:color="auto"/>
                    <w:left w:val="none" w:sz="0" w:space="0" w:color="auto"/>
                    <w:bottom w:val="none" w:sz="0" w:space="0" w:color="auto"/>
                    <w:right w:val="none" w:sz="0" w:space="0" w:color="auto"/>
                  </w:divBdr>
                  <w:divsChild>
                    <w:div w:id="1296641722">
                      <w:marLeft w:val="0"/>
                      <w:marRight w:val="0"/>
                      <w:marTop w:val="0"/>
                      <w:marBottom w:val="0"/>
                      <w:divBdr>
                        <w:top w:val="none" w:sz="0" w:space="0" w:color="auto"/>
                        <w:left w:val="none" w:sz="0" w:space="0" w:color="auto"/>
                        <w:bottom w:val="none" w:sz="0" w:space="0" w:color="auto"/>
                        <w:right w:val="none" w:sz="0" w:space="0" w:color="auto"/>
                      </w:divBdr>
                    </w:div>
                  </w:divsChild>
                </w:div>
                <w:div w:id="391854243">
                  <w:marLeft w:val="0"/>
                  <w:marRight w:val="0"/>
                  <w:marTop w:val="0"/>
                  <w:marBottom w:val="0"/>
                  <w:divBdr>
                    <w:top w:val="none" w:sz="0" w:space="0" w:color="auto"/>
                    <w:left w:val="none" w:sz="0" w:space="0" w:color="auto"/>
                    <w:bottom w:val="none" w:sz="0" w:space="0" w:color="auto"/>
                    <w:right w:val="none" w:sz="0" w:space="0" w:color="auto"/>
                  </w:divBdr>
                  <w:divsChild>
                    <w:div w:id="1370760088">
                      <w:marLeft w:val="0"/>
                      <w:marRight w:val="0"/>
                      <w:marTop w:val="0"/>
                      <w:marBottom w:val="0"/>
                      <w:divBdr>
                        <w:top w:val="none" w:sz="0" w:space="0" w:color="auto"/>
                        <w:left w:val="none" w:sz="0" w:space="0" w:color="auto"/>
                        <w:bottom w:val="none" w:sz="0" w:space="0" w:color="auto"/>
                        <w:right w:val="none" w:sz="0" w:space="0" w:color="auto"/>
                      </w:divBdr>
                    </w:div>
                  </w:divsChild>
                </w:div>
                <w:div w:id="1714230094">
                  <w:marLeft w:val="0"/>
                  <w:marRight w:val="0"/>
                  <w:marTop w:val="0"/>
                  <w:marBottom w:val="0"/>
                  <w:divBdr>
                    <w:top w:val="none" w:sz="0" w:space="0" w:color="auto"/>
                    <w:left w:val="none" w:sz="0" w:space="0" w:color="auto"/>
                    <w:bottom w:val="none" w:sz="0" w:space="0" w:color="auto"/>
                    <w:right w:val="none" w:sz="0" w:space="0" w:color="auto"/>
                  </w:divBdr>
                  <w:divsChild>
                    <w:div w:id="1651787617">
                      <w:marLeft w:val="0"/>
                      <w:marRight w:val="0"/>
                      <w:marTop w:val="0"/>
                      <w:marBottom w:val="0"/>
                      <w:divBdr>
                        <w:top w:val="none" w:sz="0" w:space="0" w:color="auto"/>
                        <w:left w:val="none" w:sz="0" w:space="0" w:color="auto"/>
                        <w:bottom w:val="none" w:sz="0" w:space="0" w:color="auto"/>
                        <w:right w:val="none" w:sz="0" w:space="0" w:color="auto"/>
                      </w:divBdr>
                    </w:div>
                  </w:divsChild>
                </w:div>
                <w:div w:id="845827791">
                  <w:marLeft w:val="0"/>
                  <w:marRight w:val="0"/>
                  <w:marTop w:val="0"/>
                  <w:marBottom w:val="0"/>
                  <w:divBdr>
                    <w:top w:val="none" w:sz="0" w:space="0" w:color="auto"/>
                    <w:left w:val="none" w:sz="0" w:space="0" w:color="auto"/>
                    <w:bottom w:val="none" w:sz="0" w:space="0" w:color="auto"/>
                    <w:right w:val="none" w:sz="0" w:space="0" w:color="auto"/>
                  </w:divBdr>
                  <w:divsChild>
                    <w:div w:id="851457860">
                      <w:marLeft w:val="0"/>
                      <w:marRight w:val="0"/>
                      <w:marTop w:val="0"/>
                      <w:marBottom w:val="0"/>
                      <w:divBdr>
                        <w:top w:val="none" w:sz="0" w:space="0" w:color="auto"/>
                        <w:left w:val="none" w:sz="0" w:space="0" w:color="auto"/>
                        <w:bottom w:val="none" w:sz="0" w:space="0" w:color="auto"/>
                        <w:right w:val="none" w:sz="0" w:space="0" w:color="auto"/>
                      </w:divBdr>
                    </w:div>
                  </w:divsChild>
                </w:div>
                <w:div w:id="902643876">
                  <w:marLeft w:val="0"/>
                  <w:marRight w:val="0"/>
                  <w:marTop w:val="0"/>
                  <w:marBottom w:val="0"/>
                  <w:divBdr>
                    <w:top w:val="none" w:sz="0" w:space="0" w:color="auto"/>
                    <w:left w:val="none" w:sz="0" w:space="0" w:color="auto"/>
                    <w:bottom w:val="none" w:sz="0" w:space="0" w:color="auto"/>
                    <w:right w:val="none" w:sz="0" w:space="0" w:color="auto"/>
                  </w:divBdr>
                  <w:divsChild>
                    <w:div w:id="2131587245">
                      <w:marLeft w:val="0"/>
                      <w:marRight w:val="0"/>
                      <w:marTop w:val="0"/>
                      <w:marBottom w:val="0"/>
                      <w:divBdr>
                        <w:top w:val="none" w:sz="0" w:space="0" w:color="auto"/>
                        <w:left w:val="none" w:sz="0" w:space="0" w:color="auto"/>
                        <w:bottom w:val="none" w:sz="0" w:space="0" w:color="auto"/>
                        <w:right w:val="none" w:sz="0" w:space="0" w:color="auto"/>
                      </w:divBdr>
                    </w:div>
                  </w:divsChild>
                </w:div>
                <w:div w:id="100927426">
                  <w:marLeft w:val="0"/>
                  <w:marRight w:val="0"/>
                  <w:marTop w:val="0"/>
                  <w:marBottom w:val="0"/>
                  <w:divBdr>
                    <w:top w:val="none" w:sz="0" w:space="0" w:color="auto"/>
                    <w:left w:val="none" w:sz="0" w:space="0" w:color="auto"/>
                    <w:bottom w:val="none" w:sz="0" w:space="0" w:color="auto"/>
                    <w:right w:val="none" w:sz="0" w:space="0" w:color="auto"/>
                  </w:divBdr>
                  <w:divsChild>
                    <w:div w:id="1848131395">
                      <w:marLeft w:val="0"/>
                      <w:marRight w:val="0"/>
                      <w:marTop w:val="0"/>
                      <w:marBottom w:val="0"/>
                      <w:divBdr>
                        <w:top w:val="none" w:sz="0" w:space="0" w:color="auto"/>
                        <w:left w:val="none" w:sz="0" w:space="0" w:color="auto"/>
                        <w:bottom w:val="none" w:sz="0" w:space="0" w:color="auto"/>
                        <w:right w:val="none" w:sz="0" w:space="0" w:color="auto"/>
                      </w:divBdr>
                    </w:div>
                  </w:divsChild>
                </w:div>
                <w:div w:id="1319462265">
                  <w:marLeft w:val="0"/>
                  <w:marRight w:val="0"/>
                  <w:marTop w:val="0"/>
                  <w:marBottom w:val="0"/>
                  <w:divBdr>
                    <w:top w:val="none" w:sz="0" w:space="0" w:color="auto"/>
                    <w:left w:val="none" w:sz="0" w:space="0" w:color="auto"/>
                    <w:bottom w:val="none" w:sz="0" w:space="0" w:color="auto"/>
                    <w:right w:val="none" w:sz="0" w:space="0" w:color="auto"/>
                  </w:divBdr>
                  <w:divsChild>
                    <w:div w:id="685785805">
                      <w:marLeft w:val="0"/>
                      <w:marRight w:val="0"/>
                      <w:marTop w:val="0"/>
                      <w:marBottom w:val="0"/>
                      <w:divBdr>
                        <w:top w:val="none" w:sz="0" w:space="0" w:color="auto"/>
                        <w:left w:val="none" w:sz="0" w:space="0" w:color="auto"/>
                        <w:bottom w:val="none" w:sz="0" w:space="0" w:color="auto"/>
                        <w:right w:val="none" w:sz="0" w:space="0" w:color="auto"/>
                      </w:divBdr>
                    </w:div>
                  </w:divsChild>
                </w:div>
                <w:div w:id="588275718">
                  <w:marLeft w:val="0"/>
                  <w:marRight w:val="0"/>
                  <w:marTop w:val="0"/>
                  <w:marBottom w:val="0"/>
                  <w:divBdr>
                    <w:top w:val="none" w:sz="0" w:space="0" w:color="auto"/>
                    <w:left w:val="none" w:sz="0" w:space="0" w:color="auto"/>
                    <w:bottom w:val="none" w:sz="0" w:space="0" w:color="auto"/>
                    <w:right w:val="none" w:sz="0" w:space="0" w:color="auto"/>
                  </w:divBdr>
                  <w:divsChild>
                    <w:div w:id="2084373418">
                      <w:marLeft w:val="0"/>
                      <w:marRight w:val="0"/>
                      <w:marTop w:val="0"/>
                      <w:marBottom w:val="0"/>
                      <w:divBdr>
                        <w:top w:val="none" w:sz="0" w:space="0" w:color="auto"/>
                        <w:left w:val="none" w:sz="0" w:space="0" w:color="auto"/>
                        <w:bottom w:val="none" w:sz="0" w:space="0" w:color="auto"/>
                        <w:right w:val="none" w:sz="0" w:space="0" w:color="auto"/>
                      </w:divBdr>
                    </w:div>
                  </w:divsChild>
                </w:div>
                <w:div w:id="1664235259">
                  <w:marLeft w:val="0"/>
                  <w:marRight w:val="0"/>
                  <w:marTop w:val="0"/>
                  <w:marBottom w:val="0"/>
                  <w:divBdr>
                    <w:top w:val="none" w:sz="0" w:space="0" w:color="auto"/>
                    <w:left w:val="none" w:sz="0" w:space="0" w:color="auto"/>
                    <w:bottom w:val="none" w:sz="0" w:space="0" w:color="auto"/>
                    <w:right w:val="none" w:sz="0" w:space="0" w:color="auto"/>
                  </w:divBdr>
                  <w:divsChild>
                    <w:div w:id="1991251201">
                      <w:marLeft w:val="0"/>
                      <w:marRight w:val="0"/>
                      <w:marTop w:val="0"/>
                      <w:marBottom w:val="0"/>
                      <w:divBdr>
                        <w:top w:val="none" w:sz="0" w:space="0" w:color="auto"/>
                        <w:left w:val="none" w:sz="0" w:space="0" w:color="auto"/>
                        <w:bottom w:val="none" w:sz="0" w:space="0" w:color="auto"/>
                        <w:right w:val="none" w:sz="0" w:space="0" w:color="auto"/>
                      </w:divBdr>
                    </w:div>
                  </w:divsChild>
                </w:div>
                <w:div w:id="1268537610">
                  <w:marLeft w:val="0"/>
                  <w:marRight w:val="0"/>
                  <w:marTop w:val="0"/>
                  <w:marBottom w:val="0"/>
                  <w:divBdr>
                    <w:top w:val="none" w:sz="0" w:space="0" w:color="auto"/>
                    <w:left w:val="none" w:sz="0" w:space="0" w:color="auto"/>
                    <w:bottom w:val="none" w:sz="0" w:space="0" w:color="auto"/>
                    <w:right w:val="none" w:sz="0" w:space="0" w:color="auto"/>
                  </w:divBdr>
                  <w:divsChild>
                    <w:div w:id="1716811923">
                      <w:marLeft w:val="0"/>
                      <w:marRight w:val="0"/>
                      <w:marTop w:val="0"/>
                      <w:marBottom w:val="0"/>
                      <w:divBdr>
                        <w:top w:val="none" w:sz="0" w:space="0" w:color="auto"/>
                        <w:left w:val="none" w:sz="0" w:space="0" w:color="auto"/>
                        <w:bottom w:val="none" w:sz="0" w:space="0" w:color="auto"/>
                        <w:right w:val="none" w:sz="0" w:space="0" w:color="auto"/>
                      </w:divBdr>
                    </w:div>
                  </w:divsChild>
                </w:div>
                <w:div w:id="1414863591">
                  <w:marLeft w:val="0"/>
                  <w:marRight w:val="0"/>
                  <w:marTop w:val="0"/>
                  <w:marBottom w:val="0"/>
                  <w:divBdr>
                    <w:top w:val="none" w:sz="0" w:space="0" w:color="auto"/>
                    <w:left w:val="none" w:sz="0" w:space="0" w:color="auto"/>
                    <w:bottom w:val="none" w:sz="0" w:space="0" w:color="auto"/>
                    <w:right w:val="none" w:sz="0" w:space="0" w:color="auto"/>
                  </w:divBdr>
                  <w:divsChild>
                    <w:div w:id="1827236226">
                      <w:marLeft w:val="0"/>
                      <w:marRight w:val="0"/>
                      <w:marTop w:val="0"/>
                      <w:marBottom w:val="0"/>
                      <w:divBdr>
                        <w:top w:val="none" w:sz="0" w:space="0" w:color="auto"/>
                        <w:left w:val="none" w:sz="0" w:space="0" w:color="auto"/>
                        <w:bottom w:val="none" w:sz="0" w:space="0" w:color="auto"/>
                        <w:right w:val="none" w:sz="0" w:space="0" w:color="auto"/>
                      </w:divBdr>
                    </w:div>
                  </w:divsChild>
                </w:div>
                <w:div w:id="1356618273">
                  <w:marLeft w:val="0"/>
                  <w:marRight w:val="0"/>
                  <w:marTop w:val="0"/>
                  <w:marBottom w:val="0"/>
                  <w:divBdr>
                    <w:top w:val="none" w:sz="0" w:space="0" w:color="auto"/>
                    <w:left w:val="none" w:sz="0" w:space="0" w:color="auto"/>
                    <w:bottom w:val="none" w:sz="0" w:space="0" w:color="auto"/>
                    <w:right w:val="none" w:sz="0" w:space="0" w:color="auto"/>
                  </w:divBdr>
                  <w:divsChild>
                    <w:div w:id="235481043">
                      <w:marLeft w:val="0"/>
                      <w:marRight w:val="0"/>
                      <w:marTop w:val="0"/>
                      <w:marBottom w:val="0"/>
                      <w:divBdr>
                        <w:top w:val="none" w:sz="0" w:space="0" w:color="auto"/>
                        <w:left w:val="none" w:sz="0" w:space="0" w:color="auto"/>
                        <w:bottom w:val="none" w:sz="0" w:space="0" w:color="auto"/>
                        <w:right w:val="none" w:sz="0" w:space="0" w:color="auto"/>
                      </w:divBdr>
                    </w:div>
                  </w:divsChild>
                </w:div>
                <w:div w:id="1089035476">
                  <w:marLeft w:val="0"/>
                  <w:marRight w:val="0"/>
                  <w:marTop w:val="0"/>
                  <w:marBottom w:val="0"/>
                  <w:divBdr>
                    <w:top w:val="none" w:sz="0" w:space="0" w:color="auto"/>
                    <w:left w:val="none" w:sz="0" w:space="0" w:color="auto"/>
                    <w:bottom w:val="none" w:sz="0" w:space="0" w:color="auto"/>
                    <w:right w:val="none" w:sz="0" w:space="0" w:color="auto"/>
                  </w:divBdr>
                  <w:divsChild>
                    <w:div w:id="1500004168">
                      <w:marLeft w:val="0"/>
                      <w:marRight w:val="0"/>
                      <w:marTop w:val="0"/>
                      <w:marBottom w:val="0"/>
                      <w:divBdr>
                        <w:top w:val="none" w:sz="0" w:space="0" w:color="auto"/>
                        <w:left w:val="none" w:sz="0" w:space="0" w:color="auto"/>
                        <w:bottom w:val="none" w:sz="0" w:space="0" w:color="auto"/>
                        <w:right w:val="none" w:sz="0" w:space="0" w:color="auto"/>
                      </w:divBdr>
                    </w:div>
                  </w:divsChild>
                </w:div>
                <w:div w:id="625425546">
                  <w:marLeft w:val="0"/>
                  <w:marRight w:val="0"/>
                  <w:marTop w:val="0"/>
                  <w:marBottom w:val="0"/>
                  <w:divBdr>
                    <w:top w:val="none" w:sz="0" w:space="0" w:color="auto"/>
                    <w:left w:val="none" w:sz="0" w:space="0" w:color="auto"/>
                    <w:bottom w:val="none" w:sz="0" w:space="0" w:color="auto"/>
                    <w:right w:val="none" w:sz="0" w:space="0" w:color="auto"/>
                  </w:divBdr>
                  <w:divsChild>
                    <w:div w:id="1103265431">
                      <w:marLeft w:val="0"/>
                      <w:marRight w:val="0"/>
                      <w:marTop w:val="0"/>
                      <w:marBottom w:val="0"/>
                      <w:divBdr>
                        <w:top w:val="none" w:sz="0" w:space="0" w:color="auto"/>
                        <w:left w:val="none" w:sz="0" w:space="0" w:color="auto"/>
                        <w:bottom w:val="none" w:sz="0" w:space="0" w:color="auto"/>
                        <w:right w:val="none" w:sz="0" w:space="0" w:color="auto"/>
                      </w:divBdr>
                    </w:div>
                  </w:divsChild>
                </w:div>
                <w:div w:id="1244798195">
                  <w:marLeft w:val="0"/>
                  <w:marRight w:val="0"/>
                  <w:marTop w:val="0"/>
                  <w:marBottom w:val="0"/>
                  <w:divBdr>
                    <w:top w:val="none" w:sz="0" w:space="0" w:color="auto"/>
                    <w:left w:val="none" w:sz="0" w:space="0" w:color="auto"/>
                    <w:bottom w:val="none" w:sz="0" w:space="0" w:color="auto"/>
                    <w:right w:val="none" w:sz="0" w:space="0" w:color="auto"/>
                  </w:divBdr>
                  <w:divsChild>
                    <w:div w:id="132990449">
                      <w:marLeft w:val="0"/>
                      <w:marRight w:val="0"/>
                      <w:marTop w:val="0"/>
                      <w:marBottom w:val="0"/>
                      <w:divBdr>
                        <w:top w:val="none" w:sz="0" w:space="0" w:color="auto"/>
                        <w:left w:val="none" w:sz="0" w:space="0" w:color="auto"/>
                        <w:bottom w:val="none" w:sz="0" w:space="0" w:color="auto"/>
                        <w:right w:val="none" w:sz="0" w:space="0" w:color="auto"/>
                      </w:divBdr>
                    </w:div>
                  </w:divsChild>
                </w:div>
                <w:div w:id="356736905">
                  <w:marLeft w:val="0"/>
                  <w:marRight w:val="0"/>
                  <w:marTop w:val="0"/>
                  <w:marBottom w:val="0"/>
                  <w:divBdr>
                    <w:top w:val="none" w:sz="0" w:space="0" w:color="auto"/>
                    <w:left w:val="none" w:sz="0" w:space="0" w:color="auto"/>
                    <w:bottom w:val="none" w:sz="0" w:space="0" w:color="auto"/>
                    <w:right w:val="none" w:sz="0" w:space="0" w:color="auto"/>
                  </w:divBdr>
                  <w:divsChild>
                    <w:div w:id="904030376">
                      <w:marLeft w:val="0"/>
                      <w:marRight w:val="0"/>
                      <w:marTop w:val="0"/>
                      <w:marBottom w:val="0"/>
                      <w:divBdr>
                        <w:top w:val="none" w:sz="0" w:space="0" w:color="auto"/>
                        <w:left w:val="none" w:sz="0" w:space="0" w:color="auto"/>
                        <w:bottom w:val="none" w:sz="0" w:space="0" w:color="auto"/>
                        <w:right w:val="none" w:sz="0" w:space="0" w:color="auto"/>
                      </w:divBdr>
                    </w:div>
                  </w:divsChild>
                </w:div>
                <w:div w:id="1680816400">
                  <w:marLeft w:val="0"/>
                  <w:marRight w:val="0"/>
                  <w:marTop w:val="0"/>
                  <w:marBottom w:val="0"/>
                  <w:divBdr>
                    <w:top w:val="none" w:sz="0" w:space="0" w:color="auto"/>
                    <w:left w:val="none" w:sz="0" w:space="0" w:color="auto"/>
                    <w:bottom w:val="none" w:sz="0" w:space="0" w:color="auto"/>
                    <w:right w:val="none" w:sz="0" w:space="0" w:color="auto"/>
                  </w:divBdr>
                  <w:divsChild>
                    <w:div w:id="1076440530">
                      <w:marLeft w:val="0"/>
                      <w:marRight w:val="0"/>
                      <w:marTop w:val="0"/>
                      <w:marBottom w:val="0"/>
                      <w:divBdr>
                        <w:top w:val="none" w:sz="0" w:space="0" w:color="auto"/>
                        <w:left w:val="none" w:sz="0" w:space="0" w:color="auto"/>
                        <w:bottom w:val="none" w:sz="0" w:space="0" w:color="auto"/>
                        <w:right w:val="none" w:sz="0" w:space="0" w:color="auto"/>
                      </w:divBdr>
                    </w:div>
                  </w:divsChild>
                </w:div>
                <w:div w:id="128793185">
                  <w:marLeft w:val="0"/>
                  <w:marRight w:val="0"/>
                  <w:marTop w:val="0"/>
                  <w:marBottom w:val="0"/>
                  <w:divBdr>
                    <w:top w:val="none" w:sz="0" w:space="0" w:color="auto"/>
                    <w:left w:val="none" w:sz="0" w:space="0" w:color="auto"/>
                    <w:bottom w:val="none" w:sz="0" w:space="0" w:color="auto"/>
                    <w:right w:val="none" w:sz="0" w:space="0" w:color="auto"/>
                  </w:divBdr>
                  <w:divsChild>
                    <w:div w:id="925843574">
                      <w:marLeft w:val="0"/>
                      <w:marRight w:val="0"/>
                      <w:marTop w:val="0"/>
                      <w:marBottom w:val="0"/>
                      <w:divBdr>
                        <w:top w:val="none" w:sz="0" w:space="0" w:color="auto"/>
                        <w:left w:val="none" w:sz="0" w:space="0" w:color="auto"/>
                        <w:bottom w:val="none" w:sz="0" w:space="0" w:color="auto"/>
                        <w:right w:val="none" w:sz="0" w:space="0" w:color="auto"/>
                      </w:divBdr>
                    </w:div>
                  </w:divsChild>
                </w:div>
                <w:div w:id="908271010">
                  <w:marLeft w:val="0"/>
                  <w:marRight w:val="0"/>
                  <w:marTop w:val="0"/>
                  <w:marBottom w:val="0"/>
                  <w:divBdr>
                    <w:top w:val="none" w:sz="0" w:space="0" w:color="auto"/>
                    <w:left w:val="none" w:sz="0" w:space="0" w:color="auto"/>
                    <w:bottom w:val="none" w:sz="0" w:space="0" w:color="auto"/>
                    <w:right w:val="none" w:sz="0" w:space="0" w:color="auto"/>
                  </w:divBdr>
                  <w:divsChild>
                    <w:div w:id="1189372699">
                      <w:marLeft w:val="0"/>
                      <w:marRight w:val="0"/>
                      <w:marTop w:val="0"/>
                      <w:marBottom w:val="0"/>
                      <w:divBdr>
                        <w:top w:val="none" w:sz="0" w:space="0" w:color="auto"/>
                        <w:left w:val="none" w:sz="0" w:space="0" w:color="auto"/>
                        <w:bottom w:val="none" w:sz="0" w:space="0" w:color="auto"/>
                        <w:right w:val="none" w:sz="0" w:space="0" w:color="auto"/>
                      </w:divBdr>
                    </w:div>
                  </w:divsChild>
                </w:div>
                <w:div w:id="2062552045">
                  <w:marLeft w:val="0"/>
                  <w:marRight w:val="0"/>
                  <w:marTop w:val="0"/>
                  <w:marBottom w:val="0"/>
                  <w:divBdr>
                    <w:top w:val="none" w:sz="0" w:space="0" w:color="auto"/>
                    <w:left w:val="none" w:sz="0" w:space="0" w:color="auto"/>
                    <w:bottom w:val="none" w:sz="0" w:space="0" w:color="auto"/>
                    <w:right w:val="none" w:sz="0" w:space="0" w:color="auto"/>
                  </w:divBdr>
                  <w:divsChild>
                    <w:div w:id="1937201899">
                      <w:marLeft w:val="0"/>
                      <w:marRight w:val="0"/>
                      <w:marTop w:val="0"/>
                      <w:marBottom w:val="0"/>
                      <w:divBdr>
                        <w:top w:val="none" w:sz="0" w:space="0" w:color="auto"/>
                        <w:left w:val="none" w:sz="0" w:space="0" w:color="auto"/>
                        <w:bottom w:val="none" w:sz="0" w:space="0" w:color="auto"/>
                        <w:right w:val="none" w:sz="0" w:space="0" w:color="auto"/>
                      </w:divBdr>
                    </w:div>
                  </w:divsChild>
                </w:div>
                <w:div w:id="128598548">
                  <w:marLeft w:val="0"/>
                  <w:marRight w:val="0"/>
                  <w:marTop w:val="0"/>
                  <w:marBottom w:val="0"/>
                  <w:divBdr>
                    <w:top w:val="none" w:sz="0" w:space="0" w:color="auto"/>
                    <w:left w:val="none" w:sz="0" w:space="0" w:color="auto"/>
                    <w:bottom w:val="none" w:sz="0" w:space="0" w:color="auto"/>
                    <w:right w:val="none" w:sz="0" w:space="0" w:color="auto"/>
                  </w:divBdr>
                  <w:divsChild>
                    <w:div w:id="51462612">
                      <w:marLeft w:val="0"/>
                      <w:marRight w:val="0"/>
                      <w:marTop w:val="0"/>
                      <w:marBottom w:val="0"/>
                      <w:divBdr>
                        <w:top w:val="none" w:sz="0" w:space="0" w:color="auto"/>
                        <w:left w:val="none" w:sz="0" w:space="0" w:color="auto"/>
                        <w:bottom w:val="none" w:sz="0" w:space="0" w:color="auto"/>
                        <w:right w:val="none" w:sz="0" w:space="0" w:color="auto"/>
                      </w:divBdr>
                    </w:div>
                  </w:divsChild>
                </w:div>
                <w:div w:id="759836956">
                  <w:marLeft w:val="0"/>
                  <w:marRight w:val="0"/>
                  <w:marTop w:val="0"/>
                  <w:marBottom w:val="0"/>
                  <w:divBdr>
                    <w:top w:val="none" w:sz="0" w:space="0" w:color="auto"/>
                    <w:left w:val="none" w:sz="0" w:space="0" w:color="auto"/>
                    <w:bottom w:val="none" w:sz="0" w:space="0" w:color="auto"/>
                    <w:right w:val="none" w:sz="0" w:space="0" w:color="auto"/>
                  </w:divBdr>
                  <w:divsChild>
                    <w:div w:id="202906694">
                      <w:marLeft w:val="0"/>
                      <w:marRight w:val="0"/>
                      <w:marTop w:val="0"/>
                      <w:marBottom w:val="0"/>
                      <w:divBdr>
                        <w:top w:val="none" w:sz="0" w:space="0" w:color="auto"/>
                        <w:left w:val="none" w:sz="0" w:space="0" w:color="auto"/>
                        <w:bottom w:val="none" w:sz="0" w:space="0" w:color="auto"/>
                        <w:right w:val="none" w:sz="0" w:space="0" w:color="auto"/>
                      </w:divBdr>
                    </w:div>
                  </w:divsChild>
                </w:div>
                <w:div w:id="608050960">
                  <w:marLeft w:val="0"/>
                  <w:marRight w:val="0"/>
                  <w:marTop w:val="0"/>
                  <w:marBottom w:val="0"/>
                  <w:divBdr>
                    <w:top w:val="none" w:sz="0" w:space="0" w:color="auto"/>
                    <w:left w:val="none" w:sz="0" w:space="0" w:color="auto"/>
                    <w:bottom w:val="none" w:sz="0" w:space="0" w:color="auto"/>
                    <w:right w:val="none" w:sz="0" w:space="0" w:color="auto"/>
                  </w:divBdr>
                  <w:divsChild>
                    <w:div w:id="442843422">
                      <w:marLeft w:val="0"/>
                      <w:marRight w:val="0"/>
                      <w:marTop w:val="0"/>
                      <w:marBottom w:val="0"/>
                      <w:divBdr>
                        <w:top w:val="none" w:sz="0" w:space="0" w:color="auto"/>
                        <w:left w:val="none" w:sz="0" w:space="0" w:color="auto"/>
                        <w:bottom w:val="none" w:sz="0" w:space="0" w:color="auto"/>
                        <w:right w:val="none" w:sz="0" w:space="0" w:color="auto"/>
                      </w:divBdr>
                    </w:div>
                  </w:divsChild>
                </w:div>
                <w:div w:id="1578859094">
                  <w:marLeft w:val="0"/>
                  <w:marRight w:val="0"/>
                  <w:marTop w:val="0"/>
                  <w:marBottom w:val="0"/>
                  <w:divBdr>
                    <w:top w:val="none" w:sz="0" w:space="0" w:color="auto"/>
                    <w:left w:val="none" w:sz="0" w:space="0" w:color="auto"/>
                    <w:bottom w:val="none" w:sz="0" w:space="0" w:color="auto"/>
                    <w:right w:val="none" w:sz="0" w:space="0" w:color="auto"/>
                  </w:divBdr>
                  <w:divsChild>
                    <w:div w:id="1198271327">
                      <w:marLeft w:val="0"/>
                      <w:marRight w:val="0"/>
                      <w:marTop w:val="0"/>
                      <w:marBottom w:val="0"/>
                      <w:divBdr>
                        <w:top w:val="none" w:sz="0" w:space="0" w:color="auto"/>
                        <w:left w:val="none" w:sz="0" w:space="0" w:color="auto"/>
                        <w:bottom w:val="none" w:sz="0" w:space="0" w:color="auto"/>
                        <w:right w:val="none" w:sz="0" w:space="0" w:color="auto"/>
                      </w:divBdr>
                    </w:div>
                  </w:divsChild>
                </w:div>
                <w:div w:id="934435965">
                  <w:marLeft w:val="0"/>
                  <w:marRight w:val="0"/>
                  <w:marTop w:val="0"/>
                  <w:marBottom w:val="0"/>
                  <w:divBdr>
                    <w:top w:val="none" w:sz="0" w:space="0" w:color="auto"/>
                    <w:left w:val="none" w:sz="0" w:space="0" w:color="auto"/>
                    <w:bottom w:val="none" w:sz="0" w:space="0" w:color="auto"/>
                    <w:right w:val="none" w:sz="0" w:space="0" w:color="auto"/>
                  </w:divBdr>
                  <w:divsChild>
                    <w:div w:id="1925257339">
                      <w:marLeft w:val="0"/>
                      <w:marRight w:val="0"/>
                      <w:marTop w:val="0"/>
                      <w:marBottom w:val="0"/>
                      <w:divBdr>
                        <w:top w:val="none" w:sz="0" w:space="0" w:color="auto"/>
                        <w:left w:val="none" w:sz="0" w:space="0" w:color="auto"/>
                        <w:bottom w:val="none" w:sz="0" w:space="0" w:color="auto"/>
                        <w:right w:val="none" w:sz="0" w:space="0" w:color="auto"/>
                      </w:divBdr>
                    </w:div>
                  </w:divsChild>
                </w:div>
                <w:div w:id="571239978">
                  <w:marLeft w:val="0"/>
                  <w:marRight w:val="0"/>
                  <w:marTop w:val="0"/>
                  <w:marBottom w:val="0"/>
                  <w:divBdr>
                    <w:top w:val="none" w:sz="0" w:space="0" w:color="auto"/>
                    <w:left w:val="none" w:sz="0" w:space="0" w:color="auto"/>
                    <w:bottom w:val="none" w:sz="0" w:space="0" w:color="auto"/>
                    <w:right w:val="none" w:sz="0" w:space="0" w:color="auto"/>
                  </w:divBdr>
                  <w:divsChild>
                    <w:div w:id="1443962453">
                      <w:marLeft w:val="0"/>
                      <w:marRight w:val="0"/>
                      <w:marTop w:val="0"/>
                      <w:marBottom w:val="0"/>
                      <w:divBdr>
                        <w:top w:val="none" w:sz="0" w:space="0" w:color="auto"/>
                        <w:left w:val="none" w:sz="0" w:space="0" w:color="auto"/>
                        <w:bottom w:val="none" w:sz="0" w:space="0" w:color="auto"/>
                        <w:right w:val="none" w:sz="0" w:space="0" w:color="auto"/>
                      </w:divBdr>
                    </w:div>
                  </w:divsChild>
                </w:div>
                <w:div w:id="805657195">
                  <w:marLeft w:val="0"/>
                  <w:marRight w:val="0"/>
                  <w:marTop w:val="0"/>
                  <w:marBottom w:val="0"/>
                  <w:divBdr>
                    <w:top w:val="none" w:sz="0" w:space="0" w:color="auto"/>
                    <w:left w:val="none" w:sz="0" w:space="0" w:color="auto"/>
                    <w:bottom w:val="none" w:sz="0" w:space="0" w:color="auto"/>
                    <w:right w:val="none" w:sz="0" w:space="0" w:color="auto"/>
                  </w:divBdr>
                  <w:divsChild>
                    <w:div w:id="1872915001">
                      <w:marLeft w:val="0"/>
                      <w:marRight w:val="0"/>
                      <w:marTop w:val="0"/>
                      <w:marBottom w:val="0"/>
                      <w:divBdr>
                        <w:top w:val="none" w:sz="0" w:space="0" w:color="auto"/>
                        <w:left w:val="none" w:sz="0" w:space="0" w:color="auto"/>
                        <w:bottom w:val="none" w:sz="0" w:space="0" w:color="auto"/>
                        <w:right w:val="none" w:sz="0" w:space="0" w:color="auto"/>
                      </w:divBdr>
                    </w:div>
                  </w:divsChild>
                </w:div>
                <w:div w:id="38290925">
                  <w:marLeft w:val="0"/>
                  <w:marRight w:val="0"/>
                  <w:marTop w:val="0"/>
                  <w:marBottom w:val="0"/>
                  <w:divBdr>
                    <w:top w:val="none" w:sz="0" w:space="0" w:color="auto"/>
                    <w:left w:val="none" w:sz="0" w:space="0" w:color="auto"/>
                    <w:bottom w:val="none" w:sz="0" w:space="0" w:color="auto"/>
                    <w:right w:val="none" w:sz="0" w:space="0" w:color="auto"/>
                  </w:divBdr>
                  <w:divsChild>
                    <w:div w:id="1398505127">
                      <w:marLeft w:val="0"/>
                      <w:marRight w:val="0"/>
                      <w:marTop w:val="0"/>
                      <w:marBottom w:val="0"/>
                      <w:divBdr>
                        <w:top w:val="none" w:sz="0" w:space="0" w:color="auto"/>
                        <w:left w:val="none" w:sz="0" w:space="0" w:color="auto"/>
                        <w:bottom w:val="none" w:sz="0" w:space="0" w:color="auto"/>
                        <w:right w:val="none" w:sz="0" w:space="0" w:color="auto"/>
                      </w:divBdr>
                    </w:div>
                  </w:divsChild>
                </w:div>
                <w:div w:id="1723365870">
                  <w:marLeft w:val="0"/>
                  <w:marRight w:val="0"/>
                  <w:marTop w:val="0"/>
                  <w:marBottom w:val="0"/>
                  <w:divBdr>
                    <w:top w:val="none" w:sz="0" w:space="0" w:color="auto"/>
                    <w:left w:val="none" w:sz="0" w:space="0" w:color="auto"/>
                    <w:bottom w:val="none" w:sz="0" w:space="0" w:color="auto"/>
                    <w:right w:val="none" w:sz="0" w:space="0" w:color="auto"/>
                  </w:divBdr>
                  <w:divsChild>
                    <w:div w:id="874078077">
                      <w:marLeft w:val="0"/>
                      <w:marRight w:val="0"/>
                      <w:marTop w:val="0"/>
                      <w:marBottom w:val="0"/>
                      <w:divBdr>
                        <w:top w:val="none" w:sz="0" w:space="0" w:color="auto"/>
                        <w:left w:val="none" w:sz="0" w:space="0" w:color="auto"/>
                        <w:bottom w:val="none" w:sz="0" w:space="0" w:color="auto"/>
                        <w:right w:val="none" w:sz="0" w:space="0" w:color="auto"/>
                      </w:divBdr>
                    </w:div>
                  </w:divsChild>
                </w:div>
                <w:div w:id="1154227136">
                  <w:marLeft w:val="0"/>
                  <w:marRight w:val="0"/>
                  <w:marTop w:val="0"/>
                  <w:marBottom w:val="0"/>
                  <w:divBdr>
                    <w:top w:val="none" w:sz="0" w:space="0" w:color="auto"/>
                    <w:left w:val="none" w:sz="0" w:space="0" w:color="auto"/>
                    <w:bottom w:val="none" w:sz="0" w:space="0" w:color="auto"/>
                    <w:right w:val="none" w:sz="0" w:space="0" w:color="auto"/>
                  </w:divBdr>
                  <w:divsChild>
                    <w:div w:id="1492408054">
                      <w:marLeft w:val="0"/>
                      <w:marRight w:val="0"/>
                      <w:marTop w:val="0"/>
                      <w:marBottom w:val="0"/>
                      <w:divBdr>
                        <w:top w:val="none" w:sz="0" w:space="0" w:color="auto"/>
                        <w:left w:val="none" w:sz="0" w:space="0" w:color="auto"/>
                        <w:bottom w:val="none" w:sz="0" w:space="0" w:color="auto"/>
                        <w:right w:val="none" w:sz="0" w:space="0" w:color="auto"/>
                      </w:divBdr>
                    </w:div>
                  </w:divsChild>
                </w:div>
                <w:div w:id="1272054834">
                  <w:marLeft w:val="0"/>
                  <w:marRight w:val="0"/>
                  <w:marTop w:val="0"/>
                  <w:marBottom w:val="0"/>
                  <w:divBdr>
                    <w:top w:val="none" w:sz="0" w:space="0" w:color="auto"/>
                    <w:left w:val="none" w:sz="0" w:space="0" w:color="auto"/>
                    <w:bottom w:val="none" w:sz="0" w:space="0" w:color="auto"/>
                    <w:right w:val="none" w:sz="0" w:space="0" w:color="auto"/>
                  </w:divBdr>
                  <w:divsChild>
                    <w:div w:id="456484910">
                      <w:marLeft w:val="0"/>
                      <w:marRight w:val="0"/>
                      <w:marTop w:val="0"/>
                      <w:marBottom w:val="0"/>
                      <w:divBdr>
                        <w:top w:val="none" w:sz="0" w:space="0" w:color="auto"/>
                        <w:left w:val="none" w:sz="0" w:space="0" w:color="auto"/>
                        <w:bottom w:val="none" w:sz="0" w:space="0" w:color="auto"/>
                        <w:right w:val="none" w:sz="0" w:space="0" w:color="auto"/>
                      </w:divBdr>
                    </w:div>
                  </w:divsChild>
                </w:div>
                <w:div w:id="1318194543">
                  <w:marLeft w:val="0"/>
                  <w:marRight w:val="0"/>
                  <w:marTop w:val="0"/>
                  <w:marBottom w:val="0"/>
                  <w:divBdr>
                    <w:top w:val="none" w:sz="0" w:space="0" w:color="auto"/>
                    <w:left w:val="none" w:sz="0" w:space="0" w:color="auto"/>
                    <w:bottom w:val="none" w:sz="0" w:space="0" w:color="auto"/>
                    <w:right w:val="none" w:sz="0" w:space="0" w:color="auto"/>
                  </w:divBdr>
                  <w:divsChild>
                    <w:div w:id="2006007574">
                      <w:marLeft w:val="0"/>
                      <w:marRight w:val="0"/>
                      <w:marTop w:val="0"/>
                      <w:marBottom w:val="0"/>
                      <w:divBdr>
                        <w:top w:val="none" w:sz="0" w:space="0" w:color="auto"/>
                        <w:left w:val="none" w:sz="0" w:space="0" w:color="auto"/>
                        <w:bottom w:val="none" w:sz="0" w:space="0" w:color="auto"/>
                        <w:right w:val="none" w:sz="0" w:space="0" w:color="auto"/>
                      </w:divBdr>
                    </w:div>
                  </w:divsChild>
                </w:div>
                <w:div w:id="1821966943">
                  <w:marLeft w:val="0"/>
                  <w:marRight w:val="0"/>
                  <w:marTop w:val="0"/>
                  <w:marBottom w:val="0"/>
                  <w:divBdr>
                    <w:top w:val="none" w:sz="0" w:space="0" w:color="auto"/>
                    <w:left w:val="none" w:sz="0" w:space="0" w:color="auto"/>
                    <w:bottom w:val="none" w:sz="0" w:space="0" w:color="auto"/>
                    <w:right w:val="none" w:sz="0" w:space="0" w:color="auto"/>
                  </w:divBdr>
                  <w:divsChild>
                    <w:div w:id="1512599426">
                      <w:marLeft w:val="0"/>
                      <w:marRight w:val="0"/>
                      <w:marTop w:val="0"/>
                      <w:marBottom w:val="0"/>
                      <w:divBdr>
                        <w:top w:val="none" w:sz="0" w:space="0" w:color="auto"/>
                        <w:left w:val="none" w:sz="0" w:space="0" w:color="auto"/>
                        <w:bottom w:val="none" w:sz="0" w:space="0" w:color="auto"/>
                        <w:right w:val="none" w:sz="0" w:space="0" w:color="auto"/>
                      </w:divBdr>
                    </w:div>
                  </w:divsChild>
                </w:div>
                <w:div w:id="1542596492">
                  <w:marLeft w:val="0"/>
                  <w:marRight w:val="0"/>
                  <w:marTop w:val="0"/>
                  <w:marBottom w:val="0"/>
                  <w:divBdr>
                    <w:top w:val="none" w:sz="0" w:space="0" w:color="auto"/>
                    <w:left w:val="none" w:sz="0" w:space="0" w:color="auto"/>
                    <w:bottom w:val="none" w:sz="0" w:space="0" w:color="auto"/>
                    <w:right w:val="none" w:sz="0" w:space="0" w:color="auto"/>
                  </w:divBdr>
                  <w:divsChild>
                    <w:div w:id="287862250">
                      <w:marLeft w:val="0"/>
                      <w:marRight w:val="0"/>
                      <w:marTop w:val="0"/>
                      <w:marBottom w:val="0"/>
                      <w:divBdr>
                        <w:top w:val="none" w:sz="0" w:space="0" w:color="auto"/>
                        <w:left w:val="none" w:sz="0" w:space="0" w:color="auto"/>
                        <w:bottom w:val="none" w:sz="0" w:space="0" w:color="auto"/>
                        <w:right w:val="none" w:sz="0" w:space="0" w:color="auto"/>
                      </w:divBdr>
                    </w:div>
                  </w:divsChild>
                </w:div>
                <w:div w:id="351882833">
                  <w:marLeft w:val="0"/>
                  <w:marRight w:val="0"/>
                  <w:marTop w:val="0"/>
                  <w:marBottom w:val="0"/>
                  <w:divBdr>
                    <w:top w:val="none" w:sz="0" w:space="0" w:color="auto"/>
                    <w:left w:val="none" w:sz="0" w:space="0" w:color="auto"/>
                    <w:bottom w:val="none" w:sz="0" w:space="0" w:color="auto"/>
                    <w:right w:val="none" w:sz="0" w:space="0" w:color="auto"/>
                  </w:divBdr>
                  <w:divsChild>
                    <w:div w:id="1115103188">
                      <w:marLeft w:val="0"/>
                      <w:marRight w:val="0"/>
                      <w:marTop w:val="0"/>
                      <w:marBottom w:val="0"/>
                      <w:divBdr>
                        <w:top w:val="none" w:sz="0" w:space="0" w:color="auto"/>
                        <w:left w:val="none" w:sz="0" w:space="0" w:color="auto"/>
                        <w:bottom w:val="none" w:sz="0" w:space="0" w:color="auto"/>
                        <w:right w:val="none" w:sz="0" w:space="0" w:color="auto"/>
                      </w:divBdr>
                    </w:div>
                  </w:divsChild>
                </w:div>
                <w:div w:id="486745375">
                  <w:marLeft w:val="0"/>
                  <w:marRight w:val="0"/>
                  <w:marTop w:val="0"/>
                  <w:marBottom w:val="0"/>
                  <w:divBdr>
                    <w:top w:val="none" w:sz="0" w:space="0" w:color="auto"/>
                    <w:left w:val="none" w:sz="0" w:space="0" w:color="auto"/>
                    <w:bottom w:val="none" w:sz="0" w:space="0" w:color="auto"/>
                    <w:right w:val="none" w:sz="0" w:space="0" w:color="auto"/>
                  </w:divBdr>
                  <w:divsChild>
                    <w:div w:id="178082489">
                      <w:marLeft w:val="0"/>
                      <w:marRight w:val="0"/>
                      <w:marTop w:val="0"/>
                      <w:marBottom w:val="0"/>
                      <w:divBdr>
                        <w:top w:val="none" w:sz="0" w:space="0" w:color="auto"/>
                        <w:left w:val="none" w:sz="0" w:space="0" w:color="auto"/>
                        <w:bottom w:val="none" w:sz="0" w:space="0" w:color="auto"/>
                        <w:right w:val="none" w:sz="0" w:space="0" w:color="auto"/>
                      </w:divBdr>
                    </w:div>
                  </w:divsChild>
                </w:div>
                <w:div w:id="1125077083">
                  <w:marLeft w:val="0"/>
                  <w:marRight w:val="0"/>
                  <w:marTop w:val="0"/>
                  <w:marBottom w:val="0"/>
                  <w:divBdr>
                    <w:top w:val="none" w:sz="0" w:space="0" w:color="auto"/>
                    <w:left w:val="none" w:sz="0" w:space="0" w:color="auto"/>
                    <w:bottom w:val="none" w:sz="0" w:space="0" w:color="auto"/>
                    <w:right w:val="none" w:sz="0" w:space="0" w:color="auto"/>
                  </w:divBdr>
                  <w:divsChild>
                    <w:div w:id="956908373">
                      <w:marLeft w:val="0"/>
                      <w:marRight w:val="0"/>
                      <w:marTop w:val="0"/>
                      <w:marBottom w:val="0"/>
                      <w:divBdr>
                        <w:top w:val="none" w:sz="0" w:space="0" w:color="auto"/>
                        <w:left w:val="none" w:sz="0" w:space="0" w:color="auto"/>
                        <w:bottom w:val="none" w:sz="0" w:space="0" w:color="auto"/>
                        <w:right w:val="none" w:sz="0" w:space="0" w:color="auto"/>
                      </w:divBdr>
                    </w:div>
                  </w:divsChild>
                </w:div>
                <w:div w:id="534079854">
                  <w:marLeft w:val="0"/>
                  <w:marRight w:val="0"/>
                  <w:marTop w:val="0"/>
                  <w:marBottom w:val="0"/>
                  <w:divBdr>
                    <w:top w:val="none" w:sz="0" w:space="0" w:color="auto"/>
                    <w:left w:val="none" w:sz="0" w:space="0" w:color="auto"/>
                    <w:bottom w:val="none" w:sz="0" w:space="0" w:color="auto"/>
                    <w:right w:val="none" w:sz="0" w:space="0" w:color="auto"/>
                  </w:divBdr>
                  <w:divsChild>
                    <w:div w:id="1500802467">
                      <w:marLeft w:val="0"/>
                      <w:marRight w:val="0"/>
                      <w:marTop w:val="0"/>
                      <w:marBottom w:val="0"/>
                      <w:divBdr>
                        <w:top w:val="none" w:sz="0" w:space="0" w:color="auto"/>
                        <w:left w:val="none" w:sz="0" w:space="0" w:color="auto"/>
                        <w:bottom w:val="none" w:sz="0" w:space="0" w:color="auto"/>
                        <w:right w:val="none" w:sz="0" w:space="0" w:color="auto"/>
                      </w:divBdr>
                    </w:div>
                  </w:divsChild>
                </w:div>
                <w:div w:id="1762094171">
                  <w:marLeft w:val="0"/>
                  <w:marRight w:val="0"/>
                  <w:marTop w:val="0"/>
                  <w:marBottom w:val="0"/>
                  <w:divBdr>
                    <w:top w:val="none" w:sz="0" w:space="0" w:color="auto"/>
                    <w:left w:val="none" w:sz="0" w:space="0" w:color="auto"/>
                    <w:bottom w:val="none" w:sz="0" w:space="0" w:color="auto"/>
                    <w:right w:val="none" w:sz="0" w:space="0" w:color="auto"/>
                  </w:divBdr>
                  <w:divsChild>
                    <w:div w:id="1160266115">
                      <w:marLeft w:val="0"/>
                      <w:marRight w:val="0"/>
                      <w:marTop w:val="0"/>
                      <w:marBottom w:val="0"/>
                      <w:divBdr>
                        <w:top w:val="none" w:sz="0" w:space="0" w:color="auto"/>
                        <w:left w:val="none" w:sz="0" w:space="0" w:color="auto"/>
                        <w:bottom w:val="none" w:sz="0" w:space="0" w:color="auto"/>
                        <w:right w:val="none" w:sz="0" w:space="0" w:color="auto"/>
                      </w:divBdr>
                    </w:div>
                  </w:divsChild>
                </w:div>
                <w:div w:id="1124885876">
                  <w:marLeft w:val="0"/>
                  <w:marRight w:val="0"/>
                  <w:marTop w:val="0"/>
                  <w:marBottom w:val="0"/>
                  <w:divBdr>
                    <w:top w:val="none" w:sz="0" w:space="0" w:color="auto"/>
                    <w:left w:val="none" w:sz="0" w:space="0" w:color="auto"/>
                    <w:bottom w:val="none" w:sz="0" w:space="0" w:color="auto"/>
                    <w:right w:val="none" w:sz="0" w:space="0" w:color="auto"/>
                  </w:divBdr>
                  <w:divsChild>
                    <w:div w:id="295840552">
                      <w:marLeft w:val="0"/>
                      <w:marRight w:val="0"/>
                      <w:marTop w:val="0"/>
                      <w:marBottom w:val="0"/>
                      <w:divBdr>
                        <w:top w:val="none" w:sz="0" w:space="0" w:color="auto"/>
                        <w:left w:val="none" w:sz="0" w:space="0" w:color="auto"/>
                        <w:bottom w:val="none" w:sz="0" w:space="0" w:color="auto"/>
                        <w:right w:val="none" w:sz="0" w:space="0" w:color="auto"/>
                      </w:divBdr>
                    </w:div>
                  </w:divsChild>
                </w:div>
                <w:div w:id="1011881603">
                  <w:marLeft w:val="0"/>
                  <w:marRight w:val="0"/>
                  <w:marTop w:val="0"/>
                  <w:marBottom w:val="0"/>
                  <w:divBdr>
                    <w:top w:val="none" w:sz="0" w:space="0" w:color="auto"/>
                    <w:left w:val="none" w:sz="0" w:space="0" w:color="auto"/>
                    <w:bottom w:val="none" w:sz="0" w:space="0" w:color="auto"/>
                    <w:right w:val="none" w:sz="0" w:space="0" w:color="auto"/>
                  </w:divBdr>
                  <w:divsChild>
                    <w:div w:id="1122308289">
                      <w:marLeft w:val="0"/>
                      <w:marRight w:val="0"/>
                      <w:marTop w:val="0"/>
                      <w:marBottom w:val="0"/>
                      <w:divBdr>
                        <w:top w:val="none" w:sz="0" w:space="0" w:color="auto"/>
                        <w:left w:val="none" w:sz="0" w:space="0" w:color="auto"/>
                        <w:bottom w:val="none" w:sz="0" w:space="0" w:color="auto"/>
                        <w:right w:val="none" w:sz="0" w:space="0" w:color="auto"/>
                      </w:divBdr>
                    </w:div>
                  </w:divsChild>
                </w:div>
                <w:div w:id="1458403815">
                  <w:marLeft w:val="0"/>
                  <w:marRight w:val="0"/>
                  <w:marTop w:val="0"/>
                  <w:marBottom w:val="0"/>
                  <w:divBdr>
                    <w:top w:val="none" w:sz="0" w:space="0" w:color="auto"/>
                    <w:left w:val="none" w:sz="0" w:space="0" w:color="auto"/>
                    <w:bottom w:val="none" w:sz="0" w:space="0" w:color="auto"/>
                    <w:right w:val="none" w:sz="0" w:space="0" w:color="auto"/>
                  </w:divBdr>
                  <w:divsChild>
                    <w:div w:id="959458583">
                      <w:marLeft w:val="0"/>
                      <w:marRight w:val="0"/>
                      <w:marTop w:val="0"/>
                      <w:marBottom w:val="0"/>
                      <w:divBdr>
                        <w:top w:val="none" w:sz="0" w:space="0" w:color="auto"/>
                        <w:left w:val="none" w:sz="0" w:space="0" w:color="auto"/>
                        <w:bottom w:val="none" w:sz="0" w:space="0" w:color="auto"/>
                        <w:right w:val="none" w:sz="0" w:space="0" w:color="auto"/>
                      </w:divBdr>
                    </w:div>
                  </w:divsChild>
                </w:div>
                <w:div w:id="1896506177">
                  <w:marLeft w:val="0"/>
                  <w:marRight w:val="0"/>
                  <w:marTop w:val="0"/>
                  <w:marBottom w:val="0"/>
                  <w:divBdr>
                    <w:top w:val="none" w:sz="0" w:space="0" w:color="auto"/>
                    <w:left w:val="none" w:sz="0" w:space="0" w:color="auto"/>
                    <w:bottom w:val="none" w:sz="0" w:space="0" w:color="auto"/>
                    <w:right w:val="none" w:sz="0" w:space="0" w:color="auto"/>
                  </w:divBdr>
                  <w:divsChild>
                    <w:div w:id="812142317">
                      <w:marLeft w:val="0"/>
                      <w:marRight w:val="0"/>
                      <w:marTop w:val="0"/>
                      <w:marBottom w:val="0"/>
                      <w:divBdr>
                        <w:top w:val="none" w:sz="0" w:space="0" w:color="auto"/>
                        <w:left w:val="none" w:sz="0" w:space="0" w:color="auto"/>
                        <w:bottom w:val="none" w:sz="0" w:space="0" w:color="auto"/>
                        <w:right w:val="none" w:sz="0" w:space="0" w:color="auto"/>
                      </w:divBdr>
                    </w:div>
                  </w:divsChild>
                </w:div>
                <w:div w:id="139076524">
                  <w:marLeft w:val="0"/>
                  <w:marRight w:val="0"/>
                  <w:marTop w:val="0"/>
                  <w:marBottom w:val="0"/>
                  <w:divBdr>
                    <w:top w:val="none" w:sz="0" w:space="0" w:color="auto"/>
                    <w:left w:val="none" w:sz="0" w:space="0" w:color="auto"/>
                    <w:bottom w:val="none" w:sz="0" w:space="0" w:color="auto"/>
                    <w:right w:val="none" w:sz="0" w:space="0" w:color="auto"/>
                  </w:divBdr>
                  <w:divsChild>
                    <w:div w:id="1210916606">
                      <w:marLeft w:val="0"/>
                      <w:marRight w:val="0"/>
                      <w:marTop w:val="0"/>
                      <w:marBottom w:val="0"/>
                      <w:divBdr>
                        <w:top w:val="none" w:sz="0" w:space="0" w:color="auto"/>
                        <w:left w:val="none" w:sz="0" w:space="0" w:color="auto"/>
                        <w:bottom w:val="none" w:sz="0" w:space="0" w:color="auto"/>
                        <w:right w:val="none" w:sz="0" w:space="0" w:color="auto"/>
                      </w:divBdr>
                    </w:div>
                  </w:divsChild>
                </w:div>
                <w:div w:id="217208162">
                  <w:marLeft w:val="0"/>
                  <w:marRight w:val="0"/>
                  <w:marTop w:val="0"/>
                  <w:marBottom w:val="0"/>
                  <w:divBdr>
                    <w:top w:val="none" w:sz="0" w:space="0" w:color="auto"/>
                    <w:left w:val="none" w:sz="0" w:space="0" w:color="auto"/>
                    <w:bottom w:val="none" w:sz="0" w:space="0" w:color="auto"/>
                    <w:right w:val="none" w:sz="0" w:space="0" w:color="auto"/>
                  </w:divBdr>
                  <w:divsChild>
                    <w:div w:id="348457731">
                      <w:marLeft w:val="0"/>
                      <w:marRight w:val="0"/>
                      <w:marTop w:val="0"/>
                      <w:marBottom w:val="0"/>
                      <w:divBdr>
                        <w:top w:val="none" w:sz="0" w:space="0" w:color="auto"/>
                        <w:left w:val="none" w:sz="0" w:space="0" w:color="auto"/>
                        <w:bottom w:val="none" w:sz="0" w:space="0" w:color="auto"/>
                        <w:right w:val="none" w:sz="0" w:space="0" w:color="auto"/>
                      </w:divBdr>
                    </w:div>
                  </w:divsChild>
                </w:div>
                <w:div w:id="430008941">
                  <w:marLeft w:val="0"/>
                  <w:marRight w:val="0"/>
                  <w:marTop w:val="0"/>
                  <w:marBottom w:val="0"/>
                  <w:divBdr>
                    <w:top w:val="none" w:sz="0" w:space="0" w:color="auto"/>
                    <w:left w:val="none" w:sz="0" w:space="0" w:color="auto"/>
                    <w:bottom w:val="none" w:sz="0" w:space="0" w:color="auto"/>
                    <w:right w:val="none" w:sz="0" w:space="0" w:color="auto"/>
                  </w:divBdr>
                  <w:divsChild>
                    <w:div w:id="554779446">
                      <w:marLeft w:val="0"/>
                      <w:marRight w:val="0"/>
                      <w:marTop w:val="0"/>
                      <w:marBottom w:val="0"/>
                      <w:divBdr>
                        <w:top w:val="none" w:sz="0" w:space="0" w:color="auto"/>
                        <w:left w:val="none" w:sz="0" w:space="0" w:color="auto"/>
                        <w:bottom w:val="none" w:sz="0" w:space="0" w:color="auto"/>
                        <w:right w:val="none" w:sz="0" w:space="0" w:color="auto"/>
                      </w:divBdr>
                    </w:div>
                  </w:divsChild>
                </w:div>
                <w:div w:id="497698563">
                  <w:marLeft w:val="0"/>
                  <w:marRight w:val="0"/>
                  <w:marTop w:val="0"/>
                  <w:marBottom w:val="0"/>
                  <w:divBdr>
                    <w:top w:val="none" w:sz="0" w:space="0" w:color="auto"/>
                    <w:left w:val="none" w:sz="0" w:space="0" w:color="auto"/>
                    <w:bottom w:val="none" w:sz="0" w:space="0" w:color="auto"/>
                    <w:right w:val="none" w:sz="0" w:space="0" w:color="auto"/>
                  </w:divBdr>
                  <w:divsChild>
                    <w:div w:id="117918599">
                      <w:marLeft w:val="0"/>
                      <w:marRight w:val="0"/>
                      <w:marTop w:val="0"/>
                      <w:marBottom w:val="0"/>
                      <w:divBdr>
                        <w:top w:val="none" w:sz="0" w:space="0" w:color="auto"/>
                        <w:left w:val="none" w:sz="0" w:space="0" w:color="auto"/>
                        <w:bottom w:val="none" w:sz="0" w:space="0" w:color="auto"/>
                        <w:right w:val="none" w:sz="0" w:space="0" w:color="auto"/>
                      </w:divBdr>
                    </w:div>
                  </w:divsChild>
                </w:div>
                <w:div w:id="8454535">
                  <w:marLeft w:val="0"/>
                  <w:marRight w:val="0"/>
                  <w:marTop w:val="0"/>
                  <w:marBottom w:val="0"/>
                  <w:divBdr>
                    <w:top w:val="none" w:sz="0" w:space="0" w:color="auto"/>
                    <w:left w:val="none" w:sz="0" w:space="0" w:color="auto"/>
                    <w:bottom w:val="none" w:sz="0" w:space="0" w:color="auto"/>
                    <w:right w:val="none" w:sz="0" w:space="0" w:color="auto"/>
                  </w:divBdr>
                  <w:divsChild>
                    <w:div w:id="1447432867">
                      <w:marLeft w:val="0"/>
                      <w:marRight w:val="0"/>
                      <w:marTop w:val="0"/>
                      <w:marBottom w:val="0"/>
                      <w:divBdr>
                        <w:top w:val="none" w:sz="0" w:space="0" w:color="auto"/>
                        <w:left w:val="none" w:sz="0" w:space="0" w:color="auto"/>
                        <w:bottom w:val="none" w:sz="0" w:space="0" w:color="auto"/>
                        <w:right w:val="none" w:sz="0" w:space="0" w:color="auto"/>
                      </w:divBdr>
                    </w:div>
                  </w:divsChild>
                </w:div>
                <w:div w:id="1806268432">
                  <w:marLeft w:val="0"/>
                  <w:marRight w:val="0"/>
                  <w:marTop w:val="0"/>
                  <w:marBottom w:val="0"/>
                  <w:divBdr>
                    <w:top w:val="none" w:sz="0" w:space="0" w:color="auto"/>
                    <w:left w:val="none" w:sz="0" w:space="0" w:color="auto"/>
                    <w:bottom w:val="none" w:sz="0" w:space="0" w:color="auto"/>
                    <w:right w:val="none" w:sz="0" w:space="0" w:color="auto"/>
                  </w:divBdr>
                  <w:divsChild>
                    <w:div w:id="484670072">
                      <w:marLeft w:val="0"/>
                      <w:marRight w:val="0"/>
                      <w:marTop w:val="0"/>
                      <w:marBottom w:val="0"/>
                      <w:divBdr>
                        <w:top w:val="none" w:sz="0" w:space="0" w:color="auto"/>
                        <w:left w:val="none" w:sz="0" w:space="0" w:color="auto"/>
                        <w:bottom w:val="none" w:sz="0" w:space="0" w:color="auto"/>
                        <w:right w:val="none" w:sz="0" w:space="0" w:color="auto"/>
                      </w:divBdr>
                    </w:div>
                  </w:divsChild>
                </w:div>
                <w:div w:id="1312716630">
                  <w:marLeft w:val="0"/>
                  <w:marRight w:val="0"/>
                  <w:marTop w:val="0"/>
                  <w:marBottom w:val="0"/>
                  <w:divBdr>
                    <w:top w:val="none" w:sz="0" w:space="0" w:color="auto"/>
                    <w:left w:val="none" w:sz="0" w:space="0" w:color="auto"/>
                    <w:bottom w:val="none" w:sz="0" w:space="0" w:color="auto"/>
                    <w:right w:val="none" w:sz="0" w:space="0" w:color="auto"/>
                  </w:divBdr>
                  <w:divsChild>
                    <w:div w:id="844899779">
                      <w:marLeft w:val="0"/>
                      <w:marRight w:val="0"/>
                      <w:marTop w:val="0"/>
                      <w:marBottom w:val="0"/>
                      <w:divBdr>
                        <w:top w:val="none" w:sz="0" w:space="0" w:color="auto"/>
                        <w:left w:val="none" w:sz="0" w:space="0" w:color="auto"/>
                        <w:bottom w:val="none" w:sz="0" w:space="0" w:color="auto"/>
                        <w:right w:val="none" w:sz="0" w:space="0" w:color="auto"/>
                      </w:divBdr>
                    </w:div>
                  </w:divsChild>
                </w:div>
                <w:div w:id="1059982237">
                  <w:marLeft w:val="0"/>
                  <w:marRight w:val="0"/>
                  <w:marTop w:val="0"/>
                  <w:marBottom w:val="0"/>
                  <w:divBdr>
                    <w:top w:val="none" w:sz="0" w:space="0" w:color="auto"/>
                    <w:left w:val="none" w:sz="0" w:space="0" w:color="auto"/>
                    <w:bottom w:val="none" w:sz="0" w:space="0" w:color="auto"/>
                    <w:right w:val="none" w:sz="0" w:space="0" w:color="auto"/>
                  </w:divBdr>
                  <w:divsChild>
                    <w:div w:id="1132594752">
                      <w:marLeft w:val="0"/>
                      <w:marRight w:val="0"/>
                      <w:marTop w:val="0"/>
                      <w:marBottom w:val="0"/>
                      <w:divBdr>
                        <w:top w:val="none" w:sz="0" w:space="0" w:color="auto"/>
                        <w:left w:val="none" w:sz="0" w:space="0" w:color="auto"/>
                        <w:bottom w:val="none" w:sz="0" w:space="0" w:color="auto"/>
                        <w:right w:val="none" w:sz="0" w:space="0" w:color="auto"/>
                      </w:divBdr>
                    </w:div>
                  </w:divsChild>
                </w:div>
                <w:div w:id="1161316363">
                  <w:marLeft w:val="0"/>
                  <w:marRight w:val="0"/>
                  <w:marTop w:val="0"/>
                  <w:marBottom w:val="0"/>
                  <w:divBdr>
                    <w:top w:val="none" w:sz="0" w:space="0" w:color="auto"/>
                    <w:left w:val="none" w:sz="0" w:space="0" w:color="auto"/>
                    <w:bottom w:val="none" w:sz="0" w:space="0" w:color="auto"/>
                    <w:right w:val="none" w:sz="0" w:space="0" w:color="auto"/>
                  </w:divBdr>
                  <w:divsChild>
                    <w:div w:id="145973173">
                      <w:marLeft w:val="0"/>
                      <w:marRight w:val="0"/>
                      <w:marTop w:val="0"/>
                      <w:marBottom w:val="0"/>
                      <w:divBdr>
                        <w:top w:val="none" w:sz="0" w:space="0" w:color="auto"/>
                        <w:left w:val="none" w:sz="0" w:space="0" w:color="auto"/>
                        <w:bottom w:val="none" w:sz="0" w:space="0" w:color="auto"/>
                        <w:right w:val="none" w:sz="0" w:space="0" w:color="auto"/>
                      </w:divBdr>
                    </w:div>
                  </w:divsChild>
                </w:div>
                <w:div w:id="452868671">
                  <w:marLeft w:val="0"/>
                  <w:marRight w:val="0"/>
                  <w:marTop w:val="0"/>
                  <w:marBottom w:val="0"/>
                  <w:divBdr>
                    <w:top w:val="none" w:sz="0" w:space="0" w:color="auto"/>
                    <w:left w:val="none" w:sz="0" w:space="0" w:color="auto"/>
                    <w:bottom w:val="none" w:sz="0" w:space="0" w:color="auto"/>
                    <w:right w:val="none" w:sz="0" w:space="0" w:color="auto"/>
                  </w:divBdr>
                  <w:divsChild>
                    <w:div w:id="2113088859">
                      <w:marLeft w:val="0"/>
                      <w:marRight w:val="0"/>
                      <w:marTop w:val="0"/>
                      <w:marBottom w:val="0"/>
                      <w:divBdr>
                        <w:top w:val="none" w:sz="0" w:space="0" w:color="auto"/>
                        <w:left w:val="none" w:sz="0" w:space="0" w:color="auto"/>
                        <w:bottom w:val="none" w:sz="0" w:space="0" w:color="auto"/>
                        <w:right w:val="none" w:sz="0" w:space="0" w:color="auto"/>
                      </w:divBdr>
                    </w:div>
                  </w:divsChild>
                </w:div>
                <w:div w:id="1526363825">
                  <w:marLeft w:val="0"/>
                  <w:marRight w:val="0"/>
                  <w:marTop w:val="0"/>
                  <w:marBottom w:val="0"/>
                  <w:divBdr>
                    <w:top w:val="none" w:sz="0" w:space="0" w:color="auto"/>
                    <w:left w:val="none" w:sz="0" w:space="0" w:color="auto"/>
                    <w:bottom w:val="none" w:sz="0" w:space="0" w:color="auto"/>
                    <w:right w:val="none" w:sz="0" w:space="0" w:color="auto"/>
                  </w:divBdr>
                  <w:divsChild>
                    <w:div w:id="773984096">
                      <w:marLeft w:val="0"/>
                      <w:marRight w:val="0"/>
                      <w:marTop w:val="0"/>
                      <w:marBottom w:val="0"/>
                      <w:divBdr>
                        <w:top w:val="none" w:sz="0" w:space="0" w:color="auto"/>
                        <w:left w:val="none" w:sz="0" w:space="0" w:color="auto"/>
                        <w:bottom w:val="none" w:sz="0" w:space="0" w:color="auto"/>
                        <w:right w:val="none" w:sz="0" w:space="0" w:color="auto"/>
                      </w:divBdr>
                    </w:div>
                  </w:divsChild>
                </w:div>
                <w:div w:id="1218275290">
                  <w:marLeft w:val="0"/>
                  <w:marRight w:val="0"/>
                  <w:marTop w:val="0"/>
                  <w:marBottom w:val="0"/>
                  <w:divBdr>
                    <w:top w:val="none" w:sz="0" w:space="0" w:color="auto"/>
                    <w:left w:val="none" w:sz="0" w:space="0" w:color="auto"/>
                    <w:bottom w:val="none" w:sz="0" w:space="0" w:color="auto"/>
                    <w:right w:val="none" w:sz="0" w:space="0" w:color="auto"/>
                  </w:divBdr>
                  <w:divsChild>
                    <w:div w:id="2100560918">
                      <w:marLeft w:val="0"/>
                      <w:marRight w:val="0"/>
                      <w:marTop w:val="0"/>
                      <w:marBottom w:val="0"/>
                      <w:divBdr>
                        <w:top w:val="none" w:sz="0" w:space="0" w:color="auto"/>
                        <w:left w:val="none" w:sz="0" w:space="0" w:color="auto"/>
                        <w:bottom w:val="none" w:sz="0" w:space="0" w:color="auto"/>
                        <w:right w:val="none" w:sz="0" w:space="0" w:color="auto"/>
                      </w:divBdr>
                    </w:div>
                  </w:divsChild>
                </w:div>
                <w:div w:id="2021543412">
                  <w:marLeft w:val="0"/>
                  <w:marRight w:val="0"/>
                  <w:marTop w:val="0"/>
                  <w:marBottom w:val="0"/>
                  <w:divBdr>
                    <w:top w:val="none" w:sz="0" w:space="0" w:color="auto"/>
                    <w:left w:val="none" w:sz="0" w:space="0" w:color="auto"/>
                    <w:bottom w:val="none" w:sz="0" w:space="0" w:color="auto"/>
                    <w:right w:val="none" w:sz="0" w:space="0" w:color="auto"/>
                  </w:divBdr>
                  <w:divsChild>
                    <w:div w:id="1160541248">
                      <w:marLeft w:val="0"/>
                      <w:marRight w:val="0"/>
                      <w:marTop w:val="0"/>
                      <w:marBottom w:val="0"/>
                      <w:divBdr>
                        <w:top w:val="none" w:sz="0" w:space="0" w:color="auto"/>
                        <w:left w:val="none" w:sz="0" w:space="0" w:color="auto"/>
                        <w:bottom w:val="none" w:sz="0" w:space="0" w:color="auto"/>
                        <w:right w:val="none" w:sz="0" w:space="0" w:color="auto"/>
                      </w:divBdr>
                    </w:div>
                  </w:divsChild>
                </w:div>
                <w:div w:id="1176310791">
                  <w:marLeft w:val="0"/>
                  <w:marRight w:val="0"/>
                  <w:marTop w:val="0"/>
                  <w:marBottom w:val="0"/>
                  <w:divBdr>
                    <w:top w:val="none" w:sz="0" w:space="0" w:color="auto"/>
                    <w:left w:val="none" w:sz="0" w:space="0" w:color="auto"/>
                    <w:bottom w:val="none" w:sz="0" w:space="0" w:color="auto"/>
                    <w:right w:val="none" w:sz="0" w:space="0" w:color="auto"/>
                  </w:divBdr>
                  <w:divsChild>
                    <w:div w:id="554975562">
                      <w:marLeft w:val="0"/>
                      <w:marRight w:val="0"/>
                      <w:marTop w:val="0"/>
                      <w:marBottom w:val="0"/>
                      <w:divBdr>
                        <w:top w:val="none" w:sz="0" w:space="0" w:color="auto"/>
                        <w:left w:val="none" w:sz="0" w:space="0" w:color="auto"/>
                        <w:bottom w:val="none" w:sz="0" w:space="0" w:color="auto"/>
                        <w:right w:val="none" w:sz="0" w:space="0" w:color="auto"/>
                      </w:divBdr>
                    </w:div>
                  </w:divsChild>
                </w:div>
                <w:div w:id="1577082437">
                  <w:marLeft w:val="0"/>
                  <w:marRight w:val="0"/>
                  <w:marTop w:val="0"/>
                  <w:marBottom w:val="0"/>
                  <w:divBdr>
                    <w:top w:val="none" w:sz="0" w:space="0" w:color="auto"/>
                    <w:left w:val="none" w:sz="0" w:space="0" w:color="auto"/>
                    <w:bottom w:val="none" w:sz="0" w:space="0" w:color="auto"/>
                    <w:right w:val="none" w:sz="0" w:space="0" w:color="auto"/>
                  </w:divBdr>
                  <w:divsChild>
                    <w:div w:id="1734884942">
                      <w:marLeft w:val="0"/>
                      <w:marRight w:val="0"/>
                      <w:marTop w:val="0"/>
                      <w:marBottom w:val="0"/>
                      <w:divBdr>
                        <w:top w:val="none" w:sz="0" w:space="0" w:color="auto"/>
                        <w:left w:val="none" w:sz="0" w:space="0" w:color="auto"/>
                        <w:bottom w:val="none" w:sz="0" w:space="0" w:color="auto"/>
                        <w:right w:val="none" w:sz="0" w:space="0" w:color="auto"/>
                      </w:divBdr>
                    </w:div>
                  </w:divsChild>
                </w:div>
                <w:div w:id="710105595">
                  <w:marLeft w:val="0"/>
                  <w:marRight w:val="0"/>
                  <w:marTop w:val="0"/>
                  <w:marBottom w:val="0"/>
                  <w:divBdr>
                    <w:top w:val="none" w:sz="0" w:space="0" w:color="auto"/>
                    <w:left w:val="none" w:sz="0" w:space="0" w:color="auto"/>
                    <w:bottom w:val="none" w:sz="0" w:space="0" w:color="auto"/>
                    <w:right w:val="none" w:sz="0" w:space="0" w:color="auto"/>
                  </w:divBdr>
                  <w:divsChild>
                    <w:div w:id="281963348">
                      <w:marLeft w:val="0"/>
                      <w:marRight w:val="0"/>
                      <w:marTop w:val="0"/>
                      <w:marBottom w:val="0"/>
                      <w:divBdr>
                        <w:top w:val="none" w:sz="0" w:space="0" w:color="auto"/>
                        <w:left w:val="none" w:sz="0" w:space="0" w:color="auto"/>
                        <w:bottom w:val="none" w:sz="0" w:space="0" w:color="auto"/>
                        <w:right w:val="none" w:sz="0" w:space="0" w:color="auto"/>
                      </w:divBdr>
                    </w:div>
                  </w:divsChild>
                </w:div>
                <w:div w:id="463930066">
                  <w:marLeft w:val="0"/>
                  <w:marRight w:val="0"/>
                  <w:marTop w:val="0"/>
                  <w:marBottom w:val="0"/>
                  <w:divBdr>
                    <w:top w:val="none" w:sz="0" w:space="0" w:color="auto"/>
                    <w:left w:val="none" w:sz="0" w:space="0" w:color="auto"/>
                    <w:bottom w:val="none" w:sz="0" w:space="0" w:color="auto"/>
                    <w:right w:val="none" w:sz="0" w:space="0" w:color="auto"/>
                  </w:divBdr>
                  <w:divsChild>
                    <w:div w:id="270433593">
                      <w:marLeft w:val="0"/>
                      <w:marRight w:val="0"/>
                      <w:marTop w:val="0"/>
                      <w:marBottom w:val="0"/>
                      <w:divBdr>
                        <w:top w:val="none" w:sz="0" w:space="0" w:color="auto"/>
                        <w:left w:val="none" w:sz="0" w:space="0" w:color="auto"/>
                        <w:bottom w:val="none" w:sz="0" w:space="0" w:color="auto"/>
                        <w:right w:val="none" w:sz="0" w:space="0" w:color="auto"/>
                      </w:divBdr>
                    </w:div>
                  </w:divsChild>
                </w:div>
                <w:div w:id="422143919">
                  <w:marLeft w:val="0"/>
                  <w:marRight w:val="0"/>
                  <w:marTop w:val="0"/>
                  <w:marBottom w:val="0"/>
                  <w:divBdr>
                    <w:top w:val="none" w:sz="0" w:space="0" w:color="auto"/>
                    <w:left w:val="none" w:sz="0" w:space="0" w:color="auto"/>
                    <w:bottom w:val="none" w:sz="0" w:space="0" w:color="auto"/>
                    <w:right w:val="none" w:sz="0" w:space="0" w:color="auto"/>
                  </w:divBdr>
                  <w:divsChild>
                    <w:div w:id="919750882">
                      <w:marLeft w:val="0"/>
                      <w:marRight w:val="0"/>
                      <w:marTop w:val="0"/>
                      <w:marBottom w:val="0"/>
                      <w:divBdr>
                        <w:top w:val="none" w:sz="0" w:space="0" w:color="auto"/>
                        <w:left w:val="none" w:sz="0" w:space="0" w:color="auto"/>
                        <w:bottom w:val="none" w:sz="0" w:space="0" w:color="auto"/>
                        <w:right w:val="none" w:sz="0" w:space="0" w:color="auto"/>
                      </w:divBdr>
                    </w:div>
                  </w:divsChild>
                </w:div>
                <w:div w:id="1337994178">
                  <w:marLeft w:val="0"/>
                  <w:marRight w:val="0"/>
                  <w:marTop w:val="0"/>
                  <w:marBottom w:val="0"/>
                  <w:divBdr>
                    <w:top w:val="none" w:sz="0" w:space="0" w:color="auto"/>
                    <w:left w:val="none" w:sz="0" w:space="0" w:color="auto"/>
                    <w:bottom w:val="none" w:sz="0" w:space="0" w:color="auto"/>
                    <w:right w:val="none" w:sz="0" w:space="0" w:color="auto"/>
                  </w:divBdr>
                  <w:divsChild>
                    <w:div w:id="1328825981">
                      <w:marLeft w:val="0"/>
                      <w:marRight w:val="0"/>
                      <w:marTop w:val="0"/>
                      <w:marBottom w:val="0"/>
                      <w:divBdr>
                        <w:top w:val="none" w:sz="0" w:space="0" w:color="auto"/>
                        <w:left w:val="none" w:sz="0" w:space="0" w:color="auto"/>
                        <w:bottom w:val="none" w:sz="0" w:space="0" w:color="auto"/>
                        <w:right w:val="none" w:sz="0" w:space="0" w:color="auto"/>
                      </w:divBdr>
                    </w:div>
                  </w:divsChild>
                </w:div>
                <w:div w:id="420221877">
                  <w:marLeft w:val="0"/>
                  <w:marRight w:val="0"/>
                  <w:marTop w:val="0"/>
                  <w:marBottom w:val="0"/>
                  <w:divBdr>
                    <w:top w:val="none" w:sz="0" w:space="0" w:color="auto"/>
                    <w:left w:val="none" w:sz="0" w:space="0" w:color="auto"/>
                    <w:bottom w:val="none" w:sz="0" w:space="0" w:color="auto"/>
                    <w:right w:val="none" w:sz="0" w:space="0" w:color="auto"/>
                  </w:divBdr>
                  <w:divsChild>
                    <w:div w:id="1385909457">
                      <w:marLeft w:val="0"/>
                      <w:marRight w:val="0"/>
                      <w:marTop w:val="0"/>
                      <w:marBottom w:val="0"/>
                      <w:divBdr>
                        <w:top w:val="none" w:sz="0" w:space="0" w:color="auto"/>
                        <w:left w:val="none" w:sz="0" w:space="0" w:color="auto"/>
                        <w:bottom w:val="none" w:sz="0" w:space="0" w:color="auto"/>
                        <w:right w:val="none" w:sz="0" w:space="0" w:color="auto"/>
                      </w:divBdr>
                    </w:div>
                  </w:divsChild>
                </w:div>
                <w:div w:id="1242063120">
                  <w:marLeft w:val="0"/>
                  <w:marRight w:val="0"/>
                  <w:marTop w:val="0"/>
                  <w:marBottom w:val="0"/>
                  <w:divBdr>
                    <w:top w:val="none" w:sz="0" w:space="0" w:color="auto"/>
                    <w:left w:val="none" w:sz="0" w:space="0" w:color="auto"/>
                    <w:bottom w:val="none" w:sz="0" w:space="0" w:color="auto"/>
                    <w:right w:val="none" w:sz="0" w:space="0" w:color="auto"/>
                  </w:divBdr>
                  <w:divsChild>
                    <w:div w:id="612204244">
                      <w:marLeft w:val="0"/>
                      <w:marRight w:val="0"/>
                      <w:marTop w:val="0"/>
                      <w:marBottom w:val="0"/>
                      <w:divBdr>
                        <w:top w:val="none" w:sz="0" w:space="0" w:color="auto"/>
                        <w:left w:val="none" w:sz="0" w:space="0" w:color="auto"/>
                        <w:bottom w:val="none" w:sz="0" w:space="0" w:color="auto"/>
                        <w:right w:val="none" w:sz="0" w:space="0" w:color="auto"/>
                      </w:divBdr>
                    </w:div>
                  </w:divsChild>
                </w:div>
                <w:div w:id="1941260874">
                  <w:marLeft w:val="0"/>
                  <w:marRight w:val="0"/>
                  <w:marTop w:val="0"/>
                  <w:marBottom w:val="0"/>
                  <w:divBdr>
                    <w:top w:val="none" w:sz="0" w:space="0" w:color="auto"/>
                    <w:left w:val="none" w:sz="0" w:space="0" w:color="auto"/>
                    <w:bottom w:val="none" w:sz="0" w:space="0" w:color="auto"/>
                    <w:right w:val="none" w:sz="0" w:space="0" w:color="auto"/>
                  </w:divBdr>
                  <w:divsChild>
                    <w:div w:id="983192842">
                      <w:marLeft w:val="0"/>
                      <w:marRight w:val="0"/>
                      <w:marTop w:val="0"/>
                      <w:marBottom w:val="0"/>
                      <w:divBdr>
                        <w:top w:val="none" w:sz="0" w:space="0" w:color="auto"/>
                        <w:left w:val="none" w:sz="0" w:space="0" w:color="auto"/>
                        <w:bottom w:val="none" w:sz="0" w:space="0" w:color="auto"/>
                        <w:right w:val="none" w:sz="0" w:space="0" w:color="auto"/>
                      </w:divBdr>
                    </w:div>
                  </w:divsChild>
                </w:div>
                <w:div w:id="651301420">
                  <w:marLeft w:val="0"/>
                  <w:marRight w:val="0"/>
                  <w:marTop w:val="0"/>
                  <w:marBottom w:val="0"/>
                  <w:divBdr>
                    <w:top w:val="none" w:sz="0" w:space="0" w:color="auto"/>
                    <w:left w:val="none" w:sz="0" w:space="0" w:color="auto"/>
                    <w:bottom w:val="none" w:sz="0" w:space="0" w:color="auto"/>
                    <w:right w:val="none" w:sz="0" w:space="0" w:color="auto"/>
                  </w:divBdr>
                  <w:divsChild>
                    <w:div w:id="629868282">
                      <w:marLeft w:val="0"/>
                      <w:marRight w:val="0"/>
                      <w:marTop w:val="0"/>
                      <w:marBottom w:val="0"/>
                      <w:divBdr>
                        <w:top w:val="none" w:sz="0" w:space="0" w:color="auto"/>
                        <w:left w:val="none" w:sz="0" w:space="0" w:color="auto"/>
                        <w:bottom w:val="none" w:sz="0" w:space="0" w:color="auto"/>
                        <w:right w:val="none" w:sz="0" w:space="0" w:color="auto"/>
                      </w:divBdr>
                    </w:div>
                  </w:divsChild>
                </w:div>
                <w:div w:id="1676154295">
                  <w:marLeft w:val="0"/>
                  <w:marRight w:val="0"/>
                  <w:marTop w:val="0"/>
                  <w:marBottom w:val="0"/>
                  <w:divBdr>
                    <w:top w:val="none" w:sz="0" w:space="0" w:color="auto"/>
                    <w:left w:val="none" w:sz="0" w:space="0" w:color="auto"/>
                    <w:bottom w:val="none" w:sz="0" w:space="0" w:color="auto"/>
                    <w:right w:val="none" w:sz="0" w:space="0" w:color="auto"/>
                  </w:divBdr>
                  <w:divsChild>
                    <w:div w:id="524487500">
                      <w:marLeft w:val="0"/>
                      <w:marRight w:val="0"/>
                      <w:marTop w:val="0"/>
                      <w:marBottom w:val="0"/>
                      <w:divBdr>
                        <w:top w:val="none" w:sz="0" w:space="0" w:color="auto"/>
                        <w:left w:val="none" w:sz="0" w:space="0" w:color="auto"/>
                        <w:bottom w:val="none" w:sz="0" w:space="0" w:color="auto"/>
                        <w:right w:val="none" w:sz="0" w:space="0" w:color="auto"/>
                      </w:divBdr>
                    </w:div>
                  </w:divsChild>
                </w:div>
                <w:div w:id="227617099">
                  <w:marLeft w:val="0"/>
                  <w:marRight w:val="0"/>
                  <w:marTop w:val="0"/>
                  <w:marBottom w:val="0"/>
                  <w:divBdr>
                    <w:top w:val="none" w:sz="0" w:space="0" w:color="auto"/>
                    <w:left w:val="none" w:sz="0" w:space="0" w:color="auto"/>
                    <w:bottom w:val="none" w:sz="0" w:space="0" w:color="auto"/>
                    <w:right w:val="none" w:sz="0" w:space="0" w:color="auto"/>
                  </w:divBdr>
                  <w:divsChild>
                    <w:div w:id="518012773">
                      <w:marLeft w:val="0"/>
                      <w:marRight w:val="0"/>
                      <w:marTop w:val="0"/>
                      <w:marBottom w:val="0"/>
                      <w:divBdr>
                        <w:top w:val="none" w:sz="0" w:space="0" w:color="auto"/>
                        <w:left w:val="none" w:sz="0" w:space="0" w:color="auto"/>
                        <w:bottom w:val="none" w:sz="0" w:space="0" w:color="auto"/>
                        <w:right w:val="none" w:sz="0" w:space="0" w:color="auto"/>
                      </w:divBdr>
                    </w:div>
                  </w:divsChild>
                </w:div>
                <w:div w:id="1345016793">
                  <w:marLeft w:val="0"/>
                  <w:marRight w:val="0"/>
                  <w:marTop w:val="0"/>
                  <w:marBottom w:val="0"/>
                  <w:divBdr>
                    <w:top w:val="none" w:sz="0" w:space="0" w:color="auto"/>
                    <w:left w:val="none" w:sz="0" w:space="0" w:color="auto"/>
                    <w:bottom w:val="none" w:sz="0" w:space="0" w:color="auto"/>
                    <w:right w:val="none" w:sz="0" w:space="0" w:color="auto"/>
                  </w:divBdr>
                  <w:divsChild>
                    <w:div w:id="596330793">
                      <w:marLeft w:val="0"/>
                      <w:marRight w:val="0"/>
                      <w:marTop w:val="0"/>
                      <w:marBottom w:val="0"/>
                      <w:divBdr>
                        <w:top w:val="none" w:sz="0" w:space="0" w:color="auto"/>
                        <w:left w:val="none" w:sz="0" w:space="0" w:color="auto"/>
                        <w:bottom w:val="none" w:sz="0" w:space="0" w:color="auto"/>
                        <w:right w:val="none" w:sz="0" w:space="0" w:color="auto"/>
                      </w:divBdr>
                    </w:div>
                  </w:divsChild>
                </w:div>
                <w:div w:id="80419752">
                  <w:marLeft w:val="0"/>
                  <w:marRight w:val="0"/>
                  <w:marTop w:val="0"/>
                  <w:marBottom w:val="0"/>
                  <w:divBdr>
                    <w:top w:val="none" w:sz="0" w:space="0" w:color="auto"/>
                    <w:left w:val="none" w:sz="0" w:space="0" w:color="auto"/>
                    <w:bottom w:val="none" w:sz="0" w:space="0" w:color="auto"/>
                    <w:right w:val="none" w:sz="0" w:space="0" w:color="auto"/>
                  </w:divBdr>
                  <w:divsChild>
                    <w:div w:id="1090009032">
                      <w:marLeft w:val="0"/>
                      <w:marRight w:val="0"/>
                      <w:marTop w:val="0"/>
                      <w:marBottom w:val="0"/>
                      <w:divBdr>
                        <w:top w:val="none" w:sz="0" w:space="0" w:color="auto"/>
                        <w:left w:val="none" w:sz="0" w:space="0" w:color="auto"/>
                        <w:bottom w:val="none" w:sz="0" w:space="0" w:color="auto"/>
                        <w:right w:val="none" w:sz="0" w:space="0" w:color="auto"/>
                      </w:divBdr>
                    </w:div>
                  </w:divsChild>
                </w:div>
                <w:div w:id="1140027886">
                  <w:marLeft w:val="0"/>
                  <w:marRight w:val="0"/>
                  <w:marTop w:val="0"/>
                  <w:marBottom w:val="0"/>
                  <w:divBdr>
                    <w:top w:val="none" w:sz="0" w:space="0" w:color="auto"/>
                    <w:left w:val="none" w:sz="0" w:space="0" w:color="auto"/>
                    <w:bottom w:val="none" w:sz="0" w:space="0" w:color="auto"/>
                    <w:right w:val="none" w:sz="0" w:space="0" w:color="auto"/>
                  </w:divBdr>
                  <w:divsChild>
                    <w:div w:id="201019579">
                      <w:marLeft w:val="0"/>
                      <w:marRight w:val="0"/>
                      <w:marTop w:val="0"/>
                      <w:marBottom w:val="0"/>
                      <w:divBdr>
                        <w:top w:val="none" w:sz="0" w:space="0" w:color="auto"/>
                        <w:left w:val="none" w:sz="0" w:space="0" w:color="auto"/>
                        <w:bottom w:val="none" w:sz="0" w:space="0" w:color="auto"/>
                        <w:right w:val="none" w:sz="0" w:space="0" w:color="auto"/>
                      </w:divBdr>
                    </w:div>
                  </w:divsChild>
                </w:div>
                <w:div w:id="2143842849">
                  <w:marLeft w:val="0"/>
                  <w:marRight w:val="0"/>
                  <w:marTop w:val="0"/>
                  <w:marBottom w:val="0"/>
                  <w:divBdr>
                    <w:top w:val="none" w:sz="0" w:space="0" w:color="auto"/>
                    <w:left w:val="none" w:sz="0" w:space="0" w:color="auto"/>
                    <w:bottom w:val="none" w:sz="0" w:space="0" w:color="auto"/>
                    <w:right w:val="none" w:sz="0" w:space="0" w:color="auto"/>
                  </w:divBdr>
                  <w:divsChild>
                    <w:div w:id="1663388897">
                      <w:marLeft w:val="0"/>
                      <w:marRight w:val="0"/>
                      <w:marTop w:val="0"/>
                      <w:marBottom w:val="0"/>
                      <w:divBdr>
                        <w:top w:val="none" w:sz="0" w:space="0" w:color="auto"/>
                        <w:left w:val="none" w:sz="0" w:space="0" w:color="auto"/>
                        <w:bottom w:val="none" w:sz="0" w:space="0" w:color="auto"/>
                        <w:right w:val="none" w:sz="0" w:space="0" w:color="auto"/>
                      </w:divBdr>
                    </w:div>
                  </w:divsChild>
                </w:div>
                <w:div w:id="1289436099">
                  <w:marLeft w:val="0"/>
                  <w:marRight w:val="0"/>
                  <w:marTop w:val="0"/>
                  <w:marBottom w:val="0"/>
                  <w:divBdr>
                    <w:top w:val="none" w:sz="0" w:space="0" w:color="auto"/>
                    <w:left w:val="none" w:sz="0" w:space="0" w:color="auto"/>
                    <w:bottom w:val="none" w:sz="0" w:space="0" w:color="auto"/>
                    <w:right w:val="none" w:sz="0" w:space="0" w:color="auto"/>
                  </w:divBdr>
                  <w:divsChild>
                    <w:div w:id="746064">
                      <w:marLeft w:val="0"/>
                      <w:marRight w:val="0"/>
                      <w:marTop w:val="0"/>
                      <w:marBottom w:val="0"/>
                      <w:divBdr>
                        <w:top w:val="none" w:sz="0" w:space="0" w:color="auto"/>
                        <w:left w:val="none" w:sz="0" w:space="0" w:color="auto"/>
                        <w:bottom w:val="none" w:sz="0" w:space="0" w:color="auto"/>
                        <w:right w:val="none" w:sz="0" w:space="0" w:color="auto"/>
                      </w:divBdr>
                    </w:div>
                  </w:divsChild>
                </w:div>
                <w:div w:id="19866982">
                  <w:marLeft w:val="0"/>
                  <w:marRight w:val="0"/>
                  <w:marTop w:val="0"/>
                  <w:marBottom w:val="0"/>
                  <w:divBdr>
                    <w:top w:val="none" w:sz="0" w:space="0" w:color="auto"/>
                    <w:left w:val="none" w:sz="0" w:space="0" w:color="auto"/>
                    <w:bottom w:val="none" w:sz="0" w:space="0" w:color="auto"/>
                    <w:right w:val="none" w:sz="0" w:space="0" w:color="auto"/>
                  </w:divBdr>
                  <w:divsChild>
                    <w:div w:id="1331903652">
                      <w:marLeft w:val="0"/>
                      <w:marRight w:val="0"/>
                      <w:marTop w:val="0"/>
                      <w:marBottom w:val="0"/>
                      <w:divBdr>
                        <w:top w:val="none" w:sz="0" w:space="0" w:color="auto"/>
                        <w:left w:val="none" w:sz="0" w:space="0" w:color="auto"/>
                        <w:bottom w:val="none" w:sz="0" w:space="0" w:color="auto"/>
                        <w:right w:val="none" w:sz="0" w:space="0" w:color="auto"/>
                      </w:divBdr>
                    </w:div>
                  </w:divsChild>
                </w:div>
                <w:div w:id="1226188421">
                  <w:marLeft w:val="0"/>
                  <w:marRight w:val="0"/>
                  <w:marTop w:val="0"/>
                  <w:marBottom w:val="0"/>
                  <w:divBdr>
                    <w:top w:val="none" w:sz="0" w:space="0" w:color="auto"/>
                    <w:left w:val="none" w:sz="0" w:space="0" w:color="auto"/>
                    <w:bottom w:val="none" w:sz="0" w:space="0" w:color="auto"/>
                    <w:right w:val="none" w:sz="0" w:space="0" w:color="auto"/>
                  </w:divBdr>
                  <w:divsChild>
                    <w:div w:id="1251311447">
                      <w:marLeft w:val="0"/>
                      <w:marRight w:val="0"/>
                      <w:marTop w:val="0"/>
                      <w:marBottom w:val="0"/>
                      <w:divBdr>
                        <w:top w:val="none" w:sz="0" w:space="0" w:color="auto"/>
                        <w:left w:val="none" w:sz="0" w:space="0" w:color="auto"/>
                        <w:bottom w:val="none" w:sz="0" w:space="0" w:color="auto"/>
                        <w:right w:val="none" w:sz="0" w:space="0" w:color="auto"/>
                      </w:divBdr>
                    </w:div>
                  </w:divsChild>
                </w:div>
                <w:div w:id="2117209017">
                  <w:marLeft w:val="0"/>
                  <w:marRight w:val="0"/>
                  <w:marTop w:val="0"/>
                  <w:marBottom w:val="0"/>
                  <w:divBdr>
                    <w:top w:val="none" w:sz="0" w:space="0" w:color="auto"/>
                    <w:left w:val="none" w:sz="0" w:space="0" w:color="auto"/>
                    <w:bottom w:val="none" w:sz="0" w:space="0" w:color="auto"/>
                    <w:right w:val="none" w:sz="0" w:space="0" w:color="auto"/>
                  </w:divBdr>
                  <w:divsChild>
                    <w:div w:id="1557546873">
                      <w:marLeft w:val="0"/>
                      <w:marRight w:val="0"/>
                      <w:marTop w:val="0"/>
                      <w:marBottom w:val="0"/>
                      <w:divBdr>
                        <w:top w:val="none" w:sz="0" w:space="0" w:color="auto"/>
                        <w:left w:val="none" w:sz="0" w:space="0" w:color="auto"/>
                        <w:bottom w:val="none" w:sz="0" w:space="0" w:color="auto"/>
                        <w:right w:val="none" w:sz="0" w:space="0" w:color="auto"/>
                      </w:divBdr>
                    </w:div>
                  </w:divsChild>
                </w:div>
                <w:div w:id="311177329">
                  <w:marLeft w:val="0"/>
                  <w:marRight w:val="0"/>
                  <w:marTop w:val="0"/>
                  <w:marBottom w:val="0"/>
                  <w:divBdr>
                    <w:top w:val="none" w:sz="0" w:space="0" w:color="auto"/>
                    <w:left w:val="none" w:sz="0" w:space="0" w:color="auto"/>
                    <w:bottom w:val="none" w:sz="0" w:space="0" w:color="auto"/>
                    <w:right w:val="none" w:sz="0" w:space="0" w:color="auto"/>
                  </w:divBdr>
                  <w:divsChild>
                    <w:div w:id="1194533911">
                      <w:marLeft w:val="0"/>
                      <w:marRight w:val="0"/>
                      <w:marTop w:val="0"/>
                      <w:marBottom w:val="0"/>
                      <w:divBdr>
                        <w:top w:val="none" w:sz="0" w:space="0" w:color="auto"/>
                        <w:left w:val="none" w:sz="0" w:space="0" w:color="auto"/>
                        <w:bottom w:val="none" w:sz="0" w:space="0" w:color="auto"/>
                        <w:right w:val="none" w:sz="0" w:space="0" w:color="auto"/>
                      </w:divBdr>
                    </w:div>
                  </w:divsChild>
                </w:div>
                <w:div w:id="1477603591">
                  <w:marLeft w:val="0"/>
                  <w:marRight w:val="0"/>
                  <w:marTop w:val="0"/>
                  <w:marBottom w:val="0"/>
                  <w:divBdr>
                    <w:top w:val="none" w:sz="0" w:space="0" w:color="auto"/>
                    <w:left w:val="none" w:sz="0" w:space="0" w:color="auto"/>
                    <w:bottom w:val="none" w:sz="0" w:space="0" w:color="auto"/>
                    <w:right w:val="none" w:sz="0" w:space="0" w:color="auto"/>
                  </w:divBdr>
                  <w:divsChild>
                    <w:div w:id="97524093">
                      <w:marLeft w:val="0"/>
                      <w:marRight w:val="0"/>
                      <w:marTop w:val="0"/>
                      <w:marBottom w:val="0"/>
                      <w:divBdr>
                        <w:top w:val="none" w:sz="0" w:space="0" w:color="auto"/>
                        <w:left w:val="none" w:sz="0" w:space="0" w:color="auto"/>
                        <w:bottom w:val="none" w:sz="0" w:space="0" w:color="auto"/>
                        <w:right w:val="none" w:sz="0" w:space="0" w:color="auto"/>
                      </w:divBdr>
                    </w:div>
                  </w:divsChild>
                </w:div>
                <w:div w:id="1569611628">
                  <w:marLeft w:val="0"/>
                  <w:marRight w:val="0"/>
                  <w:marTop w:val="0"/>
                  <w:marBottom w:val="0"/>
                  <w:divBdr>
                    <w:top w:val="none" w:sz="0" w:space="0" w:color="auto"/>
                    <w:left w:val="none" w:sz="0" w:space="0" w:color="auto"/>
                    <w:bottom w:val="none" w:sz="0" w:space="0" w:color="auto"/>
                    <w:right w:val="none" w:sz="0" w:space="0" w:color="auto"/>
                  </w:divBdr>
                  <w:divsChild>
                    <w:div w:id="1364553768">
                      <w:marLeft w:val="0"/>
                      <w:marRight w:val="0"/>
                      <w:marTop w:val="0"/>
                      <w:marBottom w:val="0"/>
                      <w:divBdr>
                        <w:top w:val="none" w:sz="0" w:space="0" w:color="auto"/>
                        <w:left w:val="none" w:sz="0" w:space="0" w:color="auto"/>
                        <w:bottom w:val="none" w:sz="0" w:space="0" w:color="auto"/>
                        <w:right w:val="none" w:sz="0" w:space="0" w:color="auto"/>
                      </w:divBdr>
                    </w:div>
                  </w:divsChild>
                </w:div>
                <w:div w:id="1580098315">
                  <w:marLeft w:val="0"/>
                  <w:marRight w:val="0"/>
                  <w:marTop w:val="0"/>
                  <w:marBottom w:val="0"/>
                  <w:divBdr>
                    <w:top w:val="none" w:sz="0" w:space="0" w:color="auto"/>
                    <w:left w:val="none" w:sz="0" w:space="0" w:color="auto"/>
                    <w:bottom w:val="none" w:sz="0" w:space="0" w:color="auto"/>
                    <w:right w:val="none" w:sz="0" w:space="0" w:color="auto"/>
                  </w:divBdr>
                  <w:divsChild>
                    <w:div w:id="1550074670">
                      <w:marLeft w:val="0"/>
                      <w:marRight w:val="0"/>
                      <w:marTop w:val="0"/>
                      <w:marBottom w:val="0"/>
                      <w:divBdr>
                        <w:top w:val="none" w:sz="0" w:space="0" w:color="auto"/>
                        <w:left w:val="none" w:sz="0" w:space="0" w:color="auto"/>
                        <w:bottom w:val="none" w:sz="0" w:space="0" w:color="auto"/>
                        <w:right w:val="none" w:sz="0" w:space="0" w:color="auto"/>
                      </w:divBdr>
                    </w:div>
                  </w:divsChild>
                </w:div>
                <w:div w:id="2141343265">
                  <w:marLeft w:val="0"/>
                  <w:marRight w:val="0"/>
                  <w:marTop w:val="0"/>
                  <w:marBottom w:val="0"/>
                  <w:divBdr>
                    <w:top w:val="none" w:sz="0" w:space="0" w:color="auto"/>
                    <w:left w:val="none" w:sz="0" w:space="0" w:color="auto"/>
                    <w:bottom w:val="none" w:sz="0" w:space="0" w:color="auto"/>
                    <w:right w:val="none" w:sz="0" w:space="0" w:color="auto"/>
                  </w:divBdr>
                  <w:divsChild>
                    <w:div w:id="821627928">
                      <w:marLeft w:val="0"/>
                      <w:marRight w:val="0"/>
                      <w:marTop w:val="0"/>
                      <w:marBottom w:val="0"/>
                      <w:divBdr>
                        <w:top w:val="none" w:sz="0" w:space="0" w:color="auto"/>
                        <w:left w:val="none" w:sz="0" w:space="0" w:color="auto"/>
                        <w:bottom w:val="none" w:sz="0" w:space="0" w:color="auto"/>
                        <w:right w:val="none" w:sz="0" w:space="0" w:color="auto"/>
                      </w:divBdr>
                    </w:div>
                  </w:divsChild>
                </w:div>
                <w:div w:id="175777580">
                  <w:marLeft w:val="0"/>
                  <w:marRight w:val="0"/>
                  <w:marTop w:val="0"/>
                  <w:marBottom w:val="0"/>
                  <w:divBdr>
                    <w:top w:val="none" w:sz="0" w:space="0" w:color="auto"/>
                    <w:left w:val="none" w:sz="0" w:space="0" w:color="auto"/>
                    <w:bottom w:val="none" w:sz="0" w:space="0" w:color="auto"/>
                    <w:right w:val="none" w:sz="0" w:space="0" w:color="auto"/>
                  </w:divBdr>
                  <w:divsChild>
                    <w:div w:id="2002615575">
                      <w:marLeft w:val="0"/>
                      <w:marRight w:val="0"/>
                      <w:marTop w:val="0"/>
                      <w:marBottom w:val="0"/>
                      <w:divBdr>
                        <w:top w:val="none" w:sz="0" w:space="0" w:color="auto"/>
                        <w:left w:val="none" w:sz="0" w:space="0" w:color="auto"/>
                        <w:bottom w:val="none" w:sz="0" w:space="0" w:color="auto"/>
                        <w:right w:val="none" w:sz="0" w:space="0" w:color="auto"/>
                      </w:divBdr>
                    </w:div>
                  </w:divsChild>
                </w:div>
                <w:div w:id="1867254994">
                  <w:marLeft w:val="0"/>
                  <w:marRight w:val="0"/>
                  <w:marTop w:val="0"/>
                  <w:marBottom w:val="0"/>
                  <w:divBdr>
                    <w:top w:val="none" w:sz="0" w:space="0" w:color="auto"/>
                    <w:left w:val="none" w:sz="0" w:space="0" w:color="auto"/>
                    <w:bottom w:val="none" w:sz="0" w:space="0" w:color="auto"/>
                    <w:right w:val="none" w:sz="0" w:space="0" w:color="auto"/>
                  </w:divBdr>
                  <w:divsChild>
                    <w:div w:id="1209807138">
                      <w:marLeft w:val="0"/>
                      <w:marRight w:val="0"/>
                      <w:marTop w:val="0"/>
                      <w:marBottom w:val="0"/>
                      <w:divBdr>
                        <w:top w:val="none" w:sz="0" w:space="0" w:color="auto"/>
                        <w:left w:val="none" w:sz="0" w:space="0" w:color="auto"/>
                        <w:bottom w:val="none" w:sz="0" w:space="0" w:color="auto"/>
                        <w:right w:val="none" w:sz="0" w:space="0" w:color="auto"/>
                      </w:divBdr>
                    </w:div>
                  </w:divsChild>
                </w:div>
                <w:div w:id="937131192">
                  <w:marLeft w:val="0"/>
                  <w:marRight w:val="0"/>
                  <w:marTop w:val="0"/>
                  <w:marBottom w:val="0"/>
                  <w:divBdr>
                    <w:top w:val="none" w:sz="0" w:space="0" w:color="auto"/>
                    <w:left w:val="none" w:sz="0" w:space="0" w:color="auto"/>
                    <w:bottom w:val="none" w:sz="0" w:space="0" w:color="auto"/>
                    <w:right w:val="none" w:sz="0" w:space="0" w:color="auto"/>
                  </w:divBdr>
                  <w:divsChild>
                    <w:div w:id="1520268431">
                      <w:marLeft w:val="0"/>
                      <w:marRight w:val="0"/>
                      <w:marTop w:val="0"/>
                      <w:marBottom w:val="0"/>
                      <w:divBdr>
                        <w:top w:val="none" w:sz="0" w:space="0" w:color="auto"/>
                        <w:left w:val="none" w:sz="0" w:space="0" w:color="auto"/>
                        <w:bottom w:val="none" w:sz="0" w:space="0" w:color="auto"/>
                        <w:right w:val="none" w:sz="0" w:space="0" w:color="auto"/>
                      </w:divBdr>
                    </w:div>
                  </w:divsChild>
                </w:div>
                <w:div w:id="719475001">
                  <w:marLeft w:val="0"/>
                  <w:marRight w:val="0"/>
                  <w:marTop w:val="0"/>
                  <w:marBottom w:val="0"/>
                  <w:divBdr>
                    <w:top w:val="none" w:sz="0" w:space="0" w:color="auto"/>
                    <w:left w:val="none" w:sz="0" w:space="0" w:color="auto"/>
                    <w:bottom w:val="none" w:sz="0" w:space="0" w:color="auto"/>
                    <w:right w:val="none" w:sz="0" w:space="0" w:color="auto"/>
                  </w:divBdr>
                  <w:divsChild>
                    <w:div w:id="1532720764">
                      <w:marLeft w:val="0"/>
                      <w:marRight w:val="0"/>
                      <w:marTop w:val="0"/>
                      <w:marBottom w:val="0"/>
                      <w:divBdr>
                        <w:top w:val="none" w:sz="0" w:space="0" w:color="auto"/>
                        <w:left w:val="none" w:sz="0" w:space="0" w:color="auto"/>
                        <w:bottom w:val="none" w:sz="0" w:space="0" w:color="auto"/>
                        <w:right w:val="none" w:sz="0" w:space="0" w:color="auto"/>
                      </w:divBdr>
                    </w:div>
                  </w:divsChild>
                </w:div>
                <w:div w:id="332756427">
                  <w:marLeft w:val="0"/>
                  <w:marRight w:val="0"/>
                  <w:marTop w:val="0"/>
                  <w:marBottom w:val="0"/>
                  <w:divBdr>
                    <w:top w:val="none" w:sz="0" w:space="0" w:color="auto"/>
                    <w:left w:val="none" w:sz="0" w:space="0" w:color="auto"/>
                    <w:bottom w:val="none" w:sz="0" w:space="0" w:color="auto"/>
                    <w:right w:val="none" w:sz="0" w:space="0" w:color="auto"/>
                  </w:divBdr>
                  <w:divsChild>
                    <w:div w:id="562718157">
                      <w:marLeft w:val="0"/>
                      <w:marRight w:val="0"/>
                      <w:marTop w:val="0"/>
                      <w:marBottom w:val="0"/>
                      <w:divBdr>
                        <w:top w:val="none" w:sz="0" w:space="0" w:color="auto"/>
                        <w:left w:val="none" w:sz="0" w:space="0" w:color="auto"/>
                        <w:bottom w:val="none" w:sz="0" w:space="0" w:color="auto"/>
                        <w:right w:val="none" w:sz="0" w:space="0" w:color="auto"/>
                      </w:divBdr>
                    </w:div>
                  </w:divsChild>
                </w:div>
                <w:div w:id="36122731">
                  <w:marLeft w:val="0"/>
                  <w:marRight w:val="0"/>
                  <w:marTop w:val="0"/>
                  <w:marBottom w:val="0"/>
                  <w:divBdr>
                    <w:top w:val="none" w:sz="0" w:space="0" w:color="auto"/>
                    <w:left w:val="none" w:sz="0" w:space="0" w:color="auto"/>
                    <w:bottom w:val="none" w:sz="0" w:space="0" w:color="auto"/>
                    <w:right w:val="none" w:sz="0" w:space="0" w:color="auto"/>
                  </w:divBdr>
                  <w:divsChild>
                    <w:div w:id="250503845">
                      <w:marLeft w:val="0"/>
                      <w:marRight w:val="0"/>
                      <w:marTop w:val="0"/>
                      <w:marBottom w:val="0"/>
                      <w:divBdr>
                        <w:top w:val="none" w:sz="0" w:space="0" w:color="auto"/>
                        <w:left w:val="none" w:sz="0" w:space="0" w:color="auto"/>
                        <w:bottom w:val="none" w:sz="0" w:space="0" w:color="auto"/>
                        <w:right w:val="none" w:sz="0" w:space="0" w:color="auto"/>
                      </w:divBdr>
                    </w:div>
                  </w:divsChild>
                </w:div>
                <w:div w:id="389815019">
                  <w:marLeft w:val="0"/>
                  <w:marRight w:val="0"/>
                  <w:marTop w:val="0"/>
                  <w:marBottom w:val="0"/>
                  <w:divBdr>
                    <w:top w:val="none" w:sz="0" w:space="0" w:color="auto"/>
                    <w:left w:val="none" w:sz="0" w:space="0" w:color="auto"/>
                    <w:bottom w:val="none" w:sz="0" w:space="0" w:color="auto"/>
                    <w:right w:val="none" w:sz="0" w:space="0" w:color="auto"/>
                  </w:divBdr>
                  <w:divsChild>
                    <w:div w:id="390155150">
                      <w:marLeft w:val="0"/>
                      <w:marRight w:val="0"/>
                      <w:marTop w:val="0"/>
                      <w:marBottom w:val="0"/>
                      <w:divBdr>
                        <w:top w:val="none" w:sz="0" w:space="0" w:color="auto"/>
                        <w:left w:val="none" w:sz="0" w:space="0" w:color="auto"/>
                        <w:bottom w:val="none" w:sz="0" w:space="0" w:color="auto"/>
                        <w:right w:val="none" w:sz="0" w:space="0" w:color="auto"/>
                      </w:divBdr>
                    </w:div>
                  </w:divsChild>
                </w:div>
                <w:div w:id="341206647">
                  <w:marLeft w:val="0"/>
                  <w:marRight w:val="0"/>
                  <w:marTop w:val="0"/>
                  <w:marBottom w:val="0"/>
                  <w:divBdr>
                    <w:top w:val="none" w:sz="0" w:space="0" w:color="auto"/>
                    <w:left w:val="none" w:sz="0" w:space="0" w:color="auto"/>
                    <w:bottom w:val="none" w:sz="0" w:space="0" w:color="auto"/>
                    <w:right w:val="none" w:sz="0" w:space="0" w:color="auto"/>
                  </w:divBdr>
                  <w:divsChild>
                    <w:div w:id="781461424">
                      <w:marLeft w:val="0"/>
                      <w:marRight w:val="0"/>
                      <w:marTop w:val="0"/>
                      <w:marBottom w:val="0"/>
                      <w:divBdr>
                        <w:top w:val="none" w:sz="0" w:space="0" w:color="auto"/>
                        <w:left w:val="none" w:sz="0" w:space="0" w:color="auto"/>
                        <w:bottom w:val="none" w:sz="0" w:space="0" w:color="auto"/>
                        <w:right w:val="none" w:sz="0" w:space="0" w:color="auto"/>
                      </w:divBdr>
                    </w:div>
                  </w:divsChild>
                </w:div>
                <w:div w:id="780731662">
                  <w:marLeft w:val="0"/>
                  <w:marRight w:val="0"/>
                  <w:marTop w:val="0"/>
                  <w:marBottom w:val="0"/>
                  <w:divBdr>
                    <w:top w:val="none" w:sz="0" w:space="0" w:color="auto"/>
                    <w:left w:val="none" w:sz="0" w:space="0" w:color="auto"/>
                    <w:bottom w:val="none" w:sz="0" w:space="0" w:color="auto"/>
                    <w:right w:val="none" w:sz="0" w:space="0" w:color="auto"/>
                  </w:divBdr>
                  <w:divsChild>
                    <w:div w:id="298264950">
                      <w:marLeft w:val="0"/>
                      <w:marRight w:val="0"/>
                      <w:marTop w:val="0"/>
                      <w:marBottom w:val="0"/>
                      <w:divBdr>
                        <w:top w:val="none" w:sz="0" w:space="0" w:color="auto"/>
                        <w:left w:val="none" w:sz="0" w:space="0" w:color="auto"/>
                        <w:bottom w:val="none" w:sz="0" w:space="0" w:color="auto"/>
                        <w:right w:val="none" w:sz="0" w:space="0" w:color="auto"/>
                      </w:divBdr>
                    </w:div>
                  </w:divsChild>
                </w:div>
                <w:div w:id="706680734">
                  <w:marLeft w:val="0"/>
                  <w:marRight w:val="0"/>
                  <w:marTop w:val="0"/>
                  <w:marBottom w:val="0"/>
                  <w:divBdr>
                    <w:top w:val="none" w:sz="0" w:space="0" w:color="auto"/>
                    <w:left w:val="none" w:sz="0" w:space="0" w:color="auto"/>
                    <w:bottom w:val="none" w:sz="0" w:space="0" w:color="auto"/>
                    <w:right w:val="none" w:sz="0" w:space="0" w:color="auto"/>
                  </w:divBdr>
                  <w:divsChild>
                    <w:div w:id="99223520">
                      <w:marLeft w:val="0"/>
                      <w:marRight w:val="0"/>
                      <w:marTop w:val="0"/>
                      <w:marBottom w:val="0"/>
                      <w:divBdr>
                        <w:top w:val="none" w:sz="0" w:space="0" w:color="auto"/>
                        <w:left w:val="none" w:sz="0" w:space="0" w:color="auto"/>
                        <w:bottom w:val="none" w:sz="0" w:space="0" w:color="auto"/>
                        <w:right w:val="none" w:sz="0" w:space="0" w:color="auto"/>
                      </w:divBdr>
                    </w:div>
                  </w:divsChild>
                </w:div>
                <w:div w:id="473840582">
                  <w:marLeft w:val="0"/>
                  <w:marRight w:val="0"/>
                  <w:marTop w:val="0"/>
                  <w:marBottom w:val="0"/>
                  <w:divBdr>
                    <w:top w:val="none" w:sz="0" w:space="0" w:color="auto"/>
                    <w:left w:val="none" w:sz="0" w:space="0" w:color="auto"/>
                    <w:bottom w:val="none" w:sz="0" w:space="0" w:color="auto"/>
                    <w:right w:val="none" w:sz="0" w:space="0" w:color="auto"/>
                  </w:divBdr>
                  <w:divsChild>
                    <w:div w:id="687608604">
                      <w:marLeft w:val="0"/>
                      <w:marRight w:val="0"/>
                      <w:marTop w:val="0"/>
                      <w:marBottom w:val="0"/>
                      <w:divBdr>
                        <w:top w:val="none" w:sz="0" w:space="0" w:color="auto"/>
                        <w:left w:val="none" w:sz="0" w:space="0" w:color="auto"/>
                        <w:bottom w:val="none" w:sz="0" w:space="0" w:color="auto"/>
                        <w:right w:val="none" w:sz="0" w:space="0" w:color="auto"/>
                      </w:divBdr>
                    </w:div>
                  </w:divsChild>
                </w:div>
                <w:div w:id="1369598348">
                  <w:marLeft w:val="0"/>
                  <w:marRight w:val="0"/>
                  <w:marTop w:val="0"/>
                  <w:marBottom w:val="0"/>
                  <w:divBdr>
                    <w:top w:val="none" w:sz="0" w:space="0" w:color="auto"/>
                    <w:left w:val="none" w:sz="0" w:space="0" w:color="auto"/>
                    <w:bottom w:val="none" w:sz="0" w:space="0" w:color="auto"/>
                    <w:right w:val="none" w:sz="0" w:space="0" w:color="auto"/>
                  </w:divBdr>
                  <w:divsChild>
                    <w:div w:id="808786885">
                      <w:marLeft w:val="0"/>
                      <w:marRight w:val="0"/>
                      <w:marTop w:val="0"/>
                      <w:marBottom w:val="0"/>
                      <w:divBdr>
                        <w:top w:val="none" w:sz="0" w:space="0" w:color="auto"/>
                        <w:left w:val="none" w:sz="0" w:space="0" w:color="auto"/>
                        <w:bottom w:val="none" w:sz="0" w:space="0" w:color="auto"/>
                        <w:right w:val="none" w:sz="0" w:space="0" w:color="auto"/>
                      </w:divBdr>
                    </w:div>
                  </w:divsChild>
                </w:div>
                <w:div w:id="1657566938">
                  <w:marLeft w:val="0"/>
                  <w:marRight w:val="0"/>
                  <w:marTop w:val="0"/>
                  <w:marBottom w:val="0"/>
                  <w:divBdr>
                    <w:top w:val="none" w:sz="0" w:space="0" w:color="auto"/>
                    <w:left w:val="none" w:sz="0" w:space="0" w:color="auto"/>
                    <w:bottom w:val="none" w:sz="0" w:space="0" w:color="auto"/>
                    <w:right w:val="none" w:sz="0" w:space="0" w:color="auto"/>
                  </w:divBdr>
                  <w:divsChild>
                    <w:div w:id="926619952">
                      <w:marLeft w:val="0"/>
                      <w:marRight w:val="0"/>
                      <w:marTop w:val="0"/>
                      <w:marBottom w:val="0"/>
                      <w:divBdr>
                        <w:top w:val="none" w:sz="0" w:space="0" w:color="auto"/>
                        <w:left w:val="none" w:sz="0" w:space="0" w:color="auto"/>
                        <w:bottom w:val="none" w:sz="0" w:space="0" w:color="auto"/>
                        <w:right w:val="none" w:sz="0" w:space="0" w:color="auto"/>
                      </w:divBdr>
                    </w:div>
                  </w:divsChild>
                </w:div>
                <w:div w:id="436368402">
                  <w:marLeft w:val="0"/>
                  <w:marRight w:val="0"/>
                  <w:marTop w:val="0"/>
                  <w:marBottom w:val="0"/>
                  <w:divBdr>
                    <w:top w:val="none" w:sz="0" w:space="0" w:color="auto"/>
                    <w:left w:val="none" w:sz="0" w:space="0" w:color="auto"/>
                    <w:bottom w:val="none" w:sz="0" w:space="0" w:color="auto"/>
                    <w:right w:val="none" w:sz="0" w:space="0" w:color="auto"/>
                  </w:divBdr>
                  <w:divsChild>
                    <w:div w:id="935480403">
                      <w:marLeft w:val="0"/>
                      <w:marRight w:val="0"/>
                      <w:marTop w:val="0"/>
                      <w:marBottom w:val="0"/>
                      <w:divBdr>
                        <w:top w:val="none" w:sz="0" w:space="0" w:color="auto"/>
                        <w:left w:val="none" w:sz="0" w:space="0" w:color="auto"/>
                        <w:bottom w:val="none" w:sz="0" w:space="0" w:color="auto"/>
                        <w:right w:val="none" w:sz="0" w:space="0" w:color="auto"/>
                      </w:divBdr>
                    </w:div>
                  </w:divsChild>
                </w:div>
                <w:div w:id="1554807440">
                  <w:marLeft w:val="0"/>
                  <w:marRight w:val="0"/>
                  <w:marTop w:val="0"/>
                  <w:marBottom w:val="0"/>
                  <w:divBdr>
                    <w:top w:val="none" w:sz="0" w:space="0" w:color="auto"/>
                    <w:left w:val="none" w:sz="0" w:space="0" w:color="auto"/>
                    <w:bottom w:val="none" w:sz="0" w:space="0" w:color="auto"/>
                    <w:right w:val="none" w:sz="0" w:space="0" w:color="auto"/>
                  </w:divBdr>
                  <w:divsChild>
                    <w:div w:id="1884515064">
                      <w:marLeft w:val="0"/>
                      <w:marRight w:val="0"/>
                      <w:marTop w:val="0"/>
                      <w:marBottom w:val="0"/>
                      <w:divBdr>
                        <w:top w:val="none" w:sz="0" w:space="0" w:color="auto"/>
                        <w:left w:val="none" w:sz="0" w:space="0" w:color="auto"/>
                        <w:bottom w:val="none" w:sz="0" w:space="0" w:color="auto"/>
                        <w:right w:val="none" w:sz="0" w:space="0" w:color="auto"/>
                      </w:divBdr>
                    </w:div>
                  </w:divsChild>
                </w:div>
                <w:div w:id="65155546">
                  <w:marLeft w:val="0"/>
                  <w:marRight w:val="0"/>
                  <w:marTop w:val="0"/>
                  <w:marBottom w:val="0"/>
                  <w:divBdr>
                    <w:top w:val="none" w:sz="0" w:space="0" w:color="auto"/>
                    <w:left w:val="none" w:sz="0" w:space="0" w:color="auto"/>
                    <w:bottom w:val="none" w:sz="0" w:space="0" w:color="auto"/>
                    <w:right w:val="none" w:sz="0" w:space="0" w:color="auto"/>
                  </w:divBdr>
                  <w:divsChild>
                    <w:div w:id="104664485">
                      <w:marLeft w:val="0"/>
                      <w:marRight w:val="0"/>
                      <w:marTop w:val="0"/>
                      <w:marBottom w:val="0"/>
                      <w:divBdr>
                        <w:top w:val="none" w:sz="0" w:space="0" w:color="auto"/>
                        <w:left w:val="none" w:sz="0" w:space="0" w:color="auto"/>
                        <w:bottom w:val="none" w:sz="0" w:space="0" w:color="auto"/>
                        <w:right w:val="none" w:sz="0" w:space="0" w:color="auto"/>
                      </w:divBdr>
                    </w:div>
                  </w:divsChild>
                </w:div>
                <w:div w:id="1753619198">
                  <w:marLeft w:val="0"/>
                  <w:marRight w:val="0"/>
                  <w:marTop w:val="0"/>
                  <w:marBottom w:val="0"/>
                  <w:divBdr>
                    <w:top w:val="none" w:sz="0" w:space="0" w:color="auto"/>
                    <w:left w:val="none" w:sz="0" w:space="0" w:color="auto"/>
                    <w:bottom w:val="none" w:sz="0" w:space="0" w:color="auto"/>
                    <w:right w:val="none" w:sz="0" w:space="0" w:color="auto"/>
                  </w:divBdr>
                  <w:divsChild>
                    <w:div w:id="546600524">
                      <w:marLeft w:val="0"/>
                      <w:marRight w:val="0"/>
                      <w:marTop w:val="0"/>
                      <w:marBottom w:val="0"/>
                      <w:divBdr>
                        <w:top w:val="none" w:sz="0" w:space="0" w:color="auto"/>
                        <w:left w:val="none" w:sz="0" w:space="0" w:color="auto"/>
                        <w:bottom w:val="none" w:sz="0" w:space="0" w:color="auto"/>
                        <w:right w:val="none" w:sz="0" w:space="0" w:color="auto"/>
                      </w:divBdr>
                    </w:div>
                  </w:divsChild>
                </w:div>
                <w:div w:id="1356687659">
                  <w:marLeft w:val="0"/>
                  <w:marRight w:val="0"/>
                  <w:marTop w:val="0"/>
                  <w:marBottom w:val="0"/>
                  <w:divBdr>
                    <w:top w:val="none" w:sz="0" w:space="0" w:color="auto"/>
                    <w:left w:val="none" w:sz="0" w:space="0" w:color="auto"/>
                    <w:bottom w:val="none" w:sz="0" w:space="0" w:color="auto"/>
                    <w:right w:val="none" w:sz="0" w:space="0" w:color="auto"/>
                  </w:divBdr>
                  <w:divsChild>
                    <w:div w:id="526453796">
                      <w:marLeft w:val="0"/>
                      <w:marRight w:val="0"/>
                      <w:marTop w:val="0"/>
                      <w:marBottom w:val="0"/>
                      <w:divBdr>
                        <w:top w:val="none" w:sz="0" w:space="0" w:color="auto"/>
                        <w:left w:val="none" w:sz="0" w:space="0" w:color="auto"/>
                        <w:bottom w:val="none" w:sz="0" w:space="0" w:color="auto"/>
                        <w:right w:val="none" w:sz="0" w:space="0" w:color="auto"/>
                      </w:divBdr>
                    </w:div>
                  </w:divsChild>
                </w:div>
                <w:div w:id="1293556020">
                  <w:marLeft w:val="0"/>
                  <w:marRight w:val="0"/>
                  <w:marTop w:val="0"/>
                  <w:marBottom w:val="0"/>
                  <w:divBdr>
                    <w:top w:val="none" w:sz="0" w:space="0" w:color="auto"/>
                    <w:left w:val="none" w:sz="0" w:space="0" w:color="auto"/>
                    <w:bottom w:val="none" w:sz="0" w:space="0" w:color="auto"/>
                    <w:right w:val="none" w:sz="0" w:space="0" w:color="auto"/>
                  </w:divBdr>
                  <w:divsChild>
                    <w:div w:id="1043217411">
                      <w:marLeft w:val="0"/>
                      <w:marRight w:val="0"/>
                      <w:marTop w:val="0"/>
                      <w:marBottom w:val="0"/>
                      <w:divBdr>
                        <w:top w:val="none" w:sz="0" w:space="0" w:color="auto"/>
                        <w:left w:val="none" w:sz="0" w:space="0" w:color="auto"/>
                        <w:bottom w:val="none" w:sz="0" w:space="0" w:color="auto"/>
                        <w:right w:val="none" w:sz="0" w:space="0" w:color="auto"/>
                      </w:divBdr>
                    </w:div>
                  </w:divsChild>
                </w:div>
                <w:div w:id="1972318941">
                  <w:marLeft w:val="0"/>
                  <w:marRight w:val="0"/>
                  <w:marTop w:val="0"/>
                  <w:marBottom w:val="0"/>
                  <w:divBdr>
                    <w:top w:val="none" w:sz="0" w:space="0" w:color="auto"/>
                    <w:left w:val="none" w:sz="0" w:space="0" w:color="auto"/>
                    <w:bottom w:val="none" w:sz="0" w:space="0" w:color="auto"/>
                    <w:right w:val="none" w:sz="0" w:space="0" w:color="auto"/>
                  </w:divBdr>
                  <w:divsChild>
                    <w:div w:id="1698122423">
                      <w:marLeft w:val="0"/>
                      <w:marRight w:val="0"/>
                      <w:marTop w:val="0"/>
                      <w:marBottom w:val="0"/>
                      <w:divBdr>
                        <w:top w:val="none" w:sz="0" w:space="0" w:color="auto"/>
                        <w:left w:val="none" w:sz="0" w:space="0" w:color="auto"/>
                        <w:bottom w:val="none" w:sz="0" w:space="0" w:color="auto"/>
                        <w:right w:val="none" w:sz="0" w:space="0" w:color="auto"/>
                      </w:divBdr>
                    </w:div>
                  </w:divsChild>
                </w:div>
                <w:div w:id="1223174997">
                  <w:marLeft w:val="0"/>
                  <w:marRight w:val="0"/>
                  <w:marTop w:val="0"/>
                  <w:marBottom w:val="0"/>
                  <w:divBdr>
                    <w:top w:val="none" w:sz="0" w:space="0" w:color="auto"/>
                    <w:left w:val="none" w:sz="0" w:space="0" w:color="auto"/>
                    <w:bottom w:val="none" w:sz="0" w:space="0" w:color="auto"/>
                    <w:right w:val="none" w:sz="0" w:space="0" w:color="auto"/>
                  </w:divBdr>
                  <w:divsChild>
                    <w:div w:id="1544168843">
                      <w:marLeft w:val="0"/>
                      <w:marRight w:val="0"/>
                      <w:marTop w:val="0"/>
                      <w:marBottom w:val="0"/>
                      <w:divBdr>
                        <w:top w:val="none" w:sz="0" w:space="0" w:color="auto"/>
                        <w:left w:val="none" w:sz="0" w:space="0" w:color="auto"/>
                        <w:bottom w:val="none" w:sz="0" w:space="0" w:color="auto"/>
                        <w:right w:val="none" w:sz="0" w:space="0" w:color="auto"/>
                      </w:divBdr>
                    </w:div>
                  </w:divsChild>
                </w:div>
                <w:div w:id="1172798080">
                  <w:marLeft w:val="0"/>
                  <w:marRight w:val="0"/>
                  <w:marTop w:val="0"/>
                  <w:marBottom w:val="0"/>
                  <w:divBdr>
                    <w:top w:val="none" w:sz="0" w:space="0" w:color="auto"/>
                    <w:left w:val="none" w:sz="0" w:space="0" w:color="auto"/>
                    <w:bottom w:val="none" w:sz="0" w:space="0" w:color="auto"/>
                    <w:right w:val="none" w:sz="0" w:space="0" w:color="auto"/>
                  </w:divBdr>
                  <w:divsChild>
                    <w:div w:id="1652173035">
                      <w:marLeft w:val="0"/>
                      <w:marRight w:val="0"/>
                      <w:marTop w:val="0"/>
                      <w:marBottom w:val="0"/>
                      <w:divBdr>
                        <w:top w:val="none" w:sz="0" w:space="0" w:color="auto"/>
                        <w:left w:val="none" w:sz="0" w:space="0" w:color="auto"/>
                        <w:bottom w:val="none" w:sz="0" w:space="0" w:color="auto"/>
                        <w:right w:val="none" w:sz="0" w:space="0" w:color="auto"/>
                      </w:divBdr>
                    </w:div>
                  </w:divsChild>
                </w:div>
                <w:div w:id="990330389">
                  <w:marLeft w:val="0"/>
                  <w:marRight w:val="0"/>
                  <w:marTop w:val="0"/>
                  <w:marBottom w:val="0"/>
                  <w:divBdr>
                    <w:top w:val="none" w:sz="0" w:space="0" w:color="auto"/>
                    <w:left w:val="none" w:sz="0" w:space="0" w:color="auto"/>
                    <w:bottom w:val="none" w:sz="0" w:space="0" w:color="auto"/>
                    <w:right w:val="none" w:sz="0" w:space="0" w:color="auto"/>
                  </w:divBdr>
                  <w:divsChild>
                    <w:div w:id="676351013">
                      <w:marLeft w:val="0"/>
                      <w:marRight w:val="0"/>
                      <w:marTop w:val="0"/>
                      <w:marBottom w:val="0"/>
                      <w:divBdr>
                        <w:top w:val="none" w:sz="0" w:space="0" w:color="auto"/>
                        <w:left w:val="none" w:sz="0" w:space="0" w:color="auto"/>
                        <w:bottom w:val="none" w:sz="0" w:space="0" w:color="auto"/>
                        <w:right w:val="none" w:sz="0" w:space="0" w:color="auto"/>
                      </w:divBdr>
                    </w:div>
                  </w:divsChild>
                </w:div>
                <w:div w:id="926764569">
                  <w:marLeft w:val="0"/>
                  <w:marRight w:val="0"/>
                  <w:marTop w:val="0"/>
                  <w:marBottom w:val="0"/>
                  <w:divBdr>
                    <w:top w:val="none" w:sz="0" w:space="0" w:color="auto"/>
                    <w:left w:val="none" w:sz="0" w:space="0" w:color="auto"/>
                    <w:bottom w:val="none" w:sz="0" w:space="0" w:color="auto"/>
                    <w:right w:val="none" w:sz="0" w:space="0" w:color="auto"/>
                  </w:divBdr>
                  <w:divsChild>
                    <w:div w:id="1403483766">
                      <w:marLeft w:val="0"/>
                      <w:marRight w:val="0"/>
                      <w:marTop w:val="0"/>
                      <w:marBottom w:val="0"/>
                      <w:divBdr>
                        <w:top w:val="none" w:sz="0" w:space="0" w:color="auto"/>
                        <w:left w:val="none" w:sz="0" w:space="0" w:color="auto"/>
                        <w:bottom w:val="none" w:sz="0" w:space="0" w:color="auto"/>
                        <w:right w:val="none" w:sz="0" w:space="0" w:color="auto"/>
                      </w:divBdr>
                    </w:div>
                  </w:divsChild>
                </w:div>
                <w:div w:id="2133399863">
                  <w:marLeft w:val="0"/>
                  <w:marRight w:val="0"/>
                  <w:marTop w:val="0"/>
                  <w:marBottom w:val="0"/>
                  <w:divBdr>
                    <w:top w:val="none" w:sz="0" w:space="0" w:color="auto"/>
                    <w:left w:val="none" w:sz="0" w:space="0" w:color="auto"/>
                    <w:bottom w:val="none" w:sz="0" w:space="0" w:color="auto"/>
                    <w:right w:val="none" w:sz="0" w:space="0" w:color="auto"/>
                  </w:divBdr>
                  <w:divsChild>
                    <w:div w:id="800735483">
                      <w:marLeft w:val="0"/>
                      <w:marRight w:val="0"/>
                      <w:marTop w:val="0"/>
                      <w:marBottom w:val="0"/>
                      <w:divBdr>
                        <w:top w:val="none" w:sz="0" w:space="0" w:color="auto"/>
                        <w:left w:val="none" w:sz="0" w:space="0" w:color="auto"/>
                        <w:bottom w:val="none" w:sz="0" w:space="0" w:color="auto"/>
                        <w:right w:val="none" w:sz="0" w:space="0" w:color="auto"/>
                      </w:divBdr>
                    </w:div>
                  </w:divsChild>
                </w:div>
                <w:div w:id="409933194">
                  <w:marLeft w:val="0"/>
                  <w:marRight w:val="0"/>
                  <w:marTop w:val="0"/>
                  <w:marBottom w:val="0"/>
                  <w:divBdr>
                    <w:top w:val="none" w:sz="0" w:space="0" w:color="auto"/>
                    <w:left w:val="none" w:sz="0" w:space="0" w:color="auto"/>
                    <w:bottom w:val="none" w:sz="0" w:space="0" w:color="auto"/>
                    <w:right w:val="none" w:sz="0" w:space="0" w:color="auto"/>
                  </w:divBdr>
                  <w:divsChild>
                    <w:div w:id="1914508367">
                      <w:marLeft w:val="0"/>
                      <w:marRight w:val="0"/>
                      <w:marTop w:val="0"/>
                      <w:marBottom w:val="0"/>
                      <w:divBdr>
                        <w:top w:val="none" w:sz="0" w:space="0" w:color="auto"/>
                        <w:left w:val="none" w:sz="0" w:space="0" w:color="auto"/>
                        <w:bottom w:val="none" w:sz="0" w:space="0" w:color="auto"/>
                        <w:right w:val="none" w:sz="0" w:space="0" w:color="auto"/>
                      </w:divBdr>
                    </w:div>
                  </w:divsChild>
                </w:div>
                <w:div w:id="6493094">
                  <w:marLeft w:val="0"/>
                  <w:marRight w:val="0"/>
                  <w:marTop w:val="0"/>
                  <w:marBottom w:val="0"/>
                  <w:divBdr>
                    <w:top w:val="none" w:sz="0" w:space="0" w:color="auto"/>
                    <w:left w:val="none" w:sz="0" w:space="0" w:color="auto"/>
                    <w:bottom w:val="none" w:sz="0" w:space="0" w:color="auto"/>
                    <w:right w:val="none" w:sz="0" w:space="0" w:color="auto"/>
                  </w:divBdr>
                  <w:divsChild>
                    <w:div w:id="1305622825">
                      <w:marLeft w:val="0"/>
                      <w:marRight w:val="0"/>
                      <w:marTop w:val="0"/>
                      <w:marBottom w:val="0"/>
                      <w:divBdr>
                        <w:top w:val="none" w:sz="0" w:space="0" w:color="auto"/>
                        <w:left w:val="none" w:sz="0" w:space="0" w:color="auto"/>
                        <w:bottom w:val="none" w:sz="0" w:space="0" w:color="auto"/>
                        <w:right w:val="none" w:sz="0" w:space="0" w:color="auto"/>
                      </w:divBdr>
                    </w:div>
                  </w:divsChild>
                </w:div>
                <w:div w:id="858928709">
                  <w:marLeft w:val="0"/>
                  <w:marRight w:val="0"/>
                  <w:marTop w:val="0"/>
                  <w:marBottom w:val="0"/>
                  <w:divBdr>
                    <w:top w:val="none" w:sz="0" w:space="0" w:color="auto"/>
                    <w:left w:val="none" w:sz="0" w:space="0" w:color="auto"/>
                    <w:bottom w:val="none" w:sz="0" w:space="0" w:color="auto"/>
                    <w:right w:val="none" w:sz="0" w:space="0" w:color="auto"/>
                  </w:divBdr>
                  <w:divsChild>
                    <w:div w:id="1401947521">
                      <w:marLeft w:val="0"/>
                      <w:marRight w:val="0"/>
                      <w:marTop w:val="0"/>
                      <w:marBottom w:val="0"/>
                      <w:divBdr>
                        <w:top w:val="none" w:sz="0" w:space="0" w:color="auto"/>
                        <w:left w:val="none" w:sz="0" w:space="0" w:color="auto"/>
                        <w:bottom w:val="none" w:sz="0" w:space="0" w:color="auto"/>
                        <w:right w:val="none" w:sz="0" w:space="0" w:color="auto"/>
                      </w:divBdr>
                    </w:div>
                  </w:divsChild>
                </w:div>
                <w:div w:id="1849370471">
                  <w:marLeft w:val="0"/>
                  <w:marRight w:val="0"/>
                  <w:marTop w:val="0"/>
                  <w:marBottom w:val="0"/>
                  <w:divBdr>
                    <w:top w:val="none" w:sz="0" w:space="0" w:color="auto"/>
                    <w:left w:val="none" w:sz="0" w:space="0" w:color="auto"/>
                    <w:bottom w:val="none" w:sz="0" w:space="0" w:color="auto"/>
                    <w:right w:val="none" w:sz="0" w:space="0" w:color="auto"/>
                  </w:divBdr>
                  <w:divsChild>
                    <w:div w:id="71630864">
                      <w:marLeft w:val="0"/>
                      <w:marRight w:val="0"/>
                      <w:marTop w:val="0"/>
                      <w:marBottom w:val="0"/>
                      <w:divBdr>
                        <w:top w:val="none" w:sz="0" w:space="0" w:color="auto"/>
                        <w:left w:val="none" w:sz="0" w:space="0" w:color="auto"/>
                        <w:bottom w:val="none" w:sz="0" w:space="0" w:color="auto"/>
                        <w:right w:val="none" w:sz="0" w:space="0" w:color="auto"/>
                      </w:divBdr>
                    </w:div>
                  </w:divsChild>
                </w:div>
                <w:div w:id="415321892">
                  <w:marLeft w:val="0"/>
                  <w:marRight w:val="0"/>
                  <w:marTop w:val="0"/>
                  <w:marBottom w:val="0"/>
                  <w:divBdr>
                    <w:top w:val="none" w:sz="0" w:space="0" w:color="auto"/>
                    <w:left w:val="none" w:sz="0" w:space="0" w:color="auto"/>
                    <w:bottom w:val="none" w:sz="0" w:space="0" w:color="auto"/>
                    <w:right w:val="none" w:sz="0" w:space="0" w:color="auto"/>
                  </w:divBdr>
                  <w:divsChild>
                    <w:div w:id="674917701">
                      <w:marLeft w:val="0"/>
                      <w:marRight w:val="0"/>
                      <w:marTop w:val="0"/>
                      <w:marBottom w:val="0"/>
                      <w:divBdr>
                        <w:top w:val="none" w:sz="0" w:space="0" w:color="auto"/>
                        <w:left w:val="none" w:sz="0" w:space="0" w:color="auto"/>
                        <w:bottom w:val="none" w:sz="0" w:space="0" w:color="auto"/>
                        <w:right w:val="none" w:sz="0" w:space="0" w:color="auto"/>
                      </w:divBdr>
                    </w:div>
                  </w:divsChild>
                </w:div>
                <w:div w:id="2103256721">
                  <w:marLeft w:val="0"/>
                  <w:marRight w:val="0"/>
                  <w:marTop w:val="0"/>
                  <w:marBottom w:val="0"/>
                  <w:divBdr>
                    <w:top w:val="none" w:sz="0" w:space="0" w:color="auto"/>
                    <w:left w:val="none" w:sz="0" w:space="0" w:color="auto"/>
                    <w:bottom w:val="none" w:sz="0" w:space="0" w:color="auto"/>
                    <w:right w:val="none" w:sz="0" w:space="0" w:color="auto"/>
                  </w:divBdr>
                  <w:divsChild>
                    <w:div w:id="822231972">
                      <w:marLeft w:val="0"/>
                      <w:marRight w:val="0"/>
                      <w:marTop w:val="0"/>
                      <w:marBottom w:val="0"/>
                      <w:divBdr>
                        <w:top w:val="none" w:sz="0" w:space="0" w:color="auto"/>
                        <w:left w:val="none" w:sz="0" w:space="0" w:color="auto"/>
                        <w:bottom w:val="none" w:sz="0" w:space="0" w:color="auto"/>
                        <w:right w:val="none" w:sz="0" w:space="0" w:color="auto"/>
                      </w:divBdr>
                    </w:div>
                  </w:divsChild>
                </w:div>
                <w:div w:id="1298728650">
                  <w:marLeft w:val="0"/>
                  <w:marRight w:val="0"/>
                  <w:marTop w:val="0"/>
                  <w:marBottom w:val="0"/>
                  <w:divBdr>
                    <w:top w:val="none" w:sz="0" w:space="0" w:color="auto"/>
                    <w:left w:val="none" w:sz="0" w:space="0" w:color="auto"/>
                    <w:bottom w:val="none" w:sz="0" w:space="0" w:color="auto"/>
                    <w:right w:val="none" w:sz="0" w:space="0" w:color="auto"/>
                  </w:divBdr>
                  <w:divsChild>
                    <w:div w:id="542446916">
                      <w:marLeft w:val="0"/>
                      <w:marRight w:val="0"/>
                      <w:marTop w:val="0"/>
                      <w:marBottom w:val="0"/>
                      <w:divBdr>
                        <w:top w:val="none" w:sz="0" w:space="0" w:color="auto"/>
                        <w:left w:val="none" w:sz="0" w:space="0" w:color="auto"/>
                        <w:bottom w:val="none" w:sz="0" w:space="0" w:color="auto"/>
                        <w:right w:val="none" w:sz="0" w:space="0" w:color="auto"/>
                      </w:divBdr>
                    </w:div>
                  </w:divsChild>
                </w:div>
                <w:div w:id="1665164197">
                  <w:marLeft w:val="0"/>
                  <w:marRight w:val="0"/>
                  <w:marTop w:val="0"/>
                  <w:marBottom w:val="0"/>
                  <w:divBdr>
                    <w:top w:val="none" w:sz="0" w:space="0" w:color="auto"/>
                    <w:left w:val="none" w:sz="0" w:space="0" w:color="auto"/>
                    <w:bottom w:val="none" w:sz="0" w:space="0" w:color="auto"/>
                    <w:right w:val="none" w:sz="0" w:space="0" w:color="auto"/>
                  </w:divBdr>
                  <w:divsChild>
                    <w:div w:id="1934630970">
                      <w:marLeft w:val="0"/>
                      <w:marRight w:val="0"/>
                      <w:marTop w:val="0"/>
                      <w:marBottom w:val="0"/>
                      <w:divBdr>
                        <w:top w:val="none" w:sz="0" w:space="0" w:color="auto"/>
                        <w:left w:val="none" w:sz="0" w:space="0" w:color="auto"/>
                        <w:bottom w:val="none" w:sz="0" w:space="0" w:color="auto"/>
                        <w:right w:val="none" w:sz="0" w:space="0" w:color="auto"/>
                      </w:divBdr>
                    </w:div>
                  </w:divsChild>
                </w:div>
                <w:div w:id="982150804">
                  <w:marLeft w:val="0"/>
                  <w:marRight w:val="0"/>
                  <w:marTop w:val="0"/>
                  <w:marBottom w:val="0"/>
                  <w:divBdr>
                    <w:top w:val="none" w:sz="0" w:space="0" w:color="auto"/>
                    <w:left w:val="none" w:sz="0" w:space="0" w:color="auto"/>
                    <w:bottom w:val="none" w:sz="0" w:space="0" w:color="auto"/>
                    <w:right w:val="none" w:sz="0" w:space="0" w:color="auto"/>
                  </w:divBdr>
                  <w:divsChild>
                    <w:div w:id="1257712064">
                      <w:marLeft w:val="0"/>
                      <w:marRight w:val="0"/>
                      <w:marTop w:val="0"/>
                      <w:marBottom w:val="0"/>
                      <w:divBdr>
                        <w:top w:val="none" w:sz="0" w:space="0" w:color="auto"/>
                        <w:left w:val="none" w:sz="0" w:space="0" w:color="auto"/>
                        <w:bottom w:val="none" w:sz="0" w:space="0" w:color="auto"/>
                        <w:right w:val="none" w:sz="0" w:space="0" w:color="auto"/>
                      </w:divBdr>
                    </w:div>
                  </w:divsChild>
                </w:div>
                <w:div w:id="255864335">
                  <w:marLeft w:val="0"/>
                  <w:marRight w:val="0"/>
                  <w:marTop w:val="0"/>
                  <w:marBottom w:val="0"/>
                  <w:divBdr>
                    <w:top w:val="none" w:sz="0" w:space="0" w:color="auto"/>
                    <w:left w:val="none" w:sz="0" w:space="0" w:color="auto"/>
                    <w:bottom w:val="none" w:sz="0" w:space="0" w:color="auto"/>
                    <w:right w:val="none" w:sz="0" w:space="0" w:color="auto"/>
                  </w:divBdr>
                  <w:divsChild>
                    <w:div w:id="1397975982">
                      <w:marLeft w:val="0"/>
                      <w:marRight w:val="0"/>
                      <w:marTop w:val="0"/>
                      <w:marBottom w:val="0"/>
                      <w:divBdr>
                        <w:top w:val="none" w:sz="0" w:space="0" w:color="auto"/>
                        <w:left w:val="none" w:sz="0" w:space="0" w:color="auto"/>
                        <w:bottom w:val="none" w:sz="0" w:space="0" w:color="auto"/>
                        <w:right w:val="none" w:sz="0" w:space="0" w:color="auto"/>
                      </w:divBdr>
                    </w:div>
                  </w:divsChild>
                </w:div>
                <w:div w:id="285627497">
                  <w:marLeft w:val="0"/>
                  <w:marRight w:val="0"/>
                  <w:marTop w:val="0"/>
                  <w:marBottom w:val="0"/>
                  <w:divBdr>
                    <w:top w:val="none" w:sz="0" w:space="0" w:color="auto"/>
                    <w:left w:val="none" w:sz="0" w:space="0" w:color="auto"/>
                    <w:bottom w:val="none" w:sz="0" w:space="0" w:color="auto"/>
                    <w:right w:val="none" w:sz="0" w:space="0" w:color="auto"/>
                  </w:divBdr>
                  <w:divsChild>
                    <w:div w:id="477697239">
                      <w:marLeft w:val="0"/>
                      <w:marRight w:val="0"/>
                      <w:marTop w:val="0"/>
                      <w:marBottom w:val="0"/>
                      <w:divBdr>
                        <w:top w:val="none" w:sz="0" w:space="0" w:color="auto"/>
                        <w:left w:val="none" w:sz="0" w:space="0" w:color="auto"/>
                        <w:bottom w:val="none" w:sz="0" w:space="0" w:color="auto"/>
                        <w:right w:val="none" w:sz="0" w:space="0" w:color="auto"/>
                      </w:divBdr>
                    </w:div>
                  </w:divsChild>
                </w:div>
                <w:div w:id="710494761">
                  <w:marLeft w:val="0"/>
                  <w:marRight w:val="0"/>
                  <w:marTop w:val="0"/>
                  <w:marBottom w:val="0"/>
                  <w:divBdr>
                    <w:top w:val="none" w:sz="0" w:space="0" w:color="auto"/>
                    <w:left w:val="none" w:sz="0" w:space="0" w:color="auto"/>
                    <w:bottom w:val="none" w:sz="0" w:space="0" w:color="auto"/>
                    <w:right w:val="none" w:sz="0" w:space="0" w:color="auto"/>
                  </w:divBdr>
                  <w:divsChild>
                    <w:div w:id="1422336560">
                      <w:marLeft w:val="0"/>
                      <w:marRight w:val="0"/>
                      <w:marTop w:val="0"/>
                      <w:marBottom w:val="0"/>
                      <w:divBdr>
                        <w:top w:val="none" w:sz="0" w:space="0" w:color="auto"/>
                        <w:left w:val="none" w:sz="0" w:space="0" w:color="auto"/>
                        <w:bottom w:val="none" w:sz="0" w:space="0" w:color="auto"/>
                        <w:right w:val="none" w:sz="0" w:space="0" w:color="auto"/>
                      </w:divBdr>
                    </w:div>
                  </w:divsChild>
                </w:div>
                <w:div w:id="2124423191">
                  <w:marLeft w:val="0"/>
                  <w:marRight w:val="0"/>
                  <w:marTop w:val="0"/>
                  <w:marBottom w:val="0"/>
                  <w:divBdr>
                    <w:top w:val="none" w:sz="0" w:space="0" w:color="auto"/>
                    <w:left w:val="none" w:sz="0" w:space="0" w:color="auto"/>
                    <w:bottom w:val="none" w:sz="0" w:space="0" w:color="auto"/>
                    <w:right w:val="none" w:sz="0" w:space="0" w:color="auto"/>
                  </w:divBdr>
                  <w:divsChild>
                    <w:div w:id="524254510">
                      <w:marLeft w:val="0"/>
                      <w:marRight w:val="0"/>
                      <w:marTop w:val="0"/>
                      <w:marBottom w:val="0"/>
                      <w:divBdr>
                        <w:top w:val="none" w:sz="0" w:space="0" w:color="auto"/>
                        <w:left w:val="none" w:sz="0" w:space="0" w:color="auto"/>
                        <w:bottom w:val="none" w:sz="0" w:space="0" w:color="auto"/>
                        <w:right w:val="none" w:sz="0" w:space="0" w:color="auto"/>
                      </w:divBdr>
                    </w:div>
                  </w:divsChild>
                </w:div>
                <w:div w:id="1028750210">
                  <w:marLeft w:val="0"/>
                  <w:marRight w:val="0"/>
                  <w:marTop w:val="0"/>
                  <w:marBottom w:val="0"/>
                  <w:divBdr>
                    <w:top w:val="none" w:sz="0" w:space="0" w:color="auto"/>
                    <w:left w:val="none" w:sz="0" w:space="0" w:color="auto"/>
                    <w:bottom w:val="none" w:sz="0" w:space="0" w:color="auto"/>
                    <w:right w:val="none" w:sz="0" w:space="0" w:color="auto"/>
                  </w:divBdr>
                  <w:divsChild>
                    <w:div w:id="917246028">
                      <w:marLeft w:val="0"/>
                      <w:marRight w:val="0"/>
                      <w:marTop w:val="0"/>
                      <w:marBottom w:val="0"/>
                      <w:divBdr>
                        <w:top w:val="none" w:sz="0" w:space="0" w:color="auto"/>
                        <w:left w:val="none" w:sz="0" w:space="0" w:color="auto"/>
                        <w:bottom w:val="none" w:sz="0" w:space="0" w:color="auto"/>
                        <w:right w:val="none" w:sz="0" w:space="0" w:color="auto"/>
                      </w:divBdr>
                    </w:div>
                  </w:divsChild>
                </w:div>
                <w:div w:id="1501505219">
                  <w:marLeft w:val="0"/>
                  <w:marRight w:val="0"/>
                  <w:marTop w:val="0"/>
                  <w:marBottom w:val="0"/>
                  <w:divBdr>
                    <w:top w:val="none" w:sz="0" w:space="0" w:color="auto"/>
                    <w:left w:val="none" w:sz="0" w:space="0" w:color="auto"/>
                    <w:bottom w:val="none" w:sz="0" w:space="0" w:color="auto"/>
                    <w:right w:val="none" w:sz="0" w:space="0" w:color="auto"/>
                  </w:divBdr>
                  <w:divsChild>
                    <w:div w:id="1568219801">
                      <w:marLeft w:val="0"/>
                      <w:marRight w:val="0"/>
                      <w:marTop w:val="0"/>
                      <w:marBottom w:val="0"/>
                      <w:divBdr>
                        <w:top w:val="none" w:sz="0" w:space="0" w:color="auto"/>
                        <w:left w:val="none" w:sz="0" w:space="0" w:color="auto"/>
                        <w:bottom w:val="none" w:sz="0" w:space="0" w:color="auto"/>
                        <w:right w:val="none" w:sz="0" w:space="0" w:color="auto"/>
                      </w:divBdr>
                    </w:div>
                  </w:divsChild>
                </w:div>
                <w:div w:id="653027699">
                  <w:marLeft w:val="0"/>
                  <w:marRight w:val="0"/>
                  <w:marTop w:val="0"/>
                  <w:marBottom w:val="0"/>
                  <w:divBdr>
                    <w:top w:val="none" w:sz="0" w:space="0" w:color="auto"/>
                    <w:left w:val="none" w:sz="0" w:space="0" w:color="auto"/>
                    <w:bottom w:val="none" w:sz="0" w:space="0" w:color="auto"/>
                    <w:right w:val="none" w:sz="0" w:space="0" w:color="auto"/>
                  </w:divBdr>
                  <w:divsChild>
                    <w:div w:id="565652968">
                      <w:marLeft w:val="0"/>
                      <w:marRight w:val="0"/>
                      <w:marTop w:val="0"/>
                      <w:marBottom w:val="0"/>
                      <w:divBdr>
                        <w:top w:val="none" w:sz="0" w:space="0" w:color="auto"/>
                        <w:left w:val="none" w:sz="0" w:space="0" w:color="auto"/>
                        <w:bottom w:val="none" w:sz="0" w:space="0" w:color="auto"/>
                        <w:right w:val="none" w:sz="0" w:space="0" w:color="auto"/>
                      </w:divBdr>
                    </w:div>
                  </w:divsChild>
                </w:div>
                <w:div w:id="930163679">
                  <w:marLeft w:val="0"/>
                  <w:marRight w:val="0"/>
                  <w:marTop w:val="0"/>
                  <w:marBottom w:val="0"/>
                  <w:divBdr>
                    <w:top w:val="none" w:sz="0" w:space="0" w:color="auto"/>
                    <w:left w:val="none" w:sz="0" w:space="0" w:color="auto"/>
                    <w:bottom w:val="none" w:sz="0" w:space="0" w:color="auto"/>
                    <w:right w:val="none" w:sz="0" w:space="0" w:color="auto"/>
                  </w:divBdr>
                  <w:divsChild>
                    <w:div w:id="373625909">
                      <w:marLeft w:val="0"/>
                      <w:marRight w:val="0"/>
                      <w:marTop w:val="0"/>
                      <w:marBottom w:val="0"/>
                      <w:divBdr>
                        <w:top w:val="none" w:sz="0" w:space="0" w:color="auto"/>
                        <w:left w:val="none" w:sz="0" w:space="0" w:color="auto"/>
                        <w:bottom w:val="none" w:sz="0" w:space="0" w:color="auto"/>
                        <w:right w:val="none" w:sz="0" w:space="0" w:color="auto"/>
                      </w:divBdr>
                    </w:div>
                  </w:divsChild>
                </w:div>
                <w:div w:id="1873180810">
                  <w:marLeft w:val="0"/>
                  <w:marRight w:val="0"/>
                  <w:marTop w:val="0"/>
                  <w:marBottom w:val="0"/>
                  <w:divBdr>
                    <w:top w:val="none" w:sz="0" w:space="0" w:color="auto"/>
                    <w:left w:val="none" w:sz="0" w:space="0" w:color="auto"/>
                    <w:bottom w:val="none" w:sz="0" w:space="0" w:color="auto"/>
                    <w:right w:val="none" w:sz="0" w:space="0" w:color="auto"/>
                  </w:divBdr>
                  <w:divsChild>
                    <w:div w:id="752900268">
                      <w:marLeft w:val="0"/>
                      <w:marRight w:val="0"/>
                      <w:marTop w:val="0"/>
                      <w:marBottom w:val="0"/>
                      <w:divBdr>
                        <w:top w:val="none" w:sz="0" w:space="0" w:color="auto"/>
                        <w:left w:val="none" w:sz="0" w:space="0" w:color="auto"/>
                        <w:bottom w:val="none" w:sz="0" w:space="0" w:color="auto"/>
                        <w:right w:val="none" w:sz="0" w:space="0" w:color="auto"/>
                      </w:divBdr>
                    </w:div>
                  </w:divsChild>
                </w:div>
                <w:div w:id="1677460676">
                  <w:marLeft w:val="0"/>
                  <w:marRight w:val="0"/>
                  <w:marTop w:val="0"/>
                  <w:marBottom w:val="0"/>
                  <w:divBdr>
                    <w:top w:val="none" w:sz="0" w:space="0" w:color="auto"/>
                    <w:left w:val="none" w:sz="0" w:space="0" w:color="auto"/>
                    <w:bottom w:val="none" w:sz="0" w:space="0" w:color="auto"/>
                    <w:right w:val="none" w:sz="0" w:space="0" w:color="auto"/>
                  </w:divBdr>
                  <w:divsChild>
                    <w:div w:id="2100517777">
                      <w:marLeft w:val="0"/>
                      <w:marRight w:val="0"/>
                      <w:marTop w:val="0"/>
                      <w:marBottom w:val="0"/>
                      <w:divBdr>
                        <w:top w:val="none" w:sz="0" w:space="0" w:color="auto"/>
                        <w:left w:val="none" w:sz="0" w:space="0" w:color="auto"/>
                        <w:bottom w:val="none" w:sz="0" w:space="0" w:color="auto"/>
                        <w:right w:val="none" w:sz="0" w:space="0" w:color="auto"/>
                      </w:divBdr>
                    </w:div>
                  </w:divsChild>
                </w:div>
                <w:div w:id="700664819">
                  <w:marLeft w:val="0"/>
                  <w:marRight w:val="0"/>
                  <w:marTop w:val="0"/>
                  <w:marBottom w:val="0"/>
                  <w:divBdr>
                    <w:top w:val="none" w:sz="0" w:space="0" w:color="auto"/>
                    <w:left w:val="none" w:sz="0" w:space="0" w:color="auto"/>
                    <w:bottom w:val="none" w:sz="0" w:space="0" w:color="auto"/>
                    <w:right w:val="none" w:sz="0" w:space="0" w:color="auto"/>
                  </w:divBdr>
                  <w:divsChild>
                    <w:div w:id="1804542009">
                      <w:marLeft w:val="0"/>
                      <w:marRight w:val="0"/>
                      <w:marTop w:val="0"/>
                      <w:marBottom w:val="0"/>
                      <w:divBdr>
                        <w:top w:val="none" w:sz="0" w:space="0" w:color="auto"/>
                        <w:left w:val="none" w:sz="0" w:space="0" w:color="auto"/>
                        <w:bottom w:val="none" w:sz="0" w:space="0" w:color="auto"/>
                        <w:right w:val="none" w:sz="0" w:space="0" w:color="auto"/>
                      </w:divBdr>
                    </w:div>
                  </w:divsChild>
                </w:div>
                <w:div w:id="984899148">
                  <w:marLeft w:val="0"/>
                  <w:marRight w:val="0"/>
                  <w:marTop w:val="0"/>
                  <w:marBottom w:val="0"/>
                  <w:divBdr>
                    <w:top w:val="none" w:sz="0" w:space="0" w:color="auto"/>
                    <w:left w:val="none" w:sz="0" w:space="0" w:color="auto"/>
                    <w:bottom w:val="none" w:sz="0" w:space="0" w:color="auto"/>
                    <w:right w:val="none" w:sz="0" w:space="0" w:color="auto"/>
                  </w:divBdr>
                  <w:divsChild>
                    <w:div w:id="1123039511">
                      <w:marLeft w:val="0"/>
                      <w:marRight w:val="0"/>
                      <w:marTop w:val="0"/>
                      <w:marBottom w:val="0"/>
                      <w:divBdr>
                        <w:top w:val="none" w:sz="0" w:space="0" w:color="auto"/>
                        <w:left w:val="none" w:sz="0" w:space="0" w:color="auto"/>
                        <w:bottom w:val="none" w:sz="0" w:space="0" w:color="auto"/>
                        <w:right w:val="none" w:sz="0" w:space="0" w:color="auto"/>
                      </w:divBdr>
                    </w:div>
                  </w:divsChild>
                </w:div>
                <w:div w:id="1581910993">
                  <w:marLeft w:val="0"/>
                  <w:marRight w:val="0"/>
                  <w:marTop w:val="0"/>
                  <w:marBottom w:val="0"/>
                  <w:divBdr>
                    <w:top w:val="none" w:sz="0" w:space="0" w:color="auto"/>
                    <w:left w:val="none" w:sz="0" w:space="0" w:color="auto"/>
                    <w:bottom w:val="none" w:sz="0" w:space="0" w:color="auto"/>
                    <w:right w:val="none" w:sz="0" w:space="0" w:color="auto"/>
                  </w:divBdr>
                  <w:divsChild>
                    <w:div w:id="784009215">
                      <w:marLeft w:val="0"/>
                      <w:marRight w:val="0"/>
                      <w:marTop w:val="0"/>
                      <w:marBottom w:val="0"/>
                      <w:divBdr>
                        <w:top w:val="none" w:sz="0" w:space="0" w:color="auto"/>
                        <w:left w:val="none" w:sz="0" w:space="0" w:color="auto"/>
                        <w:bottom w:val="none" w:sz="0" w:space="0" w:color="auto"/>
                        <w:right w:val="none" w:sz="0" w:space="0" w:color="auto"/>
                      </w:divBdr>
                    </w:div>
                  </w:divsChild>
                </w:div>
                <w:div w:id="2100446266">
                  <w:marLeft w:val="0"/>
                  <w:marRight w:val="0"/>
                  <w:marTop w:val="0"/>
                  <w:marBottom w:val="0"/>
                  <w:divBdr>
                    <w:top w:val="none" w:sz="0" w:space="0" w:color="auto"/>
                    <w:left w:val="none" w:sz="0" w:space="0" w:color="auto"/>
                    <w:bottom w:val="none" w:sz="0" w:space="0" w:color="auto"/>
                    <w:right w:val="none" w:sz="0" w:space="0" w:color="auto"/>
                  </w:divBdr>
                  <w:divsChild>
                    <w:div w:id="1567300566">
                      <w:marLeft w:val="0"/>
                      <w:marRight w:val="0"/>
                      <w:marTop w:val="0"/>
                      <w:marBottom w:val="0"/>
                      <w:divBdr>
                        <w:top w:val="none" w:sz="0" w:space="0" w:color="auto"/>
                        <w:left w:val="none" w:sz="0" w:space="0" w:color="auto"/>
                        <w:bottom w:val="none" w:sz="0" w:space="0" w:color="auto"/>
                        <w:right w:val="none" w:sz="0" w:space="0" w:color="auto"/>
                      </w:divBdr>
                    </w:div>
                  </w:divsChild>
                </w:div>
                <w:div w:id="1229002423">
                  <w:marLeft w:val="0"/>
                  <w:marRight w:val="0"/>
                  <w:marTop w:val="0"/>
                  <w:marBottom w:val="0"/>
                  <w:divBdr>
                    <w:top w:val="none" w:sz="0" w:space="0" w:color="auto"/>
                    <w:left w:val="none" w:sz="0" w:space="0" w:color="auto"/>
                    <w:bottom w:val="none" w:sz="0" w:space="0" w:color="auto"/>
                    <w:right w:val="none" w:sz="0" w:space="0" w:color="auto"/>
                  </w:divBdr>
                  <w:divsChild>
                    <w:div w:id="330640345">
                      <w:marLeft w:val="0"/>
                      <w:marRight w:val="0"/>
                      <w:marTop w:val="0"/>
                      <w:marBottom w:val="0"/>
                      <w:divBdr>
                        <w:top w:val="none" w:sz="0" w:space="0" w:color="auto"/>
                        <w:left w:val="none" w:sz="0" w:space="0" w:color="auto"/>
                        <w:bottom w:val="none" w:sz="0" w:space="0" w:color="auto"/>
                        <w:right w:val="none" w:sz="0" w:space="0" w:color="auto"/>
                      </w:divBdr>
                    </w:div>
                  </w:divsChild>
                </w:div>
                <w:div w:id="1260023126">
                  <w:marLeft w:val="0"/>
                  <w:marRight w:val="0"/>
                  <w:marTop w:val="0"/>
                  <w:marBottom w:val="0"/>
                  <w:divBdr>
                    <w:top w:val="none" w:sz="0" w:space="0" w:color="auto"/>
                    <w:left w:val="none" w:sz="0" w:space="0" w:color="auto"/>
                    <w:bottom w:val="none" w:sz="0" w:space="0" w:color="auto"/>
                    <w:right w:val="none" w:sz="0" w:space="0" w:color="auto"/>
                  </w:divBdr>
                  <w:divsChild>
                    <w:div w:id="1936791962">
                      <w:marLeft w:val="0"/>
                      <w:marRight w:val="0"/>
                      <w:marTop w:val="0"/>
                      <w:marBottom w:val="0"/>
                      <w:divBdr>
                        <w:top w:val="none" w:sz="0" w:space="0" w:color="auto"/>
                        <w:left w:val="none" w:sz="0" w:space="0" w:color="auto"/>
                        <w:bottom w:val="none" w:sz="0" w:space="0" w:color="auto"/>
                        <w:right w:val="none" w:sz="0" w:space="0" w:color="auto"/>
                      </w:divBdr>
                    </w:div>
                  </w:divsChild>
                </w:div>
                <w:div w:id="1199706248">
                  <w:marLeft w:val="0"/>
                  <w:marRight w:val="0"/>
                  <w:marTop w:val="0"/>
                  <w:marBottom w:val="0"/>
                  <w:divBdr>
                    <w:top w:val="none" w:sz="0" w:space="0" w:color="auto"/>
                    <w:left w:val="none" w:sz="0" w:space="0" w:color="auto"/>
                    <w:bottom w:val="none" w:sz="0" w:space="0" w:color="auto"/>
                    <w:right w:val="none" w:sz="0" w:space="0" w:color="auto"/>
                  </w:divBdr>
                  <w:divsChild>
                    <w:div w:id="690028706">
                      <w:marLeft w:val="0"/>
                      <w:marRight w:val="0"/>
                      <w:marTop w:val="0"/>
                      <w:marBottom w:val="0"/>
                      <w:divBdr>
                        <w:top w:val="none" w:sz="0" w:space="0" w:color="auto"/>
                        <w:left w:val="none" w:sz="0" w:space="0" w:color="auto"/>
                        <w:bottom w:val="none" w:sz="0" w:space="0" w:color="auto"/>
                        <w:right w:val="none" w:sz="0" w:space="0" w:color="auto"/>
                      </w:divBdr>
                    </w:div>
                  </w:divsChild>
                </w:div>
                <w:div w:id="1389113329">
                  <w:marLeft w:val="0"/>
                  <w:marRight w:val="0"/>
                  <w:marTop w:val="0"/>
                  <w:marBottom w:val="0"/>
                  <w:divBdr>
                    <w:top w:val="none" w:sz="0" w:space="0" w:color="auto"/>
                    <w:left w:val="none" w:sz="0" w:space="0" w:color="auto"/>
                    <w:bottom w:val="none" w:sz="0" w:space="0" w:color="auto"/>
                    <w:right w:val="none" w:sz="0" w:space="0" w:color="auto"/>
                  </w:divBdr>
                  <w:divsChild>
                    <w:div w:id="904488355">
                      <w:marLeft w:val="0"/>
                      <w:marRight w:val="0"/>
                      <w:marTop w:val="0"/>
                      <w:marBottom w:val="0"/>
                      <w:divBdr>
                        <w:top w:val="none" w:sz="0" w:space="0" w:color="auto"/>
                        <w:left w:val="none" w:sz="0" w:space="0" w:color="auto"/>
                        <w:bottom w:val="none" w:sz="0" w:space="0" w:color="auto"/>
                        <w:right w:val="none" w:sz="0" w:space="0" w:color="auto"/>
                      </w:divBdr>
                    </w:div>
                  </w:divsChild>
                </w:div>
                <w:div w:id="111633793">
                  <w:marLeft w:val="0"/>
                  <w:marRight w:val="0"/>
                  <w:marTop w:val="0"/>
                  <w:marBottom w:val="0"/>
                  <w:divBdr>
                    <w:top w:val="none" w:sz="0" w:space="0" w:color="auto"/>
                    <w:left w:val="none" w:sz="0" w:space="0" w:color="auto"/>
                    <w:bottom w:val="none" w:sz="0" w:space="0" w:color="auto"/>
                    <w:right w:val="none" w:sz="0" w:space="0" w:color="auto"/>
                  </w:divBdr>
                  <w:divsChild>
                    <w:div w:id="1077098123">
                      <w:marLeft w:val="0"/>
                      <w:marRight w:val="0"/>
                      <w:marTop w:val="0"/>
                      <w:marBottom w:val="0"/>
                      <w:divBdr>
                        <w:top w:val="none" w:sz="0" w:space="0" w:color="auto"/>
                        <w:left w:val="none" w:sz="0" w:space="0" w:color="auto"/>
                        <w:bottom w:val="none" w:sz="0" w:space="0" w:color="auto"/>
                        <w:right w:val="none" w:sz="0" w:space="0" w:color="auto"/>
                      </w:divBdr>
                    </w:div>
                  </w:divsChild>
                </w:div>
                <w:div w:id="924921742">
                  <w:marLeft w:val="0"/>
                  <w:marRight w:val="0"/>
                  <w:marTop w:val="0"/>
                  <w:marBottom w:val="0"/>
                  <w:divBdr>
                    <w:top w:val="none" w:sz="0" w:space="0" w:color="auto"/>
                    <w:left w:val="none" w:sz="0" w:space="0" w:color="auto"/>
                    <w:bottom w:val="none" w:sz="0" w:space="0" w:color="auto"/>
                    <w:right w:val="none" w:sz="0" w:space="0" w:color="auto"/>
                  </w:divBdr>
                  <w:divsChild>
                    <w:div w:id="722370423">
                      <w:marLeft w:val="0"/>
                      <w:marRight w:val="0"/>
                      <w:marTop w:val="0"/>
                      <w:marBottom w:val="0"/>
                      <w:divBdr>
                        <w:top w:val="none" w:sz="0" w:space="0" w:color="auto"/>
                        <w:left w:val="none" w:sz="0" w:space="0" w:color="auto"/>
                        <w:bottom w:val="none" w:sz="0" w:space="0" w:color="auto"/>
                        <w:right w:val="none" w:sz="0" w:space="0" w:color="auto"/>
                      </w:divBdr>
                    </w:div>
                  </w:divsChild>
                </w:div>
                <w:div w:id="1207453029">
                  <w:marLeft w:val="0"/>
                  <w:marRight w:val="0"/>
                  <w:marTop w:val="0"/>
                  <w:marBottom w:val="0"/>
                  <w:divBdr>
                    <w:top w:val="none" w:sz="0" w:space="0" w:color="auto"/>
                    <w:left w:val="none" w:sz="0" w:space="0" w:color="auto"/>
                    <w:bottom w:val="none" w:sz="0" w:space="0" w:color="auto"/>
                    <w:right w:val="none" w:sz="0" w:space="0" w:color="auto"/>
                  </w:divBdr>
                  <w:divsChild>
                    <w:div w:id="2054843905">
                      <w:marLeft w:val="0"/>
                      <w:marRight w:val="0"/>
                      <w:marTop w:val="0"/>
                      <w:marBottom w:val="0"/>
                      <w:divBdr>
                        <w:top w:val="none" w:sz="0" w:space="0" w:color="auto"/>
                        <w:left w:val="none" w:sz="0" w:space="0" w:color="auto"/>
                        <w:bottom w:val="none" w:sz="0" w:space="0" w:color="auto"/>
                        <w:right w:val="none" w:sz="0" w:space="0" w:color="auto"/>
                      </w:divBdr>
                    </w:div>
                  </w:divsChild>
                </w:div>
                <w:div w:id="428544227">
                  <w:marLeft w:val="0"/>
                  <w:marRight w:val="0"/>
                  <w:marTop w:val="0"/>
                  <w:marBottom w:val="0"/>
                  <w:divBdr>
                    <w:top w:val="none" w:sz="0" w:space="0" w:color="auto"/>
                    <w:left w:val="none" w:sz="0" w:space="0" w:color="auto"/>
                    <w:bottom w:val="none" w:sz="0" w:space="0" w:color="auto"/>
                    <w:right w:val="none" w:sz="0" w:space="0" w:color="auto"/>
                  </w:divBdr>
                  <w:divsChild>
                    <w:div w:id="1288390288">
                      <w:marLeft w:val="0"/>
                      <w:marRight w:val="0"/>
                      <w:marTop w:val="0"/>
                      <w:marBottom w:val="0"/>
                      <w:divBdr>
                        <w:top w:val="none" w:sz="0" w:space="0" w:color="auto"/>
                        <w:left w:val="none" w:sz="0" w:space="0" w:color="auto"/>
                        <w:bottom w:val="none" w:sz="0" w:space="0" w:color="auto"/>
                        <w:right w:val="none" w:sz="0" w:space="0" w:color="auto"/>
                      </w:divBdr>
                    </w:div>
                  </w:divsChild>
                </w:div>
                <w:div w:id="1370759537">
                  <w:marLeft w:val="0"/>
                  <w:marRight w:val="0"/>
                  <w:marTop w:val="0"/>
                  <w:marBottom w:val="0"/>
                  <w:divBdr>
                    <w:top w:val="none" w:sz="0" w:space="0" w:color="auto"/>
                    <w:left w:val="none" w:sz="0" w:space="0" w:color="auto"/>
                    <w:bottom w:val="none" w:sz="0" w:space="0" w:color="auto"/>
                    <w:right w:val="none" w:sz="0" w:space="0" w:color="auto"/>
                  </w:divBdr>
                  <w:divsChild>
                    <w:div w:id="1520856057">
                      <w:marLeft w:val="0"/>
                      <w:marRight w:val="0"/>
                      <w:marTop w:val="0"/>
                      <w:marBottom w:val="0"/>
                      <w:divBdr>
                        <w:top w:val="none" w:sz="0" w:space="0" w:color="auto"/>
                        <w:left w:val="none" w:sz="0" w:space="0" w:color="auto"/>
                        <w:bottom w:val="none" w:sz="0" w:space="0" w:color="auto"/>
                        <w:right w:val="none" w:sz="0" w:space="0" w:color="auto"/>
                      </w:divBdr>
                    </w:div>
                  </w:divsChild>
                </w:div>
                <w:div w:id="12810048">
                  <w:marLeft w:val="0"/>
                  <w:marRight w:val="0"/>
                  <w:marTop w:val="0"/>
                  <w:marBottom w:val="0"/>
                  <w:divBdr>
                    <w:top w:val="none" w:sz="0" w:space="0" w:color="auto"/>
                    <w:left w:val="none" w:sz="0" w:space="0" w:color="auto"/>
                    <w:bottom w:val="none" w:sz="0" w:space="0" w:color="auto"/>
                    <w:right w:val="none" w:sz="0" w:space="0" w:color="auto"/>
                  </w:divBdr>
                  <w:divsChild>
                    <w:div w:id="2115205589">
                      <w:marLeft w:val="0"/>
                      <w:marRight w:val="0"/>
                      <w:marTop w:val="0"/>
                      <w:marBottom w:val="0"/>
                      <w:divBdr>
                        <w:top w:val="none" w:sz="0" w:space="0" w:color="auto"/>
                        <w:left w:val="none" w:sz="0" w:space="0" w:color="auto"/>
                        <w:bottom w:val="none" w:sz="0" w:space="0" w:color="auto"/>
                        <w:right w:val="none" w:sz="0" w:space="0" w:color="auto"/>
                      </w:divBdr>
                    </w:div>
                  </w:divsChild>
                </w:div>
                <w:div w:id="1793085849">
                  <w:marLeft w:val="0"/>
                  <w:marRight w:val="0"/>
                  <w:marTop w:val="0"/>
                  <w:marBottom w:val="0"/>
                  <w:divBdr>
                    <w:top w:val="none" w:sz="0" w:space="0" w:color="auto"/>
                    <w:left w:val="none" w:sz="0" w:space="0" w:color="auto"/>
                    <w:bottom w:val="none" w:sz="0" w:space="0" w:color="auto"/>
                    <w:right w:val="none" w:sz="0" w:space="0" w:color="auto"/>
                  </w:divBdr>
                  <w:divsChild>
                    <w:div w:id="2019498976">
                      <w:marLeft w:val="0"/>
                      <w:marRight w:val="0"/>
                      <w:marTop w:val="0"/>
                      <w:marBottom w:val="0"/>
                      <w:divBdr>
                        <w:top w:val="none" w:sz="0" w:space="0" w:color="auto"/>
                        <w:left w:val="none" w:sz="0" w:space="0" w:color="auto"/>
                        <w:bottom w:val="none" w:sz="0" w:space="0" w:color="auto"/>
                        <w:right w:val="none" w:sz="0" w:space="0" w:color="auto"/>
                      </w:divBdr>
                    </w:div>
                  </w:divsChild>
                </w:div>
                <w:div w:id="1693458632">
                  <w:marLeft w:val="0"/>
                  <w:marRight w:val="0"/>
                  <w:marTop w:val="0"/>
                  <w:marBottom w:val="0"/>
                  <w:divBdr>
                    <w:top w:val="none" w:sz="0" w:space="0" w:color="auto"/>
                    <w:left w:val="none" w:sz="0" w:space="0" w:color="auto"/>
                    <w:bottom w:val="none" w:sz="0" w:space="0" w:color="auto"/>
                    <w:right w:val="none" w:sz="0" w:space="0" w:color="auto"/>
                  </w:divBdr>
                  <w:divsChild>
                    <w:div w:id="1859348133">
                      <w:marLeft w:val="0"/>
                      <w:marRight w:val="0"/>
                      <w:marTop w:val="0"/>
                      <w:marBottom w:val="0"/>
                      <w:divBdr>
                        <w:top w:val="none" w:sz="0" w:space="0" w:color="auto"/>
                        <w:left w:val="none" w:sz="0" w:space="0" w:color="auto"/>
                        <w:bottom w:val="none" w:sz="0" w:space="0" w:color="auto"/>
                        <w:right w:val="none" w:sz="0" w:space="0" w:color="auto"/>
                      </w:divBdr>
                    </w:div>
                  </w:divsChild>
                </w:div>
                <w:div w:id="44180706">
                  <w:marLeft w:val="0"/>
                  <w:marRight w:val="0"/>
                  <w:marTop w:val="0"/>
                  <w:marBottom w:val="0"/>
                  <w:divBdr>
                    <w:top w:val="none" w:sz="0" w:space="0" w:color="auto"/>
                    <w:left w:val="none" w:sz="0" w:space="0" w:color="auto"/>
                    <w:bottom w:val="none" w:sz="0" w:space="0" w:color="auto"/>
                    <w:right w:val="none" w:sz="0" w:space="0" w:color="auto"/>
                  </w:divBdr>
                  <w:divsChild>
                    <w:div w:id="663701712">
                      <w:marLeft w:val="0"/>
                      <w:marRight w:val="0"/>
                      <w:marTop w:val="0"/>
                      <w:marBottom w:val="0"/>
                      <w:divBdr>
                        <w:top w:val="none" w:sz="0" w:space="0" w:color="auto"/>
                        <w:left w:val="none" w:sz="0" w:space="0" w:color="auto"/>
                        <w:bottom w:val="none" w:sz="0" w:space="0" w:color="auto"/>
                        <w:right w:val="none" w:sz="0" w:space="0" w:color="auto"/>
                      </w:divBdr>
                    </w:div>
                  </w:divsChild>
                </w:div>
                <w:div w:id="725493901">
                  <w:marLeft w:val="0"/>
                  <w:marRight w:val="0"/>
                  <w:marTop w:val="0"/>
                  <w:marBottom w:val="0"/>
                  <w:divBdr>
                    <w:top w:val="none" w:sz="0" w:space="0" w:color="auto"/>
                    <w:left w:val="none" w:sz="0" w:space="0" w:color="auto"/>
                    <w:bottom w:val="none" w:sz="0" w:space="0" w:color="auto"/>
                    <w:right w:val="none" w:sz="0" w:space="0" w:color="auto"/>
                  </w:divBdr>
                  <w:divsChild>
                    <w:div w:id="370496189">
                      <w:marLeft w:val="0"/>
                      <w:marRight w:val="0"/>
                      <w:marTop w:val="0"/>
                      <w:marBottom w:val="0"/>
                      <w:divBdr>
                        <w:top w:val="none" w:sz="0" w:space="0" w:color="auto"/>
                        <w:left w:val="none" w:sz="0" w:space="0" w:color="auto"/>
                        <w:bottom w:val="none" w:sz="0" w:space="0" w:color="auto"/>
                        <w:right w:val="none" w:sz="0" w:space="0" w:color="auto"/>
                      </w:divBdr>
                    </w:div>
                  </w:divsChild>
                </w:div>
                <w:div w:id="1522933316">
                  <w:marLeft w:val="0"/>
                  <w:marRight w:val="0"/>
                  <w:marTop w:val="0"/>
                  <w:marBottom w:val="0"/>
                  <w:divBdr>
                    <w:top w:val="none" w:sz="0" w:space="0" w:color="auto"/>
                    <w:left w:val="none" w:sz="0" w:space="0" w:color="auto"/>
                    <w:bottom w:val="none" w:sz="0" w:space="0" w:color="auto"/>
                    <w:right w:val="none" w:sz="0" w:space="0" w:color="auto"/>
                  </w:divBdr>
                  <w:divsChild>
                    <w:div w:id="982124206">
                      <w:marLeft w:val="0"/>
                      <w:marRight w:val="0"/>
                      <w:marTop w:val="0"/>
                      <w:marBottom w:val="0"/>
                      <w:divBdr>
                        <w:top w:val="none" w:sz="0" w:space="0" w:color="auto"/>
                        <w:left w:val="none" w:sz="0" w:space="0" w:color="auto"/>
                        <w:bottom w:val="none" w:sz="0" w:space="0" w:color="auto"/>
                        <w:right w:val="none" w:sz="0" w:space="0" w:color="auto"/>
                      </w:divBdr>
                    </w:div>
                  </w:divsChild>
                </w:div>
                <w:div w:id="1666275144">
                  <w:marLeft w:val="0"/>
                  <w:marRight w:val="0"/>
                  <w:marTop w:val="0"/>
                  <w:marBottom w:val="0"/>
                  <w:divBdr>
                    <w:top w:val="none" w:sz="0" w:space="0" w:color="auto"/>
                    <w:left w:val="none" w:sz="0" w:space="0" w:color="auto"/>
                    <w:bottom w:val="none" w:sz="0" w:space="0" w:color="auto"/>
                    <w:right w:val="none" w:sz="0" w:space="0" w:color="auto"/>
                  </w:divBdr>
                  <w:divsChild>
                    <w:div w:id="457995248">
                      <w:marLeft w:val="0"/>
                      <w:marRight w:val="0"/>
                      <w:marTop w:val="0"/>
                      <w:marBottom w:val="0"/>
                      <w:divBdr>
                        <w:top w:val="none" w:sz="0" w:space="0" w:color="auto"/>
                        <w:left w:val="none" w:sz="0" w:space="0" w:color="auto"/>
                        <w:bottom w:val="none" w:sz="0" w:space="0" w:color="auto"/>
                        <w:right w:val="none" w:sz="0" w:space="0" w:color="auto"/>
                      </w:divBdr>
                    </w:div>
                  </w:divsChild>
                </w:div>
                <w:div w:id="849444220">
                  <w:marLeft w:val="0"/>
                  <w:marRight w:val="0"/>
                  <w:marTop w:val="0"/>
                  <w:marBottom w:val="0"/>
                  <w:divBdr>
                    <w:top w:val="none" w:sz="0" w:space="0" w:color="auto"/>
                    <w:left w:val="none" w:sz="0" w:space="0" w:color="auto"/>
                    <w:bottom w:val="none" w:sz="0" w:space="0" w:color="auto"/>
                    <w:right w:val="none" w:sz="0" w:space="0" w:color="auto"/>
                  </w:divBdr>
                  <w:divsChild>
                    <w:div w:id="260262141">
                      <w:marLeft w:val="0"/>
                      <w:marRight w:val="0"/>
                      <w:marTop w:val="0"/>
                      <w:marBottom w:val="0"/>
                      <w:divBdr>
                        <w:top w:val="none" w:sz="0" w:space="0" w:color="auto"/>
                        <w:left w:val="none" w:sz="0" w:space="0" w:color="auto"/>
                        <w:bottom w:val="none" w:sz="0" w:space="0" w:color="auto"/>
                        <w:right w:val="none" w:sz="0" w:space="0" w:color="auto"/>
                      </w:divBdr>
                    </w:div>
                  </w:divsChild>
                </w:div>
                <w:div w:id="1895968083">
                  <w:marLeft w:val="0"/>
                  <w:marRight w:val="0"/>
                  <w:marTop w:val="0"/>
                  <w:marBottom w:val="0"/>
                  <w:divBdr>
                    <w:top w:val="none" w:sz="0" w:space="0" w:color="auto"/>
                    <w:left w:val="none" w:sz="0" w:space="0" w:color="auto"/>
                    <w:bottom w:val="none" w:sz="0" w:space="0" w:color="auto"/>
                    <w:right w:val="none" w:sz="0" w:space="0" w:color="auto"/>
                  </w:divBdr>
                  <w:divsChild>
                    <w:div w:id="415513820">
                      <w:marLeft w:val="0"/>
                      <w:marRight w:val="0"/>
                      <w:marTop w:val="0"/>
                      <w:marBottom w:val="0"/>
                      <w:divBdr>
                        <w:top w:val="none" w:sz="0" w:space="0" w:color="auto"/>
                        <w:left w:val="none" w:sz="0" w:space="0" w:color="auto"/>
                        <w:bottom w:val="none" w:sz="0" w:space="0" w:color="auto"/>
                        <w:right w:val="none" w:sz="0" w:space="0" w:color="auto"/>
                      </w:divBdr>
                    </w:div>
                  </w:divsChild>
                </w:div>
                <w:div w:id="1916237179">
                  <w:marLeft w:val="0"/>
                  <w:marRight w:val="0"/>
                  <w:marTop w:val="0"/>
                  <w:marBottom w:val="0"/>
                  <w:divBdr>
                    <w:top w:val="none" w:sz="0" w:space="0" w:color="auto"/>
                    <w:left w:val="none" w:sz="0" w:space="0" w:color="auto"/>
                    <w:bottom w:val="none" w:sz="0" w:space="0" w:color="auto"/>
                    <w:right w:val="none" w:sz="0" w:space="0" w:color="auto"/>
                  </w:divBdr>
                  <w:divsChild>
                    <w:div w:id="1374385710">
                      <w:marLeft w:val="0"/>
                      <w:marRight w:val="0"/>
                      <w:marTop w:val="0"/>
                      <w:marBottom w:val="0"/>
                      <w:divBdr>
                        <w:top w:val="none" w:sz="0" w:space="0" w:color="auto"/>
                        <w:left w:val="none" w:sz="0" w:space="0" w:color="auto"/>
                        <w:bottom w:val="none" w:sz="0" w:space="0" w:color="auto"/>
                        <w:right w:val="none" w:sz="0" w:space="0" w:color="auto"/>
                      </w:divBdr>
                    </w:div>
                  </w:divsChild>
                </w:div>
                <w:div w:id="47609726">
                  <w:marLeft w:val="0"/>
                  <w:marRight w:val="0"/>
                  <w:marTop w:val="0"/>
                  <w:marBottom w:val="0"/>
                  <w:divBdr>
                    <w:top w:val="none" w:sz="0" w:space="0" w:color="auto"/>
                    <w:left w:val="none" w:sz="0" w:space="0" w:color="auto"/>
                    <w:bottom w:val="none" w:sz="0" w:space="0" w:color="auto"/>
                    <w:right w:val="none" w:sz="0" w:space="0" w:color="auto"/>
                  </w:divBdr>
                  <w:divsChild>
                    <w:div w:id="683216263">
                      <w:marLeft w:val="0"/>
                      <w:marRight w:val="0"/>
                      <w:marTop w:val="0"/>
                      <w:marBottom w:val="0"/>
                      <w:divBdr>
                        <w:top w:val="none" w:sz="0" w:space="0" w:color="auto"/>
                        <w:left w:val="none" w:sz="0" w:space="0" w:color="auto"/>
                        <w:bottom w:val="none" w:sz="0" w:space="0" w:color="auto"/>
                        <w:right w:val="none" w:sz="0" w:space="0" w:color="auto"/>
                      </w:divBdr>
                    </w:div>
                  </w:divsChild>
                </w:div>
                <w:div w:id="560095530">
                  <w:marLeft w:val="0"/>
                  <w:marRight w:val="0"/>
                  <w:marTop w:val="0"/>
                  <w:marBottom w:val="0"/>
                  <w:divBdr>
                    <w:top w:val="none" w:sz="0" w:space="0" w:color="auto"/>
                    <w:left w:val="none" w:sz="0" w:space="0" w:color="auto"/>
                    <w:bottom w:val="none" w:sz="0" w:space="0" w:color="auto"/>
                    <w:right w:val="none" w:sz="0" w:space="0" w:color="auto"/>
                  </w:divBdr>
                  <w:divsChild>
                    <w:div w:id="1522013720">
                      <w:marLeft w:val="0"/>
                      <w:marRight w:val="0"/>
                      <w:marTop w:val="0"/>
                      <w:marBottom w:val="0"/>
                      <w:divBdr>
                        <w:top w:val="none" w:sz="0" w:space="0" w:color="auto"/>
                        <w:left w:val="none" w:sz="0" w:space="0" w:color="auto"/>
                        <w:bottom w:val="none" w:sz="0" w:space="0" w:color="auto"/>
                        <w:right w:val="none" w:sz="0" w:space="0" w:color="auto"/>
                      </w:divBdr>
                    </w:div>
                  </w:divsChild>
                </w:div>
                <w:div w:id="1235700172">
                  <w:marLeft w:val="0"/>
                  <w:marRight w:val="0"/>
                  <w:marTop w:val="0"/>
                  <w:marBottom w:val="0"/>
                  <w:divBdr>
                    <w:top w:val="none" w:sz="0" w:space="0" w:color="auto"/>
                    <w:left w:val="none" w:sz="0" w:space="0" w:color="auto"/>
                    <w:bottom w:val="none" w:sz="0" w:space="0" w:color="auto"/>
                    <w:right w:val="none" w:sz="0" w:space="0" w:color="auto"/>
                  </w:divBdr>
                  <w:divsChild>
                    <w:div w:id="682710344">
                      <w:marLeft w:val="0"/>
                      <w:marRight w:val="0"/>
                      <w:marTop w:val="0"/>
                      <w:marBottom w:val="0"/>
                      <w:divBdr>
                        <w:top w:val="none" w:sz="0" w:space="0" w:color="auto"/>
                        <w:left w:val="none" w:sz="0" w:space="0" w:color="auto"/>
                        <w:bottom w:val="none" w:sz="0" w:space="0" w:color="auto"/>
                        <w:right w:val="none" w:sz="0" w:space="0" w:color="auto"/>
                      </w:divBdr>
                    </w:div>
                  </w:divsChild>
                </w:div>
                <w:div w:id="1481340770">
                  <w:marLeft w:val="0"/>
                  <w:marRight w:val="0"/>
                  <w:marTop w:val="0"/>
                  <w:marBottom w:val="0"/>
                  <w:divBdr>
                    <w:top w:val="none" w:sz="0" w:space="0" w:color="auto"/>
                    <w:left w:val="none" w:sz="0" w:space="0" w:color="auto"/>
                    <w:bottom w:val="none" w:sz="0" w:space="0" w:color="auto"/>
                    <w:right w:val="none" w:sz="0" w:space="0" w:color="auto"/>
                  </w:divBdr>
                  <w:divsChild>
                    <w:div w:id="1055011592">
                      <w:marLeft w:val="0"/>
                      <w:marRight w:val="0"/>
                      <w:marTop w:val="0"/>
                      <w:marBottom w:val="0"/>
                      <w:divBdr>
                        <w:top w:val="none" w:sz="0" w:space="0" w:color="auto"/>
                        <w:left w:val="none" w:sz="0" w:space="0" w:color="auto"/>
                        <w:bottom w:val="none" w:sz="0" w:space="0" w:color="auto"/>
                        <w:right w:val="none" w:sz="0" w:space="0" w:color="auto"/>
                      </w:divBdr>
                    </w:div>
                  </w:divsChild>
                </w:div>
                <w:div w:id="1918175117">
                  <w:marLeft w:val="0"/>
                  <w:marRight w:val="0"/>
                  <w:marTop w:val="0"/>
                  <w:marBottom w:val="0"/>
                  <w:divBdr>
                    <w:top w:val="none" w:sz="0" w:space="0" w:color="auto"/>
                    <w:left w:val="none" w:sz="0" w:space="0" w:color="auto"/>
                    <w:bottom w:val="none" w:sz="0" w:space="0" w:color="auto"/>
                    <w:right w:val="none" w:sz="0" w:space="0" w:color="auto"/>
                  </w:divBdr>
                  <w:divsChild>
                    <w:div w:id="81534357">
                      <w:marLeft w:val="0"/>
                      <w:marRight w:val="0"/>
                      <w:marTop w:val="0"/>
                      <w:marBottom w:val="0"/>
                      <w:divBdr>
                        <w:top w:val="none" w:sz="0" w:space="0" w:color="auto"/>
                        <w:left w:val="none" w:sz="0" w:space="0" w:color="auto"/>
                        <w:bottom w:val="none" w:sz="0" w:space="0" w:color="auto"/>
                        <w:right w:val="none" w:sz="0" w:space="0" w:color="auto"/>
                      </w:divBdr>
                    </w:div>
                  </w:divsChild>
                </w:div>
                <w:div w:id="1843082296">
                  <w:marLeft w:val="0"/>
                  <w:marRight w:val="0"/>
                  <w:marTop w:val="0"/>
                  <w:marBottom w:val="0"/>
                  <w:divBdr>
                    <w:top w:val="none" w:sz="0" w:space="0" w:color="auto"/>
                    <w:left w:val="none" w:sz="0" w:space="0" w:color="auto"/>
                    <w:bottom w:val="none" w:sz="0" w:space="0" w:color="auto"/>
                    <w:right w:val="none" w:sz="0" w:space="0" w:color="auto"/>
                  </w:divBdr>
                  <w:divsChild>
                    <w:div w:id="1144587113">
                      <w:marLeft w:val="0"/>
                      <w:marRight w:val="0"/>
                      <w:marTop w:val="0"/>
                      <w:marBottom w:val="0"/>
                      <w:divBdr>
                        <w:top w:val="none" w:sz="0" w:space="0" w:color="auto"/>
                        <w:left w:val="none" w:sz="0" w:space="0" w:color="auto"/>
                        <w:bottom w:val="none" w:sz="0" w:space="0" w:color="auto"/>
                        <w:right w:val="none" w:sz="0" w:space="0" w:color="auto"/>
                      </w:divBdr>
                    </w:div>
                  </w:divsChild>
                </w:div>
                <w:div w:id="1904826747">
                  <w:marLeft w:val="0"/>
                  <w:marRight w:val="0"/>
                  <w:marTop w:val="0"/>
                  <w:marBottom w:val="0"/>
                  <w:divBdr>
                    <w:top w:val="none" w:sz="0" w:space="0" w:color="auto"/>
                    <w:left w:val="none" w:sz="0" w:space="0" w:color="auto"/>
                    <w:bottom w:val="none" w:sz="0" w:space="0" w:color="auto"/>
                    <w:right w:val="none" w:sz="0" w:space="0" w:color="auto"/>
                  </w:divBdr>
                  <w:divsChild>
                    <w:div w:id="1459954843">
                      <w:marLeft w:val="0"/>
                      <w:marRight w:val="0"/>
                      <w:marTop w:val="0"/>
                      <w:marBottom w:val="0"/>
                      <w:divBdr>
                        <w:top w:val="none" w:sz="0" w:space="0" w:color="auto"/>
                        <w:left w:val="none" w:sz="0" w:space="0" w:color="auto"/>
                        <w:bottom w:val="none" w:sz="0" w:space="0" w:color="auto"/>
                        <w:right w:val="none" w:sz="0" w:space="0" w:color="auto"/>
                      </w:divBdr>
                    </w:div>
                  </w:divsChild>
                </w:div>
                <w:div w:id="312684786">
                  <w:marLeft w:val="0"/>
                  <w:marRight w:val="0"/>
                  <w:marTop w:val="0"/>
                  <w:marBottom w:val="0"/>
                  <w:divBdr>
                    <w:top w:val="none" w:sz="0" w:space="0" w:color="auto"/>
                    <w:left w:val="none" w:sz="0" w:space="0" w:color="auto"/>
                    <w:bottom w:val="none" w:sz="0" w:space="0" w:color="auto"/>
                    <w:right w:val="none" w:sz="0" w:space="0" w:color="auto"/>
                  </w:divBdr>
                  <w:divsChild>
                    <w:div w:id="1415785766">
                      <w:marLeft w:val="0"/>
                      <w:marRight w:val="0"/>
                      <w:marTop w:val="0"/>
                      <w:marBottom w:val="0"/>
                      <w:divBdr>
                        <w:top w:val="none" w:sz="0" w:space="0" w:color="auto"/>
                        <w:left w:val="none" w:sz="0" w:space="0" w:color="auto"/>
                        <w:bottom w:val="none" w:sz="0" w:space="0" w:color="auto"/>
                        <w:right w:val="none" w:sz="0" w:space="0" w:color="auto"/>
                      </w:divBdr>
                    </w:div>
                  </w:divsChild>
                </w:div>
                <w:div w:id="294406515">
                  <w:marLeft w:val="0"/>
                  <w:marRight w:val="0"/>
                  <w:marTop w:val="0"/>
                  <w:marBottom w:val="0"/>
                  <w:divBdr>
                    <w:top w:val="none" w:sz="0" w:space="0" w:color="auto"/>
                    <w:left w:val="none" w:sz="0" w:space="0" w:color="auto"/>
                    <w:bottom w:val="none" w:sz="0" w:space="0" w:color="auto"/>
                    <w:right w:val="none" w:sz="0" w:space="0" w:color="auto"/>
                  </w:divBdr>
                  <w:divsChild>
                    <w:div w:id="1408111791">
                      <w:marLeft w:val="0"/>
                      <w:marRight w:val="0"/>
                      <w:marTop w:val="0"/>
                      <w:marBottom w:val="0"/>
                      <w:divBdr>
                        <w:top w:val="none" w:sz="0" w:space="0" w:color="auto"/>
                        <w:left w:val="none" w:sz="0" w:space="0" w:color="auto"/>
                        <w:bottom w:val="none" w:sz="0" w:space="0" w:color="auto"/>
                        <w:right w:val="none" w:sz="0" w:space="0" w:color="auto"/>
                      </w:divBdr>
                    </w:div>
                  </w:divsChild>
                </w:div>
                <w:div w:id="1929994643">
                  <w:marLeft w:val="0"/>
                  <w:marRight w:val="0"/>
                  <w:marTop w:val="0"/>
                  <w:marBottom w:val="0"/>
                  <w:divBdr>
                    <w:top w:val="none" w:sz="0" w:space="0" w:color="auto"/>
                    <w:left w:val="none" w:sz="0" w:space="0" w:color="auto"/>
                    <w:bottom w:val="none" w:sz="0" w:space="0" w:color="auto"/>
                    <w:right w:val="none" w:sz="0" w:space="0" w:color="auto"/>
                  </w:divBdr>
                  <w:divsChild>
                    <w:div w:id="1747914582">
                      <w:marLeft w:val="0"/>
                      <w:marRight w:val="0"/>
                      <w:marTop w:val="0"/>
                      <w:marBottom w:val="0"/>
                      <w:divBdr>
                        <w:top w:val="none" w:sz="0" w:space="0" w:color="auto"/>
                        <w:left w:val="none" w:sz="0" w:space="0" w:color="auto"/>
                        <w:bottom w:val="none" w:sz="0" w:space="0" w:color="auto"/>
                        <w:right w:val="none" w:sz="0" w:space="0" w:color="auto"/>
                      </w:divBdr>
                    </w:div>
                  </w:divsChild>
                </w:div>
                <w:div w:id="1609921374">
                  <w:marLeft w:val="0"/>
                  <w:marRight w:val="0"/>
                  <w:marTop w:val="0"/>
                  <w:marBottom w:val="0"/>
                  <w:divBdr>
                    <w:top w:val="none" w:sz="0" w:space="0" w:color="auto"/>
                    <w:left w:val="none" w:sz="0" w:space="0" w:color="auto"/>
                    <w:bottom w:val="none" w:sz="0" w:space="0" w:color="auto"/>
                    <w:right w:val="none" w:sz="0" w:space="0" w:color="auto"/>
                  </w:divBdr>
                  <w:divsChild>
                    <w:div w:id="1664356999">
                      <w:marLeft w:val="0"/>
                      <w:marRight w:val="0"/>
                      <w:marTop w:val="0"/>
                      <w:marBottom w:val="0"/>
                      <w:divBdr>
                        <w:top w:val="none" w:sz="0" w:space="0" w:color="auto"/>
                        <w:left w:val="none" w:sz="0" w:space="0" w:color="auto"/>
                        <w:bottom w:val="none" w:sz="0" w:space="0" w:color="auto"/>
                        <w:right w:val="none" w:sz="0" w:space="0" w:color="auto"/>
                      </w:divBdr>
                    </w:div>
                  </w:divsChild>
                </w:div>
                <w:div w:id="1743140624">
                  <w:marLeft w:val="0"/>
                  <w:marRight w:val="0"/>
                  <w:marTop w:val="0"/>
                  <w:marBottom w:val="0"/>
                  <w:divBdr>
                    <w:top w:val="none" w:sz="0" w:space="0" w:color="auto"/>
                    <w:left w:val="none" w:sz="0" w:space="0" w:color="auto"/>
                    <w:bottom w:val="none" w:sz="0" w:space="0" w:color="auto"/>
                    <w:right w:val="none" w:sz="0" w:space="0" w:color="auto"/>
                  </w:divBdr>
                  <w:divsChild>
                    <w:div w:id="2118793903">
                      <w:marLeft w:val="0"/>
                      <w:marRight w:val="0"/>
                      <w:marTop w:val="0"/>
                      <w:marBottom w:val="0"/>
                      <w:divBdr>
                        <w:top w:val="none" w:sz="0" w:space="0" w:color="auto"/>
                        <w:left w:val="none" w:sz="0" w:space="0" w:color="auto"/>
                        <w:bottom w:val="none" w:sz="0" w:space="0" w:color="auto"/>
                        <w:right w:val="none" w:sz="0" w:space="0" w:color="auto"/>
                      </w:divBdr>
                    </w:div>
                  </w:divsChild>
                </w:div>
                <w:div w:id="996154210">
                  <w:marLeft w:val="0"/>
                  <w:marRight w:val="0"/>
                  <w:marTop w:val="0"/>
                  <w:marBottom w:val="0"/>
                  <w:divBdr>
                    <w:top w:val="none" w:sz="0" w:space="0" w:color="auto"/>
                    <w:left w:val="none" w:sz="0" w:space="0" w:color="auto"/>
                    <w:bottom w:val="none" w:sz="0" w:space="0" w:color="auto"/>
                    <w:right w:val="none" w:sz="0" w:space="0" w:color="auto"/>
                  </w:divBdr>
                  <w:divsChild>
                    <w:div w:id="1822771920">
                      <w:marLeft w:val="0"/>
                      <w:marRight w:val="0"/>
                      <w:marTop w:val="0"/>
                      <w:marBottom w:val="0"/>
                      <w:divBdr>
                        <w:top w:val="none" w:sz="0" w:space="0" w:color="auto"/>
                        <w:left w:val="none" w:sz="0" w:space="0" w:color="auto"/>
                        <w:bottom w:val="none" w:sz="0" w:space="0" w:color="auto"/>
                        <w:right w:val="none" w:sz="0" w:space="0" w:color="auto"/>
                      </w:divBdr>
                    </w:div>
                  </w:divsChild>
                </w:div>
                <w:div w:id="1013148397">
                  <w:marLeft w:val="0"/>
                  <w:marRight w:val="0"/>
                  <w:marTop w:val="0"/>
                  <w:marBottom w:val="0"/>
                  <w:divBdr>
                    <w:top w:val="none" w:sz="0" w:space="0" w:color="auto"/>
                    <w:left w:val="none" w:sz="0" w:space="0" w:color="auto"/>
                    <w:bottom w:val="none" w:sz="0" w:space="0" w:color="auto"/>
                    <w:right w:val="none" w:sz="0" w:space="0" w:color="auto"/>
                  </w:divBdr>
                  <w:divsChild>
                    <w:div w:id="2138378136">
                      <w:marLeft w:val="0"/>
                      <w:marRight w:val="0"/>
                      <w:marTop w:val="0"/>
                      <w:marBottom w:val="0"/>
                      <w:divBdr>
                        <w:top w:val="none" w:sz="0" w:space="0" w:color="auto"/>
                        <w:left w:val="none" w:sz="0" w:space="0" w:color="auto"/>
                        <w:bottom w:val="none" w:sz="0" w:space="0" w:color="auto"/>
                        <w:right w:val="none" w:sz="0" w:space="0" w:color="auto"/>
                      </w:divBdr>
                    </w:div>
                  </w:divsChild>
                </w:div>
                <w:div w:id="115605912">
                  <w:marLeft w:val="0"/>
                  <w:marRight w:val="0"/>
                  <w:marTop w:val="0"/>
                  <w:marBottom w:val="0"/>
                  <w:divBdr>
                    <w:top w:val="none" w:sz="0" w:space="0" w:color="auto"/>
                    <w:left w:val="none" w:sz="0" w:space="0" w:color="auto"/>
                    <w:bottom w:val="none" w:sz="0" w:space="0" w:color="auto"/>
                    <w:right w:val="none" w:sz="0" w:space="0" w:color="auto"/>
                  </w:divBdr>
                  <w:divsChild>
                    <w:div w:id="805438891">
                      <w:marLeft w:val="0"/>
                      <w:marRight w:val="0"/>
                      <w:marTop w:val="0"/>
                      <w:marBottom w:val="0"/>
                      <w:divBdr>
                        <w:top w:val="none" w:sz="0" w:space="0" w:color="auto"/>
                        <w:left w:val="none" w:sz="0" w:space="0" w:color="auto"/>
                        <w:bottom w:val="none" w:sz="0" w:space="0" w:color="auto"/>
                        <w:right w:val="none" w:sz="0" w:space="0" w:color="auto"/>
                      </w:divBdr>
                    </w:div>
                  </w:divsChild>
                </w:div>
                <w:div w:id="220290657">
                  <w:marLeft w:val="0"/>
                  <w:marRight w:val="0"/>
                  <w:marTop w:val="0"/>
                  <w:marBottom w:val="0"/>
                  <w:divBdr>
                    <w:top w:val="none" w:sz="0" w:space="0" w:color="auto"/>
                    <w:left w:val="none" w:sz="0" w:space="0" w:color="auto"/>
                    <w:bottom w:val="none" w:sz="0" w:space="0" w:color="auto"/>
                    <w:right w:val="none" w:sz="0" w:space="0" w:color="auto"/>
                  </w:divBdr>
                  <w:divsChild>
                    <w:div w:id="846864220">
                      <w:marLeft w:val="0"/>
                      <w:marRight w:val="0"/>
                      <w:marTop w:val="0"/>
                      <w:marBottom w:val="0"/>
                      <w:divBdr>
                        <w:top w:val="none" w:sz="0" w:space="0" w:color="auto"/>
                        <w:left w:val="none" w:sz="0" w:space="0" w:color="auto"/>
                        <w:bottom w:val="none" w:sz="0" w:space="0" w:color="auto"/>
                        <w:right w:val="none" w:sz="0" w:space="0" w:color="auto"/>
                      </w:divBdr>
                    </w:div>
                  </w:divsChild>
                </w:div>
                <w:div w:id="568150498">
                  <w:marLeft w:val="0"/>
                  <w:marRight w:val="0"/>
                  <w:marTop w:val="0"/>
                  <w:marBottom w:val="0"/>
                  <w:divBdr>
                    <w:top w:val="none" w:sz="0" w:space="0" w:color="auto"/>
                    <w:left w:val="none" w:sz="0" w:space="0" w:color="auto"/>
                    <w:bottom w:val="none" w:sz="0" w:space="0" w:color="auto"/>
                    <w:right w:val="none" w:sz="0" w:space="0" w:color="auto"/>
                  </w:divBdr>
                  <w:divsChild>
                    <w:div w:id="1611693659">
                      <w:marLeft w:val="0"/>
                      <w:marRight w:val="0"/>
                      <w:marTop w:val="0"/>
                      <w:marBottom w:val="0"/>
                      <w:divBdr>
                        <w:top w:val="none" w:sz="0" w:space="0" w:color="auto"/>
                        <w:left w:val="none" w:sz="0" w:space="0" w:color="auto"/>
                        <w:bottom w:val="none" w:sz="0" w:space="0" w:color="auto"/>
                        <w:right w:val="none" w:sz="0" w:space="0" w:color="auto"/>
                      </w:divBdr>
                    </w:div>
                  </w:divsChild>
                </w:div>
                <w:div w:id="1368216731">
                  <w:marLeft w:val="0"/>
                  <w:marRight w:val="0"/>
                  <w:marTop w:val="0"/>
                  <w:marBottom w:val="0"/>
                  <w:divBdr>
                    <w:top w:val="none" w:sz="0" w:space="0" w:color="auto"/>
                    <w:left w:val="none" w:sz="0" w:space="0" w:color="auto"/>
                    <w:bottom w:val="none" w:sz="0" w:space="0" w:color="auto"/>
                    <w:right w:val="none" w:sz="0" w:space="0" w:color="auto"/>
                  </w:divBdr>
                  <w:divsChild>
                    <w:div w:id="2085637367">
                      <w:marLeft w:val="0"/>
                      <w:marRight w:val="0"/>
                      <w:marTop w:val="0"/>
                      <w:marBottom w:val="0"/>
                      <w:divBdr>
                        <w:top w:val="none" w:sz="0" w:space="0" w:color="auto"/>
                        <w:left w:val="none" w:sz="0" w:space="0" w:color="auto"/>
                        <w:bottom w:val="none" w:sz="0" w:space="0" w:color="auto"/>
                        <w:right w:val="none" w:sz="0" w:space="0" w:color="auto"/>
                      </w:divBdr>
                    </w:div>
                  </w:divsChild>
                </w:div>
                <w:div w:id="1788888060">
                  <w:marLeft w:val="0"/>
                  <w:marRight w:val="0"/>
                  <w:marTop w:val="0"/>
                  <w:marBottom w:val="0"/>
                  <w:divBdr>
                    <w:top w:val="none" w:sz="0" w:space="0" w:color="auto"/>
                    <w:left w:val="none" w:sz="0" w:space="0" w:color="auto"/>
                    <w:bottom w:val="none" w:sz="0" w:space="0" w:color="auto"/>
                    <w:right w:val="none" w:sz="0" w:space="0" w:color="auto"/>
                  </w:divBdr>
                  <w:divsChild>
                    <w:div w:id="1715739296">
                      <w:marLeft w:val="0"/>
                      <w:marRight w:val="0"/>
                      <w:marTop w:val="0"/>
                      <w:marBottom w:val="0"/>
                      <w:divBdr>
                        <w:top w:val="none" w:sz="0" w:space="0" w:color="auto"/>
                        <w:left w:val="none" w:sz="0" w:space="0" w:color="auto"/>
                        <w:bottom w:val="none" w:sz="0" w:space="0" w:color="auto"/>
                        <w:right w:val="none" w:sz="0" w:space="0" w:color="auto"/>
                      </w:divBdr>
                    </w:div>
                  </w:divsChild>
                </w:div>
                <w:div w:id="2134707782">
                  <w:marLeft w:val="0"/>
                  <w:marRight w:val="0"/>
                  <w:marTop w:val="0"/>
                  <w:marBottom w:val="0"/>
                  <w:divBdr>
                    <w:top w:val="none" w:sz="0" w:space="0" w:color="auto"/>
                    <w:left w:val="none" w:sz="0" w:space="0" w:color="auto"/>
                    <w:bottom w:val="none" w:sz="0" w:space="0" w:color="auto"/>
                    <w:right w:val="none" w:sz="0" w:space="0" w:color="auto"/>
                  </w:divBdr>
                  <w:divsChild>
                    <w:div w:id="832717568">
                      <w:marLeft w:val="0"/>
                      <w:marRight w:val="0"/>
                      <w:marTop w:val="0"/>
                      <w:marBottom w:val="0"/>
                      <w:divBdr>
                        <w:top w:val="none" w:sz="0" w:space="0" w:color="auto"/>
                        <w:left w:val="none" w:sz="0" w:space="0" w:color="auto"/>
                        <w:bottom w:val="none" w:sz="0" w:space="0" w:color="auto"/>
                        <w:right w:val="none" w:sz="0" w:space="0" w:color="auto"/>
                      </w:divBdr>
                    </w:div>
                  </w:divsChild>
                </w:div>
                <w:div w:id="1412661104">
                  <w:marLeft w:val="0"/>
                  <w:marRight w:val="0"/>
                  <w:marTop w:val="0"/>
                  <w:marBottom w:val="0"/>
                  <w:divBdr>
                    <w:top w:val="none" w:sz="0" w:space="0" w:color="auto"/>
                    <w:left w:val="none" w:sz="0" w:space="0" w:color="auto"/>
                    <w:bottom w:val="none" w:sz="0" w:space="0" w:color="auto"/>
                    <w:right w:val="none" w:sz="0" w:space="0" w:color="auto"/>
                  </w:divBdr>
                  <w:divsChild>
                    <w:div w:id="245849056">
                      <w:marLeft w:val="0"/>
                      <w:marRight w:val="0"/>
                      <w:marTop w:val="0"/>
                      <w:marBottom w:val="0"/>
                      <w:divBdr>
                        <w:top w:val="none" w:sz="0" w:space="0" w:color="auto"/>
                        <w:left w:val="none" w:sz="0" w:space="0" w:color="auto"/>
                        <w:bottom w:val="none" w:sz="0" w:space="0" w:color="auto"/>
                        <w:right w:val="none" w:sz="0" w:space="0" w:color="auto"/>
                      </w:divBdr>
                    </w:div>
                  </w:divsChild>
                </w:div>
                <w:div w:id="1351879723">
                  <w:marLeft w:val="0"/>
                  <w:marRight w:val="0"/>
                  <w:marTop w:val="0"/>
                  <w:marBottom w:val="0"/>
                  <w:divBdr>
                    <w:top w:val="none" w:sz="0" w:space="0" w:color="auto"/>
                    <w:left w:val="none" w:sz="0" w:space="0" w:color="auto"/>
                    <w:bottom w:val="none" w:sz="0" w:space="0" w:color="auto"/>
                    <w:right w:val="none" w:sz="0" w:space="0" w:color="auto"/>
                  </w:divBdr>
                  <w:divsChild>
                    <w:div w:id="536089390">
                      <w:marLeft w:val="0"/>
                      <w:marRight w:val="0"/>
                      <w:marTop w:val="0"/>
                      <w:marBottom w:val="0"/>
                      <w:divBdr>
                        <w:top w:val="none" w:sz="0" w:space="0" w:color="auto"/>
                        <w:left w:val="none" w:sz="0" w:space="0" w:color="auto"/>
                        <w:bottom w:val="none" w:sz="0" w:space="0" w:color="auto"/>
                        <w:right w:val="none" w:sz="0" w:space="0" w:color="auto"/>
                      </w:divBdr>
                    </w:div>
                  </w:divsChild>
                </w:div>
                <w:div w:id="430703638">
                  <w:marLeft w:val="0"/>
                  <w:marRight w:val="0"/>
                  <w:marTop w:val="0"/>
                  <w:marBottom w:val="0"/>
                  <w:divBdr>
                    <w:top w:val="none" w:sz="0" w:space="0" w:color="auto"/>
                    <w:left w:val="none" w:sz="0" w:space="0" w:color="auto"/>
                    <w:bottom w:val="none" w:sz="0" w:space="0" w:color="auto"/>
                    <w:right w:val="none" w:sz="0" w:space="0" w:color="auto"/>
                  </w:divBdr>
                  <w:divsChild>
                    <w:div w:id="1180048183">
                      <w:marLeft w:val="0"/>
                      <w:marRight w:val="0"/>
                      <w:marTop w:val="0"/>
                      <w:marBottom w:val="0"/>
                      <w:divBdr>
                        <w:top w:val="none" w:sz="0" w:space="0" w:color="auto"/>
                        <w:left w:val="none" w:sz="0" w:space="0" w:color="auto"/>
                        <w:bottom w:val="none" w:sz="0" w:space="0" w:color="auto"/>
                        <w:right w:val="none" w:sz="0" w:space="0" w:color="auto"/>
                      </w:divBdr>
                    </w:div>
                  </w:divsChild>
                </w:div>
                <w:div w:id="1490904588">
                  <w:marLeft w:val="0"/>
                  <w:marRight w:val="0"/>
                  <w:marTop w:val="0"/>
                  <w:marBottom w:val="0"/>
                  <w:divBdr>
                    <w:top w:val="none" w:sz="0" w:space="0" w:color="auto"/>
                    <w:left w:val="none" w:sz="0" w:space="0" w:color="auto"/>
                    <w:bottom w:val="none" w:sz="0" w:space="0" w:color="auto"/>
                    <w:right w:val="none" w:sz="0" w:space="0" w:color="auto"/>
                  </w:divBdr>
                  <w:divsChild>
                    <w:div w:id="972059231">
                      <w:marLeft w:val="0"/>
                      <w:marRight w:val="0"/>
                      <w:marTop w:val="0"/>
                      <w:marBottom w:val="0"/>
                      <w:divBdr>
                        <w:top w:val="none" w:sz="0" w:space="0" w:color="auto"/>
                        <w:left w:val="none" w:sz="0" w:space="0" w:color="auto"/>
                        <w:bottom w:val="none" w:sz="0" w:space="0" w:color="auto"/>
                        <w:right w:val="none" w:sz="0" w:space="0" w:color="auto"/>
                      </w:divBdr>
                    </w:div>
                  </w:divsChild>
                </w:div>
                <w:div w:id="1489251388">
                  <w:marLeft w:val="0"/>
                  <w:marRight w:val="0"/>
                  <w:marTop w:val="0"/>
                  <w:marBottom w:val="0"/>
                  <w:divBdr>
                    <w:top w:val="none" w:sz="0" w:space="0" w:color="auto"/>
                    <w:left w:val="none" w:sz="0" w:space="0" w:color="auto"/>
                    <w:bottom w:val="none" w:sz="0" w:space="0" w:color="auto"/>
                    <w:right w:val="none" w:sz="0" w:space="0" w:color="auto"/>
                  </w:divBdr>
                  <w:divsChild>
                    <w:div w:id="178980463">
                      <w:marLeft w:val="0"/>
                      <w:marRight w:val="0"/>
                      <w:marTop w:val="0"/>
                      <w:marBottom w:val="0"/>
                      <w:divBdr>
                        <w:top w:val="none" w:sz="0" w:space="0" w:color="auto"/>
                        <w:left w:val="none" w:sz="0" w:space="0" w:color="auto"/>
                        <w:bottom w:val="none" w:sz="0" w:space="0" w:color="auto"/>
                        <w:right w:val="none" w:sz="0" w:space="0" w:color="auto"/>
                      </w:divBdr>
                    </w:div>
                  </w:divsChild>
                </w:div>
                <w:div w:id="1372221440">
                  <w:marLeft w:val="0"/>
                  <w:marRight w:val="0"/>
                  <w:marTop w:val="0"/>
                  <w:marBottom w:val="0"/>
                  <w:divBdr>
                    <w:top w:val="none" w:sz="0" w:space="0" w:color="auto"/>
                    <w:left w:val="none" w:sz="0" w:space="0" w:color="auto"/>
                    <w:bottom w:val="none" w:sz="0" w:space="0" w:color="auto"/>
                    <w:right w:val="none" w:sz="0" w:space="0" w:color="auto"/>
                  </w:divBdr>
                  <w:divsChild>
                    <w:div w:id="363218851">
                      <w:marLeft w:val="0"/>
                      <w:marRight w:val="0"/>
                      <w:marTop w:val="0"/>
                      <w:marBottom w:val="0"/>
                      <w:divBdr>
                        <w:top w:val="none" w:sz="0" w:space="0" w:color="auto"/>
                        <w:left w:val="none" w:sz="0" w:space="0" w:color="auto"/>
                        <w:bottom w:val="none" w:sz="0" w:space="0" w:color="auto"/>
                        <w:right w:val="none" w:sz="0" w:space="0" w:color="auto"/>
                      </w:divBdr>
                    </w:div>
                  </w:divsChild>
                </w:div>
                <w:div w:id="302390525">
                  <w:marLeft w:val="0"/>
                  <w:marRight w:val="0"/>
                  <w:marTop w:val="0"/>
                  <w:marBottom w:val="0"/>
                  <w:divBdr>
                    <w:top w:val="none" w:sz="0" w:space="0" w:color="auto"/>
                    <w:left w:val="none" w:sz="0" w:space="0" w:color="auto"/>
                    <w:bottom w:val="none" w:sz="0" w:space="0" w:color="auto"/>
                    <w:right w:val="none" w:sz="0" w:space="0" w:color="auto"/>
                  </w:divBdr>
                  <w:divsChild>
                    <w:div w:id="1490058836">
                      <w:marLeft w:val="0"/>
                      <w:marRight w:val="0"/>
                      <w:marTop w:val="0"/>
                      <w:marBottom w:val="0"/>
                      <w:divBdr>
                        <w:top w:val="none" w:sz="0" w:space="0" w:color="auto"/>
                        <w:left w:val="none" w:sz="0" w:space="0" w:color="auto"/>
                        <w:bottom w:val="none" w:sz="0" w:space="0" w:color="auto"/>
                        <w:right w:val="none" w:sz="0" w:space="0" w:color="auto"/>
                      </w:divBdr>
                    </w:div>
                  </w:divsChild>
                </w:div>
                <w:div w:id="1375275451">
                  <w:marLeft w:val="0"/>
                  <w:marRight w:val="0"/>
                  <w:marTop w:val="0"/>
                  <w:marBottom w:val="0"/>
                  <w:divBdr>
                    <w:top w:val="none" w:sz="0" w:space="0" w:color="auto"/>
                    <w:left w:val="none" w:sz="0" w:space="0" w:color="auto"/>
                    <w:bottom w:val="none" w:sz="0" w:space="0" w:color="auto"/>
                    <w:right w:val="none" w:sz="0" w:space="0" w:color="auto"/>
                  </w:divBdr>
                  <w:divsChild>
                    <w:div w:id="835995618">
                      <w:marLeft w:val="0"/>
                      <w:marRight w:val="0"/>
                      <w:marTop w:val="0"/>
                      <w:marBottom w:val="0"/>
                      <w:divBdr>
                        <w:top w:val="none" w:sz="0" w:space="0" w:color="auto"/>
                        <w:left w:val="none" w:sz="0" w:space="0" w:color="auto"/>
                        <w:bottom w:val="none" w:sz="0" w:space="0" w:color="auto"/>
                        <w:right w:val="none" w:sz="0" w:space="0" w:color="auto"/>
                      </w:divBdr>
                    </w:div>
                  </w:divsChild>
                </w:div>
                <w:div w:id="100344089">
                  <w:marLeft w:val="0"/>
                  <w:marRight w:val="0"/>
                  <w:marTop w:val="0"/>
                  <w:marBottom w:val="0"/>
                  <w:divBdr>
                    <w:top w:val="none" w:sz="0" w:space="0" w:color="auto"/>
                    <w:left w:val="none" w:sz="0" w:space="0" w:color="auto"/>
                    <w:bottom w:val="none" w:sz="0" w:space="0" w:color="auto"/>
                    <w:right w:val="none" w:sz="0" w:space="0" w:color="auto"/>
                  </w:divBdr>
                  <w:divsChild>
                    <w:div w:id="1519151338">
                      <w:marLeft w:val="0"/>
                      <w:marRight w:val="0"/>
                      <w:marTop w:val="0"/>
                      <w:marBottom w:val="0"/>
                      <w:divBdr>
                        <w:top w:val="none" w:sz="0" w:space="0" w:color="auto"/>
                        <w:left w:val="none" w:sz="0" w:space="0" w:color="auto"/>
                        <w:bottom w:val="none" w:sz="0" w:space="0" w:color="auto"/>
                        <w:right w:val="none" w:sz="0" w:space="0" w:color="auto"/>
                      </w:divBdr>
                    </w:div>
                  </w:divsChild>
                </w:div>
                <w:div w:id="1421490686">
                  <w:marLeft w:val="0"/>
                  <w:marRight w:val="0"/>
                  <w:marTop w:val="0"/>
                  <w:marBottom w:val="0"/>
                  <w:divBdr>
                    <w:top w:val="none" w:sz="0" w:space="0" w:color="auto"/>
                    <w:left w:val="none" w:sz="0" w:space="0" w:color="auto"/>
                    <w:bottom w:val="none" w:sz="0" w:space="0" w:color="auto"/>
                    <w:right w:val="none" w:sz="0" w:space="0" w:color="auto"/>
                  </w:divBdr>
                  <w:divsChild>
                    <w:div w:id="1492521961">
                      <w:marLeft w:val="0"/>
                      <w:marRight w:val="0"/>
                      <w:marTop w:val="0"/>
                      <w:marBottom w:val="0"/>
                      <w:divBdr>
                        <w:top w:val="none" w:sz="0" w:space="0" w:color="auto"/>
                        <w:left w:val="none" w:sz="0" w:space="0" w:color="auto"/>
                        <w:bottom w:val="none" w:sz="0" w:space="0" w:color="auto"/>
                        <w:right w:val="none" w:sz="0" w:space="0" w:color="auto"/>
                      </w:divBdr>
                    </w:div>
                  </w:divsChild>
                </w:div>
                <w:div w:id="369182409">
                  <w:marLeft w:val="0"/>
                  <w:marRight w:val="0"/>
                  <w:marTop w:val="0"/>
                  <w:marBottom w:val="0"/>
                  <w:divBdr>
                    <w:top w:val="none" w:sz="0" w:space="0" w:color="auto"/>
                    <w:left w:val="none" w:sz="0" w:space="0" w:color="auto"/>
                    <w:bottom w:val="none" w:sz="0" w:space="0" w:color="auto"/>
                    <w:right w:val="none" w:sz="0" w:space="0" w:color="auto"/>
                  </w:divBdr>
                  <w:divsChild>
                    <w:div w:id="1309703791">
                      <w:marLeft w:val="0"/>
                      <w:marRight w:val="0"/>
                      <w:marTop w:val="0"/>
                      <w:marBottom w:val="0"/>
                      <w:divBdr>
                        <w:top w:val="none" w:sz="0" w:space="0" w:color="auto"/>
                        <w:left w:val="none" w:sz="0" w:space="0" w:color="auto"/>
                        <w:bottom w:val="none" w:sz="0" w:space="0" w:color="auto"/>
                        <w:right w:val="none" w:sz="0" w:space="0" w:color="auto"/>
                      </w:divBdr>
                    </w:div>
                  </w:divsChild>
                </w:div>
                <w:div w:id="2034650177">
                  <w:marLeft w:val="0"/>
                  <w:marRight w:val="0"/>
                  <w:marTop w:val="0"/>
                  <w:marBottom w:val="0"/>
                  <w:divBdr>
                    <w:top w:val="none" w:sz="0" w:space="0" w:color="auto"/>
                    <w:left w:val="none" w:sz="0" w:space="0" w:color="auto"/>
                    <w:bottom w:val="none" w:sz="0" w:space="0" w:color="auto"/>
                    <w:right w:val="none" w:sz="0" w:space="0" w:color="auto"/>
                  </w:divBdr>
                  <w:divsChild>
                    <w:div w:id="919749726">
                      <w:marLeft w:val="0"/>
                      <w:marRight w:val="0"/>
                      <w:marTop w:val="0"/>
                      <w:marBottom w:val="0"/>
                      <w:divBdr>
                        <w:top w:val="none" w:sz="0" w:space="0" w:color="auto"/>
                        <w:left w:val="none" w:sz="0" w:space="0" w:color="auto"/>
                        <w:bottom w:val="none" w:sz="0" w:space="0" w:color="auto"/>
                        <w:right w:val="none" w:sz="0" w:space="0" w:color="auto"/>
                      </w:divBdr>
                    </w:div>
                  </w:divsChild>
                </w:div>
                <w:div w:id="1087845113">
                  <w:marLeft w:val="0"/>
                  <w:marRight w:val="0"/>
                  <w:marTop w:val="0"/>
                  <w:marBottom w:val="0"/>
                  <w:divBdr>
                    <w:top w:val="none" w:sz="0" w:space="0" w:color="auto"/>
                    <w:left w:val="none" w:sz="0" w:space="0" w:color="auto"/>
                    <w:bottom w:val="none" w:sz="0" w:space="0" w:color="auto"/>
                    <w:right w:val="none" w:sz="0" w:space="0" w:color="auto"/>
                  </w:divBdr>
                  <w:divsChild>
                    <w:div w:id="1811629960">
                      <w:marLeft w:val="0"/>
                      <w:marRight w:val="0"/>
                      <w:marTop w:val="0"/>
                      <w:marBottom w:val="0"/>
                      <w:divBdr>
                        <w:top w:val="none" w:sz="0" w:space="0" w:color="auto"/>
                        <w:left w:val="none" w:sz="0" w:space="0" w:color="auto"/>
                        <w:bottom w:val="none" w:sz="0" w:space="0" w:color="auto"/>
                        <w:right w:val="none" w:sz="0" w:space="0" w:color="auto"/>
                      </w:divBdr>
                    </w:div>
                  </w:divsChild>
                </w:div>
                <w:div w:id="662196531">
                  <w:marLeft w:val="0"/>
                  <w:marRight w:val="0"/>
                  <w:marTop w:val="0"/>
                  <w:marBottom w:val="0"/>
                  <w:divBdr>
                    <w:top w:val="none" w:sz="0" w:space="0" w:color="auto"/>
                    <w:left w:val="none" w:sz="0" w:space="0" w:color="auto"/>
                    <w:bottom w:val="none" w:sz="0" w:space="0" w:color="auto"/>
                    <w:right w:val="none" w:sz="0" w:space="0" w:color="auto"/>
                  </w:divBdr>
                  <w:divsChild>
                    <w:div w:id="532962235">
                      <w:marLeft w:val="0"/>
                      <w:marRight w:val="0"/>
                      <w:marTop w:val="0"/>
                      <w:marBottom w:val="0"/>
                      <w:divBdr>
                        <w:top w:val="none" w:sz="0" w:space="0" w:color="auto"/>
                        <w:left w:val="none" w:sz="0" w:space="0" w:color="auto"/>
                        <w:bottom w:val="none" w:sz="0" w:space="0" w:color="auto"/>
                        <w:right w:val="none" w:sz="0" w:space="0" w:color="auto"/>
                      </w:divBdr>
                    </w:div>
                  </w:divsChild>
                </w:div>
                <w:div w:id="1739399131">
                  <w:marLeft w:val="0"/>
                  <w:marRight w:val="0"/>
                  <w:marTop w:val="0"/>
                  <w:marBottom w:val="0"/>
                  <w:divBdr>
                    <w:top w:val="none" w:sz="0" w:space="0" w:color="auto"/>
                    <w:left w:val="none" w:sz="0" w:space="0" w:color="auto"/>
                    <w:bottom w:val="none" w:sz="0" w:space="0" w:color="auto"/>
                    <w:right w:val="none" w:sz="0" w:space="0" w:color="auto"/>
                  </w:divBdr>
                  <w:divsChild>
                    <w:div w:id="962073397">
                      <w:marLeft w:val="0"/>
                      <w:marRight w:val="0"/>
                      <w:marTop w:val="0"/>
                      <w:marBottom w:val="0"/>
                      <w:divBdr>
                        <w:top w:val="none" w:sz="0" w:space="0" w:color="auto"/>
                        <w:left w:val="none" w:sz="0" w:space="0" w:color="auto"/>
                        <w:bottom w:val="none" w:sz="0" w:space="0" w:color="auto"/>
                        <w:right w:val="none" w:sz="0" w:space="0" w:color="auto"/>
                      </w:divBdr>
                    </w:div>
                  </w:divsChild>
                </w:div>
                <w:div w:id="639461200">
                  <w:marLeft w:val="0"/>
                  <w:marRight w:val="0"/>
                  <w:marTop w:val="0"/>
                  <w:marBottom w:val="0"/>
                  <w:divBdr>
                    <w:top w:val="none" w:sz="0" w:space="0" w:color="auto"/>
                    <w:left w:val="none" w:sz="0" w:space="0" w:color="auto"/>
                    <w:bottom w:val="none" w:sz="0" w:space="0" w:color="auto"/>
                    <w:right w:val="none" w:sz="0" w:space="0" w:color="auto"/>
                  </w:divBdr>
                  <w:divsChild>
                    <w:div w:id="881285187">
                      <w:marLeft w:val="0"/>
                      <w:marRight w:val="0"/>
                      <w:marTop w:val="0"/>
                      <w:marBottom w:val="0"/>
                      <w:divBdr>
                        <w:top w:val="none" w:sz="0" w:space="0" w:color="auto"/>
                        <w:left w:val="none" w:sz="0" w:space="0" w:color="auto"/>
                        <w:bottom w:val="none" w:sz="0" w:space="0" w:color="auto"/>
                        <w:right w:val="none" w:sz="0" w:space="0" w:color="auto"/>
                      </w:divBdr>
                    </w:div>
                  </w:divsChild>
                </w:div>
                <w:div w:id="1504395030">
                  <w:marLeft w:val="0"/>
                  <w:marRight w:val="0"/>
                  <w:marTop w:val="0"/>
                  <w:marBottom w:val="0"/>
                  <w:divBdr>
                    <w:top w:val="none" w:sz="0" w:space="0" w:color="auto"/>
                    <w:left w:val="none" w:sz="0" w:space="0" w:color="auto"/>
                    <w:bottom w:val="none" w:sz="0" w:space="0" w:color="auto"/>
                    <w:right w:val="none" w:sz="0" w:space="0" w:color="auto"/>
                  </w:divBdr>
                  <w:divsChild>
                    <w:div w:id="385566407">
                      <w:marLeft w:val="0"/>
                      <w:marRight w:val="0"/>
                      <w:marTop w:val="0"/>
                      <w:marBottom w:val="0"/>
                      <w:divBdr>
                        <w:top w:val="none" w:sz="0" w:space="0" w:color="auto"/>
                        <w:left w:val="none" w:sz="0" w:space="0" w:color="auto"/>
                        <w:bottom w:val="none" w:sz="0" w:space="0" w:color="auto"/>
                        <w:right w:val="none" w:sz="0" w:space="0" w:color="auto"/>
                      </w:divBdr>
                    </w:div>
                  </w:divsChild>
                </w:div>
                <w:div w:id="578290299">
                  <w:marLeft w:val="0"/>
                  <w:marRight w:val="0"/>
                  <w:marTop w:val="0"/>
                  <w:marBottom w:val="0"/>
                  <w:divBdr>
                    <w:top w:val="none" w:sz="0" w:space="0" w:color="auto"/>
                    <w:left w:val="none" w:sz="0" w:space="0" w:color="auto"/>
                    <w:bottom w:val="none" w:sz="0" w:space="0" w:color="auto"/>
                    <w:right w:val="none" w:sz="0" w:space="0" w:color="auto"/>
                  </w:divBdr>
                  <w:divsChild>
                    <w:div w:id="1373574863">
                      <w:marLeft w:val="0"/>
                      <w:marRight w:val="0"/>
                      <w:marTop w:val="0"/>
                      <w:marBottom w:val="0"/>
                      <w:divBdr>
                        <w:top w:val="none" w:sz="0" w:space="0" w:color="auto"/>
                        <w:left w:val="none" w:sz="0" w:space="0" w:color="auto"/>
                        <w:bottom w:val="none" w:sz="0" w:space="0" w:color="auto"/>
                        <w:right w:val="none" w:sz="0" w:space="0" w:color="auto"/>
                      </w:divBdr>
                    </w:div>
                  </w:divsChild>
                </w:div>
                <w:div w:id="1320695774">
                  <w:marLeft w:val="0"/>
                  <w:marRight w:val="0"/>
                  <w:marTop w:val="0"/>
                  <w:marBottom w:val="0"/>
                  <w:divBdr>
                    <w:top w:val="none" w:sz="0" w:space="0" w:color="auto"/>
                    <w:left w:val="none" w:sz="0" w:space="0" w:color="auto"/>
                    <w:bottom w:val="none" w:sz="0" w:space="0" w:color="auto"/>
                    <w:right w:val="none" w:sz="0" w:space="0" w:color="auto"/>
                  </w:divBdr>
                  <w:divsChild>
                    <w:div w:id="805243476">
                      <w:marLeft w:val="0"/>
                      <w:marRight w:val="0"/>
                      <w:marTop w:val="0"/>
                      <w:marBottom w:val="0"/>
                      <w:divBdr>
                        <w:top w:val="none" w:sz="0" w:space="0" w:color="auto"/>
                        <w:left w:val="none" w:sz="0" w:space="0" w:color="auto"/>
                        <w:bottom w:val="none" w:sz="0" w:space="0" w:color="auto"/>
                        <w:right w:val="none" w:sz="0" w:space="0" w:color="auto"/>
                      </w:divBdr>
                    </w:div>
                  </w:divsChild>
                </w:div>
                <w:div w:id="1934820845">
                  <w:marLeft w:val="0"/>
                  <w:marRight w:val="0"/>
                  <w:marTop w:val="0"/>
                  <w:marBottom w:val="0"/>
                  <w:divBdr>
                    <w:top w:val="none" w:sz="0" w:space="0" w:color="auto"/>
                    <w:left w:val="none" w:sz="0" w:space="0" w:color="auto"/>
                    <w:bottom w:val="none" w:sz="0" w:space="0" w:color="auto"/>
                    <w:right w:val="none" w:sz="0" w:space="0" w:color="auto"/>
                  </w:divBdr>
                  <w:divsChild>
                    <w:div w:id="1592274390">
                      <w:marLeft w:val="0"/>
                      <w:marRight w:val="0"/>
                      <w:marTop w:val="0"/>
                      <w:marBottom w:val="0"/>
                      <w:divBdr>
                        <w:top w:val="none" w:sz="0" w:space="0" w:color="auto"/>
                        <w:left w:val="none" w:sz="0" w:space="0" w:color="auto"/>
                        <w:bottom w:val="none" w:sz="0" w:space="0" w:color="auto"/>
                        <w:right w:val="none" w:sz="0" w:space="0" w:color="auto"/>
                      </w:divBdr>
                    </w:div>
                  </w:divsChild>
                </w:div>
                <w:div w:id="231426572">
                  <w:marLeft w:val="0"/>
                  <w:marRight w:val="0"/>
                  <w:marTop w:val="0"/>
                  <w:marBottom w:val="0"/>
                  <w:divBdr>
                    <w:top w:val="none" w:sz="0" w:space="0" w:color="auto"/>
                    <w:left w:val="none" w:sz="0" w:space="0" w:color="auto"/>
                    <w:bottom w:val="none" w:sz="0" w:space="0" w:color="auto"/>
                    <w:right w:val="none" w:sz="0" w:space="0" w:color="auto"/>
                  </w:divBdr>
                  <w:divsChild>
                    <w:div w:id="1345277684">
                      <w:marLeft w:val="0"/>
                      <w:marRight w:val="0"/>
                      <w:marTop w:val="0"/>
                      <w:marBottom w:val="0"/>
                      <w:divBdr>
                        <w:top w:val="none" w:sz="0" w:space="0" w:color="auto"/>
                        <w:left w:val="none" w:sz="0" w:space="0" w:color="auto"/>
                        <w:bottom w:val="none" w:sz="0" w:space="0" w:color="auto"/>
                        <w:right w:val="none" w:sz="0" w:space="0" w:color="auto"/>
                      </w:divBdr>
                    </w:div>
                  </w:divsChild>
                </w:div>
                <w:div w:id="1100567528">
                  <w:marLeft w:val="0"/>
                  <w:marRight w:val="0"/>
                  <w:marTop w:val="0"/>
                  <w:marBottom w:val="0"/>
                  <w:divBdr>
                    <w:top w:val="none" w:sz="0" w:space="0" w:color="auto"/>
                    <w:left w:val="none" w:sz="0" w:space="0" w:color="auto"/>
                    <w:bottom w:val="none" w:sz="0" w:space="0" w:color="auto"/>
                    <w:right w:val="none" w:sz="0" w:space="0" w:color="auto"/>
                  </w:divBdr>
                  <w:divsChild>
                    <w:div w:id="1082415052">
                      <w:marLeft w:val="0"/>
                      <w:marRight w:val="0"/>
                      <w:marTop w:val="0"/>
                      <w:marBottom w:val="0"/>
                      <w:divBdr>
                        <w:top w:val="none" w:sz="0" w:space="0" w:color="auto"/>
                        <w:left w:val="none" w:sz="0" w:space="0" w:color="auto"/>
                        <w:bottom w:val="none" w:sz="0" w:space="0" w:color="auto"/>
                        <w:right w:val="none" w:sz="0" w:space="0" w:color="auto"/>
                      </w:divBdr>
                    </w:div>
                  </w:divsChild>
                </w:div>
                <w:div w:id="1943489853">
                  <w:marLeft w:val="0"/>
                  <w:marRight w:val="0"/>
                  <w:marTop w:val="0"/>
                  <w:marBottom w:val="0"/>
                  <w:divBdr>
                    <w:top w:val="none" w:sz="0" w:space="0" w:color="auto"/>
                    <w:left w:val="none" w:sz="0" w:space="0" w:color="auto"/>
                    <w:bottom w:val="none" w:sz="0" w:space="0" w:color="auto"/>
                    <w:right w:val="none" w:sz="0" w:space="0" w:color="auto"/>
                  </w:divBdr>
                  <w:divsChild>
                    <w:div w:id="397824476">
                      <w:marLeft w:val="0"/>
                      <w:marRight w:val="0"/>
                      <w:marTop w:val="0"/>
                      <w:marBottom w:val="0"/>
                      <w:divBdr>
                        <w:top w:val="none" w:sz="0" w:space="0" w:color="auto"/>
                        <w:left w:val="none" w:sz="0" w:space="0" w:color="auto"/>
                        <w:bottom w:val="none" w:sz="0" w:space="0" w:color="auto"/>
                        <w:right w:val="none" w:sz="0" w:space="0" w:color="auto"/>
                      </w:divBdr>
                    </w:div>
                  </w:divsChild>
                </w:div>
                <w:div w:id="1503475105">
                  <w:marLeft w:val="0"/>
                  <w:marRight w:val="0"/>
                  <w:marTop w:val="0"/>
                  <w:marBottom w:val="0"/>
                  <w:divBdr>
                    <w:top w:val="none" w:sz="0" w:space="0" w:color="auto"/>
                    <w:left w:val="none" w:sz="0" w:space="0" w:color="auto"/>
                    <w:bottom w:val="none" w:sz="0" w:space="0" w:color="auto"/>
                    <w:right w:val="none" w:sz="0" w:space="0" w:color="auto"/>
                  </w:divBdr>
                  <w:divsChild>
                    <w:div w:id="946933173">
                      <w:marLeft w:val="0"/>
                      <w:marRight w:val="0"/>
                      <w:marTop w:val="0"/>
                      <w:marBottom w:val="0"/>
                      <w:divBdr>
                        <w:top w:val="none" w:sz="0" w:space="0" w:color="auto"/>
                        <w:left w:val="none" w:sz="0" w:space="0" w:color="auto"/>
                        <w:bottom w:val="none" w:sz="0" w:space="0" w:color="auto"/>
                        <w:right w:val="none" w:sz="0" w:space="0" w:color="auto"/>
                      </w:divBdr>
                    </w:div>
                  </w:divsChild>
                </w:div>
                <w:div w:id="1044451131">
                  <w:marLeft w:val="0"/>
                  <w:marRight w:val="0"/>
                  <w:marTop w:val="0"/>
                  <w:marBottom w:val="0"/>
                  <w:divBdr>
                    <w:top w:val="none" w:sz="0" w:space="0" w:color="auto"/>
                    <w:left w:val="none" w:sz="0" w:space="0" w:color="auto"/>
                    <w:bottom w:val="none" w:sz="0" w:space="0" w:color="auto"/>
                    <w:right w:val="none" w:sz="0" w:space="0" w:color="auto"/>
                  </w:divBdr>
                  <w:divsChild>
                    <w:div w:id="1991253906">
                      <w:marLeft w:val="0"/>
                      <w:marRight w:val="0"/>
                      <w:marTop w:val="0"/>
                      <w:marBottom w:val="0"/>
                      <w:divBdr>
                        <w:top w:val="none" w:sz="0" w:space="0" w:color="auto"/>
                        <w:left w:val="none" w:sz="0" w:space="0" w:color="auto"/>
                        <w:bottom w:val="none" w:sz="0" w:space="0" w:color="auto"/>
                        <w:right w:val="none" w:sz="0" w:space="0" w:color="auto"/>
                      </w:divBdr>
                    </w:div>
                  </w:divsChild>
                </w:div>
                <w:div w:id="2120249034">
                  <w:marLeft w:val="0"/>
                  <w:marRight w:val="0"/>
                  <w:marTop w:val="0"/>
                  <w:marBottom w:val="0"/>
                  <w:divBdr>
                    <w:top w:val="none" w:sz="0" w:space="0" w:color="auto"/>
                    <w:left w:val="none" w:sz="0" w:space="0" w:color="auto"/>
                    <w:bottom w:val="none" w:sz="0" w:space="0" w:color="auto"/>
                    <w:right w:val="none" w:sz="0" w:space="0" w:color="auto"/>
                  </w:divBdr>
                  <w:divsChild>
                    <w:div w:id="1407074175">
                      <w:marLeft w:val="0"/>
                      <w:marRight w:val="0"/>
                      <w:marTop w:val="0"/>
                      <w:marBottom w:val="0"/>
                      <w:divBdr>
                        <w:top w:val="none" w:sz="0" w:space="0" w:color="auto"/>
                        <w:left w:val="none" w:sz="0" w:space="0" w:color="auto"/>
                        <w:bottom w:val="none" w:sz="0" w:space="0" w:color="auto"/>
                        <w:right w:val="none" w:sz="0" w:space="0" w:color="auto"/>
                      </w:divBdr>
                    </w:div>
                  </w:divsChild>
                </w:div>
                <w:div w:id="1218860514">
                  <w:marLeft w:val="0"/>
                  <w:marRight w:val="0"/>
                  <w:marTop w:val="0"/>
                  <w:marBottom w:val="0"/>
                  <w:divBdr>
                    <w:top w:val="none" w:sz="0" w:space="0" w:color="auto"/>
                    <w:left w:val="none" w:sz="0" w:space="0" w:color="auto"/>
                    <w:bottom w:val="none" w:sz="0" w:space="0" w:color="auto"/>
                    <w:right w:val="none" w:sz="0" w:space="0" w:color="auto"/>
                  </w:divBdr>
                  <w:divsChild>
                    <w:div w:id="1401829986">
                      <w:marLeft w:val="0"/>
                      <w:marRight w:val="0"/>
                      <w:marTop w:val="0"/>
                      <w:marBottom w:val="0"/>
                      <w:divBdr>
                        <w:top w:val="none" w:sz="0" w:space="0" w:color="auto"/>
                        <w:left w:val="none" w:sz="0" w:space="0" w:color="auto"/>
                        <w:bottom w:val="none" w:sz="0" w:space="0" w:color="auto"/>
                        <w:right w:val="none" w:sz="0" w:space="0" w:color="auto"/>
                      </w:divBdr>
                    </w:div>
                  </w:divsChild>
                </w:div>
                <w:div w:id="1467579310">
                  <w:marLeft w:val="0"/>
                  <w:marRight w:val="0"/>
                  <w:marTop w:val="0"/>
                  <w:marBottom w:val="0"/>
                  <w:divBdr>
                    <w:top w:val="none" w:sz="0" w:space="0" w:color="auto"/>
                    <w:left w:val="none" w:sz="0" w:space="0" w:color="auto"/>
                    <w:bottom w:val="none" w:sz="0" w:space="0" w:color="auto"/>
                    <w:right w:val="none" w:sz="0" w:space="0" w:color="auto"/>
                  </w:divBdr>
                  <w:divsChild>
                    <w:div w:id="1696886587">
                      <w:marLeft w:val="0"/>
                      <w:marRight w:val="0"/>
                      <w:marTop w:val="0"/>
                      <w:marBottom w:val="0"/>
                      <w:divBdr>
                        <w:top w:val="none" w:sz="0" w:space="0" w:color="auto"/>
                        <w:left w:val="none" w:sz="0" w:space="0" w:color="auto"/>
                        <w:bottom w:val="none" w:sz="0" w:space="0" w:color="auto"/>
                        <w:right w:val="none" w:sz="0" w:space="0" w:color="auto"/>
                      </w:divBdr>
                    </w:div>
                  </w:divsChild>
                </w:div>
                <w:div w:id="1053580668">
                  <w:marLeft w:val="0"/>
                  <w:marRight w:val="0"/>
                  <w:marTop w:val="0"/>
                  <w:marBottom w:val="0"/>
                  <w:divBdr>
                    <w:top w:val="none" w:sz="0" w:space="0" w:color="auto"/>
                    <w:left w:val="none" w:sz="0" w:space="0" w:color="auto"/>
                    <w:bottom w:val="none" w:sz="0" w:space="0" w:color="auto"/>
                    <w:right w:val="none" w:sz="0" w:space="0" w:color="auto"/>
                  </w:divBdr>
                  <w:divsChild>
                    <w:div w:id="1837770960">
                      <w:marLeft w:val="0"/>
                      <w:marRight w:val="0"/>
                      <w:marTop w:val="0"/>
                      <w:marBottom w:val="0"/>
                      <w:divBdr>
                        <w:top w:val="none" w:sz="0" w:space="0" w:color="auto"/>
                        <w:left w:val="none" w:sz="0" w:space="0" w:color="auto"/>
                        <w:bottom w:val="none" w:sz="0" w:space="0" w:color="auto"/>
                        <w:right w:val="none" w:sz="0" w:space="0" w:color="auto"/>
                      </w:divBdr>
                    </w:div>
                  </w:divsChild>
                </w:div>
                <w:div w:id="1825511219">
                  <w:marLeft w:val="0"/>
                  <w:marRight w:val="0"/>
                  <w:marTop w:val="0"/>
                  <w:marBottom w:val="0"/>
                  <w:divBdr>
                    <w:top w:val="none" w:sz="0" w:space="0" w:color="auto"/>
                    <w:left w:val="none" w:sz="0" w:space="0" w:color="auto"/>
                    <w:bottom w:val="none" w:sz="0" w:space="0" w:color="auto"/>
                    <w:right w:val="none" w:sz="0" w:space="0" w:color="auto"/>
                  </w:divBdr>
                  <w:divsChild>
                    <w:div w:id="53895574">
                      <w:marLeft w:val="0"/>
                      <w:marRight w:val="0"/>
                      <w:marTop w:val="0"/>
                      <w:marBottom w:val="0"/>
                      <w:divBdr>
                        <w:top w:val="none" w:sz="0" w:space="0" w:color="auto"/>
                        <w:left w:val="none" w:sz="0" w:space="0" w:color="auto"/>
                        <w:bottom w:val="none" w:sz="0" w:space="0" w:color="auto"/>
                        <w:right w:val="none" w:sz="0" w:space="0" w:color="auto"/>
                      </w:divBdr>
                    </w:div>
                  </w:divsChild>
                </w:div>
                <w:div w:id="1814104074">
                  <w:marLeft w:val="0"/>
                  <w:marRight w:val="0"/>
                  <w:marTop w:val="0"/>
                  <w:marBottom w:val="0"/>
                  <w:divBdr>
                    <w:top w:val="none" w:sz="0" w:space="0" w:color="auto"/>
                    <w:left w:val="none" w:sz="0" w:space="0" w:color="auto"/>
                    <w:bottom w:val="none" w:sz="0" w:space="0" w:color="auto"/>
                    <w:right w:val="none" w:sz="0" w:space="0" w:color="auto"/>
                  </w:divBdr>
                  <w:divsChild>
                    <w:div w:id="418909705">
                      <w:marLeft w:val="0"/>
                      <w:marRight w:val="0"/>
                      <w:marTop w:val="0"/>
                      <w:marBottom w:val="0"/>
                      <w:divBdr>
                        <w:top w:val="none" w:sz="0" w:space="0" w:color="auto"/>
                        <w:left w:val="none" w:sz="0" w:space="0" w:color="auto"/>
                        <w:bottom w:val="none" w:sz="0" w:space="0" w:color="auto"/>
                        <w:right w:val="none" w:sz="0" w:space="0" w:color="auto"/>
                      </w:divBdr>
                    </w:div>
                  </w:divsChild>
                </w:div>
                <w:div w:id="2014334723">
                  <w:marLeft w:val="0"/>
                  <w:marRight w:val="0"/>
                  <w:marTop w:val="0"/>
                  <w:marBottom w:val="0"/>
                  <w:divBdr>
                    <w:top w:val="none" w:sz="0" w:space="0" w:color="auto"/>
                    <w:left w:val="none" w:sz="0" w:space="0" w:color="auto"/>
                    <w:bottom w:val="none" w:sz="0" w:space="0" w:color="auto"/>
                    <w:right w:val="none" w:sz="0" w:space="0" w:color="auto"/>
                  </w:divBdr>
                  <w:divsChild>
                    <w:div w:id="42603064">
                      <w:marLeft w:val="0"/>
                      <w:marRight w:val="0"/>
                      <w:marTop w:val="0"/>
                      <w:marBottom w:val="0"/>
                      <w:divBdr>
                        <w:top w:val="none" w:sz="0" w:space="0" w:color="auto"/>
                        <w:left w:val="none" w:sz="0" w:space="0" w:color="auto"/>
                        <w:bottom w:val="none" w:sz="0" w:space="0" w:color="auto"/>
                        <w:right w:val="none" w:sz="0" w:space="0" w:color="auto"/>
                      </w:divBdr>
                    </w:div>
                  </w:divsChild>
                </w:div>
                <w:div w:id="1617828536">
                  <w:marLeft w:val="0"/>
                  <w:marRight w:val="0"/>
                  <w:marTop w:val="0"/>
                  <w:marBottom w:val="0"/>
                  <w:divBdr>
                    <w:top w:val="none" w:sz="0" w:space="0" w:color="auto"/>
                    <w:left w:val="none" w:sz="0" w:space="0" w:color="auto"/>
                    <w:bottom w:val="none" w:sz="0" w:space="0" w:color="auto"/>
                    <w:right w:val="none" w:sz="0" w:space="0" w:color="auto"/>
                  </w:divBdr>
                  <w:divsChild>
                    <w:div w:id="1097865180">
                      <w:marLeft w:val="0"/>
                      <w:marRight w:val="0"/>
                      <w:marTop w:val="0"/>
                      <w:marBottom w:val="0"/>
                      <w:divBdr>
                        <w:top w:val="none" w:sz="0" w:space="0" w:color="auto"/>
                        <w:left w:val="none" w:sz="0" w:space="0" w:color="auto"/>
                        <w:bottom w:val="none" w:sz="0" w:space="0" w:color="auto"/>
                        <w:right w:val="none" w:sz="0" w:space="0" w:color="auto"/>
                      </w:divBdr>
                    </w:div>
                  </w:divsChild>
                </w:div>
                <w:div w:id="60491664">
                  <w:marLeft w:val="0"/>
                  <w:marRight w:val="0"/>
                  <w:marTop w:val="0"/>
                  <w:marBottom w:val="0"/>
                  <w:divBdr>
                    <w:top w:val="none" w:sz="0" w:space="0" w:color="auto"/>
                    <w:left w:val="none" w:sz="0" w:space="0" w:color="auto"/>
                    <w:bottom w:val="none" w:sz="0" w:space="0" w:color="auto"/>
                    <w:right w:val="none" w:sz="0" w:space="0" w:color="auto"/>
                  </w:divBdr>
                  <w:divsChild>
                    <w:div w:id="555746468">
                      <w:marLeft w:val="0"/>
                      <w:marRight w:val="0"/>
                      <w:marTop w:val="0"/>
                      <w:marBottom w:val="0"/>
                      <w:divBdr>
                        <w:top w:val="none" w:sz="0" w:space="0" w:color="auto"/>
                        <w:left w:val="none" w:sz="0" w:space="0" w:color="auto"/>
                        <w:bottom w:val="none" w:sz="0" w:space="0" w:color="auto"/>
                        <w:right w:val="none" w:sz="0" w:space="0" w:color="auto"/>
                      </w:divBdr>
                    </w:div>
                  </w:divsChild>
                </w:div>
                <w:div w:id="873229928">
                  <w:marLeft w:val="0"/>
                  <w:marRight w:val="0"/>
                  <w:marTop w:val="0"/>
                  <w:marBottom w:val="0"/>
                  <w:divBdr>
                    <w:top w:val="none" w:sz="0" w:space="0" w:color="auto"/>
                    <w:left w:val="none" w:sz="0" w:space="0" w:color="auto"/>
                    <w:bottom w:val="none" w:sz="0" w:space="0" w:color="auto"/>
                    <w:right w:val="none" w:sz="0" w:space="0" w:color="auto"/>
                  </w:divBdr>
                  <w:divsChild>
                    <w:div w:id="814227506">
                      <w:marLeft w:val="0"/>
                      <w:marRight w:val="0"/>
                      <w:marTop w:val="0"/>
                      <w:marBottom w:val="0"/>
                      <w:divBdr>
                        <w:top w:val="none" w:sz="0" w:space="0" w:color="auto"/>
                        <w:left w:val="none" w:sz="0" w:space="0" w:color="auto"/>
                        <w:bottom w:val="none" w:sz="0" w:space="0" w:color="auto"/>
                        <w:right w:val="none" w:sz="0" w:space="0" w:color="auto"/>
                      </w:divBdr>
                    </w:div>
                  </w:divsChild>
                </w:div>
                <w:div w:id="949316154">
                  <w:marLeft w:val="0"/>
                  <w:marRight w:val="0"/>
                  <w:marTop w:val="0"/>
                  <w:marBottom w:val="0"/>
                  <w:divBdr>
                    <w:top w:val="none" w:sz="0" w:space="0" w:color="auto"/>
                    <w:left w:val="none" w:sz="0" w:space="0" w:color="auto"/>
                    <w:bottom w:val="none" w:sz="0" w:space="0" w:color="auto"/>
                    <w:right w:val="none" w:sz="0" w:space="0" w:color="auto"/>
                  </w:divBdr>
                  <w:divsChild>
                    <w:div w:id="992608434">
                      <w:marLeft w:val="0"/>
                      <w:marRight w:val="0"/>
                      <w:marTop w:val="0"/>
                      <w:marBottom w:val="0"/>
                      <w:divBdr>
                        <w:top w:val="none" w:sz="0" w:space="0" w:color="auto"/>
                        <w:left w:val="none" w:sz="0" w:space="0" w:color="auto"/>
                        <w:bottom w:val="none" w:sz="0" w:space="0" w:color="auto"/>
                        <w:right w:val="none" w:sz="0" w:space="0" w:color="auto"/>
                      </w:divBdr>
                    </w:div>
                  </w:divsChild>
                </w:div>
                <w:div w:id="796803126">
                  <w:marLeft w:val="0"/>
                  <w:marRight w:val="0"/>
                  <w:marTop w:val="0"/>
                  <w:marBottom w:val="0"/>
                  <w:divBdr>
                    <w:top w:val="none" w:sz="0" w:space="0" w:color="auto"/>
                    <w:left w:val="none" w:sz="0" w:space="0" w:color="auto"/>
                    <w:bottom w:val="none" w:sz="0" w:space="0" w:color="auto"/>
                    <w:right w:val="none" w:sz="0" w:space="0" w:color="auto"/>
                  </w:divBdr>
                  <w:divsChild>
                    <w:div w:id="1578902889">
                      <w:marLeft w:val="0"/>
                      <w:marRight w:val="0"/>
                      <w:marTop w:val="0"/>
                      <w:marBottom w:val="0"/>
                      <w:divBdr>
                        <w:top w:val="none" w:sz="0" w:space="0" w:color="auto"/>
                        <w:left w:val="none" w:sz="0" w:space="0" w:color="auto"/>
                        <w:bottom w:val="none" w:sz="0" w:space="0" w:color="auto"/>
                        <w:right w:val="none" w:sz="0" w:space="0" w:color="auto"/>
                      </w:divBdr>
                    </w:div>
                  </w:divsChild>
                </w:div>
                <w:div w:id="663902487">
                  <w:marLeft w:val="0"/>
                  <w:marRight w:val="0"/>
                  <w:marTop w:val="0"/>
                  <w:marBottom w:val="0"/>
                  <w:divBdr>
                    <w:top w:val="none" w:sz="0" w:space="0" w:color="auto"/>
                    <w:left w:val="none" w:sz="0" w:space="0" w:color="auto"/>
                    <w:bottom w:val="none" w:sz="0" w:space="0" w:color="auto"/>
                    <w:right w:val="none" w:sz="0" w:space="0" w:color="auto"/>
                  </w:divBdr>
                  <w:divsChild>
                    <w:div w:id="1846675527">
                      <w:marLeft w:val="0"/>
                      <w:marRight w:val="0"/>
                      <w:marTop w:val="0"/>
                      <w:marBottom w:val="0"/>
                      <w:divBdr>
                        <w:top w:val="none" w:sz="0" w:space="0" w:color="auto"/>
                        <w:left w:val="none" w:sz="0" w:space="0" w:color="auto"/>
                        <w:bottom w:val="none" w:sz="0" w:space="0" w:color="auto"/>
                        <w:right w:val="none" w:sz="0" w:space="0" w:color="auto"/>
                      </w:divBdr>
                    </w:div>
                  </w:divsChild>
                </w:div>
                <w:div w:id="1535338352">
                  <w:marLeft w:val="0"/>
                  <w:marRight w:val="0"/>
                  <w:marTop w:val="0"/>
                  <w:marBottom w:val="0"/>
                  <w:divBdr>
                    <w:top w:val="none" w:sz="0" w:space="0" w:color="auto"/>
                    <w:left w:val="none" w:sz="0" w:space="0" w:color="auto"/>
                    <w:bottom w:val="none" w:sz="0" w:space="0" w:color="auto"/>
                    <w:right w:val="none" w:sz="0" w:space="0" w:color="auto"/>
                  </w:divBdr>
                  <w:divsChild>
                    <w:div w:id="1701275177">
                      <w:marLeft w:val="0"/>
                      <w:marRight w:val="0"/>
                      <w:marTop w:val="0"/>
                      <w:marBottom w:val="0"/>
                      <w:divBdr>
                        <w:top w:val="none" w:sz="0" w:space="0" w:color="auto"/>
                        <w:left w:val="none" w:sz="0" w:space="0" w:color="auto"/>
                        <w:bottom w:val="none" w:sz="0" w:space="0" w:color="auto"/>
                        <w:right w:val="none" w:sz="0" w:space="0" w:color="auto"/>
                      </w:divBdr>
                    </w:div>
                  </w:divsChild>
                </w:div>
                <w:div w:id="1203858570">
                  <w:marLeft w:val="0"/>
                  <w:marRight w:val="0"/>
                  <w:marTop w:val="0"/>
                  <w:marBottom w:val="0"/>
                  <w:divBdr>
                    <w:top w:val="none" w:sz="0" w:space="0" w:color="auto"/>
                    <w:left w:val="none" w:sz="0" w:space="0" w:color="auto"/>
                    <w:bottom w:val="none" w:sz="0" w:space="0" w:color="auto"/>
                    <w:right w:val="none" w:sz="0" w:space="0" w:color="auto"/>
                  </w:divBdr>
                  <w:divsChild>
                    <w:div w:id="1469318817">
                      <w:marLeft w:val="0"/>
                      <w:marRight w:val="0"/>
                      <w:marTop w:val="0"/>
                      <w:marBottom w:val="0"/>
                      <w:divBdr>
                        <w:top w:val="none" w:sz="0" w:space="0" w:color="auto"/>
                        <w:left w:val="none" w:sz="0" w:space="0" w:color="auto"/>
                        <w:bottom w:val="none" w:sz="0" w:space="0" w:color="auto"/>
                        <w:right w:val="none" w:sz="0" w:space="0" w:color="auto"/>
                      </w:divBdr>
                    </w:div>
                  </w:divsChild>
                </w:div>
                <w:div w:id="2091845289">
                  <w:marLeft w:val="0"/>
                  <w:marRight w:val="0"/>
                  <w:marTop w:val="0"/>
                  <w:marBottom w:val="0"/>
                  <w:divBdr>
                    <w:top w:val="none" w:sz="0" w:space="0" w:color="auto"/>
                    <w:left w:val="none" w:sz="0" w:space="0" w:color="auto"/>
                    <w:bottom w:val="none" w:sz="0" w:space="0" w:color="auto"/>
                    <w:right w:val="none" w:sz="0" w:space="0" w:color="auto"/>
                  </w:divBdr>
                  <w:divsChild>
                    <w:div w:id="286278223">
                      <w:marLeft w:val="0"/>
                      <w:marRight w:val="0"/>
                      <w:marTop w:val="0"/>
                      <w:marBottom w:val="0"/>
                      <w:divBdr>
                        <w:top w:val="none" w:sz="0" w:space="0" w:color="auto"/>
                        <w:left w:val="none" w:sz="0" w:space="0" w:color="auto"/>
                        <w:bottom w:val="none" w:sz="0" w:space="0" w:color="auto"/>
                        <w:right w:val="none" w:sz="0" w:space="0" w:color="auto"/>
                      </w:divBdr>
                    </w:div>
                  </w:divsChild>
                </w:div>
                <w:div w:id="197207147">
                  <w:marLeft w:val="0"/>
                  <w:marRight w:val="0"/>
                  <w:marTop w:val="0"/>
                  <w:marBottom w:val="0"/>
                  <w:divBdr>
                    <w:top w:val="none" w:sz="0" w:space="0" w:color="auto"/>
                    <w:left w:val="none" w:sz="0" w:space="0" w:color="auto"/>
                    <w:bottom w:val="none" w:sz="0" w:space="0" w:color="auto"/>
                    <w:right w:val="none" w:sz="0" w:space="0" w:color="auto"/>
                  </w:divBdr>
                  <w:divsChild>
                    <w:div w:id="50542586">
                      <w:marLeft w:val="0"/>
                      <w:marRight w:val="0"/>
                      <w:marTop w:val="0"/>
                      <w:marBottom w:val="0"/>
                      <w:divBdr>
                        <w:top w:val="none" w:sz="0" w:space="0" w:color="auto"/>
                        <w:left w:val="none" w:sz="0" w:space="0" w:color="auto"/>
                        <w:bottom w:val="none" w:sz="0" w:space="0" w:color="auto"/>
                        <w:right w:val="none" w:sz="0" w:space="0" w:color="auto"/>
                      </w:divBdr>
                    </w:div>
                  </w:divsChild>
                </w:div>
                <w:div w:id="1932005259">
                  <w:marLeft w:val="0"/>
                  <w:marRight w:val="0"/>
                  <w:marTop w:val="0"/>
                  <w:marBottom w:val="0"/>
                  <w:divBdr>
                    <w:top w:val="none" w:sz="0" w:space="0" w:color="auto"/>
                    <w:left w:val="none" w:sz="0" w:space="0" w:color="auto"/>
                    <w:bottom w:val="none" w:sz="0" w:space="0" w:color="auto"/>
                    <w:right w:val="none" w:sz="0" w:space="0" w:color="auto"/>
                  </w:divBdr>
                  <w:divsChild>
                    <w:div w:id="922880981">
                      <w:marLeft w:val="0"/>
                      <w:marRight w:val="0"/>
                      <w:marTop w:val="0"/>
                      <w:marBottom w:val="0"/>
                      <w:divBdr>
                        <w:top w:val="none" w:sz="0" w:space="0" w:color="auto"/>
                        <w:left w:val="none" w:sz="0" w:space="0" w:color="auto"/>
                        <w:bottom w:val="none" w:sz="0" w:space="0" w:color="auto"/>
                        <w:right w:val="none" w:sz="0" w:space="0" w:color="auto"/>
                      </w:divBdr>
                    </w:div>
                  </w:divsChild>
                </w:div>
                <w:div w:id="1922907663">
                  <w:marLeft w:val="0"/>
                  <w:marRight w:val="0"/>
                  <w:marTop w:val="0"/>
                  <w:marBottom w:val="0"/>
                  <w:divBdr>
                    <w:top w:val="none" w:sz="0" w:space="0" w:color="auto"/>
                    <w:left w:val="none" w:sz="0" w:space="0" w:color="auto"/>
                    <w:bottom w:val="none" w:sz="0" w:space="0" w:color="auto"/>
                    <w:right w:val="none" w:sz="0" w:space="0" w:color="auto"/>
                  </w:divBdr>
                  <w:divsChild>
                    <w:div w:id="1222903031">
                      <w:marLeft w:val="0"/>
                      <w:marRight w:val="0"/>
                      <w:marTop w:val="0"/>
                      <w:marBottom w:val="0"/>
                      <w:divBdr>
                        <w:top w:val="none" w:sz="0" w:space="0" w:color="auto"/>
                        <w:left w:val="none" w:sz="0" w:space="0" w:color="auto"/>
                        <w:bottom w:val="none" w:sz="0" w:space="0" w:color="auto"/>
                        <w:right w:val="none" w:sz="0" w:space="0" w:color="auto"/>
                      </w:divBdr>
                    </w:div>
                  </w:divsChild>
                </w:div>
                <w:div w:id="742991150">
                  <w:marLeft w:val="0"/>
                  <w:marRight w:val="0"/>
                  <w:marTop w:val="0"/>
                  <w:marBottom w:val="0"/>
                  <w:divBdr>
                    <w:top w:val="none" w:sz="0" w:space="0" w:color="auto"/>
                    <w:left w:val="none" w:sz="0" w:space="0" w:color="auto"/>
                    <w:bottom w:val="none" w:sz="0" w:space="0" w:color="auto"/>
                    <w:right w:val="none" w:sz="0" w:space="0" w:color="auto"/>
                  </w:divBdr>
                  <w:divsChild>
                    <w:div w:id="1577714055">
                      <w:marLeft w:val="0"/>
                      <w:marRight w:val="0"/>
                      <w:marTop w:val="0"/>
                      <w:marBottom w:val="0"/>
                      <w:divBdr>
                        <w:top w:val="none" w:sz="0" w:space="0" w:color="auto"/>
                        <w:left w:val="none" w:sz="0" w:space="0" w:color="auto"/>
                        <w:bottom w:val="none" w:sz="0" w:space="0" w:color="auto"/>
                        <w:right w:val="none" w:sz="0" w:space="0" w:color="auto"/>
                      </w:divBdr>
                    </w:div>
                  </w:divsChild>
                </w:div>
                <w:div w:id="78908453">
                  <w:marLeft w:val="0"/>
                  <w:marRight w:val="0"/>
                  <w:marTop w:val="0"/>
                  <w:marBottom w:val="0"/>
                  <w:divBdr>
                    <w:top w:val="none" w:sz="0" w:space="0" w:color="auto"/>
                    <w:left w:val="none" w:sz="0" w:space="0" w:color="auto"/>
                    <w:bottom w:val="none" w:sz="0" w:space="0" w:color="auto"/>
                    <w:right w:val="none" w:sz="0" w:space="0" w:color="auto"/>
                  </w:divBdr>
                  <w:divsChild>
                    <w:div w:id="2014410060">
                      <w:marLeft w:val="0"/>
                      <w:marRight w:val="0"/>
                      <w:marTop w:val="0"/>
                      <w:marBottom w:val="0"/>
                      <w:divBdr>
                        <w:top w:val="none" w:sz="0" w:space="0" w:color="auto"/>
                        <w:left w:val="none" w:sz="0" w:space="0" w:color="auto"/>
                        <w:bottom w:val="none" w:sz="0" w:space="0" w:color="auto"/>
                        <w:right w:val="none" w:sz="0" w:space="0" w:color="auto"/>
                      </w:divBdr>
                    </w:div>
                  </w:divsChild>
                </w:div>
                <w:div w:id="1848594718">
                  <w:marLeft w:val="0"/>
                  <w:marRight w:val="0"/>
                  <w:marTop w:val="0"/>
                  <w:marBottom w:val="0"/>
                  <w:divBdr>
                    <w:top w:val="none" w:sz="0" w:space="0" w:color="auto"/>
                    <w:left w:val="none" w:sz="0" w:space="0" w:color="auto"/>
                    <w:bottom w:val="none" w:sz="0" w:space="0" w:color="auto"/>
                    <w:right w:val="none" w:sz="0" w:space="0" w:color="auto"/>
                  </w:divBdr>
                  <w:divsChild>
                    <w:div w:id="1826699434">
                      <w:marLeft w:val="0"/>
                      <w:marRight w:val="0"/>
                      <w:marTop w:val="0"/>
                      <w:marBottom w:val="0"/>
                      <w:divBdr>
                        <w:top w:val="none" w:sz="0" w:space="0" w:color="auto"/>
                        <w:left w:val="none" w:sz="0" w:space="0" w:color="auto"/>
                        <w:bottom w:val="none" w:sz="0" w:space="0" w:color="auto"/>
                        <w:right w:val="none" w:sz="0" w:space="0" w:color="auto"/>
                      </w:divBdr>
                    </w:div>
                  </w:divsChild>
                </w:div>
                <w:div w:id="1721591449">
                  <w:marLeft w:val="0"/>
                  <w:marRight w:val="0"/>
                  <w:marTop w:val="0"/>
                  <w:marBottom w:val="0"/>
                  <w:divBdr>
                    <w:top w:val="none" w:sz="0" w:space="0" w:color="auto"/>
                    <w:left w:val="none" w:sz="0" w:space="0" w:color="auto"/>
                    <w:bottom w:val="none" w:sz="0" w:space="0" w:color="auto"/>
                    <w:right w:val="none" w:sz="0" w:space="0" w:color="auto"/>
                  </w:divBdr>
                  <w:divsChild>
                    <w:div w:id="2057007565">
                      <w:marLeft w:val="0"/>
                      <w:marRight w:val="0"/>
                      <w:marTop w:val="0"/>
                      <w:marBottom w:val="0"/>
                      <w:divBdr>
                        <w:top w:val="none" w:sz="0" w:space="0" w:color="auto"/>
                        <w:left w:val="none" w:sz="0" w:space="0" w:color="auto"/>
                        <w:bottom w:val="none" w:sz="0" w:space="0" w:color="auto"/>
                        <w:right w:val="none" w:sz="0" w:space="0" w:color="auto"/>
                      </w:divBdr>
                    </w:div>
                  </w:divsChild>
                </w:div>
                <w:div w:id="1447890163">
                  <w:marLeft w:val="0"/>
                  <w:marRight w:val="0"/>
                  <w:marTop w:val="0"/>
                  <w:marBottom w:val="0"/>
                  <w:divBdr>
                    <w:top w:val="none" w:sz="0" w:space="0" w:color="auto"/>
                    <w:left w:val="none" w:sz="0" w:space="0" w:color="auto"/>
                    <w:bottom w:val="none" w:sz="0" w:space="0" w:color="auto"/>
                    <w:right w:val="none" w:sz="0" w:space="0" w:color="auto"/>
                  </w:divBdr>
                  <w:divsChild>
                    <w:div w:id="272829887">
                      <w:marLeft w:val="0"/>
                      <w:marRight w:val="0"/>
                      <w:marTop w:val="0"/>
                      <w:marBottom w:val="0"/>
                      <w:divBdr>
                        <w:top w:val="none" w:sz="0" w:space="0" w:color="auto"/>
                        <w:left w:val="none" w:sz="0" w:space="0" w:color="auto"/>
                        <w:bottom w:val="none" w:sz="0" w:space="0" w:color="auto"/>
                        <w:right w:val="none" w:sz="0" w:space="0" w:color="auto"/>
                      </w:divBdr>
                    </w:div>
                  </w:divsChild>
                </w:div>
                <w:div w:id="1829326642">
                  <w:marLeft w:val="0"/>
                  <w:marRight w:val="0"/>
                  <w:marTop w:val="0"/>
                  <w:marBottom w:val="0"/>
                  <w:divBdr>
                    <w:top w:val="none" w:sz="0" w:space="0" w:color="auto"/>
                    <w:left w:val="none" w:sz="0" w:space="0" w:color="auto"/>
                    <w:bottom w:val="none" w:sz="0" w:space="0" w:color="auto"/>
                    <w:right w:val="none" w:sz="0" w:space="0" w:color="auto"/>
                  </w:divBdr>
                  <w:divsChild>
                    <w:div w:id="1182819851">
                      <w:marLeft w:val="0"/>
                      <w:marRight w:val="0"/>
                      <w:marTop w:val="0"/>
                      <w:marBottom w:val="0"/>
                      <w:divBdr>
                        <w:top w:val="none" w:sz="0" w:space="0" w:color="auto"/>
                        <w:left w:val="none" w:sz="0" w:space="0" w:color="auto"/>
                        <w:bottom w:val="none" w:sz="0" w:space="0" w:color="auto"/>
                        <w:right w:val="none" w:sz="0" w:space="0" w:color="auto"/>
                      </w:divBdr>
                    </w:div>
                  </w:divsChild>
                </w:div>
                <w:div w:id="104814495">
                  <w:marLeft w:val="0"/>
                  <w:marRight w:val="0"/>
                  <w:marTop w:val="0"/>
                  <w:marBottom w:val="0"/>
                  <w:divBdr>
                    <w:top w:val="none" w:sz="0" w:space="0" w:color="auto"/>
                    <w:left w:val="none" w:sz="0" w:space="0" w:color="auto"/>
                    <w:bottom w:val="none" w:sz="0" w:space="0" w:color="auto"/>
                    <w:right w:val="none" w:sz="0" w:space="0" w:color="auto"/>
                  </w:divBdr>
                  <w:divsChild>
                    <w:div w:id="1315990702">
                      <w:marLeft w:val="0"/>
                      <w:marRight w:val="0"/>
                      <w:marTop w:val="0"/>
                      <w:marBottom w:val="0"/>
                      <w:divBdr>
                        <w:top w:val="none" w:sz="0" w:space="0" w:color="auto"/>
                        <w:left w:val="none" w:sz="0" w:space="0" w:color="auto"/>
                        <w:bottom w:val="none" w:sz="0" w:space="0" w:color="auto"/>
                        <w:right w:val="none" w:sz="0" w:space="0" w:color="auto"/>
                      </w:divBdr>
                    </w:div>
                  </w:divsChild>
                </w:div>
                <w:div w:id="567224389">
                  <w:marLeft w:val="0"/>
                  <w:marRight w:val="0"/>
                  <w:marTop w:val="0"/>
                  <w:marBottom w:val="0"/>
                  <w:divBdr>
                    <w:top w:val="none" w:sz="0" w:space="0" w:color="auto"/>
                    <w:left w:val="none" w:sz="0" w:space="0" w:color="auto"/>
                    <w:bottom w:val="none" w:sz="0" w:space="0" w:color="auto"/>
                    <w:right w:val="none" w:sz="0" w:space="0" w:color="auto"/>
                  </w:divBdr>
                  <w:divsChild>
                    <w:div w:id="484589240">
                      <w:marLeft w:val="0"/>
                      <w:marRight w:val="0"/>
                      <w:marTop w:val="0"/>
                      <w:marBottom w:val="0"/>
                      <w:divBdr>
                        <w:top w:val="none" w:sz="0" w:space="0" w:color="auto"/>
                        <w:left w:val="none" w:sz="0" w:space="0" w:color="auto"/>
                        <w:bottom w:val="none" w:sz="0" w:space="0" w:color="auto"/>
                        <w:right w:val="none" w:sz="0" w:space="0" w:color="auto"/>
                      </w:divBdr>
                    </w:div>
                  </w:divsChild>
                </w:div>
                <w:div w:id="510224961">
                  <w:marLeft w:val="0"/>
                  <w:marRight w:val="0"/>
                  <w:marTop w:val="0"/>
                  <w:marBottom w:val="0"/>
                  <w:divBdr>
                    <w:top w:val="none" w:sz="0" w:space="0" w:color="auto"/>
                    <w:left w:val="none" w:sz="0" w:space="0" w:color="auto"/>
                    <w:bottom w:val="none" w:sz="0" w:space="0" w:color="auto"/>
                    <w:right w:val="none" w:sz="0" w:space="0" w:color="auto"/>
                  </w:divBdr>
                  <w:divsChild>
                    <w:div w:id="1791587934">
                      <w:marLeft w:val="0"/>
                      <w:marRight w:val="0"/>
                      <w:marTop w:val="0"/>
                      <w:marBottom w:val="0"/>
                      <w:divBdr>
                        <w:top w:val="none" w:sz="0" w:space="0" w:color="auto"/>
                        <w:left w:val="none" w:sz="0" w:space="0" w:color="auto"/>
                        <w:bottom w:val="none" w:sz="0" w:space="0" w:color="auto"/>
                        <w:right w:val="none" w:sz="0" w:space="0" w:color="auto"/>
                      </w:divBdr>
                    </w:div>
                  </w:divsChild>
                </w:div>
                <w:div w:id="1775902438">
                  <w:marLeft w:val="0"/>
                  <w:marRight w:val="0"/>
                  <w:marTop w:val="0"/>
                  <w:marBottom w:val="0"/>
                  <w:divBdr>
                    <w:top w:val="none" w:sz="0" w:space="0" w:color="auto"/>
                    <w:left w:val="none" w:sz="0" w:space="0" w:color="auto"/>
                    <w:bottom w:val="none" w:sz="0" w:space="0" w:color="auto"/>
                    <w:right w:val="none" w:sz="0" w:space="0" w:color="auto"/>
                  </w:divBdr>
                  <w:divsChild>
                    <w:div w:id="1559780705">
                      <w:marLeft w:val="0"/>
                      <w:marRight w:val="0"/>
                      <w:marTop w:val="0"/>
                      <w:marBottom w:val="0"/>
                      <w:divBdr>
                        <w:top w:val="none" w:sz="0" w:space="0" w:color="auto"/>
                        <w:left w:val="none" w:sz="0" w:space="0" w:color="auto"/>
                        <w:bottom w:val="none" w:sz="0" w:space="0" w:color="auto"/>
                        <w:right w:val="none" w:sz="0" w:space="0" w:color="auto"/>
                      </w:divBdr>
                    </w:div>
                  </w:divsChild>
                </w:div>
                <w:div w:id="1409767377">
                  <w:marLeft w:val="0"/>
                  <w:marRight w:val="0"/>
                  <w:marTop w:val="0"/>
                  <w:marBottom w:val="0"/>
                  <w:divBdr>
                    <w:top w:val="none" w:sz="0" w:space="0" w:color="auto"/>
                    <w:left w:val="none" w:sz="0" w:space="0" w:color="auto"/>
                    <w:bottom w:val="none" w:sz="0" w:space="0" w:color="auto"/>
                    <w:right w:val="none" w:sz="0" w:space="0" w:color="auto"/>
                  </w:divBdr>
                  <w:divsChild>
                    <w:div w:id="1727292101">
                      <w:marLeft w:val="0"/>
                      <w:marRight w:val="0"/>
                      <w:marTop w:val="0"/>
                      <w:marBottom w:val="0"/>
                      <w:divBdr>
                        <w:top w:val="none" w:sz="0" w:space="0" w:color="auto"/>
                        <w:left w:val="none" w:sz="0" w:space="0" w:color="auto"/>
                        <w:bottom w:val="none" w:sz="0" w:space="0" w:color="auto"/>
                        <w:right w:val="none" w:sz="0" w:space="0" w:color="auto"/>
                      </w:divBdr>
                    </w:div>
                  </w:divsChild>
                </w:div>
                <w:div w:id="298070680">
                  <w:marLeft w:val="0"/>
                  <w:marRight w:val="0"/>
                  <w:marTop w:val="0"/>
                  <w:marBottom w:val="0"/>
                  <w:divBdr>
                    <w:top w:val="none" w:sz="0" w:space="0" w:color="auto"/>
                    <w:left w:val="none" w:sz="0" w:space="0" w:color="auto"/>
                    <w:bottom w:val="none" w:sz="0" w:space="0" w:color="auto"/>
                    <w:right w:val="none" w:sz="0" w:space="0" w:color="auto"/>
                  </w:divBdr>
                  <w:divsChild>
                    <w:div w:id="68624356">
                      <w:marLeft w:val="0"/>
                      <w:marRight w:val="0"/>
                      <w:marTop w:val="0"/>
                      <w:marBottom w:val="0"/>
                      <w:divBdr>
                        <w:top w:val="none" w:sz="0" w:space="0" w:color="auto"/>
                        <w:left w:val="none" w:sz="0" w:space="0" w:color="auto"/>
                        <w:bottom w:val="none" w:sz="0" w:space="0" w:color="auto"/>
                        <w:right w:val="none" w:sz="0" w:space="0" w:color="auto"/>
                      </w:divBdr>
                    </w:div>
                  </w:divsChild>
                </w:div>
                <w:div w:id="1886479402">
                  <w:marLeft w:val="0"/>
                  <w:marRight w:val="0"/>
                  <w:marTop w:val="0"/>
                  <w:marBottom w:val="0"/>
                  <w:divBdr>
                    <w:top w:val="none" w:sz="0" w:space="0" w:color="auto"/>
                    <w:left w:val="none" w:sz="0" w:space="0" w:color="auto"/>
                    <w:bottom w:val="none" w:sz="0" w:space="0" w:color="auto"/>
                    <w:right w:val="none" w:sz="0" w:space="0" w:color="auto"/>
                  </w:divBdr>
                  <w:divsChild>
                    <w:div w:id="101807352">
                      <w:marLeft w:val="0"/>
                      <w:marRight w:val="0"/>
                      <w:marTop w:val="0"/>
                      <w:marBottom w:val="0"/>
                      <w:divBdr>
                        <w:top w:val="none" w:sz="0" w:space="0" w:color="auto"/>
                        <w:left w:val="none" w:sz="0" w:space="0" w:color="auto"/>
                        <w:bottom w:val="none" w:sz="0" w:space="0" w:color="auto"/>
                        <w:right w:val="none" w:sz="0" w:space="0" w:color="auto"/>
                      </w:divBdr>
                    </w:div>
                  </w:divsChild>
                </w:div>
                <w:div w:id="1039863308">
                  <w:marLeft w:val="0"/>
                  <w:marRight w:val="0"/>
                  <w:marTop w:val="0"/>
                  <w:marBottom w:val="0"/>
                  <w:divBdr>
                    <w:top w:val="none" w:sz="0" w:space="0" w:color="auto"/>
                    <w:left w:val="none" w:sz="0" w:space="0" w:color="auto"/>
                    <w:bottom w:val="none" w:sz="0" w:space="0" w:color="auto"/>
                    <w:right w:val="none" w:sz="0" w:space="0" w:color="auto"/>
                  </w:divBdr>
                  <w:divsChild>
                    <w:div w:id="1258907350">
                      <w:marLeft w:val="0"/>
                      <w:marRight w:val="0"/>
                      <w:marTop w:val="0"/>
                      <w:marBottom w:val="0"/>
                      <w:divBdr>
                        <w:top w:val="none" w:sz="0" w:space="0" w:color="auto"/>
                        <w:left w:val="none" w:sz="0" w:space="0" w:color="auto"/>
                        <w:bottom w:val="none" w:sz="0" w:space="0" w:color="auto"/>
                        <w:right w:val="none" w:sz="0" w:space="0" w:color="auto"/>
                      </w:divBdr>
                    </w:div>
                  </w:divsChild>
                </w:div>
                <w:div w:id="1466967119">
                  <w:marLeft w:val="0"/>
                  <w:marRight w:val="0"/>
                  <w:marTop w:val="0"/>
                  <w:marBottom w:val="0"/>
                  <w:divBdr>
                    <w:top w:val="none" w:sz="0" w:space="0" w:color="auto"/>
                    <w:left w:val="none" w:sz="0" w:space="0" w:color="auto"/>
                    <w:bottom w:val="none" w:sz="0" w:space="0" w:color="auto"/>
                    <w:right w:val="none" w:sz="0" w:space="0" w:color="auto"/>
                  </w:divBdr>
                  <w:divsChild>
                    <w:div w:id="1740126548">
                      <w:marLeft w:val="0"/>
                      <w:marRight w:val="0"/>
                      <w:marTop w:val="0"/>
                      <w:marBottom w:val="0"/>
                      <w:divBdr>
                        <w:top w:val="none" w:sz="0" w:space="0" w:color="auto"/>
                        <w:left w:val="none" w:sz="0" w:space="0" w:color="auto"/>
                        <w:bottom w:val="none" w:sz="0" w:space="0" w:color="auto"/>
                        <w:right w:val="none" w:sz="0" w:space="0" w:color="auto"/>
                      </w:divBdr>
                    </w:div>
                  </w:divsChild>
                </w:div>
                <w:div w:id="1928996314">
                  <w:marLeft w:val="0"/>
                  <w:marRight w:val="0"/>
                  <w:marTop w:val="0"/>
                  <w:marBottom w:val="0"/>
                  <w:divBdr>
                    <w:top w:val="none" w:sz="0" w:space="0" w:color="auto"/>
                    <w:left w:val="none" w:sz="0" w:space="0" w:color="auto"/>
                    <w:bottom w:val="none" w:sz="0" w:space="0" w:color="auto"/>
                    <w:right w:val="none" w:sz="0" w:space="0" w:color="auto"/>
                  </w:divBdr>
                  <w:divsChild>
                    <w:div w:id="1891530323">
                      <w:marLeft w:val="0"/>
                      <w:marRight w:val="0"/>
                      <w:marTop w:val="0"/>
                      <w:marBottom w:val="0"/>
                      <w:divBdr>
                        <w:top w:val="none" w:sz="0" w:space="0" w:color="auto"/>
                        <w:left w:val="none" w:sz="0" w:space="0" w:color="auto"/>
                        <w:bottom w:val="none" w:sz="0" w:space="0" w:color="auto"/>
                        <w:right w:val="none" w:sz="0" w:space="0" w:color="auto"/>
                      </w:divBdr>
                    </w:div>
                  </w:divsChild>
                </w:div>
                <w:div w:id="1645742136">
                  <w:marLeft w:val="0"/>
                  <w:marRight w:val="0"/>
                  <w:marTop w:val="0"/>
                  <w:marBottom w:val="0"/>
                  <w:divBdr>
                    <w:top w:val="none" w:sz="0" w:space="0" w:color="auto"/>
                    <w:left w:val="none" w:sz="0" w:space="0" w:color="auto"/>
                    <w:bottom w:val="none" w:sz="0" w:space="0" w:color="auto"/>
                    <w:right w:val="none" w:sz="0" w:space="0" w:color="auto"/>
                  </w:divBdr>
                  <w:divsChild>
                    <w:div w:id="627052871">
                      <w:marLeft w:val="0"/>
                      <w:marRight w:val="0"/>
                      <w:marTop w:val="0"/>
                      <w:marBottom w:val="0"/>
                      <w:divBdr>
                        <w:top w:val="none" w:sz="0" w:space="0" w:color="auto"/>
                        <w:left w:val="none" w:sz="0" w:space="0" w:color="auto"/>
                        <w:bottom w:val="none" w:sz="0" w:space="0" w:color="auto"/>
                        <w:right w:val="none" w:sz="0" w:space="0" w:color="auto"/>
                      </w:divBdr>
                    </w:div>
                  </w:divsChild>
                </w:div>
                <w:div w:id="1200969416">
                  <w:marLeft w:val="0"/>
                  <w:marRight w:val="0"/>
                  <w:marTop w:val="0"/>
                  <w:marBottom w:val="0"/>
                  <w:divBdr>
                    <w:top w:val="none" w:sz="0" w:space="0" w:color="auto"/>
                    <w:left w:val="none" w:sz="0" w:space="0" w:color="auto"/>
                    <w:bottom w:val="none" w:sz="0" w:space="0" w:color="auto"/>
                    <w:right w:val="none" w:sz="0" w:space="0" w:color="auto"/>
                  </w:divBdr>
                  <w:divsChild>
                    <w:div w:id="1134561809">
                      <w:marLeft w:val="0"/>
                      <w:marRight w:val="0"/>
                      <w:marTop w:val="0"/>
                      <w:marBottom w:val="0"/>
                      <w:divBdr>
                        <w:top w:val="none" w:sz="0" w:space="0" w:color="auto"/>
                        <w:left w:val="none" w:sz="0" w:space="0" w:color="auto"/>
                        <w:bottom w:val="none" w:sz="0" w:space="0" w:color="auto"/>
                        <w:right w:val="none" w:sz="0" w:space="0" w:color="auto"/>
                      </w:divBdr>
                    </w:div>
                  </w:divsChild>
                </w:div>
                <w:div w:id="1043365781">
                  <w:marLeft w:val="0"/>
                  <w:marRight w:val="0"/>
                  <w:marTop w:val="0"/>
                  <w:marBottom w:val="0"/>
                  <w:divBdr>
                    <w:top w:val="none" w:sz="0" w:space="0" w:color="auto"/>
                    <w:left w:val="none" w:sz="0" w:space="0" w:color="auto"/>
                    <w:bottom w:val="none" w:sz="0" w:space="0" w:color="auto"/>
                    <w:right w:val="none" w:sz="0" w:space="0" w:color="auto"/>
                  </w:divBdr>
                  <w:divsChild>
                    <w:div w:id="1673292789">
                      <w:marLeft w:val="0"/>
                      <w:marRight w:val="0"/>
                      <w:marTop w:val="0"/>
                      <w:marBottom w:val="0"/>
                      <w:divBdr>
                        <w:top w:val="none" w:sz="0" w:space="0" w:color="auto"/>
                        <w:left w:val="none" w:sz="0" w:space="0" w:color="auto"/>
                        <w:bottom w:val="none" w:sz="0" w:space="0" w:color="auto"/>
                        <w:right w:val="none" w:sz="0" w:space="0" w:color="auto"/>
                      </w:divBdr>
                    </w:div>
                  </w:divsChild>
                </w:div>
                <w:div w:id="468596698">
                  <w:marLeft w:val="0"/>
                  <w:marRight w:val="0"/>
                  <w:marTop w:val="0"/>
                  <w:marBottom w:val="0"/>
                  <w:divBdr>
                    <w:top w:val="none" w:sz="0" w:space="0" w:color="auto"/>
                    <w:left w:val="none" w:sz="0" w:space="0" w:color="auto"/>
                    <w:bottom w:val="none" w:sz="0" w:space="0" w:color="auto"/>
                    <w:right w:val="none" w:sz="0" w:space="0" w:color="auto"/>
                  </w:divBdr>
                  <w:divsChild>
                    <w:div w:id="812138991">
                      <w:marLeft w:val="0"/>
                      <w:marRight w:val="0"/>
                      <w:marTop w:val="0"/>
                      <w:marBottom w:val="0"/>
                      <w:divBdr>
                        <w:top w:val="none" w:sz="0" w:space="0" w:color="auto"/>
                        <w:left w:val="none" w:sz="0" w:space="0" w:color="auto"/>
                        <w:bottom w:val="none" w:sz="0" w:space="0" w:color="auto"/>
                        <w:right w:val="none" w:sz="0" w:space="0" w:color="auto"/>
                      </w:divBdr>
                    </w:div>
                  </w:divsChild>
                </w:div>
                <w:div w:id="1196163255">
                  <w:marLeft w:val="0"/>
                  <w:marRight w:val="0"/>
                  <w:marTop w:val="0"/>
                  <w:marBottom w:val="0"/>
                  <w:divBdr>
                    <w:top w:val="none" w:sz="0" w:space="0" w:color="auto"/>
                    <w:left w:val="none" w:sz="0" w:space="0" w:color="auto"/>
                    <w:bottom w:val="none" w:sz="0" w:space="0" w:color="auto"/>
                    <w:right w:val="none" w:sz="0" w:space="0" w:color="auto"/>
                  </w:divBdr>
                  <w:divsChild>
                    <w:div w:id="768231708">
                      <w:marLeft w:val="0"/>
                      <w:marRight w:val="0"/>
                      <w:marTop w:val="0"/>
                      <w:marBottom w:val="0"/>
                      <w:divBdr>
                        <w:top w:val="none" w:sz="0" w:space="0" w:color="auto"/>
                        <w:left w:val="none" w:sz="0" w:space="0" w:color="auto"/>
                        <w:bottom w:val="none" w:sz="0" w:space="0" w:color="auto"/>
                        <w:right w:val="none" w:sz="0" w:space="0" w:color="auto"/>
                      </w:divBdr>
                    </w:div>
                  </w:divsChild>
                </w:div>
                <w:div w:id="340859350">
                  <w:marLeft w:val="0"/>
                  <w:marRight w:val="0"/>
                  <w:marTop w:val="0"/>
                  <w:marBottom w:val="0"/>
                  <w:divBdr>
                    <w:top w:val="none" w:sz="0" w:space="0" w:color="auto"/>
                    <w:left w:val="none" w:sz="0" w:space="0" w:color="auto"/>
                    <w:bottom w:val="none" w:sz="0" w:space="0" w:color="auto"/>
                    <w:right w:val="none" w:sz="0" w:space="0" w:color="auto"/>
                  </w:divBdr>
                  <w:divsChild>
                    <w:div w:id="1707369222">
                      <w:marLeft w:val="0"/>
                      <w:marRight w:val="0"/>
                      <w:marTop w:val="0"/>
                      <w:marBottom w:val="0"/>
                      <w:divBdr>
                        <w:top w:val="none" w:sz="0" w:space="0" w:color="auto"/>
                        <w:left w:val="none" w:sz="0" w:space="0" w:color="auto"/>
                        <w:bottom w:val="none" w:sz="0" w:space="0" w:color="auto"/>
                        <w:right w:val="none" w:sz="0" w:space="0" w:color="auto"/>
                      </w:divBdr>
                    </w:div>
                  </w:divsChild>
                </w:div>
                <w:div w:id="932006817">
                  <w:marLeft w:val="0"/>
                  <w:marRight w:val="0"/>
                  <w:marTop w:val="0"/>
                  <w:marBottom w:val="0"/>
                  <w:divBdr>
                    <w:top w:val="none" w:sz="0" w:space="0" w:color="auto"/>
                    <w:left w:val="none" w:sz="0" w:space="0" w:color="auto"/>
                    <w:bottom w:val="none" w:sz="0" w:space="0" w:color="auto"/>
                    <w:right w:val="none" w:sz="0" w:space="0" w:color="auto"/>
                  </w:divBdr>
                  <w:divsChild>
                    <w:div w:id="721289951">
                      <w:marLeft w:val="0"/>
                      <w:marRight w:val="0"/>
                      <w:marTop w:val="0"/>
                      <w:marBottom w:val="0"/>
                      <w:divBdr>
                        <w:top w:val="none" w:sz="0" w:space="0" w:color="auto"/>
                        <w:left w:val="none" w:sz="0" w:space="0" w:color="auto"/>
                        <w:bottom w:val="none" w:sz="0" w:space="0" w:color="auto"/>
                        <w:right w:val="none" w:sz="0" w:space="0" w:color="auto"/>
                      </w:divBdr>
                    </w:div>
                  </w:divsChild>
                </w:div>
                <w:div w:id="1502889579">
                  <w:marLeft w:val="0"/>
                  <w:marRight w:val="0"/>
                  <w:marTop w:val="0"/>
                  <w:marBottom w:val="0"/>
                  <w:divBdr>
                    <w:top w:val="none" w:sz="0" w:space="0" w:color="auto"/>
                    <w:left w:val="none" w:sz="0" w:space="0" w:color="auto"/>
                    <w:bottom w:val="none" w:sz="0" w:space="0" w:color="auto"/>
                    <w:right w:val="none" w:sz="0" w:space="0" w:color="auto"/>
                  </w:divBdr>
                  <w:divsChild>
                    <w:div w:id="1985547504">
                      <w:marLeft w:val="0"/>
                      <w:marRight w:val="0"/>
                      <w:marTop w:val="0"/>
                      <w:marBottom w:val="0"/>
                      <w:divBdr>
                        <w:top w:val="none" w:sz="0" w:space="0" w:color="auto"/>
                        <w:left w:val="none" w:sz="0" w:space="0" w:color="auto"/>
                        <w:bottom w:val="none" w:sz="0" w:space="0" w:color="auto"/>
                        <w:right w:val="none" w:sz="0" w:space="0" w:color="auto"/>
                      </w:divBdr>
                    </w:div>
                  </w:divsChild>
                </w:div>
                <w:div w:id="371154353">
                  <w:marLeft w:val="0"/>
                  <w:marRight w:val="0"/>
                  <w:marTop w:val="0"/>
                  <w:marBottom w:val="0"/>
                  <w:divBdr>
                    <w:top w:val="none" w:sz="0" w:space="0" w:color="auto"/>
                    <w:left w:val="none" w:sz="0" w:space="0" w:color="auto"/>
                    <w:bottom w:val="none" w:sz="0" w:space="0" w:color="auto"/>
                    <w:right w:val="none" w:sz="0" w:space="0" w:color="auto"/>
                  </w:divBdr>
                  <w:divsChild>
                    <w:div w:id="188302134">
                      <w:marLeft w:val="0"/>
                      <w:marRight w:val="0"/>
                      <w:marTop w:val="0"/>
                      <w:marBottom w:val="0"/>
                      <w:divBdr>
                        <w:top w:val="none" w:sz="0" w:space="0" w:color="auto"/>
                        <w:left w:val="none" w:sz="0" w:space="0" w:color="auto"/>
                        <w:bottom w:val="none" w:sz="0" w:space="0" w:color="auto"/>
                        <w:right w:val="none" w:sz="0" w:space="0" w:color="auto"/>
                      </w:divBdr>
                    </w:div>
                  </w:divsChild>
                </w:div>
                <w:div w:id="593825075">
                  <w:marLeft w:val="0"/>
                  <w:marRight w:val="0"/>
                  <w:marTop w:val="0"/>
                  <w:marBottom w:val="0"/>
                  <w:divBdr>
                    <w:top w:val="none" w:sz="0" w:space="0" w:color="auto"/>
                    <w:left w:val="none" w:sz="0" w:space="0" w:color="auto"/>
                    <w:bottom w:val="none" w:sz="0" w:space="0" w:color="auto"/>
                    <w:right w:val="none" w:sz="0" w:space="0" w:color="auto"/>
                  </w:divBdr>
                  <w:divsChild>
                    <w:div w:id="2091847755">
                      <w:marLeft w:val="0"/>
                      <w:marRight w:val="0"/>
                      <w:marTop w:val="0"/>
                      <w:marBottom w:val="0"/>
                      <w:divBdr>
                        <w:top w:val="none" w:sz="0" w:space="0" w:color="auto"/>
                        <w:left w:val="none" w:sz="0" w:space="0" w:color="auto"/>
                        <w:bottom w:val="none" w:sz="0" w:space="0" w:color="auto"/>
                        <w:right w:val="none" w:sz="0" w:space="0" w:color="auto"/>
                      </w:divBdr>
                    </w:div>
                  </w:divsChild>
                </w:div>
                <w:div w:id="1927298324">
                  <w:marLeft w:val="0"/>
                  <w:marRight w:val="0"/>
                  <w:marTop w:val="0"/>
                  <w:marBottom w:val="0"/>
                  <w:divBdr>
                    <w:top w:val="none" w:sz="0" w:space="0" w:color="auto"/>
                    <w:left w:val="none" w:sz="0" w:space="0" w:color="auto"/>
                    <w:bottom w:val="none" w:sz="0" w:space="0" w:color="auto"/>
                    <w:right w:val="none" w:sz="0" w:space="0" w:color="auto"/>
                  </w:divBdr>
                  <w:divsChild>
                    <w:div w:id="1949966128">
                      <w:marLeft w:val="0"/>
                      <w:marRight w:val="0"/>
                      <w:marTop w:val="0"/>
                      <w:marBottom w:val="0"/>
                      <w:divBdr>
                        <w:top w:val="none" w:sz="0" w:space="0" w:color="auto"/>
                        <w:left w:val="none" w:sz="0" w:space="0" w:color="auto"/>
                        <w:bottom w:val="none" w:sz="0" w:space="0" w:color="auto"/>
                        <w:right w:val="none" w:sz="0" w:space="0" w:color="auto"/>
                      </w:divBdr>
                    </w:div>
                  </w:divsChild>
                </w:div>
                <w:div w:id="1650092194">
                  <w:marLeft w:val="0"/>
                  <w:marRight w:val="0"/>
                  <w:marTop w:val="0"/>
                  <w:marBottom w:val="0"/>
                  <w:divBdr>
                    <w:top w:val="none" w:sz="0" w:space="0" w:color="auto"/>
                    <w:left w:val="none" w:sz="0" w:space="0" w:color="auto"/>
                    <w:bottom w:val="none" w:sz="0" w:space="0" w:color="auto"/>
                    <w:right w:val="none" w:sz="0" w:space="0" w:color="auto"/>
                  </w:divBdr>
                  <w:divsChild>
                    <w:div w:id="833034071">
                      <w:marLeft w:val="0"/>
                      <w:marRight w:val="0"/>
                      <w:marTop w:val="0"/>
                      <w:marBottom w:val="0"/>
                      <w:divBdr>
                        <w:top w:val="none" w:sz="0" w:space="0" w:color="auto"/>
                        <w:left w:val="none" w:sz="0" w:space="0" w:color="auto"/>
                        <w:bottom w:val="none" w:sz="0" w:space="0" w:color="auto"/>
                        <w:right w:val="none" w:sz="0" w:space="0" w:color="auto"/>
                      </w:divBdr>
                    </w:div>
                  </w:divsChild>
                </w:div>
                <w:div w:id="2053117538">
                  <w:marLeft w:val="0"/>
                  <w:marRight w:val="0"/>
                  <w:marTop w:val="0"/>
                  <w:marBottom w:val="0"/>
                  <w:divBdr>
                    <w:top w:val="none" w:sz="0" w:space="0" w:color="auto"/>
                    <w:left w:val="none" w:sz="0" w:space="0" w:color="auto"/>
                    <w:bottom w:val="none" w:sz="0" w:space="0" w:color="auto"/>
                    <w:right w:val="none" w:sz="0" w:space="0" w:color="auto"/>
                  </w:divBdr>
                  <w:divsChild>
                    <w:div w:id="1224412047">
                      <w:marLeft w:val="0"/>
                      <w:marRight w:val="0"/>
                      <w:marTop w:val="0"/>
                      <w:marBottom w:val="0"/>
                      <w:divBdr>
                        <w:top w:val="none" w:sz="0" w:space="0" w:color="auto"/>
                        <w:left w:val="none" w:sz="0" w:space="0" w:color="auto"/>
                        <w:bottom w:val="none" w:sz="0" w:space="0" w:color="auto"/>
                        <w:right w:val="none" w:sz="0" w:space="0" w:color="auto"/>
                      </w:divBdr>
                    </w:div>
                  </w:divsChild>
                </w:div>
                <w:div w:id="32846752">
                  <w:marLeft w:val="0"/>
                  <w:marRight w:val="0"/>
                  <w:marTop w:val="0"/>
                  <w:marBottom w:val="0"/>
                  <w:divBdr>
                    <w:top w:val="none" w:sz="0" w:space="0" w:color="auto"/>
                    <w:left w:val="none" w:sz="0" w:space="0" w:color="auto"/>
                    <w:bottom w:val="none" w:sz="0" w:space="0" w:color="auto"/>
                    <w:right w:val="none" w:sz="0" w:space="0" w:color="auto"/>
                  </w:divBdr>
                  <w:divsChild>
                    <w:div w:id="874316570">
                      <w:marLeft w:val="0"/>
                      <w:marRight w:val="0"/>
                      <w:marTop w:val="0"/>
                      <w:marBottom w:val="0"/>
                      <w:divBdr>
                        <w:top w:val="none" w:sz="0" w:space="0" w:color="auto"/>
                        <w:left w:val="none" w:sz="0" w:space="0" w:color="auto"/>
                        <w:bottom w:val="none" w:sz="0" w:space="0" w:color="auto"/>
                        <w:right w:val="none" w:sz="0" w:space="0" w:color="auto"/>
                      </w:divBdr>
                    </w:div>
                  </w:divsChild>
                </w:div>
                <w:div w:id="280770536">
                  <w:marLeft w:val="0"/>
                  <w:marRight w:val="0"/>
                  <w:marTop w:val="0"/>
                  <w:marBottom w:val="0"/>
                  <w:divBdr>
                    <w:top w:val="none" w:sz="0" w:space="0" w:color="auto"/>
                    <w:left w:val="none" w:sz="0" w:space="0" w:color="auto"/>
                    <w:bottom w:val="none" w:sz="0" w:space="0" w:color="auto"/>
                    <w:right w:val="none" w:sz="0" w:space="0" w:color="auto"/>
                  </w:divBdr>
                  <w:divsChild>
                    <w:div w:id="341051743">
                      <w:marLeft w:val="0"/>
                      <w:marRight w:val="0"/>
                      <w:marTop w:val="0"/>
                      <w:marBottom w:val="0"/>
                      <w:divBdr>
                        <w:top w:val="none" w:sz="0" w:space="0" w:color="auto"/>
                        <w:left w:val="none" w:sz="0" w:space="0" w:color="auto"/>
                        <w:bottom w:val="none" w:sz="0" w:space="0" w:color="auto"/>
                        <w:right w:val="none" w:sz="0" w:space="0" w:color="auto"/>
                      </w:divBdr>
                    </w:div>
                  </w:divsChild>
                </w:div>
                <w:div w:id="1046445051">
                  <w:marLeft w:val="0"/>
                  <w:marRight w:val="0"/>
                  <w:marTop w:val="0"/>
                  <w:marBottom w:val="0"/>
                  <w:divBdr>
                    <w:top w:val="none" w:sz="0" w:space="0" w:color="auto"/>
                    <w:left w:val="none" w:sz="0" w:space="0" w:color="auto"/>
                    <w:bottom w:val="none" w:sz="0" w:space="0" w:color="auto"/>
                    <w:right w:val="none" w:sz="0" w:space="0" w:color="auto"/>
                  </w:divBdr>
                  <w:divsChild>
                    <w:div w:id="1249583521">
                      <w:marLeft w:val="0"/>
                      <w:marRight w:val="0"/>
                      <w:marTop w:val="0"/>
                      <w:marBottom w:val="0"/>
                      <w:divBdr>
                        <w:top w:val="none" w:sz="0" w:space="0" w:color="auto"/>
                        <w:left w:val="none" w:sz="0" w:space="0" w:color="auto"/>
                        <w:bottom w:val="none" w:sz="0" w:space="0" w:color="auto"/>
                        <w:right w:val="none" w:sz="0" w:space="0" w:color="auto"/>
                      </w:divBdr>
                    </w:div>
                  </w:divsChild>
                </w:div>
                <w:div w:id="1150170345">
                  <w:marLeft w:val="0"/>
                  <w:marRight w:val="0"/>
                  <w:marTop w:val="0"/>
                  <w:marBottom w:val="0"/>
                  <w:divBdr>
                    <w:top w:val="none" w:sz="0" w:space="0" w:color="auto"/>
                    <w:left w:val="none" w:sz="0" w:space="0" w:color="auto"/>
                    <w:bottom w:val="none" w:sz="0" w:space="0" w:color="auto"/>
                    <w:right w:val="none" w:sz="0" w:space="0" w:color="auto"/>
                  </w:divBdr>
                  <w:divsChild>
                    <w:div w:id="201210122">
                      <w:marLeft w:val="0"/>
                      <w:marRight w:val="0"/>
                      <w:marTop w:val="0"/>
                      <w:marBottom w:val="0"/>
                      <w:divBdr>
                        <w:top w:val="none" w:sz="0" w:space="0" w:color="auto"/>
                        <w:left w:val="none" w:sz="0" w:space="0" w:color="auto"/>
                        <w:bottom w:val="none" w:sz="0" w:space="0" w:color="auto"/>
                        <w:right w:val="none" w:sz="0" w:space="0" w:color="auto"/>
                      </w:divBdr>
                    </w:div>
                  </w:divsChild>
                </w:div>
                <w:div w:id="1439452102">
                  <w:marLeft w:val="0"/>
                  <w:marRight w:val="0"/>
                  <w:marTop w:val="0"/>
                  <w:marBottom w:val="0"/>
                  <w:divBdr>
                    <w:top w:val="none" w:sz="0" w:space="0" w:color="auto"/>
                    <w:left w:val="none" w:sz="0" w:space="0" w:color="auto"/>
                    <w:bottom w:val="none" w:sz="0" w:space="0" w:color="auto"/>
                    <w:right w:val="none" w:sz="0" w:space="0" w:color="auto"/>
                  </w:divBdr>
                  <w:divsChild>
                    <w:div w:id="1603680589">
                      <w:marLeft w:val="0"/>
                      <w:marRight w:val="0"/>
                      <w:marTop w:val="0"/>
                      <w:marBottom w:val="0"/>
                      <w:divBdr>
                        <w:top w:val="none" w:sz="0" w:space="0" w:color="auto"/>
                        <w:left w:val="none" w:sz="0" w:space="0" w:color="auto"/>
                        <w:bottom w:val="none" w:sz="0" w:space="0" w:color="auto"/>
                        <w:right w:val="none" w:sz="0" w:space="0" w:color="auto"/>
                      </w:divBdr>
                    </w:div>
                  </w:divsChild>
                </w:div>
                <w:div w:id="1898347714">
                  <w:marLeft w:val="0"/>
                  <w:marRight w:val="0"/>
                  <w:marTop w:val="0"/>
                  <w:marBottom w:val="0"/>
                  <w:divBdr>
                    <w:top w:val="none" w:sz="0" w:space="0" w:color="auto"/>
                    <w:left w:val="none" w:sz="0" w:space="0" w:color="auto"/>
                    <w:bottom w:val="none" w:sz="0" w:space="0" w:color="auto"/>
                    <w:right w:val="none" w:sz="0" w:space="0" w:color="auto"/>
                  </w:divBdr>
                  <w:divsChild>
                    <w:div w:id="95710996">
                      <w:marLeft w:val="0"/>
                      <w:marRight w:val="0"/>
                      <w:marTop w:val="0"/>
                      <w:marBottom w:val="0"/>
                      <w:divBdr>
                        <w:top w:val="none" w:sz="0" w:space="0" w:color="auto"/>
                        <w:left w:val="none" w:sz="0" w:space="0" w:color="auto"/>
                        <w:bottom w:val="none" w:sz="0" w:space="0" w:color="auto"/>
                        <w:right w:val="none" w:sz="0" w:space="0" w:color="auto"/>
                      </w:divBdr>
                    </w:div>
                  </w:divsChild>
                </w:div>
                <w:div w:id="1215435238">
                  <w:marLeft w:val="0"/>
                  <w:marRight w:val="0"/>
                  <w:marTop w:val="0"/>
                  <w:marBottom w:val="0"/>
                  <w:divBdr>
                    <w:top w:val="none" w:sz="0" w:space="0" w:color="auto"/>
                    <w:left w:val="none" w:sz="0" w:space="0" w:color="auto"/>
                    <w:bottom w:val="none" w:sz="0" w:space="0" w:color="auto"/>
                    <w:right w:val="none" w:sz="0" w:space="0" w:color="auto"/>
                  </w:divBdr>
                  <w:divsChild>
                    <w:div w:id="1586842611">
                      <w:marLeft w:val="0"/>
                      <w:marRight w:val="0"/>
                      <w:marTop w:val="0"/>
                      <w:marBottom w:val="0"/>
                      <w:divBdr>
                        <w:top w:val="none" w:sz="0" w:space="0" w:color="auto"/>
                        <w:left w:val="none" w:sz="0" w:space="0" w:color="auto"/>
                        <w:bottom w:val="none" w:sz="0" w:space="0" w:color="auto"/>
                        <w:right w:val="none" w:sz="0" w:space="0" w:color="auto"/>
                      </w:divBdr>
                    </w:div>
                  </w:divsChild>
                </w:div>
                <w:div w:id="1058406691">
                  <w:marLeft w:val="0"/>
                  <w:marRight w:val="0"/>
                  <w:marTop w:val="0"/>
                  <w:marBottom w:val="0"/>
                  <w:divBdr>
                    <w:top w:val="none" w:sz="0" w:space="0" w:color="auto"/>
                    <w:left w:val="none" w:sz="0" w:space="0" w:color="auto"/>
                    <w:bottom w:val="none" w:sz="0" w:space="0" w:color="auto"/>
                    <w:right w:val="none" w:sz="0" w:space="0" w:color="auto"/>
                  </w:divBdr>
                  <w:divsChild>
                    <w:div w:id="877160550">
                      <w:marLeft w:val="0"/>
                      <w:marRight w:val="0"/>
                      <w:marTop w:val="0"/>
                      <w:marBottom w:val="0"/>
                      <w:divBdr>
                        <w:top w:val="none" w:sz="0" w:space="0" w:color="auto"/>
                        <w:left w:val="none" w:sz="0" w:space="0" w:color="auto"/>
                        <w:bottom w:val="none" w:sz="0" w:space="0" w:color="auto"/>
                        <w:right w:val="none" w:sz="0" w:space="0" w:color="auto"/>
                      </w:divBdr>
                    </w:div>
                  </w:divsChild>
                </w:div>
                <w:div w:id="258754524">
                  <w:marLeft w:val="0"/>
                  <w:marRight w:val="0"/>
                  <w:marTop w:val="0"/>
                  <w:marBottom w:val="0"/>
                  <w:divBdr>
                    <w:top w:val="none" w:sz="0" w:space="0" w:color="auto"/>
                    <w:left w:val="none" w:sz="0" w:space="0" w:color="auto"/>
                    <w:bottom w:val="none" w:sz="0" w:space="0" w:color="auto"/>
                    <w:right w:val="none" w:sz="0" w:space="0" w:color="auto"/>
                  </w:divBdr>
                  <w:divsChild>
                    <w:div w:id="853109384">
                      <w:marLeft w:val="0"/>
                      <w:marRight w:val="0"/>
                      <w:marTop w:val="0"/>
                      <w:marBottom w:val="0"/>
                      <w:divBdr>
                        <w:top w:val="none" w:sz="0" w:space="0" w:color="auto"/>
                        <w:left w:val="none" w:sz="0" w:space="0" w:color="auto"/>
                        <w:bottom w:val="none" w:sz="0" w:space="0" w:color="auto"/>
                        <w:right w:val="none" w:sz="0" w:space="0" w:color="auto"/>
                      </w:divBdr>
                    </w:div>
                  </w:divsChild>
                </w:div>
                <w:div w:id="1499419525">
                  <w:marLeft w:val="0"/>
                  <w:marRight w:val="0"/>
                  <w:marTop w:val="0"/>
                  <w:marBottom w:val="0"/>
                  <w:divBdr>
                    <w:top w:val="none" w:sz="0" w:space="0" w:color="auto"/>
                    <w:left w:val="none" w:sz="0" w:space="0" w:color="auto"/>
                    <w:bottom w:val="none" w:sz="0" w:space="0" w:color="auto"/>
                    <w:right w:val="none" w:sz="0" w:space="0" w:color="auto"/>
                  </w:divBdr>
                  <w:divsChild>
                    <w:div w:id="1787041299">
                      <w:marLeft w:val="0"/>
                      <w:marRight w:val="0"/>
                      <w:marTop w:val="0"/>
                      <w:marBottom w:val="0"/>
                      <w:divBdr>
                        <w:top w:val="none" w:sz="0" w:space="0" w:color="auto"/>
                        <w:left w:val="none" w:sz="0" w:space="0" w:color="auto"/>
                        <w:bottom w:val="none" w:sz="0" w:space="0" w:color="auto"/>
                        <w:right w:val="none" w:sz="0" w:space="0" w:color="auto"/>
                      </w:divBdr>
                    </w:div>
                  </w:divsChild>
                </w:div>
                <w:div w:id="1612859081">
                  <w:marLeft w:val="0"/>
                  <w:marRight w:val="0"/>
                  <w:marTop w:val="0"/>
                  <w:marBottom w:val="0"/>
                  <w:divBdr>
                    <w:top w:val="none" w:sz="0" w:space="0" w:color="auto"/>
                    <w:left w:val="none" w:sz="0" w:space="0" w:color="auto"/>
                    <w:bottom w:val="none" w:sz="0" w:space="0" w:color="auto"/>
                    <w:right w:val="none" w:sz="0" w:space="0" w:color="auto"/>
                  </w:divBdr>
                  <w:divsChild>
                    <w:div w:id="1084103884">
                      <w:marLeft w:val="0"/>
                      <w:marRight w:val="0"/>
                      <w:marTop w:val="0"/>
                      <w:marBottom w:val="0"/>
                      <w:divBdr>
                        <w:top w:val="none" w:sz="0" w:space="0" w:color="auto"/>
                        <w:left w:val="none" w:sz="0" w:space="0" w:color="auto"/>
                        <w:bottom w:val="none" w:sz="0" w:space="0" w:color="auto"/>
                        <w:right w:val="none" w:sz="0" w:space="0" w:color="auto"/>
                      </w:divBdr>
                    </w:div>
                  </w:divsChild>
                </w:div>
                <w:div w:id="139009122">
                  <w:marLeft w:val="0"/>
                  <w:marRight w:val="0"/>
                  <w:marTop w:val="0"/>
                  <w:marBottom w:val="0"/>
                  <w:divBdr>
                    <w:top w:val="none" w:sz="0" w:space="0" w:color="auto"/>
                    <w:left w:val="none" w:sz="0" w:space="0" w:color="auto"/>
                    <w:bottom w:val="none" w:sz="0" w:space="0" w:color="auto"/>
                    <w:right w:val="none" w:sz="0" w:space="0" w:color="auto"/>
                  </w:divBdr>
                  <w:divsChild>
                    <w:div w:id="527107089">
                      <w:marLeft w:val="0"/>
                      <w:marRight w:val="0"/>
                      <w:marTop w:val="0"/>
                      <w:marBottom w:val="0"/>
                      <w:divBdr>
                        <w:top w:val="none" w:sz="0" w:space="0" w:color="auto"/>
                        <w:left w:val="none" w:sz="0" w:space="0" w:color="auto"/>
                        <w:bottom w:val="none" w:sz="0" w:space="0" w:color="auto"/>
                        <w:right w:val="none" w:sz="0" w:space="0" w:color="auto"/>
                      </w:divBdr>
                    </w:div>
                  </w:divsChild>
                </w:div>
                <w:div w:id="1121921778">
                  <w:marLeft w:val="0"/>
                  <w:marRight w:val="0"/>
                  <w:marTop w:val="0"/>
                  <w:marBottom w:val="0"/>
                  <w:divBdr>
                    <w:top w:val="none" w:sz="0" w:space="0" w:color="auto"/>
                    <w:left w:val="none" w:sz="0" w:space="0" w:color="auto"/>
                    <w:bottom w:val="none" w:sz="0" w:space="0" w:color="auto"/>
                    <w:right w:val="none" w:sz="0" w:space="0" w:color="auto"/>
                  </w:divBdr>
                  <w:divsChild>
                    <w:div w:id="1992517614">
                      <w:marLeft w:val="0"/>
                      <w:marRight w:val="0"/>
                      <w:marTop w:val="0"/>
                      <w:marBottom w:val="0"/>
                      <w:divBdr>
                        <w:top w:val="none" w:sz="0" w:space="0" w:color="auto"/>
                        <w:left w:val="none" w:sz="0" w:space="0" w:color="auto"/>
                        <w:bottom w:val="none" w:sz="0" w:space="0" w:color="auto"/>
                        <w:right w:val="none" w:sz="0" w:space="0" w:color="auto"/>
                      </w:divBdr>
                    </w:div>
                  </w:divsChild>
                </w:div>
                <w:div w:id="1831167595">
                  <w:marLeft w:val="0"/>
                  <w:marRight w:val="0"/>
                  <w:marTop w:val="0"/>
                  <w:marBottom w:val="0"/>
                  <w:divBdr>
                    <w:top w:val="none" w:sz="0" w:space="0" w:color="auto"/>
                    <w:left w:val="none" w:sz="0" w:space="0" w:color="auto"/>
                    <w:bottom w:val="none" w:sz="0" w:space="0" w:color="auto"/>
                    <w:right w:val="none" w:sz="0" w:space="0" w:color="auto"/>
                  </w:divBdr>
                  <w:divsChild>
                    <w:div w:id="395711575">
                      <w:marLeft w:val="0"/>
                      <w:marRight w:val="0"/>
                      <w:marTop w:val="0"/>
                      <w:marBottom w:val="0"/>
                      <w:divBdr>
                        <w:top w:val="none" w:sz="0" w:space="0" w:color="auto"/>
                        <w:left w:val="none" w:sz="0" w:space="0" w:color="auto"/>
                        <w:bottom w:val="none" w:sz="0" w:space="0" w:color="auto"/>
                        <w:right w:val="none" w:sz="0" w:space="0" w:color="auto"/>
                      </w:divBdr>
                    </w:div>
                  </w:divsChild>
                </w:div>
                <w:div w:id="1703313307">
                  <w:marLeft w:val="0"/>
                  <w:marRight w:val="0"/>
                  <w:marTop w:val="0"/>
                  <w:marBottom w:val="0"/>
                  <w:divBdr>
                    <w:top w:val="none" w:sz="0" w:space="0" w:color="auto"/>
                    <w:left w:val="none" w:sz="0" w:space="0" w:color="auto"/>
                    <w:bottom w:val="none" w:sz="0" w:space="0" w:color="auto"/>
                    <w:right w:val="none" w:sz="0" w:space="0" w:color="auto"/>
                  </w:divBdr>
                  <w:divsChild>
                    <w:div w:id="1122572746">
                      <w:marLeft w:val="0"/>
                      <w:marRight w:val="0"/>
                      <w:marTop w:val="0"/>
                      <w:marBottom w:val="0"/>
                      <w:divBdr>
                        <w:top w:val="none" w:sz="0" w:space="0" w:color="auto"/>
                        <w:left w:val="none" w:sz="0" w:space="0" w:color="auto"/>
                        <w:bottom w:val="none" w:sz="0" w:space="0" w:color="auto"/>
                        <w:right w:val="none" w:sz="0" w:space="0" w:color="auto"/>
                      </w:divBdr>
                    </w:div>
                  </w:divsChild>
                </w:div>
                <w:div w:id="557011878">
                  <w:marLeft w:val="0"/>
                  <w:marRight w:val="0"/>
                  <w:marTop w:val="0"/>
                  <w:marBottom w:val="0"/>
                  <w:divBdr>
                    <w:top w:val="none" w:sz="0" w:space="0" w:color="auto"/>
                    <w:left w:val="none" w:sz="0" w:space="0" w:color="auto"/>
                    <w:bottom w:val="none" w:sz="0" w:space="0" w:color="auto"/>
                    <w:right w:val="none" w:sz="0" w:space="0" w:color="auto"/>
                  </w:divBdr>
                  <w:divsChild>
                    <w:div w:id="163129888">
                      <w:marLeft w:val="0"/>
                      <w:marRight w:val="0"/>
                      <w:marTop w:val="0"/>
                      <w:marBottom w:val="0"/>
                      <w:divBdr>
                        <w:top w:val="none" w:sz="0" w:space="0" w:color="auto"/>
                        <w:left w:val="none" w:sz="0" w:space="0" w:color="auto"/>
                        <w:bottom w:val="none" w:sz="0" w:space="0" w:color="auto"/>
                        <w:right w:val="none" w:sz="0" w:space="0" w:color="auto"/>
                      </w:divBdr>
                    </w:div>
                  </w:divsChild>
                </w:div>
                <w:div w:id="1310598439">
                  <w:marLeft w:val="0"/>
                  <w:marRight w:val="0"/>
                  <w:marTop w:val="0"/>
                  <w:marBottom w:val="0"/>
                  <w:divBdr>
                    <w:top w:val="none" w:sz="0" w:space="0" w:color="auto"/>
                    <w:left w:val="none" w:sz="0" w:space="0" w:color="auto"/>
                    <w:bottom w:val="none" w:sz="0" w:space="0" w:color="auto"/>
                    <w:right w:val="none" w:sz="0" w:space="0" w:color="auto"/>
                  </w:divBdr>
                  <w:divsChild>
                    <w:div w:id="740444684">
                      <w:marLeft w:val="0"/>
                      <w:marRight w:val="0"/>
                      <w:marTop w:val="0"/>
                      <w:marBottom w:val="0"/>
                      <w:divBdr>
                        <w:top w:val="none" w:sz="0" w:space="0" w:color="auto"/>
                        <w:left w:val="none" w:sz="0" w:space="0" w:color="auto"/>
                        <w:bottom w:val="none" w:sz="0" w:space="0" w:color="auto"/>
                        <w:right w:val="none" w:sz="0" w:space="0" w:color="auto"/>
                      </w:divBdr>
                    </w:div>
                  </w:divsChild>
                </w:div>
                <w:div w:id="1353145951">
                  <w:marLeft w:val="0"/>
                  <w:marRight w:val="0"/>
                  <w:marTop w:val="0"/>
                  <w:marBottom w:val="0"/>
                  <w:divBdr>
                    <w:top w:val="none" w:sz="0" w:space="0" w:color="auto"/>
                    <w:left w:val="none" w:sz="0" w:space="0" w:color="auto"/>
                    <w:bottom w:val="none" w:sz="0" w:space="0" w:color="auto"/>
                    <w:right w:val="none" w:sz="0" w:space="0" w:color="auto"/>
                  </w:divBdr>
                  <w:divsChild>
                    <w:div w:id="1694111407">
                      <w:marLeft w:val="0"/>
                      <w:marRight w:val="0"/>
                      <w:marTop w:val="0"/>
                      <w:marBottom w:val="0"/>
                      <w:divBdr>
                        <w:top w:val="none" w:sz="0" w:space="0" w:color="auto"/>
                        <w:left w:val="none" w:sz="0" w:space="0" w:color="auto"/>
                        <w:bottom w:val="none" w:sz="0" w:space="0" w:color="auto"/>
                        <w:right w:val="none" w:sz="0" w:space="0" w:color="auto"/>
                      </w:divBdr>
                    </w:div>
                  </w:divsChild>
                </w:div>
                <w:div w:id="770005932">
                  <w:marLeft w:val="0"/>
                  <w:marRight w:val="0"/>
                  <w:marTop w:val="0"/>
                  <w:marBottom w:val="0"/>
                  <w:divBdr>
                    <w:top w:val="none" w:sz="0" w:space="0" w:color="auto"/>
                    <w:left w:val="none" w:sz="0" w:space="0" w:color="auto"/>
                    <w:bottom w:val="none" w:sz="0" w:space="0" w:color="auto"/>
                    <w:right w:val="none" w:sz="0" w:space="0" w:color="auto"/>
                  </w:divBdr>
                  <w:divsChild>
                    <w:div w:id="188566878">
                      <w:marLeft w:val="0"/>
                      <w:marRight w:val="0"/>
                      <w:marTop w:val="0"/>
                      <w:marBottom w:val="0"/>
                      <w:divBdr>
                        <w:top w:val="none" w:sz="0" w:space="0" w:color="auto"/>
                        <w:left w:val="none" w:sz="0" w:space="0" w:color="auto"/>
                        <w:bottom w:val="none" w:sz="0" w:space="0" w:color="auto"/>
                        <w:right w:val="none" w:sz="0" w:space="0" w:color="auto"/>
                      </w:divBdr>
                    </w:div>
                  </w:divsChild>
                </w:div>
                <w:div w:id="260768286">
                  <w:marLeft w:val="0"/>
                  <w:marRight w:val="0"/>
                  <w:marTop w:val="0"/>
                  <w:marBottom w:val="0"/>
                  <w:divBdr>
                    <w:top w:val="none" w:sz="0" w:space="0" w:color="auto"/>
                    <w:left w:val="none" w:sz="0" w:space="0" w:color="auto"/>
                    <w:bottom w:val="none" w:sz="0" w:space="0" w:color="auto"/>
                    <w:right w:val="none" w:sz="0" w:space="0" w:color="auto"/>
                  </w:divBdr>
                  <w:divsChild>
                    <w:div w:id="21833271">
                      <w:marLeft w:val="0"/>
                      <w:marRight w:val="0"/>
                      <w:marTop w:val="0"/>
                      <w:marBottom w:val="0"/>
                      <w:divBdr>
                        <w:top w:val="none" w:sz="0" w:space="0" w:color="auto"/>
                        <w:left w:val="none" w:sz="0" w:space="0" w:color="auto"/>
                        <w:bottom w:val="none" w:sz="0" w:space="0" w:color="auto"/>
                        <w:right w:val="none" w:sz="0" w:space="0" w:color="auto"/>
                      </w:divBdr>
                    </w:div>
                  </w:divsChild>
                </w:div>
                <w:div w:id="991788398">
                  <w:marLeft w:val="0"/>
                  <w:marRight w:val="0"/>
                  <w:marTop w:val="0"/>
                  <w:marBottom w:val="0"/>
                  <w:divBdr>
                    <w:top w:val="none" w:sz="0" w:space="0" w:color="auto"/>
                    <w:left w:val="none" w:sz="0" w:space="0" w:color="auto"/>
                    <w:bottom w:val="none" w:sz="0" w:space="0" w:color="auto"/>
                    <w:right w:val="none" w:sz="0" w:space="0" w:color="auto"/>
                  </w:divBdr>
                  <w:divsChild>
                    <w:div w:id="1261837025">
                      <w:marLeft w:val="0"/>
                      <w:marRight w:val="0"/>
                      <w:marTop w:val="0"/>
                      <w:marBottom w:val="0"/>
                      <w:divBdr>
                        <w:top w:val="none" w:sz="0" w:space="0" w:color="auto"/>
                        <w:left w:val="none" w:sz="0" w:space="0" w:color="auto"/>
                        <w:bottom w:val="none" w:sz="0" w:space="0" w:color="auto"/>
                        <w:right w:val="none" w:sz="0" w:space="0" w:color="auto"/>
                      </w:divBdr>
                    </w:div>
                  </w:divsChild>
                </w:div>
                <w:div w:id="710686103">
                  <w:marLeft w:val="0"/>
                  <w:marRight w:val="0"/>
                  <w:marTop w:val="0"/>
                  <w:marBottom w:val="0"/>
                  <w:divBdr>
                    <w:top w:val="none" w:sz="0" w:space="0" w:color="auto"/>
                    <w:left w:val="none" w:sz="0" w:space="0" w:color="auto"/>
                    <w:bottom w:val="none" w:sz="0" w:space="0" w:color="auto"/>
                    <w:right w:val="none" w:sz="0" w:space="0" w:color="auto"/>
                  </w:divBdr>
                  <w:divsChild>
                    <w:div w:id="45573638">
                      <w:marLeft w:val="0"/>
                      <w:marRight w:val="0"/>
                      <w:marTop w:val="0"/>
                      <w:marBottom w:val="0"/>
                      <w:divBdr>
                        <w:top w:val="none" w:sz="0" w:space="0" w:color="auto"/>
                        <w:left w:val="none" w:sz="0" w:space="0" w:color="auto"/>
                        <w:bottom w:val="none" w:sz="0" w:space="0" w:color="auto"/>
                        <w:right w:val="none" w:sz="0" w:space="0" w:color="auto"/>
                      </w:divBdr>
                    </w:div>
                  </w:divsChild>
                </w:div>
                <w:div w:id="1379088091">
                  <w:marLeft w:val="0"/>
                  <w:marRight w:val="0"/>
                  <w:marTop w:val="0"/>
                  <w:marBottom w:val="0"/>
                  <w:divBdr>
                    <w:top w:val="none" w:sz="0" w:space="0" w:color="auto"/>
                    <w:left w:val="none" w:sz="0" w:space="0" w:color="auto"/>
                    <w:bottom w:val="none" w:sz="0" w:space="0" w:color="auto"/>
                    <w:right w:val="none" w:sz="0" w:space="0" w:color="auto"/>
                  </w:divBdr>
                  <w:divsChild>
                    <w:div w:id="2005476824">
                      <w:marLeft w:val="0"/>
                      <w:marRight w:val="0"/>
                      <w:marTop w:val="0"/>
                      <w:marBottom w:val="0"/>
                      <w:divBdr>
                        <w:top w:val="none" w:sz="0" w:space="0" w:color="auto"/>
                        <w:left w:val="none" w:sz="0" w:space="0" w:color="auto"/>
                        <w:bottom w:val="none" w:sz="0" w:space="0" w:color="auto"/>
                        <w:right w:val="none" w:sz="0" w:space="0" w:color="auto"/>
                      </w:divBdr>
                    </w:div>
                  </w:divsChild>
                </w:div>
                <w:div w:id="662784702">
                  <w:marLeft w:val="0"/>
                  <w:marRight w:val="0"/>
                  <w:marTop w:val="0"/>
                  <w:marBottom w:val="0"/>
                  <w:divBdr>
                    <w:top w:val="none" w:sz="0" w:space="0" w:color="auto"/>
                    <w:left w:val="none" w:sz="0" w:space="0" w:color="auto"/>
                    <w:bottom w:val="none" w:sz="0" w:space="0" w:color="auto"/>
                    <w:right w:val="none" w:sz="0" w:space="0" w:color="auto"/>
                  </w:divBdr>
                  <w:divsChild>
                    <w:div w:id="256909018">
                      <w:marLeft w:val="0"/>
                      <w:marRight w:val="0"/>
                      <w:marTop w:val="0"/>
                      <w:marBottom w:val="0"/>
                      <w:divBdr>
                        <w:top w:val="none" w:sz="0" w:space="0" w:color="auto"/>
                        <w:left w:val="none" w:sz="0" w:space="0" w:color="auto"/>
                        <w:bottom w:val="none" w:sz="0" w:space="0" w:color="auto"/>
                        <w:right w:val="none" w:sz="0" w:space="0" w:color="auto"/>
                      </w:divBdr>
                    </w:div>
                  </w:divsChild>
                </w:div>
                <w:div w:id="1135754457">
                  <w:marLeft w:val="0"/>
                  <w:marRight w:val="0"/>
                  <w:marTop w:val="0"/>
                  <w:marBottom w:val="0"/>
                  <w:divBdr>
                    <w:top w:val="none" w:sz="0" w:space="0" w:color="auto"/>
                    <w:left w:val="none" w:sz="0" w:space="0" w:color="auto"/>
                    <w:bottom w:val="none" w:sz="0" w:space="0" w:color="auto"/>
                    <w:right w:val="none" w:sz="0" w:space="0" w:color="auto"/>
                  </w:divBdr>
                  <w:divsChild>
                    <w:div w:id="1864633153">
                      <w:marLeft w:val="0"/>
                      <w:marRight w:val="0"/>
                      <w:marTop w:val="0"/>
                      <w:marBottom w:val="0"/>
                      <w:divBdr>
                        <w:top w:val="none" w:sz="0" w:space="0" w:color="auto"/>
                        <w:left w:val="none" w:sz="0" w:space="0" w:color="auto"/>
                        <w:bottom w:val="none" w:sz="0" w:space="0" w:color="auto"/>
                        <w:right w:val="none" w:sz="0" w:space="0" w:color="auto"/>
                      </w:divBdr>
                    </w:div>
                  </w:divsChild>
                </w:div>
                <w:div w:id="438378237">
                  <w:marLeft w:val="0"/>
                  <w:marRight w:val="0"/>
                  <w:marTop w:val="0"/>
                  <w:marBottom w:val="0"/>
                  <w:divBdr>
                    <w:top w:val="none" w:sz="0" w:space="0" w:color="auto"/>
                    <w:left w:val="none" w:sz="0" w:space="0" w:color="auto"/>
                    <w:bottom w:val="none" w:sz="0" w:space="0" w:color="auto"/>
                    <w:right w:val="none" w:sz="0" w:space="0" w:color="auto"/>
                  </w:divBdr>
                  <w:divsChild>
                    <w:div w:id="1839033903">
                      <w:marLeft w:val="0"/>
                      <w:marRight w:val="0"/>
                      <w:marTop w:val="0"/>
                      <w:marBottom w:val="0"/>
                      <w:divBdr>
                        <w:top w:val="none" w:sz="0" w:space="0" w:color="auto"/>
                        <w:left w:val="none" w:sz="0" w:space="0" w:color="auto"/>
                        <w:bottom w:val="none" w:sz="0" w:space="0" w:color="auto"/>
                        <w:right w:val="none" w:sz="0" w:space="0" w:color="auto"/>
                      </w:divBdr>
                    </w:div>
                  </w:divsChild>
                </w:div>
                <w:div w:id="574321952">
                  <w:marLeft w:val="0"/>
                  <w:marRight w:val="0"/>
                  <w:marTop w:val="0"/>
                  <w:marBottom w:val="0"/>
                  <w:divBdr>
                    <w:top w:val="none" w:sz="0" w:space="0" w:color="auto"/>
                    <w:left w:val="none" w:sz="0" w:space="0" w:color="auto"/>
                    <w:bottom w:val="none" w:sz="0" w:space="0" w:color="auto"/>
                    <w:right w:val="none" w:sz="0" w:space="0" w:color="auto"/>
                  </w:divBdr>
                  <w:divsChild>
                    <w:div w:id="1897037303">
                      <w:marLeft w:val="0"/>
                      <w:marRight w:val="0"/>
                      <w:marTop w:val="0"/>
                      <w:marBottom w:val="0"/>
                      <w:divBdr>
                        <w:top w:val="none" w:sz="0" w:space="0" w:color="auto"/>
                        <w:left w:val="none" w:sz="0" w:space="0" w:color="auto"/>
                        <w:bottom w:val="none" w:sz="0" w:space="0" w:color="auto"/>
                        <w:right w:val="none" w:sz="0" w:space="0" w:color="auto"/>
                      </w:divBdr>
                    </w:div>
                  </w:divsChild>
                </w:div>
                <w:div w:id="210461663">
                  <w:marLeft w:val="0"/>
                  <w:marRight w:val="0"/>
                  <w:marTop w:val="0"/>
                  <w:marBottom w:val="0"/>
                  <w:divBdr>
                    <w:top w:val="none" w:sz="0" w:space="0" w:color="auto"/>
                    <w:left w:val="none" w:sz="0" w:space="0" w:color="auto"/>
                    <w:bottom w:val="none" w:sz="0" w:space="0" w:color="auto"/>
                    <w:right w:val="none" w:sz="0" w:space="0" w:color="auto"/>
                  </w:divBdr>
                  <w:divsChild>
                    <w:div w:id="119879898">
                      <w:marLeft w:val="0"/>
                      <w:marRight w:val="0"/>
                      <w:marTop w:val="0"/>
                      <w:marBottom w:val="0"/>
                      <w:divBdr>
                        <w:top w:val="none" w:sz="0" w:space="0" w:color="auto"/>
                        <w:left w:val="none" w:sz="0" w:space="0" w:color="auto"/>
                        <w:bottom w:val="none" w:sz="0" w:space="0" w:color="auto"/>
                        <w:right w:val="none" w:sz="0" w:space="0" w:color="auto"/>
                      </w:divBdr>
                    </w:div>
                  </w:divsChild>
                </w:div>
                <w:div w:id="396174946">
                  <w:marLeft w:val="0"/>
                  <w:marRight w:val="0"/>
                  <w:marTop w:val="0"/>
                  <w:marBottom w:val="0"/>
                  <w:divBdr>
                    <w:top w:val="none" w:sz="0" w:space="0" w:color="auto"/>
                    <w:left w:val="none" w:sz="0" w:space="0" w:color="auto"/>
                    <w:bottom w:val="none" w:sz="0" w:space="0" w:color="auto"/>
                    <w:right w:val="none" w:sz="0" w:space="0" w:color="auto"/>
                  </w:divBdr>
                  <w:divsChild>
                    <w:div w:id="178668262">
                      <w:marLeft w:val="0"/>
                      <w:marRight w:val="0"/>
                      <w:marTop w:val="0"/>
                      <w:marBottom w:val="0"/>
                      <w:divBdr>
                        <w:top w:val="none" w:sz="0" w:space="0" w:color="auto"/>
                        <w:left w:val="none" w:sz="0" w:space="0" w:color="auto"/>
                        <w:bottom w:val="none" w:sz="0" w:space="0" w:color="auto"/>
                        <w:right w:val="none" w:sz="0" w:space="0" w:color="auto"/>
                      </w:divBdr>
                    </w:div>
                  </w:divsChild>
                </w:div>
                <w:div w:id="520897012">
                  <w:marLeft w:val="0"/>
                  <w:marRight w:val="0"/>
                  <w:marTop w:val="0"/>
                  <w:marBottom w:val="0"/>
                  <w:divBdr>
                    <w:top w:val="none" w:sz="0" w:space="0" w:color="auto"/>
                    <w:left w:val="none" w:sz="0" w:space="0" w:color="auto"/>
                    <w:bottom w:val="none" w:sz="0" w:space="0" w:color="auto"/>
                    <w:right w:val="none" w:sz="0" w:space="0" w:color="auto"/>
                  </w:divBdr>
                  <w:divsChild>
                    <w:div w:id="429739518">
                      <w:marLeft w:val="0"/>
                      <w:marRight w:val="0"/>
                      <w:marTop w:val="0"/>
                      <w:marBottom w:val="0"/>
                      <w:divBdr>
                        <w:top w:val="none" w:sz="0" w:space="0" w:color="auto"/>
                        <w:left w:val="none" w:sz="0" w:space="0" w:color="auto"/>
                        <w:bottom w:val="none" w:sz="0" w:space="0" w:color="auto"/>
                        <w:right w:val="none" w:sz="0" w:space="0" w:color="auto"/>
                      </w:divBdr>
                    </w:div>
                  </w:divsChild>
                </w:div>
                <w:div w:id="378744637">
                  <w:marLeft w:val="0"/>
                  <w:marRight w:val="0"/>
                  <w:marTop w:val="0"/>
                  <w:marBottom w:val="0"/>
                  <w:divBdr>
                    <w:top w:val="none" w:sz="0" w:space="0" w:color="auto"/>
                    <w:left w:val="none" w:sz="0" w:space="0" w:color="auto"/>
                    <w:bottom w:val="none" w:sz="0" w:space="0" w:color="auto"/>
                    <w:right w:val="none" w:sz="0" w:space="0" w:color="auto"/>
                  </w:divBdr>
                  <w:divsChild>
                    <w:div w:id="1218468751">
                      <w:marLeft w:val="0"/>
                      <w:marRight w:val="0"/>
                      <w:marTop w:val="0"/>
                      <w:marBottom w:val="0"/>
                      <w:divBdr>
                        <w:top w:val="none" w:sz="0" w:space="0" w:color="auto"/>
                        <w:left w:val="none" w:sz="0" w:space="0" w:color="auto"/>
                        <w:bottom w:val="none" w:sz="0" w:space="0" w:color="auto"/>
                        <w:right w:val="none" w:sz="0" w:space="0" w:color="auto"/>
                      </w:divBdr>
                    </w:div>
                  </w:divsChild>
                </w:div>
                <w:div w:id="913198473">
                  <w:marLeft w:val="0"/>
                  <w:marRight w:val="0"/>
                  <w:marTop w:val="0"/>
                  <w:marBottom w:val="0"/>
                  <w:divBdr>
                    <w:top w:val="none" w:sz="0" w:space="0" w:color="auto"/>
                    <w:left w:val="none" w:sz="0" w:space="0" w:color="auto"/>
                    <w:bottom w:val="none" w:sz="0" w:space="0" w:color="auto"/>
                    <w:right w:val="none" w:sz="0" w:space="0" w:color="auto"/>
                  </w:divBdr>
                  <w:divsChild>
                    <w:div w:id="1418476316">
                      <w:marLeft w:val="0"/>
                      <w:marRight w:val="0"/>
                      <w:marTop w:val="0"/>
                      <w:marBottom w:val="0"/>
                      <w:divBdr>
                        <w:top w:val="none" w:sz="0" w:space="0" w:color="auto"/>
                        <w:left w:val="none" w:sz="0" w:space="0" w:color="auto"/>
                        <w:bottom w:val="none" w:sz="0" w:space="0" w:color="auto"/>
                        <w:right w:val="none" w:sz="0" w:space="0" w:color="auto"/>
                      </w:divBdr>
                    </w:div>
                  </w:divsChild>
                </w:div>
                <w:div w:id="1921868230">
                  <w:marLeft w:val="0"/>
                  <w:marRight w:val="0"/>
                  <w:marTop w:val="0"/>
                  <w:marBottom w:val="0"/>
                  <w:divBdr>
                    <w:top w:val="none" w:sz="0" w:space="0" w:color="auto"/>
                    <w:left w:val="none" w:sz="0" w:space="0" w:color="auto"/>
                    <w:bottom w:val="none" w:sz="0" w:space="0" w:color="auto"/>
                    <w:right w:val="none" w:sz="0" w:space="0" w:color="auto"/>
                  </w:divBdr>
                  <w:divsChild>
                    <w:div w:id="328756508">
                      <w:marLeft w:val="0"/>
                      <w:marRight w:val="0"/>
                      <w:marTop w:val="0"/>
                      <w:marBottom w:val="0"/>
                      <w:divBdr>
                        <w:top w:val="none" w:sz="0" w:space="0" w:color="auto"/>
                        <w:left w:val="none" w:sz="0" w:space="0" w:color="auto"/>
                        <w:bottom w:val="none" w:sz="0" w:space="0" w:color="auto"/>
                        <w:right w:val="none" w:sz="0" w:space="0" w:color="auto"/>
                      </w:divBdr>
                    </w:div>
                  </w:divsChild>
                </w:div>
                <w:div w:id="1403600644">
                  <w:marLeft w:val="0"/>
                  <w:marRight w:val="0"/>
                  <w:marTop w:val="0"/>
                  <w:marBottom w:val="0"/>
                  <w:divBdr>
                    <w:top w:val="none" w:sz="0" w:space="0" w:color="auto"/>
                    <w:left w:val="none" w:sz="0" w:space="0" w:color="auto"/>
                    <w:bottom w:val="none" w:sz="0" w:space="0" w:color="auto"/>
                    <w:right w:val="none" w:sz="0" w:space="0" w:color="auto"/>
                  </w:divBdr>
                  <w:divsChild>
                    <w:div w:id="2098137364">
                      <w:marLeft w:val="0"/>
                      <w:marRight w:val="0"/>
                      <w:marTop w:val="0"/>
                      <w:marBottom w:val="0"/>
                      <w:divBdr>
                        <w:top w:val="none" w:sz="0" w:space="0" w:color="auto"/>
                        <w:left w:val="none" w:sz="0" w:space="0" w:color="auto"/>
                        <w:bottom w:val="none" w:sz="0" w:space="0" w:color="auto"/>
                        <w:right w:val="none" w:sz="0" w:space="0" w:color="auto"/>
                      </w:divBdr>
                    </w:div>
                  </w:divsChild>
                </w:div>
                <w:div w:id="2109276163">
                  <w:marLeft w:val="0"/>
                  <w:marRight w:val="0"/>
                  <w:marTop w:val="0"/>
                  <w:marBottom w:val="0"/>
                  <w:divBdr>
                    <w:top w:val="none" w:sz="0" w:space="0" w:color="auto"/>
                    <w:left w:val="none" w:sz="0" w:space="0" w:color="auto"/>
                    <w:bottom w:val="none" w:sz="0" w:space="0" w:color="auto"/>
                    <w:right w:val="none" w:sz="0" w:space="0" w:color="auto"/>
                  </w:divBdr>
                  <w:divsChild>
                    <w:div w:id="145050359">
                      <w:marLeft w:val="0"/>
                      <w:marRight w:val="0"/>
                      <w:marTop w:val="0"/>
                      <w:marBottom w:val="0"/>
                      <w:divBdr>
                        <w:top w:val="none" w:sz="0" w:space="0" w:color="auto"/>
                        <w:left w:val="none" w:sz="0" w:space="0" w:color="auto"/>
                        <w:bottom w:val="none" w:sz="0" w:space="0" w:color="auto"/>
                        <w:right w:val="none" w:sz="0" w:space="0" w:color="auto"/>
                      </w:divBdr>
                    </w:div>
                  </w:divsChild>
                </w:div>
                <w:div w:id="189497171">
                  <w:marLeft w:val="0"/>
                  <w:marRight w:val="0"/>
                  <w:marTop w:val="0"/>
                  <w:marBottom w:val="0"/>
                  <w:divBdr>
                    <w:top w:val="none" w:sz="0" w:space="0" w:color="auto"/>
                    <w:left w:val="none" w:sz="0" w:space="0" w:color="auto"/>
                    <w:bottom w:val="none" w:sz="0" w:space="0" w:color="auto"/>
                    <w:right w:val="none" w:sz="0" w:space="0" w:color="auto"/>
                  </w:divBdr>
                  <w:divsChild>
                    <w:div w:id="1782261529">
                      <w:marLeft w:val="0"/>
                      <w:marRight w:val="0"/>
                      <w:marTop w:val="0"/>
                      <w:marBottom w:val="0"/>
                      <w:divBdr>
                        <w:top w:val="none" w:sz="0" w:space="0" w:color="auto"/>
                        <w:left w:val="none" w:sz="0" w:space="0" w:color="auto"/>
                        <w:bottom w:val="none" w:sz="0" w:space="0" w:color="auto"/>
                        <w:right w:val="none" w:sz="0" w:space="0" w:color="auto"/>
                      </w:divBdr>
                    </w:div>
                  </w:divsChild>
                </w:div>
                <w:div w:id="1691956667">
                  <w:marLeft w:val="0"/>
                  <w:marRight w:val="0"/>
                  <w:marTop w:val="0"/>
                  <w:marBottom w:val="0"/>
                  <w:divBdr>
                    <w:top w:val="none" w:sz="0" w:space="0" w:color="auto"/>
                    <w:left w:val="none" w:sz="0" w:space="0" w:color="auto"/>
                    <w:bottom w:val="none" w:sz="0" w:space="0" w:color="auto"/>
                    <w:right w:val="none" w:sz="0" w:space="0" w:color="auto"/>
                  </w:divBdr>
                  <w:divsChild>
                    <w:div w:id="963274175">
                      <w:marLeft w:val="0"/>
                      <w:marRight w:val="0"/>
                      <w:marTop w:val="0"/>
                      <w:marBottom w:val="0"/>
                      <w:divBdr>
                        <w:top w:val="none" w:sz="0" w:space="0" w:color="auto"/>
                        <w:left w:val="none" w:sz="0" w:space="0" w:color="auto"/>
                        <w:bottom w:val="none" w:sz="0" w:space="0" w:color="auto"/>
                        <w:right w:val="none" w:sz="0" w:space="0" w:color="auto"/>
                      </w:divBdr>
                    </w:div>
                  </w:divsChild>
                </w:div>
                <w:div w:id="953243850">
                  <w:marLeft w:val="0"/>
                  <w:marRight w:val="0"/>
                  <w:marTop w:val="0"/>
                  <w:marBottom w:val="0"/>
                  <w:divBdr>
                    <w:top w:val="none" w:sz="0" w:space="0" w:color="auto"/>
                    <w:left w:val="none" w:sz="0" w:space="0" w:color="auto"/>
                    <w:bottom w:val="none" w:sz="0" w:space="0" w:color="auto"/>
                    <w:right w:val="none" w:sz="0" w:space="0" w:color="auto"/>
                  </w:divBdr>
                  <w:divsChild>
                    <w:div w:id="1823691136">
                      <w:marLeft w:val="0"/>
                      <w:marRight w:val="0"/>
                      <w:marTop w:val="0"/>
                      <w:marBottom w:val="0"/>
                      <w:divBdr>
                        <w:top w:val="none" w:sz="0" w:space="0" w:color="auto"/>
                        <w:left w:val="none" w:sz="0" w:space="0" w:color="auto"/>
                        <w:bottom w:val="none" w:sz="0" w:space="0" w:color="auto"/>
                        <w:right w:val="none" w:sz="0" w:space="0" w:color="auto"/>
                      </w:divBdr>
                    </w:div>
                  </w:divsChild>
                </w:div>
                <w:div w:id="1371147061">
                  <w:marLeft w:val="0"/>
                  <w:marRight w:val="0"/>
                  <w:marTop w:val="0"/>
                  <w:marBottom w:val="0"/>
                  <w:divBdr>
                    <w:top w:val="none" w:sz="0" w:space="0" w:color="auto"/>
                    <w:left w:val="none" w:sz="0" w:space="0" w:color="auto"/>
                    <w:bottom w:val="none" w:sz="0" w:space="0" w:color="auto"/>
                    <w:right w:val="none" w:sz="0" w:space="0" w:color="auto"/>
                  </w:divBdr>
                  <w:divsChild>
                    <w:div w:id="1415516704">
                      <w:marLeft w:val="0"/>
                      <w:marRight w:val="0"/>
                      <w:marTop w:val="0"/>
                      <w:marBottom w:val="0"/>
                      <w:divBdr>
                        <w:top w:val="none" w:sz="0" w:space="0" w:color="auto"/>
                        <w:left w:val="none" w:sz="0" w:space="0" w:color="auto"/>
                        <w:bottom w:val="none" w:sz="0" w:space="0" w:color="auto"/>
                        <w:right w:val="none" w:sz="0" w:space="0" w:color="auto"/>
                      </w:divBdr>
                    </w:div>
                  </w:divsChild>
                </w:div>
                <w:div w:id="1516266689">
                  <w:marLeft w:val="0"/>
                  <w:marRight w:val="0"/>
                  <w:marTop w:val="0"/>
                  <w:marBottom w:val="0"/>
                  <w:divBdr>
                    <w:top w:val="none" w:sz="0" w:space="0" w:color="auto"/>
                    <w:left w:val="none" w:sz="0" w:space="0" w:color="auto"/>
                    <w:bottom w:val="none" w:sz="0" w:space="0" w:color="auto"/>
                    <w:right w:val="none" w:sz="0" w:space="0" w:color="auto"/>
                  </w:divBdr>
                  <w:divsChild>
                    <w:div w:id="75593265">
                      <w:marLeft w:val="0"/>
                      <w:marRight w:val="0"/>
                      <w:marTop w:val="0"/>
                      <w:marBottom w:val="0"/>
                      <w:divBdr>
                        <w:top w:val="none" w:sz="0" w:space="0" w:color="auto"/>
                        <w:left w:val="none" w:sz="0" w:space="0" w:color="auto"/>
                        <w:bottom w:val="none" w:sz="0" w:space="0" w:color="auto"/>
                        <w:right w:val="none" w:sz="0" w:space="0" w:color="auto"/>
                      </w:divBdr>
                    </w:div>
                  </w:divsChild>
                </w:div>
                <w:div w:id="1425027356">
                  <w:marLeft w:val="0"/>
                  <w:marRight w:val="0"/>
                  <w:marTop w:val="0"/>
                  <w:marBottom w:val="0"/>
                  <w:divBdr>
                    <w:top w:val="none" w:sz="0" w:space="0" w:color="auto"/>
                    <w:left w:val="none" w:sz="0" w:space="0" w:color="auto"/>
                    <w:bottom w:val="none" w:sz="0" w:space="0" w:color="auto"/>
                    <w:right w:val="none" w:sz="0" w:space="0" w:color="auto"/>
                  </w:divBdr>
                  <w:divsChild>
                    <w:div w:id="1857497240">
                      <w:marLeft w:val="0"/>
                      <w:marRight w:val="0"/>
                      <w:marTop w:val="0"/>
                      <w:marBottom w:val="0"/>
                      <w:divBdr>
                        <w:top w:val="none" w:sz="0" w:space="0" w:color="auto"/>
                        <w:left w:val="none" w:sz="0" w:space="0" w:color="auto"/>
                        <w:bottom w:val="none" w:sz="0" w:space="0" w:color="auto"/>
                        <w:right w:val="none" w:sz="0" w:space="0" w:color="auto"/>
                      </w:divBdr>
                    </w:div>
                  </w:divsChild>
                </w:div>
                <w:div w:id="2091925716">
                  <w:marLeft w:val="0"/>
                  <w:marRight w:val="0"/>
                  <w:marTop w:val="0"/>
                  <w:marBottom w:val="0"/>
                  <w:divBdr>
                    <w:top w:val="none" w:sz="0" w:space="0" w:color="auto"/>
                    <w:left w:val="none" w:sz="0" w:space="0" w:color="auto"/>
                    <w:bottom w:val="none" w:sz="0" w:space="0" w:color="auto"/>
                    <w:right w:val="none" w:sz="0" w:space="0" w:color="auto"/>
                  </w:divBdr>
                  <w:divsChild>
                    <w:div w:id="481316235">
                      <w:marLeft w:val="0"/>
                      <w:marRight w:val="0"/>
                      <w:marTop w:val="0"/>
                      <w:marBottom w:val="0"/>
                      <w:divBdr>
                        <w:top w:val="none" w:sz="0" w:space="0" w:color="auto"/>
                        <w:left w:val="none" w:sz="0" w:space="0" w:color="auto"/>
                        <w:bottom w:val="none" w:sz="0" w:space="0" w:color="auto"/>
                        <w:right w:val="none" w:sz="0" w:space="0" w:color="auto"/>
                      </w:divBdr>
                    </w:div>
                  </w:divsChild>
                </w:div>
                <w:div w:id="1468477197">
                  <w:marLeft w:val="0"/>
                  <w:marRight w:val="0"/>
                  <w:marTop w:val="0"/>
                  <w:marBottom w:val="0"/>
                  <w:divBdr>
                    <w:top w:val="none" w:sz="0" w:space="0" w:color="auto"/>
                    <w:left w:val="none" w:sz="0" w:space="0" w:color="auto"/>
                    <w:bottom w:val="none" w:sz="0" w:space="0" w:color="auto"/>
                    <w:right w:val="none" w:sz="0" w:space="0" w:color="auto"/>
                  </w:divBdr>
                  <w:divsChild>
                    <w:div w:id="717357202">
                      <w:marLeft w:val="0"/>
                      <w:marRight w:val="0"/>
                      <w:marTop w:val="0"/>
                      <w:marBottom w:val="0"/>
                      <w:divBdr>
                        <w:top w:val="none" w:sz="0" w:space="0" w:color="auto"/>
                        <w:left w:val="none" w:sz="0" w:space="0" w:color="auto"/>
                        <w:bottom w:val="none" w:sz="0" w:space="0" w:color="auto"/>
                        <w:right w:val="none" w:sz="0" w:space="0" w:color="auto"/>
                      </w:divBdr>
                    </w:div>
                  </w:divsChild>
                </w:div>
                <w:div w:id="84225495">
                  <w:marLeft w:val="0"/>
                  <w:marRight w:val="0"/>
                  <w:marTop w:val="0"/>
                  <w:marBottom w:val="0"/>
                  <w:divBdr>
                    <w:top w:val="none" w:sz="0" w:space="0" w:color="auto"/>
                    <w:left w:val="none" w:sz="0" w:space="0" w:color="auto"/>
                    <w:bottom w:val="none" w:sz="0" w:space="0" w:color="auto"/>
                    <w:right w:val="none" w:sz="0" w:space="0" w:color="auto"/>
                  </w:divBdr>
                  <w:divsChild>
                    <w:div w:id="640890103">
                      <w:marLeft w:val="0"/>
                      <w:marRight w:val="0"/>
                      <w:marTop w:val="0"/>
                      <w:marBottom w:val="0"/>
                      <w:divBdr>
                        <w:top w:val="none" w:sz="0" w:space="0" w:color="auto"/>
                        <w:left w:val="none" w:sz="0" w:space="0" w:color="auto"/>
                        <w:bottom w:val="none" w:sz="0" w:space="0" w:color="auto"/>
                        <w:right w:val="none" w:sz="0" w:space="0" w:color="auto"/>
                      </w:divBdr>
                    </w:div>
                  </w:divsChild>
                </w:div>
                <w:div w:id="1819565476">
                  <w:marLeft w:val="0"/>
                  <w:marRight w:val="0"/>
                  <w:marTop w:val="0"/>
                  <w:marBottom w:val="0"/>
                  <w:divBdr>
                    <w:top w:val="none" w:sz="0" w:space="0" w:color="auto"/>
                    <w:left w:val="none" w:sz="0" w:space="0" w:color="auto"/>
                    <w:bottom w:val="none" w:sz="0" w:space="0" w:color="auto"/>
                    <w:right w:val="none" w:sz="0" w:space="0" w:color="auto"/>
                  </w:divBdr>
                  <w:divsChild>
                    <w:div w:id="678891844">
                      <w:marLeft w:val="0"/>
                      <w:marRight w:val="0"/>
                      <w:marTop w:val="0"/>
                      <w:marBottom w:val="0"/>
                      <w:divBdr>
                        <w:top w:val="none" w:sz="0" w:space="0" w:color="auto"/>
                        <w:left w:val="none" w:sz="0" w:space="0" w:color="auto"/>
                        <w:bottom w:val="none" w:sz="0" w:space="0" w:color="auto"/>
                        <w:right w:val="none" w:sz="0" w:space="0" w:color="auto"/>
                      </w:divBdr>
                    </w:div>
                  </w:divsChild>
                </w:div>
                <w:div w:id="1115102094">
                  <w:marLeft w:val="0"/>
                  <w:marRight w:val="0"/>
                  <w:marTop w:val="0"/>
                  <w:marBottom w:val="0"/>
                  <w:divBdr>
                    <w:top w:val="none" w:sz="0" w:space="0" w:color="auto"/>
                    <w:left w:val="none" w:sz="0" w:space="0" w:color="auto"/>
                    <w:bottom w:val="none" w:sz="0" w:space="0" w:color="auto"/>
                    <w:right w:val="none" w:sz="0" w:space="0" w:color="auto"/>
                  </w:divBdr>
                  <w:divsChild>
                    <w:div w:id="2011637584">
                      <w:marLeft w:val="0"/>
                      <w:marRight w:val="0"/>
                      <w:marTop w:val="0"/>
                      <w:marBottom w:val="0"/>
                      <w:divBdr>
                        <w:top w:val="none" w:sz="0" w:space="0" w:color="auto"/>
                        <w:left w:val="none" w:sz="0" w:space="0" w:color="auto"/>
                        <w:bottom w:val="none" w:sz="0" w:space="0" w:color="auto"/>
                        <w:right w:val="none" w:sz="0" w:space="0" w:color="auto"/>
                      </w:divBdr>
                    </w:div>
                  </w:divsChild>
                </w:div>
                <w:div w:id="2112581501">
                  <w:marLeft w:val="0"/>
                  <w:marRight w:val="0"/>
                  <w:marTop w:val="0"/>
                  <w:marBottom w:val="0"/>
                  <w:divBdr>
                    <w:top w:val="none" w:sz="0" w:space="0" w:color="auto"/>
                    <w:left w:val="none" w:sz="0" w:space="0" w:color="auto"/>
                    <w:bottom w:val="none" w:sz="0" w:space="0" w:color="auto"/>
                    <w:right w:val="none" w:sz="0" w:space="0" w:color="auto"/>
                  </w:divBdr>
                  <w:divsChild>
                    <w:div w:id="936518068">
                      <w:marLeft w:val="0"/>
                      <w:marRight w:val="0"/>
                      <w:marTop w:val="0"/>
                      <w:marBottom w:val="0"/>
                      <w:divBdr>
                        <w:top w:val="none" w:sz="0" w:space="0" w:color="auto"/>
                        <w:left w:val="none" w:sz="0" w:space="0" w:color="auto"/>
                        <w:bottom w:val="none" w:sz="0" w:space="0" w:color="auto"/>
                        <w:right w:val="none" w:sz="0" w:space="0" w:color="auto"/>
                      </w:divBdr>
                    </w:div>
                  </w:divsChild>
                </w:div>
                <w:div w:id="247540964">
                  <w:marLeft w:val="0"/>
                  <w:marRight w:val="0"/>
                  <w:marTop w:val="0"/>
                  <w:marBottom w:val="0"/>
                  <w:divBdr>
                    <w:top w:val="none" w:sz="0" w:space="0" w:color="auto"/>
                    <w:left w:val="none" w:sz="0" w:space="0" w:color="auto"/>
                    <w:bottom w:val="none" w:sz="0" w:space="0" w:color="auto"/>
                    <w:right w:val="none" w:sz="0" w:space="0" w:color="auto"/>
                  </w:divBdr>
                  <w:divsChild>
                    <w:div w:id="1046223527">
                      <w:marLeft w:val="0"/>
                      <w:marRight w:val="0"/>
                      <w:marTop w:val="0"/>
                      <w:marBottom w:val="0"/>
                      <w:divBdr>
                        <w:top w:val="none" w:sz="0" w:space="0" w:color="auto"/>
                        <w:left w:val="none" w:sz="0" w:space="0" w:color="auto"/>
                        <w:bottom w:val="none" w:sz="0" w:space="0" w:color="auto"/>
                        <w:right w:val="none" w:sz="0" w:space="0" w:color="auto"/>
                      </w:divBdr>
                    </w:div>
                  </w:divsChild>
                </w:div>
                <w:div w:id="368649444">
                  <w:marLeft w:val="0"/>
                  <w:marRight w:val="0"/>
                  <w:marTop w:val="0"/>
                  <w:marBottom w:val="0"/>
                  <w:divBdr>
                    <w:top w:val="none" w:sz="0" w:space="0" w:color="auto"/>
                    <w:left w:val="none" w:sz="0" w:space="0" w:color="auto"/>
                    <w:bottom w:val="none" w:sz="0" w:space="0" w:color="auto"/>
                    <w:right w:val="none" w:sz="0" w:space="0" w:color="auto"/>
                  </w:divBdr>
                  <w:divsChild>
                    <w:div w:id="1279217613">
                      <w:marLeft w:val="0"/>
                      <w:marRight w:val="0"/>
                      <w:marTop w:val="0"/>
                      <w:marBottom w:val="0"/>
                      <w:divBdr>
                        <w:top w:val="none" w:sz="0" w:space="0" w:color="auto"/>
                        <w:left w:val="none" w:sz="0" w:space="0" w:color="auto"/>
                        <w:bottom w:val="none" w:sz="0" w:space="0" w:color="auto"/>
                        <w:right w:val="none" w:sz="0" w:space="0" w:color="auto"/>
                      </w:divBdr>
                    </w:div>
                  </w:divsChild>
                </w:div>
                <w:div w:id="839544993">
                  <w:marLeft w:val="0"/>
                  <w:marRight w:val="0"/>
                  <w:marTop w:val="0"/>
                  <w:marBottom w:val="0"/>
                  <w:divBdr>
                    <w:top w:val="none" w:sz="0" w:space="0" w:color="auto"/>
                    <w:left w:val="none" w:sz="0" w:space="0" w:color="auto"/>
                    <w:bottom w:val="none" w:sz="0" w:space="0" w:color="auto"/>
                    <w:right w:val="none" w:sz="0" w:space="0" w:color="auto"/>
                  </w:divBdr>
                  <w:divsChild>
                    <w:div w:id="1076324170">
                      <w:marLeft w:val="0"/>
                      <w:marRight w:val="0"/>
                      <w:marTop w:val="0"/>
                      <w:marBottom w:val="0"/>
                      <w:divBdr>
                        <w:top w:val="none" w:sz="0" w:space="0" w:color="auto"/>
                        <w:left w:val="none" w:sz="0" w:space="0" w:color="auto"/>
                        <w:bottom w:val="none" w:sz="0" w:space="0" w:color="auto"/>
                        <w:right w:val="none" w:sz="0" w:space="0" w:color="auto"/>
                      </w:divBdr>
                    </w:div>
                  </w:divsChild>
                </w:div>
                <w:div w:id="1962032007">
                  <w:marLeft w:val="0"/>
                  <w:marRight w:val="0"/>
                  <w:marTop w:val="0"/>
                  <w:marBottom w:val="0"/>
                  <w:divBdr>
                    <w:top w:val="none" w:sz="0" w:space="0" w:color="auto"/>
                    <w:left w:val="none" w:sz="0" w:space="0" w:color="auto"/>
                    <w:bottom w:val="none" w:sz="0" w:space="0" w:color="auto"/>
                    <w:right w:val="none" w:sz="0" w:space="0" w:color="auto"/>
                  </w:divBdr>
                  <w:divsChild>
                    <w:div w:id="112332884">
                      <w:marLeft w:val="0"/>
                      <w:marRight w:val="0"/>
                      <w:marTop w:val="0"/>
                      <w:marBottom w:val="0"/>
                      <w:divBdr>
                        <w:top w:val="none" w:sz="0" w:space="0" w:color="auto"/>
                        <w:left w:val="none" w:sz="0" w:space="0" w:color="auto"/>
                        <w:bottom w:val="none" w:sz="0" w:space="0" w:color="auto"/>
                        <w:right w:val="none" w:sz="0" w:space="0" w:color="auto"/>
                      </w:divBdr>
                    </w:div>
                  </w:divsChild>
                </w:div>
                <w:div w:id="674961122">
                  <w:marLeft w:val="0"/>
                  <w:marRight w:val="0"/>
                  <w:marTop w:val="0"/>
                  <w:marBottom w:val="0"/>
                  <w:divBdr>
                    <w:top w:val="none" w:sz="0" w:space="0" w:color="auto"/>
                    <w:left w:val="none" w:sz="0" w:space="0" w:color="auto"/>
                    <w:bottom w:val="none" w:sz="0" w:space="0" w:color="auto"/>
                    <w:right w:val="none" w:sz="0" w:space="0" w:color="auto"/>
                  </w:divBdr>
                  <w:divsChild>
                    <w:div w:id="1084491677">
                      <w:marLeft w:val="0"/>
                      <w:marRight w:val="0"/>
                      <w:marTop w:val="0"/>
                      <w:marBottom w:val="0"/>
                      <w:divBdr>
                        <w:top w:val="none" w:sz="0" w:space="0" w:color="auto"/>
                        <w:left w:val="none" w:sz="0" w:space="0" w:color="auto"/>
                        <w:bottom w:val="none" w:sz="0" w:space="0" w:color="auto"/>
                        <w:right w:val="none" w:sz="0" w:space="0" w:color="auto"/>
                      </w:divBdr>
                    </w:div>
                  </w:divsChild>
                </w:div>
                <w:div w:id="1097677233">
                  <w:marLeft w:val="0"/>
                  <w:marRight w:val="0"/>
                  <w:marTop w:val="0"/>
                  <w:marBottom w:val="0"/>
                  <w:divBdr>
                    <w:top w:val="none" w:sz="0" w:space="0" w:color="auto"/>
                    <w:left w:val="none" w:sz="0" w:space="0" w:color="auto"/>
                    <w:bottom w:val="none" w:sz="0" w:space="0" w:color="auto"/>
                    <w:right w:val="none" w:sz="0" w:space="0" w:color="auto"/>
                  </w:divBdr>
                  <w:divsChild>
                    <w:div w:id="1514684292">
                      <w:marLeft w:val="0"/>
                      <w:marRight w:val="0"/>
                      <w:marTop w:val="0"/>
                      <w:marBottom w:val="0"/>
                      <w:divBdr>
                        <w:top w:val="none" w:sz="0" w:space="0" w:color="auto"/>
                        <w:left w:val="none" w:sz="0" w:space="0" w:color="auto"/>
                        <w:bottom w:val="none" w:sz="0" w:space="0" w:color="auto"/>
                        <w:right w:val="none" w:sz="0" w:space="0" w:color="auto"/>
                      </w:divBdr>
                    </w:div>
                  </w:divsChild>
                </w:div>
                <w:div w:id="42676203">
                  <w:marLeft w:val="0"/>
                  <w:marRight w:val="0"/>
                  <w:marTop w:val="0"/>
                  <w:marBottom w:val="0"/>
                  <w:divBdr>
                    <w:top w:val="none" w:sz="0" w:space="0" w:color="auto"/>
                    <w:left w:val="none" w:sz="0" w:space="0" w:color="auto"/>
                    <w:bottom w:val="none" w:sz="0" w:space="0" w:color="auto"/>
                    <w:right w:val="none" w:sz="0" w:space="0" w:color="auto"/>
                  </w:divBdr>
                  <w:divsChild>
                    <w:div w:id="1125545949">
                      <w:marLeft w:val="0"/>
                      <w:marRight w:val="0"/>
                      <w:marTop w:val="0"/>
                      <w:marBottom w:val="0"/>
                      <w:divBdr>
                        <w:top w:val="none" w:sz="0" w:space="0" w:color="auto"/>
                        <w:left w:val="none" w:sz="0" w:space="0" w:color="auto"/>
                        <w:bottom w:val="none" w:sz="0" w:space="0" w:color="auto"/>
                        <w:right w:val="none" w:sz="0" w:space="0" w:color="auto"/>
                      </w:divBdr>
                    </w:div>
                  </w:divsChild>
                </w:div>
                <w:div w:id="838693723">
                  <w:marLeft w:val="0"/>
                  <w:marRight w:val="0"/>
                  <w:marTop w:val="0"/>
                  <w:marBottom w:val="0"/>
                  <w:divBdr>
                    <w:top w:val="none" w:sz="0" w:space="0" w:color="auto"/>
                    <w:left w:val="none" w:sz="0" w:space="0" w:color="auto"/>
                    <w:bottom w:val="none" w:sz="0" w:space="0" w:color="auto"/>
                    <w:right w:val="none" w:sz="0" w:space="0" w:color="auto"/>
                  </w:divBdr>
                  <w:divsChild>
                    <w:div w:id="1303543141">
                      <w:marLeft w:val="0"/>
                      <w:marRight w:val="0"/>
                      <w:marTop w:val="0"/>
                      <w:marBottom w:val="0"/>
                      <w:divBdr>
                        <w:top w:val="none" w:sz="0" w:space="0" w:color="auto"/>
                        <w:left w:val="none" w:sz="0" w:space="0" w:color="auto"/>
                        <w:bottom w:val="none" w:sz="0" w:space="0" w:color="auto"/>
                        <w:right w:val="none" w:sz="0" w:space="0" w:color="auto"/>
                      </w:divBdr>
                    </w:div>
                  </w:divsChild>
                </w:div>
                <w:div w:id="10646039">
                  <w:marLeft w:val="0"/>
                  <w:marRight w:val="0"/>
                  <w:marTop w:val="0"/>
                  <w:marBottom w:val="0"/>
                  <w:divBdr>
                    <w:top w:val="none" w:sz="0" w:space="0" w:color="auto"/>
                    <w:left w:val="none" w:sz="0" w:space="0" w:color="auto"/>
                    <w:bottom w:val="none" w:sz="0" w:space="0" w:color="auto"/>
                    <w:right w:val="none" w:sz="0" w:space="0" w:color="auto"/>
                  </w:divBdr>
                  <w:divsChild>
                    <w:div w:id="388303809">
                      <w:marLeft w:val="0"/>
                      <w:marRight w:val="0"/>
                      <w:marTop w:val="0"/>
                      <w:marBottom w:val="0"/>
                      <w:divBdr>
                        <w:top w:val="none" w:sz="0" w:space="0" w:color="auto"/>
                        <w:left w:val="none" w:sz="0" w:space="0" w:color="auto"/>
                        <w:bottom w:val="none" w:sz="0" w:space="0" w:color="auto"/>
                        <w:right w:val="none" w:sz="0" w:space="0" w:color="auto"/>
                      </w:divBdr>
                    </w:div>
                  </w:divsChild>
                </w:div>
                <w:div w:id="18743468">
                  <w:marLeft w:val="0"/>
                  <w:marRight w:val="0"/>
                  <w:marTop w:val="0"/>
                  <w:marBottom w:val="0"/>
                  <w:divBdr>
                    <w:top w:val="none" w:sz="0" w:space="0" w:color="auto"/>
                    <w:left w:val="none" w:sz="0" w:space="0" w:color="auto"/>
                    <w:bottom w:val="none" w:sz="0" w:space="0" w:color="auto"/>
                    <w:right w:val="none" w:sz="0" w:space="0" w:color="auto"/>
                  </w:divBdr>
                  <w:divsChild>
                    <w:div w:id="28915205">
                      <w:marLeft w:val="0"/>
                      <w:marRight w:val="0"/>
                      <w:marTop w:val="0"/>
                      <w:marBottom w:val="0"/>
                      <w:divBdr>
                        <w:top w:val="none" w:sz="0" w:space="0" w:color="auto"/>
                        <w:left w:val="none" w:sz="0" w:space="0" w:color="auto"/>
                        <w:bottom w:val="none" w:sz="0" w:space="0" w:color="auto"/>
                        <w:right w:val="none" w:sz="0" w:space="0" w:color="auto"/>
                      </w:divBdr>
                    </w:div>
                  </w:divsChild>
                </w:div>
                <w:div w:id="543057342">
                  <w:marLeft w:val="0"/>
                  <w:marRight w:val="0"/>
                  <w:marTop w:val="0"/>
                  <w:marBottom w:val="0"/>
                  <w:divBdr>
                    <w:top w:val="none" w:sz="0" w:space="0" w:color="auto"/>
                    <w:left w:val="none" w:sz="0" w:space="0" w:color="auto"/>
                    <w:bottom w:val="none" w:sz="0" w:space="0" w:color="auto"/>
                    <w:right w:val="none" w:sz="0" w:space="0" w:color="auto"/>
                  </w:divBdr>
                  <w:divsChild>
                    <w:div w:id="1371370858">
                      <w:marLeft w:val="0"/>
                      <w:marRight w:val="0"/>
                      <w:marTop w:val="0"/>
                      <w:marBottom w:val="0"/>
                      <w:divBdr>
                        <w:top w:val="none" w:sz="0" w:space="0" w:color="auto"/>
                        <w:left w:val="none" w:sz="0" w:space="0" w:color="auto"/>
                        <w:bottom w:val="none" w:sz="0" w:space="0" w:color="auto"/>
                        <w:right w:val="none" w:sz="0" w:space="0" w:color="auto"/>
                      </w:divBdr>
                    </w:div>
                  </w:divsChild>
                </w:div>
                <w:div w:id="608392270">
                  <w:marLeft w:val="0"/>
                  <w:marRight w:val="0"/>
                  <w:marTop w:val="0"/>
                  <w:marBottom w:val="0"/>
                  <w:divBdr>
                    <w:top w:val="none" w:sz="0" w:space="0" w:color="auto"/>
                    <w:left w:val="none" w:sz="0" w:space="0" w:color="auto"/>
                    <w:bottom w:val="none" w:sz="0" w:space="0" w:color="auto"/>
                    <w:right w:val="none" w:sz="0" w:space="0" w:color="auto"/>
                  </w:divBdr>
                  <w:divsChild>
                    <w:div w:id="1367412368">
                      <w:marLeft w:val="0"/>
                      <w:marRight w:val="0"/>
                      <w:marTop w:val="0"/>
                      <w:marBottom w:val="0"/>
                      <w:divBdr>
                        <w:top w:val="none" w:sz="0" w:space="0" w:color="auto"/>
                        <w:left w:val="none" w:sz="0" w:space="0" w:color="auto"/>
                        <w:bottom w:val="none" w:sz="0" w:space="0" w:color="auto"/>
                        <w:right w:val="none" w:sz="0" w:space="0" w:color="auto"/>
                      </w:divBdr>
                    </w:div>
                  </w:divsChild>
                </w:div>
                <w:div w:id="1990092726">
                  <w:marLeft w:val="0"/>
                  <w:marRight w:val="0"/>
                  <w:marTop w:val="0"/>
                  <w:marBottom w:val="0"/>
                  <w:divBdr>
                    <w:top w:val="none" w:sz="0" w:space="0" w:color="auto"/>
                    <w:left w:val="none" w:sz="0" w:space="0" w:color="auto"/>
                    <w:bottom w:val="none" w:sz="0" w:space="0" w:color="auto"/>
                    <w:right w:val="none" w:sz="0" w:space="0" w:color="auto"/>
                  </w:divBdr>
                  <w:divsChild>
                    <w:div w:id="1403482496">
                      <w:marLeft w:val="0"/>
                      <w:marRight w:val="0"/>
                      <w:marTop w:val="0"/>
                      <w:marBottom w:val="0"/>
                      <w:divBdr>
                        <w:top w:val="none" w:sz="0" w:space="0" w:color="auto"/>
                        <w:left w:val="none" w:sz="0" w:space="0" w:color="auto"/>
                        <w:bottom w:val="none" w:sz="0" w:space="0" w:color="auto"/>
                        <w:right w:val="none" w:sz="0" w:space="0" w:color="auto"/>
                      </w:divBdr>
                    </w:div>
                    <w:div w:id="168770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456158">
          <w:marLeft w:val="0"/>
          <w:marRight w:val="0"/>
          <w:marTop w:val="0"/>
          <w:marBottom w:val="0"/>
          <w:divBdr>
            <w:top w:val="none" w:sz="0" w:space="0" w:color="auto"/>
            <w:left w:val="none" w:sz="0" w:space="0" w:color="auto"/>
            <w:bottom w:val="none" w:sz="0" w:space="0" w:color="auto"/>
            <w:right w:val="none" w:sz="0" w:space="0" w:color="auto"/>
          </w:divBdr>
        </w:div>
        <w:div w:id="1206677000">
          <w:marLeft w:val="0"/>
          <w:marRight w:val="0"/>
          <w:marTop w:val="0"/>
          <w:marBottom w:val="0"/>
          <w:divBdr>
            <w:top w:val="none" w:sz="0" w:space="0" w:color="auto"/>
            <w:left w:val="none" w:sz="0" w:space="0" w:color="auto"/>
            <w:bottom w:val="none" w:sz="0" w:space="0" w:color="auto"/>
            <w:right w:val="none" w:sz="0" w:space="0" w:color="auto"/>
          </w:divBdr>
        </w:div>
        <w:div w:id="1230655680">
          <w:marLeft w:val="0"/>
          <w:marRight w:val="0"/>
          <w:marTop w:val="0"/>
          <w:marBottom w:val="0"/>
          <w:divBdr>
            <w:top w:val="none" w:sz="0" w:space="0" w:color="auto"/>
            <w:left w:val="none" w:sz="0" w:space="0" w:color="auto"/>
            <w:bottom w:val="none" w:sz="0" w:space="0" w:color="auto"/>
            <w:right w:val="none" w:sz="0" w:space="0" w:color="auto"/>
          </w:divBdr>
        </w:div>
        <w:div w:id="17783849">
          <w:marLeft w:val="0"/>
          <w:marRight w:val="0"/>
          <w:marTop w:val="0"/>
          <w:marBottom w:val="0"/>
          <w:divBdr>
            <w:top w:val="none" w:sz="0" w:space="0" w:color="auto"/>
            <w:left w:val="none" w:sz="0" w:space="0" w:color="auto"/>
            <w:bottom w:val="none" w:sz="0" w:space="0" w:color="auto"/>
            <w:right w:val="none" w:sz="0" w:space="0" w:color="auto"/>
          </w:divBdr>
        </w:div>
        <w:div w:id="895549696">
          <w:marLeft w:val="0"/>
          <w:marRight w:val="0"/>
          <w:marTop w:val="0"/>
          <w:marBottom w:val="0"/>
          <w:divBdr>
            <w:top w:val="none" w:sz="0" w:space="0" w:color="auto"/>
            <w:left w:val="none" w:sz="0" w:space="0" w:color="auto"/>
            <w:bottom w:val="none" w:sz="0" w:space="0" w:color="auto"/>
            <w:right w:val="none" w:sz="0" w:space="0" w:color="auto"/>
          </w:divBdr>
        </w:div>
        <w:div w:id="1857844434">
          <w:marLeft w:val="0"/>
          <w:marRight w:val="0"/>
          <w:marTop w:val="0"/>
          <w:marBottom w:val="0"/>
          <w:divBdr>
            <w:top w:val="none" w:sz="0" w:space="0" w:color="auto"/>
            <w:left w:val="none" w:sz="0" w:space="0" w:color="auto"/>
            <w:bottom w:val="none" w:sz="0" w:space="0" w:color="auto"/>
            <w:right w:val="none" w:sz="0" w:space="0" w:color="auto"/>
          </w:divBdr>
        </w:div>
        <w:div w:id="1163862968">
          <w:marLeft w:val="0"/>
          <w:marRight w:val="0"/>
          <w:marTop w:val="0"/>
          <w:marBottom w:val="0"/>
          <w:divBdr>
            <w:top w:val="none" w:sz="0" w:space="0" w:color="auto"/>
            <w:left w:val="none" w:sz="0" w:space="0" w:color="auto"/>
            <w:bottom w:val="none" w:sz="0" w:space="0" w:color="auto"/>
            <w:right w:val="none" w:sz="0" w:space="0" w:color="auto"/>
          </w:divBdr>
        </w:div>
        <w:div w:id="1323656187">
          <w:marLeft w:val="0"/>
          <w:marRight w:val="0"/>
          <w:marTop w:val="0"/>
          <w:marBottom w:val="0"/>
          <w:divBdr>
            <w:top w:val="none" w:sz="0" w:space="0" w:color="auto"/>
            <w:left w:val="none" w:sz="0" w:space="0" w:color="auto"/>
            <w:bottom w:val="none" w:sz="0" w:space="0" w:color="auto"/>
            <w:right w:val="none" w:sz="0" w:space="0" w:color="auto"/>
          </w:divBdr>
        </w:div>
        <w:div w:id="969750314">
          <w:marLeft w:val="0"/>
          <w:marRight w:val="0"/>
          <w:marTop w:val="0"/>
          <w:marBottom w:val="0"/>
          <w:divBdr>
            <w:top w:val="none" w:sz="0" w:space="0" w:color="auto"/>
            <w:left w:val="none" w:sz="0" w:space="0" w:color="auto"/>
            <w:bottom w:val="none" w:sz="0" w:space="0" w:color="auto"/>
            <w:right w:val="none" w:sz="0" w:space="0" w:color="auto"/>
          </w:divBdr>
        </w:div>
        <w:div w:id="1518075966">
          <w:marLeft w:val="0"/>
          <w:marRight w:val="0"/>
          <w:marTop w:val="0"/>
          <w:marBottom w:val="0"/>
          <w:divBdr>
            <w:top w:val="none" w:sz="0" w:space="0" w:color="auto"/>
            <w:left w:val="none" w:sz="0" w:space="0" w:color="auto"/>
            <w:bottom w:val="none" w:sz="0" w:space="0" w:color="auto"/>
            <w:right w:val="none" w:sz="0" w:space="0" w:color="auto"/>
          </w:divBdr>
        </w:div>
        <w:div w:id="1347247575">
          <w:marLeft w:val="0"/>
          <w:marRight w:val="0"/>
          <w:marTop w:val="0"/>
          <w:marBottom w:val="0"/>
          <w:divBdr>
            <w:top w:val="none" w:sz="0" w:space="0" w:color="auto"/>
            <w:left w:val="none" w:sz="0" w:space="0" w:color="auto"/>
            <w:bottom w:val="none" w:sz="0" w:space="0" w:color="auto"/>
            <w:right w:val="none" w:sz="0" w:space="0" w:color="auto"/>
          </w:divBdr>
        </w:div>
        <w:div w:id="583035066">
          <w:marLeft w:val="0"/>
          <w:marRight w:val="0"/>
          <w:marTop w:val="0"/>
          <w:marBottom w:val="0"/>
          <w:divBdr>
            <w:top w:val="none" w:sz="0" w:space="0" w:color="auto"/>
            <w:left w:val="none" w:sz="0" w:space="0" w:color="auto"/>
            <w:bottom w:val="none" w:sz="0" w:space="0" w:color="auto"/>
            <w:right w:val="none" w:sz="0" w:space="0" w:color="auto"/>
          </w:divBdr>
        </w:div>
        <w:div w:id="1401825599">
          <w:marLeft w:val="0"/>
          <w:marRight w:val="0"/>
          <w:marTop w:val="0"/>
          <w:marBottom w:val="0"/>
          <w:divBdr>
            <w:top w:val="none" w:sz="0" w:space="0" w:color="auto"/>
            <w:left w:val="none" w:sz="0" w:space="0" w:color="auto"/>
            <w:bottom w:val="none" w:sz="0" w:space="0" w:color="auto"/>
            <w:right w:val="none" w:sz="0" w:space="0" w:color="auto"/>
          </w:divBdr>
        </w:div>
        <w:div w:id="1975796687">
          <w:marLeft w:val="0"/>
          <w:marRight w:val="0"/>
          <w:marTop w:val="0"/>
          <w:marBottom w:val="0"/>
          <w:divBdr>
            <w:top w:val="none" w:sz="0" w:space="0" w:color="auto"/>
            <w:left w:val="none" w:sz="0" w:space="0" w:color="auto"/>
            <w:bottom w:val="none" w:sz="0" w:space="0" w:color="auto"/>
            <w:right w:val="none" w:sz="0" w:space="0" w:color="auto"/>
          </w:divBdr>
        </w:div>
        <w:div w:id="1932004631">
          <w:marLeft w:val="0"/>
          <w:marRight w:val="0"/>
          <w:marTop w:val="0"/>
          <w:marBottom w:val="0"/>
          <w:divBdr>
            <w:top w:val="none" w:sz="0" w:space="0" w:color="auto"/>
            <w:left w:val="none" w:sz="0" w:space="0" w:color="auto"/>
            <w:bottom w:val="none" w:sz="0" w:space="0" w:color="auto"/>
            <w:right w:val="none" w:sz="0" w:space="0" w:color="auto"/>
          </w:divBdr>
        </w:div>
        <w:div w:id="1151287950">
          <w:marLeft w:val="0"/>
          <w:marRight w:val="0"/>
          <w:marTop w:val="0"/>
          <w:marBottom w:val="0"/>
          <w:divBdr>
            <w:top w:val="none" w:sz="0" w:space="0" w:color="auto"/>
            <w:left w:val="none" w:sz="0" w:space="0" w:color="auto"/>
            <w:bottom w:val="none" w:sz="0" w:space="0" w:color="auto"/>
            <w:right w:val="none" w:sz="0" w:space="0" w:color="auto"/>
          </w:divBdr>
        </w:div>
        <w:div w:id="1692224965">
          <w:marLeft w:val="0"/>
          <w:marRight w:val="0"/>
          <w:marTop w:val="0"/>
          <w:marBottom w:val="0"/>
          <w:divBdr>
            <w:top w:val="none" w:sz="0" w:space="0" w:color="auto"/>
            <w:left w:val="none" w:sz="0" w:space="0" w:color="auto"/>
            <w:bottom w:val="none" w:sz="0" w:space="0" w:color="auto"/>
            <w:right w:val="none" w:sz="0" w:space="0" w:color="auto"/>
          </w:divBdr>
        </w:div>
        <w:div w:id="280378991">
          <w:marLeft w:val="0"/>
          <w:marRight w:val="0"/>
          <w:marTop w:val="0"/>
          <w:marBottom w:val="0"/>
          <w:divBdr>
            <w:top w:val="none" w:sz="0" w:space="0" w:color="auto"/>
            <w:left w:val="none" w:sz="0" w:space="0" w:color="auto"/>
            <w:bottom w:val="none" w:sz="0" w:space="0" w:color="auto"/>
            <w:right w:val="none" w:sz="0" w:space="0" w:color="auto"/>
          </w:divBdr>
        </w:div>
        <w:div w:id="1153066527">
          <w:marLeft w:val="0"/>
          <w:marRight w:val="0"/>
          <w:marTop w:val="0"/>
          <w:marBottom w:val="0"/>
          <w:divBdr>
            <w:top w:val="none" w:sz="0" w:space="0" w:color="auto"/>
            <w:left w:val="none" w:sz="0" w:space="0" w:color="auto"/>
            <w:bottom w:val="none" w:sz="0" w:space="0" w:color="auto"/>
            <w:right w:val="none" w:sz="0" w:space="0" w:color="auto"/>
          </w:divBdr>
        </w:div>
        <w:div w:id="1585066594">
          <w:marLeft w:val="0"/>
          <w:marRight w:val="0"/>
          <w:marTop w:val="0"/>
          <w:marBottom w:val="0"/>
          <w:divBdr>
            <w:top w:val="none" w:sz="0" w:space="0" w:color="auto"/>
            <w:left w:val="none" w:sz="0" w:space="0" w:color="auto"/>
            <w:bottom w:val="none" w:sz="0" w:space="0" w:color="auto"/>
            <w:right w:val="none" w:sz="0" w:space="0" w:color="auto"/>
          </w:divBdr>
        </w:div>
        <w:div w:id="1859928939">
          <w:marLeft w:val="0"/>
          <w:marRight w:val="0"/>
          <w:marTop w:val="0"/>
          <w:marBottom w:val="0"/>
          <w:divBdr>
            <w:top w:val="none" w:sz="0" w:space="0" w:color="auto"/>
            <w:left w:val="none" w:sz="0" w:space="0" w:color="auto"/>
            <w:bottom w:val="none" w:sz="0" w:space="0" w:color="auto"/>
            <w:right w:val="none" w:sz="0" w:space="0" w:color="auto"/>
          </w:divBdr>
        </w:div>
        <w:div w:id="1826972369">
          <w:marLeft w:val="0"/>
          <w:marRight w:val="0"/>
          <w:marTop w:val="0"/>
          <w:marBottom w:val="0"/>
          <w:divBdr>
            <w:top w:val="none" w:sz="0" w:space="0" w:color="auto"/>
            <w:left w:val="none" w:sz="0" w:space="0" w:color="auto"/>
            <w:bottom w:val="none" w:sz="0" w:space="0" w:color="auto"/>
            <w:right w:val="none" w:sz="0" w:space="0" w:color="auto"/>
          </w:divBdr>
        </w:div>
        <w:div w:id="2120828511">
          <w:marLeft w:val="0"/>
          <w:marRight w:val="0"/>
          <w:marTop w:val="0"/>
          <w:marBottom w:val="0"/>
          <w:divBdr>
            <w:top w:val="none" w:sz="0" w:space="0" w:color="auto"/>
            <w:left w:val="none" w:sz="0" w:space="0" w:color="auto"/>
            <w:bottom w:val="none" w:sz="0" w:space="0" w:color="auto"/>
            <w:right w:val="none" w:sz="0" w:space="0" w:color="auto"/>
          </w:divBdr>
        </w:div>
        <w:div w:id="1403872274">
          <w:marLeft w:val="0"/>
          <w:marRight w:val="0"/>
          <w:marTop w:val="0"/>
          <w:marBottom w:val="0"/>
          <w:divBdr>
            <w:top w:val="none" w:sz="0" w:space="0" w:color="auto"/>
            <w:left w:val="none" w:sz="0" w:space="0" w:color="auto"/>
            <w:bottom w:val="none" w:sz="0" w:space="0" w:color="auto"/>
            <w:right w:val="none" w:sz="0" w:space="0" w:color="auto"/>
          </w:divBdr>
        </w:div>
        <w:div w:id="852836921">
          <w:marLeft w:val="0"/>
          <w:marRight w:val="0"/>
          <w:marTop w:val="0"/>
          <w:marBottom w:val="0"/>
          <w:divBdr>
            <w:top w:val="none" w:sz="0" w:space="0" w:color="auto"/>
            <w:left w:val="none" w:sz="0" w:space="0" w:color="auto"/>
            <w:bottom w:val="none" w:sz="0" w:space="0" w:color="auto"/>
            <w:right w:val="none" w:sz="0" w:space="0" w:color="auto"/>
          </w:divBdr>
        </w:div>
        <w:div w:id="705910562">
          <w:marLeft w:val="0"/>
          <w:marRight w:val="0"/>
          <w:marTop w:val="0"/>
          <w:marBottom w:val="0"/>
          <w:divBdr>
            <w:top w:val="none" w:sz="0" w:space="0" w:color="auto"/>
            <w:left w:val="none" w:sz="0" w:space="0" w:color="auto"/>
            <w:bottom w:val="none" w:sz="0" w:space="0" w:color="auto"/>
            <w:right w:val="none" w:sz="0" w:space="0" w:color="auto"/>
          </w:divBdr>
        </w:div>
        <w:div w:id="1647665038">
          <w:marLeft w:val="0"/>
          <w:marRight w:val="0"/>
          <w:marTop w:val="0"/>
          <w:marBottom w:val="0"/>
          <w:divBdr>
            <w:top w:val="none" w:sz="0" w:space="0" w:color="auto"/>
            <w:left w:val="none" w:sz="0" w:space="0" w:color="auto"/>
            <w:bottom w:val="none" w:sz="0" w:space="0" w:color="auto"/>
            <w:right w:val="none" w:sz="0" w:space="0" w:color="auto"/>
          </w:divBdr>
        </w:div>
        <w:div w:id="34502801">
          <w:marLeft w:val="0"/>
          <w:marRight w:val="0"/>
          <w:marTop w:val="0"/>
          <w:marBottom w:val="0"/>
          <w:divBdr>
            <w:top w:val="none" w:sz="0" w:space="0" w:color="auto"/>
            <w:left w:val="none" w:sz="0" w:space="0" w:color="auto"/>
            <w:bottom w:val="none" w:sz="0" w:space="0" w:color="auto"/>
            <w:right w:val="none" w:sz="0" w:space="0" w:color="auto"/>
          </w:divBdr>
        </w:div>
        <w:div w:id="193887733">
          <w:marLeft w:val="0"/>
          <w:marRight w:val="0"/>
          <w:marTop w:val="0"/>
          <w:marBottom w:val="0"/>
          <w:divBdr>
            <w:top w:val="none" w:sz="0" w:space="0" w:color="auto"/>
            <w:left w:val="none" w:sz="0" w:space="0" w:color="auto"/>
            <w:bottom w:val="none" w:sz="0" w:space="0" w:color="auto"/>
            <w:right w:val="none" w:sz="0" w:space="0" w:color="auto"/>
          </w:divBdr>
        </w:div>
        <w:div w:id="1459449521">
          <w:marLeft w:val="0"/>
          <w:marRight w:val="0"/>
          <w:marTop w:val="0"/>
          <w:marBottom w:val="0"/>
          <w:divBdr>
            <w:top w:val="none" w:sz="0" w:space="0" w:color="auto"/>
            <w:left w:val="none" w:sz="0" w:space="0" w:color="auto"/>
            <w:bottom w:val="none" w:sz="0" w:space="0" w:color="auto"/>
            <w:right w:val="none" w:sz="0" w:space="0" w:color="auto"/>
          </w:divBdr>
        </w:div>
        <w:div w:id="345399801">
          <w:marLeft w:val="0"/>
          <w:marRight w:val="0"/>
          <w:marTop w:val="0"/>
          <w:marBottom w:val="0"/>
          <w:divBdr>
            <w:top w:val="none" w:sz="0" w:space="0" w:color="auto"/>
            <w:left w:val="none" w:sz="0" w:space="0" w:color="auto"/>
            <w:bottom w:val="none" w:sz="0" w:space="0" w:color="auto"/>
            <w:right w:val="none" w:sz="0" w:space="0" w:color="auto"/>
          </w:divBdr>
        </w:div>
        <w:div w:id="591625971">
          <w:marLeft w:val="0"/>
          <w:marRight w:val="0"/>
          <w:marTop w:val="0"/>
          <w:marBottom w:val="0"/>
          <w:divBdr>
            <w:top w:val="none" w:sz="0" w:space="0" w:color="auto"/>
            <w:left w:val="none" w:sz="0" w:space="0" w:color="auto"/>
            <w:bottom w:val="none" w:sz="0" w:space="0" w:color="auto"/>
            <w:right w:val="none" w:sz="0" w:space="0" w:color="auto"/>
          </w:divBdr>
        </w:div>
        <w:div w:id="1549954776">
          <w:marLeft w:val="0"/>
          <w:marRight w:val="0"/>
          <w:marTop w:val="0"/>
          <w:marBottom w:val="0"/>
          <w:divBdr>
            <w:top w:val="none" w:sz="0" w:space="0" w:color="auto"/>
            <w:left w:val="none" w:sz="0" w:space="0" w:color="auto"/>
            <w:bottom w:val="none" w:sz="0" w:space="0" w:color="auto"/>
            <w:right w:val="none" w:sz="0" w:space="0" w:color="auto"/>
          </w:divBdr>
        </w:div>
        <w:div w:id="54399236">
          <w:marLeft w:val="0"/>
          <w:marRight w:val="0"/>
          <w:marTop w:val="0"/>
          <w:marBottom w:val="0"/>
          <w:divBdr>
            <w:top w:val="none" w:sz="0" w:space="0" w:color="auto"/>
            <w:left w:val="none" w:sz="0" w:space="0" w:color="auto"/>
            <w:bottom w:val="none" w:sz="0" w:space="0" w:color="auto"/>
            <w:right w:val="none" w:sz="0" w:space="0" w:color="auto"/>
          </w:divBdr>
        </w:div>
        <w:div w:id="1647278002">
          <w:marLeft w:val="0"/>
          <w:marRight w:val="0"/>
          <w:marTop w:val="0"/>
          <w:marBottom w:val="0"/>
          <w:divBdr>
            <w:top w:val="none" w:sz="0" w:space="0" w:color="auto"/>
            <w:left w:val="none" w:sz="0" w:space="0" w:color="auto"/>
            <w:bottom w:val="none" w:sz="0" w:space="0" w:color="auto"/>
            <w:right w:val="none" w:sz="0" w:space="0" w:color="auto"/>
          </w:divBdr>
        </w:div>
        <w:div w:id="370082563">
          <w:marLeft w:val="0"/>
          <w:marRight w:val="0"/>
          <w:marTop w:val="0"/>
          <w:marBottom w:val="0"/>
          <w:divBdr>
            <w:top w:val="none" w:sz="0" w:space="0" w:color="auto"/>
            <w:left w:val="none" w:sz="0" w:space="0" w:color="auto"/>
            <w:bottom w:val="none" w:sz="0" w:space="0" w:color="auto"/>
            <w:right w:val="none" w:sz="0" w:space="0" w:color="auto"/>
          </w:divBdr>
        </w:div>
        <w:div w:id="25757643">
          <w:marLeft w:val="0"/>
          <w:marRight w:val="0"/>
          <w:marTop w:val="0"/>
          <w:marBottom w:val="0"/>
          <w:divBdr>
            <w:top w:val="none" w:sz="0" w:space="0" w:color="auto"/>
            <w:left w:val="none" w:sz="0" w:space="0" w:color="auto"/>
            <w:bottom w:val="none" w:sz="0" w:space="0" w:color="auto"/>
            <w:right w:val="none" w:sz="0" w:space="0" w:color="auto"/>
          </w:divBdr>
        </w:div>
        <w:div w:id="2012566618">
          <w:marLeft w:val="0"/>
          <w:marRight w:val="0"/>
          <w:marTop w:val="0"/>
          <w:marBottom w:val="0"/>
          <w:divBdr>
            <w:top w:val="none" w:sz="0" w:space="0" w:color="auto"/>
            <w:left w:val="none" w:sz="0" w:space="0" w:color="auto"/>
            <w:bottom w:val="none" w:sz="0" w:space="0" w:color="auto"/>
            <w:right w:val="none" w:sz="0" w:space="0" w:color="auto"/>
          </w:divBdr>
        </w:div>
        <w:div w:id="877081372">
          <w:marLeft w:val="0"/>
          <w:marRight w:val="0"/>
          <w:marTop w:val="0"/>
          <w:marBottom w:val="0"/>
          <w:divBdr>
            <w:top w:val="none" w:sz="0" w:space="0" w:color="auto"/>
            <w:left w:val="none" w:sz="0" w:space="0" w:color="auto"/>
            <w:bottom w:val="none" w:sz="0" w:space="0" w:color="auto"/>
            <w:right w:val="none" w:sz="0" w:space="0" w:color="auto"/>
          </w:divBdr>
        </w:div>
        <w:div w:id="1175221578">
          <w:marLeft w:val="0"/>
          <w:marRight w:val="0"/>
          <w:marTop w:val="0"/>
          <w:marBottom w:val="0"/>
          <w:divBdr>
            <w:top w:val="none" w:sz="0" w:space="0" w:color="auto"/>
            <w:left w:val="none" w:sz="0" w:space="0" w:color="auto"/>
            <w:bottom w:val="none" w:sz="0" w:space="0" w:color="auto"/>
            <w:right w:val="none" w:sz="0" w:space="0" w:color="auto"/>
          </w:divBdr>
        </w:div>
        <w:div w:id="1218472404">
          <w:marLeft w:val="0"/>
          <w:marRight w:val="0"/>
          <w:marTop w:val="0"/>
          <w:marBottom w:val="0"/>
          <w:divBdr>
            <w:top w:val="none" w:sz="0" w:space="0" w:color="auto"/>
            <w:left w:val="none" w:sz="0" w:space="0" w:color="auto"/>
            <w:bottom w:val="none" w:sz="0" w:space="0" w:color="auto"/>
            <w:right w:val="none" w:sz="0" w:space="0" w:color="auto"/>
          </w:divBdr>
        </w:div>
        <w:div w:id="504708873">
          <w:marLeft w:val="0"/>
          <w:marRight w:val="0"/>
          <w:marTop w:val="0"/>
          <w:marBottom w:val="0"/>
          <w:divBdr>
            <w:top w:val="none" w:sz="0" w:space="0" w:color="auto"/>
            <w:left w:val="none" w:sz="0" w:space="0" w:color="auto"/>
            <w:bottom w:val="none" w:sz="0" w:space="0" w:color="auto"/>
            <w:right w:val="none" w:sz="0" w:space="0" w:color="auto"/>
          </w:divBdr>
        </w:div>
        <w:div w:id="1380085699">
          <w:marLeft w:val="0"/>
          <w:marRight w:val="0"/>
          <w:marTop w:val="0"/>
          <w:marBottom w:val="0"/>
          <w:divBdr>
            <w:top w:val="none" w:sz="0" w:space="0" w:color="auto"/>
            <w:left w:val="none" w:sz="0" w:space="0" w:color="auto"/>
            <w:bottom w:val="none" w:sz="0" w:space="0" w:color="auto"/>
            <w:right w:val="none" w:sz="0" w:space="0" w:color="auto"/>
          </w:divBdr>
        </w:div>
        <w:div w:id="739404929">
          <w:marLeft w:val="0"/>
          <w:marRight w:val="0"/>
          <w:marTop w:val="0"/>
          <w:marBottom w:val="0"/>
          <w:divBdr>
            <w:top w:val="none" w:sz="0" w:space="0" w:color="auto"/>
            <w:left w:val="none" w:sz="0" w:space="0" w:color="auto"/>
            <w:bottom w:val="none" w:sz="0" w:space="0" w:color="auto"/>
            <w:right w:val="none" w:sz="0" w:space="0" w:color="auto"/>
          </w:divBdr>
        </w:div>
        <w:div w:id="1056705846">
          <w:marLeft w:val="0"/>
          <w:marRight w:val="0"/>
          <w:marTop w:val="0"/>
          <w:marBottom w:val="0"/>
          <w:divBdr>
            <w:top w:val="none" w:sz="0" w:space="0" w:color="auto"/>
            <w:left w:val="none" w:sz="0" w:space="0" w:color="auto"/>
            <w:bottom w:val="none" w:sz="0" w:space="0" w:color="auto"/>
            <w:right w:val="none" w:sz="0" w:space="0" w:color="auto"/>
          </w:divBdr>
        </w:div>
        <w:div w:id="1388996154">
          <w:marLeft w:val="0"/>
          <w:marRight w:val="0"/>
          <w:marTop w:val="0"/>
          <w:marBottom w:val="0"/>
          <w:divBdr>
            <w:top w:val="none" w:sz="0" w:space="0" w:color="auto"/>
            <w:left w:val="none" w:sz="0" w:space="0" w:color="auto"/>
            <w:bottom w:val="none" w:sz="0" w:space="0" w:color="auto"/>
            <w:right w:val="none" w:sz="0" w:space="0" w:color="auto"/>
          </w:divBdr>
        </w:div>
        <w:div w:id="1777014711">
          <w:marLeft w:val="0"/>
          <w:marRight w:val="0"/>
          <w:marTop w:val="0"/>
          <w:marBottom w:val="0"/>
          <w:divBdr>
            <w:top w:val="none" w:sz="0" w:space="0" w:color="auto"/>
            <w:left w:val="none" w:sz="0" w:space="0" w:color="auto"/>
            <w:bottom w:val="none" w:sz="0" w:space="0" w:color="auto"/>
            <w:right w:val="none" w:sz="0" w:space="0" w:color="auto"/>
          </w:divBdr>
        </w:div>
        <w:div w:id="1402020462">
          <w:marLeft w:val="0"/>
          <w:marRight w:val="0"/>
          <w:marTop w:val="0"/>
          <w:marBottom w:val="0"/>
          <w:divBdr>
            <w:top w:val="none" w:sz="0" w:space="0" w:color="auto"/>
            <w:left w:val="none" w:sz="0" w:space="0" w:color="auto"/>
            <w:bottom w:val="none" w:sz="0" w:space="0" w:color="auto"/>
            <w:right w:val="none" w:sz="0" w:space="0" w:color="auto"/>
          </w:divBdr>
        </w:div>
        <w:div w:id="1464612099">
          <w:marLeft w:val="0"/>
          <w:marRight w:val="0"/>
          <w:marTop w:val="0"/>
          <w:marBottom w:val="0"/>
          <w:divBdr>
            <w:top w:val="none" w:sz="0" w:space="0" w:color="auto"/>
            <w:left w:val="none" w:sz="0" w:space="0" w:color="auto"/>
            <w:bottom w:val="none" w:sz="0" w:space="0" w:color="auto"/>
            <w:right w:val="none" w:sz="0" w:space="0" w:color="auto"/>
          </w:divBdr>
        </w:div>
        <w:div w:id="995959653">
          <w:marLeft w:val="0"/>
          <w:marRight w:val="0"/>
          <w:marTop w:val="0"/>
          <w:marBottom w:val="0"/>
          <w:divBdr>
            <w:top w:val="none" w:sz="0" w:space="0" w:color="auto"/>
            <w:left w:val="none" w:sz="0" w:space="0" w:color="auto"/>
            <w:bottom w:val="none" w:sz="0" w:space="0" w:color="auto"/>
            <w:right w:val="none" w:sz="0" w:space="0" w:color="auto"/>
          </w:divBdr>
        </w:div>
        <w:div w:id="2011562406">
          <w:marLeft w:val="0"/>
          <w:marRight w:val="0"/>
          <w:marTop w:val="0"/>
          <w:marBottom w:val="0"/>
          <w:divBdr>
            <w:top w:val="none" w:sz="0" w:space="0" w:color="auto"/>
            <w:left w:val="none" w:sz="0" w:space="0" w:color="auto"/>
            <w:bottom w:val="none" w:sz="0" w:space="0" w:color="auto"/>
            <w:right w:val="none" w:sz="0" w:space="0" w:color="auto"/>
          </w:divBdr>
        </w:div>
        <w:div w:id="865950752">
          <w:marLeft w:val="0"/>
          <w:marRight w:val="0"/>
          <w:marTop w:val="0"/>
          <w:marBottom w:val="0"/>
          <w:divBdr>
            <w:top w:val="none" w:sz="0" w:space="0" w:color="auto"/>
            <w:left w:val="none" w:sz="0" w:space="0" w:color="auto"/>
            <w:bottom w:val="none" w:sz="0" w:space="0" w:color="auto"/>
            <w:right w:val="none" w:sz="0" w:space="0" w:color="auto"/>
          </w:divBdr>
        </w:div>
        <w:div w:id="1405376038">
          <w:marLeft w:val="0"/>
          <w:marRight w:val="0"/>
          <w:marTop w:val="0"/>
          <w:marBottom w:val="0"/>
          <w:divBdr>
            <w:top w:val="none" w:sz="0" w:space="0" w:color="auto"/>
            <w:left w:val="none" w:sz="0" w:space="0" w:color="auto"/>
            <w:bottom w:val="none" w:sz="0" w:space="0" w:color="auto"/>
            <w:right w:val="none" w:sz="0" w:space="0" w:color="auto"/>
          </w:divBdr>
        </w:div>
        <w:div w:id="16777427">
          <w:marLeft w:val="0"/>
          <w:marRight w:val="0"/>
          <w:marTop w:val="0"/>
          <w:marBottom w:val="0"/>
          <w:divBdr>
            <w:top w:val="none" w:sz="0" w:space="0" w:color="auto"/>
            <w:left w:val="none" w:sz="0" w:space="0" w:color="auto"/>
            <w:bottom w:val="none" w:sz="0" w:space="0" w:color="auto"/>
            <w:right w:val="none" w:sz="0" w:space="0" w:color="auto"/>
          </w:divBdr>
        </w:div>
        <w:div w:id="906496850">
          <w:marLeft w:val="0"/>
          <w:marRight w:val="0"/>
          <w:marTop w:val="0"/>
          <w:marBottom w:val="0"/>
          <w:divBdr>
            <w:top w:val="none" w:sz="0" w:space="0" w:color="auto"/>
            <w:left w:val="none" w:sz="0" w:space="0" w:color="auto"/>
            <w:bottom w:val="none" w:sz="0" w:space="0" w:color="auto"/>
            <w:right w:val="none" w:sz="0" w:space="0" w:color="auto"/>
          </w:divBdr>
        </w:div>
        <w:div w:id="1309672422">
          <w:marLeft w:val="0"/>
          <w:marRight w:val="0"/>
          <w:marTop w:val="0"/>
          <w:marBottom w:val="0"/>
          <w:divBdr>
            <w:top w:val="none" w:sz="0" w:space="0" w:color="auto"/>
            <w:left w:val="none" w:sz="0" w:space="0" w:color="auto"/>
            <w:bottom w:val="none" w:sz="0" w:space="0" w:color="auto"/>
            <w:right w:val="none" w:sz="0" w:space="0" w:color="auto"/>
          </w:divBdr>
        </w:div>
        <w:div w:id="302656340">
          <w:marLeft w:val="0"/>
          <w:marRight w:val="0"/>
          <w:marTop w:val="0"/>
          <w:marBottom w:val="0"/>
          <w:divBdr>
            <w:top w:val="none" w:sz="0" w:space="0" w:color="auto"/>
            <w:left w:val="none" w:sz="0" w:space="0" w:color="auto"/>
            <w:bottom w:val="none" w:sz="0" w:space="0" w:color="auto"/>
            <w:right w:val="none" w:sz="0" w:space="0" w:color="auto"/>
          </w:divBdr>
        </w:div>
        <w:div w:id="945385743">
          <w:marLeft w:val="0"/>
          <w:marRight w:val="0"/>
          <w:marTop w:val="0"/>
          <w:marBottom w:val="0"/>
          <w:divBdr>
            <w:top w:val="none" w:sz="0" w:space="0" w:color="auto"/>
            <w:left w:val="none" w:sz="0" w:space="0" w:color="auto"/>
            <w:bottom w:val="none" w:sz="0" w:space="0" w:color="auto"/>
            <w:right w:val="none" w:sz="0" w:space="0" w:color="auto"/>
          </w:divBdr>
        </w:div>
        <w:div w:id="151257100">
          <w:marLeft w:val="0"/>
          <w:marRight w:val="0"/>
          <w:marTop w:val="0"/>
          <w:marBottom w:val="0"/>
          <w:divBdr>
            <w:top w:val="none" w:sz="0" w:space="0" w:color="auto"/>
            <w:left w:val="none" w:sz="0" w:space="0" w:color="auto"/>
            <w:bottom w:val="none" w:sz="0" w:space="0" w:color="auto"/>
            <w:right w:val="none" w:sz="0" w:space="0" w:color="auto"/>
          </w:divBdr>
        </w:div>
        <w:div w:id="1672876342">
          <w:marLeft w:val="0"/>
          <w:marRight w:val="0"/>
          <w:marTop w:val="0"/>
          <w:marBottom w:val="0"/>
          <w:divBdr>
            <w:top w:val="none" w:sz="0" w:space="0" w:color="auto"/>
            <w:left w:val="none" w:sz="0" w:space="0" w:color="auto"/>
            <w:bottom w:val="none" w:sz="0" w:space="0" w:color="auto"/>
            <w:right w:val="none" w:sz="0" w:space="0" w:color="auto"/>
          </w:divBdr>
        </w:div>
        <w:div w:id="1565724702">
          <w:marLeft w:val="0"/>
          <w:marRight w:val="0"/>
          <w:marTop w:val="0"/>
          <w:marBottom w:val="0"/>
          <w:divBdr>
            <w:top w:val="none" w:sz="0" w:space="0" w:color="auto"/>
            <w:left w:val="none" w:sz="0" w:space="0" w:color="auto"/>
            <w:bottom w:val="none" w:sz="0" w:space="0" w:color="auto"/>
            <w:right w:val="none" w:sz="0" w:space="0" w:color="auto"/>
          </w:divBdr>
        </w:div>
        <w:div w:id="1706365360">
          <w:marLeft w:val="0"/>
          <w:marRight w:val="0"/>
          <w:marTop w:val="0"/>
          <w:marBottom w:val="0"/>
          <w:divBdr>
            <w:top w:val="none" w:sz="0" w:space="0" w:color="auto"/>
            <w:left w:val="none" w:sz="0" w:space="0" w:color="auto"/>
            <w:bottom w:val="none" w:sz="0" w:space="0" w:color="auto"/>
            <w:right w:val="none" w:sz="0" w:space="0" w:color="auto"/>
          </w:divBdr>
        </w:div>
        <w:div w:id="326179510">
          <w:marLeft w:val="0"/>
          <w:marRight w:val="0"/>
          <w:marTop w:val="0"/>
          <w:marBottom w:val="0"/>
          <w:divBdr>
            <w:top w:val="none" w:sz="0" w:space="0" w:color="auto"/>
            <w:left w:val="none" w:sz="0" w:space="0" w:color="auto"/>
            <w:bottom w:val="none" w:sz="0" w:space="0" w:color="auto"/>
            <w:right w:val="none" w:sz="0" w:space="0" w:color="auto"/>
          </w:divBdr>
        </w:div>
        <w:div w:id="977733560">
          <w:marLeft w:val="0"/>
          <w:marRight w:val="0"/>
          <w:marTop w:val="0"/>
          <w:marBottom w:val="0"/>
          <w:divBdr>
            <w:top w:val="none" w:sz="0" w:space="0" w:color="auto"/>
            <w:left w:val="none" w:sz="0" w:space="0" w:color="auto"/>
            <w:bottom w:val="none" w:sz="0" w:space="0" w:color="auto"/>
            <w:right w:val="none" w:sz="0" w:space="0" w:color="auto"/>
          </w:divBdr>
        </w:div>
        <w:div w:id="832989986">
          <w:marLeft w:val="0"/>
          <w:marRight w:val="0"/>
          <w:marTop w:val="0"/>
          <w:marBottom w:val="0"/>
          <w:divBdr>
            <w:top w:val="none" w:sz="0" w:space="0" w:color="auto"/>
            <w:left w:val="none" w:sz="0" w:space="0" w:color="auto"/>
            <w:bottom w:val="none" w:sz="0" w:space="0" w:color="auto"/>
            <w:right w:val="none" w:sz="0" w:space="0" w:color="auto"/>
          </w:divBdr>
        </w:div>
      </w:divsChild>
    </w:div>
    <w:div w:id="415174833">
      <w:bodyDiv w:val="1"/>
      <w:marLeft w:val="0"/>
      <w:marRight w:val="0"/>
      <w:marTop w:val="0"/>
      <w:marBottom w:val="0"/>
      <w:divBdr>
        <w:top w:val="none" w:sz="0" w:space="0" w:color="auto"/>
        <w:left w:val="none" w:sz="0" w:space="0" w:color="auto"/>
        <w:bottom w:val="none" w:sz="0" w:space="0" w:color="auto"/>
        <w:right w:val="none" w:sz="0" w:space="0" w:color="auto"/>
      </w:divBdr>
    </w:div>
    <w:div w:id="417793184">
      <w:bodyDiv w:val="1"/>
      <w:marLeft w:val="0"/>
      <w:marRight w:val="0"/>
      <w:marTop w:val="0"/>
      <w:marBottom w:val="0"/>
      <w:divBdr>
        <w:top w:val="none" w:sz="0" w:space="0" w:color="auto"/>
        <w:left w:val="none" w:sz="0" w:space="0" w:color="auto"/>
        <w:bottom w:val="none" w:sz="0" w:space="0" w:color="auto"/>
        <w:right w:val="none" w:sz="0" w:space="0" w:color="auto"/>
      </w:divBdr>
    </w:div>
    <w:div w:id="430587443">
      <w:bodyDiv w:val="1"/>
      <w:marLeft w:val="0"/>
      <w:marRight w:val="0"/>
      <w:marTop w:val="0"/>
      <w:marBottom w:val="0"/>
      <w:divBdr>
        <w:top w:val="none" w:sz="0" w:space="0" w:color="auto"/>
        <w:left w:val="none" w:sz="0" w:space="0" w:color="auto"/>
        <w:bottom w:val="none" w:sz="0" w:space="0" w:color="auto"/>
        <w:right w:val="none" w:sz="0" w:space="0" w:color="auto"/>
      </w:divBdr>
    </w:div>
    <w:div w:id="432749527">
      <w:bodyDiv w:val="1"/>
      <w:marLeft w:val="0"/>
      <w:marRight w:val="0"/>
      <w:marTop w:val="0"/>
      <w:marBottom w:val="0"/>
      <w:divBdr>
        <w:top w:val="none" w:sz="0" w:space="0" w:color="auto"/>
        <w:left w:val="none" w:sz="0" w:space="0" w:color="auto"/>
        <w:bottom w:val="none" w:sz="0" w:space="0" w:color="auto"/>
        <w:right w:val="none" w:sz="0" w:space="0" w:color="auto"/>
      </w:divBdr>
    </w:div>
    <w:div w:id="433131797">
      <w:bodyDiv w:val="1"/>
      <w:marLeft w:val="0"/>
      <w:marRight w:val="0"/>
      <w:marTop w:val="0"/>
      <w:marBottom w:val="0"/>
      <w:divBdr>
        <w:top w:val="none" w:sz="0" w:space="0" w:color="auto"/>
        <w:left w:val="none" w:sz="0" w:space="0" w:color="auto"/>
        <w:bottom w:val="none" w:sz="0" w:space="0" w:color="auto"/>
        <w:right w:val="none" w:sz="0" w:space="0" w:color="auto"/>
      </w:divBdr>
    </w:div>
    <w:div w:id="443426136">
      <w:bodyDiv w:val="1"/>
      <w:marLeft w:val="0"/>
      <w:marRight w:val="0"/>
      <w:marTop w:val="0"/>
      <w:marBottom w:val="0"/>
      <w:divBdr>
        <w:top w:val="none" w:sz="0" w:space="0" w:color="auto"/>
        <w:left w:val="none" w:sz="0" w:space="0" w:color="auto"/>
        <w:bottom w:val="none" w:sz="0" w:space="0" w:color="auto"/>
        <w:right w:val="none" w:sz="0" w:space="0" w:color="auto"/>
      </w:divBdr>
    </w:div>
    <w:div w:id="443814828">
      <w:bodyDiv w:val="1"/>
      <w:marLeft w:val="0"/>
      <w:marRight w:val="0"/>
      <w:marTop w:val="0"/>
      <w:marBottom w:val="0"/>
      <w:divBdr>
        <w:top w:val="none" w:sz="0" w:space="0" w:color="auto"/>
        <w:left w:val="none" w:sz="0" w:space="0" w:color="auto"/>
        <w:bottom w:val="none" w:sz="0" w:space="0" w:color="auto"/>
        <w:right w:val="none" w:sz="0" w:space="0" w:color="auto"/>
      </w:divBdr>
    </w:div>
    <w:div w:id="448474393">
      <w:bodyDiv w:val="1"/>
      <w:marLeft w:val="0"/>
      <w:marRight w:val="0"/>
      <w:marTop w:val="0"/>
      <w:marBottom w:val="0"/>
      <w:divBdr>
        <w:top w:val="none" w:sz="0" w:space="0" w:color="auto"/>
        <w:left w:val="none" w:sz="0" w:space="0" w:color="auto"/>
        <w:bottom w:val="none" w:sz="0" w:space="0" w:color="auto"/>
        <w:right w:val="none" w:sz="0" w:space="0" w:color="auto"/>
      </w:divBdr>
    </w:div>
    <w:div w:id="463473515">
      <w:bodyDiv w:val="1"/>
      <w:marLeft w:val="0"/>
      <w:marRight w:val="0"/>
      <w:marTop w:val="0"/>
      <w:marBottom w:val="0"/>
      <w:divBdr>
        <w:top w:val="none" w:sz="0" w:space="0" w:color="auto"/>
        <w:left w:val="none" w:sz="0" w:space="0" w:color="auto"/>
        <w:bottom w:val="none" w:sz="0" w:space="0" w:color="auto"/>
        <w:right w:val="none" w:sz="0" w:space="0" w:color="auto"/>
      </w:divBdr>
    </w:div>
    <w:div w:id="463616898">
      <w:bodyDiv w:val="1"/>
      <w:marLeft w:val="0"/>
      <w:marRight w:val="0"/>
      <w:marTop w:val="0"/>
      <w:marBottom w:val="0"/>
      <w:divBdr>
        <w:top w:val="none" w:sz="0" w:space="0" w:color="auto"/>
        <w:left w:val="none" w:sz="0" w:space="0" w:color="auto"/>
        <w:bottom w:val="none" w:sz="0" w:space="0" w:color="auto"/>
        <w:right w:val="none" w:sz="0" w:space="0" w:color="auto"/>
      </w:divBdr>
    </w:div>
    <w:div w:id="469983169">
      <w:bodyDiv w:val="1"/>
      <w:marLeft w:val="0"/>
      <w:marRight w:val="0"/>
      <w:marTop w:val="0"/>
      <w:marBottom w:val="0"/>
      <w:divBdr>
        <w:top w:val="none" w:sz="0" w:space="0" w:color="auto"/>
        <w:left w:val="none" w:sz="0" w:space="0" w:color="auto"/>
        <w:bottom w:val="none" w:sz="0" w:space="0" w:color="auto"/>
        <w:right w:val="none" w:sz="0" w:space="0" w:color="auto"/>
      </w:divBdr>
    </w:div>
    <w:div w:id="475681846">
      <w:bodyDiv w:val="1"/>
      <w:marLeft w:val="0"/>
      <w:marRight w:val="0"/>
      <w:marTop w:val="0"/>
      <w:marBottom w:val="0"/>
      <w:divBdr>
        <w:top w:val="none" w:sz="0" w:space="0" w:color="auto"/>
        <w:left w:val="none" w:sz="0" w:space="0" w:color="auto"/>
        <w:bottom w:val="none" w:sz="0" w:space="0" w:color="auto"/>
        <w:right w:val="none" w:sz="0" w:space="0" w:color="auto"/>
      </w:divBdr>
    </w:div>
    <w:div w:id="484127194">
      <w:bodyDiv w:val="1"/>
      <w:marLeft w:val="0"/>
      <w:marRight w:val="0"/>
      <w:marTop w:val="0"/>
      <w:marBottom w:val="0"/>
      <w:divBdr>
        <w:top w:val="none" w:sz="0" w:space="0" w:color="auto"/>
        <w:left w:val="none" w:sz="0" w:space="0" w:color="auto"/>
        <w:bottom w:val="none" w:sz="0" w:space="0" w:color="auto"/>
        <w:right w:val="none" w:sz="0" w:space="0" w:color="auto"/>
      </w:divBdr>
    </w:div>
    <w:div w:id="488256025">
      <w:bodyDiv w:val="1"/>
      <w:marLeft w:val="0"/>
      <w:marRight w:val="0"/>
      <w:marTop w:val="0"/>
      <w:marBottom w:val="0"/>
      <w:divBdr>
        <w:top w:val="none" w:sz="0" w:space="0" w:color="auto"/>
        <w:left w:val="none" w:sz="0" w:space="0" w:color="auto"/>
        <w:bottom w:val="none" w:sz="0" w:space="0" w:color="auto"/>
        <w:right w:val="none" w:sz="0" w:space="0" w:color="auto"/>
      </w:divBdr>
    </w:div>
    <w:div w:id="498540099">
      <w:bodyDiv w:val="1"/>
      <w:marLeft w:val="0"/>
      <w:marRight w:val="0"/>
      <w:marTop w:val="0"/>
      <w:marBottom w:val="0"/>
      <w:divBdr>
        <w:top w:val="none" w:sz="0" w:space="0" w:color="auto"/>
        <w:left w:val="none" w:sz="0" w:space="0" w:color="auto"/>
        <w:bottom w:val="none" w:sz="0" w:space="0" w:color="auto"/>
        <w:right w:val="none" w:sz="0" w:space="0" w:color="auto"/>
      </w:divBdr>
    </w:div>
    <w:div w:id="502281599">
      <w:bodyDiv w:val="1"/>
      <w:marLeft w:val="0"/>
      <w:marRight w:val="0"/>
      <w:marTop w:val="0"/>
      <w:marBottom w:val="0"/>
      <w:divBdr>
        <w:top w:val="none" w:sz="0" w:space="0" w:color="auto"/>
        <w:left w:val="none" w:sz="0" w:space="0" w:color="auto"/>
        <w:bottom w:val="none" w:sz="0" w:space="0" w:color="auto"/>
        <w:right w:val="none" w:sz="0" w:space="0" w:color="auto"/>
      </w:divBdr>
    </w:div>
    <w:div w:id="503590712">
      <w:bodyDiv w:val="1"/>
      <w:marLeft w:val="0"/>
      <w:marRight w:val="0"/>
      <w:marTop w:val="0"/>
      <w:marBottom w:val="0"/>
      <w:divBdr>
        <w:top w:val="none" w:sz="0" w:space="0" w:color="auto"/>
        <w:left w:val="none" w:sz="0" w:space="0" w:color="auto"/>
        <w:bottom w:val="none" w:sz="0" w:space="0" w:color="auto"/>
        <w:right w:val="none" w:sz="0" w:space="0" w:color="auto"/>
      </w:divBdr>
    </w:div>
    <w:div w:id="509180412">
      <w:bodyDiv w:val="1"/>
      <w:marLeft w:val="0"/>
      <w:marRight w:val="0"/>
      <w:marTop w:val="0"/>
      <w:marBottom w:val="0"/>
      <w:divBdr>
        <w:top w:val="none" w:sz="0" w:space="0" w:color="auto"/>
        <w:left w:val="none" w:sz="0" w:space="0" w:color="auto"/>
        <w:bottom w:val="none" w:sz="0" w:space="0" w:color="auto"/>
        <w:right w:val="none" w:sz="0" w:space="0" w:color="auto"/>
      </w:divBdr>
    </w:div>
    <w:div w:id="514460051">
      <w:bodyDiv w:val="1"/>
      <w:marLeft w:val="0"/>
      <w:marRight w:val="0"/>
      <w:marTop w:val="0"/>
      <w:marBottom w:val="0"/>
      <w:divBdr>
        <w:top w:val="none" w:sz="0" w:space="0" w:color="auto"/>
        <w:left w:val="none" w:sz="0" w:space="0" w:color="auto"/>
        <w:bottom w:val="none" w:sz="0" w:space="0" w:color="auto"/>
        <w:right w:val="none" w:sz="0" w:space="0" w:color="auto"/>
      </w:divBdr>
    </w:div>
    <w:div w:id="520172195">
      <w:bodyDiv w:val="1"/>
      <w:marLeft w:val="0"/>
      <w:marRight w:val="0"/>
      <w:marTop w:val="0"/>
      <w:marBottom w:val="0"/>
      <w:divBdr>
        <w:top w:val="none" w:sz="0" w:space="0" w:color="auto"/>
        <w:left w:val="none" w:sz="0" w:space="0" w:color="auto"/>
        <w:bottom w:val="none" w:sz="0" w:space="0" w:color="auto"/>
        <w:right w:val="none" w:sz="0" w:space="0" w:color="auto"/>
      </w:divBdr>
    </w:div>
    <w:div w:id="520363810">
      <w:bodyDiv w:val="1"/>
      <w:marLeft w:val="0"/>
      <w:marRight w:val="0"/>
      <w:marTop w:val="0"/>
      <w:marBottom w:val="0"/>
      <w:divBdr>
        <w:top w:val="none" w:sz="0" w:space="0" w:color="auto"/>
        <w:left w:val="none" w:sz="0" w:space="0" w:color="auto"/>
        <w:bottom w:val="none" w:sz="0" w:space="0" w:color="auto"/>
        <w:right w:val="none" w:sz="0" w:space="0" w:color="auto"/>
      </w:divBdr>
    </w:div>
    <w:div w:id="529340876">
      <w:bodyDiv w:val="1"/>
      <w:marLeft w:val="0"/>
      <w:marRight w:val="0"/>
      <w:marTop w:val="0"/>
      <w:marBottom w:val="0"/>
      <w:divBdr>
        <w:top w:val="none" w:sz="0" w:space="0" w:color="auto"/>
        <w:left w:val="none" w:sz="0" w:space="0" w:color="auto"/>
        <w:bottom w:val="none" w:sz="0" w:space="0" w:color="auto"/>
        <w:right w:val="none" w:sz="0" w:space="0" w:color="auto"/>
      </w:divBdr>
    </w:div>
    <w:div w:id="532380228">
      <w:bodyDiv w:val="1"/>
      <w:marLeft w:val="0"/>
      <w:marRight w:val="0"/>
      <w:marTop w:val="0"/>
      <w:marBottom w:val="0"/>
      <w:divBdr>
        <w:top w:val="none" w:sz="0" w:space="0" w:color="auto"/>
        <w:left w:val="none" w:sz="0" w:space="0" w:color="auto"/>
        <w:bottom w:val="none" w:sz="0" w:space="0" w:color="auto"/>
        <w:right w:val="none" w:sz="0" w:space="0" w:color="auto"/>
      </w:divBdr>
    </w:div>
    <w:div w:id="534542226">
      <w:bodyDiv w:val="1"/>
      <w:marLeft w:val="0"/>
      <w:marRight w:val="0"/>
      <w:marTop w:val="0"/>
      <w:marBottom w:val="0"/>
      <w:divBdr>
        <w:top w:val="none" w:sz="0" w:space="0" w:color="auto"/>
        <w:left w:val="none" w:sz="0" w:space="0" w:color="auto"/>
        <w:bottom w:val="none" w:sz="0" w:space="0" w:color="auto"/>
        <w:right w:val="none" w:sz="0" w:space="0" w:color="auto"/>
      </w:divBdr>
    </w:div>
    <w:div w:id="544563521">
      <w:bodyDiv w:val="1"/>
      <w:marLeft w:val="0"/>
      <w:marRight w:val="0"/>
      <w:marTop w:val="0"/>
      <w:marBottom w:val="0"/>
      <w:divBdr>
        <w:top w:val="none" w:sz="0" w:space="0" w:color="auto"/>
        <w:left w:val="none" w:sz="0" w:space="0" w:color="auto"/>
        <w:bottom w:val="none" w:sz="0" w:space="0" w:color="auto"/>
        <w:right w:val="none" w:sz="0" w:space="0" w:color="auto"/>
      </w:divBdr>
    </w:div>
    <w:div w:id="558328496">
      <w:bodyDiv w:val="1"/>
      <w:marLeft w:val="0"/>
      <w:marRight w:val="0"/>
      <w:marTop w:val="0"/>
      <w:marBottom w:val="0"/>
      <w:divBdr>
        <w:top w:val="none" w:sz="0" w:space="0" w:color="auto"/>
        <w:left w:val="none" w:sz="0" w:space="0" w:color="auto"/>
        <w:bottom w:val="none" w:sz="0" w:space="0" w:color="auto"/>
        <w:right w:val="none" w:sz="0" w:space="0" w:color="auto"/>
      </w:divBdr>
    </w:div>
    <w:div w:id="560601667">
      <w:bodyDiv w:val="1"/>
      <w:marLeft w:val="0"/>
      <w:marRight w:val="0"/>
      <w:marTop w:val="0"/>
      <w:marBottom w:val="0"/>
      <w:divBdr>
        <w:top w:val="none" w:sz="0" w:space="0" w:color="auto"/>
        <w:left w:val="none" w:sz="0" w:space="0" w:color="auto"/>
        <w:bottom w:val="none" w:sz="0" w:space="0" w:color="auto"/>
        <w:right w:val="none" w:sz="0" w:space="0" w:color="auto"/>
      </w:divBdr>
    </w:div>
    <w:div w:id="579023291">
      <w:bodyDiv w:val="1"/>
      <w:marLeft w:val="0"/>
      <w:marRight w:val="0"/>
      <w:marTop w:val="0"/>
      <w:marBottom w:val="0"/>
      <w:divBdr>
        <w:top w:val="none" w:sz="0" w:space="0" w:color="auto"/>
        <w:left w:val="none" w:sz="0" w:space="0" w:color="auto"/>
        <w:bottom w:val="none" w:sz="0" w:space="0" w:color="auto"/>
        <w:right w:val="none" w:sz="0" w:space="0" w:color="auto"/>
      </w:divBdr>
    </w:div>
    <w:div w:id="581763299">
      <w:bodyDiv w:val="1"/>
      <w:marLeft w:val="0"/>
      <w:marRight w:val="0"/>
      <w:marTop w:val="0"/>
      <w:marBottom w:val="0"/>
      <w:divBdr>
        <w:top w:val="none" w:sz="0" w:space="0" w:color="auto"/>
        <w:left w:val="none" w:sz="0" w:space="0" w:color="auto"/>
        <w:bottom w:val="none" w:sz="0" w:space="0" w:color="auto"/>
        <w:right w:val="none" w:sz="0" w:space="0" w:color="auto"/>
      </w:divBdr>
    </w:div>
    <w:div w:id="589896247">
      <w:bodyDiv w:val="1"/>
      <w:marLeft w:val="0"/>
      <w:marRight w:val="0"/>
      <w:marTop w:val="0"/>
      <w:marBottom w:val="0"/>
      <w:divBdr>
        <w:top w:val="none" w:sz="0" w:space="0" w:color="auto"/>
        <w:left w:val="none" w:sz="0" w:space="0" w:color="auto"/>
        <w:bottom w:val="none" w:sz="0" w:space="0" w:color="auto"/>
        <w:right w:val="none" w:sz="0" w:space="0" w:color="auto"/>
      </w:divBdr>
    </w:div>
    <w:div w:id="595863933">
      <w:bodyDiv w:val="1"/>
      <w:marLeft w:val="0"/>
      <w:marRight w:val="0"/>
      <w:marTop w:val="0"/>
      <w:marBottom w:val="0"/>
      <w:divBdr>
        <w:top w:val="none" w:sz="0" w:space="0" w:color="auto"/>
        <w:left w:val="none" w:sz="0" w:space="0" w:color="auto"/>
        <w:bottom w:val="none" w:sz="0" w:space="0" w:color="auto"/>
        <w:right w:val="none" w:sz="0" w:space="0" w:color="auto"/>
      </w:divBdr>
    </w:div>
    <w:div w:id="612520788">
      <w:bodyDiv w:val="1"/>
      <w:marLeft w:val="0"/>
      <w:marRight w:val="0"/>
      <w:marTop w:val="0"/>
      <w:marBottom w:val="0"/>
      <w:divBdr>
        <w:top w:val="none" w:sz="0" w:space="0" w:color="auto"/>
        <w:left w:val="none" w:sz="0" w:space="0" w:color="auto"/>
        <w:bottom w:val="none" w:sz="0" w:space="0" w:color="auto"/>
        <w:right w:val="none" w:sz="0" w:space="0" w:color="auto"/>
      </w:divBdr>
    </w:div>
    <w:div w:id="613294873">
      <w:bodyDiv w:val="1"/>
      <w:marLeft w:val="0"/>
      <w:marRight w:val="0"/>
      <w:marTop w:val="0"/>
      <w:marBottom w:val="0"/>
      <w:divBdr>
        <w:top w:val="none" w:sz="0" w:space="0" w:color="auto"/>
        <w:left w:val="none" w:sz="0" w:space="0" w:color="auto"/>
        <w:bottom w:val="none" w:sz="0" w:space="0" w:color="auto"/>
        <w:right w:val="none" w:sz="0" w:space="0" w:color="auto"/>
      </w:divBdr>
    </w:div>
    <w:div w:id="614823778">
      <w:bodyDiv w:val="1"/>
      <w:marLeft w:val="0"/>
      <w:marRight w:val="0"/>
      <w:marTop w:val="0"/>
      <w:marBottom w:val="0"/>
      <w:divBdr>
        <w:top w:val="none" w:sz="0" w:space="0" w:color="auto"/>
        <w:left w:val="none" w:sz="0" w:space="0" w:color="auto"/>
        <w:bottom w:val="none" w:sz="0" w:space="0" w:color="auto"/>
        <w:right w:val="none" w:sz="0" w:space="0" w:color="auto"/>
      </w:divBdr>
    </w:div>
    <w:div w:id="628508385">
      <w:bodyDiv w:val="1"/>
      <w:marLeft w:val="0"/>
      <w:marRight w:val="0"/>
      <w:marTop w:val="0"/>
      <w:marBottom w:val="0"/>
      <w:divBdr>
        <w:top w:val="none" w:sz="0" w:space="0" w:color="auto"/>
        <w:left w:val="none" w:sz="0" w:space="0" w:color="auto"/>
        <w:bottom w:val="none" w:sz="0" w:space="0" w:color="auto"/>
        <w:right w:val="none" w:sz="0" w:space="0" w:color="auto"/>
      </w:divBdr>
    </w:div>
    <w:div w:id="632755914">
      <w:bodyDiv w:val="1"/>
      <w:marLeft w:val="0"/>
      <w:marRight w:val="0"/>
      <w:marTop w:val="0"/>
      <w:marBottom w:val="0"/>
      <w:divBdr>
        <w:top w:val="none" w:sz="0" w:space="0" w:color="auto"/>
        <w:left w:val="none" w:sz="0" w:space="0" w:color="auto"/>
        <w:bottom w:val="none" w:sz="0" w:space="0" w:color="auto"/>
        <w:right w:val="none" w:sz="0" w:space="0" w:color="auto"/>
      </w:divBdr>
    </w:div>
    <w:div w:id="635183664">
      <w:bodyDiv w:val="1"/>
      <w:marLeft w:val="0"/>
      <w:marRight w:val="0"/>
      <w:marTop w:val="0"/>
      <w:marBottom w:val="0"/>
      <w:divBdr>
        <w:top w:val="none" w:sz="0" w:space="0" w:color="auto"/>
        <w:left w:val="none" w:sz="0" w:space="0" w:color="auto"/>
        <w:bottom w:val="none" w:sz="0" w:space="0" w:color="auto"/>
        <w:right w:val="none" w:sz="0" w:space="0" w:color="auto"/>
      </w:divBdr>
    </w:div>
    <w:div w:id="636108856">
      <w:bodyDiv w:val="1"/>
      <w:marLeft w:val="0"/>
      <w:marRight w:val="0"/>
      <w:marTop w:val="0"/>
      <w:marBottom w:val="0"/>
      <w:divBdr>
        <w:top w:val="none" w:sz="0" w:space="0" w:color="auto"/>
        <w:left w:val="none" w:sz="0" w:space="0" w:color="auto"/>
        <w:bottom w:val="none" w:sz="0" w:space="0" w:color="auto"/>
        <w:right w:val="none" w:sz="0" w:space="0" w:color="auto"/>
      </w:divBdr>
    </w:div>
    <w:div w:id="637958308">
      <w:bodyDiv w:val="1"/>
      <w:marLeft w:val="0"/>
      <w:marRight w:val="0"/>
      <w:marTop w:val="0"/>
      <w:marBottom w:val="0"/>
      <w:divBdr>
        <w:top w:val="none" w:sz="0" w:space="0" w:color="auto"/>
        <w:left w:val="none" w:sz="0" w:space="0" w:color="auto"/>
        <w:bottom w:val="none" w:sz="0" w:space="0" w:color="auto"/>
        <w:right w:val="none" w:sz="0" w:space="0" w:color="auto"/>
      </w:divBdr>
    </w:div>
    <w:div w:id="648484674">
      <w:bodyDiv w:val="1"/>
      <w:marLeft w:val="0"/>
      <w:marRight w:val="0"/>
      <w:marTop w:val="0"/>
      <w:marBottom w:val="0"/>
      <w:divBdr>
        <w:top w:val="none" w:sz="0" w:space="0" w:color="auto"/>
        <w:left w:val="none" w:sz="0" w:space="0" w:color="auto"/>
        <w:bottom w:val="none" w:sz="0" w:space="0" w:color="auto"/>
        <w:right w:val="none" w:sz="0" w:space="0" w:color="auto"/>
      </w:divBdr>
    </w:div>
    <w:div w:id="652953315">
      <w:bodyDiv w:val="1"/>
      <w:marLeft w:val="0"/>
      <w:marRight w:val="0"/>
      <w:marTop w:val="0"/>
      <w:marBottom w:val="0"/>
      <w:divBdr>
        <w:top w:val="none" w:sz="0" w:space="0" w:color="auto"/>
        <w:left w:val="none" w:sz="0" w:space="0" w:color="auto"/>
        <w:bottom w:val="none" w:sz="0" w:space="0" w:color="auto"/>
        <w:right w:val="none" w:sz="0" w:space="0" w:color="auto"/>
      </w:divBdr>
    </w:div>
    <w:div w:id="657923020">
      <w:bodyDiv w:val="1"/>
      <w:marLeft w:val="0"/>
      <w:marRight w:val="0"/>
      <w:marTop w:val="0"/>
      <w:marBottom w:val="0"/>
      <w:divBdr>
        <w:top w:val="none" w:sz="0" w:space="0" w:color="auto"/>
        <w:left w:val="none" w:sz="0" w:space="0" w:color="auto"/>
        <w:bottom w:val="none" w:sz="0" w:space="0" w:color="auto"/>
        <w:right w:val="none" w:sz="0" w:space="0" w:color="auto"/>
      </w:divBdr>
    </w:div>
    <w:div w:id="678504277">
      <w:bodyDiv w:val="1"/>
      <w:marLeft w:val="0"/>
      <w:marRight w:val="0"/>
      <w:marTop w:val="0"/>
      <w:marBottom w:val="0"/>
      <w:divBdr>
        <w:top w:val="none" w:sz="0" w:space="0" w:color="auto"/>
        <w:left w:val="none" w:sz="0" w:space="0" w:color="auto"/>
        <w:bottom w:val="none" w:sz="0" w:space="0" w:color="auto"/>
        <w:right w:val="none" w:sz="0" w:space="0" w:color="auto"/>
      </w:divBdr>
    </w:div>
    <w:div w:id="685865598">
      <w:bodyDiv w:val="1"/>
      <w:marLeft w:val="0"/>
      <w:marRight w:val="0"/>
      <w:marTop w:val="0"/>
      <w:marBottom w:val="0"/>
      <w:divBdr>
        <w:top w:val="none" w:sz="0" w:space="0" w:color="auto"/>
        <w:left w:val="none" w:sz="0" w:space="0" w:color="auto"/>
        <w:bottom w:val="none" w:sz="0" w:space="0" w:color="auto"/>
        <w:right w:val="none" w:sz="0" w:space="0" w:color="auto"/>
      </w:divBdr>
    </w:div>
    <w:div w:id="687294762">
      <w:bodyDiv w:val="1"/>
      <w:marLeft w:val="0"/>
      <w:marRight w:val="0"/>
      <w:marTop w:val="0"/>
      <w:marBottom w:val="0"/>
      <w:divBdr>
        <w:top w:val="none" w:sz="0" w:space="0" w:color="auto"/>
        <w:left w:val="none" w:sz="0" w:space="0" w:color="auto"/>
        <w:bottom w:val="none" w:sz="0" w:space="0" w:color="auto"/>
        <w:right w:val="none" w:sz="0" w:space="0" w:color="auto"/>
      </w:divBdr>
    </w:div>
    <w:div w:id="687953788">
      <w:bodyDiv w:val="1"/>
      <w:marLeft w:val="0"/>
      <w:marRight w:val="0"/>
      <w:marTop w:val="0"/>
      <w:marBottom w:val="0"/>
      <w:divBdr>
        <w:top w:val="none" w:sz="0" w:space="0" w:color="auto"/>
        <w:left w:val="none" w:sz="0" w:space="0" w:color="auto"/>
        <w:bottom w:val="none" w:sz="0" w:space="0" w:color="auto"/>
        <w:right w:val="none" w:sz="0" w:space="0" w:color="auto"/>
      </w:divBdr>
    </w:div>
    <w:div w:id="689992156">
      <w:bodyDiv w:val="1"/>
      <w:marLeft w:val="0"/>
      <w:marRight w:val="0"/>
      <w:marTop w:val="0"/>
      <w:marBottom w:val="0"/>
      <w:divBdr>
        <w:top w:val="none" w:sz="0" w:space="0" w:color="auto"/>
        <w:left w:val="none" w:sz="0" w:space="0" w:color="auto"/>
        <w:bottom w:val="none" w:sz="0" w:space="0" w:color="auto"/>
        <w:right w:val="none" w:sz="0" w:space="0" w:color="auto"/>
      </w:divBdr>
    </w:div>
    <w:div w:id="692194396">
      <w:bodyDiv w:val="1"/>
      <w:marLeft w:val="0"/>
      <w:marRight w:val="0"/>
      <w:marTop w:val="0"/>
      <w:marBottom w:val="0"/>
      <w:divBdr>
        <w:top w:val="none" w:sz="0" w:space="0" w:color="auto"/>
        <w:left w:val="none" w:sz="0" w:space="0" w:color="auto"/>
        <w:bottom w:val="none" w:sz="0" w:space="0" w:color="auto"/>
        <w:right w:val="none" w:sz="0" w:space="0" w:color="auto"/>
      </w:divBdr>
    </w:div>
    <w:div w:id="697701468">
      <w:bodyDiv w:val="1"/>
      <w:marLeft w:val="0"/>
      <w:marRight w:val="0"/>
      <w:marTop w:val="0"/>
      <w:marBottom w:val="0"/>
      <w:divBdr>
        <w:top w:val="none" w:sz="0" w:space="0" w:color="auto"/>
        <w:left w:val="none" w:sz="0" w:space="0" w:color="auto"/>
        <w:bottom w:val="none" w:sz="0" w:space="0" w:color="auto"/>
        <w:right w:val="none" w:sz="0" w:space="0" w:color="auto"/>
      </w:divBdr>
    </w:div>
    <w:div w:id="703215421">
      <w:bodyDiv w:val="1"/>
      <w:marLeft w:val="0"/>
      <w:marRight w:val="0"/>
      <w:marTop w:val="0"/>
      <w:marBottom w:val="0"/>
      <w:divBdr>
        <w:top w:val="none" w:sz="0" w:space="0" w:color="auto"/>
        <w:left w:val="none" w:sz="0" w:space="0" w:color="auto"/>
        <w:bottom w:val="none" w:sz="0" w:space="0" w:color="auto"/>
        <w:right w:val="none" w:sz="0" w:space="0" w:color="auto"/>
      </w:divBdr>
    </w:div>
    <w:div w:id="718671216">
      <w:bodyDiv w:val="1"/>
      <w:marLeft w:val="0"/>
      <w:marRight w:val="0"/>
      <w:marTop w:val="0"/>
      <w:marBottom w:val="0"/>
      <w:divBdr>
        <w:top w:val="none" w:sz="0" w:space="0" w:color="auto"/>
        <w:left w:val="none" w:sz="0" w:space="0" w:color="auto"/>
        <w:bottom w:val="none" w:sz="0" w:space="0" w:color="auto"/>
        <w:right w:val="none" w:sz="0" w:space="0" w:color="auto"/>
      </w:divBdr>
    </w:div>
    <w:div w:id="719747316">
      <w:bodyDiv w:val="1"/>
      <w:marLeft w:val="0"/>
      <w:marRight w:val="0"/>
      <w:marTop w:val="0"/>
      <w:marBottom w:val="0"/>
      <w:divBdr>
        <w:top w:val="none" w:sz="0" w:space="0" w:color="auto"/>
        <w:left w:val="none" w:sz="0" w:space="0" w:color="auto"/>
        <w:bottom w:val="none" w:sz="0" w:space="0" w:color="auto"/>
        <w:right w:val="none" w:sz="0" w:space="0" w:color="auto"/>
      </w:divBdr>
    </w:div>
    <w:div w:id="721489105">
      <w:bodyDiv w:val="1"/>
      <w:marLeft w:val="0"/>
      <w:marRight w:val="0"/>
      <w:marTop w:val="0"/>
      <w:marBottom w:val="0"/>
      <w:divBdr>
        <w:top w:val="none" w:sz="0" w:space="0" w:color="auto"/>
        <w:left w:val="none" w:sz="0" w:space="0" w:color="auto"/>
        <w:bottom w:val="none" w:sz="0" w:space="0" w:color="auto"/>
        <w:right w:val="none" w:sz="0" w:space="0" w:color="auto"/>
      </w:divBdr>
    </w:div>
    <w:div w:id="722024108">
      <w:bodyDiv w:val="1"/>
      <w:marLeft w:val="0"/>
      <w:marRight w:val="0"/>
      <w:marTop w:val="0"/>
      <w:marBottom w:val="0"/>
      <w:divBdr>
        <w:top w:val="none" w:sz="0" w:space="0" w:color="auto"/>
        <w:left w:val="none" w:sz="0" w:space="0" w:color="auto"/>
        <w:bottom w:val="none" w:sz="0" w:space="0" w:color="auto"/>
        <w:right w:val="none" w:sz="0" w:space="0" w:color="auto"/>
      </w:divBdr>
    </w:div>
    <w:div w:id="724790153">
      <w:bodyDiv w:val="1"/>
      <w:marLeft w:val="0"/>
      <w:marRight w:val="0"/>
      <w:marTop w:val="0"/>
      <w:marBottom w:val="0"/>
      <w:divBdr>
        <w:top w:val="none" w:sz="0" w:space="0" w:color="auto"/>
        <w:left w:val="none" w:sz="0" w:space="0" w:color="auto"/>
        <w:bottom w:val="none" w:sz="0" w:space="0" w:color="auto"/>
        <w:right w:val="none" w:sz="0" w:space="0" w:color="auto"/>
      </w:divBdr>
    </w:div>
    <w:div w:id="725297717">
      <w:bodyDiv w:val="1"/>
      <w:marLeft w:val="0"/>
      <w:marRight w:val="0"/>
      <w:marTop w:val="0"/>
      <w:marBottom w:val="0"/>
      <w:divBdr>
        <w:top w:val="none" w:sz="0" w:space="0" w:color="auto"/>
        <w:left w:val="none" w:sz="0" w:space="0" w:color="auto"/>
        <w:bottom w:val="none" w:sz="0" w:space="0" w:color="auto"/>
        <w:right w:val="none" w:sz="0" w:space="0" w:color="auto"/>
      </w:divBdr>
    </w:div>
    <w:div w:id="736437186">
      <w:bodyDiv w:val="1"/>
      <w:marLeft w:val="0"/>
      <w:marRight w:val="0"/>
      <w:marTop w:val="0"/>
      <w:marBottom w:val="0"/>
      <w:divBdr>
        <w:top w:val="none" w:sz="0" w:space="0" w:color="auto"/>
        <w:left w:val="none" w:sz="0" w:space="0" w:color="auto"/>
        <w:bottom w:val="none" w:sz="0" w:space="0" w:color="auto"/>
        <w:right w:val="none" w:sz="0" w:space="0" w:color="auto"/>
      </w:divBdr>
    </w:div>
    <w:div w:id="739519283">
      <w:bodyDiv w:val="1"/>
      <w:marLeft w:val="0"/>
      <w:marRight w:val="0"/>
      <w:marTop w:val="0"/>
      <w:marBottom w:val="0"/>
      <w:divBdr>
        <w:top w:val="none" w:sz="0" w:space="0" w:color="auto"/>
        <w:left w:val="none" w:sz="0" w:space="0" w:color="auto"/>
        <w:bottom w:val="none" w:sz="0" w:space="0" w:color="auto"/>
        <w:right w:val="none" w:sz="0" w:space="0" w:color="auto"/>
      </w:divBdr>
    </w:div>
    <w:div w:id="742071600">
      <w:bodyDiv w:val="1"/>
      <w:marLeft w:val="0"/>
      <w:marRight w:val="0"/>
      <w:marTop w:val="0"/>
      <w:marBottom w:val="0"/>
      <w:divBdr>
        <w:top w:val="none" w:sz="0" w:space="0" w:color="auto"/>
        <w:left w:val="none" w:sz="0" w:space="0" w:color="auto"/>
        <w:bottom w:val="none" w:sz="0" w:space="0" w:color="auto"/>
        <w:right w:val="none" w:sz="0" w:space="0" w:color="auto"/>
      </w:divBdr>
    </w:div>
    <w:div w:id="757362485">
      <w:bodyDiv w:val="1"/>
      <w:marLeft w:val="0"/>
      <w:marRight w:val="0"/>
      <w:marTop w:val="0"/>
      <w:marBottom w:val="0"/>
      <w:divBdr>
        <w:top w:val="none" w:sz="0" w:space="0" w:color="auto"/>
        <w:left w:val="none" w:sz="0" w:space="0" w:color="auto"/>
        <w:bottom w:val="none" w:sz="0" w:space="0" w:color="auto"/>
        <w:right w:val="none" w:sz="0" w:space="0" w:color="auto"/>
      </w:divBdr>
      <w:divsChild>
        <w:div w:id="11033755">
          <w:marLeft w:val="0"/>
          <w:marRight w:val="0"/>
          <w:marTop w:val="0"/>
          <w:marBottom w:val="0"/>
          <w:divBdr>
            <w:top w:val="none" w:sz="0" w:space="0" w:color="auto"/>
            <w:left w:val="none" w:sz="0" w:space="0" w:color="auto"/>
            <w:bottom w:val="none" w:sz="0" w:space="0" w:color="auto"/>
            <w:right w:val="none" w:sz="0" w:space="0" w:color="auto"/>
          </w:divBdr>
        </w:div>
        <w:div w:id="12733295">
          <w:marLeft w:val="0"/>
          <w:marRight w:val="0"/>
          <w:marTop w:val="0"/>
          <w:marBottom w:val="0"/>
          <w:divBdr>
            <w:top w:val="none" w:sz="0" w:space="0" w:color="auto"/>
            <w:left w:val="none" w:sz="0" w:space="0" w:color="auto"/>
            <w:bottom w:val="none" w:sz="0" w:space="0" w:color="auto"/>
            <w:right w:val="none" w:sz="0" w:space="0" w:color="auto"/>
          </w:divBdr>
        </w:div>
        <w:div w:id="22559742">
          <w:marLeft w:val="0"/>
          <w:marRight w:val="0"/>
          <w:marTop w:val="0"/>
          <w:marBottom w:val="0"/>
          <w:divBdr>
            <w:top w:val="none" w:sz="0" w:space="0" w:color="auto"/>
            <w:left w:val="none" w:sz="0" w:space="0" w:color="auto"/>
            <w:bottom w:val="none" w:sz="0" w:space="0" w:color="auto"/>
            <w:right w:val="none" w:sz="0" w:space="0" w:color="auto"/>
          </w:divBdr>
        </w:div>
        <w:div w:id="32000938">
          <w:marLeft w:val="0"/>
          <w:marRight w:val="0"/>
          <w:marTop w:val="0"/>
          <w:marBottom w:val="0"/>
          <w:divBdr>
            <w:top w:val="none" w:sz="0" w:space="0" w:color="auto"/>
            <w:left w:val="none" w:sz="0" w:space="0" w:color="auto"/>
            <w:bottom w:val="none" w:sz="0" w:space="0" w:color="auto"/>
            <w:right w:val="none" w:sz="0" w:space="0" w:color="auto"/>
          </w:divBdr>
        </w:div>
        <w:div w:id="46029912">
          <w:marLeft w:val="0"/>
          <w:marRight w:val="0"/>
          <w:marTop w:val="0"/>
          <w:marBottom w:val="0"/>
          <w:divBdr>
            <w:top w:val="none" w:sz="0" w:space="0" w:color="auto"/>
            <w:left w:val="none" w:sz="0" w:space="0" w:color="auto"/>
            <w:bottom w:val="none" w:sz="0" w:space="0" w:color="auto"/>
            <w:right w:val="none" w:sz="0" w:space="0" w:color="auto"/>
          </w:divBdr>
        </w:div>
        <w:div w:id="59057592">
          <w:marLeft w:val="0"/>
          <w:marRight w:val="0"/>
          <w:marTop w:val="0"/>
          <w:marBottom w:val="0"/>
          <w:divBdr>
            <w:top w:val="none" w:sz="0" w:space="0" w:color="auto"/>
            <w:left w:val="none" w:sz="0" w:space="0" w:color="auto"/>
            <w:bottom w:val="none" w:sz="0" w:space="0" w:color="auto"/>
            <w:right w:val="none" w:sz="0" w:space="0" w:color="auto"/>
          </w:divBdr>
        </w:div>
        <w:div w:id="90898706">
          <w:marLeft w:val="0"/>
          <w:marRight w:val="0"/>
          <w:marTop w:val="0"/>
          <w:marBottom w:val="0"/>
          <w:divBdr>
            <w:top w:val="none" w:sz="0" w:space="0" w:color="auto"/>
            <w:left w:val="none" w:sz="0" w:space="0" w:color="auto"/>
            <w:bottom w:val="none" w:sz="0" w:space="0" w:color="auto"/>
            <w:right w:val="none" w:sz="0" w:space="0" w:color="auto"/>
          </w:divBdr>
        </w:div>
        <w:div w:id="91095155">
          <w:marLeft w:val="0"/>
          <w:marRight w:val="0"/>
          <w:marTop w:val="0"/>
          <w:marBottom w:val="0"/>
          <w:divBdr>
            <w:top w:val="none" w:sz="0" w:space="0" w:color="auto"/>
            <w:left w:val="none" w:sz="0" w:space="0" w:color="auto"/>
            <w:bottom w:val="none" w:sz="0" w:space="0" w:color="auto"/>
            <w:right w:val="none" w:sz="0" w:space="0" w:color="auto"/>
          </w:divBdr>
        </w:div>
        <w:div w:id="106047310">
          <w:marLeft w:val="0"/>
          <w:marRight w:val="0"/>
          <w:marTop w:val="0"/>
          <w:marBottom w:val="0"/>
          <w:divBdr>
            <w:top w:val="none" w:sz="0" w:space="0" w:color="auto"/>
            <w:left w:val="none" w:sz="0" w:space="0" w:color="auto"/>
            <w:bottom w:val="none" w:sz="0" w:space="0" w:color="auto"/>
            <w:right w:val="none" w:sz="0" w:space="0" w:color="auto"/>
          </w:divBdr>
        </w:div>
        <w:div w:id="121461849">
          <w:marLeft w:val="0"/>
          <w:marRight w:val="0"/>
          <w:marTop w:val="0"/>
          <w:marBottom w:val="0"/>
          <w:divBdr>
            <w:top w:val="none" w:sz="0" w:space="0" w:color="auto"/>
            <w:left w:val="none" w:sz="0" w:space="0" w:color="auto"/>
            <w:bottom w:val="none" w:sz="0" w:space="0" w:color="auto"/>
            <w:right w:val="none" w:sz="0" w:space="0" w:color="auto"/>
          </w:divBdr>
        </w:div>
        <w:div w:id="128331310">
          <w:marLeft w:val="0"/>
          <w:marRight w:val="0"/>
          <w:marTop w:val="0"/>
          <w:marBottom w:val="0"/>
          <w:divBdr>
            <w:top w:val="none" w:sz="0" w:space="0" w:color="auto"/>
            <w:left w:val="none" w:sz="0" w:space="0" w:color="auto"/>
            <w:bottom w:val="none" w:sz="0" w:space="0" w:color="auto"/>
            <w:right w:val="none" w:sz="0" w:space="0" w:color="auto"/>
          </w:divBdr>
        </w:div>
        <w:div w:id="205720756">
          <w:marLeft w:val="0"/>
          <w:marRight w:val="0"/>
          <w:marTop w:val="0"/>
          <w:marBottom w:val="0"/>
          <w:divBdr>
            <w:top w:val="none" w:sz="0" w:space="0" w:color="auto"/>
            <w:left w:val="none" w:sz="0" w:space="0" w:color="auto"/>
            <w:bottom w:val="none" w:sz="0" w:space="0" w:color="auto"/>
            <w:right w:val="none" w:sz="0" w:space="0" w:color="auto"/>
          </w:divBdr>
        </w:div>
        <w:div w:id="205916995">
          <w:marLeft w:val="0"/>
          <w:marRight w:val="0"/>
          <w:marTop w:val="0"/>
          <w:marBottom w:val="0"/>
          <w:divBdr>
            <w:top w:val="none" w:sz="0" w:space="0" w:color="auto"/>
            <w:left w:val="none" w:sz="0" w:space="0" w:color="auto"/>
            <w:bottom w:val="none" w:sz="0" w:space="0" w:color="auto"/>
            <w:right w:val="none" w:sz="0" w:space="0" w:color="auto"/>
          </w:divBdr>
        </w:div>
        <w:div w:id="244851127">
          <w:marLeft w:val="0"/>
          <w:marRight w:val="0"/>
          <w:marTop w:val="0"/>
          <w:marBottom w:val="0"/>
          <w:divBdr>
            <w:top w:val="none" w:sz="0" w:space="0" w:color="auto"/>
            <w:left w:val="none" w:sz="0" w:space="0" w:color="auto"/>
            <w:bottom w:val="none" w:sz="0" w:space="0" w:color="auto"/>
            <w:right w:val="none" w:sz="0" w:space="0" w:color="auto"/>
          </w:divBdr>
        </w:div>
        <w:div w:id="254561229">
          <w:marLeft w:val="0"/>
          <w:marRight w:val="0"/>
          <w:marTop w:val="0"/>
          <w:marBottom w:val="0"/>
          <w:divBdr>
            <w:top w:val="none" w:sz="0" w:space="0" w:color="auto"/>
            <w:left w:val="none" w:sz="0" w:space="0" w:color="auto"/>
            <w:bottom w:val="none" w:sz="0" w:space="0" w:color="auto"/>
            <w:right w:val="none" w:sz="0" w:space="0" w:color="auto"/>
          </w:divBdr>
        </w:div>
        <w:div w:id="303850317">
          <w:marLeft w:val="0"/>
          <w:marRight w:val="0"/>
          <w:marTop w:val="0"/>
          <w:marBottom w:val="0"/>
          <w:divBdr>
            <w:top w:val="none" w:sz="0" w:space="0" w:color="auto"/>
            <w:left w:val="none" w:sz="0" w:space="0" w:color="auto"/>
            <w:bottom w:val="none" w:sz="0" w:space="0" w:color="auto"/>
            <w:right w:val="none" w:sz="0" w:space="0" w:color="auto"/>
          </w:divBdr>
        </w:div>
        <w:div w:id="327949619">
          <w:marLeft w:val="0"/>
          <w:marRight w:val="0"/>
          <w:marTop w:val="0"/>
          <w:marBottom w:val="0"/>
          <w:divBdr>
            <w:top w:val="none" w:sz="0" w:space="0" w:color="auto"/>
            <w:left w:val="none" w:sz="0" w:space="0" w:color="auto"/>
            <w:bottom w:val="none" w:sz="0" w:space="0" w:color="auto"/>
            <w:right w:val="none" w:sz="0" w:space="0" w:color="auto"/>
          </w:divBdr>
        </w:div>
        <w:div w:id="328674890">
          <w:marLeft w:val="0"/>
          <w:marRight w:val="0"/>
          <w:marTop w:val="0"/>
          <w:marBottom w:val="0"/>
          <w:divBdr>
            <w:top w:val="none" w:sz="0" w:space="0" w:color="auto"/>
            <w:left w:val="none" w:sz="0" w:space="0" w:color="auto"/>
            <w:bottom w:val="none" w:sz="0" w:space="0" w:color="auto"/>
            <w:right w:val="none" w:sz="0" w:space="0" w:color="auto"/>
          </w:divBdr>
        </w:div>
        <w:div w:id="345913596">
          <w:marLeft w:val="0"/>
          <w:marRight w:val="0"/>
          <w:marTop w:val="0"/>
          <w:marBottom w:val="0"/>
          <w:divBdr>
            <w:top w:val="none" w:sz="0" w:space="0" w:color="auto"/>
            <w:left w:val="none" w:sz="0" w:space="0" w:color="auto"/>
            <w:bottom w:val="none" w:sz="0" w:space="0" w:color="auto"/>
            <w:right w:val="none" w:sz="0" w:space="0" w:color="auto"/>
          </w:divBdr>
        </w:div>
        <w:div w:id="346292678">
          <w:marLeft w:val="0"/>
          <w:marRight w:val="0"/>
          <w:marTop w:val="0"/>
          <w:marBottom w:val="0"/>
          <w:divBdr>
            <w:top w:val="none" w:sz="0" w:space="0" w:color="auto"/>
            <w:left w:val="none" w:sz="0" w:space="0" w:color="auto"/>
            <w:bottom w:val="none" w:sz="0" w:space="0" w:color="auto"/>
            <w:right w:val="none" w:sz="0" w:space="0" w:color="auto"/>
          </w:divBdr>
        </w:div>
        <w:div w:id="360012069">
          <w:marLeft w:val="0"/>
          <w:marRight w:val="0"/>
          <w:marTop w:val="0"/>
          <w:marBottom w:val="0"/>
          <w:divBdr>
            <w:top w:val="none" w:sz="0" w:space="0" w:color="auto"/>
            <w:left w:val="none" w:sz="0" w:space="0" w:color="auto"/>
            <w:bottom w:val="none" w:sz="0" w:space="0" w:color="auto"/>
            <w:right w:val="none" w:sz="0" w:space="0" w:color="auto"/>
          </w:divBdr>
        </w:div>
        <w:div w:id="361251104">
          <w:marLeft w:val="0"/>
          <w:marRight w:val="0"/>
          <w:marTop w:val="0"/>
          <w:marBottom w:val="0"/>
          <w:divBdr>
            <w:top w:val="none" w:sz="0" w:space="0" w:color="auto"/>
            <w:left w:val="none" w:sz="0" w:space="0" w:color="auto"/>
            <w:bottom w:val="none" w:sz="0" w:space="0" w:color="auto"/>
            <w:right w:val="none" w:sz="0" w:space="0" w:color="auto"/>
          </w:divBdr>
        </w:div>
        <w:div w:id="369114880">
          <w:marLeft w:val="0"/>
          <w:marRight w:val="0"/>
          <w:marTop w:val="0"/>
          <w:marBottom w:val="0"/>
          <w:divBdr>
            <w:top w:val="none" w:sz="0" w:space="0" w:color="auto"/>
            <w:left w:val="none" w:sz="0" w:space="0" w:color="auto"/>
            <w:bottom w:val="none" w:sz="0" w:space="0" w:color="auto"/>
            <w:right w:val="none" w:sz="0" w:space="0" w:color="auto"/>
          </w:divBdr>
        </w:div>
        <w:div w:id="370349413">
          <w:marLeft w:val="0"/>
          <w:marRight w:val="0"/>
          <w:marTop w:val="0"/>
          <w:marBottom w:val="0"/>
          <w:divBdr>
            <w:top w:val="none" w:sz="0" w:space="0" w:color="auto"/>
            <w:left w:val="none" w:sz="0" w:space="0" w:color="auto"/>
            <w:bottom w:val="none" w:sz="0" w:space="0" w:color="auto"/>
            <w:right w:val="none" w:sz="0" w:space="0" w:color="auto"/>
          </w:divBdr>
        </w:div>
        <w:div w:id="374165330">
          <w:marLeft w:val="0"/>
          <w:marRight w:val="0"/>
          <w:marTop w:val="0"/>
          <w:marBottom w:val="0"/>
          <w:divBdr>
            <w:top w:val="none" w:sz="0" w:space="0" w:color="auto"/>
            <w:left w:val="none" w:sz="0" w:space="0" w:color="auto"/>
            <w:bottom w:val="none" w:sz="0" w:space="0" w:color="auto"/>
            <w:right w:val="none" w:sz="0" w:space="0" w:color="auto"/>
          </w:divBdr>
        </w:div>
        <w:div w:id="394091296">
          <w:marLeft w:val="0"/>
          <w:marRight w:val="0"/>
          <w:marTop w:val="0"/>
          <w:marBottom w:val="0"/>
          <w:divBdr>
            <w:top w:val="none" w:sz="0" w:space="0" w:color="auto"/>
            <w:left w:val="none" w:sz="0" w:space="0" w:color="auto"/>
            <w:bottom w:val="none" w:sz="0" w:space="0" w:color="auto"/>
            <w:right w:val="none" w:sz="0" w:space="0" w:color="auto"/>
          </w:divBdr>
        </w:div>
        <w:div w:id="417597858">
          <w:marLeft w:val="0"/>
          <w:marRight w:val="0"/>
          <w:marTop w:val="0"/>
          <w:marBottom w:val="0"/>
          <w:divBdr>
            <w:top w:val="none" w:sz="0" w:space="0" w:color="auto"/>
            <w:left w:val="none" w:sz="0" w:space="0" w:color="auto"/>
            <w:bottom w:val="none" w:sz="0" w:space="0" w:color="auto"/>
            <w:right w:val="none" w:sz="0" w:space="0" w:color="auto"/>
          </w:divBdr>
        </w:div>
        <w:div w:id="423302251">
          <w:marLeft w:val="0"/>
          <w:marRight w:val="0"/>
          <w:marTop w:val="0"/>
          <w:marBottom w:val="0"/>
          <w:divBdr>
            <w:top w:val="none" w:sz="0" w:space="0" w:color="auto"/>
            <w:left w:val="none" w:sz="0" w:space="0" w:color="auto"/>
            <w:bottom w:val="none" w:sz="0" w:space="0" w:color="auto"/>
            <w:right w:val="none" w:sz="0" w:space="0" w:color="auto"/>
          </w:divBdr>
        </w:div>
        <w:div w:id="438179524">
          <w:marLeft w:val="0"/>
          <w:marRight w:val="0"/>
          <w:marTop w:val="0"/>
          <w:marBottom w:val="0"/>
          <w:divBdr>
            <w:top w:val="none" w:sz="0" w:space="0" w:color="auto"/>
            <w:left w:val="none" w:sz="0" w:space="0" w:color="auto"/>
            <w:bottom w:val="none" w:sz="0" w:space="0" w:color="auto"/>
            <w:right w:val="none" w:sz="0" w:space="0" w:color="auto"/>
          </w:divBdr>
        </w:div>
        <w:div w:id="451873580">
          <w:marLeft w:val="0"/>
          <w:marRight w:val="0"/>
          <w:marTop w:val="0"/>
          <w:marBottom w:val="0"/>
          <w:divBdr>
            <w:top w:val="none" w:sz="0" w:space="0" w:color="auto"/>
            <w:left w:val="none" w:sz="0" w:space="0" w:color="auto"/>
            <w:bottom w:val="none" w:sz="0" w:space="0" w:color="auto"/>
            <w:right w:val="none" w:sz="0" w:space="0" w:color="auto"/>
          </w:divBdr>
        </w:div>
        <w:div w:id="452864153">
          <w:marLeft w:val="0"/>
          <w:marRight w:val="0"/>
          <w:marTop w:val="0"/>
          <w:marBottom w:val="0"/>
          <w:divBdr>
            <w:top w:val="none" w:sz="0" w:space="0" w:color="auto"/>
            <w:left w:val="none" w:sz="0" w:space="0" w:color="auto"/>
            <w:bottom w:val="none" w:sz="0" w:space="0" w:color="auto"/>
            <w:right w:val="none" w:sz="0" w:space="0" w:color="auto"/>
          </w:divBdr>
        </w:div>
        <w:div w:id="480003064">
          <w:marLeft w:val="0"/>
          <w:marRight w:val="0"/>
          <w:marTop w:val="0"/>
          <w:marBottom w:val="0"/>
          <w:divBdr>
            <w:top w:val="none" w:sz="0" w:space="0" w:color="auto"/>
            <w:left w:val="none" w:sz="0" w:space="0" w:color="auto"/>
            <w:bottom w:val="none" w:sz="0" w:space="0" w:color="auto"/>
            <w:right w:val="none" w:sz="0" w:space="0" w:color="auto"/>
          </w:divBdr>
        </w:div>
        <w:div w:id="488130185">
          <w:marLeft w:val="0"/>
          <w:marRight w:val="0"/>
          <w:marTop w:val="0"/>
          <w:marBottom w:val="0"/>
          <w:divBdr>
            <w:top w:val="none" w:sz="0" w:space="0" w:color="auto"/>
            <w:left w:val="none" w:sz="0" w:space="0" w:color="auto"/>
            <w:bottom w:val="none" w:sz="0" w:space="0" w:color="auto"/>
            <w:right w:val="none" w:sz="0" w:space="0" w:color="auto"/>
          </w:divBdr>
        </w:div>
        <w:div w:id="495269637">
          <w:marLeft w:val="0"/>
          <w:marRight w:val="0"/>
          <w:marTop w:val="0"/>
          <w:marBottom w:val="0"/>
          <w:divBdr>
            <w:top w:val="none" w:sz="0" w:space="0" w:color="auto"/>
            <w:left w:val="none" w:sz="0" w:space="0" w:color="auto"/>
            <w:bottom w:val="none" w:sz="0" w:space="0" w:color="auto"/>
            <w:right w:val="none" w:sz="0" w:space="0" w:color="auto"/>
          </w:divBdr>
        </w:div>
        <w:div w:id="511186089">
          <w:marLeft w:val="0"/>
          <w:marRight w:val="0"/>
          <w:marTop w:val="0"/>
          <w:marBottom w:val="0"/>
          <w:divBdr>
            <w:top w:val="none" w:sz="0" w:space="0" w:color="auto"/>
            <w:left w:val="none" w:sz="0" w:space="0" w:color="auto"/>
            <w:bottom w:val="none" w:sz="0" w:space="0" w:color="auto"/>
            <w:right w:val="none" w:sz="0" w:space="0" w:color="auto"/>
          </w:divBdr>
        </w:div>
        <w:div w:id="520243802">
          <w:marLeft w:val="0"/>
          <w:marRight w:val="0"/>
          <w:marTop w:val="0"/>
          <w:marBottom w:val="0"/>
          <w:divBdr>
            <w:top w:val="none" w:sz="0" w:space="0" w:color="auto"/>
            <w:left w:val="none" w:sz="0" w:space="0" w:color="auto"/>
            <w:bottom w:val="none" w:sz="0" w:space="0" w:color="auto"/>
            <w:right w:val="none" w:sz="0" w:space="0" w:color="auto"/>
          </w:divBdr>
        </w:div>
        <w:div w:id="528026405">
          <w:marLeft w:val="0"/>
          <w:marRight w:val="0"/>
          <w:marTop w:val="0"/>
          <w:marBottom w:val="0"/>
          <w:divBdr>
            <w:top w:val="none" w:sz="0" w:space="0" w:color="auto"/>
            <w:left w:val="none" w:sz="0" w:space="0" w:color="auto"/>
            <w:bottom w:val="none" w:sz="0" w:space="0" w:color="auto"/>
            <w:right w:val="none" w:sz="0" w:space="0" w:color="auto"/>
          </w:divBdr>
        </w:div>
        <w:div w:id="575750094">
          <w:marLeft w:val="0"/>
          <w:marRight w:val="0"/>
          <w:marTop w:val="0"/>
          <w:marBottom w:val="0"/>
          <w:divBdr>
            <w:top w:val="none" w:sz="0" w:space="0" w:color="auto"/>
            <w:left w:val="none" w:sz="0" w:space="0" w:color="auto"/>
            <w:bottom w:val="none" w:sz="0" w:space="0" w:color="auto"/>
            <w:right w:val="none" w:sz="0" w:space="0" w:color="auto"/>
          </w:divBdr>
        </w:div>
        <w:div w:id="592128357">
          <w:marLeft w:val="0"/>
          <w:marRight w:val="0"/>
          <w:marTop w:val="0"/>
          <w:marBottom w:val="0"/>
          <w:divBdr>
            <w:top w:val="none" w:sz="0" w:space="0" w:color="auto"/>
            <w:left w:val="none" w:sz="0" w:space="0" w:color="auto"/>
            <w:bottom w:val="none" w:sz="0" w:space="0" w:color="auto"/>
            <w:right w:val="none" w:sz="0" w:space="0" w:color="auto"/>
          </w:divBdr>
        </w:div>
        <w:div w:id="594166917">
          <w:marLeft w:val="0"/>
          <w:marRight w:val="0"/>
          <w:marTop w:val="0"/>
          <w:marBottom w:val="0"/>
          <w:divBdr>
            <w:top w:val="none" w:sz="0" w:space="0" w:color="auto"/>
            <w:left w:val="none" w:sz="0" w:space="0" w:color="auto"/>
            <w:bottom w:val="none" w:sz="0" w:space="0" w:color="auto"/>
            <w:right w:val="none" w:sz="0" w:space="0" w:color="auto"/>
          </w:divBdr>
        </w:div>
        <w:div w:id="598565753">
          <w:marLeft w:val="0"/>
          <w:marRight w:val="0"/>
          <w:marTop w:val="0"/>
          <w:marBottom w:val="0"/>
          <w:divBdr>
            <w:top w:val="none" w:sz="0" w:space="0" w:color="auto"/>
            <w:left w:val="none" w:sz="0" w:space="0" w:color="auto"/>
            <w:bottom w:val="none" w:sz="0" w:space="0" w:color="auto"/>
            <w:right w:val="none" w:sz="0" w:space="0" w:color="auto"/>
          </w:divBdr>
        </w:div>
        <w:div w:id="620917332">
          <w:marLeft w:val="0"/>
          <w:marRight w:val="0"/>
          <w:marTop w:val="0"/>
          <w:marBottom w:val="0"/>
          <w:divBdr>
            <w:top w:val="none" w:sz="0" w:space="0" w:color="auto"/>
            <w:left w:val="none" w:sz="0" w:space="0" w:color="auto"/>
            <w:bottom w:val="none" w:sz="0" w:space="0" w:color="auto"/>
            <w:right w:val="none" w:sz="0" w:space="0" w:color="auto"/>
          </w:divBdr>
        </w:div>
        <w:div w:id="648247059">
          <w:marLeft w:val="0"/>
          <w:marRight w:val="0"/>
          <w:marTop w:val="0"/>
          <w:marBottom w:val="0"/>
          <w:divBdr>
            <w:top w:val="none" w:sz="0" w:space="0" w:color="auto"/>
            <w:left w:val="none" w:sz="0" w:space="0" w:color="auto"/>
            <w:bottom w:val="none" w:sz="0" w:space="0" w:color="auto"/>
            <w:right w:val="none" w:sz="0" w:space="0" w:color="auto"/>
          </w:divBdr>
        </w:div>
        <w:div w:id="655492618">
          <w:marLeft w:val="0"/>
          <w:marRight w:val="0"/>
          <w:marTop w:val="0"/>
          <w:marBottom w:val="0"/>
          <w:divBdr>
            <w:top w:val="none" w:sz="0" w:space="0" w:color="auto"/>
            <w:left w:val="none" w:sz="0" w:space="0" w:color="auto"/>
            <w:bottom w:val="none" w:sz="0" w:space="0" w:color="auto"/>
            <w:right w:val="none" w:sz="0" w:space="0" w:color="auto"/>
          </w:divBdr>
        </w:div>
        <w:div w:id="666830503">
          <w:marLeft w:val="0"/>
          <w:marRight w:val="0"/>
          <w:marTop w:val="0"/>
          <w:marBottom w:val="0"/>
          <w:divBdr>
            <w:top w:val="none" w:sz="0" w:space="0" w:color="auto"/>
            <w:left w:val="none" w:sz="0" w:space="0" w:color="auto"/>
            <w:bottom w:val="none" w:sz="0" w:space="0" w:color="auto"/>
            <w:right w:val="none" w:sz="0" w:space="0" w:color="auto"/>
          </w:divBdr>
        </w:div>
        <w:div w:id="706955520">
          <w:marLeft w:val="0"/>
          <w:marRight w:val="0"/>
          <w:marTop w:val="0"/>
          <w:marBottom w:val="0"/>
          <w:divBdr>
            <w:top w:val="none" w:sz="0" w:space="0" w:color="auto"/>
            <w:left w:val="none" w:sz="0" w:space="0" w:color="auto"/>
            <w:bottom w:val="none" w:sz="0" w:space="0" w:color="auto"/>
            <w:right w:val="none" w:sz="0" w:space="0" w:color="auto"/>
          </w:divBdr>
        </w:div>
        <w:div w:id="709502068">
          <w:marLeft w:val="0"/>
          <w:marRight w:val="0"/>
          <w:marTop w:val="0"/>
          <w:marBottom w:val="0"/>
          <w:divBdr>
            <w:top w:val="none" w:sz="0" w:space="0" w:color="auto"/>
            <w:left w:val="none" w:sz="0" w:space="0" w:color="auto"/>
            <w:bottom w:val="none" w:sz="0" w:space="0" w:color="auto"/>
            <w:right w:val="none" w:sz="0" w:space="0" w:color="auto"/>
          </w:divBdr>
        </w:div>
        <w:div w:id="727995703">
          <w:marLeft w:val="0"/>
          <w:marRight w:val="0"/>
          <w:marTop w:val="0"/>
          <w:marBottom w:val="0"/>
          <w:divBdr>
            <w:top w:val="none" w:sz="0" w:space="0" w:color="auto"/>
            <w:left w:val="none" w:sz="0" w:space="0" w:color="auto"/>
            <w:bottom w:val="none" w:sz="0" w:space="0" w:color="auto"/>
            <w:right w:val="none" w:sz="0" w:space="0" w:color="auto"/>
          </w:divBdr>
        </w:div>
        <w:div w:id="729811929">
          <w:marLeft w:val="0"/>
          <w:marRight w:val="0"/>
          <w:marTop w:val="0"/>
          <w:marBottom w:val="0"/>
          <w:divBdr>
            <w:top w:val="none" w:sz="0" w:space="0" w:color="auto"/>
            <w:left w:val="none" w:sz="0" w:space="0" w:color="auto"/>
            <w:bottom w:val="none" w:sz="0" w:space="0" w:color="auto"/>
            <w:right w:val="none" w:sz="0" w:space="0" w:color="auto"/>
          </w:divBdr>
        </w:div>
        <w:div w:id="742994541">
          <w:marLeft w:val="0"/>
          <w:marRight w:val="0"/>
          <w:marTop w:val="0"/>
          <w:marBottom w:val="0"/>
          <w:divBdr>
            <w:top w:val="none" w:sz="0" w:space="0" w:color="auto"/>
            <w:left w:val="none" w:sz="0" w:space="0" w:color="auto"/>
            <w:bottom w:val="none" w:sz="0" w:space="0" w:color="auto"/>
            <w:right w:val="none" w:sz="0" w:space="0" w:color="auto"/>
          </w:divBdr>
        </w:div>
        <w:div w:id="754017075">
          <w:marLeft w:val="0"/>
          <w:marRight w:val="0"/>
          <w:marTop w:val="0"/>
          <w:marBottom w:val="0"/>
          <w:divBdr>
            <w:top w:val="none" w:sz="0" w:space="0" w:color="auto"/>
            <w:left w:val="none" w:sz="0" w:space="0" w:color="auto"/>
            <w:bottom w:val="none" w:sz="0" w:space="0" w:color="auto"/>
            <w:right w:val="none" w:sz="0" w:space="0" w:color="auto"/>
          </w:divBdr>
        </w:div>
        <w:div w:id="757023718">
          <w:marLeft w:val="0"/>
          <w:marRight w:val="0"/>
          <w:marTop w:val="0"/>
          <w:marBottom w:val="0"/>
          <w:divBdr>
            <w:top w:val="none" w:sz="0" w:space="0" w:color="auto"/>
            <w:left w:val="none" w:sz="0" w:space="0" w:color="auto"/>
            <w:bottom w:val="none" w:sz="0" w:space="0" w:color="auto"/>
            <w:right w:val="none" w:sz="0" w:space="0" w:color="auto"/>
          </w:divBdr>
        </w:div>
        <w:div w:id="758869964">
          <w:marLeft w:val="0"/>
          <w:marRight w:val="0"/>
          <w:marTop w:val="0"/>
          <w:marBottom w:val="0"/>
          <w:divBdr>
            <w:top w:val="none" w:sz="0" w:space="0" w:color="auto"/>
            <w:left w:val="none" w:sz="0" w:space="0" w:color="auto"/>
            <w:bottom w:val="none" w:sz="0" w:space="0" w:color="auto"/>
            <w:right w:val="none" w:sz="0" w:space="0" w:color="auto"/>
          </w:divBdr>
        </w:div>
        <w:div w:id="780033129">
          <w:marLeft w:val="0"/>
          <w:marRight w:val="0"/>
          <w:marTop w:val="0"/>
          <w:marBottom w:val="0"/>
          <w:divBdr>
            <w:top w:val="none" w:sz="0" w:space="0" w:color="auto"/>
            <w:left w:val="none" w:sz="0" w:space="0" w:color="auto"/>
            <w:bottom w:val="none" w:sz="0" w:space="0" w:color="auto"/>
            <w:right w:val="none" w:sz="0" w:space="0" w:color="auto"/>
          </w:divBdr>
        </w:div>
        <w:div w:id="780606315">
          <w:marLeft w:val="0"/>
          <w:marRight w:val="0"/>
          <w:marTop w:val="0"/>
          <w:marBottom w:val="0"/>
          <w:divBdr>
            <w:top w:val="none" w:sz="0" w:space="0" w:color="auto"/>
            <w:left w:val="none" w:sz="0" w:space="0" w:color="auto"/>
            <w:bottom w:val="none" w:sz="0" w:space="0" w:color="auto"/>
            <w:right w:val="none" w:sz="0" w:space="0" w:color="auto"/>
          </w:divBdr>
        </w:div>
        <w:div w:id="781537114">
          <w:marLeft w:val="0"/>
          <w:marRight w:val="0"/>
          <w:marTop w:val="0"/>
          <w:marBottom w:val="0"/>
          <w:divBdr>
            <w:top w:val="none" w:sz="0" w:space="0" w:color="auto"/>
            <w:left w:val="none" w:sz="0" w:space="0" w:color="auto"/>
            <w:bottom w:val="none" w:sz="0" w:space="0" w:color="auto"/>
            <w:right w:val="none" w:sz="0" w:space="0" w:color="auto"/>
          </w:divBdr>
        </w:div>
        <w:div w:id="797145657">
          <w:marLeft w:val="0"/>
          <w:marRight w:val="0"/>
          <w:marTop w:val="0"/>
          <w:marBottom w:val="0"/>
          <w:divBdr>
            <w:top w:val="none" w:sz="0" w:space="0" w:color="auto"/>
            <w:left w:val="none" w:sz="0" w:space="0" w:color="auto"/>
            <w:bottom w:val="none" w:sz="0" w:space="0" w:color="auto"/>
            <w:right w:val="none" w:sz="0" w:space="0" w:color="auto"/>
          </w:divBdr>
        </w:div>
        <w:div w:id="837814040">
          <w:marLeft w:val="0"/>
          <w:marRight w:val="0"/>
          <w:marTop w:val="0"/>
          <w:marBottom w:val="0"/>
          <w:divBdr>
            <w:top w:val="none" w:sz="0" w:space="0" w:color="auto"/>
            <w:left w:val="none" w:sz="0" w:space="0" w:color="auto"/>
            <w:bottom w:val="none" w:sz="0" w:space="0" w:color="auto"/>
            <w:right w:val="none" w:sz="0" w:space="0" w:color="auto"/>
          </w:divBdr>
        </w:div>
        <w:div w:id="840892466">
          <w:marLeft w:val="0"/>
          <w:marRight w:val="0"/>
          <w:marTop w:val="0"/>
          <w:marBottom w:val="0"/>
          <w:divBdr>
            <w:top w:val="none" w:sz="0" w:space="0" w:color="auto"/>
            <w:left w:val="none" w:sz="0" w:space="0" w:color="auto"/>
            <w:bottom w:val="none" w:sz="0" w:space="0" w:color="auto"/>
            <w:right w:val="none" w:sz="0" w:space="0" w:color="auto"/>
          </w:divBdr>
        </w:div>
        <w:div w:id="859049109">
          <w:marLeft w:val="0"/>
          <w:marRight w:val="0"/>
          <w:marTop w:val="0"/>
          <w:marBottom w:val="0"/>
          <w:divBdr>
            <w:top w:val="none" w:sz="0" w:space="0" w:color="auto"/>
            <w:left w:val="none" w:sz="0" w:space="0" w:color="auto"/>
            <w:bottom w:val="none" w:sz="0" w:space="0" w:color="auto"/>
            <w:right w:val="none" w:sz="0" w:space="0" w:color="auto"/>
          </w:divBdr>
        </w:div>
        <w:div w:id="862326362">
          <w:marLeft w:val="0"/>
          <w:marRight w:val="0"/>
          <w:marTop w:val="0"/>
          <w:marBottom w:val="0"/>
          <w:divBdr>
            <w:top w:val="none" w:sz="0" w:space="0" w:color="auto"/>
            <w:left w:val="none" w:sz="0" w:space="0" w:color="auto"/>
            <w:bottom w:val="none" w:sz="0" w:space="0" w:color="auto"/>
            <w:right w:val="none" w:sz="0" w:space="0" w:color="auto"/>
          </w:divBdr>
        </w:div>
        <w:div w:id="880673720">
          <w:marLeft w:val="0"/>
          <w:marRight w:val="0"/>
          <w:marTop w:val="0"/>
          <w:marBottom w:val="0"/>
          <w:divBdr>
            <w:top w:val="none" w:sz="0" w:space="0" w:color="auto"/>
            <w:left w:val="none" w:sz="0" w:space="0" w:color="auto"/>
            <w:bottom w:val="none" w:sz="0" w:space="0" w:color="auto"/>
            <w:right w:val="none" w:sz="0" w:space="0" w:color="auto"/>
          </w:divBdr>
        </w:div>
        <w:div w:id="893347313">
          <w:marLeft w:val="0"/>
          <w:marRight w:val="0"/>
          <w:marTop w:val="0"/>
          <w:marBottom w:val="0"/>
          <w:divBdr>
            <w:top w:val="none" w:sz="0" w:space="0" w:color="auto"/>
            <w:left w:val="none" w:sz="0" w:space="0" w:color="auto"/>
            <w:bottom w:val="none" w:sz="0" w:space="0" w:color="auto"/>
            <w:right w:val="none" w:sz="0" w:space="0" w:color="auto"/>
          </w:divBdr>
        </w:div>
        <w:div w:id="903684693">
          <w:marLeft w:val="0"/>
          <w:marRight w:val="0"/>
          <w:marTop w:val="0"/>
          <w:marBottom w:val="0"/>
          <w:divBdr>
            <w:top w:val="none" w:sz="0" w:space="0" w:color="auto"/>
            <w:left w:val="none" w:sz="0" w:space="0" w:color="auto"/>
            <w:bottom w:val="none" w:sz="0" w:space="0" w:color="auto"/>
            <w:right w:val="none" w:sz="0" w:space="0" w:color="auto"/>
          </w:divBdr>
        </w:div>
        <w:div w:id="903954124">
          <w:marLeft w:val="0"/>
          <w:marRight w:val="0"/>
          <w:marTop w:val="0"/>
          <w:marBottom w:val="0"/>
          <w:divBdr>
            <w:top w:val="none" w:sz="0" w:space="0" w:color="auto"/>
            <w:left w:val="none" w:sz="0" w:space="0" w:color="auto"/>
            <w:bottom w:val="none" w:sz="0" w:space="0" w:color="auto"/>
            <w:right w:val="none" w:sz="0" w:space="0" w:color="auto"/>
          </w:divBdr>
        </w:div>
        <w:div w:id="918367825">
          <w:marLeft w:val="0"/>
          <w:marRight w:val="0"/>
          <w:marTop w:val="0"/>
          <w:marBottom w:val="0"/>
          <w:divBdr>
            <w:top w:val="none" w:sz="0" w:space="0" w:color="auto"/>
            <w:left w:val="none" w:sz="0" w:space="0" w:color="auto"/>
            <w:bottom w:val="none" w:sz="0" w:space="0" w:color="auto"/>
            <w:right w:val="none" w:sz="0" w:space="0" w:color="auto"/>
          </w:divBdr>
        </w:div>
        <w:div w:id="941376624">
          <w:marLeft w:val="0"/>
          <w:marRight w:val="0"/>
          <w:marTop w:val="0"/>
          <w:marBottom w:val="0"/>
          <w:divBdr>
            <w:top w:val="none" w:sz="0" w:space="0" w:color="auto"/>
            <w:left w:val="none" w:sz="0" w:space="0" w:color="auto"/>
            <w:bottom w:val="none" w:sz="0" w:space="0" w:color="auto"/>
            <w:right w:val="none" w:sz="0" w:space="0" w:color="auto"/>
          </w:divBdr>
        </w:div>
        <w:div w:id="950161651">
          <w:marLeft w:val="0"/>
          <w:marRight w:val="0"/>
          <w:marTop w:val="0"/>
          <w:marBottom w:val="0"/>
          <w:divBdr>
            <w:top w:val="none" w:sz="0" w:space="0" w:color="auto"/>
            <w:left w:val="none" w:sz="0" w:space="0" w:color="auto"/>
            <w:bottom w:val="none" w:sz="0" w:space="0" w:color="auto"/>
            <w:right w:val="none" w:sz="0" w:space="0" w:color="auto"/>
          </w:divBdr>
        </w:div>
        <w:div w:id="951084992">
          <w:marLeft w:val="0"/>
          <w:marRight w:val="0"/>
          <w:marTop w:val="0"/>
          <w:marBottom w:val="0"/>
          <w:divBdr>
            <w:top w:val="none" w:sz="0" w:space="0" w:color="auto"/>
            <w:left w:val="none" w:sz="0" w:space="0" w:color="auto"/>
            <w:bottom w:val="none" w:sz="0" w:space="0" w:color="auto"/>
            <w:right w:val="none" w:sz="0" w:space="0" w:color="auto"/>
          </w:divBdr>
        </w:div>
        <w:div w:id="957445703">
          <w:marLeft w:val="0"/>
          <w:marRight w:val="0"/>
          <w:marTop w:val="0"/>
          <w:marBottom w:val="0"/>
          <w:divBdr>
            <w:top w:val="none" w:sz="0" w:space="0" w:color="auto"/>
            <w:left w:val="none" w:sz="0" w:space="0" w:color="auto"/>
            <w:bottom w:val="none" w:sz="0" w:space="0" w:color="auto"/>
            <w:right w:val="none" w:sz="0" w:space="0" w:color="auto"/>
          </w:divBdr>
        </w:div>
        <w:div w:id="957954166">
          <w:marLeft w:val="0"/>
          <w:marRight w:val="0"/>
          <w:marTop w:val="0"/>
          <w:marBottom w:val="0"/>
          <w:divBdr>
            <w:top w:val="none" w:sz="0" w:space="0" w:color="auto"/>
            <w:left w:val="none" w:sz="0" w:space="0" w:color="auto"/>
            <w:bottom w:val="none" w:sz="0" w:space="0" w:color="auto"/>
            <w:right w:val="none" w:sz="0" w:space="0" w:color="auto"/>
          </w:divBdr>
        </w:div>
        <w:div w:id="988751226">
          <w:marLeft w:val="0"/>
          <w:marRight w:val="0"/>
          <w:marTop w:val="0"/>
          <w:marBottom w:val="0"/>
          <w:divBdr>
            <w:top w:val="none" w:sz="0" w:space="0" w:color="auto"/>
            <w:left w:val="none" w:sz="0" w:space="0" w:color="auto"/>
            <w:bottom w:val="none" w:sz="0" w:space="0" w:color="auto"/>
            <w:right w:val="none" w:sz="0" w:space="0" w:color="auto"/>
          </w:divBdr>
        </w:div>
        <w:div w:id="1032925900">
          <w:marLeft w:val="0"/>
          <w:marRight w:val="0"/>
          <w:marTop w:val="0"/>
          <w:marBottom w:val="0"/>
          <w:divBdr>
            <w:top w:val="none" w:sz="0" w:space="0" w:color="auto"/>
            <w:left w:val="none" w:sz="0" w:space="0" w:color="auto"/>
            <w:bottom w:val="none" w:sz="0" w:space="0" w:color="auto"/>
            <w:right w:val="none" w:sz="0" w:space="0" w:color="auto"/>
          </w:divBdr>
        </w:div>
        <w:div w:id="1039550896">
          <w:marLeft w:val="0"/>
          <w:marRight w:val="0"/>
          <w:marTop w:val="0"/>
          <w:marBottom w:val="0"/>
          <w:divBdr>
            <w:top w:val="none" w:sz="0" w:space="0" w:color="auto"/>
            <w:left w:val="none" w:sz="0" w:space="0" w:color="auto"/>
            <w:bottom w:val="none" w:sz="0" w:space="0" w:color="auto"/>
            <w:right w:val="none" w:sz="0" w:space="0" w:color="auto"/>
          </w:divBdr>
        </w:div>
        <w:div w:id="1042250873">
          <w:marLeft w:val="0"/>
          <w:marRight w:val="0"/>
          <w:marTop w:val="0"/>
          <w:marBottom w:val="0"/>
          <w:divBdr>
            <w:top w:val="none" w:sz="0" w:space="0" w:color="auto"/>
            <w:left w:val="none" w:sz="0" w:space="0" w:color="auto"/>
            <w:bottom w:val="none" w:sz="0" w:space="0" w:color="auto"/>
            <w:right w:val="none" w:sz="0" w:space="0" w:color="auto"/>
          </w:divBdr>
        </w:div>
        <w:div w:id="1043091109">
          <w:marLeft w:val="0"/>
          <w:marRight w:val="0"/>
          <w:marTop w:val="0"/>
          <w:marBottom w:val="0"/>
          <w:divBdr>
            <w:top w:val="none" w:sz="0" w:space="0" w:color="auto"/>
            <w:left w:val="none" w:sz="0" w:space="0" w:color="auto"/>
            <w:bottom w:val="none" w:sz="0" w:space="0" w:color="auto"/>
            <w:right w:val="none" w:sz="0" w:space="0" w:color="auto"/>
          </w:divBdr>
        </w:div>
        <w:div w:id="1098598669">
          <w:marLeft w:val="0"/>
          <w:marRight w:val="0"/>
          <w:marTop w:val="0"/>
          <w:marBottom w:val="0"/>
          <w:divBdr>
            <w:top w:val="none" w:sz="0" w:space="0" w:color="auto"/>
            <w:left w:val="none" w:sz="0" w:space="0" w:color="auto"/>
            <w:bottom w:val="none" w:sz="0" w:space="0" w:color="auto"/>
            <w:right w:val="none" w:sz="0" w:space="0" w:color="auto"/>
          </w:divBdr>
        </w:div>
        <w:div w:id="1117144780">
          <w:marLeft w:val="0"/>
          <w:marRight w:val="0"/>
          <w:marTop w:val="0"/>
          <w:marBottom w:val="0"/>
          <w:divBdr>
            <w:top w:val="none" w:sz="0" w:space="0" w:color="auto"/>
            <w:left w:val="none" w:sz="0" w:space="0" w:color="auto"/>
            <w:bottom w:val="none" w:sz="0" w:space="0" w:color="auto"/>
            <w:right w:val="none" w:sz="0" w:space="0" w:color="auto"/>
          </w:divBdr>
        </w:div>
        <w:div w:id="1135372898">
          <w:marLeft w:val="0"/>
          <w:marRight w:val="0"/>
          <w:marTop w:val="0"/>
          <w:marBottom w:val="0"/>
          <w:divBdr>
            <w:top w:val="none" w:sz="0" w:space="0" w:color="auto"/>
            <w:left w:val="none" w:sz="0" w:space="0" w:color="auto"/>
            <w:bottom w:val="none" w:sz="0" w:space="0" w:color="auto"/>
            <w:right w:val="none" w:sz="0" w:space="0" w:color="auto"/>
          </w:divBdr>
        </w:div>
        <w:div w:id="1137069638">
          <w:marLeft w:val="0"/>
          <w:marRight w:val="0"/>
          <w:marTop w:val="0"/>
          <w:marBottom w:val="0"/>
          <w:divBdr>
            <w:top w:val="none" w:sz="0" w:space="0" w:color="auto"/>
            <w:left w:val="none" w:sz="0" w:space="0" w:color="auto"/>
            <w:bottom w:val="none" w:sz="0" w:space="0" w:color="auto"/>
            <w:right w:val="none" w:sz="0" w:space="0" w:color="auto"/>
          </w:divBdr>
        </w:div>
        <w:div w:id="1142503369">
          <w:marLeft w:val="0"/>
          <w:marRight w:val="0"/>
          <w:marTop w:val="0"/>
          <w:marBottom w:val="0"/>
          <w:divBdr>
            <w:top w:val="none" w:sz="0" w:space="0" w:color="auto"/>
            <w:left w:val="none" w:sz="0" w:space="0" w:color="auto"/>
            <w:bottom w:val="none" w:sz="0" w:space="0" w:color="auto"/>
            <w:right w:val="none" w:sz="0" w:space="0" w:color="auto"/>
          </w:divBdr>
        </w:div>
        <w:div w:id="1142574947">
          <w:marLeft w:val="0"/>
          <w:marRight w:val="0"/>
          <w:marTop w:val="0"/>
          <w:marBottom w:val="0"/>
          <w:divBdr>
            <w:top w:val="none" w:sz="0" w:space="0" w:color="auto"/>
            <w:left w:val="none" w:sz="0" w:space="0" w:color="auto"/>
            <w:bottom w:val="none" w:sz="0" w:space="0" w:color="auto"/>
            <w:right w:val="none" w:sz="0" w:space="0" w:color="auto"/>
          </w:divBdr>
        </w:div>
        <w:div w:id="1150900175">
          <w:marLeft w:val="0"/>
          <w:marRight w:val="0"/>
          <w:marTop w:val="0"/>
          <w:marBottom w:val="0"/>
          <w:divBdr>
            <w:top w:val="none" w:sz="0" w:space="0" w:color="auto"/>
            <w:left w:val="none" w:sz="0" w:space="0" w:color="auto"/>
            <w:bottom w:val="none" w:sz="0" w:space="0" w:color="auto"/>
            <w:right w:val="none" w:sz="0" w:space="0" w:color="auto"/>
          </w:divBdr>
        </w:div>
        <w:div w:id="1225524629">
          <w:marLeft w:val="0"/>
          <w:marRight w:val="0"/>
          <w:marTop w:val="0"/>
          <w:marBottom w:val="0"/>
          <w:divBdr>
            <w:top w:val="none" w:sz="0" w:space="0" w:color="auto"/>
            <w:left w:val="none" w:sz="0" w:space="0" w:color="auto"/>
            <w:bottom w:val="none" w:sz="0" w:space="0" w:color="auto"/>
            <w:right w:val="none" w:sz="0" w:space="0" w:color="auto"/>
          </w:divBdr>
        </w:div>
        <w:div w:id="1229269810">
          <w:marLeft w:val="0"/>
          <w:marRight w:val="0"/>
          <w:marTop w:val="0"/>
          <w:marBottom w:val="0"/>
          <w:divBdr>
            <w:top w:val="none" w:sz="0" w:space="0" w:color="auto"/>
            <w:left w:val="none" w:sz="0" w:space="0" w:color="auto"/>
            <w:bottom w:val="none" w:sz="0" w:space="0" w:color="auto"/>
            <w:right w:val="none" w:sz="0" w:space="0" w:color="auto"/>
          </w:divBdr>
        </w:div>
        <w:div w:id="1239559198">
          <w:marLeft w:val="0"/>
          <w:marRight w:val="0"/>
          <w:marTop w:val="0"/>
          <w:marBottom w:val="0"/>
          <w:divBdr>
            <w:top w:val="none" w:sz="0" w:space="0" w:color="auto"/>
            <w:left w:val="none" w:sz="0" w:space="0" w:color="auto"/>
            <w:bottom w:val="none" w:sz="0" w:space="0" w:color="auto"/>
            <w:right w:val="none" w:sz="0" w:space="0" w:color="auto"/>
          </w:divBdr>
        </w:div>
        <w:div w:id="1248341261">
          <w:marLeft w:val="0"/>
          <w:marRight w:val="0"/>
          <w:marTop w:val="0"/>
          <w:marBottom w:val="0"/>
          <w:divBdr>
            <w:top w:val="none" w:sz="0" w:space="0" w:color="auto"/>
            <w:left w:val="none" w:sz="0" w:space="0" w:color="auto"/>
            <w:bottom w:val="none" w:sz="0" w:space="0" w:color="auto"/>
            <w:right w:val="none" w:sz="0" w:space="0" w:color="auto"/>
          </w:divBdr>
        </w:div>
        <w:div w:id="1250583701">
          <w:marLeft w:val="0"/>
          <w:marRight w:val="0"/>
          <w:marTop w:val="0"/>
          <w:marBottom w:val="0"/>
          <w:divBdr>
            <w:top w:val="none" w:sz="0" w:space="0" w:color="auto"/>
            <w:left w:val="none" w:sz="0" w:space="0" w:color="auto"/>
            <w:bottom w:val="none" w:sz="0" w:space="0" w:color="auto"/>
            <w:right w:val="none" w:sz="0" w:space="0" w:color="auto"/>
          </w:divBdr>
        </w:div>
        <w:div w:id="1289318001">
          <w:marLeft w:val="0"/>
          <w:marRight w:val="0"/>
          <w:marTop w:val="0"/>
          <w:marBottom w:val="0"/>
          <w:divBdr>
            <w:top w:val="none" w:sz="0" w:space="0" w:color="auto"/>
            <w:left w:val="none" w:sz="0" w:space="0" w:color="auto"/>
            <w:bottom w:val="none" w:sz="0" w:space="0" w:color="auto"/>
            <w:right w:val="none" w:sz="0" w:space="0" w:color="auto"/>
          </w:divBdr>
        </w:div>
        <w:div w:id="1289513771">
          <w:marLeft w:val="0"/>
          <w:marRight w:val="0"/>
          <w:marTop w:val="0"/>
          <w:marBottom w:val="0"/>
          <w:divBdr>
            <w:top w:val="none" w:sz="0" w:space="0" w:color="auto"/>
            <w:left w:val="none" w:sz="0" w:space="0" w:color="auto"/>
            <w:bottom w:val="none" w:sz="0" w:space="0" w:color="auto"/>
            <w:right w:val="none" w:sz="0" w:space="0" w:color="auto"/>
          </w:divBdr>
        </w:div>
        <w:div w:id="1317421489">
          <w:marLeft w:val="0"/>
          <w:marRight w:val="0"/>
          <w:marTop w:val="0"/>
          <w:marBottom w:val="0"/>
          <w:divBdr>
            <w:top w:val="none" w:sz="0" w:space="0" w:color="auto"/>
            <w:left w:val="none" w:sz="0" w:space="0" w:color="auto"/>
            <w:bottom w:val="none" w:sz="0" w:space="0" w:color="auto"/>
            <w:right w:val="none" w:sz="0" w:space="0" w:color="auto"/>
          </w:divBdr>
        </w:div>
        <w:div w:id="1334263768">
          <w:marLeft w:val="0"/>
          <w:marRight w:val="0"/>
          <w:marTop w:val="0"/>
          <w:marBottom w:val="0"/>
          <w:divBdr>
            <w:top w:val="none" w:sz="0" w:space="0" w:color="auto"/>
            <w:left w:val="none" w:sz="0" w:space="0" w:color="auto"/>
            <w:bottom w:val="none" w:sz="0" w:space="0" w:color="auto"/>
            <w:right w:val="none" w:sz="0" w:space="0" w:color="auto"/>
          </w:divBdr>
        </w:div>
        <w:div w:id="1335183562">
          <w:marLeft w:val="0"/>
          <w:marRight w:val="0"/>
          <w:marTop w:val="0"/>
          <w:marBottom w:val="0"/>
          <w:divBdr>
            <w:top w:val="none" w:sz="0" w:space="0" w:color="auto"/>
            <w:left w:val="none" w:sz="0" w:space="0" w:color="auto"/>
            <w:bottom w:val="none" w:sz="0" w:space="0" w:color="auto"/>
            <w:right w:val="none" w:sz="0" w:space="0" w:color="auto"/>
          </w:divBdr>
        </w:div>
        <w:div w:id="1336690522">
          <w:marLeft w:val="0"/>
          <w:marRight w:val="0"/>
          <w:marTop w:val="0"/>
          <w:marBottom w:val="0"/>
          <w:divBdr>
            <w:top w:val="none" w:sz="0" w:space="0" w:color="auto"/>
            <w:left w:val="none" w:sz="0" w:space="0" w:color="auto"/>
            <w:bottom w:val="none" w:sz="0" w:space="0" w:color="auto"/>
            <w:right w:val="none" w:sz="0" w:space="0" w:color="auto"/>
          </w:divBdr>
        </w:div>
        <w:div w:id="1374692369">
          <w:marLeft w:val="0"/>
          <w:marRight w:val="0"/>
          <w:marTop w:val="0"/>
          <w:marBottom w:val="0"/>
          <w:divBdr>
            <w:top w:val="none" w:sz="0" w:space="0" w:color="auto"/>
            <w:left w:val="none" w:sz="0" w:space="0" w:color="auto"/>
            <w:bottom w:val="none" w:sz="0" w:space="0" w:color="auto"/>
            <w:right w:val="none" w:sz="0" w:space="0" w:color="auto"/>
          </w:divBdr>
        </w:div>
        <w:div w:id="1391805371">
          <w:marLeft w:val="0"/>
          <w:marRight w:val="0"/>
          <w:marTop w:val="0"/>
          <w:marBottom w:val="0"/>
          <w:divBdr>
            <w:top w:val="none" w:sz="0" w:space="0" w:color="auto"/>
            <w:left w:val="none" w:sz="0" w:space="0" w:color="auto"/>
            <w:bottom w:val="none" w:sz="0" w:space="0" w:color="auto"/>
            <w:right w:val="none" w:sz="0" w:space="0" w:color="auto"/>
          </w:divBdr>
        </w:div>
        <w:div w:id="1397556747">
          <w:marLeft w:val="0"/>
          <w:marRight w:val="0"/>
          <w:marTop w:val="0"/>
          <w:marBottom w:val="0"/>
          <w:divBdr>
            <w:top w:val="none" w:sz="0" w:space="0" w:color="auto"/>
            <w:left w:val="none" w:sz="0" w:space="0" w:color="auto"/>
            <w:bottom w:val="none" w:sz="0" w:space="0" w:color="auto"/>
            <w:right w:val="none" w:sz="0" w:space="0" w:color="auto"/>
          </w:divBdr>
        </w:div>
        <w:div w:id="1409572916">
          <w:marLeft w:val="0"/>
          <w:marRight w:val="0"/>
          <w:marTop w:val="0"/>
          <w:marBottom w:val="0"/>
          <w:divBdr>
            <w:top w:val="none" w:sz="0" w:space="0" w:color="auto"/>
            <w:left w:val="none" w:sz="0" w:space="0" w:color="auto"/>
            <w:bottom w:val="none" w:sz="0" w:space="0" w:color="auto"/>
            <w:right w:val="none" w:sz="0" w:space="0" w:color="auto"/>
          </w:divBdr>
        </w:div>
        <w:div w:id="1435130549">
          <w:marLeft w:val="0"/>
          <w:marRight w:val="0"/>
          <w:marTop w:val="0"/>
          <w:marBottom w:val="0"/>
          <w:divBdr>
            <w:top w:val="none" w:sz="0" w:space="0" w:color="auto"/>
            <w:left w:val="none" w:sz="0" w:space="0" w:color="auto"/>
            <w:bottom w:val="none" w:sz="0" w:space="0" w:color="auto"/>
            <w:right w:val="none" w:sz="0" w:space="0" w:color="auto"/>
          </w:divBdr>
        </w:div>
        <w:div w:id="1443377561">
          <w:marLeft w:val="0"/>
          <w:marRight w:val="0"/>
          <w:marTop w:val="0"/>
          <w:marBottom w:val="0"/>
          <w:divBdr>
            <w:top w:val="none" w:sz="0" w:space="0" w:color="auto"/>
            <w:left w:val="none" w:sz="0" w:space="0" w:color="auto"/>
            <w:bottom w:val="none" w:sz="0" w:space="0" w:color="auto"/>
            <w:right w:val="none" w:sz="0" w:space="0" w:color="auto"/>
          </w:divBdr>
        </w:div>
        <w:div w:id="1460804293">
          <w:marLeft w:val="0"/>
          <w:marRight w:val="0"/>
          <w:marTop w:val="0"/>
          <w:marBottom w:val="0"/>
          <w:divBdr>
            <w:top w:val="none" w:sz="0" w:space="0" w:color="auto"/>
            <w:left w:val="none" w:sz="0" w:space="0" w:color="auto"/>
            <w:bottom w:val="none" w:sz="0" w:space="0" w:color="auto"/>
            <w:right w:val="none" w:sz="0" w:space="0" w:color="auto"/>
          </w:divBdr>
        </w:div>
        <w:div w:id="1472556277">
          <w:marLeft w:val="0"/>
          <w:marRight w:val="0"/>
          <w:marTop w:val="0"/>
          <w:marBottom w:val="0"/>
          <w:divBdr>
            <w:top w:val="none" w:sz="0" w:space="0" w:color="auto"/>
            <w:left w:val="none" w:sz="0" w:space="0" w:color="auto"/>
            <w:bottom w:val="none" w:sz="0" w:space="0" w:color="auto"/>
            <w:right w:val="none" w:sz="0" w:space="0" w:color="auto"/>
          </w:divBdr>
        </w:div>
        <w:div w:id="1485509134">
          <w:marLeft w:val="0"/>
          <w:marRight w:val="0"/>
          <w:marTop w:val="0"/>
          <w:marBottom w:val="0"/>
          <w:divBdr>
            <w:top w:val="none" w:sz="0" w:space="0" w:color="auto"/>
            <w:left w:val="none" w:sz="0" w:space="0" w:color="auto"/>
            <w:bottom w:val="none" w:sz="0" w:space="0" w:color="auto"/>
            <w:right w:val="none" w:sz="0" w:space="0" w:color="auto"/>
          </w:divBdr>
        </w:div>
        <w:div w:id="1495335552">
          <w:marLeft w:val="0"/>
          <w:marRight w:val="0"/>
          <w:marTop w:val="0"/>
          <w:marBottom w:val="0"/>
          <w:divBdr>
            <w:top w:val="none" w:sz="0" w:space="0" w:color="auto"/>
            <w:left w:val="none" w:sz="0" w:space="0" w:color="auto"/>
            <w:bottom w:val="none" w:sz="0" w:space="0" w:color="auto"/>
            <w:right w:val="none" w:sz="0" w:space="0" w:color="auto"/>
          </w:divBdr>
        </w:div>
        <w:div w:id="1541163497">
          <w:marLeft w:val="0"/>
          <w:marRight w:val="0"/>
          <w:marTop w:val="0"/>
          <w:marBottom w:val="0"/>
          <w:divBdr>
            <w:top w:val="none" w:sz="0" w:space="0" w:color="auto"/>
            <w:left w:val="none" w:sz="0" w:space="0" w:color="auto"/>
            <w:bottom w:val="none" w:sz="0" w:space="0" w:color="auto"/>
            <w:right w:val="none" w:sz="0" w:space="0" w:color="auto"/>
          </w:divBdr>
        </w:div>
        <w:div w:id="1542740773">
          <w:marLeft w:val="0"/>
          <w:marRight w:val="0"/>
          <w:marTop w:val="0"/>
          <w:marBottom w:val="0"/>
          <w:divBdr>
            <w:top w:val="none" w:sz="0" w:space="0" w:color="auto"/>
            <w:left w:val="none" w:sz="0" w:space="0" w:color="auto"/>
            <w:bottom w:val="none" w:sz="0" w:space="0" w:color="auto"/>
            <w:right w:val="none" w:sz="0" w:space="0" w:color="auto"/>
          </w:divBdr>
        </w:div>
        <w:div w:id="1553229041">
          <w:marLeft w:val="0"/>
          <w:marRight w:val="0"/>
          <w:marTop w:val="0"/>
          <w:marBottom w:val="0"/>
          <w:divBdr>
            <w:top w:val="none" w:sz="0" w:space="0" w:color="auto"/>
            <w:left w:val="none" w:sz="0" w:space="0" w:color="auto"/>
            <w:bottom w:val="none" w:sz="0" w:space="0" w:color="auto"/>
            <w:right w:val="none" w:sz="0" w:space="0" w:color="auto"/>
          </w:divBdr>
        </w:div>
        <w:div w:id="1569226451">
          <w:marLeft w:val="0"/>
          <w:marRight w:val="0"/>
          <w:marTop w:val="0"/>
          <w:marBottom w:val="0"/>
          <w:divBdr>
            <w:top w:val="none" w:sz="0" w:space="0" w:color="auto"/>
            <w:left w:val="none" w:sz="0" w:space="0" w:color="auto"/>
            <w:bottom w:val="none" w:sz="0" w:space="0" w:color="auto"/>
            <w:right w:val="none" w:sz="0" w:space="0" w:color="auto"/>
          </w:divBdr>
        </w:div>
        <w:div w:id="1603495773">
          <w:marLeft w:val="0"/>
          <w:marRight w:val="0"/>
          <w:marTop w:val="0"/>
          <w:marBottom w:val="0"/>
          <w:divBdr>
            <w:top w:val="none" w:sz="0" w:space="0" w:color="auto"/>
            <w:left w:val="none" w:sz="0" w:space="0" w:color="auto"/>
            <w:bottom w:val="none" w:sz="0" w:space="0" w:color="auto"/>
            <w:right w:val="none" w:sz="0" w:space="0" w:color="auto"/>
          </w:divBdr>
        </w:div>
        <w:div w:id="1609239173">
          <w:marLeft w:val="0"/>
          <w:marRight w:val="0"/>
          <w:marTop w:val="0"/>
          <w:marBottom w:val="0"/>
          <w:divBdr>
            <w:top w:val="none" w:sz="0" w:space="0" w:color="auto"/>
            <w:left w:val="none" w:sz="0" w:space="0" w:color="auto"/>
            <w:bottom w:val="none" w:sz="0" w:space="0" w:color="auto"/>
            <w:right w:val="none" w:sz="0" w:space="0" w:color="auto"/>
          </w:divBdr>
        </w:div>
        <w:div w:id="1628201853">
          <w:marLeft w:val="0"/>
          <w:marRight w:val="0"/>
          <w:marTop w:val="0"/>
          <w:marBottom w:val="0"/>
          <w:divBdr>
            <w:top w:val="none" w:sz="0" w:space="0" w:color="auto"/>
            <w:left w:val="none" w:sz="0" w:space="0" w:color="auto"/>
            <w:bottom w:val="none" w:sz="0" w:space="0" w:color="auto"/>
            <w:right w:val="none" w:sz="0" w:space="0" w:color="auto"/>
          </w:divBdr>
        </w:div>
        <w:div w:id="1645311992">
          <w:marLeft w:val="0"/>
          <w:marRight w:val="0"/>
          <w:marTop w:val="0"/>
          <w:marBottom w:val="0"/>
          <w:divBdr>
            <w:top w:val="none" w:sz="0" w:space="0" w:color="auto"/>
            <w:left w:val="none" w:sz="0" w:space="0" w:color="auto"/>
            <w:bottom w:val="none" w:sz="0" w:space="0" w:color="auto"/>
            <w:right w:val="none" w:sz="0" w:space="0" w:color="auto"/>
          </w:divBdr>
        </w:div>
        <w:div w:id="1648627751">
          <w:marLeft w:val="0"/>
          <w:marRight w:val="0"/>
          <w:marTop w:val="0"/>
          <w:marBottom w:val="0"/>
          <w:divBdr>
            <w:top w:val="none" w:sz="0" w:space="0" w:color="auto"/>
            <w:left w:val="none" w:sz="0" w:space="0" w:color="auto"/>
            <w:bottom w:val="none" w:sz="0" w:space="0" w:color="auto"/>
            <w:right w:val="none" w:sz="0" w:space="0" w:color="auto"/>
          </w:divBdr>
        </w:div>
        <w:div w:id="1678728903">
          <w:marLeft w:val="0"/>
          <w:marRight w:val="0"/>
          <w:marTop w:val="0"/>
          <w:marBottom w:val="0"/>
          <w:divBdr>
            <w:top w:val="none" w:sz="0" w:space="0" w:color="auto"/>
            <w:left w:val="none" w:sz="0" w:space="0" w:color="auto"/>
            <w:bottom w:val="none" w:sz="0" w:space="0" w:color="auto"/>
            <w:right w:val="none" w:sz="0" w:space="0" w:color="auto"/>
          </w:divBdr>
        </w:div>
        <w:div w:id="1689485012">
          <w:marLeft w:val="0"/>
          <w:marRight w:val="0"/>
          <w:marTop w:val="0"/>
          <w:marBottom w:val="0"/>
          <w:divBdr>
            <w:top w:val="none" w:sz="0" w:space="0" w:color="auto"/>
            <w:left w:val="none" w:sz="0" w:space="0" w:color="auto"/>
            <w:bottom w:val="none" w:sz="0" w:space="0" w:color="auto"/>
            <w:right w:val="none" w:sz="0" w:space="0" w:color="auto"/>
          </w:divBdr>
        </w:div>
        <w:div w:id="1724132220">
          <w:marLeft w:val="0"/>
          <w:marRight w:val="0"/>
          <w:marTop w:val="0"/>
          <w:marBottom w:val="0"/>
          <w:divBdr>
            <w:top w:val="none" w:sz="0" w:space="0" w:color="auto"/>
            <w:left w:val="none" w:sz="0" w:space="0" w:color="auto"/>
            <w:bottom w:val="none" w:sz="0" w:space="0" w:color="auto"/>
            <w:right w:val="none" w:sz="0" w:space="0" w:color="auto"/>
          </w:divBdr>
        </w:div>
        <w:div w:id="1728214186">
          <w:marLeft w:val="0"/>
          <w:marRight w:val="0"/>
          <w:marTop w:val="0"/>
          <w:marBottom w:val="0"/>
          <w:divBdr>
            <w:top w:val="none" w:sz="0" w:space="0" w:color="auto"/>
            <w:left w:val="none" w:sz="0" w:space="0" w:color="auto"/>
            <w:bottom w:val="none" w:sz="0" w:space="0" w:color="auto"/>
            <w:right w:val="none" w:sz="0" w:space="0" w:color="auto"/>
          </w:divBdr>
        </w:div>
        <w:div w:id="1728338045">
          <w:marLeft w:val="0"/>
          <w:marRight w:val="0"/>
          <w:marTop w:val="0"/>
          <w:marBottom w:val="0"/>
          <w:divBdr>
            <w:top w:val="none" w:sz="0" w:space="0" w:color="auto"/>
            <w:left w:val="none" w:sz="0" w:space="0" w:color="auto"/>
            <w:bottom w:val="none" w:sz="0" w:space="0" w:color="auto"/>
            <w:right w:val="none" w:sz="0" w:space="0" w:color="auto"/>
          </w:divBdr>
        </w:div>
        <w:div w:id="1732652673">
          <w:marLeft w:val="0"/>
          <w:marRight w:val="0"/>
          <w:marTop w:val="0"/>
          <w:marBottom w:val="0"/>
          <w:divBdr>
            <w:top w:val="none" w:sz="0" w:space="0" w:color="auto"/>
            <w:left w:val="none" w:sz="0" w:space="0" w:color="auto"/>
            <w:bottom w:val="none" w:sz="0" w:space="0" w:color="auto"/>
            <w:right w:val="none" w:sz="0" w:space="0" w:color="auto"/>
          </w:divBdr>
        </w:div>
        <w:div w:id="1768426883">
          <w:marLeft w:val="0"/>
          <w:marRight w:val="0"/>
          <w:marTop w:val="0"/>
          <w:marBottom w:val="0"/>
          <w:divBdr>
            <w:top w:val="none" w:sz="0" w:space="0" w:color="auto"/>
            <w:left w:val="none" w:sz="0" w:space="0" w:color="auto"/>
            <w:bottom w:val="none" w:sz="0" w:space="0" w:color="auto"/>
            <w:right w:val="none" w:sz="0" w:space="0" w:color="auto"/>
          </w:divBdr>
        </w:div>
        <w:div w:id="1780179973">
          <w:marLeft w:val="0"/>
          <w:marRight w:val="0"/>
          <w:marTop w:val="0"/>
          <w:marBottom w:val="0"/>
          <w:divBdr>
            <w:top w:val="none" w:sz="0" w:space="0" w:color="auto"/>
            <w:left w:val="none" w:sz="0" w:space="0" w:color="auto"/>
            <w:bottom w:val="none" w:sz="0" w:space="0" w:color="auto"/>
            <w:right w:val="none" w:sz="0" w:space="0" w:color="auto"/>
          </w:divBdr>
        </w:div>
        <w:div w:id="1801342688">
          <w:marLeft w:val="0"/>
          <w:marRight w:val="0"/>
          <w:marTop w:val="0"/>
          <w:marBottom w:val="0"/>
          <w:divBdr>
            <w:top w:val="none" w:sz="0" w:space="0" w:color="auto"/>
            <w:left w:val="none" w:sz="0" w:space="0" w:color="auto"/>
            <w:bottom w:val="none" w:sz="0" w:space="0" w:color="auto"/>
            <w:right w:val="none" w:sz="0" w:space="0" w:color="auto"/>
          </w:divBdr>
        </w:div>
        <w:div w:id="1806728159">
          <w:marLeft w:val="0"/>
          <w:marRight w:val="0"/>
          <w:marTop w:val="0"/>
          <w:marBottom w:val="0"/>
          <w:divBdr>
            <w:top w:val="none" w:sz="0" w:space="0" w:color="auto"/>
            <w:left w:val="none" w:sz="0" w:space="0" w:color="auto"/>
            <w:bottom w:val="none" w:sz="0" w:space="0" w:color="auto"/>
            <w:right w:val="none" w:sz="0" w:space="0" w:color="auto"/>
          </w:divBdr>
        </w:div>
        <w:div w:id="1806772858">
          <w:marLeft w:val="0"/>
          <w:marRight w:val="0"/>
          <w:marTop w:val="0"/>
          <w:marBottom w:val="0"/>
          <w:divBdr>
            <w:top w:val="none" w:sz="0" w:space="0" w:color="auto"/>
            <w:left w:val="none" w:sz="0" w:space="0" w:color="auto"/>
            <w:bottom w:val="none" w:sz="0" w:space="0" w:color="auto"/>
            <w:right w:val="none" w:sz="0" w:space="0" w:color="auto"/>
          </w:divBdr>
        </w:div>
        <w:div w:id="1825926068">
          <w:marLeft w:val="0"/>
          <w:marRight w:val="0"/>
          <w:marTop w:val="0"/>
          <w:marBottom w:val="0"/>
          <w:divBdr>
            <w:top w:val="none" w:sz="0" w:space="0" w:color="auto"/>
            <w:left w:val="none" w:sz="0" w:space="0" w:color="auto"/>
            <w:bottom w:val="none" w:sz="0" w:space="0" w:color="auto"/>
            <w:right w:val="none" w:sz="0" w:space="0" w:color="auto"/>
          </w:divBdr>
        </w:div>
        <w:div w:id="1836145244">
          <w:marLeft w:val="0"/>
          <w:marRight w:val="0"/>
          <w:marTop w:val="0"/>
          <w:marBottom w:val="0"/>
          <w:divBdr>
            <w:top w:val="none" w:sz="0" w:space="0" w:color="auto"/>
            <w:left w:val="none" w:sz="0" w:space="0" w:color="auto"/>
            <w:bottom w:val="none" w:sz="0" w:space="0" w:color="auto"/>
            <w:right w:val="none" w:sz="0" w:space="0" w:color="auto"/>
          </w:divBdr>
        </w:div>
        <w:div w:id="1840002105">
          <w:marLeft w:val="0"/>
          <w:marRight w:val="0"/>
          <w:marTop w:val="0"/>
          <w:marBottom w:val="0"/>
          <w:divBdr>
            <w:top w:val="none" w:sz="0" w:space="0" w:color="auto"/>
            <w:left w:val="none" w:sz="0" w:space="0" w:color="auto"/>
            <w:bottom w:val="none" w:sz="0" w:space="0" w:color="auto"/>
            <w:right w:val="none" w:sz="0" w:space="0" w:color="auto"/>
          </w:divBdr>
        </w:div>
        <w:div w:id="1842315071">
          <w:marLeft w:val="0"/>
          <w:marRight w:val="0"/>
          <w:marTop w:val="0"/>
          <w:marBottom w:val="0"/>
          <w:divBdr>
            <w:top w:val="none" w:sz="0" w:space="0" w:color="auto"/>
            <w:left w:val="none" w:sz="0" w:space="0" w:color="auto"/>
            <w:bottom w:val="none" w:sz="0" w:space="0" w:color="auto"/>
            <w:right w:val="none" w:sz="0" w:space="0" w:color="auto"/>
          </w:divBdr>
        </w:div>
        <w:div w:id="1880051345">
          <w:marLeft w:val="0"/>
          <w:marRight w:val="0"/>
          <w:marTop w:val="0"/>
          <w:marBottom w:val="0"/>
          <w:divBdr>
            <w:top w:val="none" w:sz="0" w:space="0" w:color="auto"/>
            <w:left w:val="none" w:sz="0" w:space="0" w:color="auto"/>
            <w:bottom w:val="none" w:sz="0" w:space="0" w:color="auto"/>
            <w:right w:val="none" w:sz="0" w:space="0" w:color="auto"/>
          </w:divBdr>
        </w:div>
        <w:div w:id="1884100054">
          <w:marLeft w:val="0"/>
          <w:marRight w:val="0"/>
          <w:marTop w:val="0"/>
          <w:marBottom w:val="0"/>
          <w:divBdr>
            <w:top w:val="none" w:sz="0" w:space="0" w:color="auto"/>
            <w:left w:val="none" w:sz="0" w:space="0" w:color="auto"/>
            <w:bottom w:val="none" w:sz="0" w:space="0" w:color="auto"/>
            <w:right w:val="none" w:sz="0" w:space="0" w:color="auto"/>
          </w:divBdr>
        </w:div>
        <w:div w:id="1891919992">
          <w:marLeft w:val="0"/>
          <w:marRight w:val="0"/>
          <w:marTop w:val="0"/>
          <w:marBottom w:val="0"/>
          <w:divBdr>
            <w:top w:val="none" w:sz="0" w:space="0" w:color="auto"/>
            <w:left w:val="none" w:sz="0" w:space="0" w:color="auto"/>
            <w:bottom w:val="none" w:sz="0" w:space="0" w:color="auto"/>
            <w:right w:val="none" w:sz="0" w:space="0" w:color="auto"/>
          </w:divBdr>
        </w:div>
        <w:div w:id="1928884514">
          <w:marLeft w:val="0"/>
          <w:marRight w:val="0"/>
          <w:marTop w:val="0"/>
          <w:marBottom w:val="0"/>
          <w:divBdr>
            <w:top w:val="none" w:sz="0" w:space="0" w:color="auto"/>
            <w:left w:val="none" w:sz="0" w:space="0" w:color="auto"/>
            <w:bottom w:val="none" w:sz="0" w:space="0" w:color="auto"/>
            <w:right w:val="none" w:sz="0" w:space="0" w:color="auto"/>
          </w:divBdr>
        </w:div>
        <w:div w:id="1944997743">
          <w:marLeft w:val="0"/>
          <w:marRight w:val="0"/>
          <w:marTop w:val="0"/>
          <w:marBottom w:val="0"/>
          <w:divBdr>
            <w:top w:val="none" w:sz="0" w:space="0" w:color="auto"/>
            <w:left w:val="none" w:sz="0" w:space="0" w:color="auto"/>
            <w:bottom w:val="none" w:sz="0" w:space="0" w:color="auto"/>
            <w:right w:val="none" w:sz="0" w:space="0" w:color="auto"/>
          </w:divBdr>
        </w:div>
        <w:div w:id="1946813977">
          <w:marLeft w:val="0"/>
          <w:marRight w:val="0"/>
          <w:marTop w:val="0"/>
          <w:marBottom w:val="0"/>
          <w:divBdr>
            <w:top w:val="none" w:sz="0" w:space="0" w:color="auto"/>
            <w:left w:val="none" w:sz="0" w:space="0" w:color="auto"/>
            <w:bottom w:val="none" w:sz="0" w:space="0" w:color="auto"/>
            <w:right w:val="none" w:sz="0" w:space="0" w:color="auto"/>
          </w:divBdr>
        </w:div>
        <w:div w:id="1990203829">
          <w:marLeft w:val="0"/>
          <w:marRight w:val="0"/>
          <w:marTop w:val="0"/>
          <w:marBottom w:val="0"/>
          <w:divBdr>
            <w:top w:val="none" w:sz="0" w:space="0" w:color="auto"/>
            <w:left w:val="none" w:sz="0" w:space="0" w:color="auto"/>
            <w:bottom w:val="none" w:sz="0" w:space="0" w:color="auto"/>
            <w:right w:val="none" w:sz="0" w:space="0" w:color="auto"/>
          </w:divBdr>
        </w:div>
        <w:div w:id="1996687380">
          <w:marLeft w:val="0"/>
          <w:marRight w:val="0"/>
          <w:marTop w:val="0"/>
          <w:marBottom w:val="0"/>
          <w:divBdr>
            <w:top w:val="none" w:sz="0" w:space="0" w:color="auto"/>
            <w:left w:val="none" w:sz="0" w:space="0" w:color="auto"/>
            <w:bottom w:val="none" w:sz="0" w:space="0" w:color="auto"/>
            <w:right w:val="none" w:sz="0" w:space="0" w:color="auto"/>
          </w:divBdr>
        </w:div>
        <w:div w:id="1999112199">
          <w:marLeft w:val="0"/>
          <w:marRight w:val="0"/>
          <w:marTop w:val="0"/>
          <w:marBottom w:val="0"/>
          <w:divBdr>
            <w:top w:val="none" w:sz="0" w:space="0" w:color="auto"/>
            <w:left w:val="none" w:sz="0" w:space="0" w:color="auto"/>
            <w:bottom w:val="none" w:sz="0" w:space="0" w:color="auto"/>
            <w:right w:val="none" w:sz="0" w:space="0" w:color="auto"/>
          </w:divBdr>
        </w:div>
        <w:div w:id="2006590172">
          <w:marLeft w:val="0"/>
          <w:marRight w:val="0"/>
          <w:marTop w:val="0"/>
          <w:marBottom w:val="0"/>
          <w:divBdr>
            <w:top w:val="none" w:sz="0" w:space="0" w:color="auto"/>
            <w:left w:val="none" w:sz="0" w:space="0" w:color="auto"/>
            <w:bottom w:val="none" w:sz="0" w:space="0" w:color="auto"/>
            <w:right w:val="none" w:sz="0" w:space="0" w:color="auto"/>
          </w:divBdr>
        </w:div>
        <w:div w:id="2013683504">
          <w:marLeft w:val="0"/>
          <w:marRight w:val="0"/>
          <w:marTop w:val="0"/>
          <w:marBottom w:val="0"/>
          <w:divBdr>
            <w:top w:val="none" w:sz="0" w:space="0" w:color="auto"/>
            <w:left w:val="none" w:sz="0" w:space="0" w:color="auto"/>
            <w:bottom w:val="none" w:sz="0" w:space="0" w:color="auto"/>
            <w:right w:val="none" w:sz="0" w:space="0" w:color="auto"/>
          </w:divBdr>
        </w:div>
        <w:div w:id="2079665898">
          <w:marLeft w:val="0"/>
          <w:marRight w:val="0"/>
          <w:marTop w:val="0"/>
          <w:marBottom w:val="0"/>
          <w:divBdr>
            <w:top w:val="none" w:sz="0" w:space="0" w:color="auto"/>
            <w:left w:val="none" w:sz="0" w:space="0" w:color="auto"/>
            <w:bottom w:val="none" w:sz="0" w:space="0" w:color="auto"/>
            <w:right w:val="none" w:sz="0" w:space="0" w:color="auto"/>
          </w:divBdr>
        </w:div>
        <w:div w:id="2102290046">
          <w:marLeft w:val="0"/>
          <w:marRight w:val="0"/>
          <w:marTop w:val="0"/>
          <w:marBottom w:val="0"/>
          <w:divBdr>
            <w:top w:val="none" w:sz="0" w:space="0" w:color="auto"/>
            <w:left w:val="none" w:sz="0" w:space="0" w:color="auto"/>
            <w:bottom w:val="none" w:sz="0" w:space="0" w:color="auto"/>
            <w:right w:val="none" w:sz="0" w:space="0" w:color="auto"/>
          </w:divBdr>
        </w:div>
        <w:div w:id="2115585831">
          <w:marLeft w:val="0"/>
          <w:marRight w:val="0"/>
          <w:marTop w:val="0"/>
          <w:marBottom w:val="0"/>
          <w:divBdr>
            <w:top w:val="none" w:sz="0" w:space="0" w:color="auto"/>
            <w:left w:val="none" w:sz="0" w:space="0" w:color="auto"/>
            <w:bottom w:val="none" w:sz="0" w:space="0" w:color="auto"/>
            <w:right w:val="none" w:sz="0" w:space="0" w:color="auto"/>
          </w:divBdr>
        </w:div>
      </w:divsChild>
    </w:div>
    <w:div w:id="757556263">
      <w:bodyDiv w:val="1"/>
      <w:marLeft w:val="0"/>
      <w:marRight w:val="0"/>
      <w:marTop w:val="0"/>
      <w:marBottom w:val="0"/>
      <w:divBdr>
        <w:top w:val="none" w:sz="0" w:space="0" w:color="auto"/>
        <w:left w:val="none" w:sz="0" w:space="0" w:color="auto"/>
        <w:bottom w:val="none" w:sz="0" w:space="0" w:color="auto"/>
        <w:right w:val="none" w:sz="0" w:space="0" w:color="auto"/>
      </w:divBdr>
      <w:divsChild>
        <w:div w:id="1756128831">
          <w:marLeft w:val="0"/>
          <w:marRight w:val="0"/>
          <w:marTop w:val="0"/>
          <w:marBottom w:val="0"/>
          <w:divBdr>
            <w:top w:val="none" w:sz="0" w:space="0" w:color="auto"/>
            <w:left w:val="none" w:sz="0" w:space="0" w:color="auto"/>
            <w:bottom w:val="none" w:sz="0" w:space="0" w:color="auto"/>
            <w:right w:val="none" w:sz="0" w:space="0" w:color="auto"/>
          </w:divBdr>
          <w:divsChild>
            <w:div w:id="1542669631">
              <w:marLeft w:val="0"/>
              <w:marRight w:val="0"/>
              <w:marTop w:val="0"/>
              <w:marBottom w:val="0"/>
              <w:divBdr>
                <w:top w:val="none" w:sz="0" w:space="0" w:color="auto"/>
                <w:left w:val="none" w:sz="0" w:space="0" w:color="auto"/>
                <w:bottom w:val="none" w:sz="0" w:space="0" w:color="auto"/>
                <w:right w:val="none" w:sz="0" w:space="0" w:color="auto"/>
              </w:divBdr>
            </w:div>
            <w:div w:id="399865756">
              <w:marLeft w:val="0"/>
              <w:marRight w:val="0"/>
              <w:marTop w:val="0"/>
              <w:marBottom w:val="0"/>
              <w:divBdr>
                <w:top w:val="none" w:sz="0" w:space="0" w:color="auto"/>
                <w:left w:val="none" w:sz="0" w:space="0" w:color="auto"/>
                <w:bottom w:val="none" w:sz="0" w:space="0" w:color="auto"/>
                <w:right w:val="none" w:sz="0" w:space="0" w:color="auto"/>
              </w:divBdr>
            </w:div>
            <w:div w:id="912198336">
              <w:marLeft w:val="0"/>
              <w:marRight w:val="0"/>
              <w:marTop w:val="0"/>
              <w:marBottom w:val="0"/>
              <w:divBdr>
                <w:top w:val="none" w:sz="0" w:space="0" w:color="auto"/>
                <w:left w:val="none" w:sz="0" w:space="0" w:color="auto"/>
                <w:bottom w:val="none" w:sz="0" w:space="0" w:color="auto"/>
                <w:right w:val="none" w:sz="0" w:space="0" w:color="auto"/>
              </w:divBdr>
            </w:div>
            <w:div w:id="1436553230">
              <w:marLeft w:val="0"/>
              <w:marRight w:val="0"/>
              <w:marTop w:val="0"/>
              <w:marBottom w:val="0"/>
              <w:divBdr>
                <w:top w:val="none" w:sz="0" w:space="0" w:color="auto"/>
                <w:left w:val="none" w:sz="0" w:space="0" w:color="auto"/>
                <w:bottom w:val="none" w:sz="0" w:space="0" w:color="auto"/>
                <w:right w:val="none" w:sz="0" w:space="0" w:color="auto"/>
              </w:divBdr>
            </w:div>
            <w:div w:id="342703391">
              <w:marLeft w:val="0"/>
              <w:marRight w:val="0"/>
              <w:marTop w:val="0"/>
              <w:marBottom w:val="0"/>
              <w:divBdr>
                <w:top w:val="none" w:sz="0" w:space="0" w:color="auto"/>
                <w:left w:val="none" w:sz="0" w:space="0" w:color="auto"/>
                <w:bottom w:val="none" w:sz="0" w:space="0" w:color="auto"/>
                <w:right w:val="none" w:sz="0" w:space="0" w:color="auto"/>
              </w:divBdr>
            </w:div>
          </w:divsChild>
        </w:div>
        <w:div w:id="1540119142">
          <w:marLeft w:val="0"/>
          <w:marRight w:val="0"/>
          <w:marTop w:val="0"/>
          <w:marBottom w:val="0"/>
          <w:divBdr>
            <w:top w:val="none" w:sz="0" w:space="0" w:color="auto"/>
            <w:left w:val="none" w:sz="0" w:space="0" w:color="auto"/>
            <w:bottom w:val="none" w:sz="0" w:space="0" w:color="auto"/>
            <w:right w:val="none" w:sz="0" w:space="0" w:color="auto"/>
          </w:divBdr>
          <w:divsChild>
            <w:div w:id="882139486">
              <w:marLeft w:val="0"/>
              <w:marRight w:val="0"/>
              <w:marTop w:val="0"/>
              <w:marBottom w:val="0"/>
              <w:divBdr>
                <w:top w:val="none" w:sz="0" w:space="0" w:color="auto"/>
                <w:left w:val="none" w:sz="0" w:space="0" w:color="auto"/>
                <w:bottom w:val="none" w:sz="0" w:space="0" w:color="auto"/>
                <w:right w:val="none" w:sz="0" w:space="0" w:color="auto"/>
              </w:divBdr>
            </w:div>
            <w:div w:id="2145149248">
              <w:marLeft w:val="0"/>
              <w:marRight w:val="0"/>
              <w:marTop w:val="0"/>
              <w:marBottom w:val="0"/>
              <w:divBdr>
                <w:top w:val="none" w:sz="0" w:space="0" w:color="auto"/>
                <w:left w:val="none" w:sz="0" w:space="0" w:color="auto"/>
                <w:bottom w:val="none" w:sz="0" w:space="0" w:color="auto"/>
                <w:right w:val="none" w:sz="0" w:space="0" w:color="auto"/>
              </w:divBdr>
            </w:div>
            <w:div w:id="164445858">
              <w:marLeft w:val="0"/>
              <w:marRight w:val="0"/>
              <w:marTop w:val="0"/>
              <w:marBottom w:val="0"/>
              <w:divBdr>
                <w:top w:val="none" w:sz="0" w:space="0" w:color="auto"/>
                <w:left w:val="none" w:sz="0" w:space="0" w:color="auto"/>
                <w:bottom w:val="none" w:sz="0" w:space="0" w:color="auto"/>
                <w:right w:val="none" w:sz="0" w:space="0" w:color="auto"/>
              </w:divBdr>
            </w:div>
            <w:div w:id="1579747113">
              <w:marLeft w:val="0"/>
              <w:marRight w:val="0"/>
              <w:marTop w:val="0"/>
              <w:marBottom w:val="0"/>
              <w:divBdr>
                <w:top w:val="none" w:sz="0" w:space="0" w:color="auto"/>
                <w:left w:val="none" w:sz="0" w:space="0" w:color="auto"/>
                <w:bottom w:val="none" w:sz="0" w:space="0" w:color="auto"/>
                <w:right w:val="none" w:sz="0" w:space="0" w:color="auto"/>
              </w:divBdr>
            </w:div>
            <w:div w:id="317612288">
              <w:marLeft w:val="0"/>
              <w:marRight w:val="0"/>
              <w:marTop w:val="0"/>
              <w:marBottom w:val="0"/>
              <w:divBdr>
                <w:top w:val="none" w:sz="0" w:space="0" w:color="auto"/>
                <w:left w:val="none" w:sz="0" w:space="0" w:color="auto"/>
                <w:bottom w:val="none" w:sz="0" w:space="0" w:color="auto"/>
                <w:right w:val="none" w:sz="0" w:space="0" w:color="auto"/>
              </w:divBdr>
            </w:div>
          </w:divsChild>
        </w:div>
        <w:div w:id="245579563">
          <w:marLeft w:val="0"/>
          <w:marRight w:val="0"/>
          <w:marTop w:val="0"/>
          <w:marBottom w:val="0"/>
          <w:divBdr>
            <w:top w:val="none" w:sz="0" w:space="0" w:color="auto"/>
            <w:left w:val="none" w:sz="0" w:space="0" w:color="auto"/>
            <w:bottom w:val="none" w:sz="0" w:space="0" w:color="auto"/>
            <w:right w:val="none" w:sz="0" w:space="0" w:color="auto"/>
          </w:divBdr>
          <w:divsChild>
            <w:div w:id="224724994">
              <w:marLeft w:val="0"/>
              <w:marRight w:val="0"/>
              <w:marTop w:val="0"/>
              <w:marBottom w:val="0"/>
              <w:divBdr>
                <w:top w:val="none" w:sz="0" w:space="0" w:color="auto"/>
                <w:left w:val="none" w:sz="0" w:space="0" w:color="auto"/>
                <w:bottom w:val="none" w:sz="0" w:space="0" w:color="auto"/>
                <w:right w:val="none" w:sz="0" w:space="0" w:color="auto"/>
              </w:divBdr>
            </w:div>
            <w:div w:id="1625695435">
              <w:marLeft w:val="0"/>
              <w:marRight w:val="0"/>
              <w:marTop w:val="0"/>
              <w:marBottom w:val="0"/>
              <w:divBdr>
                <w:top w:val="none" w:sz="0" w:space="0" w:color="auto"/>
                <w:left w:val="none" w:sz="0" w:space="0" w:color="auto"/>
                <w:bottom w:val="none" w:sz="0" w:space="0" w:color="auto"/>
                <w:right w:val="none" w:sz="0" w:space="0" w:color="auto"/>
              </w:divBdr>
            </w:div>
            <w:div w:id="1312440178">
              <w:marLeft w:val="0"/>
              <w:marRight w:val="0"/>
              <w:marTop w:val="0"/>
              <w:marBottom w:val="0"/>
              <w:divBdr>
                <w:top w:val="none" w:sz="0" w:space="0" w:color="auto"/>
                <w:left w:val="none" w:sz="0" w:space="0" w:color="auto"/>
                <w:bottom w:val="none" w:sz="0" w:space="0" w:color="auto"/>
                <w:right w:val="none" w:sz="0" w:space="0" w:color="auto"/>
              </w:divBdr>
            </w:div>
            <w:div w:id="592127473">
              <w:marLeft w:val="0"/>
              <w:marRight w:val="0"/>
              <w:marTop w:val="0"/>
              <w:marBottom w:val="0"/>
              <w:divBdr>
                <w:top w:val="none" w:sz="0" w:space="0" w:color="auto"/>
                <w:left w:val="none" w:sz="0" w:space="0" w:color="auto"/>
                <w:bottom w:val="none" w:sz="0" w:space="0" w:color="auto"/>
                <w:right w:val="none" w:sz="0" w:space="0" w:color="auto"/>
              </w:divBdr>
            </w:div>
            <w:div w:id="804783185">
              <w:marLeft w:val="0"/>
              <w:marRight w:val="0"/>
              <w:marTop w:val="0"/>
              <w:marBottom w:val="0"/>
              <w:divBdr>
                <w:top w:val="none" w:sz="0" w:space="0" w:color="auto"/>
                <w:left w:val="none" w:sz="0" w:space="0" w:color="auto"/>
                <w:bottom w:val="none" w:sz="0" w:space="0" w:color="auto"/>
                <w:right w:val="none" w:sz="0" w:space="0" w:color="auto"/>
              </w:divBdr>
            </w:div>
          </w:divsChild>
        </w:div>
        <w:div w:id="2003508725">
          <w:marLeft w:val="0"/>
          <w:marRight w:val="0"/>
          <w:marTop w:val="0"/>
          <w:marBottom w:val="0"/>
          <w:divBdr>
            <w:top w:val="none" w:sz="0" w:space="0" w:color="auto"/>
            <w:left w:val="none" w:sz="0" w:space="0" w:color="auto"/>
            <w:bottom w:val="none" w:sz="0" w:space="0" w:color="auto"/>
            <w:right w:val="none" w:sz="0" w:space="0" w:color="auto"/>
          </w:divBdr>
        </w:div>
        <w:div w:id="1167749759">
          <w:marLeft w:val="0"/>
          <w:marRight w:val="0"/>
          <w:marTop w:val="0"/>
          <w:marBottom w:val="0"/>
          <w:divBdr>
            <w:top w:val="none" w:sz="0" w:space="0" w:color="auto"/>
            <w:left w:val="none" w:sz="0" w:space="0" w:color="auto"/>
            <w:bottom w:val="none" w:sz="0" w:space="0" w:color="auto"/>
            <w:right w:val="none" w:sz="0" w:space="0" w:color="auto"/>
          </w:divBdr>
        </w:div>
        <w:div w:id="708452822">
          <w:marLeft w:val="0"/>
          <w:marRight w:val="0"/>
          <w:marTop w:val="0"/>
          <w:marBottom w:val="0"/>
          <w:divBdr>
            <w:top w:val="none" w:sz="0" w:space="0" w:color="auto"/>
            <w:left w:val="none" w:sz="0" w:space="0" w:color="auto"/>
            <w:bottom w:val="none" w:sz="0" w:space="0" w:color="auto"/>
            <w:right w:val="none" w:sz="0" w:space="0" w:color="auto"/>
          </w:divBdr>
        </w:div>
        <w:div w:id="493300073">
          <w:marLeft w:val="0"/>
          <w:marRight w:val="0"/>
          <w:marTop w:val="0"/>
          <w:marBottom w:val="0"/>
          <w:divBdr>
            <w:top w:val="none" w:sz="0" w:space="0" w:color="auto"/>
            <w:left w:val="none" w:sz="0" w:space="0" w:color="auto"/>
            <w:bottom w:val="none" w:sz="0" w:space="0" w:color="auto"/>
            <w:right w:val="none" w:sz="0" w:space="0" w:color="auto"/>
          </w:divBdr>
        </w:div>
      </w:divsChild>
    </w:div>
    <w:div w:id="758067285">
      <w:bodyDiv w:val="1"/>
      <w:marLeft w:val="0"/>
      <w:marRight w:val="0"/>
      <w:marTop w:val="0"/>
      <w:marBottom w:val="0"/>
      <w:divBdr>
        <w:top w:val="none" w:sz="0" w:space="0" w:color="auto"/>
        <w:left w:val="none" w:sz="0" w:space="0" w:color="auto"/>
        <w:bottom w:val="none" w:sz="0" w:space="0" w:color="auto"/>
        <w:right w:val="none" w:sz="0" w:space="0" w:color="auto"/>
      </w:divBdr>
    </w:div>
    <w:div w:id="788745418">
      <w:bodyDiv w:val="1"/>
      <w:marLeft w:val="0"/>
      <w:marRight w:val="0"/>
      <w:marTop w:val="0"/>
      <w:marBottom w:val="0"/>
      <w:divBdr>
        <w:top w:val="none" w:sz="0" w:space="0" w:color="auto"/>
        <w:left w:val="none" w:sz="0" w:space="0" w:color="auto"/>
        <w:bottom w:val="none" w:sz="0" w:space="0" w:color="auto"/>
        <w:right w:val="none" w:sz="0" w:space="0" w:color="auto"/>
      </w:divBdr>
    </w:div>
    <w:div w:id="793712826">
      <w:bodyDiv w:val="1"/>
      <w:marLeft w:val="0"/>
      <w:marRight w:val="0"/>
      <w:marTop w:val="0"/>
      <w:marBottom w:val="0"/>
      <w:divBdr>
        <w:top w:val="none" w:sz="0" w:space="0" w:color="auto"/>
        <w:left w:val="none" w:sz="0" w:space="0" w:color="auto"/>
        <w:bottom w:val="none" w:sz="0" w:space="0" w:color="auto"/>
        <w:right w:val="none" w:sz="0" w:space="0" w:color="auto"/>
      </w:divBdr>
    </w:div>
    <w:div w:id="795417126">
      <w:bodyDiv w:val="1"/>
      <w:marLeft w:val="0"/>
      <w:marRight w:val="0"/>
      <w:marTop w:val="0"/>
      <w:marBottom w:val="0"/>
      <w:divBdr>
        <w:top w:val="none" w:sz="0" w:space="0" w:color="auto"/>
        <w:left w:val="none" w:sz="0" w:space="0" w:color="auto"/>
        <w:bottom w:val="none" w:sz="0" w:space="0" w:color="auto"/>
        <w:right w:val="none" w:sz="0" w:space="0" w:color="auto"/>
      </w:divBdr>
    </w:div>
    <w:div w:id="800150747">
      <w:bodyDiv w:val="1"/>
      <w:marLeft w:val="0"/>
      <w:marRight w:val="0"/>
      <w:marTop w:val="0"/>
      <w:marBottom w:val="0"/>
      <w:divBdr>
        <w:top w:val="none" w:sz="0" w:space="0" w:color="auto"/>
        <w:left w:val="none" w:sz="0" w:space="0" w:color="auto"/>
        <w:bottom w:val="none" w:sz="0" w:space="0" w:color="auto"/>
        <w:right w:val="none" w:sz="0" w:space="0" w:color="auto"/>
      </w:divBdr>
    </w:div>
    <w:div w:id="801777286">
      <w:bodyDiv w:val="1"/>
      <w:marLeft w:val="0"/>
      <w:marRight w:val="0"/>
      <w:marTop w:val="0"/>
      <w:marBottom w:val="0"/>
      <w:divBdr>
        <w:top w:val="none" w:sz="0" w:space="0" w:color="auto"/>
        <w:left w:val="none" w:sz="0" w:space="0" w:color="auto"/>
        <w:bottom w:val="none" w:sz="0" w:space="0" w:color="auto"/>
        <w:right w:val="none" w:sz="0" w:space="0" w:color="auto"/>
      </w:divBdr>
      <w:divsChild>
        <w:div w:id="75252115">
          <w:marLeft w:val="0"/>
          <w:marRight w:val="0"/>
          <w:marTop w:val="0"/>
          <w:marBottom w:val="0"/>
          <w:divBdr>
            <w:top w:val="none" w:sz="0" w:space="0" w:color="auto"/>
            <w:left w:val="none" w:sz="0" w:space="0" w:color="auto"/>
            <w:bottom w:val="none" w:sz="0" w:space="0" w:color="auto"/>
            <w:right w:val="none" w:sz="0" w:space="0" w:color="auto"/>
          </w:divBdr>
        </w:div>
        <w:div w:id="1358316719">
          <w:marLeft w:val="0"/>
          <w:marRight w:val="0"/>
          <w:marTop w:val="0"/>
          <w:marBottom w:val="0"/>
          <w:divBdr>
            <w:top w:val="none" w:sz="0" w:space="0" w:color="auto"/>
            <w:left w:val="none" w:sz="0" w:space="0" w:color="auto"/>
            <w:bottom w:val="none" w:sz="0" w:space="0" w:color="auto"/>
            <w:right w:val="none" w:sz="0" w:space="0" w:color="auto"/>
          </w:divBdr>
        </w:div>
        <w:div w:id="1417751353">
          <w:marLeft w:val="0"/>
          <w:marRight w:val="0"/>
          <w:marTop w:val="0"/>
          <w:marBottom w:val="0"/>
          <w:divBdr>
            <w:top w:val="none" w:sz="0" w:space="0" w:color="auto"/>
            <w:left w:val="none" w:sz="0" w:space="0" w:color="auto"/>
            <w:bottom w:val="none" w:sz="0" w:space="0" w:color="auto"/>
            <w:right w:val="none" w:sz="0" w:space="0" w:color="auto"/>
          </w:divBdr>
          <w:divsChild>
            <w:div w:id="1849099096">
              <w:marLeft w:val="0"/>
              <w:marRight w:val="0"/>
              <w:marTop w:val="0"/>
              <w:marBottom w:val="0"/>
              <w:divBdr>
                <w:top w:val="none" w:sz="0" w:space="0" w:color="auto"/>
                <w:left w:val="none" w:sz="0" w:space="0" w:color="auto"/>
                <w:bottom w:val="none" w:sz="0" w:space="0" w:color="auto"/>
                <w:right w:val="none" w:sz="0" w:space="0" w:color="auto"/>
              </w:divBdr>
              <w:divsChild>
                <w:div w:id="2249861">
                  <w:marLeft w:val="0"/>
                  <w:marRight w:val="0"/>
                  <w:marTop w:val="0"/>
                  <w:marBottom w:val="0"/>
                  <w:divBdr>
                    <w:top w:val="none" w:sz="0" w:space="0" w:color="auto"/>
                    <w:left w:val="none" w:sz="0" w:space="0" w:color="auto"/>
                    <w:bottom w:val="none" w:sz="0" w:space="0" w:color="auto"/>
                    <w:right w:val="none" w:sz="0" w:space="0" w:color="auto"/>
                  </w:divBdr>
                  <w:divsChild>
                    <w:div w:id="1120689302">
                      <w:marLeft w:val="0"/>
                      <w:marRight w:val="0"/>
                      <w:marTop w:val="0"/>
                      <w:marBottom w:val="0"/>
                      <w:divBdr>
                        <w:top w:val="none" w:sz="0" w:space="0" w:color="auto"/>
                        <w:left w:val="none" w:sz="0" w:space="0" w:color="auto"/>
                        <w:bottom w:val="none" w:sz="0" w:space="0" w:color="auto"/>
                        <w:right w:val="none" w:sz="0" w:space="0" w:color="auto"/>
                      </w:divBdr>
                    </w:div>
                  </w:divsChild>
                </w:div>
                <w:div w:id="74402440">
                  <w:marLeft w:val="0"/>
                  <w:marRight w:val="0"/>
                  <w:marTop w:val="0"/>
                  <w:marBottom w:val="0"/>
                  <w:divBdr>
                    <w:top w:val="none" w:sz="0" w:space="0" w:color="auto"/>
                    <w:left w:val="none" w:sz="0" w:space="0" w:color="auto"/>
                    <w:bottom w:val="none" w:sz="0" w:space="0" w:color="auto"/>
                    <w:right w:val="none" w:sz="0" w:space="0" w:color="auto"/>
                  </w:divBdr>
                  <w:divsChild>
                    <w:div w:id="636835065">
                      <w:marLeft w:val="0"/>
                      <w:marRight w:val="0"/>
                      <w:marTop w:val="0"/>
                      <w:marBottom w:val="0"/>
                      <w:divBdr>
                        <w:top w:val="none" w:sz="0" w:space="0" w:color="auto"/>
                        <w:left w:val="none" w:sz="0" w:space="0" w:color="auto"/>
                        <w:bottom w:val="none" w:sz="0" w:space="0" w:color="auto"/>
                        <w:right w:val="none" w:sz="0" w:space="0" w:color="auto"/>
                      </w:divBdr>
                    </w:div>
                  </w:divsChild>
                </w:div>
                <w:div w:id="292058800">
                  <w:marLeft w:val="0"/>
                  <w:marRight w:val="0"/>
                  <w:marTop w:val="0"/>
                  <w:marBottom w:val="0"/>
                  <w:divBdr>
                    <w:top w:val="none" w:sz="0" w:space="0" w:color="auto"/>
                    <w:left w:val="none" w:sz="0" w:space="0" w:color="auto"/>
                    <w:bottom w:val="none" w:sz="0" w:space="0" w:color="auto"/>
                    <w:right w:val="none" w:sz="0" w:space="0" w:color="auto"/>
                  </w:divBdr>
                  <w:divsChild>
                    <w:div w:id="1059284402">
                      <w:marLeft w:val="0"/>
                      <w:marRight w:val="0"/>
                      <w:marTop w:val="0"/>
                      <w:marBottom w:val="0"/>
                      <w:divBdr>
                        <w:top w:val="none" w:sz="0" w:space="0" w:color="auto"/>
                        <w:left w:val="none" w:sz="0" w:space="0" w:color="auto"/>
                        <w:bottom w:val="none" w:sz="0" w:space="0" w:color="auto"/>
                        <w:right w:val="none" w:sz="0" w:space="0" w:color="auto"/>
                      </w:divBdr>
                    </w:div>
                  </w:divsChild>
                </w:div>
                <w:div w:id="307436583">
                  <w:marLeft w:val="0"/>
                  <w:marRight w:val="0"/>
                  <w:marTop w:val="0"/>
                  <w:marBottom w:val="0"/>
                  <w:divBdr>
                    <w:top w:val="none" w:sz="0" w:space="0" w:color="auto"/>
                    <w:left w:val="none" w:sz="0" w:space="0" w:color="auto"/>
                    <w:bottom w:val="none" w:sz="0" w:space="0" w:color="auto"/>
                    <w:right w:val="none" w:sz="0" w:space="0" w:color="auto"/>
                  </w:divBdr>
                  <w:divsChild>
                    <w:div w:id="1559776819">
                      <w:marLeft w:val="0"/>
                      <w:marRight w:val="0"/>
                      <w:marTop w:val="0"/>
                      <w:marBottom w:val="0"/>
                      <w:divBdr>
                        <w:top w:val="none" w:sz="0" w:space="0" w:color="auto"/>
                        <w:left w:val="none" w:sz="0" w:space="0" w:color="auto"/>
                        <w:bottom w:val="none" w:sz="0" w:space="0" w:color="auto"/>
                        <w:right w:val="none" w:sz="0" w:space="0" w:color="auto"/>
                      </w:divBdr>
                    </w:div>
                    <w:div w:id="2032099150">
                      <w:marLeft w:val="0"/>
                      <w:marRight w:val="0"/>
                      <w:marTop w:val="0"/>
                      <w:marBottom w:val="0"/>
                      <w:divBdr>
                        <w:top w:val="none" w:sz="0" w:space="0" w:color="auto"/>
                        <w:left w:val="none" w:sz="0" w:space="0" w:color="auto"/>
                        <w:bottom w:val="none" w:sz="0" w:space="0" w:color="auto"/>
                        <w:right w:val="none" w:sz="0" w:space="0" w:color="auto"/>
                      </w:divBdr>
                    </w:div>
                  </w:divsChild>
                </w:div>
                <w:div w:id="494030620">
                  <w:marLeft w:val="0"/>
                  <w:marRight w:val="0"/>
                  <w:marTop w:val="0"/>
                  <w:marBottom w:val="0"/>
                  <w:divBdr>
                    <w:top w:val="none" w:sz="0" w:space="0" w:color="auto"/>
                    <w:left w:val="none" w:sz="0" w:space="0" w:color="auto"/>
                    <w:bottom w:val="none" w:sz="0" w:space="0" w:color="auto"/>
                    <w:right w:val="none" w:sz="0" w:space="0" w:color="auto"/>
                  </w:divBdr>
                  <w:divsChild>
                    <w:div w:id="236944176">
                      <w:marLeft w:val="0"/>
                      <w:marRight w:val="0"/>
                      <w:marTop w:val="0"/>
                      <w:marBottom w:val="0"/>
                      <w:divBdr>
                        <w:top w:val="none" w:sz="0" w:space="0" w:color="auto"/>
                        <w:left w:val="none" w:sz="0" w:space="0" w:color="auto"/>
                        <w:bottom w:val="none" w:sz="0" w:space="0" w:color="auto"/>
                        <w:right w:val="none" w:sz="0" w:space="0" w:color="auto"/>
                      </w:divBdr>
                    </w:div>
                  </w:divsChild>
                </w:div>
                <w:div w:id="917979093">
                  <w:marLeft w:val="0"/>
                  <w:marRight w:val="0"/>
                  <w:marTop w:val="0"/>
                  <w:marBottom w:val="0"/>
                  <w:divBdr>
                    <w:top w:val="none" w:sz="0" w:space="0" w:color="auto"/>
                    <w:left w:val="none" w:sz="0" w:space="0" w:color="auto"/>
                    <w:bottom w:val="none" w:sz="0" w:space="0" w:color="auto"/>
                    <w:right w:val="none" w:sz="0" w:space="0" w:color="auto"/>
                  </w:divBdr>
                  <w:divsChild>
                    <w:div w:id="1961497129">
                      <w:marLeft w:val="0"/>
                      <w:marRight w:val="0"/>
                      <w:marTop w:val="0"/>
                      <w:marBottom w:val="0"/>
                      <w:divBdr>
                        <w:top w:val="none" w:sz="0" w:space="0" w:color="auto"/>
                        <w:left w:val="none" w:sz="0" w:space="0" w:color="auto"/>
                        <w:bottom w:val="none" w:sz="0" w:space="0" w:color="auto"/>
                        <w:right w:val="none" w:sz="0" w:space="0" w:color="auto"/>
                      </w:divBdr>
                    </w:div>
                  </w:divsChild>
                </w:div>
                <w:div w:id="1281064065">
                  <w:marLeft w:val="0"/>
                  <w:marRight w:val="0"/>
                  <w:marTop w:val="0"/>
                  <w:marBottom w:val="0"/>
                  <w:divBdr>
                    <w:top w:val="none" w:sz="0" w:space="0" w:color="auto"/>
                    <w:left w:val="none" w:sz="0" w:space="0" w:color="auto"/>
                    <w:bottom w:val="none" w:sz="0" w:space="0" w:color="auto"/>
                    <w:right w:val="none" w:sz="0" w:space="0" w:color="auto"/>
                  </w:divBdr>
                  <w:divsChild>
                    <w:div w:id="1449930077">
                      <w:marLeft w:val="0"/>
                      <w:marRight w:val="0"/>
                      <w:marTop w:val="0"/>
                      <w:marBottom w:val="0"/>
                      <w:divBdr>
                        <w:top w:val="none" w:sz="0" w:space="0" w:color="auto"/>
                        <w:left w:val="none" w:sz="0" w:space="0" w:color="auto"/>
                        <w:bottom w:val="none" w:sz="0" w:space="0" w:color="auto"/>
                        <w:right w:val="none" w:sz="0" w:space="0" w:color="auto"/>
                      </w:divBdr>
                    </w:div>
                  </w:divsChild>
                </w:div>
                <w:div w:id="1926914263">
                  <w:marLeft w:val="0"/>
                  <w:marRight w:val="0"/>
                  <w:marTop w:val="0"/>
                  <w:marBottom w:val="0"/>
                  <w:divBdr>
                    <w:top w:val="none" w:sz="0" w:space="0" w:color="auto"/>
                    <w:left w:val="none" w:sz="0" w:space="0" w:color="auto"/>
                    <w:bottom w:val="none" w:sz="0" w:space="0" w:color="auto"/>
                    <w:right w:val="none" w:sz="0" w:space="0" w:color="auto"/>
                  </w:divBdr>
                  <w:divsChild>
                    <w:div w:id="1954165012">
                      <w:marLeft w:val="0"/>
                      <w:marRight w:val="0"/>
                      <w:marTop w:val="0"/>
                      <w:marBottom w:val="0"/>
                      <w:divBdr>
                        <w:top w:val="none" w:sz="0" w:space="0" w:color="auto"/>
                        <w:left w:val="none" w:sz="0" w:space="0" w:color="auto"/>
                        <w:bottom w:val="none" w:sz="0" w:space="0" w:color="auto"/>
                        <w:right w:val="none" w:sz="0" w:space="0" w:color="auto"/>
                      </w:divBdr>
                    </w:div>
                  </w:divsChild>
                </w:div>
                <w:div w:id="2020816818">
                  <w:marLeft w:val="0"/>
                  <w:marRight w:val="0"/>
                  <w:marTop w:val="0"/>
                  <w:marBottom w:val="0"/>
                  <w:divBdr>
                    <w:top w:val="none" w:sz="0" w:space="0" w:color="auto"/>
                    <w:left w:val="none" w:sz="0" w:space="0" w:color="auto"/>
                    <w:bottom w:val="none" w:sz="0" w:space="0" w:color="auto"/>
                    <w:right w:val="none" w:sz="0" w:space="0" w:color="auto"/>
                  </w:divBdr>
                  <w:divsChild>
                    <w:div w:id="268198582">
                      <w:marLeft w:val="0"/>
                      <w:marRight w:val="0"/>
                      <w:marTop w:val="0"/>
                      <w:marBottom w:val="0"/>
                      <w:divBdr>
                        <w:top w:val="none" w:sz="0" w:space="0" w:color="auto"/>
                        <w:left w:val="none" w:sz="0" w:space="0" w:color="auto"/>
                        <w:bottom w:val="none" w:sz="0" w:space="0" w:color="auto"/>
                        <w:right w:val="none" w:sz="0" w:space="0" w:color="auto"/>
                      </w:divBdr>
                    </w:div>
                  </w:divsChild>
                </w:div>
                <w:div w:id="2121797761">
                  <w:marLeft w:val="0"/>
                  <w:marRight w:val="0"/>
                  <w:marTop w:val="0"/>
                  <w:marBottom w:val="0"/>
                  <w:divBdr>
                    <w:top w:val="none" w:sz="0" w:space="0" w:color="auto"/>
                    <w:left w:val="none" w:sz="0" w:space="0" w:color="auto"/>
                    <w:bottom w:val="none" w:sz="0" w:space="0" w:color="auto"/>
                    <w:right w:val="none" w:sz="0" w:space="0" w:color="auto"/>
                  </w:divBdr>
                  <w:divsChild>
                    <w:div w:id="36544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316">
          <w:marLeft w:val="0"/>
          <w:marRight w:val="0"/>
          <w:marTop w:val="0"/>
          <w:marBottom w:val="0"/>
          <w:divBdr>
            <w:top w:val="none" w:sz="0" w:space="0" w:color="auto"/>
            <w:left w:val="none" w:sz="0" w:space="0" w:color="auto"/>
            <w:bottom w:val="none" w:sz="0" w:space="0" w:color="auto"/>
            <w:right w:val="none" w:sz="0" w:space="0" w:color="auto"/>
          </w:divBdr>
        </w:div>
        <w:div w:id="1510220942">
          <w:marLeft w:val="0"/>
          <w:marRight w:val="0"/>
          <w:marTop w:val="0"/>
          <w:marBottom w:val="0"/>
          <w:divBdr>
            <w:top w:val="none" w:sz="0" w:space="0" w:color="auto"/>
            <w:left w:val="none" w:sz="0" w:space="0" w:color="auto"/>
            <w:bottom w:val="none" w:sz="0" w:space="0" w:color="auto"/>
            <w:right w:val="none" w:sz="0" w:space="0" w:color="auto"/>
          </w:divBdr>
        </w:div>
        <w:div w:id="1652052137">
          <w:marLeft w:val="0"/>
          <w:marRight w:val="0"/>
          <w:marTop w:val="0"/>
          <w:marBottom w:val="0"/>
          <w:divBdr>
            <w:top w:val="none" w:sz="0" w:space="0" w:color="auto"/>
            <w:left w:val="none" w:sz="0" w:space="0" w:color="auto"/>
            <w:bottom w:val="none" w:sz="0" w:space="0" w:color="auto"/>
            <w:right w:val="none" w:sz="0" w:space="0" w:color="auto"/>
          </w:divBdr>
        </w:div>
      </w:divsChild>
    </w:div>
    <w:div w:id="806432312">
      <w:bodyDiv w:val="1"/>
      <w:marLeft w:val="0"/>
      <w:marRight w:val="0"/>
      <w:marTop w:val="0"/>
      <w:marBottom w:val="0"/>
      <w:divBdr>
        <w:top w:val="none" w:sz="0" w:space="0" w:color="auto"/>
        <w:left w:val="none" w:sz="0" w:space="0" w:color="auto"/>
        <w:bottom w:val="none" w:sz="0" w:space="0" w:color="auto"/>
        <w:right w:val="none" w:sz="0" w:space="0" w:color="auto"/>
      </w:divBdr>
    </w:div>
    <w:div w:id="810754865">
      <w:bodyDiv w:val="1"/>
      <w:marLeft w:val="0"/>
      <w:marRight w:val="0"/>
      <w:marTop w:val="0"/>
      <w:marBottom w:val="0"/>
      <w:divBdr>
        <w:top w:val="none" w:sz="0" w:space="0" w:color="auto"/>
        <w:left w:val="none" w:sz="0" w:space="0" w:color="auto"/>
        <w:bottom w:val="none" w:sz="0" w:space="0" w:color="auto"/>
        <w:right w:val="none" w:sz="0" w:space="0" w:color="auto"/>
      </w:divBdr>
    </w:div>
    <w:div w:id="820654986">
      <w:bodyDiv w:val="1"/>
      <w:marLeft w:val="0"/>
      <w:marRight w:val="0"/>
      <w:marTop w:val="0"/>
      <w:marBottom w:val="0"/>
      <w:divBdr>
        <w:top w:val="none" w:sz="0" w:space="0" w:color="auto"/>
        <w:left w:val="none" w:sz="0" w:space="0" w:color="auto"/>
        <w:bottom w:val="none" w:sz="0" w:space="0" w:color="auto"/>
        <w:right w:val="none" w:sz="0" w:space="0" w:color="auto"/>
      </w:divBdr>
    </w:div>
    <w:div w:id="835389159">
      <w:bodyDiv w:val="1"/>
      <w:marLeft w:val="0"/>
      <w:marRight w:val="0"/>
      <w:marTop w:val="0"/>
      <w:marBottom w:val="0"/>
      <w:divBdr>
        <w:top w:val="none" w:sz="0" w:space="0" w:color="auto"/>
        <w:left w:val="none" w:sz="0" w:space="0" w:color="auto"/>
        <w:bottom w:val="none" w:sz="0" w:space="0" w:color="auto"/>
        <w:right w:val="none" w:sz="0" w:space="0" w:color="auto"/>
      </w:divBdr>
    </w:div>
    <w:div w:id="835925438">
      <w:bodyDiv w:val="1"/>
      <w:marLeft w:val="0"/>
      <w:marRight w:val="0"/>
      <w:marTop w:val="0"/>
      <w:marBottom w:val="0"/>
      <w:divBdr>
        <w:top w:val="none" w:sz="0" w:space="0" w:color="auto"/>
        <w:left w:val="none" w:sz="0" w:space="0" w:color="auto"/>
        <w:bottom w:val="none" w:sz="0" w:space="0" w:color="auto"/>
        <w:right w:val="none" w:sz="0" w:space="0" w:color="auto"/>
      </w:divBdr>
    </w:div>
    <w:div w:id="836916768">
      <w:bodyDiv w:val="1"/>
      <w:marLeft w:val="0"/>
      <w:marRight w:val="0"/>
      <w:marTop w:val="0"/>
      <w:marBottom w:val="0"/>
      <w:divBdr>
        <w:top w:val="none" w:sz="0" w:space="0" w:color="auto"/>
        <w:left w:val="none" w:sz="0" w:space="0" w:color="auto"/>
        <w:bottom w:val="none" w:sz="0" w:space="0" w:color="auto"/>
        <w:right w:val="none" w:sz="0" w:space="0" w:color="auto"/>
      </w:divBdr>
    </w:div>
    <w:div w:id="844170055">
      <w:bodyDiv w:val="1"/>
      <w:marLeft w:val="0"/>
      <w:marRight w:val="0"/>
      <w:marTop w:val="0"/>
      <w:marBottom w:val="0"/>
      <w:divBdr>
        <w:top w:val="none" w:sz="0" w:space="0" w:color="auto"/>
        <w:left w:val="none" w:sz="0" w:space="0" w:color="auto"/>
        <w:bottom w:val="none" w:sz="0" w:space="0" w:color="auto"/>
        <w:right w:val="none" w:sz="0" w:space="0" w:color="auto"/>
      </w:divBdr>
    </w:div>
    <w:div w:id="849486430">
      <w:bodyDiv w:val="1"/>
      <w:marLeft w:val="0"/>
      <w:marRight w:val="0"/>
      <w:marTop w:val="0"/>
      <w:marBottom w:val="0"/>
      <w:divBdr>
        <w:top w:val="none" w:sz="0" w:space="0" w:color="auto"/>
        <w:left w:val="none" w:sz="0" w:space="0" w:color="auto"/>
        <w:bottom w:val="none" w:sz="0" w:space="0" w:color="auto"/>
        <w:right w:val="none" w:sz="0" w:space="0" w:color="auto"/>
      </w:divBdr>
    </w:div>
    <w:div w:id="849832854">
      <w:bodyDiv w:val="1"/>
      <w:marLeft w:val="0"/>
      <w:marRight w:val="0"/>
      <w:marTop w:val="0"/>
      <w:marBottom w:val="0"/>
      <w:divBdr>
        <w:top w:val="none" w:sz="0" w:space="0" w:color="auto"/>
        <w:left w:val="none" w:sz="0" w:space="0" w:color="auto"/>
        <w:bottom w:val="none" w:sz="0" w:space="0" w:color="auto"/>
        <w:right w:val="none" w:sz="0" w:space="0" w:color="auto"/>
      </w:divBdr>
    </w:div>
    <w:div w:id="850686883">
      <w:bodyDiv w:val="1"/>
      <w:marLeft w:val="0"/>
      <w:marRight w:val="0"/>
      <w:marTop w:val="0"/>
      <w:marBottom w:val="0"/>
      <w:divBdr>
        <w:top w:val="none" w:sz="0" w:space="0" w:color="auto"/>
        <w:left w:val="none" w:sz="0" w:space="0" w:color="auto"/>
        <w:bottom w:val="none" w:sz="0" w:space="0" w:color="auto"/>
        <w:right w:val="none" w:sz="0" w:space="0" w:color="auto"/>
      </w:divBdr>
    </w:div>
    <w:div w:id="853884497">
      <w:bodyDiv w:val="1"/>
      <w:marLeft w:val="0"/>
      <w:marRight w:val="0"/>
      <w:marTop w:val="0"/>
      <w:marBottom w:val="0"/>
      <w:divBdr>
        <w:top w:val="none" w:sz="0" w:space="0" w:color="auto"/>
        <w:left w:val="none" w:sz="0" w:space="0" w:color="auto"/>
        <w:bottom w:val="none" w:sz="0" w:space="0" w:color="auto"/>
        <w:right w:val="none" w:sz="0" w:space="0" w:color="auto"/>
      </w:divBdr>
    </w:div>
    <w:div w:id="869759165">
      <w:bodyDiv w:val="1"/>
      <w:marLeft w:val="0"/>
      <w:marRight w:val="0"/>
      <w:marTop w:val="0"/>
      <w:marBottom w:val="0"/>
      <w:divBdr>
        <w:top w:val="none" w:sz="0" w:space="0" w:color="auto"/>
        <w:left w:val="none" w:sz="0" w:space="0" w:color="auto"/>
        <w:bottom w:val="none" w:sz="0" w:space="0" w:color="auto"/>
        <w:right w:val="none" w:sz="0" w:space="0" w:color="auto"/>
      </w:divBdr>
    </w:div>
    <w:div w:id="870143751">
      <w:bodyDiv w:val="1"/>
      <w:marLeft w:val="0"/>
      <w:marRight w:val="0"/>
      <w:marTop w:val="0"/>
      <w:marBottom w:val="0"/>
      <w:divBdr>
        <w:top w:val="none" w:sz="0" w:space="0" w:color="auto"/>
        <w:left w:val="none" w:sz="0" w:space="0" w:color="auto"/>
        <w:bottom w:val="none" w:sz="0" w:space="0" w:color="auto"/>
        <w:right w:val="none" w:sz="0" w:space="0" w:color="auto"/>
      </w:divBdr>
    </w:div>
    <w:div w:id="875655444">
      <w:bodyDiv w:val="1"/>
      <w:marLeft w:val="0"/>
      <w:marRight w:val="0"/>
      <w:marTop w:val="0"/>
      <w:marBottom w:val="0"/>
      <w:divBdr>
        <w:top w:val="none" w:sz="0" w:space="0" w:color="auto"/>
        <w:left w:val="none" w:sz="0" w:space="0" w:color="auto"/>
        <w:bottom w:val="none" w:sz="0" w:space="0" w:color="auto"/>
        <w:right w:val="none" w:sz="0" w:space="0" w:color="auto"/>
      </w:divBdr>
    </w:div>
    <w:div w:id="882908041">
      <w:bodyDiv w:val="1"/>
      <w:marLeft w:val="0"/>
      <w:marRight w:val="0"/>
      <w:marTop w:val="0"/>
      <w:marBottom w:val="0"/>
      <w:divBdr>
        <w:top w:val="none" w:sz="0" w:space="0" w:color="auto"/>
        <w:left w:val="none" w:sz="0" w:space="0" w:color="auto"/>
        <w:bottom w:val="none" w:sz="0" w:space="0" w:color="auto"/>
        <w:right w:val="none" w:sz="0" w:space="0" w:color="auto"/>
      </w:divBdr>
    </w:div>
    <w:div w:id="896624980">
      <w:bodyDiv w:val="1"/>
      <w:marLeft w:val="0"/>
      <w:marRight w:val="0"/>
      <w:marTop w:val="0"/>
      <w:marBottom w:val="0"/>
      <w:divBdr>
        <w:top w:val="none" w:sz="0" w:space="0" w:color="auto"/>
        <w:left w:val="none" w:sz="0" w:space="0" w:color="auto"/>
        <w:bottom w:val="none" w:sz="0" w:space="0" w:color="auto"/>
        <w:right w:val="none" w:sz="0" w:space="0" w:color="auto"/>
      </w:divBdr>
    </w:div>
    <w:div w:id="900139057">
      <w:bodyDiv w:val="1"/>
      <w:marLeft w:val="0"/>
      <w:marRight w:val="0"/>
      <w:marTop w:val="0"/>
      <w:marBottom w:val="0"/>
      <w:divBdr>
        <w:top w:val="none" w:sz="0" w:space="0" w:color="auto"/>
        <w:left w:val="none" w:sz="0" w:space="0" w:color="auto"/>
        <w:bottom w:val="none" w:sz="0" w:space="0" w:color="auto"/>
        <w:right w:val="none" w:sz="0" w:space="0" w:color="auto"/>
      </w:divBdr>
    </w:div>
    <w:div w:id="903641361">
      <w:bodyDiv w:val="1"/>
      <w:marLeft w:val="0"/>
      <w:marRight w:val="0"/>
      <w:marTop w:val="0"/>
      <w:marBottom w:val="0"/>
      <w:divBdr>
        <w:top w:val="none" w:sz="0" w:space="0" w:color="auto"/>
        <w:left w:val="none" w:sz="0" w:space="0" w:color="auto"/>
        <w:bottom w:val="none" w:sz="0" w:space="0" w:color="auto"/>
        <w:right w:val="none" w:sz="0" w:space="0" w:color="auto"/>
      </w:divBdr>
    </w:div>
    <w:div w:id="905410826">
      <w:bodyDiv w:val="1"/>
      <w:marLeft w:val="0"/>
      <w:marRight w:val="0"/>
      <w:marTop w:val="0"/>
      <w:marBottom w:val="0"/>
      <w:divBdr>
        <w:top w:val="none" w:sz="0" w:space="0" w:color="auto"/>
        <w:left w:val="none" w:sz="0" w:space="0" w:color="auto"/>
        <w:bottom w:val="none" w:sz="0" w:space="0" w:color="auto"/>
        <w:right w:val="none" w:sz="0" w:space="0" w:color="auto"/>
      </w:divBdr>
    </w:div>
    <w:div w:id="915898329">
      <w:bodyDiv w:val="1"/>
      <w:marLeft w:val="0"/>
      <w:marRight w:val="0"/>
      <w:marTop w:val="0"/>
      <w:marBottom w:val="0"/>
      <w:divBdr>
        <w:top w:val="none" w:sz="0" w:space="0" w:color="auto"/>
        <w:left w:val="none" w:sz="0" w:space="0" w:color="auto"/>
        <w:bottom w:val="none" w:sz="0" w:space="0" w:color="auto"/>
        <w:right w:val="none" w:sz="0" w:space="0" w:color="auto"/>
      </w:divBdr>
    </w:div>
    <w:div w:id="920411855">
      <w:bodyDiv w:val="1"/>
      <w:marLeft w:val="0"/>
      <w:marRight w:val="0"/>
      <w:marTop w:val="0"/>
      <w:marBottom w:val="0"/>
      <w:divBdr>
        <w:top w:val="none" w:sz="0" w:space="0" w:color="auto"/>
        <w:left w:val="none" w:sz="0" w:space="0" w:color="auto"/>
        <w:bottom w:val="none" w:sz="0" w:space="0" w:color="auto"/>
        <w:right w:val="none" w:sz="0" w:space="0" w:color="auto"/>
      </w:divBdr>
    </w:div>
    <w:div w:id="923223031">
      <w:bodyDiv w:val="1"/>
      <w:marLeft w:val="0"/>
      <w:marRight w:val="0"/>
      <w:marTop w:val="0"/>
      <w:marBottom w:val="0"/>
      <w:divBdr>
        <w:top w:val="none" w:sz="0" w:space="0" w:color="auto"/>
        <w:left w:val="none" w:sz="0" w:space="0" w:color="auto"/>
        <w:bottom w:val="none" w:sz="0" w:space="0" w:color="auto"/>
        <w:right w:val="none" w:sz="0" w:space="0" w:color="auto"/>
      </w:divBdr>
    </w:div>
    <w:div w:id="925722879">
      <w:bodyDiv w:val="1"/>
      <w:marLeft w:val="0"/>
      <w:marRight w:val="0"/>
      <w:marTop w:val="0"/>
      <w:marBottom w:val="0"/>
      <w:divBdr>
        <w:top w:val="none" w:sz="0" w:space="0" w:color="auto"/>
        <w:left w:val="none" w:sz="0" w:space="0" w:color="auto"/>
        <w:bottom w:val="none" w:sz="0" w:space="0" w:color="auto"/>
        <w:right w:val="none" w:sz="0" w:space="0" w:color="auto"/>
      </w:divBdr>
    </w:div>
    <w:div w:id="943659602">
      <w:bodyDiv w:val="1"/>
      <w:marLeft w:val="0"/>
      <w:marRight w:val="0"/>
      <w:marTop w:val="0"/>
      <w:marBottom w:val="0"/>
      <w:divBdr>
        <w:top w:val="none" w:sz="0" w:space="0" w:color="auto"/>
        <w:left w:val="none" w:sz="0" w:space="0" w:color="auto"/>
        <w:bottom w:val="none" w:sz="0" w:space="0" w:color="auto"/>
        <w:right w:val="none" w:sz="0" w:space="0" w:color="auto"/>
      </w:divBdr>
    </w:div>
    <w:div w:id="944654903">
      <w:bodyDiv w:val="1"/>
      <w:marLeft w:val="0"/>
      <w:marRight w:val="0"/>
      <w:marTop w:val="0"/>
      <w:marBottom w:val="0"/>
      <w:divBdr>
        <w:top w:val="none" w:sz="0" w:space="0" w:color="auto"/>
        <w:left w:val="none" w:sz="0" w:space="0" w:color="auto"/>
        <w:bottom w:val="none" w:sz="0" w:space="0" w:color="auto"/>
        <w:right w:val="none" w:sz="0" w:space="0" w:color="auto"/>
      </w:divBdr>
    </w:div>
    <w:div w:id="944918268">
      <w:bodyDiv w:val="1"/>
      <w:marLeft w:val="0"/>
      <w:marRight w:val="0"/>
      <w:marTop w:val="0"/>
      <w:marBottom w:val="0"/>
      <w:divBdr>
        <w:top w:val="none" w:sz="0" w:space="0" w:color="auto"/>
        <w:left w:val="none" w:sz="0" w:space="0" w:color="auto"/>
        <w:bottom w:val="none" w:sz="0" w:space="0" w:color="auto"/>
        <w:right w:val="none" w:sz="0" w:space="0" w:color="auto"/>
      </w:divBdr>
    </w:div>
    <w:div w:id="945894095">
      <w:bodyDiv w:val="1"/>
      <w:marLeft w:val="0"/>
      <w:marRight w:val="0"/>
      <w:marTop w:val="0"/>
      <w:marBottom w:val="0"/>
      <w:divBdr>
        <w:top w:val="none" w:sz="0" w:space="0" w:color="auto"/>
        <w:left w:val="none" w:sz="0" w:space="0" w:color="auto"/>
        <w:bottom w:val="none" w:sz="0" w:space="0" w:color="auto"/>
        <w:right w:val="none" w:sz="0" w:space="0" w:color="auto"/>
      </w:divBdr>
    </w:div>
    <w:div w:id="948702342">
      <w:bodyDiv w:val="1"/>
      <w:marLeft w:val="0"/>
      <w:marRight w:val="0"/>
      <w:marTop w:val="0"/>
      <w:marBottom w:val="0"/>
      <w:divBdr>
        <w:top w:val="none" w:sz="0" w:space="0" w:color="auto"/>
        <w:left w:val="none" w:sz="0" w:space="0" w:color="auto"/>
        <w:bottom w:val="none" w:sz="0" w:space="0" w:color="auto"/>
        <w:right w:val="none" w:sz="0" w:space="0" w:color="auto"/>
      </w:divBdr>
    </w:div>
    <w:div w:id="958952829">
      <w:bodyDiv w:val="1"/>
      <w:marLeft w:val="0"/>
      <w:marRight w:val="0"/>
      <w:marTop w:val="0"/>
      <w:marBottom w:val="0"/>
      <w:divBdr>
        <w:top w:val="none" w:sz="0" w:space="0" w:color="auto"/>
        <w:left w:val="none" w:sz="0" w:space="0" w:color="auto"/>
        <w:bottom w:val="none" w:sz="0" w:space="0" w:color="auto"/>
        <w:right w:val="none" w:sz="0" w:space="0" w:color="auto"/>
      </w:divBdr>
    </w:div>
    <w:div w:id="959264464">
      <w:bodyDiv w:val="1"/>
      <w:marLeft w:val="0"/>
      <w:marRight w:val="0"/>
      <w:marTop w:val="0"/>
      <w:marBottom w:val="0"/>
      <w:divBdr>
        <w:top w:val="none" w:sz="0" w:space="0" w:color="auto"/>
        <w:left w:val="none" w:sz="0" w:space="0" w:color="auto"/>
        <w:bottom w:val="none" w:sz="0" w:space="0" w:color="auto"/>
        <w:right w:val="none" w:sz="0" w:space="0" w:color="auto"/>
      </w:divBdr>
    </w:div>
    <w:div w:id="960724502">
      <w:bodyDiv w:val="1"/>
      <w:marLeft w:val="0"/>
      <w:marRight w:val="0"/>
      <w:marTop w:val="0"/>
      <w:marBottom w:val="0"/>
      <w:divBdr>
        <w:top w:val="none" w:sz="0" w:space="0" w:color="auto"/>
        <w:left w:val="none" w:sz="0" w:space="0" w:color="auto"/>
        <w:bottom w:val="none" w:sz="0" w:space="0" w:color="auto"/>
        <w:right w:val="none" w:sz="0" w:space="0" w:color="auto"/>
      </w:divBdr>
    </w:div>
    <w:div w:id="962003589">
      <w:bodyDiv w:val="1"/>
      <w:marLeft w:val="0"/>
      <w:marRight w:val="0"/>
      <w:marTop w:val="0"/>
      <w:marBottom w:val="0"/>
      <w:divBdr>
        <w:top w:val="none" w:sz="0" w:space="0" w:color="auto"/>
        <w:left w:val="none" w:sz="0" w:space="0" w:color="auto"/>
        <w:bottom w:val="none" w:sz="0" w:space="0" w:color="auto"/>
        <w:right w:val="none" w:sz="0" w:space="0" w:color="auto"/>
      </w:divBdr>
    </w:div>
    <w:div w:id="970746946">
      <w:bodyDiv w:val="1"/>
      <w:marLeft w:val="0"/>
      <w:marRight w:val="0"/>
      <w:marTop w:val="0"/>
      <w:marBottom w:val="0"/>
      <w:divBdr>
        <w:top w:val="none" w:sz="0" w:space="0" w:color="auto"/>
        <w:left w:val="none" w:sz="0" w:space="0" w:color="auto"/>
        <w:bottom w:val="none" w:sz="0" w:space="0" w:color="auto"/>
        <w:right w:val="none" w:sz="0" w:space="0" w:color="auto"/>
      </w:divBdr>
    </w:div>
    <w:div w:id="983780539">
      <w:bodyDiv w:val="1"/>
      <w:marLeft w:val="0"/>
      <w:marRight w:val="0"/>
      <w:marTop w:val="0"/>
      <w:marBottom w:val="0"/>
      <w:divBdr>
        <w:top w:val="none" w:sz="0" w:space="0" w:color="auto"/>
        <w:left w:val="none" w:sz="0" w:space="0" w:color="auto"/>
        <w:bottom w:val="none" w:sz="0" w:space="0" w:color="auto"/>
        <w:right w:val="none" w:sz="0" w:space="0" w:color="auto"/>
      </w:divBdr>
    </w:div>
    <w:div w:id="987783820">
      <w:bodyDiv w:val="1"/>
      <w:marLeft w:val="0"/>
      <w:marRight w:val="0"/>
      <w:marTop w:val="0"/>
      <w:marBottom w:val="0"/>
      <w:divBdr>
        <w:top w:val="none" w:sz="0" w:space="0" w:color="auto"/>
        <w:left w:val="none" w:sz="0" w:space="0" w:color="auto"/>
        <w:bottom w:val="none" w:sz="0" w:space="0" w:color="auto"/>
        <w:right w:val="none" w:sz="0" w:space="0" w:color="auto"/>
      </w:divBdr>
    </w:div>
    <w:div w:id="987978606">
      <w:bodyDiv w:val="1"/>
      <w:marLeft w:val="0"/>
      <w:marRight w:val="0"/>
      <w:marTop w:val="0"/>
      <w:marBottom w:val="0"/>
      <w:divBdr>
        <w:top w:val="none" w:sz="0" w:space="0" w:color="auto"/>
        <w:left w:val="none" w:sz="0" w:space="0" w:color="auto"/>
        <w:bottom w:val="none" w:sz="0" w:space="0" w:color="auto"/>
        <w:right w:val="none" w:sz="0" w:space="0" w:color="auto"/>
      </w:divBdr>
    </w:div>
    <w:div w:id="989332013">
      <w:bodyDiv w:val="1"/>
      <w:marLeft w:val="0"/>
      <w:marRight w:val="0"/>
      <w:marTop w:val="0"/>
      <w:marBottom w:val="0"/>
      <w:divBdr>
        <w:top w:val="none" w:sz="0" w:space="0" w:color="auto"/>
        <w:left w:val="none" w:sz="0" w:space="0" w:color="auto"/>
        <w:bottom w:val="none" w:sz="0" w:space="0" w:color="auto"/>
        <w:right w:val="none" w:sz="0" w:space="0" w:color="auto"/>
      </w:divBdr>
    </w:div>
    <w:div w:id="991101468">
      <w:bodyDiv w:val="1"/>
      <w:marLeft w:val="0"/>
      <w:marRight w:val="0"/>
      <w:marTop w:val="0"/>
      <w:marBottom w:val="0"/>
      <w:divBdr>
        <w:top w:val="none" w:sz="0" w:space="0" w:color="auto"/>
        <w:left w:val="none" w:sz="0" w:space="0" w:color="auto"/>
        <w:bottom w:val="none" w:sz="0" w:space="0" w:color="auto"/>
        <w:right w:val="none" w:sz="0" w:space="0" w:color="auto"/>
      </w:divBdr>
    </w:div>
    <w:div w:id="995960891">
      <w:bodyDiv w:val="1"/>
      <w:marLeft w:val="0"/>
      <w:marRight w:val="0"/>
      <w:marTop w:val="0"/>
      <w:marBottom w:val="0"/>
      <w:divBdr>
        <w:top w:val="none" w:sz="0" w:space="0" w:color="auto"/>
        <w:left w:val="none" w:sz="0" w:space="0" w:color="auto"/>
        <w:bottom w:val="none" w:sz="0" w:space="0" w:color="auto"/>
        <w:right w:val="none" w:sz="0" w:space="0" w:color="auto"/>
      </w:divBdr>
    </w:div>
    <w:div w:id="999624236">
      <w:bodyDiv w:val="1"/>
      <w:marLeft w:val="0"/>
      <w:marRight w:val="0"/>
      <w:marTop w:val="0"/>
      <w:marBottom w:val="0"/>
      <w:divBdr>
        <w:top w:val="none" w:sz="0" w:space="0" w:color="auto"/>
        <w:left w:val="none" w:sz="0" w:space="0" w:color="auto"/>
        <w:bottom w:val="none" w:sz="0" w:space="0" w:color="auto"/>
        <w:right w:val="none" w:sz="0" w:space="0" w:color="auto"/>
      </w:divBdr>
    </w:div>
    <w:div w:id="1000040745">
      <w:bodyDiv w:val="1"/>
      <w:marLeft w:val="0"/>
      <w:marRight w:val="0"/>
      <w:marTop w:val="0"/>
      <w:marBottom w:val="0"/>
      <w:divBdr>
        <w:top w:val="none" w:sz="0" w:space="0" w:color="auto"/>
        <w:left w:val="none" w:sz="0" w:space="0" w:color="auto"/>
        <w:bottom w:val="none" w:sz="0" w:space="0" w:color="auto"/>
        <w:right w:val="none" w:sz="0" w:space="0" w:color="auto"/>
      </w:divBdr>
    </w:div>
    <w:div w:id="1008292879">
      <w:bodyDiv w:val="1"/>
      <w:marLeft w:val="0"/>
      <w:marRight w:val="0"/>
      <w:marTop w:val="0"/>
      <w:marBottom w:val="0"/>
      <w:divBdr>
        <w:top w:val="none" w:sz="0" w:space="0" w:color="auto"/>
        <w:left w:val="none" w:sz="0" w:space="0" w:color="auto"/>
        <w:bottom w:val="none" w:sz="0" w:space="0" w:color="auto"/>
        <w:right w:val="none" w:sz="0" w:space="0" w:color="auto"/>
      </w:divBdr>
    </w:div>
    <w:div w:id="1011222810">
      <w:bodyDiv w:val="1"/>
      <w:marLeft w:val="0"/>
      <w:marRight w:val="0"/>
      <w:marTop w:val="0"/>
      <w:marBottom w:val="0"/>
      <w:divBdr>
        <w:top w:val="none" w:sz="0" w:space="0" w:color="auto"/>
        <w:left w:val="none" w:sz="0" w:space="0" w:color="auto"/>
        <w:bottom w:val="none" w:sz="0" w:space="0" w:color="auto"/>
        <w:right w:val="none" w:sz="0" w:space="0" w:color="auto"/>
      </w:divBdr>
    </w:div>
    <w:div w:id="1022130969">
      <w:bodyDiv w:val="1"/>
      <w:marLeft w:val="0"/>
      <w:marRight w:val="0"/>
      <w:marTop w:val="0"/>
      <w:marBottom w:val="0"/>
      <w:divBdr>
        <w:top w:val="none" w:sz="0" w:space="0" w:color="auto"/>
        <w:left w:val="none" w:sz="0" w:space="0" w:color="auto"/>
        <w:bottom w:val="none" w:sz="0" w:space="0" w:color="auto"/>
        <w:right w:val="none" w:sz="0" w:space="0" w:color="auto"/>
      </w:divBdr>
    </w:div>
    <w:div w:id="1024400643">
      <w:bodyDiv w:val="1"/>
      <w:marLeft w:val="0"/>
      <w:marRight w:val="0"/>
      <w:marTop w:val="0"/>
      <w:marBottom w:val="0"/>
      <w:divBdr>
        <w:top w:val="none" w:sz="0" w:space="0" w:color="auto"/>
        <w:left w:val="none" w:sz="0" w:space="0" w:color="auto"/>
        <w:bottom w:val="none" w:sz="0" w:space="0" w:color="auto"/>
        <w:right w:val="none" w:sz="0" w:space="0" w:color="auto"/>
      </w:divBdr>
    </w:div>
    <w:div w:id="1025212027">
      <w:bodyDiv w:val="1"/>
      <w:marLeft w:val="0"/>
      <w:marRight w:val="0"/>
      <w:marTop w:val="0"/>
      <w:marBottom w:val="0"/>
      <w:divBdr>
        <w:top w:val="none" w:sz="0" w:space="0" w:color="auto"/>
        <w:left w:val="none" w:sz="0" w:space="0" w:color="auto"/>
        <w:bottom w:val="none" w:sz="0" w:space="0" w:color="auto"/>
        <w:right w:val="none" w:sz="0" w:space="0" w:color="auto"/>
      </w:divBdr>
      <w:divsChild>
        <w:div w:id="367032300">
          <w:marLeft w:val="0"/>
          <w:marRight w:val="0"/>
          <w:marTop w:val="0"/>
          <w:marBottom w:val="0"/>
          <w:divBdr>
            <w:top w:val="none" w:sz="0" w:space="0" w:color="auto"/>
            <w:left w:val="none" w:sz="0" w:space="0" w:color="auto"/>
            <w:bottom w:val="none" w:sz="0" w:space="0" w:color="auto"/>
            <w:right w:val="none" w:sz="0" w:space="0" w:color="auto"/>
          </w:divBdr>
        </w:div>
        <w:div w:id="644704666">
          <w:marLeft w:val="0"/>
          <w:marRight w:val="0"/>
          <w:marTop w:val="0"/>
          <w:marBottom w:val="0"/>
          <w:divBdr>
            <w:top w:val="none" w:sz="0" w:space="0" w:color="auto"/>
            <w:left w:val="none" w:sz="0" w:space="0" w:color="auto"/>
            <w:bottom w:val="none" w:sz="0" w:space="0" w:color="auto"/>
            <w:right w:val="none" w:sz="0" w:space="0" w:color="auto"/>
          </w:divBdr>
          <w:divsChild>
            <w:div w:id="607198698">
              <w:marLeft w:val="0"/>
              <w:marRight w:val="0"/>
              <w:marTop w:val="0"/>
              <w:marBottom w:val="0"/>
              <w:divBdr>
                <w:top w:val="none" w:sz="0" w:space="0" w:color="auto"/>
                <w:left w:val="none" w:sz="0" w:space="0" w:color="auto"/>
                <w:bottom w:val="none" w:sz="0" w:space="0" w:color="auto"/>
                <w:right w:val="none" w:sz="0" w:space="0" w:color="auto"/>
              </w:divBdr>
              <w:divsChild>
                <w:div w:id="184947664">
                  <w:marLeft w:val="0"/>
                  <w:marRight w:val="0"/>
                  <w:marTop w:val="0"/>
                  <w:marBottom w:val="0"/>
                  <w:divBdr>
                    <w:top w:val="none" w:sz="0" w:space="0" w:color="auto"/>
                    <w:left w:val="none" w:sz="0" w:space="0" w:color="auto"/>
                    <w:bottom w:val="none" w:sz="0" w:space="0" w:color="auto"/>
                    <w:right w:val="none" w:sz="0" w:space="0" w:color="auto"/>
                  </w:divBdr>
                  <w:divsChild>
                    <w:div w:id="2027633805">
                      <w:marLeft w:val="0"/>
                      <w:marRight w:val="0"/>
                      <w:marTop w:val="0"/>
                      <w:marBottom w:val="0"/>
                      <w:divBdr>
                        <w:top w:val="none" w:sz="0" w:space="0" w:color="auto"/>
                        <w:left w:val="none" w:sz="0" w:space="0" w:color="auto"/>
                        <w:bottom w:val="none" w:sz="0" w:space="0" w:color="auto"/>
                        <w:right w:val="none" w:sz="0" w:space="0" w:color="auto"/>
                      </w:divBdr>
                    </w:div>
                  </w:divsChild>
                </w:div>
                <w:div w:id="257835359">
                  <w:marLeft w:val="0"/>
                  <w:marRight w:val="0"/>
                  <w:marTop w:val="0"/>
                  <w:marBottom w:val="0"/>
                  <w:divBdr>
                    <w:top w:val="none" w:sz="0" w:space="0" w:color="auto"/>
                    <w:left w:val="none" w:sz="0" w:space="0" w:color="auto"/>
                    <w:bottom w:val="none" w:sz="0" w:space="0" w:color="auto"/>
                    <w:right w:val="none" w:sz="0" w:space="0" w:color="auto"/>
                  </w:divBdr>
                  <w:divsChild>
                    <w:div w:id="1227686168">
                      <w:marLeft w:val="0"/>
                      <w:marRight w:val="0"/>
                      <w:marTop w:val="0"/>
                      <w:marBottom w:val="0"/>
                      <w:divBdr>
                        <w:top w:val="none" w:sz="0" w:space="0" w:color="auto"/>
                        <w:left w:val="none" w:sz="0" w:space="0" w:color="auto"/>
                        <w:bottom w:val="none" w:sz="0" w:space="0" w:color="auto"/>
                        <w:right w:val="none" w:sz="0" w:space="0" w:color="auto"/>
                      </w:divBdr>
                    </w:div>
                  </w:divsChild>
                </w:div>
                <w:div w:id="680013170">
                  <w:marLeft w:val="0"/>
                  <w:marRight w:val="0"/>
                  <w:marTop w:val="0"/>
                  <w:marBottom w:val="0"/>
                  <w:divBdr>
                    <w:top w:val="none" w:sz="0" w:space="0" w:color="auto"/>
                    <w:left w:val="none" w:sz="0" w:space="0" w:color="auto"/>
                    <w:bottom w:val="none" w:sz="0" w:space="0" w:color="auto"/>
                    <w:right w:val="none" w:sz="0" w:space="0" w:color="auto"/>
                  </w:divBdr>
                  <w:divsChild>
                    <w:div w:id="1147816746">
                      <w:marLeft w:val="0"/>
                      <w:marRight w:val="0"/>
                      <w:marTop w:val="0"/>
                      <w:marBottom w:val="0"/>
                      <w:divBdr>
                        <w:top w:val="none" w:sz="0" w:space="0" w:color="auto"/>
                        <w:left w:val="none" w:sz="0" w:space="0" w:color="auto"/>
                        <w:bottom w:val="none" w:sz="0" w:space="0" w:color="auto"/>
                        <w:right w:val="none" w:sz="0" w:space="0" w:color="auto"/>
                      </w:divBdr>
                    </w:div>
                  </w:divsChild>
                </w:div>
                <w:div w:id="850610493">
                  <w:marLeft w:val="0"/>
                  <w:marRight w:val="0"/>
                  <w:marTop w:val="0"/>
                  <w:marBottom w:val="0"/>
                  <w:divBdr>
                    <w:top w:val="none" w:sz="0" w:space="0" w:color="auto"/>
                    <w:left w:val="none" w:sz="0" w:space="0" w:color="auto"/>
                    <w:bottom w:val="none" w:sz="0" w:space="0" w:color="auto"/>
                    <w:right w:val="none" w:sz="0" w:space="0" w:color="auto"/>
                  </w:divBdr>
                  <w:divsChild>
                    <w:div w:id="849609399">
                      <w:marLeft w:val="0"/>
                      <w:marRight w:val="0"/>
                      <w:marTop w:val="0"/>
                      <w:marBottom w:val="0"/>
                      <w:divBdr>
                        <w:top w:val="none" w:sz="0" w:space="0" w:color="auto"/>
                        <w:left w:val="none" w:sz="0" w:space="0" w:color="auto"/>
                        <w:bottom w:val="none" w:sz="0" w:space="0" w:color="auto"/>
                        <w:right w:val="none" w:sz="0" w:space="0" w:color="auto"/>
                      </w:divBdr>
                    </w:div>
                  </w:divsChild>
                </w:div>
                <w:div w:id="1020013532">
                  <w:marLeft w:val="0"/>
                  <w:marRight w:val="0"/>
                  <w:marTop w:val="0"/>
                  <w:marBottom w:val="0"/>
                  <w:divBdr>
                    <w:top w:val="none" w:sz="0" w:space="0" w:color="auto"/>
                    <w:left w:val="none" w:sz="0" w:space="0" w:color="auto"/>
                    <w:bottom w:val="none" w:sz="0" w:space="0" w:color="auto"/>
                    <w:right w:val="none" w:sz="0" w:space="0" w:color="auto"/>
                  </w:divBdr>
                  <w:divsChild>
                    <w:div w:id="249579753">
                      <w:marLeft w:val="0"/>
                      <w:marRight w:val="0"/>
                      <w:marTop w:val="0"/>
                      <w:marBottom w:val="0"/>
                      <w:divBdr>
                        <w:top w:val="none" w:sz="0" w:space="0" w:color="auto"/>
                        <w:left w:val="none" w:sz="0" w:space="0" w:color="auto"/>
                        <w:bottom w:val="none" w:sz="0" w:space="0" w:color="auto"/>
                        <w:right w:val="none" w:sz="0" w:space="0" w:color="auto"/>
                      </w:divBdr>
                    </w:div>
                    <w:div w:id="563179453">
                      <w:marLeft w:val="0"/>
                      <w:marRight w:val="0"/>
                      <w:marTop w:val="0"/>
                      <w:marBottom w:val="0"/>
                      <w:divBdr>
                        <w:top w:val="none" w:sz="0" w:space="0" w:color="auto"/>
                        <w:left w:val="none" w:sz="0" w:space="0" w:color="auto"/>
                        <w:bottom w:val="none" w:sz="0" w:space="0" w:color="auto"/>
                        <w:right w:val="none" w:sz="0" w:space="0" w:color="auto"/>
                      </w:divBdr>
                    </w:div>
                  </w:divsChild>
                </w:div>
                <w:div w:id="1086532516">
                  <w:marLeft w:val="0"/>
                  <w:marRight w:val="0"/>
                  <w:marTop w:val="0"/>
                  <w:marBottom w:val="0"/>
                  <w:divBdr>
                    <w:top w:val="none" w:sz="0" w:space="0" w:color="auto"/>
                    <w:left w:val="none" w:sz="0" w:space="0" w:color="auto"/>
                    <w:bottom w:val="none" w:sz="0" w:space="0" w:color="auto"/>
                    <w:right w:val="none" w:sz="0" w:space="0" w:color="auto"/>
                  </w:divBdr>
                  <w:divsChild>
                    <w:div w:id="125120971">
                      <w:marLeft w:val="0"/>
                      <w:marRight w:val="0"/>
                      <w:marTop w:val="0"/>
                      <w:marBottom w:val="0"/>
                      <w:divBdr>
                        <w:top w:val="none" w:sz="0" w:space="0" w:color="auto"/>
                        <w:left w:val="none" w:sz="0" w:space="0" w:color="auto"/>
                        <w:bottom w:val="none" w:sz="0" w:space="0" w:color="auto"/>
                        <w:right w:val="none" w:sz="0" w:space="0" w:color="auto"/>
                      </w:divBdr>
                    </w:div>
                  </w:divsChild>
                </w:div>
                <w:div w:id="1121648674">
                  <w:marLeft w:val="0"/>
                  <w:marRight w:val="0"/>
                  <w:marTop w:val="0"/>
                  <w:marBottom w:val="0"/>
                  <w:divBdr>
                    <w:top w:val="none" w:sz="0" w:space="0" w:color="auto"/>
                    <w:left w:val="none" w:sz="0" w:space="0" w:color="auto"/>
                    <w:bottom w:val="none" w:sz="0" w:space="0" w:color="auto"/>
                    <w:right w:val="none" w:sz="0" w:space="0" w:color="auto"/>
                  </w:divBdr>
                  <w:divsChild>
                    <w:div w:id="1266620459">
                      <w:marLeft w:val="0"/>
                      <w:marRight w:val="0"/>
                      <w:marTop w:val="0"/>
                      <w:marBottom w:val="0"/>
                      <w:divBdr>
                        <w:top w:val="none" w:sz="0" w:space="0" w:color="auto"/>
                        <w:left w:val="none" w:sz="0" w:space="0" w:color="auto"/>
                        <w:bottom w:val="none" w:sz="0" w:space="0" w:color="auto"/>
                        <w:right w:val="none" w:sz="0" w:space="0" w:color="auto"/>
                      </w:divBdr>
                    </w:div>
                  </w:divsChild>
                </w:div>
                <w:div w:id="1549756568">
                  <w:marLeft w:val="0"/>
                  <w:marRight w:val="0"/>
                  <w:marTop w:val="0"/>
                  <w:marBottom w:val="0"/>
                  <w:divBdr>
                    <w:top w:val="none" w:sz="0" w:space="0" w:color="auto"/>
                    <w:left w:val="none" w:sz="0" w:space="0" w:color="auto"/>
                    <w:bottom w:val="none" w:sz="0" w:space="0" w:color="auto"/>
                    <w:right w:val="none" w:sz="0" w:space="0" w:color="auto"/>
                  </w:divBdr>
                  <w:divsChild>
                    <w:div w:id="776683907">
                      <w:marLeft w:val="0"/>
                      <w:marRight w:val="0"/>
                      <w:marTop w:val="0"/>
                      <w:marBottom w:val="0"/>
                      <w:divBdr>
                        <w:top w:val="none" w:sz="0" w:space="0" w:color="auto"/>
                        <w:left w:val="none" w:sz="0" w:space="0" w:color="auto"/>
                        <w:bottom w:val="none" w:sz="0" w:space="0" w:color="auto"/>
                        <w:right w:val="none" w:sz="0" w:space="0" w:color="auto"/>
                      </w:divBdr>
                    </w:div>
                  </w:divsChild>
                </w:div>
                <w:div w:id="1607033362">
                  <w:marLeft w:val="0"/>
                  <w:marRight w:val="0"/>
                  <w:marTop w:val="0"/>
                  <w:marBottom w:val="0"/>
                  <w:divBdr>
                    <w:top w:val="none" w:sz="0" w:space="0" w:color="auto"/>
                    <w:left w:val="none" w:sz="0" w:space="0" w:color="auto"/>
                    <w:bottom w:val="none" w:sz="0" w:space="0" w:color="auto"/>
                    <w:right w:val="none" w:sz="0" w:space="0" w:color="auto"/>
                  </w:divBdr>
                  <w:divsChild>
                    <w:div w:id="774207839">
                      <w:marLeft w:val="0"/>
                      <w:marRight w:val="0"/>
                      <w:marTop w:val="0"/>
                      <w:marBottom w:val="0"/>
                      <w:divBdr>
                        <w:top w:val="none" w:sz="0" w:space="0" w:color="auto"/>
                        <w:left w:val="none" w:sz="0" w:space="0" w:color="auto"/>
                        <w:bottom w:val="none" w:sz="0" w:space="0" w:color="auto"/>
                        <w:right w:val="none" w:sz="0" w:space="0" w:color="auto"/>
                      </w:divBdr>
                    </w:div>
                  </w:divsChild>
                </w:div>
                <w:div w:id="1999919576">
                  <w:marLeft w:val="0"/>
                  <w:marRight w:val="0"/>
                  <w:marTop w:val="0"/>
                  <w:marBottom w:val="0"/>
                  <w:divBdr>
                    <w:top w:val="none" w:sz="0" w:space="0" w:color="auto"/>
                    <w:left w:val="none" w:sz="0" w:space="0" w:color="auto"/>
                    <w:bottom w:val="none" w:sz="0" w:space="0" w:color="auto"/>
                    <w:right w:val="none" w:sz="0" w:space="0" w:color="auto"/>
                  </w:divBdr>
                  <w:divsChild>
                    <w:div w:id="33299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671480">
          <w:marLeft w:val="0"/>
          <w:marRight w:val="0"/>
          <w:marTop w:val="0"/>
          <w:marBottom w:val="0"/>
          <w:divBdr>
            <w:top w:val="none" w:sz="0" w:space="0" w:color="auto"/>
            <w:left w:val="none" w:sz="0" w:space="0" w:color="auto"/>
            <w:bottom w:val="none" w:sz="0" w:space="0" w:color="auto"/>
            <w:right w:val="none" w:sz="0" w:space="0" w:color="auto"/>
          </w:divBdr>
        </w:div>
        <w:div w:id="1239173232">
          <w:marLeft w:val="0"/>
          <w:marRight w:val="0"/>
          <w:marTop w:val="0"/>
          <w:marBottom w:val="0"/>
          <w:divBdr>
            <w:top w:val="none" w:sz="0" w:space="0" w:color="auto"/>
            <w:left w:val="none" w:sz="0" w:space="0" w:color="auto"/>
            <w:bottom w:val="none" w:sz="0" w:space="0" w:color="auto"/>
            <w:right w:val="none" w:sz="0" w:space="0" w:color="auto"/>
          </w:divBdr>
        </w:div>
        <w:div w:id="1337348432">
          <w:marLeft w:val="0"/>
          <w:marRight w:val="0"/>
          <w:marTop w:val="0"/>
          <w:marBottom w:val="0"/>
          <w:divBdr>
            <w:top w:val="none" w:sz="0" w:space="0" w:color="auto"/>
            <w:left w:val="none" w:sz="0" w:space="0" w:color="auto"/>
            <w:bottom w:val="none" w:sz="0" w:space="0" w:color="auto"/>
            <w:right w:val="none" w:sz="0" w:space="0" w:color="auto"/>
          </w:divBdr>
        </w:div>
        <w:div w:id="1447312040">
          <w:marLeft w:val="0"/>
          <w:marRight w:val="0"/>
          <w:marTop w:val="0"/>
          <w:marBottom w:val="0"/>
          <w:divBdr>
            <w:top w:val="none" w:sz="0" w:space="0" w:color="auto"/>
            <w:left w:val="none" w:sz="0" w:space="0" w:color="auto"/>
            <w:bottom w:val="none" w:sz="0" w:space="0" w:color="auto"/>
            <w:right w:val="none" w:sz="0" w:space="0" w:color="auto"/>
          </w:divBdr>
        </w:div>
        <w:div w:id="1736588628">
          <w:marLeft w:val="0"/>
          <w:marRight w:val="0"/>
          <w:marTop w:val="0"/>
          <w:marBottom w:val="0"/>
          <w:divBdr>
            <w:top w:val="none" w:sz="0" w:space="0" w:color="auto"/>
            <w:left w:val="none" w:sz="0" w:space="0" w:color="auto"/>
            <w:bottom w:val="none" w:sz="0" w:space="0" w:color="auto"/>
            <w:right w:val="none" w:sz="0" w:space="0" w:color="auto"/>
          </w:divBdr>
        </w:div>
      </w:divsChild>
    </w:div>
    <w:div w:id="1027684221">
      <w:bodyDiv w:val="1"/>
      <w:marLeft w:val="0"/>
      <w:marRight w:val="0"/>
      <w:marTop w:val="0"/>
      <w:marBottom w:val="0"/>
      <w:divBdr>
        <w:top w:val="none" w:sz="0" w:space="0" w:color="auto"/>
        <w:left w:val="none" w:sz="0" w:space="0" w:color="auto"/>
        <w:bottom w:val="none" w:sz="0" w:space="0" w:color="auto"/>
        <w:right w:val="none" w:sz="0" w:space="0" w:color="auto"/>
      </w:divBdr>
    </w:div>
    <w:div w:id="1028289634">
      <w:bodyDiv w:val="1"/>
      <w:marLeft w:val="0"/>
      <w:marRight w:val="0"/>
      <w:marTop w:val="0"/>
      <w:marBottom w:val="0"/>
      <w:divBdr>
        <w:top w:val="none" w:sz="0" w:space="0" w:color="auto"/>
        <w:left w:val="none" w:sz="0" w:space="0" w:color="auto"/>
        <w:bottom w:val="none" w:sz="0" w:space="0" w:color="auto"/>
        <w:right w:val="none" w:sz="0" w:space="0" w:color="auto"/>
      </w:divBdr>
    </w:div>
    <w:div w:id="1032457524">
      <w:bodyDiv w:val="1"/>
      <w:marLeft w:val="0"/>
      <w:marRight w:val="0"/>
      <w:marTop w:val="0"/>
      <w:marBottom w:val="0"/>
      <w:divBdr>
        <w:top w:val="none" w:sz="0" w:space="0" w:color="auto"/>
        <w:left w:val="none" w:sz="0" w:space="0" w:color="auto"/>
        <w:bottom w:val="none" w:sz="0" w:space="0" w:color="auto"/>
        <w:right w:val="none" w:sz="0" w:space="0" w:color="auto"/>
      </w:divBdr>
    </w:div>
    <w:div w:id="1032464518">
      <w:bodyDiv w:val="1"/>
      <w:marLeft w:val="0"/>
      <w:marRight w:val="0"/>
      <w:marTop w:val="0"/>
      <w:marBottom w:val="0"/>
      <w:divBdr>
        <w:top w:val="none" w:sz="0" w:space="0" w:color="auto"/>
        <w:left w:val="none" w:sz="0" w:space="0" w:color="auto"/>
        <w:bottom w:val="none" w:sz="0" w:space="0" w:color="auto"/>
        <w:right w:val="none" w:sz="0" w:space="0" w:color="auto"/>
      </w:divBdr>
    </w:div>
    <w:div w:id="1034426618">
      <w:bodyDiv w:val="1"/>
      <w:marLeft w:val="0"/>
      <w:marRight w:val="0"/>
      <w:marTop w:val="0"/>
      <w:marBottom w:val="0"/>
      <w:divBdr>
        <w:top w:val="none" w:sz="0" w:space="0" w:color="auto"/>
        <w:left w:val="none" w:sz="0" w:space="0" w:color="auto"/>
        <w:bottom w:val="none" w:sz="0" w:space="0" w:color="auto"/>
        <w:right w:val="none" w:sz="0" w:space="0" w:color="auto"/>
      </w:divBdr>
    </w:div>
    <w:div w:id="1038165057">
      <w:bodyDiv w:val="1"/>
      <w:marLeft w:val="0"/>
      <w:marRight w:val="0"/>
      <w:marTop w:val="0"/>
      <w:marBottom w:val="0"/>
      <w:divBdr>
        <w:top w:val="none" w:sz="0" w:space="0" w:color="auto"/>
        <w:left w:val="none" w:sz="0" w:space="0" w:color="auto"/>
        <w:bottom w:val="none" w:sz="0" w:space="0" w:color="auto"/>
        <w:right w:val="none" w:sz="0" w:space="0" w:color="auto"/>
      </w:divBdr>
    </w:div>
    <w:div w:id="1038627515">
      <w:bodyDiv w:val="1"/>
      <w:marLeft w:val="0"/>
      <w:marRight w:val="0"/>
      <w:marTop w:val="0"/>
      <w:marBottom w:val="0"/>
      <w:divBdr>
        <w:top w:val="none" w:sz="0" w:space="0" w:color="auto"/>
        <w:left w:val="none" w:sz="0" w:space="0" w:color="auto"/>
        <w:bottom w:val="none" w:sz="0" w:space="0" w:color="auto"/>
        <w:right w:val="none" w:sz="0" w:space="0" w:color="auto"/>
      </w:divBdr>
    </w:div>
    <w:div w:id="1046569143">
      <w:bodyDiv w:val="1"/>
      <w:marLeft w:val="0"/>
      <w:marRight w:val="0"/>
      <w:marTop w:val="0"/>
      <w:marBottom w:val="0"/>
      <w:divBdr>
        <w:top w:val="none" w:sz="0" w:space="0" w:color="auto"/>
        <w:left w:val="none" w:sz="0" w:space="0" w:color="auto"/>
        <w:bottom w:val="none" w:sz="0" w:space="0" w:color="auto"/>
        <w:right w:val="none" w:sz="0" w:space="0" w:color="auto"/>
      </w:divBdr>
    </w:div>
    <w:div w:id="1051537820">
      <w:bodyDiv w:val="1"/>
      <w:marLeft w:val="0"/>
      <w:marRight w:val="0"/>
      <w:marTop w:val="0"/>
      <w:marBottom w:val="0"/>
      <w:divBdr>
        <w:top w:val="none" w:sz="0" w:space="0" w:color="auto"/>
        <w:left w:val="none" w:sz="0" w:space="0" w:color="auto"/>
        <w:bottom w:val="none" w:sz="0" w:space="0" w:color="auto"/>
        <w:right w:val="none" w:sz="0" w:space="0" w:color="auto"/>
      </w:divBdr>
    </w:div>
    <w:div w:id="1058436968">
      <w:bodyDiv w:val="1"/>
      <w:marLeft w:val="0"/>
      <w:marRight w:val="0"/>
      <w:marTop w:val="0"/>
      <w:marBottom w:val="0"/>
      <w:divBdr>
        <w:top w:val="none" w:sz="0" w:space="0" w:color="auto"/>
        <w:left w:val="none" w:sz="0" w:space="0" w:color="auto"/>
        <w:bottom w:val="none" w:sz="0" w:space="0" w:color="auto"/>
        <w:right w:val="none" w:sz="0" w:space="0" w:color="auto"/>
      </w:divBdr>
    </w:div>
    <w:div w:id="1059010900">
      <w:bodyDiv w:val="1"/>
      <w:marLeft w:val="0"/>
      <w:marRight w:val="0"/>
      <w:marTop w:val="0"/>
      <w:marBottom w:val="0"/>
      <w:divBdr>
        <w:top w:val="none" w:sz="0" w:space="0" w:color="auto"/>
        <w:left w:val="none" w:sz="0" w:space="0" w:color="auto"/>
        <w:bottom w:val="none" w:sz="0" w:space="0" w:color="auto"/>
        <w:right w:val="none" w:sz="0" w:space="0" w:color="auto"/>
      </w:divBdr>
    </w:div>
    <w:div w:id="1068773541">
      <w:bodyDiv w:val="1"/>
      <w:marLeft w:val="0"/>
      <w:marRight w:val="0"/>
      <w:marTop w:val="0"/>
      <w:marBottom w:val="0"/>
      <w:divBdr>
        <w:top w:val="none" w:sz="0" w:space="0" w:color="auto"/>
        <w:left w:val="none" w:sz="0" w:space="0" w:color="auto"/>
        <w:bottom w:val="none" w:sz="0" w:space="0" w:color="auto"/>
        <w:right w:val="none" w:sz="0" w:space="0" w:color="auto"/>
      </w:divBdr>
    </w:div>
    <w:div w:id="1069423276">
      <w:bodyDiv w:val="1"/>
      <w:marLeft w:val="0"/>
      <w:marRight w:val="0"/>
      <w:marTop w:val="0"/>
      <w:marBottom w:val="0"/>
      <w:divBdr>
        <w:top w:val="none" w:sz="0" w:space="0" w:color="auto"/>
        <w:left w:val="none" w:sz="0" w:space="0" w:color="auto"/>
        <w:bottom w:val="none" w:sz="0" w:space="0" w:color="auto"/>
        <w:right w:val="none" w:sz="0" w:space="0" w:color="auto"/>
      </w:divBdr>
    </w:div>
    <w:div w:id="1077938801">
      <w:bodyDiv w:val="1"/>
      <w:marLeft w:val="0"/>
      <w:marRight w:val="0"/>
      <w:marTop w:val="0"/>
      <w:marBottom w:val="0"/>
      <w:divBdr>
        <w:top w:val="none" w:sz="0" w:space="0" w:color="auto"/>
        <w:left w:val="none" w:sz="0" w:space="0" w:color="auto"/>
        <w:bottom w:val="none" w:sz="0" w:space="0" w:color="auto"/>
        <w:right w:val="none" w:sz="0" w:space="0" w:color="auto"/>
      </w:divBdr>
    </w:div>
    <w:div w:id="1082990194">
      <w:bodyDiv w:val="1"/>
      <w:marLeft w:val="0"/>
      <w:marRight w:val="0"/>
      <w:marTop w:val="0"/>
      <w:marBottom w:val="0"/>
      <w:divBdr>
        <w:top w:val="none" w:sz="0" w:space="0" w:color="auto"/>
        <w:left w:val="none" w:sz="0" w:space="0" w:color="auto"/>
        <w:bottom w:val="none" w:sz="0" w:space="0" w:color="auto"/>
        <w:right w:val="none" w:sz="0" w:space="0" w:color="auto"/>
      </w:divBdr>
    </w:div>
    <w:div w:id="1085762974">
      <w:bodyDiv w:val="1"/>
      <w:marLeft w:val="0"/>
      <w:marRight w:val="0"/>
      <w:marTop w:val="0"/>
      <w:marBottom w:val="0"/>
      <w:divBdr>
        <w:top w:val="none" w:sz="0" w:space="0" w:color="auto"/>
        <w:left w:val="none" w:sz="0" w:space="0" w:color="auto"/>
        <w:bottom w:val="none" w:sz="0" w:space="0" w:color="auto"/>
        <w:right w:val="none" w:sz="0" w:space="0" w:color="auto"/>
      </w:divBdr>
    </w:div>
    <w:div w:id="1095244574">
      <w:bodyDiv w:val="1"/>
      <w:marLeft w:val="0"/>
      <w:marRight w:val="0"/>
      <w:marTop w:val="0"/>
      <w:marBottom w:val="0"/>
      <w:divBdr>
        <w:top w:val="none" w:sz="0" w:space="0" w:color="auto"/>
        <w:left w:val="none" w:sz="0" w:space="0" w:color="auto"/>
        <w:bottom w:val="none" w:sz="0" w:space="0" w:color="auto"/>
        <w:right w:val="none" w:sz="0" w:space="0" w:color="auto"/>
      </w:divBdr>
    </w:div>
    <w:div w:id="1095705906">
      <w:bodyDiv w:val="1"/>
      <w:marLeft w:val="0"/>
      <w:marRight w:val="0"/>
      <w:marTop w:val="0"/>
      <w:marBottom w:val="0"/>
      <w:divBdr>
        <w:top w:val="none" w:sz="0" w:space="0" w:color="auto"/>
        <w:left w:val="none" w:sz="0" w:space="0" w:color="auto"/>
        <w:bottom w:val="none" w:sz="0" w:space="0" w:color="auto"/>
        <w:right w:val="none" w:sz="0" w:space="0" w:color="auto"/>
      </w:divBdr>
    </w:div>
    <w:div w:id="1110473905">
      <w:bodyDiv w:val="1"/>
      <w:marLeft w:val="0"/>
      <w:marRight w:val="0"/>
      <w:marTop w:val="0"/>
      <w:marBottom w:val="0"/>
      <w:divBdr>
        <w:top w:val="none" w:sz="0" w:space="0" w:color="auto"/>
        <w:left w:val="none" w:sz="0" w:space="0" w:color="auto"/>
        <w:bottom w:val="none" w:sz="0" w:space="0" w:color="auto"/>
        <w:right w:val="none" w:sz="0" w:space="0" w:color="auto"/>
      </w:divBdr>
    </w:div>
    <w:div w:id="1110661630">
      <w:bodyDiv w:val="1"/>
      <w:marLeft w:val="0"/>
      <w:marRight w:val="0"/>
      <w:marTop w:val="0"/>
      <w:marBottom w:val="0"/>
      <w:divBdr>
        <w:top w:val="none" w:sz="0" w:space="0" w:color="auto"/>
        <w:left w:val="none" w:sz="0" w:space="0" w:color="auto"/>
        <w:bottom w:val="none" w:sz="0" w:space="0" w:color="auto"/>
        <w:right w:val="none" w:sz="0" w:space="0" w:color="auto"/>
      </w:divBdr>
    </w:div>
    <w:div w:id="1111169214">
      <w:bodyDiv w:val="1"/>
      <w:marLeft w:val="0"/>
      <w:marRight w:val="0"/>
      <w:marTop w:val="0"/>
      <w:marBottom w:val="0"/>
      <w:divBdr>
        <w:top w:val="none" w:sz="0" w:space="0" w:color="auto"/>
        <w:left w:val="none" w:sz="0" w:space="0" w:color="auto"/>
        <w:bottom w:val="none" w:sz="0" w:space="0" w:color="auto"/>
        <w:right w:val="none" w:sz="0" w:space="0" w:color="auto"/>
      </w:divBdr>
    </w:div>
    <w:div w:id="1116144755">
      <w:bodyDiv w:val="1"/>
      <w:marLeft w:val="0"/>
      <w:marRight w:val="0"/>
      <w:marTop w:val="0"/>
      <w:marBottom w:val="0"/>
      <w:divBdr>
        <w:top w:val="none" w:sz="0" w:space="0" w:color="auto"/>
        <w:left w:val="none" w:sz="0" w:space="0" w:color="auto"/>
        <w:bottom w:val="none" w:sz="0" w:space="0" w:color="auto"/>
        <w:right w:val="none" w:sz="0" w:space="0" w:color="auto"/>
      </w:divBdr>
    </w:div>
    <w:div w:id="1126855077">
      <w:bodyDiv w:val="1"/>
      <w:marLeft w:val="0"/>
      <w:marRight w:val="0"/>
      <w:marTop w:val="0"/>
      <w:marBottom w:val="0"/>
      <w:divBdr>
        <w:top w:val="none" w:sz="0" w:space="0" w:color="auto"/>
        <w:left w:val="none" w:sz="0" w:space="0" w:color="auto"/>
        <w:bottom w:val="none" w:sz="0" w:space="0" w:color="auto"/>
        <w:right w:val="none" w:sz="0" w:space="0" w:color="auto"/>
      </w:divBdr>
    </w:div>
    <w:div w:id="1130824507">
      <w:bodyDiv w:val="1"/>
      <w:marLeft w:val="0"/>
      <w:marRight w:val="0"/>
      <w:marTop w:val="0"/>
      <w:marBottom w:val="0"/>
      <w:divBdr>
        <w:top w:val="none" w:sz="0" w:space="0" w:color="auto"/>
        <w:left w:val="none" w:sz="0" w:space="0" w:color="auto"/>
        <w:bottom w:val="none" w:sz="0" w:space="0" w:color="auto"/>
        <w:right w:val="none" w:sz="0" w:space="0" w:color="auto"/>
      </w:divBdr>
    </w:div>
    <w:div w:id="1151599830">
      <w:bodyDiv w:val="1"/>
      <w:marLeft w:val="0"/>
      <w:marRight w:val="0"/>
      <w:marTop w:val="0"/>
      <w:marBottom w:val="0"/>
      <w:divBdr>
        <w:top w:val="none" w:sz="0" w:space="0" w:color="auto"/>
        <w:left w:val="none" w:sz="0" w:space="0" w:color="auto"/>
        <w:bottom w:val="none" w:sz="0" w:space="0" w:color="auto"/>
        <w:right w:val="none" w:sz="0" w:space="0" w:color="auto"/>
      </w:divBdr>
    </w:div>
    <w:div w:id="1154762162">
      <w:bodyDiv w:val="1"/>
      <w:marLeft w:val="0"/>
      <w:marRight w:val="0"/>
      <w:marTop w:val="0"/>
      <w:marBottom w:val="0"/>
      <w:divBdr>
        <w:top w:val="none" w:sz="0" w:space="0" w:color="auto"/>
        <w:left w:val="none" w:sz="0" w:space="0" w:color="auto"/>
        <w:bottom w:val="none" w:sz="0" w:space="0" w:color="auto"/>
        <w:right w:val="none" w:sz="0" w:space="0" w:color="auto"/>
      </w:divBdr>
    </w:div>
    <w:div w:id="1155025167">
      <w:bodyDiv w:val="1"/>
      <w:marLeft w:val="0"/>
      <w:marRight w:val="0"/>
      <w:marTop w:val="0"/>
      <w:marBottom w:val="0"/>
      <w:divBdr>
        <w:top w:val="none" w:sz="0" w:space="0" w:color="auto"/>
        <w:left w:val="none" w:sz="0" w:space="0" w:color="auto"/>
        <w:bottom w:val="none" w:sz="0" w:space="0" w:color="auto"/>
        <w:right w:val="none" w:sz="0" w:space="0" w:color="auto"/>
      </w:divBdr>
      <w:divsChild>
        <w:div w:id="377778809">
          <w:marLeft w:val="0"/>
          <w:marRight w:val="0"/>
          <w:marTop w:val="0"/>
          <w:marBottom w:val="0"/>
          <w:divBdr>
            <w:top w:val="none" w:sz="0" w:space="0" w:color="auto"/>
            <w:left w:val="none" w:sz="0" w:space="0" w:color="auto"/>
            <w:bottom w:val="none" w:sz="0" w:space="0" w:color="auto"/>
            <w:right w:val="none" w:sz="0" w:space="0" w:color="auto"/>
          </w:divBdr>
        </w:div>
        <w:div w:id="639579475">
          <w:marLeft w:val="0"/>
          <w:marRight w:val="0"/>
          <w:marTop w:val="0"/>
          <w:marBottom w:val="0"/>
          <w:divBdr>
            <w:top w:val="none" w:sz="0" w:space="0" w:color="auto"/>
            <w:left w:val="none" w:sz="0" w:space="0" w:color="auto"/>
            <w:bottom w:val="none" w:sz="0" w:space="0" w:color="auto"/>
            <w:right w:val="none" w:sz="0" w:space="0" w:color="auto"/>
          </w:divBdr>
          <w:divsChild>
            <w:div w:id="703755510">
              <w:marLeft w:val="0"/>
              <w:marRight w:val="0"/>
              <w:marTop w:val="0"/>
              <w:marBottom w:val="0"/>
              <w:divBdr>
                <w:top w:val="none" w:sz="0" w:space="0" w:color="auto"/>
                <w:left w:val="none" w:sz="0" w:space="0" w:color="auto"/>
                <w:bottom w:val="none" w:sz="0" w:space="0" w:color="auto"/>
                <w:right w:val="none" w:sz="0" w:space="0" w:color="auto"/>
              </w:divBdr>
              <w:divsChild>
                <w:div w:id="187910283">
                  <w:marLeft w:val="0"/>
                  <w:marRight w:val="0"/>
                  <w:marTop w:val="0"/>
                  <w:marBottom w:val="0"/>
                  <w:divBdr>
                    <w:top w:val="none" w:sz="0" w:space="0" w:color="auto"/>
                    <w:left w:val="none" w:sz="0" w:space="0" w:color="auto"/>
                    <w:bottom w:val="none" w:sz="0" w:space="0" w:color="auto"/>
                    <w:right w:val="none" w:sz="0" w:space="0" w:color="auto"/>
                  </w:divBdr>
                  <w:divsChild>
                    <w:div w:id="63377092">
                      <w:marLeft w:val="0"/>
                      <w:marRight w:val="0"/>
                      <w:marTop w:val="0"/>
                      <w:marBottom w:val="0"/>
                      <w:divBdr>
                        <w:top w:val="none" w:sz="0" w:space="0" w:color="auto"/>
                        <w:left w:val="none" w:sz="0" w:space="0" w:color="auto"/>
                        <w:bottom w:val="none" w:sz="0" w:space="0" w:color="auto"/>
                        <w:right w:val="none" w:sz="0" w:space="0" w:color="auto"/>
                      </w:divBdr>
                    </w:div>
                  </w:divsChild>
                </w:div>
                <w:div w:id="278146631">
                  <w:marLeft w:val="0"/>
                  <w:marRight w:val="0"/>
                  <w:marTop w:val="0"/>
                  <w:marBottom w:val="0"/>
                  <w:divBdr>
                    <w:top w:val="none" w:sz="0" w:space="0" w:color="auto"/>
                    <w:left w:val="none" w:sz="0" w:space="0" w:color="auto"/>
                    <w:bottom w:val="none" w:sz="0" w:space="0" w:color="auto"/>
                    <w:right w:val="none" w:sz="0" w:space="0" w:color="auto"/>
                  </w:divBdr>
                  <w:divsChild>
                    <w:div w:id="234626494">
                      <w:marLeft w:val="0"/>
                      <w:marRight w:val="0"/>
                      <w:marTop w:val="0"/>
                      <w:marBottom w:val="0"/>
                      <w:divBdr>
                        <w:top w:val="none" w:sz="0" w:space="0" w:color="auto"/>
                        <w:left w:val="none" w:sz="0" w:space="0" w:color="auto"/>
                        <w:bottom w:val="none" w:sz="0" w:space="0" w:color="auto"/>
                        <w:right w:val="none" w:sz="0" w:space="0" w:color="auto"/>
                      </w:divBdr>
                    </w:div>
                  </w:divsChild>
                </w:div>
                <w:div w:id="663095526">
                  <w:marLeft w:val="0"/>
                  <w:marRight w:val="0"/>
                  <w:marTop w:val="0"/>
                  <w:marBottom w:val="0"/>
                  <w:divBdr>
                    <w:top w:val="none" w:sz="0" w:space="0" w:color="auto"/>
                    <w:left w:val="none" w:sz="0" w:space="0" w:color="auto"/>
                    <w:bottom w:val="none" w:sz="0" w:space="0" w:color="auto"/>
                    <w:right w:val="none" w:sz="0" w:space="0" w:color="auto"/>
                  </w:divBdr>
                  <w:divsChild>
                    <w:div w:id="360016024">
                      <w:marLeft w:val="0"/>
                      <w:marRight w:val="0"/>
                      <w:marTop w:val="0"/>
                      <w:marBottom w:val="0"/>
                      <w:divBdr>
                        <w:top w:val="none" w:sz="0" w:space="0" w:color="auto"/>
                        <w:left w:val="none" w:sz="0" w:space="0" w:color="auto"/>
                        <w:bottom w:val="none" w:sz="0" w:space="0" w:color="auto"/>
                        <w:right w:val="none" w:sz="0" w:space="0" w:color="auto"/>
                      </w:divBdr>
                    </w:div>
                  </w:divsChild>
                </w:div>
                <w:div w:id="804080881">
                  <w:marLeft w:val="0"/>
                  <w:marRight w:val="0"/>
                  <w:marTop w:val="0"/>
                  <w:marBottom w:val="0"/>
                  <w:divBdr>
                    <w:top w:val="none" w:sz="0" w:space="0" w:color="auto"/>
                    <w:left w:val="none" w:sz="0" w:space="0" w:color="auto"/>
                    <w:bottom w:val="none" w:sz="0" w:space="0" w:color="auto"/>
                    <w:right w:val="none" w:sz="0" w:space="0" w:color="auto"/>
                  </w:divBdr>
                  <w:divsChild>
                    <w:div w:id="2079741919">
                      <w:marLeft w:val="0"/>
                      <w:marRight w:val="0"/>
                      <w:marTop w:val="0"/>
                      <w:marBottom w:val="0"/>
                      <w:divBdr>
                        <w:top w:val="none" w:sz="0" w:space="0" w:color="auto"/>
                        <w:left w:val="none" w:sz="0" w:space="0" w:color="auto"/>
                        <w:bottom w:val="none" w:sz="0" w:space="0" w:color="auto"/>
                        <w:right w:val="none" w:sz="0" w:space="0" w:color="auto"/>
                      </w:divBdr>
                    </w:div>
                  </w:divsChild>
                </w:div>
                <w:div w:id="828058069">
                  <w:marLeft w:val="0"/>
                  <w:marRight w:val="0"/>
                  <w:marTop w:val="0"/>
                  <w:marBottom w:val="0"/>
                  <w:divBdr>
                    <w:top w:val="none" w:sz="0" w:space="0" w:color="auto"/>
                    <w:left w:val="none" w:sz="0" w:space="0" w:color="auto"/>
                    <w:bottom w:val="none" w:sz="0" w:space="0" w:color="auto"/>
                    <w:right w:val="none" w:sz="0" w:space="0" w:color="auto"/>
                  </w:divBdr>
                  <w:divsChild>
                    <w:div w:id="1738047084">
                      <w:marLeft w:val="0"/>
                      <w:marRight w:val="0"/>
                      <w:marTop w:val="0"/>
                      <w:marBottom w:val="0"/>
                      <w:divBdr>
                        <w:top w:val="none" w:sz="0" w:space="0" w:color="auto"/>
                        <w:left w:val="none" w:sz="0" w:space="0" w:color="auto"/>
                        <w:bottom w:val="none" w:sz="0" w:space="0" w:color="auto"/>
                        <w:right w:val="none" w:sz="0" w:space="0" w:color="auto"/>
                      </w:divBdr>
                    </w:div>
                  </w:divsChild>
                </w:div>
                <w:div w:id="978533978">
                  <w:marLeft w:val="0"/>
                  <w:marRight w:val="0"/>
                  <w:marTop w:val="0"/>
                  <w:marBottom w:val="0"/>
                  <w:divBdr>
                    <w:top w:val="none" w:sz="0" w:space="0" w:color="auto"/>
                    <w:left w:val="none" w:sz="0" w:space="0" w:color="auto"/>
                    <w:bottom w:val="none" w:sz="0" w:space="0" w:color="auto"/>
                    <w:right w:val="none" w:sz="0" w:space="0" w:color="auto"/>
                  </w:divBdr>
                  <w:divsChild>
                    <w:div w:id="116291207">
                      <w:marLeft w:val="0"/>
                      <w:marRight w:val="0"/>
                      <w:marTop w:val="0"/>
                      <w:marBottom w:val="0"/>
                      <w:divBdr>
                        <w:top w:val="none" w:sz="0" w:space="0" w:color="auto"/>
                        <w:left w:val="none" w:sz="0" w:space="0" w:color="auto"/>
                        <w:bottom w:val="none" w:sz="0" w:space="0" w:color="auto"/>
                        <w:right w:val="none" w:sz="0" w:space="0" w:color="auto"/>
                      </w:divBdr>
                    </w:div>
                  </w:divsChild>
                </w:div>
                <w:div w:id="1161191964">
                  <w:marLeft w:val="0"/>
                  <w:marRight w:val="0"/>
                  <w:marTop w:val="0"/>
                  <w:marBottom w:val="0"/>
                  <w:divBdr>
                    <w:top w:val="none" w:sz="0" w:space="0" w:color="auto"/>
                    <w:left w:val="none" w:sz="0" w:space="0" w:color="auto"/>
                    <w:bottom w:val="none" w:sz="0" w:space="0" w:color="auto"/>
                    <w:right w:val="none" w:sz="0" w:space="0" w:color="auto"/>
                  </w:divBdr>
                  <w:divsChild>
                    <w:div w:id="949051288">
                      <w:marLeft w:val="0"/>
                      <w:marRight w:val="0"/>
                      <w:marTop w:val="0"/>
                      <w:marBottom w:val="0"/>
                      <w:divBdr>
                        <w:top w:val="none" w:sz="0" w:space="0" w:color="auto"/>
                        <w:left w:val="none" w:sz="0" w:space="0" w:color="auto"/>
                        <w:bottom w:val="none" w:sz="0" w:space="0" w:color="auto"/>
                        <w:right w:val="none" w:sz="0" w:space="0" w:color="auto"/>
                      </w:divBdr>
                    </w:div>
                    <w:div w:id="1990670899">
                      <w:marLeft w:val="0"/>
                      <w:marRight w:val="0"/>
                      <w:marTop w:val="0"/>
                      <w:marBottom w:val="0"/>
                      <w:divBdr>
                        <w:top w:val="none" w:sz="0" w:space="0" w:color="auto"/>
                        <w:left w:val="none" w:sz="0" w:space="0" w:color="auto"/>
                        <w:bottom w:val="none" w:sz="0" w:space="0" w:color="auto"/>
                        <w:right w:val="none" w:sz="0" w:space="0" w:color="auto"/>
                      </w:divBdr>
                    </w:div>
                  </w:divsChild>
                </w:div>
                <w:div w:id="1444416626">
                  <w:marLeft w:val="0"/>
                  <w:marRight w:val="0"/>
                  <w:marTop w:val="0"/>
                  <w:marBottom w:val="0"/>
                  <w:divBdr>
                    <w:top w:val="none" w:sz="0" w:space="0" w:color="auto"/>
                    <w:left w:val="none" w:sz="0" w:space="0" w:color="auto"/>
                    <w:bottom w:val="none" w:sz="0" w:space="0" w:color="auto"/>
                    <w:right w:val="none" w:sz="0" w:space="0" w:color="auto"/>
                  </w:divBdr>
                  <w:divsChild>
                    <w:div w:id="22289756">
                      <w:marLeft w:val="0"/>
                      <w:marRight w:val="0"/>
                      <w:marTop w:val="0"/>
                      <w:marBottom w:val="0"/>
                      <w:divBdr>
                        <w:top w:val="none" w:sz="0" w:space="0" w:color="auto"/>
                        <w:left w:val="none" w:sz="0" w:space="0" w:color="auto"/>
                        <w:bottom w:val="none" w:sz="0" w:space="0" w:color="auto"/>
                        <w:right w:val="none" w:sz="0" w:space="0" w:color="auto"/>
                      </w:divBdr>
                    </w:div>
                  </w:divsChild>
                </w:div>
                <w:div w:id="1929608438">
                  <w:marLeft w:val="0"/>
                  <w:marRight w:val="0"/>
                  <w:marTop w:val="0"/>
                  <w:marBottom w:val="0"/>
                  <w:divBdr>
                    <w:top w:val="none" w:sz="0" w:space="0" w:color="auto"/>
                    <w:left w:val="none" w:sz="0" w:space="0" w:color="auto"/>
                    <w:bottom w:val="none" w:sz="0" w:space="0" w:color="auto"/>
                    <w:right w:val="none" w:sz="0" w:space="0" w:color="auto"/>
                  </w:divBdr>
                  <w:divsChild>
                    <w:div w:id="1379623786">
                      <w:marLeft w:val="0"/>
                      <w:marRight w:val="0"/>
                      <w:marTop w:val="0"/>
                      <w:marBottom w:val="0"/>
                      <w:divBdr>
                        <w:top w:val="none" w:sz="0" w:space="0" w:color="auto"/>
                        <w:left w:val="none" w:sz="0" w:space="0" w:color="auto"/>
                        <w:bottom w:val="none" w:sz="0" w:space="0" w:color="auto"/>
                        <w:right w:val="none" w:sz="0" w:space="0" w:color="auto"/>
                      </w:divBdr>
                    </w:div>
                    <w:div w:id="1706976185">
                      <w:marLeft w:val="0"/>
                      <w:marRight w:val="0"/>
                      <w:marTop w:val="0"/>
                      <w:marBottom w:val="0"/>
                      <w:divBdr>
                        <w:top w:val="none" w:sz="0" w:space="0" w:color="auto"/>
                        <w:left w:val="none" w:sz="0" w:space="0" w:color="auto"/>
                        <w:bottom w:val="none" w:sz="0" w:space="0" w:color="auto"/>
                        <w:right w:val="none" w:sz="0" w:space="0" w:color="auto"/>
                      </w:divBdr>
                    </w:div>
                  </w:divsChild>
                </w:div>
                <w:div w:id="2021927055">
                  <w:marLeft w:val="0"/>
                  <w:marRight w:val="0"/>
                  <w:marTop w:val="0"/>
                  <w:marBottom w:val="0"/>
                  <w:divBdr>
                    <w:top w:val="none" w:sz="0" w:space="0" w:color="auto"/>
                    <w:left w:val="none" w:sz="0" w:space="0" w:color="auto"/>
                    <w:bottom w:val="none" w:sz="0" w:space="0" w:color="auto"/>
                    <w:right w:val="none" w:sz="0" w:space="0" w:color="auto"/>
                  </w:divBdr>
                  <w:divsChild>
                    <w:div w:id="46099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070768">
          <w:marLeft w:val="0"/>
          <w:marRight w:val="0"/>
          <w:marTop w:val="0"/>
          <w:marBottom w:val="0"/>
          <w:divBdr>
            <w:top w:val="none" w:sz="0" w:space="0" w:color="auto"/>
            <w:left w:val="none" w:sz="0" w:space="0" w:color="auto"/>
            <w:bottom w:val="none" w:sz="0" w:space="0" w:color="auto"/>
            <w:right w:val="none" w:sz="0" w:space="0" w:color="auto"/>
          </w:divBdr>
        </w:div>
        <w:div w:id="982848629">
          <w:marLeft w:val="0"/>
          <w:marRight w:val="0"/>
          <w:marTop w:val="0"/>
          <w:marBottom w:val="0"/>
          <w:divBdr>
            <w:top w:val="none" w:sz="0" w:space="0" w:color="auto"/>
            <w:left w:val="none" w:sz="0" w:space="0" w:color="auto"/>
            <w:bottom w:val="none" w:sz="0" w:space="0" w:color="auto"/>
            <w:right w:val="none" w:sz="0" w:space="0" w:color="auto"/>
          </w:divBdr>
        </w:div>
        <w:div w:id="1060520125">
          <w:marLeft w:val="0"/>
          <w:marRight w:val="0"/>
          <w:marTop w:val="0"/>
          <w:marBottom w:val="0"/>
          <w:divBdr>
            <w:top w:val="none" w:sz="0" w:space="0" w:color="auto"/>
            <w:left w:val="none" w:sz="0" w:space="0" w:color="auto"/>
            <w:bottom w:val="none" w:sz="0" w:space="0" w:color="auto"/>
            <w:right w:val="none" w:sz="0" w:space="0" w:color="auto"/>
          </w:divBdr>
        </w:div>
        <w:div w:id="1247956786">
          <w:marLeft w:val="0"/>
          <w:marRight w:val="0"/>
          <w:marTop w:val="0"/>
          <w:marBottom w:val="0"/>
          <w:divBdr>
            <w:top w:val="none" w:sz="0" w:space="0" w:color="auto"/>
            <w:left w:val="none" w:sz="0" w:space="0" w:color="auto"/>
            <w:bottom w:val="none" w:sz="0" w:space="0" w:color="auto"/>
            <w:right w:val="none" w:sz="0" w:space="0" w:color="auto"/>
          </w:divBdr>
        </w:div>
        <w:div w:id="1349478038">
          <w:marLeft w:val="0"/>
          <w:marRight w:val="0"/>
          <w:marTop w:val="0"/>
          <w:marBottom w:val="0"/>
          <w:divBdr>
            <w:top w:val="none" w:sz="0" w:space="0" w:color="auto"/>
            <w:left w:val="none" w:sz="0" w:space="0" w:color="auto"/>
            <w:bottom w:val="none" w:sz="0" w:space="0" w:color="auto"/>
            <w:right w:val="none" w:sz="0" w:space="0" w:color="auto"/>
          </w:divBdr>
        </w:div>
        <w:div w:id="1705249845">
          <w:marLeft w:val="0"/>
          <w:marRight w:val="0"/>
          <w:marTop w:val="0"/>
          <w:marBottom w:val="0"/>
          <w:divBdr>
            <w:top w:val="none" w:sz="0" w:space="0" w:color="auto"/>
            <w:left w:val="none" w:sz="0" w:space="0" w:color="auto"/>
            <w:bottom w:val="none" w:sz="0" w:space="0" w:color="auto"/>
            <w:right w:val="none" w:sz="0" w:space="0" w:color="auto"/>
          </w:divBdr>
        </w:div>
        <w:div w:id="1768185316">
          <w:marLeft w:val="0"/>
          <w:marRight w:val="0"/>
          <w:marTop w:val="0"/>
          <w:marBottom w:val="0"/>
          <w:divBdr>
            <w:top w:val="none" w:sz="0" w:space="0" w:color="auto"/>
            <w:left w:val="none" w:sz="0" w:space="0" w:color="auto"/>
            <w:bottom w:val="none" w:sz="0" w:space="0" w:color="auto"/>
            <w:right w:val="none" w:sz="0" w:space="0" w:color="auto"/>
          </w:divBdr>
        </w:div>
      </w:divsChild>
    </w:div>
    <w:div w:id="1162046766">
      <w:bodyDiv w:val="1"/>
      <w:marLeft w:val="0"/>
      <w:marRight w:val="0"/>
      <w:marTop w:val="0"/>
      <w:marBottom w:val="0"/>
      <w:divBdr>
        <w:top w:val="none" w:sz="0" w:space="0" w:color="auto"/>
        <w:left w:val="none" w:sz="0" w:space="0" w:color="auto"/>
        <w:bottom w:val="none" w:sz="0" w:space="0" w:color="auto"/>
        <w:right w:val="none" w:sz="0" w:space="0" w:color="auto"/>
      </w:divBdr>
    </w:div>
    <w:div w:id="1164903793">
      <w:bodyDiv w:val="1"/>
      <w:marLeft w:val="0"/>
      <w:marRight w:val="0"/>
      <w:marTop w:val="0"/>
      <w:marBottom w:val="0"/>
      <w:divBdr>
        <w:top w:val="none" w:sz="0" w:space="0" w:color="auto"/>
        <w:left w:val="none" w:sz="0" w:space="0" w:color="auto"/>
        <w:bottom w:val="none" w:sz="0" w:space="0" w:color="auto"/>
        <w:right w:val="none" w:sz="0" w:space="0" w:color="auto"/>
      </w:divBdr>
    </w:div>
    <w:div w:id="1165897129">
      <w:bodyDiv w:val="1"/>
      <w:marLeft w:val="0"/>
      <w:marRight w:val="0"/>
      <w:marTop w:val="0"/>
      <w:marBottom w:val="0"/>
      <w:divBdr>
        <w:top w:val="none" w:sz="0" w:space="0" w:color="auto"/>
        <w:left w:val="none" w:sz="0" w:space="0" w:color="auto"/>
        <w:bottom w:val="none" w:sz="0" w:space="0" w:color="auto"/>
        <w:right w:val="none" w:sz="0" w:space="0" w:color="auto"/>
      </w:divBdr>
    </w:div>
    <w:div w:id="1172991088">
      <w:bodyDiv w:val="1"/>
      <w:marLeft w:val="0"/>
      <w:marRight w:val="0"/>
      <w:marTop w:val="0"/>
      <w:marBottom w:val="0"/>
      <w:divBdr>
        <w:top w:val="none" w:sz="0" w:space="0" w:color="auto"/>
        <w:left w:val="none" w:sz="0" w:space="0" w:color="auto"/>
        <w:bottom w:val="none" w:sz="0" w:space="0" w:color="auto"/>
        <w:right w:val="none" w:sz="0" w:space="0" w:color="auto"/>
      </w:divBdr>
    </w:div>
    <w:div w:id="1172992100">
      <w:bodyDiv w:val="1"/>
      <w:marLeft w:val="0"/>
      <w:marRight w:val="0"/>
      <w:marTop w:val="0"/>
      <w:marBottom w:val="0"/>
      <w:divBdr>
        <w:top w:val="none" w:sz="0" w:space="0" w:color="auto"/>
        <w:left w:val="none" w:sz="0" w:space="0" w:color="auto"/>
        <w:bottom w:val="none" w:sz="0" w:space="0" w:color="auto"/>
        <w:right w:val="none" w:sz="0" w:space="0" w:color="auto"/>
      </w:divBdr>
      <w:divsChild>
        <w:div w:id="1561868774">
          <w:marLeft w:val="0"/>
          <w:marRight w:val="0"/>
          <w:marTop w:val="0"/>
          <w:marBottom w:val="0"/>
          <w:divBdr>
            <w:top w:val="none" w:sz="0" w:space="0" w:color="auto"/>
            <w:left w:val="none" w:sz="0" w:space="0" w:color="auto"/>
            <w:bottom w:val="none" w:sz="0" w:space="0" w:color="auto"/>
            <w:right w:val="none" w:sz="0" w:space="0" w:color="auto"/>
          </w:divBdr>
          <w:divsChild>
            <w:div w:id="1653171046">
              <w:marLeft w:val="0"/>
              <w:marRight w:val="0"/>
              <w:marTop w:val="0"/>
              <w:marBottom w:val="0"/>
              <w:divBdr>
                <w:top w:val="none" w:sz="0" w:space="0" w:color="auto"/>
                <w:left w:val="none" w:sz="0" w:space="0" w:color="auto"/>
                <w:bottom w:val="none" w:sz="0" w:space="0" w:color="auto"/>
                <w:right w:val="none" w:sz="0" w:space="0" w:color="auto"/>
              </w:divBdr>
              <w:divsChild>
                <w:div w:id="1538006384">
                  <w:marLeft w:val="0"/>
                  <w:marRight w:val="0"/>
                  <w:marTop w:val="0"/>
                  <w:marBottom w:val="0"/>
                  <w:divBdr>
                    <w:top w:val="none" w:sz="0" w:space="0" w:color="auto"/>
                    <w:left w:val="none" w:sz="0" w:space="0" w:color="auto"/>
                    <w:bottom w:val="none" w:sz="0" w:space="0" w:color="auto"/>
                    <w:right w:val="none" w:sz="0" w:space="0" w:color="auto"/>
                  </w:divBdr>
                  <w:divsChild>
                    <w:div w:id="1273129974">
                      <w:marLeft w:val="0"/>
                      <w:marRight w:val="0"/>
                      <w:marTop w:val="0"/>
                      <w:marBottom w:val="0"/>
                      <w:divBdr>
                        <w:top w:val="none" w:sz="0" w:space="0" w:color="auto"/>
                        <w:left w:val="none" w:sz="0" w:space="0" w:color="auto"/>
                        <w:bottom w:val="none" w:sz="0" w:space="0" w:color="auto"/>
                        <w:right w:val="none" w:sz="0" w:space="0" w:color="auto"/>
                      </w:divBdr>
                      <w:divsChild>
                        <w:div w:id="5255740">
                          <w:marLeft w:val="0"/>
                          <w:marRight w:val="0"/>
                          <w:marTop w:val="0"/>
                          <w:marBottom w:val="0"/>
                          <w:divBdr>
                            <w:top w:val="none" w:sz="0" w:space="0" w:color="auto"/>
                            <w:left w:val="none" w:sz="0" w:space="0" w:color="auto"/>
                            <w:bottom w:val="none" w:sz="0" w:space="0" w:color="auto"/>
                            <w:right w:val="none" w:sz="0" w:space="0" w:color="auto"/>
                          </w:divBdr>
                          <w:divsChild>
                            <w:div w:id="189685056">
                              <w:marLeft w:val="0"/>
                              <w:marRight w:val="0"/>
                              <w:marTop w:val="0"/>
                              <w:marBottom w:val="0"/>
                              <w:divBdr>
                                <w:top w:val="none" w:sz="0" w:space="0" w:color="auto"/>
                                <w:left w:val="none" w:sz="0" w:space="0" w:color="auto"/>
                                <w:bottom w:val="none" w:sz="0" w:space="0" w:color="auto"/>
                                <w:right w:val="none" w:sz="0" w:space="0" w:color="auto"/>
                              </w:divBdr>
                              <w:divsChild>
                                <w:div w:id="671303452">
                                  <w:marLeft w:val="0"/>
                                  <w:marRight w:val="0"/>
                                  <w:marTop w:val="0"/>
                                  <w:marBottom w:val="0"/>
                                  <w:divBdr>
                                    <w:top w:val="none" w:sz="0" w:space="0" w:color="auto"/>
                                    <w:left w:val="none" w:sz="0" w:space="0" w:color="auto"/>
                                    <w:bottom w:val="none" w:sz="0" w:space="0" w:color="auto"/>
                                    <w:right w:val="none" w:sz="0" w:space="0" w:color="auto"/>
                                  </w:divBdr>
                                  <w:divsChild>
                                    <w:div w:id="1069425420">
                                      <w:marLeft w:val="0"/>
                                      <w:marRight w:val="0"/>
                                      <w:marTop w:val="0"/>
                                      <w:marBottom w:val="0"/>
                                      <w:divBdr>
                                        <w:top w:val="none" w:sz="0" w:space="0" w:color="auto"/>
                                        <w:left w:val="none" w:sz="0" w:space="0" w:color="auto"/>
                                        <w:bottom w:val="none" w:sz="0" w:space="0" w:color="auto"/>
                                        <w:right w:val="none" w:sz="0" w:space="0" w:color="auto"/>
                                      </w:divBdr>
                                      <w:divsChild>
                                        <w:div w:id="919488949">
                                          <w:marLeft w:val="0"/>
                                          <w:marRight w:val="0"/>
                                          <w:marTop w:val="0"/>
                                          <w:marBottom w:val="0"/>
                                          <w:divBdr>
                                            <w:top w:val="none" w:sz="0" w:space="0" w:color="auto"/>
                                            <w:left w:val="none" w:sz="0" w:space="0" w:color="auto"/>
                                            <w:bottom w:val="none" w:sz="0" w:space="0" w:color="auto"/>
                                            <w:right w:val="none" w:sz="0" w:space="0" w:color="auto"/>
                                          </w:divBdr>
                                          <w:divsChild>
                                            <w:div w:id="707146637">
                                              <w:marLeft w:val="0"/>
                                              <w:marRight w:val="0"/>
                                              <w:marTop w:val="0"/>
                                              <w:marBottom w:val="0"/>
                                              <w:divBdr>
                                                <w:top w:val="none" w:sz="0" w:space="0" w:color="auto"/>
                                                <w:left w:val="none" w:sz="0" w:space="0" w:color="auto"/>
                                                <w:bottom w:val="none" w:sz="0" w:space="0" w:color="auto"/>
                                                <w:right w:val="none" w:sz="0" w:space="0" w:color="auto"/>
                                              </w:divBdr>
                                              <w:divsChild>
                                                <w:div w:id="276908538">
                                                  <w:marLeft w:val="0"/>
                                                  <w:marRight w:val="0"/>
                                                  <w:marTop w:val="0"/>
                                                  <w:marBottom w:val="0"/>
                                                  <w:divBdr>
                                                    <w:top w:val="none" w:sz="0" w:space="0" w:color="auto"/>
                                                    <w:left w:val="none" w:sz="0" w:space="0" w:color="auto"/>
                                                    <w:bottom w:val="none" w:sz="0" w:space="0" w:color="auto"/>
                                                    <w:right w:val="none" w:sz="0" w:space="0" w:color="auto"/>
                                                  </w:divBdr>
                                                  <w:divsChild>
                                                    <w:div w:id="1845902370">
                                                      <w:marLeft w:val="0"/>
                                                      <w:marRight w:val="0"/>
                                                      <w:marTop w:val="0"/>
                                                      <w:marBottom w:val="0"/>
                                                      <w:divBdr>
                                                        <w:top w:val="none" w:sz="0" w:space="0" w:color="auto"/>
                                                        <w:left w:val="none" w:sz="0" w:space="0" w:color="auto"/>
                                                        <w:bottom w:val="none" w:sz="0" w:space="0" w:color="auto"/>
                                                        <w:right w:val="none" w:sz="0" w:space="0" w:color="auto"/>
                                                      </w:divBdr>
                                                      <w:divsChild>
                                                        <w:div w:id="1273436895">
                                                          <w:marLeft w:val="0"/>
                                                          <w:marRight w:val="0"/>
                                                          <w:marTop w:val="0"/>
                                                          <w:marBottom w:val="0"/>
                                                          <w:divBdr>
                                                            <w:top w:val="none" w:sz="0" w:space="0" w:color="auto"/>
                                                            <w:left w:val="none" w:sz="0" w:space="0" w:color="auto"/>
                                                            <w:bottom w:val="none" w:sz="0" w:space="0" w:color="auto"/>
                                                            <w:right w:val="none" w:sz="0" w:space="0" w:color="auto"/>
                                                          </w:divBdr>
                                                          <w:divsChild>
                                                            <w:div w:id="463036517">
                                                              <w:marLeft w:val="0"/>
                                                              <w:marRight w:val="0"/>
                                                              <w:marTop w:val="0"/>
                                                              <w:marBottom w:val="0"/>
                                                              <w:divBdr>
                                                                <w:top w:val="none" w:sz="0" w:space="0" w:color="auto"/>
                                                                <w:left w:val="none" w:sz="0" w:space="0" w:color="auto"/>
                                                                <w:bottom w:val="none" w:sz="0" w:space="0" w:color="auto"/>
                                                                <w:right w:val="none" w:sz="0" w:space="0" w:color="auto"/>
                                                              </w:divBdr>
                                                            </w:div>
                                                            <w:div w:id="879895836">
                                                              <w:marLeft w:val="0"/>
                                                              <w:marRight w:val="0"/>
                                                              <w:marTop w:val="0"/>
                                                              <w:marBottom w:val="0"/>
                                                              <w:divBdr>
                                                                <w:top w:val="none" w:sz="0" w:space="0" w:color="auto"/>
                                                                <w:left w:val="none" w:sz="0" w:space="0" w:color="auto"/>
                                                                <w:bottom w:val="none" w:sz="0" w:space="0" w:color="auto"/>
                                                                <w:right w:val="none" w:sz="0" w:space="0" w:color="auto"/>
                                                              </w:divBdr>
                                                            </w:div>
                                                            <w:div w:id="965745186">
                                                              <w:marLeft w:val="0"/>
                                                              <w:marRight w:val="0"/>
                                                              <w:marTop w:val="0"/>
                                                              <w:marBottom w:val="0"/>
                                                              <w:divBdr>
                                                                <w:top w:val="none" w:sz="0" w:space="0" w:color="auto"/>
                                                                <w:left w:val="none" w:sz="0" w:space="0" w:color="auto"/>
                                                                <w:bottom w:val="none" w:sz="0" w:space="0" w:color="auto"/>
                                                                <w:right w:val="none" w:sz="0" w:space="0" w:color="auto"/>
                                                              </w:divBdr>
                                                            </w:div>
                                                            <w:div w:id="120752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75073434">
      <w:bodyDiv w:val="1"/>
      <w:marLeft w:val="0"/>
      <w:marRight w:val="0"/>
      <w:marTop w:val="0"/>
      <w:marBottom w:val="0"/>
      <w:divBdr>
        <w:top w:val="none" w:sz="0" w:space="0" w:color="auto"/>
        <w:left w:val="none" w:sz="0" w:space="0" w:color="auto"/>
        <w:bottom w:val="none" w:sz="0" w:space="0" w:color="auto"/>
        <w:right w:val="none" w:sz="0" w:space="0" w:color="auto"/>
      </w:divBdr>
    </w:div>
    <w:div w:id="1181162906">
      <w:bodyDiv w:val="1"/>
      <w:marLeft w:val="0"/>
      <w:marRight w:val="0"/>
      <w:marTop w:val="0"/>
      <w:marBottom w:val="0"/>
      <w:divBdr>
        <w:top w:val="none" w:sz="0" w:space="0" w:color="auto"/>
        <w:left w:val="none" w:sz="0" w:space="0" w:color="auto"/>
        <w:bottom w:val="none" w:sz="0" w:space="0" w:color="auto"/>
        <w:right w:val="none" w:sz="0" w:space="0" w:color="auto"/>
      </w:divBdr>
    </w:div>
    <w:div w:id="1189753890">
      <w:bodyDiv w:val="1"/>
      <w:marLeft w:val="0"/>
      <w:marRight w:val="0"/>
      <w:marTop w:val="0"/>
      <w:marBottom w:val="0"/>
      <w:divBdr>
        <w:top w:val="none" w:sz="0" w:space="0" w:color="auto"/>
        <w:left w:val="none" w:sz="0" w:space="0" w:color="auto"/>
        <w:bottom w:val="none" w:sz="0" w:space="0" w:color="auto"/>
        <w:right w:val="none" w:sz="0" w:space="0" w:color="auto"/>
      </w:divBdr>
      <w:divsChild>
        <w:div w:id="17437441">
          <w:marLeft w:val="0"/>
          <w:marRight w:val="0"/>
          <w:marTop w:val="0"/>
          <w:marBottom w:val="0"/>
          <w:divBdr>
            <w:top w:val="none" w:sz="0" w:space="0" w:color="auto"/>
            <w:left w:val="none" w:sz="0" w:space="0" w:color="auto"/>
            <w:bottom w:val="none" w:sz="0" w:space="0" w:color="auto"/>
            <w:right w:val="none" w:sz="0" w:space="0" w:color="auto"/>
          </w:divBdr>
        </w:div>
        <w:div w:id="43799308">
          <w:marLeft w:val="0"/>
          <w:marRight w:val="0"/>
          <w:marTop w:val="0"/>
          <w:marBottom w:val="0"/>
          <w:divBdr>
            <w:top w:val="none" w:sz="0" w:space="0" w:color="auto"/>
            <w:left w:val="none" w:sz="0" w:space="0" w:color="auto"/>
            <w:bottom w:val="none" w:sz="0" w:space="0" w:color="auto"/>
            <w:right w:val="none" w:sz="0" w:space="0" w:color="auto"/>
          </w:divBdr>
        </w:div>
        <w:div w:id="64182502">
          <w:marLeft w:val="0"/>
          <w:marRight w:val="0"/>
          <w:marTop w:val="0"/>
          <w:marBottom w:val="0"/>
          <w:divBdr>
            <w:top w:val="none" w:sz="0" w:space="0" w:color="auto"/>
            <w:left w:val="none" w:sz="0" w:space="0" w:color="auto"/>
            <w:bottom w:val="none" w:sz="0" w:space="0" w:color="auto"/>
            <w:right w:val="none" w:sz="0" w:space="0" w:color="auto"/>
          </w:divBdr>
        </w:div>
        <w:div w:id="182205858">
          <w:marLeft w:val="0"/>
          <w:marRight w:val="0"/>
          <w:marTop w:val="0"/>
          <w:marBottom w:val="0"/>
          <w:divBdr>
            <w:top w:val="none" w:sz="0" w:space="0" w:color="auto"/>
            <w:left w:val="none" w:sz="0" w:space="0" w:color="auto"/>
            <w:bottom w:val="none" w:sz="0" w:space="0" w:color="auto"/>
            <w:right w:val="none" w:sz="0" w:space="0" w:color="auto"/>
          </w:divBdr>
        </w:div>
        <w:div w:id="258291104">
          <w:marLeft w:val="0"/>
          <w:marRight w:val="0"/>
          <w:marTop w:val="0"/>
          <w:marBottom w:val="0"/>
          <w:divBdr>
            <w:top w:val="none" w:sz="0" w:space="0" w:color="auto"/>
            <w:left w:val="none" w:sz="0" w:space="0" w:color="auto"/>
            <w:bottom w:val="none" w:sz="0" w:space="0" w:color="auto"/>
            <w:right w:val="none" w:sz="0" w:space="0" w:color="auto"/>
          </w:divBdr>
        </w:div>
        <w:div w:id="419639161">
          <w:marLeft w:val="0"/>
          <w:marRight w:val="0"/>
          <w:marTop w:val="0"/>
          <w:marBottom w:val="0"/>
          <w:divBdr>
            <w:top w:val="none" w:sz="0" w:space="0" w:color="auto"/>
            <w:left w:val="none" w:sz="0" w:space="0" w:color="auto"/>
            <w:bottom w:val="none" w:sz="0" w:space="0" w:color="auto"/>
            <w:right w:val="none" w:sz="0" w:space="0" w:color="auto"/>
          </w:divBdr>
        </w:div>
        <w:div w:id="536311841">
          <w:marLeft w:val="0"/>
          <w:marRight w:val="0"/>
          <w:marTop w:val="0"/>
          <w:marBottom w:val="0"/>
          <w:divBdr>
            <w:top w:val="none" w:sz="0" w:space="0" w:color="auto"/>
            <w:left w:val="none" w:sz="0" w:space="0" w:color="auto"/>
            <w:bottom w:val="none" w:sz="0" w:space="0" w:color="auto"/>
            <w:right w:val="none" w:sz="0" w:space="0" w:color="auto"/>
          </w:divBdr>
        </w:div>
        <w:div w:id="579096131">
          <w:marLeft w:val="0"/>
          <w:marRight w:val="0"/>
          <w:marTop w:val="0"/>
          <w:marBottom w:val="0"/>
          <w:divBdr>
            <w:top w:val="none" w:sz="0" w:space="0" w:color="auto"/>
            <w:left w:val="none" w:sz="0" w:space="0" w:color="auto"/>
            <w:bottom w:val="none" w:sz="0" w:space="0" w:color="auto"/>
            <w:right w:val="none" w:sz="0" w:space="0" w:color="auto"/>
          </w:divBdr>
        </w:div>
        <w:div w:id="581257130">
          <w:marLeft w:val="0"/>
          <w:marRight w:val="0"/>
          <w:marTop w:val="0"/>
          <w:marBottom w:val="0"/>
          <w:divBdr>
            <w:top w:val="none" w:sz="0" w:space="0" w:color="auto"/>
            <w:left w:val="none" w:sz="0" w:space="0" w:color="auto"/>
            <w:bottom w:val="none" w:sz="0" w:space="0" w:color="auto"/>
            <w:right w:val="none" w:sz="0" w:space="0" w:color="auto"/>
          </w:divBdr>
        </w:div>
        <w:div w:id="615604537">
          <w:marLeft w:val="0"/>
          <w:marRight w:val="0"/>
          <w:marTop w:val="0"/>
          <w:marBottom w:val="0"/>
          <w:divBdr>
            <w:top w:val="none" w:sz="0" w:space="0" w:color="auto"/>
            <w:left w:val="none" w:sz="0" w:space="0" w:color="auto"/>
            <w:bottom w:val="none" w:sz="0" w:space="0" w:color="auto"/>
            <w:right w:val="none" w:sz="0" w:space="0" w:color="auto"/>
          </w:divBdr>
        </w:div>
        <w:div w:id="895972020">
          <w:marLeft w:val="0"/>
          <w:marRight w:val="0"/>
          <w:marTop w:val="0"/>
          <w:marBottom w:val="0"/>
          <w:divBdr>
            <w:top w:val="none" w:sz="0" w:space="0" w:color="auto"/>
            <w:left w:val="none" w:sz="0" w:space="0" w:color="auto"/>
            <w:bottom w:val="none" w:sz="0" w:space="0" w:color="auto"/>
            <w:right w:val="none" w:sz="0" w:space="0" w:color="auto"/>
          </w:divBdr>
        </w:div>
        <w:div w:id="999622840">
          <w:marLeft w:val="0"/>
          <w:marRight w:val="0"/>
          <w:marTop w:val="0"/>
          <w:marBottom w:val="0"/>
          <w:divBdr>
            <w:top w:val="none" w:sz="0" w:space="0" w:color="auto"/>
            <w:left w:val="none" w:sz="0" w:space="0" w:color="auto"/>
            <w:bottom w:val="none" w:sz="0" w:space="0" w:color="auto"/>
            <w:right w:val="none" w:sz="0" w:space="0" w:color="auto"/>
          </w:divBdr>
        </w:div>
        <w:div w:id="1017734611">
          <w:marLeft w:val="0"/>
          <w:marRight w:val="0"/>
          <w:marTop w:val="0"/>
          <w:marBottom w:val="0"/>
          <w:divBdr>
            <w:top w:val="none" w:sz="0" w:space="0" w:color="auto"/>
            <w:left w:val="none" w:sz="0" w:space="0" w:color="auto"/>
            <w:bottom w:val="none" w:sz="0" w:space="0" w:color="auto"/>
            <w:right w:val="none" w:sz="0" w:space="0" w:color="auto"/>
          </w:divBdr>
        </w:div>
        <w:div w:id="1081951717">
          <w:marLeft w:val="0"/>
          <w:marRight w:val="0"/>
          <w:marTop w:val="0"/>
          <w:marBottom w:val="0"/>
          <w:divBdr>
            <w:top w:val="none" w:sz="0" w:space="0" w:color="auto"/>
            <w:left w:val="none" w:sz="0" w:space="0" w:color="auto"/>
            <w:bottom w:val="none" w:sz="0" w:space="0" w:color="auto"/>
            <w:right w:val="none" w:sz="0" w:space="0" w:color="auto"/>
          </w:divBdr>
        </w:div>
        <w:div w:id="1192915771">
          <w:marLeft w:val="0"/>
          <w:marRight w:val="0"/>
          <w:marTop w:val="0"/>
          <w:marBottom w:val="0"/>
          <w:divBdr>
            <w:top w:val="none" w:sz="0" w:space="0" w:color="auto"/>
            <w:left w:val="none" w:sz="0" w:space="0" w:color="auto"/>
            <w:bottom w:val="none" w:sz="0" w:space="0" w:color="auto"/>
            <w:right w:val="none" w:sz="0" w:space="0" w:color="auto"/>
          </w:divBdr>
        </w:div>
        <w:div w:id="1351682232">
          <w:marLeft w:val="0"/>
          <w:marRight w:val="0"/>
          <w:marTop w:val="0"/>
          <w:marBottom w:val="0"/>
          <w:divBdr>
            <w:top w:val="none" w:sz="0" w:space="0" w:color="auto"/>
            <w:left w:val="none" w:sz="0" w:space="0" w:color="auto"/>
            <w:bottom w:val="none" w:sz="0" w:space="0" w:color="auto"/>
            <w:right w:val="none" w:sz="0" w:space="0" w:color="auto"/>
          </w:divBdr>
        </w:div>
        <w:div w:id="1454984017">
          <w:marLeft w:val="0"/>
          <w:marRight w:val="0"/>
          <w:marTop w:val="0"/>
          <w:marBottom w:val="0"/>
          <w:divBdr>
            <w:top w:val="none" w:sz="0" w:space="0" w:color="auto"/>
            <w:left w:val="none" w:sz="0" w:space="0" w:color="auto"/>
            <w:bottom w:val="none" w:sz="0" w:space="0" w:color="auto"/>
            <w:right w:val="none" w:sz="0" w:space="0" w:color="auto"/>
          </w:divBdr>
        </w:div>
        <w:div w:id="1486357352">
          <w:marLeft w:val="0"/>
          <w:marRight w:val="0"/>
          <w:marTop w:val="0"/>
          <w:marBottom w:val="0"/>
          <w:divBdr>
            <w:top w:val="none" w:sz="0" w:space="0" w:color="auto"/>
            <w:left w:val="none" w:sz="0" w:space="0" w:color="auto"/>
            <w:bottom w:val="none" w:sz="0" w:space="0" w:color="auto"/>
            <w:right w:val="none" w:sz="0" w:space="0" w:color="auto"/>
          </w:divBdr>
        </w:div>
        <w:div w:id="1490099881">
          <w:marLeft w:val="0"/>
          <w:marRight w:val="0"/>
          <w:marTop w:val="0"/>
          <w:marBottom w:val="0"/>
          <w:divBdr>
            <w:top w:val="none" w:sz="0" w:space="0" w:color="auto"/>
            <w:left w:val="none" w:sz="0" w:space="0" w:color="auto"/>
            <w:bottom w:val="none" w:sz="0" w:space="0" w:color="auto"/>
            <w:right w:val="none" w:sz="0" w:space="0" w:color="auto"/>
          </w:divBdr>
        </w:div>
        <w:div w:id="1648902554">
          <w:marLeft w:val="0"/>
          <w:marRight w:val="0"/>
          <w:marTop w:val="0"/>
          <w:marBottom w:val="0"/>
          <w:divBdr>
            <w:top w:val="none" w:sz="0" w:space="0" w:color="auto"/>
            <w:left w:val="none" w:sz="0" w:space="0" w:color="auto"/>
            <w:bottom w:val="none" w:sz="0" w:space="0" w:color="auto"/>
            <w:right w:val="none" w:sz="0" w:space="0" w:color="auto"/>
          </w:divBdr>
        </w:div>
        <w:div w:id="1835221122">
          <w:marLeft w:val="0"/>
          <w:marRight w:val="0"/>
          <w:marTop w:val="0"/>
          <w:marBottom w:val="0"/>
          <w:divBdr>
            <w:top w:val="none" w:sz="0" w:space="0" w:color="auto"/>
            <w:left w:val="none" w:sz="0" w:space="0" w:color="auto"/>
            <w:bottom w:val="none" w:sz="0" w:space="0" w:color="auto"/>
            <w:right w:val="none" w:sz="0" w:space="0" w:color="auto"/>
          </w:divBdr>
        </w:div>
        <w:div w:id="1914008000">
          <w:marLeft w:val="0"/>
          <w:marRight w:val="0"/>
          <w:marTop w:val="0"/>
          <w:marBottom w:val="0"/>
          <w:divBdr>
            <w:top w:val="none" w:sz="0" w:space="0" w:color="auto"/>
            <w:left w:val="none" w:sz="0" w:space="0" w:color="auto"/>
            <w:bottom w:val="none" w:sz="0" w:space="0" w:color="auto"/>
            <w:right w:val="none" w:sz="0" w:space="0" w:color="auto"/>
          </w:divBdr>
        </w:div>
        <w:div w:id="1924147981">
          <w:marLeft w:val="0"/>
          <w:marRight w:val="0"/>
          <w:marTop w:val="0"/>
          <w:marBottom w:val="0"/>
          <w:divBdr>
            <w:top w:val="none" w:sz="0" w:space="0" w:color="auto"/>
            <w:left w:val="none" w:sz="0" w:space="0" w:color="auto"/>
            <w:bottom w:val="none" w:sz="0" w:space="0" w:color="auto"/>
            <w:right w:val="none" w:sz="0" w:space="0" w:color="auto"/>
          </w:divBdr>
        </w:div>
        <w:div w:id="1941142160">
          <w:marLeft w:val="0"/>
          <w:marRight w:val="0"/>
          <w:marTop w:val="0"/>
          <w:marBottom w:val="0"/>
          <w:divBdr>
            <w:top w:val="none" w:sz="0" w:space="0" w:color="auto"/>
            <w:left w:val="none" w:sz="0" w:space="0" w:color="auto"/>
            <w:bottom w:val="none" w:sz="0" w:space="0" w:color="auto"/>
            <w:right w:val="none" w:sz="0" w:space="0" w:color="auto"/>
          </w:divBdr>
        </w:div>
        <w:div w:id="2089961705">
          <w:marLeft w:val="0"/>
          <w:marRight w:val="0"/>
          <w:marTop w:val="0"/>
          <w:marBottom w:val="0"/>
          <w:divBdr>
            <w:top w:val="none" w:sz="0" w:space="0" w:color="auto"/>
            <w:left w:val="none" w:sz="0" w:space="0" w:color="auto"/>
            <w:bottom w:val="none" w:sz="0" w:space="0" w:color="auto"/>
            <w:right w:val="none" w:sz="0" w:space="0" w:color="auto"/>
          </w:divBdr>
        </w:div>
      </w:divsChild>
    </w:div>
    <w:div w:id="1191718929">
      <w:bodyDiv w:val="1"/>
      <w:marLeft w:val="0"/>
      <w:marRight w:val="0"/>
      <w:marTop w:val="0"/>
      <w:marBottom w:val="0"/>
      <w:divBdr>
        <w:top w:val="none" w:sz="0" w:space="0" w:color="auto"/>
        <w:left w:val="none" w:sz="0" w:space="0" w:color="auto"/>
        <w:bottom w:val="none" w:sz="0" w:space="0" w:color="auto"/>
        <w:right w:val="none" w:sz="0" w:space="0" w:color="auto"/>
      </w:divBdr>
    </w:div>
    <w:div w:id="1204559314">
      <w:bodyDiv w:val="1"/>
      <w:marLeft w:val="0"/>
      <w:marRight w:val="0"/>
      <w:marTop w:val="0"/>
      <w:marBottom w:val="0"/>
      <w:divBdr>
        <w:top w:val="none" w:sz="0" w:space="0" w:color="auto"/>
        <w:left w:val="none" w:sz="0" w:space="0" w:color="auto"/>
        <w:bottom w:val="none" w:sz="0" w:space="0" w:color="auto"/>
        <w:right w:val="none" w:sz="0" w:space="0" w:color="auto"/>
      </w:divBdr>
    </w:div>
    <w:div w:id="1206866355">
      <w:bodyDiv w:val="1"/>
      <w:marLeft w:val="0"/>
      <w:marRight w:val="0"/>
      <w:marTop w:val="0"/>
      <w:marBottom w:val="0"/>
      <w:divBdr>
        <w:top w:val="none" w:sz="0" w:space="0" w:color="auto"/>
        <w:left w:val="none" w:sz="0" w:space="0" w:color="auto"/>
        <w:bottom w:val="none" w:sz="0" w:space="0" w:color="auto"/>
        <w:right w:val="none" w:sz="0" w:space="0" w:color="auto"/>
      </w:divBdr>
    </w:div>
    <w:div w:id="1210335715">
      <w:bodyDiv w:val="1"/>
      <w:marLeft w:val="0"/>
      <w:marRight w:val="0"/>
      <w:marTop w:val="0"/>
      <w:marBottom w:val="0"/>
      <w:divBdr>
        <w:top w:val="none" w:sz="0" w:space="0" w:color="auto"/>
        <w:left w:val="none" w:sz="0" w:space="0" w:color="auto"/>
        <w:bottom w:val="none" w:sz="0" w:space="0" w:color="auto"/>
        <w:right w:val="none" w:sz="0" w:space="0" w:color="auto"/>
      </w:divBdr>
    </w:div>
    <w:div w:id="1210800413">
      <w:bodyDiv w:val="1"/>
      <w:marLeft w:val="0"/>
      <w:marRight w:val="0"/>
      <w:marTop w:val="0"/>
      <w:marBottom w:val="0"/>
      <w:divBdr>
        <w:top w:val="none" w:sz="0" w:space="0" w:color="auto"/>
        <w:left w:val="none" w:sz="0" w:space="0" w:color="auto"/>
        <w:bottom w:val="none" w:sz="0" w:space="0" w:color="auto"/>
        <w:right w:val="none" w:sz="0" w:space="0" w:color="auto"/>
      </w:divBdr>
    </w:div>
    <w:div w:id="1211724416">
      <w:bodyDiv w:val="1"/>
      <w:marLeft w:val="0"/>
      <w:marRight w:val="0"/>
      <w:marTop w:val="0"/>
      <w:marBottom w:val="0"/>
      <w:divBdr>
        <w:top w:val="none" w:sz="0" w:space="0" w:color="auto"/>
        <w:left w:val="none" w:sz="0" w:space="0" w:color="auto"/>
        <w:bottom w:val="none" w:sz="0" w:space="0" w:color="auto"/>
        <w:right w:val="none" w:sz="0" w:space="0" w:color="auto"/>
      </w:divBdr>
    </w:div>
    <w:div w:id="1211917166">
      <w:bodyDiv w:val="1"/>
      <w:marLeft w:val="0"/>
      <w:marRight w:val="0"/>
      <w:marTop w:val="0"/>
      <w:marBottom w:val="0"/>
      <w:divBdr>
        <w:top w:val="none" w:sz="0" w:space="0" w:color="auto"/>
        <w:left w:val="none" w:sz="0" w:space="0" w:color="auto"/>
        <w:bottom w:val="none" w:sz="0" w:space="0" w:color="auto"/>
        <w:right w:val="none" w:sz="0" w:space="0" w:color="auto"/>
      </w:divBdr>
    </w:div>
    <w:div w:id="1213470010">
      <w:bodyDiv w:val="1"/>
      <w:marLeft w:val="0"/>
      <w:marRight w:val="0"/>
      <w:marTop w:val="0"/>
      <w:marBottom w:val="0"/>
      <w:divBdr>
        <w:top w:val="none" w:sz="0" w:space="0" w:color="auto"/>
        <w:left w:val="none" w:sz="0" w:space="0" w:color="auto"/>
        <w:bottom w:val="none" w:sz="0" w:space="0" w:color="auto"/>
        <w:right w:val="none" w:sz="0" w:space="0" w:color="auto"/>
      </w:divBdr>
    </w:div>
    <w:div w:id="1219441804">
      <w:bodyDiv w:val="1"/>
      <w:marLeft w:val="0"/>
      <w:marRight w:val="0"/>
      <w:marTop w:val="0"/>
      <w:marBottom w:val="0"/>
      <w:divBdr>
        <w:top w:val="none" w:sz="0" w:space="0" w:color="auto"/>
        <w:left w:val="none" w:sz="0" w:space="0" w:color="auto"/>
        <w:bottom w:val="none" w:sz="0" w:space="0" w:color="auto"/>
        <w:right w:val="none" w:sz="0" w:space="0" w:color="auto"/>
      </w:divBdr>
    </w:div>
    <w:div w:id="1221213597">
      <w:bodyDiv w:val="1"/>
      <w:marLeft w:val="0"/>
      <w:marRight w:val="0"/>
      <w:marTop w:val="0"/>
      <w:marBottom w:val="0"/>
      <w:divBdr>
        <w:top w:val="none" w:sz="0" w:space="0" w:color="auto"/>
        <w:left w:val="none" w:sz="0" w:space="0" w:color="auto"/>
        <w:bottom w:val="none" w:sz="0" w:space="0" w:color="auto"/>
        <w:right w:val="none" w:sz="0" w:space="0" w:color="auto"/>
      </w:divBdr>
    </w:div>
    <w:div w:id="1229001929">
      <w:bodyDiv w:val="1"/>
      <w:marLeft w:val="0"/>
      <w:marRight w:val="0"/>
      <w:marTop w:val="0"/>
      <w:marBottom w:val="0"/>
      <w:divBdr>
        <w:top w:val="none" w:sz="0" w:space="0" w:color="auto"/>
        <w:left w:val="none" w:sz="0" w:space="0" w:color="auto"/>
        <w:bottom w:val="none" w:sz="0" w:space="0" w:color="auto"/>
        <w:right w:val="none" w:sz="0" w:space="0" w:color="auto"/>
      </w:divBdr>
    </w:div>
    <w:div w:id="1232160071">
      <w:bodyDiv w:val="1"/>
      <w:marLeft w:val="0"/>
      <w:marRight w:val="0"/>
      <w:marTop w:val="0"/>
      <w:marBottom w:val="0"/>
      <w:divBdr>
        <w:top w:val="none" w:sz="0" w:space="0" w:color="auto"/>
        <w:left w:val="none" w:sz="0" w:space="0" w:color="auto"/>
        <w:bottom w:val="none" w:sz="0" w:space="0" w:color="auto"/>
        <w:right w:val="none" w:sz="0" w:space="0" w:color="auto"/>
      </w:divBdr>
    </w:div>
    <w:div w:id="1234043274">
      <w:bodyDiv w:val="1"/>
      <w:marLeft w:val="0"/>
      <w:marRight w:val="0"/>
      <w:marTop w:val="0"/>
      <w:marBottom w:val="0"/>
      <w:divBdr>
        <w:top w:val="none" w:sz="0" w:space="0" w:color="auto"/>
        <w:left w:val="none" w:sz="0" w:space="0" w:color="auto"/>
        <w:bottom w:val="none" w:sz="0" w:space="0" w:color="auto"/>
        <w:right w:val="none" w:sz="0" w:space="0" w:color="auto"/>
      </w:divBdr>
    </w:div>
    <w:div w:id="1240409480">
      <w:bodyDiv w:val="1"/>
      <w:marLeft w:val="0"/>
      <w:marRight w:val="0"/>
      <w:marTop w:val="0"/>
      <w:marBottom w:val="0"/>
      <w:divBdr>
        <w:top w:val="none" w:sz="0" w:space="0" w:color="auto"/>
        <w:left w:val="none" w:sz="0" w:space="0" w:color="auto"/>
        <w:bottom w:val="none" w:sz="0" w:space="0" w:color="auto"/>
        <w:right w:val="none" w:sz="0" w:space="0" w:color="auto"/>
      </w:divBdr>
    </w:div>
    <w:div w:id="1241601088">
      <w:bodyDiv w:val="1"/>
      <w:marLeft w:val="0"/>
      <w:marRight w:val="0"/>
      <w:marTop w:val="0"/>
      <w:marBottom w:val="0"/>
      <w:divBdr>
        <w:top w:val="none" w:sz="0" w:space="0" w:color="auto"/>
        <w:left w:val="none" w:sz="0" w:space="0" w:color="auto"/>
        <w:bottom w:val="none" w:sz="0" w:space="0" w:color="auto"/>
        <w:right w:val="none" w:sz="0" w:space="0" w:color="auto"/>
      </w:divBdr>
    </w:div>
    <w:div w:id="1243567338">
      <w:bodyDiv w:val="1"/>
      <w:marLeft w:val="0"/>
      <w:marRight w:val="0"/>
      <w:marTop w:val="0"/>
      <w:marBottom w:val="0"/>
      <w:divBdr>
        <w:top w:val="none" w:sz="0" w:space="0" w:color="auto"/>
        <w:left w:val="none" w:sz="0" w:space="0" w:color="auto"/>
        <w:bottom w:val="none" w:sz="0" w:space="0" w:color="auto"/>
        <w:right w:val="none" w:sz="0" w:space="0" w:color="auto"/>
      </w:divBdr>
    </w:div>
    <w:div w:id="1249464179">
      <w:bodyDiv w:val="1"/>
      <w:marLeft w:val="0"/>
      <w:marRight w:val="0"/>
      <w:marTop w:val="0"/>
      <w:marBottom w:val="0"/>
      <w:divBdr>
        <w:top w:val="none" w:sz="0" w:space="0" w:color="auto"/>
        <w:left w:val="none" w:sz="0" w:space="0" w:color="auto"/>
        <w:bottom w:val="none" w:sz="0" w:space="0" w:color="auto"/>
        <w:right w:val="none" w:sz="0" w:space="0" w:color="auto"/>
      </w:divBdr>
    </w:div>
    <w:div w:id="1254893356">
      <w:bodyDiv w:val="1"/>
      <w:marLeft w:val="0"/>
      <w:marRight w:val="0"/>
      <w:marTop w:val="0"/>
      <w:marBottom w:val="0"/>
      <w:divBdr>
        <w:top w:val="none" w:sz="0" w:space="0" w:color="auto"/>
        <w:left w:val="none" w:sz="0" w:space="0" w:color="auto"/>
        <w:bottom w:val="none" w:sz="0" w:space="0" w:color="auto"/>
        <w:right w:val="none" w:sz="0" w:space="0" w:color="auto"/>
      </w:divBdr>
    </w:div>
    <w:div w:id="1258170265">
      <w:bodyDiv w:val="1"/>
      <w:marLeft w:val="0"/>
      <w:marRight w:val="0"/>
      <w:marTop w:val="0"/>
      <w:marBottom w:val="0"/>
      <w:divBdr>
        <w:top w:val="none" w:sz="0" w:space="0" w:color="auto"/>
        <w:left w:val="none" w:sz="0" w:space="0" w:color="auto"/>
        <w:bottom w:val="none" w:sz="0" w:space="0" w:color="auto"/>
        <w:right w:val="none" w:sz="0" w:space="0" w:color="auto"/>
      </w:divBdr>
    </w:div>
    <w:div w:id="1264338269">
      <w:bodyDiv w:val="1"/>
      <w:marLeft w:val="0"/>
      <w:marRight w:val="0"/>
      <w:marTop w:val="0"/>
      <w:marBottom w:val="0"/>
      <w:divBdr>
        <w:top w:val="none" w:sz="0" w:space="0" w:color="auto"/>
        <w:left w:val="none" w:sz="0" w:space="0" w:color="auto"/>
        <w:bottom w:val="none" w:sz="0" w:space="0" w:color="auto"/>
        <w:right w:val="none" w:sz="0" w:space="0" w:color="auto"/>
      </w:divBdr>
    </w:div>
    <w:div w:id="1284579952">
      <w:bodyDiv w:val="1"/>
      <w:marLeft w:val="0"/>
      <w:marRight w:val="0"/>
      <w:marTop w:val="0"/>
      <w:marBottom w:val="0"/>
      <w:divBdr>
        <w:top w:val="none" w:sz="0" w:space="0" w:color="auto"/>
        <w:left w:val="none" w:sz="0" w:space="0" w:color="auto"/>
        <w:bottom w:val="none" w:sz="0" w:space="0" w:color="auto"/>
        <w:right w:val="none" w:sz="0" w:space="0" w:color="auto"/>
      </w:divBdr>
    </w:div>
    <w:div w:id="1298798603">
      <w:bodyDiv w:val="1"/>
      <w:marLeft w:val="0"/>
      <w:marRight w:val="0"/>
      <w:marTop w:val="0"/>
      <w:marBottom w:val="0"/>
      <w:divBdr>
        <w:top w:val="none" w:sz="0" w:space="0" w:color="auto"/>
        <w:left w:val="none" w:sz="0" w:space="0" w:color="auto"/>
        <w:bottom w:val="none" w:sz="0" w:space="0" w:color="auto"/>
        <w:right w:val="none" w:sz="0" w:space="0" w:color="auto"/>
      </w:divBdr>
    </w:div>
    <w:div w:id="1305696760">
      <w:bodyDiv w:val="1"/>
      <w:marLeft w:val="0"/>
      <w:marRight w:val="0"/>
      <w:marTop w:val="0"/>
      <w:marBottom w:val="0"/>
      <w:divBdr>
        <w:top w:val="none" w:sz="0" w:space="0" w:color="auto"/>
        <w:left w:val="none" w:sz="0" w:space="0" w:color="auto"/>
        <w:bottom w:val="none" w:sz="0" w:space="0" w:color="auto"/>
        <w:right w:val="none" w:sz="0" w:space="0" w:color="auto"/>
      </w:divBdr>
    </w:div>
    <w:div w:id="1308628275">
      <w:bodyDiv w:val="1"/>
      <w:marLeft w:val="0"/>
      <w:marRight w:val="0"/>
      <w:marTop w:val="0"/>
      <w:marBottom w:val="0"/>
      <w:divBdr>
        <w:top w:val="none" w:sz="0" w:space="0" w:color="auto"/>
        <w:left w:val="none" w:sz="0" w:space="0" w:color="auto"/>
        <w:bottom w:val="none" w:sz="0" w:space="0" w:color="auto"/>
        <w:right w:val="none" w:sz="0" w:space="0" w:color="auto"/>
      </w:divBdr>
      <w:divsChild>
        <w:div w:id="2065830471">
          <w:marLeft w:val="0"/>
          <w:marRight w:val="0"/>
          <w:marTop w:val="0"/>
          <w:marBottom w:val="0"/>
          <w:divBdr>
            <w:top w:val="none" w:sz="0" w:space="0" w:color="auto"/>
            <w:left w:val="none" w:sz="0" w:space="0" w:color="auto"/>
            <w:bottom w:val="none" w:sz="0" w:space="0" w:color="auto"/>
            <w:right w:val="none" w:sz="0" w:space="0" w:color="auto"/>
          </w:divBdr>
          <w:divsChild>
            <w:div w:id="1740782941">
              <w:marLeft w:val="0"/>
              <w:marRight w:val="0"/>
              <w:marTop w:val="0"/>
              <w:marBottom w:val="0"/>
              <w:divBdr>
                <w:top w:val="none" w:sz="0" w:space="0" w:color="auto"/>
                <w:left w:val="none" w:sz="0" w:space="0" w:color="auto"/>
                <w:bottom w:val="none" w:sz="0" w:space="0" w:color="auto"/>
                <w:right w:val="none" w:sz="0" w:space="0" w:color="auto"/>
              </w:divBdr>
            </w:div>
            <w:div w:id="631178713">
              <w:marLeft w:val="0"/>
              <w:marRight w:val="0"/>
              <w:marTop w:val="0"/>
              <w:marBottom w:val="0"/>
              <w:divBdr>
                <w:top w:val="none" w:sz="0" w:space="0" w:color="auto"/>
                <w:left w:val="none" w:sz="0" w:space="0" w:color="auto"/>
                <w:bottom w:val="none" w:sz="0" w:space="0" w:color="auto"/>
                <w:right w:val="none" w:sz="0" w:space="0" w:color="auto"/>
              </w:divBdr>
            </w:div>
            <w:div w:id="1764185193">
              <w:marLeft w:val="0"/>
              <w:marRight w:val="0"/>
              <w:marTop w:val="0"/>
              <w:marBottom w:val="0"/>
              <w:divBdr>
                <w:top w:val="none" w:sz="0" w:space="0" w:color="auto"/>
                <w:left w:val="none" w:sz="0" w:space="0" w:color="auto"/>
                <w:bottom w:val="none" w:sz="0" w:space="0" w:color="auto"/>
                <w:right w:val="none" w:sz="0" w:space="0" w:color="auto"/>
              </w:divBdr>
            </w:div>
            <w:div w:id="638608140">
              <w:marLeft w:val="0"/>
              <w:marRight w:val="0"/>
              <w:marTop w:val="0"/>
              <w:marBottom w:val="0"/>
              <w:divBdr>
                <w:top w:val="none" w:sz="0" w:space="0" w:color="auto"/>
                <w:left w:val="none" w:sz="0" w:space="0" w:color="auto"/>
                <w:bottom w:val="none" w:sz="0" w:space="0" w:color="auto"/>
                <w:right w:val="none" w:sz="0" w:space="0" w:color="auto"/>
              </w:divBdr>
            </w:div>
            <w:div w:id="277419102">
              <w:marLeft w:val="0"/>
              <w:marRight w:val="0"/>
              <w:marTop w:val="0"/>
              <w:marBottom w:val="0"/>
              <w:divBdr>
                <w:top w:val="none" w:sz="0" w:space="0" w:color="auto"/>
                <w:left w:val="none" w:sz="0" w:space="0" w:color="auto"/>
                <w:bottom w:val="none" w:sz="0" w:space="0" w:color="auto"/>
                <w:right w:val="none" w:sz="0" w:space="0" w:color="auto"/>
              </w:divBdr>
            </w:div>
          </w:divsChild>
        </w:div>
        <w:div w:id="1532260534">
          <w:marLeft w:val="0"/>
          <w:marRight w:val="0"/>
          <w:marTop w:val="0"/>
          <w:marBottom w:val="0"/>
          <w:divBdr>
            <w:top w:val="none" w:sz="0" w:space="0" w:color="auto"/>
            <w:left w:val="none" w:sz="0" w:space="0" w:color="auto"/>
            <w:bottom w:val="none" w:sz="0" w:space="0" w:color="auto"/>
            <w:right w:val="none" w:sz="0" w:space="0" w:color="auto"/>
          </w:divBdr>
          <w:divsChild>
            <w:div w:id="1252353615">
              <w:marLeft w:val="0"/>
              <w:marRight w:val="0"/>
              <w:marTop w:val="0"/>
              <w:marBottom w:val="0"/>
              <w:divBdr>
                <w:top w:val="none" w:sz="0" w:space="0" w:color="auto"/>
                <w:left w:val="none" w:sz="0" w:space="0" w:color="auto"/>
                <w:bottom w:val="none" w:sz="0" w:space="0" w:color="auto"/>
                <w:right w:val="none" w:sz="0" w:space="0" w:color="auto"/>
              </w:divBdr>
            </w:div>
            <w:div w:id="2014647837">
              <w:marLeft w:val="0"/>
              <w:marRight w:val="0"/>
              <w:marTop w:val="0"/>
              <w:marBottom w:val="0"/>
              <w:divBdr>
                <w:top w:val="none" w:sz="0" w:space="0" w:color="auto"/>
                <w:left w:val="none" w:sz="0" w:space="0" w:color="auto"/>
                <w:bottom w:val="none" w:sz="0" w:space="0" w:color="auto"/>
                <w:right w:val="none" w:sz="0" w:space="0" w:color="auto"/>
              </w:divBdr>
            </w:div>
            <w:div w:id="1730348829">
              <w:marLeft w:val="0"/>
              <w:marRight w:val="0"/>
              <w:marTop w:val="0"/>
              <w:marBottom w:val="0"/>
              <w:divBdr>
                <w:top w:val="none" w:sz="0" w:space="0" w:color="auto"/>
                <w:left w:val="none" w:sz="0" w:space="0" w:color="auto"/>
                <w:bottom w:val="none" w:sz="0" w:space="0" w:color="auto"/>
                <w:right w:val="none" w:sz="0" w:space="0" w:color="auto"/>
              </w:divBdr>
            </w:div>
            <w:div w:id="1586571203">
              <w:marLeft w:val="0"/>
              <w:marRight w:val="0"/>
              <w:marTop w:val="0"/>
              <w:marBottom w:val="0"/>
              <w:divBdr>
                <w:top w:val="none" w:sz="0" w:space="0" w:color="auto"/>
                <w:left w:val="none" w:sz="0" w:space="0" w:color="auto"/>
                <w:bottom w:val="none" w:sz="0" w:space="0" w:color="auto"/>
                <w:right w:val="none" w:sz="0" w:space="0" w:color="auto"/>
              </w:divBdr>
            </w:div>
            <w:div w:id="1644575984">
              <w:marLeft w:val="0"/>
              <w:marRight w:val="0"/>
              <w:marTop w:val="0"/>
              <w:marBottom w:val="0"/>
              <w:divBdr>
                <w:top w:val="none" w:sz="0" w:space="0" w:color="auto"/>
                <w:left w:val="none" w:sz="0" w:space="0" w:color="auto"/>
                <w:bottom w:val="none" w:sz="0" w:space="0" w:color="auto"/>
                <w:right w:val="none" w:sz="0" w:space="0" w:color="auto"/>
              </w:divBdr>
            </w:div>
          </w:divsChild>
        </w:div>
        <w:div w:id="606696892">
          <w:marLeft w:val="0"/>
          <w:marRight w:val="0"/>
          <w:marTop w:val="0"/>
          <w:marBottom w:val="0"/>
          <w:divBdr>
            <w:top w:val="none" w:sz="0" w:space="0" w:color="auto"/>
            <w:left w:val="none" w:sz="0" w:space="0" w:color="auto"/>
            <w:bottom w:val="none" w:sz="0" w:space="0" w:color="auto"/>
            <w:right w:val="none" w:sz="0" w:space="0" w:color="auto"/>
          </w:divBdr>
          <w:divsChild>
            <w:div w:id="650521830">
              <w:marLeft w:val="0"/>
              <w:marRight w:val="0"/>
              <w:marTop w:val="0"/>
              <w:marBottom w:val="0"/>
              <w:divBdr>
                <w:top w:val="none" w:sz="0" w:space="0" w:color="auto"/>
                <w:left w:val="none" w:sz="0" w:space="0" w:color="auto"/>
                <w:bottom w:val="none" w:sz="0" w:space="0" w:color="auto"/>
                <w:right w:val="none" w:sz="0" w:space="0" w:color="auto"/>
              </w:divBdr>
            </w:div>
            <w:div w:id="1636836304">
              <w:marLeft w:val="0"/>
              <w:marRight w:val="0"/>
              <w:marTop w:val="0"/>
              <w:marBottom w:val="0"/>
              <w:divBdr>
                <w:top w:val="none" w:sz="0" w:space="0" w:color="auto"/>
                <w:left w:val="none" w:sz="0" w:space="0" w:color="auto"/>
                <w:bottom w:val="none" w:sz="0" w:space="0" w:color="auto"/>
                <w:right w:val="none" w:sz="0" w:space="0" w:color="auto"/>
              </w:divBdr>
            </w:div>
            <w:div w:id="513225380">
              <w:marLeft w:val="0"/>
              <w:marRight w:val="0"/>
              <w:marTop w:val="0"/>
              <w:marBottom w:val="0"/>
              <w:divBdr>
                <w:top w:val="none" w:sz="0" w:space="0" w:color="auto"/>
                <w:left w:val="none" w:sz="0" w:space="0" w:color="auto"/>
                <w:bottom w:val="none" w:sz="0" w:space="0" w:color="auto"/>
                <w:right w:val="none" w:sz="0" w:space="0" w:color="auto"/>
              </w:divBdr>
            </w:div>
            <w:div w:id="806976263">
              <w:marLeft w:val="0"/>
              <w:marRight w:val="0"/>
              <w:marTop w:val="0"/>
              <w:marBottom w:val="0"/>
              <w:divBdr>
                <w:top w:val="none" w:sz="0" w:space="0" w:color="auto"/>
                <w:left w:val="none" w:sz="0" w:space="0" w:color="auto"/>
                <w:bottom w:val="none" w:sz="0" w:space="0" w:color="auto"/>
                <w:right w:val="none" w:sz="0" w:space="0" w:color="auto"/>
              </w:divBdr>
            </w:div>
            <w:div w:id="1813709802">
              <w:marLeft w:val="0"/>
              <w:marRight w:val="0"/>
              <w:marTop w:val="0"/>
              <w:marBottom w:val="0"/>
              <w:divBdr>
                <w:top w:val="none" w:sz="0" w:space="0" w:color="auto"/>
                <w:left w:val="none" w:sz="0" w:space="0" w:color="auto"/>
                <w:bottom w:val="none" w:sz="0" w:space="0" w:color="auto"/>
                <w:right w:val="none" w:sz="0" w:space="0" w:color="auto"/>
              </w:divBdr>
            </w:div>
          </w:divsChild>
        </w:div>
        <w:div w:id="1513376452">
          <w:marLeft w:val="0"/>
          <w:marRight w:val="0"/>
          <w:marTop w:val="0"/>
          <w:marBottom w:val="0"/>
          <w:divBdr>
            <w:top w:val="none" w:sz="0" w:space="0" w:color="auto"/>
            <w:left w:val="none" w:sz="0" w:space="0" w:color="auto"/>
            <w:bottom w:val="none" w:sz="0" w:space="0" w:color="auto"/>
            <w:right w:val="none" w:sz="0" w:space="0" w:color="auto"/>
          </w:divBdr>
        </w:div>
        <w:div w:id="1742020145">
          <w:marLeft w:val="0"/>
          <w:marRight w:val="0"/>
          <w:marTop w:val="0"/>
          <w:marBottom w:val="0"/>
          <w:divBdr>
            <w:top w:val="none" w:sz="0" w:space="0" w:color="auto"/>
            <w:left w:val="none" w:sz="0" w:space="0" w:color="auto"/>
            <w:bottom w:val="none" w:sz="0" w:space="0" w:color="auto"/>
            <w:right w:val="none" w:sz="0" w:space="0" w:color="auto"/>
          </w:divBdr>
        </w:div>
        <w:div w:id="1087731426">
          <w:marLeft w:val="0"/>
          <w:marRight w:val="0"/>
          <w:marTop w:val="0"/>
          <w:marBottom w:val="0"/>
          <w:divBdr>
            <w:top w:val="none" w:sz="0" w:space="0" w:color="auto"/>
            <w:left w:val="none" w:sz="0" w:space="0" w:color="auto"/>
            <w:bottom w:val="none" w:sz="0" w:space="0" w:color="auto"/>
            <w:right w:val="none" w:sz="0" w:space="0" w:color="auto"/>
          </w:divBdr>
        </w:div>
        <w:div w:id="1431969052">
          <w:marLeft w:val="0"/>
          <w:marRight w:val="0"/>
          <w:marTop w:val="0"/>
          <w:marBottom w:val="0"/>
          <w:divBdr>
            <w:top w:val="none" w:sz="0" w:space="0" w:color="auto"/>
            <w:left w:val="none" w:sz="0" w:space="0" w:color="auto"/>
            <w:bottom w:val="none" w:sz="0" w:space="0" w:color="auto"/>
            <w:right w:val="none" w:sz="0" w:space="0" w:color="auto"/>
          </w:divBdr>
        </w:div>
      </w:divsChild>
    </w:div>
    <w:div w:id="1310133997">
      <w:bodyDiv w:val="1"/>
      <w:marLeft w:val="0"/>
      <w:marRight w:val="0"/>
      <w:marTop w:val="0"/>
      <w:marBottom w:val="0"/>
      <w:divBdr>
        <w:top w:val="none" w:sz="0" w:space="0" w:color="auto"/>
        <w:left w:val="none" w:sz="0" w:space="0" w:color="auto"/>
        <w:bottom w:val="none" w:sz="0" w:space="0" w:color="auto"/>
        <w:right w:val="none" w:sz="0" w:space="0" w:color="auto"/>
      </w:divBdr>
    </w:div>
    <w:div w:id="1314988515">
      <w:bodyDiv w:val="1"/>
      <w:marLeft w:val="0"/>
      <w:marRight w:val="0"/>
      <w:marTop w:val="0"/>
      <w:marBottom w:val="0"/>
      <w:divBdr>
        <w:top w:val="none" w:sz="0" w:space="0" w:color="auto"/>
        <w:left w:val="none" w:sz="0" w:space="0" w:color="auto"/>
        <w:bottom w:val="none" w:sz="0" w:space="0" w:color="auto"/>
        <w:right w:val="none" w:sz="0" w:space="0" w:color="auto"/>
      </w:divBdr>
    </w:div>
    <w:div w:id="1316766074">
      <w:bodyDiv w:val="1"/>
      <w:marLeft w:val="0"/>
      <w:marRight w:val="0"/>
      <w:marTop w:val="0"/>
      <w:marBottom w:val="0"/>
      <w:divBdr>
        <w:top w:val="none" w:sz="0" w:space="0" w:color="auto"/>
        <w:left w:val="none" w:sz="0" w:space="0" w:color="auto"/>
        <w:bottom w:val="none" w:sz="0" w:space="0" w:color="auto"/>
        <w:right w:val="none" w:sz="0" w:space="0" w:color="auto"/>
      </w:divBdr>
    </w:div>
    <w:div w:id="1320428319">
      <w:bodyDiv w:val="1"/>
      <w:marLeft w:val="0"/>
      <w:marRight w:val="0"/>
      <w:marTop w:val="0"/>
      <w:marBottom w:val="0"/>
      <w:divBdr>
        <w:top w:val="none" w:sz="0" w:space="0" w:color="auto"/>
        <w:left w:val="none" w:sz="0" w:space="0" w:color="auto"/>
        <w:bottom w:val="none" w:sz="0" w:space="0" w:color="auto"/>
        <w:right w:val="none" w:sz="0" w:space="0" w:color="auto"/>
      </w:divBdr>
    </w:div>
    <w:div w:id="1327704631">
      <w:bodyDiv w:val="1"/>
      <w:marLeft w:val="0"/>
      <w:marRight w:val="0"/>
      <w:marTop w:val="0"/>
      <w:marBottom w:val="0"/>
      <w:divBdr>
        <w:top w:val="none" w:sz="0" w:space="0" w:color="auto"/>
        <w:left w:val="none" w:sz="0" w:space="0" w:color="auto"/>
        <w:bottom w:val="none" w:sz="0" w:space="0" w:color="auto"/>
        <w:right w:val="none" w:sz="0" w:space="0" w:color="auto"/>
      </w:divBdr>
    </w:div>
    <w:div w:id="1338388955">
      <w:bodyDiv w:val="1"/>
      <w:marLeft w:val="0"/>
      <w:marRight w:val="0"/>
      <w:marTop w:val="0"/>
      <w:marBottom w:val="0"/>
      <w:divBdr>
        <w:top w:val="none" w:sz="0" w:space="0" w:color="auto"/>
        <w:left w:val="none" w:sz="0" w:space="0" w:color="auto"/>
        <w:bottom w:val="none" w:sz="0" w:space="0" w:color="auto"/>
        <w:right w:val="none" w:sz="0" w:space="0" w:color="auto"/>
      </w:divBdr>
    </w:div>
    <w:div w:id="1339304810">
      <w:bodyDiv w:val="1"/>
      <w:marLeft w:val="0"/>
      <w:marRight w:val="0"/>
      <w:marTop w:val="0"/>
      <w:marBottom w:val="0"/>
      <w:divBdr>
        <w:top w:val="none" w:sz="0" w:space="0" w:color="auto"/>
        <w:left w:val="none" w:sz="0" w:space="0" w:color="auto"/>
        <w:bottom w:val="none" w:sz="0" w:space="0" w:color="auto"/>
        <w:right w:val="none" w:sz="0" w:space="0" w:color="auto"/>
      </w:divBdr>
    </w:div>
    <w:div w:id="1342203021">
      <w:bodyDiv w:val="1"/>
      <w:marLeft w:val="0"/>
      <w:marRight w:val="0"/>
      <w:marTop w:val="0"/>
      <w:marBottom w:val="0"/>
      <w:divBdr>
        <w:top w:val="none" w:sz="0" w:space="0" w:color="auto"/>
        <w:left w:val="none" w:sz="0" w:space="0" w:color="auto"/>
        <w:bottom w:val="none" w:sz="0" w:space="0" w:color="auto"/>
        <w:right w:val="none" w:sz="0" w:space="0" w:color="auto"/>
      </w:divBdr>
    </w:div>
    <w:div w:id="1351881140">
      <w:bodyDiv w:val="1"/>
      <w:marLeft w:val="0"/>
      <w:marRight w:val="0"/>
      <w:marTop w:val="0"/>
      <w:marBottom w:val="0"/>
      <w:divBdr>
        <w:top w:val="none" w:sz="0" w:space="0" w:color="auto"/>
        <w:left w:val="none" w:sz="0" w:space="0" w:color="auto"/>
        <w:bottom w:val="none" w:sz="0" w:space="0" w:color="auto"/>
        <w:right w:val="none" w:sz="0" w:space="0" w:color="auto"/>
      </w:divBdr>
    </w:div>
    <w:div w:id="1360736442">
      <w:bodyDiv w:val="1"/>
      <w:marLeft w:val="0"/>
      <w:marRight w:val="0"/>
      <w:marTop w:val="0"/>
      <w:marBottom w:val="0"/>
      <w:divBdr>
        <w:top w:val="none" w:sz="0" w:space="0" w:color="auto"/>
        <w:left w:val="none" w:sz="0" w:space="0" w:color="auto"/>
        <w:bottom w:val="none" w:sz="0" w:space="0" w:color="auto"/>
        <w:right w:val="none" w:sz="0" w:space="0" w:color="auto"/>
      </w:divBdr>
    </w:div>
    <w:div w:id="1363172013">
      <w:bodyDiv w:val="1"/>
      <w:marLeft w:val="0"/>
      <w:marRight w:val="0"/>
      <w:marTop w:val="0"/>
      <w:marBottom w:val="0"/>
      <w:divBdr>
        <w:top w:val="none" w:sz="0" w:space="0" w:color="auto"/>
        <w:left w:val="none" w:sz="0" w:space="0" w:color="auto"/>
        <w:bottom w:val="none" w:sz="0" w:space="0" w:color="auto"/>
        <w:right w:val="none" w:sz="0" w:space="0" w:color="auto"/>
      </w:divBdr>
    </w:div>
    <w:div w:id="1363701608">
      <w:bodyDiv w:val="1"/>
      <w:marLeft w:val="0"/>
      <w:marRight w:val="0"/>
      <w:marTop w:val="0"/>
      <w:marBottom w:val="0"/>
      <w:divBdr>
        <w:top w:val="none" w:sz="0" w:space="0" w:color="auto"/>
        <w:left w:val="none" w:sz="0" w:space="0" w:color="auto"/>
        <w:bottom w:val="none" w:sz="0" w:space="0" w:color="auto"/>
        <w:right w:val="none" w:sz="0" w:space="0" w:color="auto"/>
      </w:divBdr>
    </w:div>
    <w:div w:id="1366372660">
      <w:bodyDiv w:val="1"/>
      <w:marLeft w:val="0"/>
      <w:marRight w:val="0"/>
      <w:marTop w:val="0"/>
      <w:marBottom w:val="0"/>
      <w:divBdr>
        <w:top w:val="none" w:sz="0" w:space="0" w:color="auto"/>
        <w:left w:val="none" w:sz="0" w:space="0" w:color="auto"/>
        <w:bottom w:val="none" w:sz="0" w:space="0" w:color="auto"/>
        <w:right w:val="none" w:sz="0" w:space="0" w:color="auto"/>
      </w:divBdr>
    </w:div>
    <w:div w:id="1378627760">
      <w:bodyDiv w:val="1"/>
      <w:marLeft w:val="0"/>
      <w:marRight w:val="0"/>
      <w:marTop w:val="0"/>
      <w:marBottom w:val="0"/>
      <w:divBdr>
        <w:top w:val="none" w:sz="0" w:space="0" w:color="auto"/>
        <w:left w:val="none" w:sz="0" w:space="0" w:color="auto"/>
        <w:bottom w:val="none" w:sz="0" w:space="0" w:color="auto"/>
        <w:right w:val="none" w:sz="0" w:space="0" w:color="auto"/>
      </w:divBdr>
    </w:div>
    <w:div w:id="1380132790">
      <w:bodyDiv w:val="1"/>
      <w:marLeft w:val="0"/>
      <w:marRight w:val="0"/>
      <w:marTop w:val="0"/>
      <w:marBottom w:val="0"/>
      <w:divBdr>
        <w:top w:val="none" w:sz="0" w:space="0" w:color="auto"/>
        <w:left w:val="none" w:sz="0" w:space="0" w:color="auto"/>
        <w:bottom w:val="none" w:sz="0" w:space="0" w:color="auto"/>
        <w:right w:val="none" w:sz="0" w:space="0" w:color="auto"/>
      </w:divBdr>
    </w:div>
    <w:div w:id="1383360332">
      <w:bodyDiv w:val="1"/>
      <w:marLeft w:val="0"/>
      <w:marRight w:val="0"/>
      <w:marTop w:val="0"/>
      <w:marBottom w:val="0"/>
      <w:divBdr>
        <w:top w:val="none" w:sz="0" w:space="0" w:color="auto"/>
        <w:left w:val="none" w:sz="0" w:space="0" w:color="auto"/>
        <w:bottom w:val="none" w:sz="0" w:space="0" w:color="auto"/>
        <w:right w:val="none" w:sz="0" w:space="0" w:color="auto"/>
      </w:divBdr>
    </w:div>
    <w:div w:id="1387875506">
      <w:bodyDiv w:val="1"/>
      <w:marLeft w:val="0"/>
      <w:marRight w:val="0"/>
      <w:marTop w:val="0"/>
      <w:marBottom w:val="0"/>
      <w:divBdr>
        <w:top w:val="none" w:sz="0" w:space="0" w:color="auto"/>
        <w:left w:val="none" w:sz="0" w:space="0" w:color="auto"/>
        <w:bottom w:val="none" w:sz="0" w:space="0" w:color="auto"/>
        <w:right w:val="none" w:sz="0" w:space="0" w:color="auto"/>
      </w:divBdr>
    </w:div>
    <w:div w:id="1394934597">
      <w:bodyDiv w:val="1"/>
      <w:marLeft w:val="0"/>
      <w:marRight w:val="0"/>
      <w:marTop w:val="0"/>
      <w:marBottom w:val="0"/>
      <w:divBdr>
        <w:top w:val="none" w:sz="0" w:space="0" w:color="auto"/>
        <w:left w:val="none" w:sz="0" w:space="0" w:color="auto"/>
        <w:bottom w:val="none" w:sz="0" w:space="0" w:color="auto"/>
        <w:right w:val="none" w:sz="0" w:space="0" w:color="auto"/>
      </w:divBdr>
    </w:div>
    <w:div w:id="1396586498">
      <w:bodyDiv w:val="1"/>
      <w:marLeft w:val="0"/>
      <w:marRight w:val="0"/>
      <w:marTop w:val="0"/>
      <w:marBottom w:val="0"/>
      <w:divBdr>
        <w:top w:val="none" w:sz="0" w:space="0" w:color="auto"/>
        <w:left w:val="none" w:sz="0" w:space="0" w:color="auto"/>
        <w:bottom w:val="none" w:sz="0" w:space="0" w:color="auto"/>
        <w:right w:val="none" w:sz="0" w:space="0" w:color="auto"/>
      </w:divBdr>
    </w:div>
    <w:div w:id="1406605003">
      <w:bodyDiv w:val="1"/>
      <w:marLeft w:val="0"/>
      <w:marRight w:val="0"/>
      <w:marTop w:val="0"/>
      <w:marBottom w:val="0"/>
      <w:divBdr>
        <w:top w:val="none" w:sz="0" w:space="0" w:color="auto"/>
        <w:left w:val="none" w:sz="0" w:space="0" w:color="auto"/>
        <w:bottom w:val="none" w:sz="0" w:space="0" w:color="auto"/>
        <w:right w:val="none" w:sz="0" w:space="0" w:color="auto"/>
      </w:divBdr>
    </w:div>
    <w:div w:id="1409957583">
      <w:bodyDiv w:val="1"/>
      <w:marLeft w:val="0"/>
      <w:marRight w:val="0"/>
      <w:marTop w:val="0"/>
      <w:marBottom w:val="0"/>
      <w:divBdr>
        <w:top w:val="none" w:sz="0" w:space="0" w:color="auto"/>
        <w:left w:val="none" w:sz="0" w:space="0" w:color="auto"/>
        <w:bottom w:val="none" w:sz="0" w:space="0" w:color="auto"/>
        <w:right w:val="none" w:sz="0" w:space="0" w:color="auto"/>
      </w:divBdr>
    </w:div>
    <w:div w:id="1411659476">
      <w:bodyDiv w:val="1"/>
      <w:marLeft w:val="0"/>
      <w:marRight w:val="0"/>
      <w:marTop w:val="0"/>
      <w:marBottom w:val="0"/>
      <w:divBdr>
        <w:top w:val="none" w:sz="0" w:space="0" w:color="auto"/>
        <w:left w:val="none" w:sz="0" w:space="0" w:color="auto"/>
        <w:bottom w:val="none" w:sz="0" w:space="0" w:color="auto"/>
        <w:right w:val="none" w:sz="0" w:space="0" w:color="auto"/>
      </w:divBdr>
    </w:div>
    <w:div w:id="1421099811">
      <w:bodyDiv w:val="1"/>
      <w:marLeft w:val="0"/>
      <w:marRight w:val="0"/>
      <w:marTop w:val="0"/>
      <w:marBottom w:val="0"/>
      <w:divBdr>
        <w:top w:val="none" w:sz="0" w:space="0" w:color="auto"/>
        <w:left w:val="none" w:sz="0" w:space="0" w:color="auto"/>
        <w:bottom w:val="none" w:sz="0" w:space="0" w:color="auto"/>
        <w:right w:val="none" w:sz="0" w:space="0" w:color="auto"/>
      </w:divBdr>
    </w:div>
    <w:div w:id="1423598544">
      <w:bodyDiv w:val="1"/>
      <w:marLeft w:val="0"/>
      <w:marRight w:val="0"/>
      <w:marTop w:val="0"/>
      <w:marBottom w:val="0"/>
      <w:divBdr>
        <w:top w:val="none" w:sz="0" w:space="0" w:color="auto"/>
        <w:left w:val="none" w:sz="0" w:space="0" w:color="auto"/>
        <w:bottom w:val="none" w:sz="0" w:space="0" w:color="auto"/>
        <w:right w:val="none" w:sz="0" w:space="0" w:color="auto"/>
      </w:divBdr>
    </w:div>
    <w:div w:id="1431313687">
      <w:bodyDiv w:val="1"/>
      <w:marLeft w:val="0"/>
      <w:marRight w:val="0"/>
      <w:marTop w:val="0"/>
      <w:marBottom w:val="0"/>
      <w:divBdr>
        <w:top w:val="none" w:sz="0" w:space="0" w:color="auto"/>
        <w:left w:val="none" w:sz="0" w:space="0" w:color="auto"/>
        <w:bottom w:val="none" w:sz="0" w:space="0" w:color="auto"/>
        <w:right w:val="none" w:sz="0" w:space="0" w:color="auto"/>
      </w:divBdr>
    </w:div>
    <w:div w:id="1438597585">
      <w:bodyDiv w:val="1"/>
      <w:marLeft w:val="0"/>
      <w:marRight w:val="0"/>
      <w:marTop w:val="0"/>
      <w:marBottom w:val="0"/>
      <w:divBdr>
        <w:top w:val="none" w:sz="0" w:space="0" w:color="auto"/>
        <w:left w:val="none" w:sz="0" w:space="0" w:color="auto"/>
        <w:bottom w:val="none" w:sz="0" w:space="0" w:color="auto"/>
        <w:right w:val="none" w:sz="0" w:space="0" w:color="auto"/>
      </w:divBdr>
    </w:div>
    <w:div w:id="1449424676">
      <w:bodyDiv w:val="1"/>
      <w:marLeft w:val="0"/>
      <w:marRight w:val="0"/>
      <w:marTop w:val="0"/>
      <w:marBottom w:val="0"/>
      <w:divBdr>
        <w:top w:val="none" w:sz="0" w:space="0" w:color="auto"/>
        <w:left w:val="none" w:sz="0" w:space="0" w:color="auto"/>
        <w:bottom w:val="none" w:sz="0" w:space="0" w:color="auto"/>
        <w:right w:val="none" w:sz="0" w:space="0" w:color="auto"/>
      </w:divBdr>
    </w:div>
    <w:div w:id="1452288875">
      <w:bodyDiv w:val="1"/>
      <w:marLeft w:val="0"/>
      <w:marRight w:val="0"/>
      <w:marTop w:val="0"/>
      <w:marBottom w:val="0"/>
      <w:divBdr>
        <w:top w:val="none" w:sz="0" w:space="0" w:color="auto"/>
        <w:left w:val="none" w:sz="0" w:space="0" w:color="auto"/>
        <w:bottom w:val="none" w:sz="0" w:space="0" w:color="auto"/>
        <w:right w:val="none" w:sz="0" w:space="0" w:color="auto"/>
      </w:divBdr>
      <w:divsChild>
        <w:div w:id="21563210">
          <w:marLeft w:val="0"/>
          <w:marRight w:val="0"/>
          <w:marTop w:val="0"/>
          <w:marBottom w:val="0"/>
          <w:divBdr>
            <w:top w:val="none" w:sz="0" w:space="0" w:color="auto"/>
            <w:left w:val="none" w:sz="0" w:space="0" w:color="auto"/>
            <w:bottom w:val="none" w:sz="0" w:space="0" w:color="auto"/>
            <w:right w:val="none" w:sz="0" w:space="0" w:color="auto"/>
          </w:divBdr>
        </w:div>
        <w:div w:id="32389979">
          <w:marLeft w:val="0"/>
          <w:marRight w:val="0"/>
          <w:marTop w:val="0"/>
          <w:marBottom w:val="0"/>
          <w:divBdr>
            <w:top w:val="none" w:sz="0" w:space="0" w:color="auto"/>
            <w:left w:val="none" w:sz="0" w:space="0" w:color="auto"/>
            <w:bottom w:val="none" w:sz="0" w:space="0" w:color="auto"/>
            <w:right w:val="none" w:sz="0" w:space="0" w:color="auto"/>
          </w:divBdr>
        </w:div>
        <w:div w:id="48113873">
          <w:marLeft w:val="0"/>
          <w:marRight w:val="0"/>
          <w:marTop w:val="0"/>
          <w:marBottom w:val="0"/>
          <w:divBdr>
            <w:top w:val="none" w:sz="0" w:space="0" w:color="auto"/>
            <w:left w:val="none" w:sz="0" w:space="0" w:color="auto"/>
            <w:bottom w:val="none" w:sz="0" w:space="0" w:color="auto"/>
            <w:right w:val="none" w:sz="0" w:space="0" w:color="auto"/>
          </w:divBdr>
        </w:div>
        <w:div w:id="53312020">
          <w:marLeft w:val="0"/>
          <w:marRight w:val="0"/>
          <w:marTop w:val="0"/>
          <w:marBottom w:val="0"/>
          <w:divBdr>
            <w:top w:val="none" w:sz="0" w:space="0" w:color="auto"/>
            <w:left w:val="none" w:sz="0" w:space="0" w:color="auto"/>
            <w:bottom w:val="none" w:sz="0" w:space="0" w:color="auto"/>
            <w:right w:val="none" w:sz="0" w:space="0" w:color="auto"/>
          </w:divBdr>
        </w:div>
        <w:div w:id="70662761">
          <w:marLeft w:val="0"/>
          <w:marRight w:val="0"/>
          <w:marTop w:val="0"/>
          <w:marBottom w:val="0"/>
          <w:divBdr>
            <w:top w:val="none" w:sz="0" w:space="0" w:color="auto"/>
            <w:left w:val="none" w:sz="0" w:space="0" w:color="auto"/>
            <w:bottom w:val="none" w:sz="0" w:space="0" w:color="auto"/>
            <w:right w:val="none" w:sz="0" w:space="0" w:color="auto"/>
          </w:divBdr>
        </w:div>
        <w:div w:id="73745145">
          <w:marLeft w:val="0"/>
          <w:marRight w:val="0"/>
          <w:marTop w:val="0"/>
          <w:marBottom w:val="0"/>
          <w:divBdr>
            <w:top w:val="none" w:sz="0" w:space="0" w:color="auto"/>
            <w:left w:val="none" w:sz="0" w:space="0" w:color="auto"/>
            <w:bottom w:val="none" w:sz="0" w:space="0" w:color="auto"/>
            <w:right w:val="none" w:sz="0" w:space="0" w:color="auto"/>
          </w:divBdr>
        </w:div>
        <w:div w:id="74741619">
          <w:marLeft w:val="0"/>
          <w:marRight w:val="0"/>
          <w:marTop w:val="0"/>
          <w:marBottom w:val="0"/>
          <w:divBdr>
            <w:top w:val="none" w:sz="0" w:space="0" w:color="auto"/>
            <w:left w:val="none" w:sz="0" w:space="0" w:color="auto"/>
            <w:bottom w:val="none" w:sz="0" w:space="0" w:color="auto"/>
            <w:right w:val="none" w:sz="0" w:space="0" w:color="auto"/>
          </w:divBdr>
        </w:div>
        <w:div w:id="105203788">
          <w:marLeft w:val="0"/>
          <w:marRight w:val="0"/>
          <w:marTop w:val="0"/>
          <w:marBottom w:val="0"/>
          <w:divBdr>
            <w:top w:val="none" w:sz="0" w:space="0" w:color="auto"/>
            <w:left w:val="none" w:sz="0" w:space="0" w:color="auto"/>
            <w:bottom w:val="none" w:sz="0" w:space="0" w:color="auto"/>
            <w:right w:val="none" w:sz="0" w:space="0" w:color="auto"/>
          </w:divBdr>
        </w:div>
        <w:div w:id="112483882">
          <w:marLeft w:val="0"/>
          <w:marRight w:val="0"/>
          <w:marTop w:val="0"/>
          <w:marBottom w:val="0"/>
          <w:divBdr>
            <w:top w:val="none" w:sz="0" w:space="0" w:color="auto"/>
            <w:left w:val="none" w:sz="0" w:space="0" w:color="auto"/>
            <w:bottom w:val="none" w:sz="0" w:space="0" w:color="auto"/>
            <w:right w:val="none" w:sz="0" w:space="0" w:color="auto"/>
          </w:divBdr>
        </w:div>
        <w:div w:id="113989083">
          <w:marLeft w:val="0"/>
          <w:marRight w:val="0"/>
          <w:marTop w:val="0"/>
          <w:marBottom w:val="0"/>
          <w:divBdr>
            <w:top w:val="none" w:sz="0" w:space="0" w:color="auto"/>
            <w:left w:val="none" w:sz="0" w:space="0" w:color="auto"/>
            <w:bottom w:val="none" w:sz="0" w:space="0" w:color="auto"/>
            <w:right w:val="none" w:sz="0" w:space="0" w:color="auto"/>
          </w:divBdr>
        </w:div>
        <w:div w:id="126706566">
          <w:marLeft w:val="0"/>
          <w:marRight w:val="0"/>
          <w:marTop w:val="0"/>
          <w:marBottom w:val="0"/>
          <w:divBdr>
            <w:top w:val="none" w:sz="0" w:space="0" w:color="auto"/>
            <w:left w:val="none" w:sz="0" w:space="0" w:color="auto"/>
            <w:bottom w:val="none" w:sz="0" w:space="0" w:color="auto"/>
            <w:right w:val="none" w:sz="0" w:space="0" w:color="auto"/>
          </w:divBdr>
        </w:div>
        <w:div w:id="144395228">
          <w:marLeft w:val="0"/>
          <w:marRight w:val="0"/>
          <w:marTop w:val="0"/>
          <w:marBottom w:val="0"/>
          <w:divBdr>
            <w:top w:val="none" w:sz="0" w:space="0" w:color="auto"/>
            <w:left w:val="none" w:sz="0" w:space="0" w:color="auto"/>
            <w:bottom w:val="none" w:sz="0" w:space="0" w:color="auto"/>
            <w:right w:val="none" w:sz="0" w:space="0" w:color="auto"/>
          </w:divBdr>
        </w:div>
        <w:div w:id="166756098">
          <w:marLeft w:val="0"/>
          <w:marRight w:val="0"/>
          <w:marTop w:val="0"/>
          <w:marBottom w:val="0"/>
          <w:divBdr>
            <w:top w:val="none" w:sz="0" w:space="0" w:color="auto"/>
            <w:left w:val="none" w:sz="0" w:space="0" w:color="auto"/>
            <w:bottom w:val="none" w:sz="0" w:space="0" w:color="auto"/>
            <w:right w:val="none" w:sz="0" w:space="0" w:color="auto"/>
          </w:divBdr>
        </w:div>
        <w:div w:id="168831579">
          <w:marLeft w:val="0"/>
          <w:marRight w:val="0"/>
          <w:marTop w:val="0"/>
          <w:marBottom w:val="0"/>
          <w:divBdr>
            <w:top w:val="none" w:sz="0" w:space="0" w:color="auto"/>
            <w:left w:val="none" w:sz="0" w:space="0" w:color="auto"/>
            <w:bottom w:val="none" w:sz="0" w:space="0" w:color="auto"/>
            <w:right w:val="none" w:sz="0" w:space="0" w:color="auto"/>
          </w:divBdr>
        </w:div>
        <w:div w:id="187918245">
          <w:marLeft w:val="0"/>
          <w:marRight w:val="0"/>
          <w:marTop w:val="0"/>
          <w:marBottom w:val="0"/>
          <w:divBdr>
            <w:top w:val="none" w:sz="0" w:space="0" w:color="auto"/>
            <w:left w:val="none" w:sz="0" w:space="0" w:color="auto"/>
            <w:bottom w:val="none" w:sz="0" w:space="0" w:color="auto"/>
            <w:right w:val="none" w:sz="0" w:space="0" w:color="auto"/>
          </w:divBdr>
        </w:div>
        <w:div w:id="196235032">
          <w:marLeft w:val="0"/>
          <w:marRight w:val="0"/>
          <w:marTop w:val="0"/>
          <w:marBottom w:val="0"/>
          <w:divBdr>
            <w:top w:val="none" w:sz="0" w:space="0" w:color="auto"/>
            <w:left w:val="none" w:sz="0" w:space="0" w:color="auto"/>
            <w:bottom w:val="none" w:sz="0" w:space="0" w:color="auto"/>
            <w:right w:val="none" w:sz="0" w:space="0" w:color="auto"/>
          </w:divBdr>
        </w:div>
        <w:div w:id="206528197">
          <w:marLeft w:val="0"/>
          <w:marRight w:val="0"/>
          <w:marTop w:val="0"/>
          <w:marBottom w:val="0"/>
          <w:divBdr>
            <w:top w:val="none" w:sz="0" w:space="0" w:color="auto"/>
            <w:left w:val="none" w:sz="0" w:space="0" w:color="auto"/>
            <w:bottom w:val="none" w:sz="0" w:space="0" w:color="auto"/>
            <w:right w:val="none" w:sz="0" w:space="0" w:color="auto"/>
          </w:divBdr>
        </w:div>
        <w:div w:id="221478819">
          <w:marLeft w:val="0"/>
          <w:marRight w:val="0"/>
          <w:marTop w:val="0"/>
          <w:marBottom w:val="0"/>
          <w:divBdr>
            <w:top w:val="none" w:sz="0" w:space="0" w:color="auto"/>
            <w:left w:val="none" w:sz="0" w:space="0" w:color="auto"/>
            <w:bottom w:val="none" w:sz="0" w:space="0" w:color="auto"/>
            <w:right w:val="none" w:sz="0" w:space="0" w:color="auto"/>
          </w:divBdr>
        </w:div>
        <w:div w:id="227427349">
          <w:marLeft w:val="0"/>
          <w:marRight w:val="0"/>
          <w:marTop w:val="0"/>
          <w:marBottom w:val="0"/>
          <w:divBdr>
            <w:top w:val="none" w:sz="0" w:space="0" w:color="auto"/>
            <w:left w:val="none" w:sz="0" w:space="0" w:color="auto"/>
            <w:bottom w:val="none" w:sz="0" w:space="0" w:color="auto"/>
            <w:right w:val="none" w:sz="0" w:space="0" w:color="auto"/>
          </w:divBdr>
        </w:div>
        <w:div w:id="241380111">
          <w:marLeft w:val="0"/>
          <w:marRight w:val="0"/>
          <w:marTop w:val="0"/>
          <w:marBottom w:val="0"/>
          <w:divBdr>
            <w:top w:val="none" w:sz="0" w:space="0" w:color="auto"/>
            <w:left w:val="none" w:sz="0" w:space="0" w:color="auto"/>
            <w:bottom w:val="none" w:sz="0" w:space="0" w:color="auto"/>
            <w:right w:val="none" w:sz="0" w:space="0" w:color="auto"/>
          </w:divBdr>
        </w:div>
        <w:div w:id="263457855">
          <w:marLeft w:val="0"/>
          <w:marRight w:val="0"/>
          <w:marTop w:val="0"/>
          <w:marBottom w:val="0"/>
          <w:divBdr>
            <w:top w:val="none" w:sz="0" w:space="0" w:color="auto"/>
            <w:left w:val="none" w:sz="0" w:space="0" w:color="auto"/>
            <w:bottom w:val="none" w:sz="0" w:space="0" w:color="auto"/>
            <w:right w:val="none" w:sz="0" w:space="0" w:color="auto"/>
          </w:divBdr>
        </w:div>
        <w:div w:id="267584628">
          <w:marLeft w:val="0"/>
          <w:marRight w:val="0"/>
          <w:marTop w:val="0"/>
          <w:marBottom w:val="0"/>
          <w:divBdr>
            <w:top w:val="none" w:sz="0" w:space="0" w:color="auto"/>
            <w:left w:val="none" w:sz="0" w:space="0" w:color="auto"/>
            <w:bottom w:val="none" w:sz="0" w:space="0" w:color="auto"/>
            <w:right w:val="none" w:sz="0" w:space="0" w:color="auto"/>
          </w:divBdr>
        </w:div>
        <w:div w:id="281958802">
          <w:marLeft w:val="0"/>
          <w:marRight w:val="0"/>
          <w:marTop w:val="0"/>
          <w:marBottom w:val="0"/>
          <w:divBdr>
            <w:top w:val="none" w:sz="0" w:space="0" w:color="auto"/>
            <w:left w:val="none" w:sz="0" w:space="0" w:color="auto"/>
            <w:bottom w:val="none" w:sz="0" w:space="0" w:color="auto"/>
            <w:right w:val="none" w:sz="0" w:space="0" w:color="auto"/>
          </w:divBdr>
        </w:div>
        <w:div w:id="289170653">
          <w:marLeft w:val="0"/>
          <w:marRight w:val="0"/>
          <w:marTop w:val="0"/>
          <w:marBottom w:val="0"/>
          <w:divBdr>
            <w:top w:val="none" w:sz="0" w:space="0" w:color="auto"/>
            <w:left w:val="none" w:sz="0" w:space="0" w:color="auto"/>
            <w:bottom w:val="none" w:sz="0" w:space="0" w:color="auto"/>
            <w:right w:val="none" w:sz="0" w:space="0" w:color="auto"/>
          </w:divBdr>
        </w:div>
        <w:div w:id="311835534">
          <w:marLeft w:val="0"/>
          <w:marRight w:val="0"/>
          <w:marTop w:val="0"/>
          <w:marBottom w:val="0"/>
          <w:divBdr>
            <w:top w:val="none" w:sz="0" w:space="0" w:color="auto"/>
            <w:left w:val="none" w:sz="0" w:space="0" w:color="auto"/>
            <w:bottom w:val="none" w:sz="0" w:space="0" w:color="auto"/>
            <w:right w:val="none" w:sz="0" w:space="0" w:color="auto"/>
          </w:divBdr>
        </w:div>
        <w:div w:id="313028096">
          <w:marLeft w:val="0"/>
          <w:marRight w:val="0"/>
          <w:marTop w:val="0"/>
          <w:marBottom w:val="0"/>
          <w:divBdr>
            <w:top w:val="none" w:sz="0" w:space="0" w:color="auto"/>
            <w:left w:val="none" w:sz="0" w:space="0" w:color="auto"/>
            <w:bottom w:val="none" w:sz="0" w:space="0" w:color="auto"/>
            <w:right w:val="none" w:sz="0" w:space="0" w:color="auto"/>
          </w:divBdr>
        </w:div>
        <w:div w:id="324863182">
          <w:marLeft w:val="0"/>
          <w:marRight w:val="0"/>
          <w:marTop w:val="0"/>
          <w:marBottom w:val="0"/>
          <w:divBdr>
            <w:top w:val="none" w:sz="0" w:space="0" w:color="auto"/>
            <w:left w:val="none" w:sz="0" w:space="0" w:color="auto"/>
            <w:bottom w:val="none" w:sz="0" w:space="0" w:color="auto"/>
            <w:right w:val="none" w:sz="0" w:space="0" w:color="auto"/>
          </w:divBdr>
        </w:div>
        <w:div w:id="326830738">
          <w:marLeft w:val="0"/>
          <w:marRight w:val="0"/>
          <w:marTop w:val="0"/>
          <w:marBottom w:val="0"/>
          <w:divBdr>
            <w:top w:val="none" w:sz="0" w:space="0" w:color="auto"/>
            <w:left w:val="none" w:sz="0" w:space="0" w:color="auto"/>
            <w:bottom w:val="none" w:sz="0" w:space="0" w:color="auto"/>
            <w:right w:val="none" w:sz="0" w:space="0" w:color="auto"/>
          </w:divBdr>
        </w:div>
        <w:div w:id="370422319">
          <w:marLeft w:val="0"/>
          <w:marRight w:val="0"/>
          <w:marTop w:val="0"/>
          <w:marBottom w:val="0"/>
          <w:divBdr>
            <w:top w:val="none" w:sz="0" w:space="0" w:color="auto"/>
            <w:left w:val="none" w:sz="0" w:space="0" w:color="auto"/>
            <w:bottom w:val="none" w:sz="0" w:space="0" w:color="auto"/>
            <w:right w:val="none" w:sz="0" w:space="0" w:color="auto"/>
          </w:divBdr>
        </w:div>
        <w:div w:id="378668073">
          <w:marLeft w:val="0"/>
          <w:marRight w:val="0"/>
          <w:marTop w:val="0"/>
          <w:marBottom w:val="0"/>
          <w:divBdr>
            <w:top w:val="none" w:sz="0" w:space="0" w:color="auto"/>
            <w:left w:val="none" w:sz="0" w:space="0" w:color="auto"/>
            <w:bottom w:val="none" w:sz="0" w:space="0" w:color="auto"/>
            <w:right w:val="none" w:sz="0" w:space="0" w:color="auto"/>
          </w:divBdr>
        </w:div>
        <w:div w:id="408310201">
          <w:marLeft w:val="0"/>
          <w:marRight w:val="0"/>
          <w:marTop w:val="0"/>
          <w:marBottom w:val="0"/>
          <w:divBdr>
            <w:top w:val="none" w:sz="0" w:space="0" w:color="auto"/>
            <w:left w:val="none" w:sz="0" w:space="0" w:color="auto"/>
            <w:bottom w:val="none" w:sz="0" w:space="0" w:color="auto"/>
            <w:right w:val="none" w:sz="0" w:space="0" w:color="auto"/>
          </w:divBdr>
        </w:div>
        <w:div w:id="411245426">
          <w:marLeft w:val="0"/>
          <w:marRight w:val="0"/>
          <w:marTop w:val="0"/>
          <w:marBottom w:val="0"/>
          <w:divBdr>
            <w:top w:val="none" w:sz="0" w:space="0" w:color="auto"/>
            <w:left w:val="none" w:sz="0" w:space="0" w:color="auto"/>
            <w:bottom w:val="none" w:sz="0" w:space="0" w:color="auto"/>
            <w:right w:val="none" w:sz="0" w:space="0" w:color="auto"/>
          </w:divBdr>
        </w:div>
        <w:div w:id="412627842">
          <w:marLeft w:val="0"/>
          <w:marRight w:val="0"/>
          <w:marTop w:val="0"/>
          <w:marBottom w:val="0"/>
          <w:divBdr>
            <w:top w:val="none" w:sz="0" w:space="0" w:color="auto"/>
            <w:left w:val="none" w:sz="0" w:space="0" w:color="auto"/>
            <w:bottom w:val="none" w:sz="0" w:space="0" w:color="auto"/>
            <w:right w:val="none" w:sz="0" w:space="0" w:color="auto"/>
          </w:divBdr>
        </w:div>
        <w:div w:id="433673225">
          <w:marLeft w:val="0"/>
          <w:marRight w:val="0"/>
          <w:marTop w:val="0"/>
          <w:marBottom w:val="0"/>
          <w:divBdr>
            <w:top w:val="none" w:sz="0" w:space="0" w:color="auto"/>
            <w:left w:val="none" w:sz="0" w:space="0" w:color="auto"/>
            <w:bottom w:val="none" w:sz="0" w:space="0" w:color="auto"/>
            <w:right w:val="none" w:sz="0" w:space="0" w:color="auto"/>
          </w:divBdr>
        </w:div>
        <w:div w:id="445077378">
          <w:marLeft w:val="0"/>
          <w:marRight w:val="0"/>
          <w:marTop w:val="0"/>
          <w:marBottom w:val="0"/>
          <w:divBdr>
            <w:top w:val="none" w:sz="0" w:space="0" w:color="auto"/>
            <w:left w:val="none" w:sz="0" w:space="0" w:color="auto"/>
            <w:bottom w:val="none" w:sz="0" w:space="0" w:color="auto"/>
            <w:right w:val="none" w:sz="0" w:space="0" w:color="auto"/>
          </w:divBdr>
        </w:div>
        <w:div w:id="450638457">
          <w:marLeft w:val="0"/>
          <w:marRight w:val="0"/>
          <w:marTop w:val="0"/>
          <w:marBottom w:val="0"/>
          <w:divBdr>
            <w:top w:val="none" w:sz="0" w:space="0" w:color="auto"/>
            <w:left w:val="none" w:sz="0" w:space="0" w:color="auto"/>
            <w:bottom w:val="none" w:sz="0" w:space="0" w:color="auto"/>
            <w:right w:val="none" w:sz="0" w:space="0" w:color="auto"/>
          </w:divBdr>
        </w:div>
        <w:div w:id="458569111">
          <w:marLeft w:val="0"/>
          <w:marRight w:val="0"/>
          <w:marTop w:val="0"/>
          <w:marBottom w:val="0"/>
          <w:divBdr>
            <w:top w:val="none" w:sz="0" w:space="0" w:color="auto"/>
            <w:left w:val="none" w:sz="0" w:space="0" w:color="auto"/>
            <w:bottom w:val="none" w:sz="0" w:space="0" w:color="auto"/>
            <w:right w:val="none" w:sz="0" w:space="0" w:color="auto"/>
          </w:divBdr>
        </w:div>
        <w:div w:id="499538760">
          <w:marLeft w:val="0"/>
          <w:marRight w:val="0"/>
          <w:marTop w:val="0"/>
          <w:marBottom w:val="0"/>
          <w:divBdr>
            <w:top w:val="none" w:sz="0" w:space="0" w:color="auto"/>
            <w:left w:val="none" w:sz="0" w:space="0" w:color="auto"/>
            <w:bottom w:val="none" w:sz="0" w:space="0" w:color="auto"/>
            <w:right w:val="none" w:sz="0" w:space="0" w:color="auto"/>
          </w:divBdr>
        </w:div>
        <w:div w:id="525949831">
          <w:marLeft w:val="0"/>
          <w:marRight w:val="0"/>
          <w:marTop w:val="0"/>
          <w:marBottom w:val="0"/>
          <w:divBdr>
            <w:top w:val="none" w:sz="0" w:space="0" w:color="auto"/>
            <w:left w:val="none" w:sz="0" w:space="0" w:color="auto"/>
            <w:bottom w:val="none" w:sz="0" w:space="0" w:color="auto"/>
            <w:right w:val="none" w:sz="0" w:space="0" w:color="auto"/>
          </w:divBdr>
        </w:div>
        <w:div w:id="537284242">
          <w:marLeft w:val="0"/>
          <w:marRight w:val="0"/>
          <w:marTop w:val="0"/>
          <w:marBottom w:val="0"/>
          <w:divBdr>
            <w:top w:val="none" w:sz="0" w:space="0" w:color="auto"/>
            <w:left w:val="none" w:sz="0" w:space="0" w:color="auto"/>
            <w:bottom w:val="none" w:sz="0" w:space="0" w:color="auto"/>
            <w:right w:val="none" w:sz="0" w:space="0" w:color="auto"/>
          </w:divBdr>
        </w:div>
        <w:div w:id="551236827">
          <w:marLeft w:val="0"/>
          <w:marRight w:val="0"/>
          <w:marTop w:val="0"/>
          <w:marBottom w:val="0"/>
          <w:divBdr>
            <w:top w:val="none" w:sz="0" w:space="0" w:color="auto"/>
            <w:left w:val="none" w:sz="0" w:space="0" w:color="auto"/>
            <w:bottom w:val="none" w:sz="0" w:space="0" w:color="auto"/>
            <w:right w:val="none" w:sz="0" w:space="0" w:color="auto"/>
          </w:divBdr>
        </w:div>
        <w:div w:id="564069105">
          <w:marLeft w:val="0"/>
          <w:marRight w:val="0"/>
          <w:marTop w:val="0"/>
          <w:marBottom w:val="0"/>
          <w:divBdr>
            <w:top w:val="none" w:sz="0" w:space="0" w:color="auto"/>
            <w:left w:val="none" w:sz="0" w:space="0" w:color="auto"/>
            <w:bottom w:val="none" w:sz="0" w:space="0" w:color="auto"/>
            <w:right w:val="none" w:sz="0" w:space="0" w:color="auto"/>
          </w:divBdr>
        </w:div>
        <w:div w:id="577862290">
          <w:marLeft w:val="0"/>
          <w:marRight w:val="0"/>
          <w:marTop w:val="0"/>
          <w:marBottom w:val="0"/>
          <w:divBdr>
            <w:top w:val="none" w:sz="0" w:space="0" w:color="auto"/>
            <w:left w:val="none" w:sz="0" w:space="0" w:color="auto"/>
            <w:bottom w:val="none" w:sz="0" w:space="0" w:color="auto"/>
            <w:right w:val="none" w:sz="0" w:space="0" w:color="auto"/>
          </w:divBdr>
        </w:div>
        <w:div w:id="637879385">
          <w:marLeft w:val="0"/>
          <w:marRight w:val="0"/>
          <w:marTop w:val="0"/>
          <w:marBottom w:val="0"/>
          <w:divBdr>
            <w:top w:val="none" w:sz="0" w:space="0" w:color="auto"/>
            <w:left w:val="none" w:sz="0" w:space="0" w:color="auto"/>
            <w:bottom w:val="none" w:sz="0" w:space="0" w:color="auto"/>
            <w:right w:val="none" w:sz="0" w:space="0" w:color="auto"/>
          </w:divBdr>
        </w:div>
        <w:div w:id="655301544">
          <w:marLeft w:val="0"/>
          <w:marRight w:val="0"/>
          <w:marTop w:val="0"/>
          <w:marBottom w:val="0"/>
          <w:divBdr>
            <w:top w:val="none" w:sz="0" w:space="0" w:color="auto"/>
            <w:left w:val="none" w:sz="0" w:space="0" w:color="auto"/>
            <w:bottom w:val="none" w:sz="0" w:space="0" w:color="auto"/>
            <w:right w:val="none" w:sz="0" w:space="0" w:color="auto"/>
          </w:divBdr>
        </w:div>
        <w:div w:id="660079082">
          <w:marLeft w:val="0"/>
          <w:marRight w:val="0"/>
          <w:marTop w:val="0"/>
          <w:marBottom w:val="0"/>
          <w:divBdr>
            <w:top w:val="none" w:sz="0" w:space="0" w:color="auto"/>
            <w:left w:val="none" w:sz="0" w:space="0" w:color="auto"/>
            <w:bottom w:val="none" w:sz="0" w:space="0" w:color="auto"/>
            <w:right w:val="none" w:sz="0" w:space="0" w:color="auto"/>
          </w:divBdr>
        </w:div>
        <w:div w:id="671418518">
          <w:marLeft w:val="0"/>
          <w:marRight w:val="0"/>
          <w:marTop w:val="0"/>
          <w:marBottom w:val="0"/>
          <w:divBdr>
            <w:top w:val="none" w:sz="0" w:space="0" w:color="auto"/>
            <w:left w:val="none" w:sz="0" w:space="0" w:color="auto"/>
            <w:bottom w:val="none" w:sz="0" w:space="0" w:color="auto"/>
            <w:right w:val="none" w:sz="0" w:space="0" w:color="auto"/>
          </w:divBdr>
        </w:div>
        <w:div w:id="681395194">
          <w:marLeft w:val="0"/>
          <w:marRight w:val="0"/>
          <w:marTop w:val="0"/>
          <w:marBottom w:val="0"/>
          <w:divBdr>
            <w:top w:val="none" w:sz="0" w:space="0" w:color="auto"/>
            <w:left w:val="none" w:sz="0" w:space="0" w:color="auto"/>
            <w:bottom w:val="none" w:sz="0" w:space="0" w:color="auto"/>
            <w:right w:val="none" w:sz="0" w:space="0" w:color="auto"/>
          </w:divBdr>
        </w:div>
        <w:div w:id="686642682">
          <w:marLeft w:val="0"/>
          <w:marRight w:val="0"/>
          <w:marTop w:val="0"/>
          <w:marBottom w:val="0"/>
          <w:divBdr>
            <w:top w:val="none" w:sz="0" w:space="0" w:color="auto"/>
            <w:left w:val="none" w:sz="0" w:space="0" w:color="auto"/>
            <w:bottom w:val="none" w:sz="0" w:space="0" w:color="auto"/>
            <w:right w:val="none" w:sz="0" w:space="0" w:color="auto"/>
          </w:divBdr>
        </w:div>
        <w:div w:id="727337310">
          <w:marLeft w:val="0"/>
          <w:marRight w:val="0"/>
          <w:marTop w:val="0"/>
          <w:marBottom w:val="0"/>
          <w:divBdr>
            <w:top w:val="none" w:sz="0" w:space="0" w:color="auto"/>
            <w:left w:val="none" w:sz="0" w:space="0" w:color="auto"/>
            <w:bottom w:val="none" w:sz="0" w:space="0" w:color="auto"/>
            <w:right w:val="none" w:sz="0" w:space="0" w:color="auto"/>
          </w:divBdr>
        </w:div>
        <w:div w:id="728646500">
          <w:marLeft w:val="0"/>
          <w:marRight w:val="0"/>
          <w:marTop w:val="0"/>
          <w:marBottom w:val="0"/>
          <w:divBdr>
            <w:top w:val="none" w:sz="0" w:space="0" w:color="auto"/>
            <w:left w:val="none" w:sz="0" w:space="0" w:color="auto"/>
            <w:bottom w:val="none" w:sz="0" w:space="0" w:color="auto"/>
            <w:right w:val="none" w:sz="0" w:space="0" w:color="auto"/>
          </w:divBdr>
        </w:div>
        <w:div w:id="755633411">
          <w:marLeft w:val="0"/>
          <w:marRight w:val="0"/>
          <w:marTop w:val="0"/>
          <w:marBottom w:val="0"/>
          <w:divBdr>
            <w:top w:val="none" w:sz="0" w:space="0" w:color="auto"/>
            <w:left w:val="none" w:sz="0" w:space="0" w:color="auto"/>
            <w:bottom w:val="none" w:sz="0" w:space="0" w:color="auto"/>
            <w:right w:val="none" w:sz="0" w:space="0" w:color="auto"/>
          </w:divBdr>
        </w:div>
        <w:div w:id="814299016">
          <w:marLeft w:val="0"/>
          <w:marRight w:val="0"/>
          <w:marTop w:val="0"/>
          <w:marBottom w:val="0"/>
          <w:divBdr>
            <w:top w:val="none" w:sz="0" w:space="0" w:color="auto"/>
            <w:left w:val="none" w:sz="0" w:space="0" w:color="auto"/>
            <w:bottom w:val="none" w:sz="0" w:space="0" w:color="auto"/>
            <w:right w:val="none" w:sz="0" w:space="0" w:color="auto"/>
          </w:divBdr>
        </w:div>
        <w:div w:id="816806043">
          <w:marLeft w:val="0"/>
          <w:marRight w:val="0"/>
          <w:marTop w:val="0"/>
          <w:marBottom w:val="0"/>
          <w:divBdr>
            <w:top w:val="none" w:sz="0" w:space="0" w:color="auto"/>
            <w:left w:val="none" w:sz="0" w:space="0" w:color="auto"/>
            <w:bottom w:val="none" w:sz="0" w:space="0" w:color="auto"/>
            <w:right w:val="none" w:sz="0" w:space="0" w:color="auto"/>
          </w:divBdr>
        </w:div>
        <w:div w:id="825896993">
          <w:marLeft w:val="0"/>
          <w:marRight w:val="0"/>
          <w:marTop w:val="0"/>
          <w:marBottom w:val="0"/>
          <w:divBdr>
            <w:top w:val="none" w:sz="0" w:space="0" w:color="auto"/>
            <w:left w:val="none" w:sz="0" w:space="0" w:color="auto"/>
            <w:bottom w:val="none" w:sz="0" w:space="0" w:color="auto"/>
            <w:right w:val="none" w:sz="0" w:space="0" w:color="auto"/>
          </w:divBdr>
        </w:div>
        <w:div w:id="847523433">
          <w:marLeft w:val="0"/>
          <w:marRight w:val="0"/>
          <w:marTop w:val="0"/>
          <w:marBottom w:val="0"/>
          <w:divBdr>
            <w:top w:val="none" w:sz="0" w:space="0" w:color="auto"/>
            <w:left w:val="none" w:sz="0" w:space="0" w:color="auto"/>
            <w:bottom w:val="none" w:sz="0" w:space="0" w:color="auto"/>
            <w:right w:val="none" w:sz="0" w:space="0" w:color="auto"/>
          </w:divBdr>
        </w:div>
        <w:div w:id="872304715">
          <w:marLeft w:val="0"/>
          <w:marRight w:val="0"/>
          <w:marTop w:val="0"/>
          <w:marBottom w:val="0"/>
          <w:divBdr>
            <w:top w:val="none" w:sz="0" w:space="0" w:color="auto"/>
            <w:left w:val="none" w:sz="0" w:space="0" w:color="auto"/>
            <w:bottom w:val="none" w:sz="0" w:space="0" w:color="auto"/>
            <w:right w:val="none" w:sz="0" w:space="0" w:color="auto"/>
          </w:divBdr>
        </w:div>
        <w:div w:id="882013666">
          <w:marLeft w:val="0"/>
          <w:marRight w:val="0"/>
          <w:marTop w:val="0"/>
          <w:marBottom w:val="0"/>
          <w:divBdr>
            <w:top w:val="none" w:sz="0" w:space="0" w:color="auto"/>
            <w:left w:val="none" w:sz="0" w:space="0" w:color="auto"/>
            <w:bottom w:val="none" w:sz="0" w:space="0" w:color="auto"/>
            <w:right w:val="none" w:sz="0" w:space="0" w:color="auto"/>
          </w:divBdr>
        </w:div>
        <w:div w:id="919871300">
          <w:marLeft w:val="0"/>
          <w:marRight w:val="0"/>
          <w:marTop w:val="0"/>
          <w:marBottom w:val="0"/>
          <w:divBdr>
            <w:top w:val="none" w:sz="0" w:space="0" w:color="auto"/>
            <w:left w:val="none" w:sz="0" w:space="0" w:color="auto"/>
            <w:bottom w:val="none" w:sz="0" w:space="0" w:color="auto"/>
            <w:right w:val="none" w:sz="0" w:space="0" w:color="auto"/>
          </w:divBdr>
        </w:div>
        <w:div w:id="969869442">
          <w:marLeft w:val="0"/>
          <w:marRight w:val="0"/>
          <w:marTop w:val="0"/>
          <w:marBottom w:val="0"/>
          <w:divBdr>
            <w:top w:val="none" w:sz="0" w:space="0" w:color="auto"/>
            <w:left w:val="none" w:sz="0" w:space="0" w:color="auto"/>
            <w:bottom w:val="none" w:sz="0" w:space="0" w:color="auto"/>
            <w:right w:val="none" w:sz="0" w:space="0" w:color="auto"/>
          </w:divBdr>
        </w:div>
        <w:div w:id="971709057">
          <w:marLeft w:val="0"/>
          <w:marRight w:val="0"/>
          <w:marTop w:val="0"/>
          <w:marBottom w:val="0"/>
          <w:divBdr>
            <w:top w:val="none" w:sz="0" w:space="0" w:color="auto"/>
            <w:left w:val="none" w:sz="0" w:space="0" w:color="auto"/>
            <w:bottom w:val="none" w:sz="0" w:space="0" w:color="auto"/>
            <w:right w:val="none" w:sz="0" w:space="0" w:color="auto"/>
          </w:divBdr>
        </w:div>
        <w:div w:id="989097325">
          <w:marLeft w:val="0"/>
          <w:marRight w:val="0"/>
          <w:marTop w:val="0"/>
          <w:marBottom w:val="0"/>
          <w:divBdr>
            <w:top w:val="none" w:sz="0" w:space="0" w:color="auto"/>
            <w:left w:val="none" w:sz="0" w:space="0" w:color="auto"/>
            <w:bottom w:val="none" w:sz="0" w:space="0" w:color="auto"/>
            <w:right w:val="none" w:sz="0" w:space="0" w:color="auto"/>
          </w:divBdr>
        </w:div>
        <w:div w:id="1023941830">
          <w:marLeft w:val="0"/>
          <w:marRight w:val="0"/>
          <w:marTop w:val="0"/>
          <w:marBottom w:val="0"/>
          <w:divBdr>
            <w:top w:val="none" w:sz="0" w:space="0" w:color="auto"/>
            <w:left w:val="none" w:sz="0" w:space="0" w:color="auto"/>
            <w:bottom w:val="none" w:sz="0" w:space="0" w:color="auto"/>
            <w:right w:val="none" w:sz="0" w:space="0" w:color="auto"/>
          </w:divBdr>
        </w:div>
        <w:div w:id="1043873302">
          <w:marLeft w:val="0"/>
          <w:marRight w:val="0"/>
          <w:marTop w:val="0"/>
          <w:marBottom w:val="0"/>
          <w:divBdr>
            <w:top w:val="none" w:sz="0" w:space="0" w:color="auto"/>
            <w:left w:val="none" w:sz="0" w:space="0" w:color="auto"/>
            <w:bottom w:val="none" w:sz="0" w:space="0" w:color="auto"/>
            <w:right w:val="none" w:sz="0" w:space="0" w:color="auto"/>
          </w:divBdr>
        </w:div>
        <w:div w:id="1054504399">
          <w:marLeft w:val="0"/>
          <w:marRight w:val="0"/>
          <w:marTop w:val="0"/>
          <w:marBottom w:val="0"/>
          <w:divBdr>
            <w:top w:val="none" w:sz="0" w:space="0" w:color="auto"/>
            <w:left w:val="none" w:sz="0" w:space="0" w:color="auto"/>
            <w:bottom w:val="none" w:sz="0" w:space="0" w:color="auto"/>
            <w:right w:val="none" w:sz="0" w:space="0" w:color="auto"/>
          </w:divBdr>
        </w:div>
        <w:div w:id="1056469075">
          <w:marLeft w:val="0"/>
          <w:marRight w:val="0"/>
          <w:marTop w:val="0"/>
          <w:marBottom w:val="0"/>
          <w:divBdr>
            <w:top w:val="none" w:sz="0" w:space="0" w:color="auto"/>
            <w:left w:val="none" w:sz="0" w:space="0" w:color="auto"/>
            <w:bottom w:val="none" w:sz="0" w:space="0" w:color="auto"/>
            <w:right w:val="none" w:sz="0" w:space="0" w:color="auto"/>
          </w:divBdr>
        </w:div>
        <w:div w:id="1063718966">
          <w:marLeft w:val="0"/>
          <w:marRight w:val="0"/>
          <w:marTop w:val="0"/>
          <w:marBottom w:val="0"/>
          <w:divBdr>
            <w:top w:val="none" w:sz="0" w:space="0" w:color="auto"/>
            <w:left w:val="none" w:sz="0" w:space="0" w:color="auto"/>
            <w:bottom w:val="none" w:sz="0" w:space="0" w:color="auto"/>
            <w:right w:val="none" w:sz="0" w:space="0" w:color="auto"/>
          </w:divBdr>
        </w:div>
        <w:div w:id="1160385664">
          <w:marLeft w:val="0"/>
          <w:marRight w:val="0"/>
          <w:marTop w:val="0"/>
          <w:marBottom w:val="0"/>
          <w:divBdr>
            <w:top w:val="none" w:sz="0" w:space="0" w:color="auto"/>
            <w:left w:val="none" w:sz="0" w:space="0" w:color="auto"/>
            <w:bottom w:val="none" w:sz="0" w:space="0" w:color="auto"/>
            <w:right w:val="none" w:sz="0" w:space="0" w:color="auto"/>
          </w:divBdr>
        </w:div>
        <w:div w:id="1193571473">
          <w:marLeft w:val="0"/>
          <w:marRight w:val="0"/>
          <w:marTop w:val="0"/>
          <w:marBottom w:val="0"/>
          <w:divBdr>
            <w:top w:val="none" w:sz="0" w:space="0" w:color="auto"/>
            <w:left w:val="none" w:sz="0" w:space="0" w:color="auto"/>
            <w:bottom w:val="none" w:sz="0" w:space="0" w:color="auto"/>
            <w:right w:val="none" w:sz="0" w:space="0" w:color="auto"/>
          </w:divBdr>
        </w:div>
        <w:div w:id="1200627293">
          <w:marLeft w:val="0"/>
          <w:marRight w:val="0"/>
          <w:marTop w:val="0"/>
          <w:marBottom w:val="0"/>
          <w:divBdr>
            <w:top w:val="none" w:sz="0" w:space="0" w:color="auto"/>
            <w:left w:val="none" w:sz="0" w:space="0" w:color="auto"/>
            <w:bottom w:val="none" w:sz="0" w:space="0" w:color="auto"/>
            <w:right w:val="none" w:sz="0" w:space="0" w:color="auto"/>
          </w:divBdr>
        </w:div>
        <w:div w:id="1220361526">
          <w:marLeft w:val="0"/>
          <w:marRight w:val="0"/>
          <w:marTop w:val="0"/>
          <w:marBottom w:val="0"/>
          <w:divBdr>
            <w:top w:val="none" w:sz="0" w:space="0" w:color="auto"/>
            <w:left w:val="none" w:sz="0" w:space="0" w:color="auto"/>
            <w:bottom w:val="none" w:sz="0" w:space="0" w:color="auto"/>
            <w:right w:val="none" w:sz="0" w:space="0" w:color="auto"/>
          </w:divBdr>
        </w:div>
        <w:div w:id="1245412989">
          <w:marLeft w:val="0"/>
          <w:marRight w:val="0"/>
          <w:marTop w:val="0"/>
          <w:marBottom w:val="0"/>
          <w:divBdr>
            <w:top w:val="none" w:sz="0" w:space="0" w:color="auto"/>
            <w:left w:val="none" w:sz="0" w:space="0" w:color="auto"/>
            <w:bottom w:val="none" w:sz="0" w:space="0" w:color="auto"/>
            <w:right w:val="none" w:sz="0" w:space="0" w:color="auto"/>
          </w:divBdr>
        </w:div>
        <w:div w:id="1272400514">
          <w:marLeft w:val="0"/>
          <w:marRight w:val="0"/>
          <w:marTop w:val="0"/>
          <w:marBottom w:val="0"/>
          <w:divBdr>
            <w:top w:val="none" w:sz="0" w:space="0" w:color="auto"/>
            <w:left w:val="none" w:sz="0" w:space="0" w:color="auto"/>
            <w:bottom w:val="none" w:sz="0" w:space="0" w:color="auto"/>
            <w:right w:val="none" w:sz="0" w:space="0" w:color="auto"/>
          </w:divBdr>
        </w:div>
        <w:div w:id="1309240330">
          <w:marLeft w:val="0"/>
          <w:marRight w:val="0"/>
          <w:marTop w:val="0"/>
          <w:marBottom w:val="0"/>
          <w:divBdr>
            <w:top w:val="none" w:sz="0" w:space="0" w:color="auto"/>
            <w:left w:val="none" w:sz="0" w:space="0" w:color="auto"/>
            <w:bottom w:val="none" w:sz="0" w:space="0" w:color="auto"/>
            <w:right w:val="none" w:sz="0" w:space="0" w:color="auto"/>
          </w:divBdr>
        </w:div>
        <w:div w:id="1318143083">
          <w:marLeft w:val="0"/>
          <w:marRight w:val="0"/>
          <w:marTop w:val="0"/>
          <w:marBottom w:val="0"/>
          <w:divBdr>
            <w:top w:val="none" w:sz="0" w:space="0" w:color="auto"/>
            <w:left w:val="none" w:sz="0" w:space="0" w:color="auto"/>
            <w:bottom w:val="none" w:sz="0" w:space="0" w:color="auto"/>
            <w:right w:val="none" w:sz="0" w:space="0" w:color="auto"/>
          </w:divBdr>
        </w:div>
        <w:div w:id="1327510599">
          <w:marLeft w:val="0"/>
          <w:marRight w:val="0"/>
          <w:marTop w:val="0"/>
          <w:marBottom w:val="0"/>
          <w:divBdr>
            <w:top w:val="none" w:sz="0" w:space="0" w:color="auto"/>
            <w:left w:val="none" w:sz="0" w:space="0" w:color="auto"/>
            <w:bottom w:val="none" w:sz="0" w:space="0" w:color="auto"/>
            <w:right w:val="none" w:sz="0" w:space="0" w:color="auto"/>
          </w:divBdr>
        </w:div>
        <w:div w:id="1347365939">
          <w:marLeft w:val="0"/>
          <w:marRight w:val="0"/>
          <w:marTop w:val="0"/>
          <w:marBottom w:val="0"/>
          <w:divBdr>
            <w:top w:val="none" w:sz="0" w:space="0" w:color="auto"/>
            <w:left w:val="none" w:sz="0" w:space="0" w:color="auto"/>
            <w:bottom w:val="none" w:sz="0" w:space="0" w:color="auto"/>
            <w:right w:val="none" w:sz="0" w:space="0" w:color="auto"/>
          </w:divBdr>
        </w:div>
        <w:div w:id="1352294322">
          <w:marLeft w:val="0"/>
          <w:marRight w:val="0"/>
          <w:marTop w:val="0"/>
          <w:marBottom w:val="0"/>
          <w:divBdr>
            <w:top w:val="none" w:sz="0" w:space="0" w:color="auto"/>
            <w:left w:val="none" w:sz="0" w:space="0" w:color="auto"/>
            <w:bottom w:val="none" w:sz="0" w:space="0" w:color="auto"/>
            <w:right w:val="none" w:sz="0" w:space="0" w:color="auto"/>
          </w:divBdr>
        </w:div>
        <w:div w:id="1357579745">
          <w:marLeft w:val="0"/>
          <w:marRight w:val="0"/>
          <w:marTop w:val="0"/>
          <w:marBottom w:val="0"/>
          <w:divBdr>
            <w:top w:val="none" w:sz="0" w:space="0" w:color="auto"/>
            <w:left w:val="none" w:sz="0" w:space="0" w:color="auto"/>
            <w:bottom w:val="none" w:sz="0" w:space="0" w:color="auto"/>
            <w:right w:val="none" w:sz="0" w:space="0" w:color="auto"/>
          </w:divBdr>
        </w:div>
        <w:div w:id="1382709952">
          <w:marLeft w:val="0"/>
          <w:marRight w:val="0"/>
          <w:marTop w:val="0"/>
          <w:marBottom w:val="0"/>
          <w:divBdr>
            <w:top w:val="none" w:sz="0" w:space="0" w:color="auto"/>
            <w:left w:val="none" w:sz="0" w:space="0" w:color="auto"/>
            <w:bottom w:val="none" w:sz="0" w:space="0" w:color="auto"/>
            <w:right w:val="none" w:sz="0" w:space="0" w:color="auto"/>
          </w:divBdr>
        </w:div>
        <w:div w:id="1389768745">
          <w:marLeft w:val="0"/>
          <w:marRight w:val="0"/>
          <w:marTop w:val="0"/>
          <w:marBottom w:val="0"/>
          <w:divBdr>
            <w:top w:val="none" w:sz="0" w:space="0" w:color="auto"/>
            <w:left w:val="none" w:sz="0" w:space="0" w:color="auto"/>
            <w:bottom w:val="none" w:sz="0" w:space="0" w:color="auto"/>
            <w:right w:val="none" w:sz="0" w:space="0" w:color="auto"/>
          </w:divBdr>
        </w:div>
        <w:div w:id="1391345499">
          <w:marLeft w:val="0"/>
          <w:marRight w:val="0"/>
          <w:marTop w:val="0"/>
          <w:marBottom w:val="0"/>
          <w:divBdr>
            <w:top w:val="none" w:sz="0" w:space="0" w:color="auto"/>
            <w:left w:val="none" w:sz="0" w:space="0" w:color="auto"/>
            <w:bottom w:val="none" w:sz="0" w:space="0" w:color="auto"/>
            <w:right w:val="none" w:sz="0" w:space="0" w:color="auto"/>
          </w:divBdr>
        </w:div>
        <w:div w:id="1393232895">
          <w:marLeft w:val="0"/>
          <w:marRight w:val="0"/>
          <w:marTop w:val="0"/>
          <w:marBottom w:val="0"/>
          <w:divBdr>
            <w:top w:val="none" w:sz="0" w:space="0" w:color="auto"/>
            <w:left w:val="none" w:sz="0" w:space="0" w:color="auto"/>
            <w:bottom w:val="none" w:sz="0" w:space="0" w:color="auto"/>
            <w:right w:val="none" w:sz="0" w:space="0" w:color="auto"/>
          </w:divBdr>
        </w:div>
        <w:div w:id="1414009339">
          <w:marLeft w:val="0"/>
          <w:marRight w:val="0"/>
          <w:marTop w:val="0"/>
          <w:marBottom w:val="0"/>
          <w:divBdr>
            <w:top w:val="none" w:sz="0" w:space="0" w:color="auto"/>
            <w:left w:val="none" w:sz="0" w:space="0" w:color="auto"/>
            <w:bottom w:val="none" w:sz="0" w:space="0" w:color="auto"/>
            <w:right w:val="none" w:sz="0" w:space="0" w:color="auto"/>
          </w:divBdr>
        </w:div>
        <w:div w:id="1444687088">
          <w:marLeft w:val="0"/>
          <w:marRight w:val="0"/>
          <w:marTop w:val="0"/>
          <w:marBottom w:val="0"/>
          <w:divBdr>
            <w:top w:val="none" w:sz="0" w:space="0" w:color="auto"/>
            <w:left w:val="none" w:sz="0" w:space="0" w:color="auto"/>
            <w:bottom w:val="none" w:sz="0" w:space="0" w:color="auto"/>
            <w:right w:val="none" w:sz="0" w:space="0" w:color="auto"/>
          </w:divBdr>
        </w:div>
        <w:div w:id="1456558187">
          <w:marLeft w:val="0"/>
          <w:marRight w:val="0"/>
          <w:marTop w:val="0"/>
          <w:marBottom w:val="0"/>
          <w:divBdr>
            <w:top w:val="none" w:sz="0" w:space="0" w:color="auto"/>
            <w:left w:val="none" w:sz="0" w:space="0" w:color="auto"/>
            <w:bottom w:val="none" w:sz="0" w:space="0" w:color="auto"/>
            <w:right w:val="none" w:sz="0" w:space="0" w:color="auto"/>
          </w:divBdr>
        </w:div>
        <w:div w:id="1459714457">
          <w:marLeft w:val="0"/>
          <w:marRight w:val="0"/>
          <w:marTop w:val="0"/>
          <w:marBottom w:val="0"/>
          <w:divBdr>
            <w:top w:val="none" w:sz="0" w:space="0" w:color="auto"/>
            <w:left w:val="none" w:sz="0" w:space="0" w:color="auto"/>
            <w:bottom w:val="none" w:sz="0" w:space="0" w:color="auto"/>
            <w:right w:val="none" w:sz="0" w:space="0" w:color="auto"/>
          </w:divBdr>
        </w:div>
        <w:div w:id="1481537685">
          <w:marLeft w:val="0"/>
          <w:marRight w:val="0"/>
          <w:marTop w:val="0"/>
          <w:marBottom w:val="0"/>
          <w:divBdr>
            <w:top w:val="none" w:sz="0" w:space="0" w:color="auto"/>
            <w:left w:val="none" w:sz="0" w:space="0" w:color="auto"/>
            <w:bottom w:val="none" w:sz="0" w:space="0" w:color="auto"/>
            <w:right w:val="none" w:sz="0" w:space="0" w:color="auto"/>
          </w:divBdr>
        </w:div>
        <w:div w:id="1485466206">
          <w:marLeft w:val="0"/>
          <w:marRight w:val="0"/>
          <w:marTop w:val="0"/>
          <w:marBottom w:val="0"/>
          <w:divBdr>
            <w:top w:val="none" w:sz="0" w:space="0" w:color="auto"/>
            <w:left w:val="none" w:sz="0" w:space="0" w:color="auto"/>
            <w:bottom w:val="none" w:sz="0" w:space="0" w:color="auto"/>
            <w:right w:val="none" w:sz="0" w:space="0" w:color="auto"/>
          </w:divBdr>
        </w:div>
        <w:div w:id="1496217357">
          <w:marLeft w:val="0"/>
          <w:marRight w:val="0"/>
          <w:marTop w:val="0"/>
          <w:marBottom w:val="0"/>
          <w:divBdr>
            <w:top w:val="none" w:sz="0" w:space="0" w:color="auto"/>
            <w:left w:val="none" w:sz="0" w:space="0" w:color="auto"/>
            <w:bottom w:val="none" w:sz="0" w:space="0" w:color="auto"/>
            <w:right w:val="none" w:sz="0" w:space="0" w:color="auto"/>
          </w:divBdr>
        </w:div>
        <w:div w:id="1513838572">
          <w:marLeft w:val="0"/>
          <w:marRight w:val="0"/>
          <w:marTop w:val="0"/>
          <w:marBottom w:val="0"/>
          <w:divBdr>
            <w:top w:val="none" w:sz="0" w:space="0" w:color="auto"/>
            <w:left w:val="none" w:sz="0" w:space="0" w:color="auto"/>
            <w:bottom w:val="none" w:sz="0" w:space="0" w:color="auto"/>
            <w:right w:val="none" w:sz="0" w:space="0" w:color="auto"/>
          </w:divBdr>
        </w:div>
        <w:div w:id="1515261819">
          <w:marLeft w:val="0"/>
          <w:marRight w:val="0"/>
          <w:marTop w:val="0"/>
          <w:marBottom w:val="0"/>
          <w:divBdr>
            <w:top w:val="none" w:sz="0" w:space="0" w:color="auto"/>
            <w:left w:val="none" w:sz="0" w:space="0" w:color="auto"/>
            <w:bottom w:val="none" w:sz="0" w:space="0" w:color="auto"/>
            <w:right w:val="none" w:sz="0" w:space="0" w:color="auto"/>
          </w:divBdr>
        </w:div>
        <w:div w:id="1520388862">
          <w:marLeft w:val="0"/>
          <w:marRight w:val="0"/>
          <w:marTop w:val="0"/>
          <w:marBottom w:val="0"/>
          <w:divBdr>
            <w:top w:val="none" w:sz="0" w:space="0" w:color="auto"/>
            <w:left w:val="none" w:sz="0" w:space="0" w:color="auto"/>
            <w:bottom w:val="none" w:sz="0" w:space="0" w:color="auto"/>
            <w:right w:val="none" w:sz="0" w:space="0" w:color="auto"/>
          </w:divBdr>
        </w:div>
        <w:div w:id="1528911727">
          <w:marLeft w:val="0"/>
          <w:marRight w:val="0"/>
          <w:marTop w:val="0"/>
          <w:marBottom w:val="0"/>
          <w:divBdr>
            <w:top w:val="none" w:sz="0" w:space="0" w:color="auto"/>
            <w:left w:val="none" w:sz="0" w:space="0" w:color="auto"/>
            <w:bottom w:val="none" w:sz="0" w:space="0" w:color="auto"/>
            <w:right w:val="none" w:sz="0" w:space="0" w:color="auto"/>
          </w:divBdr>
        </w:div>
        <w:div w:id="1545411406">
          <w:marLeft w:val="0"/>
          <w:marRight w:val="0"/>
          <w:marTop w:val="0"/>
          <w:marBottom w:val="0"/>
          <w:divBdr>
            <w:top w:val="none" w:sz="0" w:space="0" w:color="auto"/>
            <w:left w:val="none" w:sz="0" w:space="0" w:color="auto"/>
            <w:bottom w:val="none" w:sz="0" w:space="0" w:color="auto"/>
            <w:right w:val="none" w:sz="0" w:space="0" w:color="auto"/>
          </w:divBdr>
        </w:div>
        <w:div w:id="1558319148">
          <w:marLeft w:val="0"/>
          <w:marRight w:val="0"/>
          <w:marTop w:val="0"/>
          <w:marBottom w:val="0"/>
          <w:divBdr>
            <w:top w:val="none" w:sz="0" w:space="0" w:color="auto"/>
            <w:left w:val="none" w:sz="0" w:space="0" w:color="auto"/>
            <w:bottom w:val="none" w:sz="0" w:space="0" w:color="auto"/>
            <w:right w:val="none" w:sz="0" w:space="0" w:color="auto"/>
          </w:divBdr>
        </w:div>
        <w:div w:id="1655335369">
          <w:marLeft w:val="0"/>
          <w:marRight w:val="0"/>
          <w:marTop w:val="0"/>
          <w:marBottom w:val="0"/>
          <w:divBdr>
            <w:top w:val="none" w:sz="0" w:space="0" w:color="auto"/>
            <w:left w:val="none" w:sz="0" w:space="0" w:color="auto"/>
            <w:bottom w:val="none" w:sz="0" w:space="0" w:color="auto"/>
            <w:right w:val="none" w:sz="0" w:space="0" w:color="auto"/>
          </w:divBdr>
        </w:div>
        <w:div w:id="1658223194">
          <w:marLeft w:val="0"/>
          <w:marRight w:val="0"/>
          <w:marTop w:val="0"/>
          <w:marBottom w:val="0"/>
          <w:divBdr>
            <w:top w:val="none" w:sz="0" w:space="0" w:color="auto"/>
            <w:left w:val="none" w:sz="0" w:space="0" w:color="auto"/>
            <w:bottom w:val="none" w:sz="0" w:space="0" w:color="auto"/>
            <w:right w:val="none" w:sz="0" w:space="0" w:color="auto"/>
          </w:divBdr>
        </w:div>
        <w:div w:id="1672947168">
          <w:marLeft w:val="0"/>
          <w:marRight w:val="0"/>
          <w:marTop w:val="0"/>
          <w:marBottom w:val="0"/>
          <w:divBdr>
            <w:top w:val="none" w:sz="0" w:space="0" w:color="auto"/>
            <w:left w:val="none" w:sz="0" w:space="0" w:color="auto"/>
            <w:bottom w:val="none" w:sz="0" w:space="0" w:color="auto"/>
            <w:right w:val="none" w:sz="0" w:space="0" w:color="auto"/>
          </w:divBdr>
        </w:div>
        <w:div w:id="1693140347">
          <w:marLeft w:val="0"/>
          <w:marRight w:val="0"/>
          <w:marTop w:val="0"/>
          <w:marBottom w:val="0"/>
          <w:divBdr>
            <w:top w:val="none" w:sz="0" w:space="0" w:color="auto"/>
            <w:left w:val="none" w:sz="0" w:space="0" w:color="auto"/>
            <w:bottom w:val="none" w:sz="0" w:space="0" w:color="auto"/>
            <w:right w:val="none" w:sz="0" w:space="0" w:color="auto"/>
          </w:divBdr>
        </w:div>
        <w:div w:id="1693847253">
          <w:marLeft w:val="0"/>
          <w:marRight w:val="0"/>
          <w:marTop w:val="0"/>
          <w:marBottom w:val="0"/>
          <w:divBdr>
            <w:top w:val="none" w:sz="0" w:space="0" w:color="auto"/>
            <w:left w:val="none" w:sz="0" w:space="0" w:color="auto"/>
            <w:bottom w:val="none" w:sz="0" w:space="0" w:color="auto"/>
            <w:right w:val="none" w:sz="0" w:space="0" w:color="auto"/>
          </w:divBdr>
        </w:div>
        <w:div w:id="1707948782">
          <w:marLeft w:val="0"/>
          <w:marRight w:val="0"/>
          <w:marTop w:val="0"/>
          <w:marBottom w:val="0"/>
          <w:divBdr>
            <w:top w:val="none" w:sz="0" w:space="0" w:color="auto"/>
            <w:left w:val="none" w:sz="0" w:space="0" w:color="auto"/>
            <w:bottom w:val="none" w:sz="0" w:space="0" w:color="auto"/>
            <w:right w:val="none" w:sz="0" w:space="0" w:color="auto"/>
          </w:divBdr>
        </w:div>
        <w:div w:id="1716470947">
          <w:marLeft w:val="0"/>
          <w:marRight w:val="0"/>
          <w:marTop w:val="0"/>
          <w:marBottom w:val="0"/>
          <w:divBdr>
            <w:top w:val="none" w:sz="0" w:space="0" w:color="auto"/>
            <w:left w:val="none" w:sz="0" w:space="0" w:color="auto"/>
            <w:bottom w:val="none" w:sz="0" w:space="0" w:color="auto"/>
            <w:right w:val="none" w:sz="0" w:space="0" w:color="auto"/>
          </w:divBdr>
        </w:div>
        <w:div w:id="1721129759">
          <w:marLeft w:val="0"/>
          <w:marRight w:val="0"/>
          <w:marTop w:val="0"/>
          <w:marBottom w:val="0"/>
          <w:divBdr>
            <w:top w:val="none" w:sz="0" w:space="0" w:color="auto"/>
            <w:left w:val="none" w:sz="0" w:space="0" w:color="auto"/>
            <w:bottom w:val="none" w:sz="0" w:space="0" w:color="auto"/>
            <w:right w:val="none" w:sz="0" w:space="0" w:color="auto"/>
          </w:divBdr>
        </w:div>
        <w:div w:id="1724864570">
          <w:marLeft w:val="0"/>
          <w:marRight w:val="0"/>
          <w:marTop w:val="0"/>
          <w:marBottom w:val="0"/>
          <w:divBdr>
            <w:top w:val="none" w:sz="0" w:space="0" w:color="auto"/>
            <w:left w:val="none" w:sz="0" w:space="0" w:color="auto"/>
            <w:bottom w:val="none" w:sz="0" w:space="0" w:color="auto"/>
            <w:right w:val="none" w:sz="0" w:space="0" w:color="auto"/>
          </w:divBdr>
        </w:div>
        <w:div w:id="1743261501">
          <w:marLeft w:val="0"/>
          <w:marRight w:val="0"/>
          <w:marTop w:val="0"/>
          <w:marBottom w:val="0"/>
          <w:divBdr>
            <w:top w:val="none" w:sz="0" w:space="0" w:color="auto"/>
            <w:left w:val="none" w:sz="0" w:space="0" w:color="auto"/>
            <w:bottom w:val="none" w:sz="0" w:space="0" w:color="auto"/>
            <w:right w:val="none" w:sz="0" w:space="0" w:color="auto"/>
          </w:divBdr>
        </w:div>
        <w:div w:id="1759981282">
          <w:marLeft w:val="0"/>
          <w:marRight w:val="0"/>
          <w:marTop w:val="0"/>
          <w:marBottom w:val="0"/>
          <w:divBdr>
            <w:top w:val="none" w:sz="0" w:space="0" w:color="auto"/>
            <w:left w:val="none" w:sz="0" w:space="0" w:color="auto"/>
            <w:bottom w:val="none" w:sz="0" w:space="0" w:color="auto"/>
            <w:right w:val="none" w:sz="0" w:space="0" w:color="auto"/>
          </w:divBdr>
        </w:div>
        <w:div w:id="1771467458">
          <w:marLeft w:val="0"/>
          <w:marRight w:val="0"/>
          <w:marTop w:val="0"/>
          <w:marBottom w:val="0"/>
          <w:divBdr>
            <w:top w:val="none" w:sz="0" w:space="0" w:color="auto"/>
            <w:left w:val="none" w:sz="0" w:space="0" w:color="auto"/>
            <w:bottom w:val="none" w:sz="0" w:space="0" w:color="auto"/>
            <w:right w:val="none" w:sz="0" w:space="0" w:color="auto"/>
          </w:divBdr>
        </w:div>
        <w:div w:id="1780561522">
          <w:marLeft w:val="0"/>
          <w:marRight w:val="0"/>
          <w:marTop w:val="0"/>
          <w:marBottom w:val="0"/>
          <w:divBdr>
            <w:top w:val="none" w:sz="0" w:space="0" w:color="auto"/>
            <w:left w:val="none" w:sz="0" w:space="0" w:color="auto"/>
            <w:bottom w:val="none" w:sz="0" w:space="0" w:color="auto"/>
            <w:right w:val="none" w:sz="0" w:space="0" w:color="auto"/>
          </w:divBdr>
        </w:div>
        <w:div w:id="1784032403">
          <w:marLeft w:val="0"/>
          <w:marRight w:val="0"/>
          <w:marTop w:val="0"/>
          <w:marBottom w:val="0"/>
          <w:divBdr>
            <w:top w:val="none" w:sz="0" w:space="0" w:color="auto"/>
            <w:left w:val="none" w:sz="0" w:space="0" w:color="auto"/>
            <w:bottom w:val="none" w:sz="0" w:space="0" w:color="auto"/>
            <w:right w:val="none" w:sz="0" w:space="0" w:color="auto"/>
          </w:divBdr>
        </w:div>
        <w:div w:id="1788499258">
          <w:marLeft w:val="0"/>
          <w:marRight w:val="0"/>
          <w:marTop w:val="0"/>
          <w:marBottom w:val="0"/>
          <w:divBdr>
            <w:top w:val="none" w:sz="0" w:space="0" w:color="auto"/>
            <w:left w:val="none" w:sz="0" w:space="0" w:color="auto"/>
            <w:bottom w:val="none" w:sz="0" w:space="0" w:color="auto"/>
            <w:right w:val="none" w:sz="0" w:space="0" w:color="auto"/>
          </w:divBdr>
        </w:div>
        <w:div w:id="1804152117">
          <w:marLeft w:val="0"/>
          <w:marRight w:val="0"/>
          <w:marTop w:val="0"/>
          <w:marBottom w:val="0"/>
          <w:divBdr>
            <w:top w:val="none" w:sz="0" w:space="0" w:color="auto"/>
            <w:left w:val="none" w:sz="0" w:space="0" w:color="auto"/>
            <w:bottom w:val="none" w:sz="0" w:space="0" w:color="auto"/>
            <w:right w:val="none" w:sz="0" w:space="0" w:color="auto"/>
          </w:divBdr>
        </w:div>
        <w:div w:id="1828091222">
          <w:marLeft w:val="0"/>
          <w:marRight w:val="0"/>
          <w:marTop w:val="0"/>
          <w:marBottom w:val="0"/>
          <w:divBdr>
            <w:top w:val="none" w:sz="0" w:space="0" w:color="auto"/>
            <w:left w:val="none" w:sz="0" w:space="0" w:color="auto"/>
            <w:bottom w:val="none" w:sz="0" w:space="0" w:color="auto"/>
            <w:right w:val="none" w:sz="0" w:space="0" w:color="auto"/>
          </w:divBdr>
        </w:div>
        <w:div w:id="1828279907">
          <w:marLeft w:val="0"/>
          <w:marRight w:val="0"/>
          <w:marTop w:val="0"/>
          <w:marBottom w:val="0"/>
          <w:divBdr>
            <w:top w:val="none" w:sz="0" w:space="0" w:color="auto"/>
            <w:left w:val="none" w:sz="0" w:space="0" w:color="auto"/>
            <w:bottom w:val="none" w:sz="0" w:space="0" w:color="auto"/>
            <w:right w:val="none" w:sz="0" w:space="0" w:color="auto"/>
          </w:divBdr>
        </w:div>
        <w:div w:id="1868592220">
          <w:marLeft w:val="0"/>
          <w:marRight w:val="0"/>
          <w:marTop w:val="0"/>
          <w:marBottom w:val="0"/>
          <w:divBdr>
            <w:top w:val="none" w:sz="0" w:space="0" w:color="auto"/>
            <w:left w:val="none" w:sz="0" w:space="0" w:color="auto"/>
            <w:bottom w:val="none" w:sz="0" w:space="0" w:color="auto"/>
            <w:right w:val="none" w:sz="0" w:space="0" w:color="auto"/>
          </w:divBdr>
        </w:div>
        <w:div w:id="1874805034">
          <w:marLeft w:val="0"/>
          <w:marRight w:val="0"/>
          <w:marTop w:val="0"/>
          <w:marBottom w:val="0"/>
          <w:divBdr>
            <w:top w:val="none" w:sz="0" w:space="0" w:color="auto"/>
            <w:left w:val="none" w:sz="0" w:space="0" w:color="auto"/>
            <w:bottom w:val="none" w:sz="0" w:space="0" w:color="auto"/>
            <w:right w:val="none" w:sz="0" w:space="0" w:color="auto"/>
          </w:divBdr>
        </w:div>
        <w:div w:id="1885093552">
          <w:marLeft w:val="0"/>
          <w:marRight w:val="0"/>
          <w:marTop w:val="0"/>
          <w:marBottom w:val="0"/>
          <w:divBdr>
            <w:top w:val="none" w:sz="0" w:space="0" w:color="auto"/>
            <w:left w:val="none" w:sz="0" w:space="0" w:color="auto"/>
            <w:bottom w:val="none" w:sz="0" w:space="0" w:color="auto"/>
            <w:right w:val="none" w:sz="0" w:space="0" w:color="auto"/>
          </w:divBdr>
        </w:div>
        <w:div w:id="1891720262">
          <w:marLeft w:val="0"/>
          <w:marRight w:val="0"/>
          <w:marTop w:val="0"/>
          <w:marBottom w:val="0"/>
          <w:divBdr>
            <w:top w:val="none" w:sz="0" w:space="0" w:color="auto"/>
            <w:left w:val="none" w:sz="0" w:space="0" w:color="auto"/>
            <w:bottom w:val="none" w:sz="0" w:space="0" w:color="auto"/>
            <w:right w:val="none" w:sz="0" w:space="0" w:color="auto"/>
          </w:divBdr>
        </w:div>
        <w:div w:id="1903297657">
          <w:marLeft w:val="0"/>
          <w:marRight w:val="0"/>
          <w:marTop w:val="0"/>
          <w:marBottom w:val="0"/>
          <w:divBdr>
            <w:top w:val="none" w:sz="0" w:space="0" w:color="auto"/>
            <w:left w:val="none" w:sz="0" w:space="0" w:color="auto"/>
            <w:bottom w:val="none" w:sz="0" w:space="0" w:color="auto"/>
            <w:right w:val="none" w:sz="0" w:space="0" w:color="auto"/>
          </w:divBdr>
        </w:div>
        <w:div w:id="1940478122">
          <w:marLeft w:val="0"/>
          <w:marRight w:val="0"/>
          <w:marTop w:val="0"/>
          <w:marBottom w:val="0"/>
          <w:divBdr>
            <w:top w:val="none" w:sz="0" w:space="0" w:color="auto"/>
            <w:left w:val="none" w:sz="0" w:space="0" w:color="auto"/>
            <w:bottom w:val="none" w:sz="0" w:space="0" w:color="auto"/>
            <w:right w:val="none" w:sz="0" w:space="0" w:color="auto"/>
          </w:divBdr>
        </w:div>
        <w:div w:id="1950620208">
          <w:marLeft w:val="0"/>
          <w:marRight w:val="0"/>
          <w:marTop w:val="0"/>
          <w:marBottom w:val="0"/>
          <w:divBdr>
            <w:top w:val="none" w:sz="0" w:space="0" w:color="auto"/>
            <w:left w:val="none" w:sz="0" w:space="0" w:color="auto"/>
            <w:bottom w:val="none" w:sz="0" w:space="0" w:color="auto"/>
            <w:right w:val="none" w:sz="0" w:space="0" w:color="auto"/>
          </w:divBdr>
        </w:div>
        <w:div w:id="1971742767">
          <w:marLeft w:val="0"/>
          <w:marRight w:val="0"/>
          <w:marTop w:val="0"/>
          <w:marBottom w:val="0"/>
          <w:divBdr>
            <w:top w:val="none" w:sz="0" w:space="0" w:color="auto"/>
            <w:left w:val="none" w:sz="0" w:space="0" w:color="auto"/>
            <w:bottom w:val="none" w:sz="0" w:space="0" w:color="auto"/>
            <w:right w:val="none" w:sz="0" w:space="0" w:color="auto"/>
          </w:divBdr>
        </w:div>
        <w:div w:id="1983151521">
          <w:marLeft w:val="0"/>
          <w:marRight w:val="0"/>
          <w:marTop w:val="0"/>
          <w:marBottom w:val="0"/>
          <w:divBdr>
            <w:top w:val="none" w:sz="0" w:space="0" w:color="auto"/>
            <w:left w:val="none" w:sz="0" w:space="0" w:color="auto"/>
            <w:bottom w:val="none" w:sz="0" w:space="0" w:color="auto"/>
            <w:right w:val="none" w:sz="0" w:space="0" w:color="auto"/>
          </w:divBdr>
        </w:div>
        <w:div w:id="1984652772">
          <w:marLeft w:val="0"/>
          <w:marRight w:val="0"/>
          <w:marTop w:val="0"/>
          <w:marBottom w:val="0"/>
          <w:divBdr>
            <w:top w:val="none" w:sz="0" w:space="0" w:color="auto"/>
            <w:left w:val="none" w:sz="0" w:space="0" w:color="auto"/>
            <w:bottom w:val="none" w:sz="0" w:space="0" w:color="auto"/>
            <w:right w:val="none" w:sz="0" w:space="0" w:color="auto"/>
          </w:divBdr>
        </w:div>
        <w:div w:id="1987927817">
          <w:marLeft w:val="0"/>
          <w:marRight w:val="0"/>
          <w:marTop w:val="0"/>
          <w:marBottom w:val="0"/>
          <w:divBdr>
            <w:top w:val="none" w:sz="0" w:space="0" w:color="auto"/>
            <w:left w:val="none" w:sz="0" w:space="0" w:color="auto"/>
            <w:bottom w:val="none" w:sz="0" w:space="0" w:color="auto"/>
            <w:right w:val="none" w:sz="0" w:space="0" w:color="auto"/>
          </w:divBdr>
        </w:div>
        <w:div w:id="1989043733">
          <w:marLeft w:val="0"/>
          <w:marRight w:val="0"/>
          <w:marTop w:val="0"/>
          <w:marBottom w:val="0"/>
          <w:divBdr>
            <w:top w:val="none" w:sz="0" w:space="0" w:color="auto"/>
            <w:left w:val="none" w:sz="0" w:space="0" w:color="auto"/>
            <w:bottom w:val="none" w:sz="0" w:space="0" w:color="auto"/>
            <w:right w:val="none" w:sz="0" w:space="0" w:color="auto"/>
          </w:divBdr>
        </w:div>
        <w:div w:id="2024475456">
          <w:marLeft w:val="0"/>
          <w:marRight w:val="0"/>
          <w:marTop w:val="0"/>
          <w:marBottom w:val="0"/>
          <w:divBdr>
            <w:top w:val="none" w:sz="0" w:space="0" w:color="auto"/>
            <w:left w:val="none" w:sz="0" w:space="0" w:color="auto"/>
            <w:bottom w:val="none" w:sz="0" w:space="0" w:color="auto"/>
            <w:right w:val="none" w:sz="0" w:space="0" w:color="auto"/>
          </w:divBdr>
        </w:div>
        <w:div w:id="2035111635">
          <w:marLeft w:val="0"/>
          <w:marRight w:val="0"/>
          <w:marTop w:val="0"/>
          <w:marBottom w:val="0"/>
          <w:divBdr>
            <w:top w:val="none" w:sz="0" w:space="0" w:color="auto"/>
            <w:left w:val="none" w:sz="0" w:space="0" w:color="auto"/>
            <w:bottom w:val="none" w:sz="0" w:space="0" w:color="auto"/>
            <w:right w:val="none" w:sz="0" w:space="0" w:color="auto"/>
          </w:divBdr>
        </w:div>
        <w:div w:id="2050177847">
          <w:marLeft w:val="0"/>
          <w:marRight w:val="0"/>
          <w:marTop w:val="0"/>
          <w:marBottom w:val="0"/>
          <w:divBdr>
            <w:top w:val="none" w:sz="0" w:space="0" w:color="auto"/>
            <w:left w:val="none" w:sz="0" w:space="0" w:color="auto"/>
            <w:bottom w:val="none" w:sz="0" w:space="0" w:color="auto"/>
            <w:right w:val="none" w:sz="0" w:space="0" w:color="auto"/>
          </w:divBdr>
        </w:div>
        <w:div w:id="2066834250">
          <w:marLeft w:val="0"/>
          <w:marRight w:val="0"/>
          <w:marTop w:val="0"/>
          <w:marBottom w:val="0"/>
          <w:divBdr>
            <w:top w:val="none" w:sz="0" w:space="0" w:color="auto"/>
            <w:left w:val="none" w:sz="0" w:space="0" w:color="auto"/>
            <w:bottom w:val="none" w:sz="0" w:space="0" w:color="auto"/>
            <w:right w:val="none" w:sz="0" w:space="0" w:color="auto"/>
          </w:divBdr>
        </w:div>
        <w:div w:id="2077238310">
          <w:marLeft w:val="0"/>
          <w:marRight w:val="0"/>
          <w:marTop w:val="0"/>
          <w:marBottom w:val="0"/>
          <w:divBdr>
            <w:top w:val="none" w:sz="0" w:space="0" w:color="auto"/>
            <w:left w:val="none" w:sz="0" w:space="0" w:color="auto"/>
            <w:bottom w:val="none" w:sz="0" w:space="0" w:color="auto"/>
            <w:right w:val="none" w:sz="0" w:space="0" w:color="auto"/>
          </w:divBdr>
        </w:div>
        <w:div w:id="2085489480">
          <w:marLeft w:val="0"/>
          <w:marRight w:val="0"/>
          <w:marTop w:val="0"/>
          <w:marBottom w:val="0"/>
          <w:divBdr>
            <w:top w:val="none" w:sz="0" w:space="0" w:color="auto"/>
            <w:left w:val="none" w:sz="0" w:space="0" w:color="auto"/>
            <w:bottom w:val="none" w:sz="0" w:space="0" w:color="auto"/>
            <w:right w:val="none" w:sz="0" w:space="0" w:color="auto"/>
          </w:divBdr>
        </w:div>
        <w:div w:id="2088115175">
          <w:marLeft w:val="0"/>
          <w:marRight w:val="0"/>
          <w:marTop w:val="0"/>
          <w:marBottom w:val="0"/>
          <w:divBdr>
            <w:top w:val="none" w:sz="0" w:space="0" w:color="auto"/>
            <w:left w:val="none" w:sz="0" w:space="0" w:color="auto"/>
            <w:bottom w:val="none" w:sz="0" w:space="0" w:color="auto"/>
            <w:right w:val="none" w:sz="0" w:space="0" w:color="auto"/>
          </w:divBdr>
        </w:div>
        <w:div w:id="2100521045">
          <w:marLeft w:val="0"/>
          <w:marRight w:val="0"/>
          <w:marTop w:val="0"/>
          <w:marBottom w:val="0"/>
          <w:divBdr>
            <w:top w:val="none" w:sz="0" w:space="0" w:color="auto"/>
            <w:left w:val="none" w:sz="0" w:space="0" w:color="auto"/>
            <w:bottom w:val="none" w:sz="0" w:space="0" w:color="auto"/>
            <w:right w:val="none" w:sz="0" w:space="0" w:color="auto"/>
          </w:divBdr>
        </w:div>
        <w:div w:id="2103603364">
          <w:marLeft w:val="0"/>
          <w:marRight w:val="0"/>
          <w:marTop w:val="0"/>
          <w:marBottom w:val="0"/>
          <w:divBdr>
            <w:top w:val="none" w:sz="0" w:space="0" w:color="auto"/>
            <w:left w:val="none" w:sz="0" w:space="0" w:color="auto"/>
            <w:bottom w:val="none" w:sz="0" w:space="0" w:color="auto"/>
            <w:right w:val="none" w:sz="0" w:space="0" w:color="auto"/>
          </w:divBdr>
        </w:div>
        <w:div w:id="2106535262">
          <w:marLeft w:val="0"/>
          <w:marRight w:val="0"/>
          <w:marTop w:val="0"/>
          <w:marBottom w:val="0"/>
          <w:divBdr>
            <w:top w:val="none" w:sz="0" w:space="0" w:color="auto"/>
            <w:left w:val="none" w:sz="0" w:space="0" w:color="auto"/>
            <w:bottom w:val="none" w:sz="0" w:space="0" w:color="auto"/>
            <w:right w:val="none" w:sz="0" w:space="0" w:color="auto"/>
          </w:divBdr>
        </w:div>
        <w:div w:id="2115131724">
          <w:marLeft w:val="0"/>
          <w:marRight w:val="0"/>
          <w:marTop w:val="0"/>
          <w:marBottom w:val="0"/>
          <w:divBdr>
            <w:top w:val="none" w:sz="0" w:space="0" w:color="auto"/>
            <w:left w:val="none" w:sz="0" w:space="0" w:color="auto"/>
            <w:bottom w:val="none" w:sz="0" w:space="0" w:color="auto"/>
            <w:right w:val="none" w:sz="0" w:space="0" w:color="auto"/>
          </w:divBdr>
        </w:div>
        <w:div w:id="2121409168">
          <w:marLeft w:val="0"/>
          <w:marRight w:val="0"/>
          <w:marTop w:val="0"/>
          <w:marBottom w:val="0"/>
          <w:divBdr>
            <w:top w:val="none" w:sz="0" w:space="0" w:color="auto"/>
            <w:left w:val="none" w:sz="0" w:space="0" w:color="auto"/>
            <w:bottom w:val="none" w:sz="0" w:space="0" w:color="auto"/>
            <w:right w:val="none" w:sz="0" w:space="0" w:color="auto"/>
          </w:divBdr>
        </w:div>
      </w:divsChild>
    </w:div>
    <w:div w:id="1465734213">
      <w:bodyDiv w:val="1"/>
      <w:marLeft w:val="0"/>
      <w:marRight w:val="0"/>
      <w:marTop w:val="0"/>
      <w:marBottom w:val="0"/>
      <w:divBdr>
        <w:top w:val="none" w:sz="0" w:space="0" w:color="auto"/>
        <w:left w:val="none" w:sz="0" w:space="0" w:color="auto"/>
        <w:bottom w:val="none" w:sz="0" w:space="0" w:color="auto"/>
        <w:right w:val="none" w:sz="0" w:space="0" w:color="auto"/>
      </w:divBdr>
    </w:div>
    <w:div w:id="1471902072">
      <w:bodyDiv w:val="1"/>
      <w:marLeft w:val="0"/>
      <w:marRight w:val="0"/>
      <w:marTop w:val="0"/>
      <w:marBottom w:val="0"/>
      <w:divBdr>
        <w:top w:val="none" w:sz="0" w:space="0" w:color="auto"/>
        <w:left w:val="none" w:sz="0" w:space="0" w:color="auto"/>
        <w:bottom w:val="none" w:sz="0" w:space="0" w:color="auto"/>
        <w:right w:val="none" w:sz="0" w:space="0" w:color="auto"/>
      </w:divBdr>
    </w:div>
    <w:div w:id="1473716845">
      <w:bodyDiv w:val="1"/>
      <w:marLeft w:val="0"/>
      <w:marRight w:val="0"/>
      <w:marTop w:val="0"/>
      <w:marBottom w:val="0"/>
      <w:divBdr>
        <w:top w:val="none" w:sz="0" w:space="0" w:color="auto"/>
        <w:left w:val="none" w:sz="0" w:space="0" w:color="auto"/>
        <w:bottom w:val="none" w:sz="0" w:space="0" w:color="auto"/>
        <w:right w:val="none" w:sz="0" w:space="0" w:color="auto"/>
      </w:divBdr>
    </w:div>
    <w:div w:id="1485926081">
      <w:bodyDiv w:val="1"/>
      <w:marLeft w:val="0"/>
      <w:marRight w:val="0"/>
      <w:marTop w:val="0"/>
      <w:marBottom w:val="0"/>
      <w:divBdr>
        <w:top w:val="none" w:sz="0" w:space="0" w:color="auto"/>
        <w:left w:val="none" w:sz="0" w:space="0" w:color="auto"/>
        <w:bottom w:val="none" w:sz="0" w:space="0" w:color="auto"/>
        <w:right w:val="none" w:sz="0" w:space="0" w:color="auto"/>
      </w:divBdr>
    </w:div>
    <w:div w:id="1486895715">
      <w:bodyDiv w:val="1"/>
      <w:marLeft w:val="0"/>
      <w:marRight w:val="0"/>
      <w:marTop w:val="0"/>
      <w:marBottom w:val="0"/>
      <w:divBdr>
        <w:top w:val="none" w:sz="0" w:space="0" w:color="auto"/>
        <w:left w:val="none" w:sz="0" w:space="0" w:color="auto"/>
        <w:bottom w:val="none" w:sz="0" w:space="0" w:color="auto"/>
        <w:right w:val="none" w:sz="0" w:space="0" w:color="auto"/>
      </w:divBdr>
    </w:div>
    <w:div w:id="1487239210">
      <w:bodyDiv w:val="1"/>
      <w:marLeft w:val="0"/>
      <w:marRight w:val="0"/>
      <w:marTop w:val="0"/>
      <w:marBottom w:val="0"/>
      <w:divBdr>
        <w:top w:val="none" w:sz="0" w:space="0" w:color="auto"/>
        <w:left w:val="none" w:sz="0" w:space="0" w:color="auto"/>
        <w:bottom w:val="none" w:sz="0" w:space="0" w:color="auto"/>
        <w:right w:val="none" w:sz="0" w:space="0" w:color="auto"/>
      </w:divBdr>
    </w:div>
    <w:div w:id="1488593806">
      <w:bodyDiv w:val="1"/>
      <w:marLeft w:val="0"/>
      <w:marRight w:val="0"/>
      <w:marTop w:val="0"/>
      <w:marBottom w:val="0"/>
      <w:divBdr>
        <w:top w:val="none" w:sz="0" w:space="0" w:color="auto"/>
        <w:left w:val="none" w:sz="0" w:space="0" w:color="auto"/>
        <w:bottom w:val="none" w:sz="0" w:space="0" w:color="auto"/>
        <w:right w:val="none" w:sz="0" w:space="0" w:color="auto"/>
      </w:divBdr>
    </w:div>
    <w:div w:id="1498959367">
      <w:bodyDiv w:val="1"/>
      <w:marLeft w:val="0"/>
      <w:marRight w:val="0"/>
      <w:marTop w:val="0"/>
      <w:marBottom w:val="0"/>
      <w:divBdr>
        <w:top w:val="none" w:sz="0" w:space="0" w:color="auto"/>
        <w:left w:val="none" w:sz="0" w:space="0" w:color="auto"/>
        <w:bottom w:val="none" w:sz="0" w:space="0" w:color="auto"/>
        <w:right w:val="none" w:sz="0" w:space="0" w:color="auto"/>
      </w:divBdr>
    </w:div>
    <w:div w:id="1506751446">
      <w:bodyDiv w:val="1"/>
      <w:marLeft w:val="0"/>
      <w:marRight w:val="0"/>
      <w:marTop w:val="0"/>
      <w:marBottom w:val="0"/>
      <w:divBdr>
        <w:top w:val="none" w:sz="0" w:space="0" w:color="auto"/>
        <w:left w:val="none" w:sz="0" w:space="0" w:color="auto"/>
        <w:bottom w:val="none" w:sz="0" w:space="0" w:color="auto"/>
        <w:right w:val="none" w:sz="0" w:space="0" w:color="auto"/>
      </w:divBdr>
    </w:div>
    <w:div w:id="1507548607">
      <w:bodyDiv w:val="1"/>
      <w:marLeft w:val="0"/>
      <w:marRight w:val="0"/>
      <w:marTop w:val="0"/>
      <w:marBottom w:val="0"/>
      <w:divBdr>
        <w:top w:val="none" w:sz="0" w:space="0" w:color="auto"/>
        <w:left w:val="none" w:sz="0" w:space="0" w:color="auto"/>
        <w:bottom w:val="none" w:sz="0" w:space="0" w:color="auto"/>
        <w:right w:val="none" w:sz="0" w:space="0" w:color="auto"/>
      </w:divBdr>
    </w:div>
    <w:div w:id="1513841130">
      <w:bodyDiv w:val="1"/>
      <w:marLeft w:val="0"/>
      <w:marRight w:val="0"/>
      <w:marTop w:val="0"/>
      <w:marBottom w:val="0"/>
      <w:divBdr>
        <w:top w:val="none" w:sz="0" w:space="0" w:color="auto"/>
        <w:left w:val="none" w:sz="0" w:space="0" w:color="auto"/>
        <w:bottom w:val="none" w:sz="0" w:space="0" w:color="auto"/>
        <w:right w:val="none" w:sz="0" w:space="0" w:color="auto"/>
      </w:divBdr>
    </w:div>
    <w:div w:id="1517844266">
      <w:bodyDiv w:val="1"/>
      <w:marLeft w:val="0"/>
      <w:marRight w:val="0"/>
      <w:marTop w:val="0"/>
      <w:marBottom w:val="0"/>
      <w:divBdr>
        <w:top w:val="none" w:sz="0" w:space="0" w:color="auto"/>
        <w:left w:val="none" w:sz="0" w:space="0" w:color="auto"/>
        <w:bottom w:val="none" w:sz="0" w:space="0" w:color="auto"/>
        <w:right w:val="none" w:sz="0" w:space="0" w:color="auto"/>
      </w:divBdr>
    </w:div>
    <w:div w:id="1521233671">
      <w:bodyDiv w:val="1"/>
      <w:marLeft w:val="0"/>
      <w:marRight w:val="0"/>
      <w:marTop w:val="0"/>
      <w:marBottom w:val="0"/>
      <w:divBdr>
        <w:top w:val="none" w:sz="0" w:space="0" w:color="auto"/>
        <w:left w:val="none" w:sz="0" w:space="0" w:color="auto"/>
        <w:bottom w:val="none" w:sz="0" w:space="0" w:color="auto"/>
        <w:right w:val="none" w:sz="0" w:space="0" w:color="auto"/>
      </w:divBdr>
    </w:div>
    <w:div w:id="1530025439">
      <w:bodyDiv w:val="1"/>
      <w:marLeft w:val="0"/>
      <w:marRight w:val="0"/>
      <w:marTop w:val="0"/>
      <w:marBottom w:val="0"/>
      <w:divBdr>
        <w:top w:val="none" w:sz="0" w:space="0" w:color="auto"/>
        <w:left w:val="none" w:sz="0" w:space="0" w:color="auto"/>
        <w:bottom w:val="none" w:sz="0" w:space="0" w:color="auto"/>
        <w:right w:val="none" w:sz="0" w:space="0" w:color="auto"/>
      </w:divBdr>
    </w:div>
    <w:div w:id="1540241966">
      <w:bodyDiv w:val="1"/>
      <w:marLeft w:val="0"/>
      <w:marRight w:val="0"/>
      <w:marTop w:val="0"/>
      <w:marBottom w:val="0"/>
      <w:divBdr>
        <w:top w:val="none" w:sz="0" w:space="0" w:color="auto"/>
        <w:left w:val="none" w:sz="0" w:space="0" w:color="auto"/>
        <w:bottom w:val="none" w:sz="0" w:space="0" w:color="auto"/>
        <w:right w:val="none" w:sz="0" w:space="0" w:color="auto"/>
      </w:divBdr>
    </w:div>
    <w:div w:id="1540361177">
      <w:bodyDiv w:val="1"/>
      <w:marLeft w:val="0"/>
      <w:marRight w:val="0"/>
      <w:marTop w:val="0"/>
      <w:marBottom w:val="0"/>
      <w:divBdr>
        <w:top w:val="none" w:sz="0" w:space="0" w:color="auto"/>
        <w:left w:val="none" w:sz="0" w:space="0" w:color="auto"/>
        <w:bottom w:val="none" w:sz="0" w:space="0" w:color="auto"/>
        <w:right w:val="none" w:sz="0" w:space="0" w:color="auto"/>
      </w:divBdr>
    </w:div>
    <w:div w:id="1541284142">
      <w:bodyDiv w:val="1"/>
      <w:marLeft w:val="0"/>
      <w:marRight w:val="0"/>
      <w:marTop w:val="0"/>
      <w:marBottom w:val="0"/>
      <w:divBdr>
        <w:top w:val="none" w:sz="0" w:space="0" w:color="auto"/>
        <w:left w:val="none" w:sz="0" w:space="0" w:color="auto"/>
        <w:bottom w:val="none" w:sz="0" w:space="0" w:color="auto"/>
        <w:right w:val="none" w:sz="0" w:space="0" w:color="auto"/>
      </w:divBdr>
    </w:div>
    <w:div w:id="1544058265">
      <w:bodyDiv w:val="1"/>
      <w:marLeft w:val="0"/>
      <w:marRight w:val="0"/>
      <w:marTop w:val="0"/>
      <w:marBottom w:val="0"/>
      <w:divBdr>
        <w:top w:val="none" w:sz="0" w:space="0" w:color="auto"/>
        <w:left w:val="none" w:sz="0" w:space="0" w:color="auto"/>
        <w:bottom w:val="none" w:sz="0" w:space="0" w:color="auto"/>
        <w:right w:val="none" w:sz="0" w:space="0" w:color="auto"/>
      </w:divBdr>
    </w:div>
    <w:div w:id="1544246116">
      <w:bodyDiv w:val="1"/>
      <w:marLeft w:val="0"/>
      <w:marRight w:val="0"/>
      <w:marTop w:val="0"/>
      <w:marBottom w:val="0"/>
      <w:divBdr>
        <w:top w:val="none" w:sz="0" w:space="0" w:color="auto"/>
        <w:left w:val="none" w:sz="0" w:space="0" w:color="auto"/>
        <w:bottom w:val="none" w:sz="0" w:space="0" w:color="auto"/>
        <w:right w:val="none" w:sz="0" w:space="0" w:color="auto"/>
      </w:divBdr>
    </w:div>
    <w:div w:id="1545484341">
      <w:bodyDiv w:val="1"/>
      <w:marLeft w:val="0"/>
      <w:marRight w:val="0"/>
      <w:marTop w:val="0"/>
      <w:marBottom w:val="0"/>
      <w:divBdr>
        <w:top w:val="none" w:sz="0" w:space="0" w:color="auto"/>
        <w:left w:val="none" w:sz="0" w:space="0" w:color="auto"/>
        <w:bottom w:val="none" w:sz="0" w:space="0" w:color="auto"/>
        <w:right w:val="none" w:sz="0" w:space="0" w:color="auto"/>
      </w:divBdr>
    </w:div>
    <w:div w:id="1550803813">
      <w:bodyDiv w:val="1"/>
      <w:marLeft w:val="0"/>
      <w:marRight w:val="0"/>
      <w:marTop w:val="0"/>
      <w:marBottom w:val="0"/>
      <w:divBdr>
        <w:top w:val="none" w:sz="0" w:space="0" w:color="auto"/>
        <w:left w:val="none" w:sz="0" w:space="0" w:color="auto"/>
        <w:bottom w:val="none" w:sz="0" w:space="0" w:color="auto"/>
        <w:right w:val="none" w:sz="0" w:space="0" w:color="auto"/>
      </w:divBdr>
    </w:div>
    <w:div w:id="1562792631">
      <w:bodyDiv w:val="1"/>
      <w:marLeft w:val="0"/>
      <w:marRight w:val="0"/>
      <w:marTop w:val="0"/>
      <w:marBottom w:val="0"/>
      <w:divBdr>
        <w:top w:val="none" w:sz="0" w:space="0" w:color="auto"/>
        <w:left w:val="none" w:sz="0" w:space="0" w:color="auto"/>
        <w:bottom w:val="none" w:sz="0" w:space="0" w:color="auto"/>
        <w:right w:val="none" w:sz="0" w:space="0" w:color="auto"/>
      </w:divBdr>
    </w:div>
    <w:div w:id="1563054133">
      <w:bodyDiv w:val="1"/>
      <w:marLeft w:val="0"/>
      <w:marRight w:val="0"/>
      <w:marTop w:val="0"/>
      <w:marBottom w:val="0"/>
      <w:divBdr>
        <w:top w:val="none" w:sz="0" w:space="0" w:color="auto"/>
        <w:left w:val="none" w:sz="0" w:space="0" w:color="auto"/>
        <w:bottom w:val="none" w:sz="0" w:space="0" w:color="auto"/>
        <w:right w:val="none" w:sz="0" w:space="0" w:color="auto"/>
      </w:divBdr>
    </w:div>
    <w:div w:id="1566985396">
      <w:bodyDiv w:val="1"/>
      <w:marLeft w:val="0"/>
      <w:marRight w:val="0"/>
      <w:marTop w:val="0"/>
      <w:marBottom w:val="0"/>
      <w:divBdr>
        <w:top w:val="none" w:sz="0" w:space="0" w:color="auto"/>
        <w:left w:val="none" w:sz="0" w:space="0" w:color="auto"/>
        <w:bottom w:val="none" w:sz="0" w:space="0" w:color="auto"/>
        <w:right w:val="none" w:sz="0" w:space="0" w:color="auto"/>
      </w:divBdr>
    </w:div>
    <w:div w:id="1567834341">
      <w:bodyDiv w:val="1"/>
      <w:marLeft w:val="0"/>
      <w:marRight w:val="0"/>
      <w:marTop w:val="0"/>
      <w:marBottom w:val="0"/>
      <w:divBdr>
        <w:top w:val="none" w:sz="0" w:space="0" w:color="auto"/>
        <w:left w:val="none" w:sz="0" w:space="0" w:color="auto"/>
        <w:bottom w:val="none" w:sz="0" w:space="0" w:color="auto"/>
        <w:right w:val="none" w:sz="0" w:space="0" w:color="auto"/>
      </w:divBdr>
    </w:div>
    <w:div w:id="1583828406">
      <w:bodyDiv w:val="1"/>
      <w:marLeft w:val="0"/>
      <w:marRight w:val="0"/>
      <w:marTop w:val="0"/>
      <w:marBottom w:val="0"/>
      <w:divBdr>
        <w:top w:val="none" w:sz="0" w:space="0" w:color="auto"/>
        <w:left w:val="none" w:sz="0" w:space="0" w:color="auto"/>
        <w:bottom w:val="none" w:sz="0" w:space="0" w:color="auto"/>
        <w:right w:val="none" w:sz="0" w:space="0" w:color="auto"/>
      </w:divBdr>
    </w:div>
    <w:div w:id="1584072842">
      <w:bodyDiv w:val="1"/>
      <w:marLeft w:val="0"/>
      <w:marRight w:val="0"/>
      <w:marTop w:val="0"/>
      <w:marBottom w:val="0"/>
      <w:divBdr>
        <w:top w:val="none" w:sz="0" w:space="0" w:color="auto"/>
        <w:left w:val="none" w:sz="0" w:space="0" w:color="auto"/>
        <w:bottom w:val="none" w:sz="0" w:space="0" w:color="auto"/>
        <w:right w:val="none" w:sz="0" w:space="0" w:color="auto"/>
      </w:divBdr>
    </w:div>
    <w:div w:id="1585142674">
      <w:bodyDiv w:val="1"/>
      <w:marLeft w:val="0"/>
      <w:marRight w:val="0"/>
      <w:marTop w:val="0"/>
      <w:marBottom w:val="0"/>
      <w:divBdr>
        <w:top w:val="none" w:sz="0" w:space="0" w:color="auto"/>
        <w:left w:val="none" w:sz="0" w:space="0" w:color="auto"/>
        <w:bottom w:val="none" w:sz="0" w:space="0" w:color="auto"/>
        <w:right w:val="none" w:sz="0" w:space="0" w:color="auto"/>
      </w:divBdr>
    </w:div>
    <w:div w:id="1590040528">
      <w:bodyDiv w:val="1"/>
      <w:marLeft w:val="0"/>
      <w:marRight w:val="0"/>
      <w:marTop w:val="0"/>
      <w:marBottom w:val="0"/>
      <w:divBdr>
        <w:top w:val="none" w:sz="0" w:space="0" w:color="auto"/>
        <w:left w:val="none" w:sz="0" w:space="0" w:color="auto"/>
        <w:bottom w:val="none" w:sz="0" w:space="0" w:color="auto"/>
        <w:right w:val="none" w:sz="0" w:space="0" w:color="auto"/>
      </w:divBdr>
    </w:div>
    <w:div w:id="1595362225">
      <w:bodyDiv w:val="1"/>
      <w:marLeft w:val="0"/>
      <w:marRight w:val="0"/>
      <w:marTop w:val="0"/>
      <w:marBottom w:val="0"/>
      <w:divBdr>
        <w:top w:val="none" w:sz="0" w:space="0" w:color="auto"/>
        <w:left w:val="none" w:sz="0" w:space="0" w:color="auto"/>
        <w:bottom w:val="none" w:sz="0" w:space="0" w:color="auto"/>
        <w:right w:val="none" w:sz="0" w:space="0" w:color="auto"/>
      </w:divBdr>
    </w:div>
    <w:div w:id="1598831121">
      <w:bodyDiv w:val="1"/>
      <w:marLeft w:val="0"/>
      <w:marRight w:val="0"/>
      <w:marTop w:val="0"/>
      <w:marBottom w:val="0"/>
      <w:divBdr>
        <w:top w:val="none" w:sz="0" w:space="0" w:color="auto"/>
        <w:left w:val="none" w:sz="0" w:space="0" w:color="auto"/>
        <w:bottom w:val="none" w:sz="0" w:space="0" w:color="auto"/>
        <w:right w:val="none" w:sz="0" w:space="0" w:color="auto"/>
      </w:divBdr>
    </w:div>
    <w:div w:id="1606767034">
      <w:bodyDiv w:val="1"/>
      <w:marLeft w:val="0"/>
      <w:marRight w:val="0"/>
      <w:marTop w:val="0"/>
      <w:marBottom w:val="0"/>
      <w:divBdr>
        <w:top w:val="none" w:sz="0" w:space="0" w:color="auto"/>
        <w:left w:val="none" w:sz="0" w:space="0" w:color="auto"/>
        <w:bottom w:val="none" w:sz="0" w:space="0" w:color="auto"/>
        <w:right w:val="none" w:sz="0" w:space="0" w:color="auto"/>
      </w:divBdr>
    </w:div>
    <w:div w:id="1610622717">
      <w:bodyDiv w:val="1"/>
      <w:marLeft w:val="0"/>
      <w:marRight w:val="0"/>
      <w:marTop w:val="0"/>
      <w:marBottom w:val="0"/>
      <w:divBdr>
        <w:top w:val="none" w:sz="0" w:space="0" w:color="auto"/>
        <w:left w:val="none" w:sz="0" w:space="0" w:color="auto"/>
        <w:bottom w:val="none" w:sz="0" w:space="0" w:color="auto"/>
        <w:right w:val="none" w:sz="0" w:space="0" w:color="auto"/>
      </w:divBdr>
    </w:div>
    <w:div w:id="1620645048">
      <w:bodyDiv w:val="1"/>
      <w:marLeft w:val="0"/>
      <w:marRight w:val="0"/>
      <w:marTop w:val="0"/>
      <w:marBottom w:val="0"/>
      <w:divBdr>
        <w:top w:val="none" w:sz="0" w:space="0" w:color="auto"/>
        <w:left w:val="none" w:sz="0" w:space="0" w:color="auto"/>
        <w:bottom w:val="none" w:sz="0" w:space="0" w:color="auto"/>
        <w:right w:val="none" w:sz="0" w:space="0" w:color="auto"/>
      </w:divBdr>
    </w:div>
    <w:div w:id="1620798490">
      <w:bodyDiv w:val="1"/>
      <w:marLeft w:val="0"/>
      <w:marRight w:val="0"/>
      <w:marTop w:val="0"/>
      <w:marBottom w:val="0"/>
      <w:divBdr>
        <w:top w:val="none" w:sz="0" w:space="0" w:color="auto"/>
        <w:left w:val="none" w:sz="0" w:space="0" w:color="auto"/>
        <w:bottom w:val="none" w:sz="0" w:space="0" w:color="auto"/>
        <w:right w:val="none" w:sz="0" w:space="0" w:color="auto"/>
      </w:divBdr>
    </w:div>
    <w:div w:id="1629900104">
      <w:bodyDiv w:val="1"/>
      <w:marLeft w:val="0"/>
      <w:marRight w:val="0"/>
      <w:marTop w:val="0"/>
      <w:marBottom w:val="0"/>
      <w:divBdr>
        <w:top w:val="none" w:sz="0" w:space="0" w:color="auto"/>
        <w:left w:val="none" w:sz="0" w:space="0" w:color="auto"/>
        <w:bottom w:val="none" w:sz="0" w:space="0" w:color="auto"/>
        <w:right w:val="none" w:sz="0" w:space="0" w:color="auto"/>
      </w:divBdr>
    </w:div>
    <w:div w:id="1631322751">
      <w:bodyDiv w:val="1"/>
      <w:marLeft w:val="0"/>
      <w:marRight w:val="0"/>
      <w:marTop w:val="0"/>
      <w:marBottom w:val="0"/>
      <w:divBdr>
        <w:top w:val="none" w:sz="0" w:space="0" w:color="auto"/>
        <w:left w:val="none" w:sz="0" w:space="0" w:color="auto"/>
        <w:bottom w:val="none" w:sz="0" w:space="0" w:color="auto"/>
        <w:right w:val="none" w:sz="0" w:space="0" w:color="auto"/>
      </w:divBdr>
    </w:div>
    <w:div w:id="1638801064">
      <w:bodyDiv w:val="1"/>
      <w:marLeft w:val="0"/>
      <w:marRight w:val="0"/>
      <w:marTop w:val="0"/>
      <w:marBottom w:val="0"/>
      <w:divBdr>
        <w:top w:val="none" w:sz="0" w:space="0" w:color="auto"/>
        <w:left w:val="none" w:sz="0" w:space="0" w:color="auto"/>
        <w:bottom w:val="none" w:sz="0" w:space="0" w:color="auto"/>
        <w:right w:val="none" w:sz="0" w:space="0" w:color="auto"/>
      </w:divBdr>
    </w:div>
    <w:div w:id="1660233252">
      <w:bodyDiv w:val="1"/>
      <w:marLeft w:val="0"/>
      <w:marRight w:val="0"/>
      <w:marTop w:val="0"/>
      <w:marBottom w:val="0"/>
      <w:divBdr>
        <w:top w:val="none" w:sz="0" w:space="0" w:color="auto"/>
        <w:left w:val="none" w:sz="0" w:space="0" w:color="auto"/>
        <w:bottom w:val="none" w:sz="0" w:space="0" w:color="auto"/>
        <w:right w:val="none" w:sz="0" w:space="0" w:color="auto"/>
      </w:divBdr>
    </w:div>
    <w:div w:id="1670214692">
      <w:bodyDiv w:val="1"/>
      <w:marLeft w:val="0"/>
      <w:marRight w:val="0"/>
      <w:marTop w:val="0"/>
      <w:marBottom w:val="0"/>
      <w:divBdr>
        <w:top w:val="none" w:sz="0" w:space="0" w:color="auto"/>
        <w:left w:val="none" w:sz="0" w:space="0" w:color="auto"/>
        <w:bottom w:val="none" w:sz="0" w:space="0" w:color="auto"/>
        <w:right w:val="none" w:sz="0" w:space="0" w:color="auto"/>
      </w:divBdr>
    </w:div>
    <w:div w:id="1671562289">
      <w:bodyDiv w:val="1"/>
      <w:marLeft w:val="0"/>
      <w:marRight w:val="0"/>
      <w:marTop w:val="0"/>
      <w:marBottom w:val="0"/>
      <w:divBdr>
        <w:top w:val="none" w:sz="0" w:space="0" w:color="auto"/>
        <w:left w:val="none" w:sz="0" w:space="0" w:color="auto"/>
        <w:bottom w:val="none" w:sz="0" w:space="0" w:color="auto"/>
        <w:right w:val="none" w:sz="0" w:space="0" w:color="auto"/>
      </w:divBdr>
    </w:div>
    <w:div w:id="1696299301">
      <w:bodyDiv w:val="1"/>
      <w:marLeft w:val="0"/>
      <w:marRight w:val="0"/>
      <w:marTop w:val="0"/>
      <w:marBottom w:val="0"/>
      <w:divBdr>
        <w:top w:val="none" w:sz="0" w:space="0" w:color="auto"/>
        <w:left w:val="none" w:sz="0" w:space="0" w:color="auto"/>
        <w:bottom w:val="none" w:sz="0" w:space="0" w:color="auto"/>
        <w:right w:val="none" w:sz="0" w:space="0" w:color="auto"/>
      </w:divBdr>
    </w:div>
    <w:div w:id="1705593827">
      <w:bodyDiv w:val="1"/>
      <w:marLeft w:val="0"/>
      <w:marRight w:val="0"/>
      <w:marTop w:val="0"/>
      <w:marBottom w:val="0"/>
      <w:divBdr>
        <w:top w:val="none" w:sz="0" w:space="0" w:color="auto"/>
        <w:left w:val="none" w:sz="0" w:space="0" w:color="auto"/>
        <w:bottom w:val="none" w:sz="0" w:space="0" w:color="auto"/>
        <w:right w:val="none" w:sz="0" w:space="0" w:color="auto"/>
      </w:divBdr>
    </w:div>
    <w:div w:id="1707101929">
      <w:bodyDiv w:val="1"/>
      <w:marLeft w:val="0"/>
      <w:marRight w:val="0"/>
      <w:marTop w:val="0"/>
      <w:marBottom w:val="0"/>
      <w:divBdr>
        <w:top w:val="none" w:sz="0" w:space="0" w:color="auto"/>
        <w:left w:val="none" w:sz="0" w:space="0" w:color="auto"/>
        <w:bottom w:val="none" w:sz="0" w:space="0" w:color="auto"/>
        <w:right w:val="none" w:sz="0" w:space="0" w:color="auto"/>
      </w:divBdr>
    </w:div>
    <w:div w:id="1714649688">
      <w:bodyDiv w:val="1"/>
      <w:marLeft w:val="0"/>
      <w:marRight w:val="0"/>
      <w:marTop w:val="0"/>
      <w:marBottom w:val="0"/>
      <w:divBdr>
        <w:top w:val="none" w:sz="0" w:space="0" w:color="auto"/>
        <w:left w:val="none" w:sz="0" w:space="0" w:color="auto"/>
        <w:bottom w:val="none" w:sz="0" w:space="0" w:color="auto"/>
        <w:right w:val="none" w:sz="0" w:space="0" w:color="auto"/>
      </w:divBdr>
    </w:div>
    <w:div w:id="1715155898">
      <w:bodyDiv w:val="1"/>
      <w:marLeft w:val="0"/>
      <w:marRight w:val="0"/>
      <w:marTop w:val="0"/>
      <w:marBottom w:val="0"/>
      <w:divBdr>
        <w:top w:val="none" w:sz="0" w:space="0" w:color="auto"/>
        <w:left w:val="none" w:sz="0" w:space="0" w:color="auto"/>
        <w:bottom w:val="none" w:sz="0" w:space="0" w:color="auto"/>
        <w:right w:val="none" w:sz="0" w:space="0" w:color="auto"/>
      </w:divBdr>
    </w:div>
    <w:div w:id="1715887891">
      <w:bodyDiv w:val="1"/>
      <w:marLeft w:val="0"/>
      <w:marRight w:val="0"/>
      <w:marTop w:val="0"/>
      <w:marBottom w:val="0"/>
      <w:divBdr>
        <w:top w:val="none" w:sz="0" w:space="0" w:color="auto"/>
        <w:left w:val="none" w:sz="0" w:space="0" w:color="auto"/>
        <w:bottom w:val="none" w:sz="0" w:space="0" w:color="auto"/>
        <w:right w:val="none" w:sz="0" w:space="0" w:color="auto"/>
      </w:divBdr>
      <w:divsChild>
        <w:div w:id="2442951">
          <w:marLeft w:val="0"/>
          <w:marRight w:val="0"/>
          <w:marTop w:val="0"/>
          <w:marBottom w:val="0"/>
          <w:divBdr>
            <w:top w:val="none" w:sz="0" w:space="0" w:color="auto"/>
            <w:left w:val="none" w:sz="0" w:space="0" w:color="auto"/>
            <w:bottom w:val="none" w:sz="0" w:space="0" w:color="auto"/>
            <w:right w:val="none" w:sz="0" w:space="0" w:color="auto"/>
          </w:divBdr>
        </w:div>
        <w:div w:id="19165411">
          <w:marLeft w:val="0"/>
          <w:marRight w:val="0"/>
          <w:marTop w:val="0"/>
          <w:marBottom w:val="0"/>
          <w:divBdr>
            <w:top w:val="none" w:sz="0" w:space="0" w:color="auto"/>
            <w:left w:val="none" w:sz="0" w:space="0" w:color="auto"/>
            <w:bottom w:val="none" w:sz="0" w:space="0" w:color="auto"/>
            <w:right w:val="none" w:sz="0" w:space="0" w:color="auto"/>
          </w:divBdr>
        </w:div>
        <w:div w:id="25566350">
          <w:marLeft w:val="0"/>
          <w:marRight w:val="0"/>
          <w:marTop w:val="0"/>
          <w:marBottom w:val="0"/>
          <w:divBdr>
            <w:top w:val="none" w:sz="0" w:space="0" w:color="auto"/>
            <w:left w:val="none" w:sz="0" w:space="0" w:color="auto"/>
            <w:bottom w:val="none" w:sz="0" w:space="0" w:color="auto"/>
            <w:right w:val="none" w:sz="0" w:space="0" w:color="auto"/>
          </w:divBdr>
        </w:div>
        <w:div w:id="46494135">
          <w:marLeft w:val="0"/>
          <w:marRight w:val="0"/>
          <w:marTop w:val="0"/>
          <w:marBottom w:val="0"/>
          <w:divBdr>
            <w:top w:val="none" w:sz="0" w:space="0" w:color="auto"/>
            <w:left w:val="none" w:sz="0" w:space="0" w:color="auto"/>
            <w:bottom w:val="none" w:sz="0" w:space="0" w:color="auto"/>
            <w:right w:val="none" w:sz="0" w:space="0" w:color="auto"/>
          </w:divBdr>
        </w:div>
        <w:div w:id="54356900">
          <w:marLeft w:val="0"/>
          <w:marRight w:val="0"/>
          <w:marTop w:val="0"/>
          <w:marBottom w:val="0"/>
          <w:divBdr>
            <w:top w:val="none" w:sz="0" w:space="0" w:color="auto"/>
            <w:left w:val="none" w:sz="0" w:space="0" w:color="auto"/>
            <w:bottom w:val="none" w:sz="0" w:space="0" w:color="auto"/>
            <w:right w:val="none" w:sz="0" w:space="0" w:color="auto"/>
          </w:divBdr>
        </w:div>
        <w:div w:id="84376435">
          <w:marLeft w:val="0"/>
          <w:marRight w:val="0"/>
          <w:marTop w:val="0"/>
          <w:marBottom w:val="0"/>
          <w:divBdr>
            <w:top w:val="none" w:sz="0" w:space="0" w:color="auto"/>
            <w:left w:val="none" w:sz="0" w:space="0" w:color="auto"/>
            <w:bottom w:val="none" w:sz="0" w:space="0" w:color="auto"/>
            <w:right w:val="none" w:sz="0" w:space="0" w:color="auto"/>
          </w:divBdr>
        </w:div>
        <w:div w:id="93668731">
          <w:marLeft w:val="0"/>
          <w:marRight w:val="0"/>
          <w:marTop w:val="0"/>
          <w:marBottom w:val="0"/>
          <w:divBdr>
            <w:top w:val="none" w:sz="0" w:space="0" w:color="auto"/>
            <w:left w:val="none" w:sz="0" w:space="0" w:color="auto"/>
            <w:bottom w:val="none" w:sz="0" w:space="0" w:color="auto"/>
            <w:right w:val="none" w:sz="0" w:space="0" w:color="auto"/>
          </w:divBdr>
        </w:div>
        <w:div w:id="103311761">
          <w:marLeft w:val="0"/>
          <w:marRight w:val="0"/>
          <w:marTop w:val="0"/>
          <w:marBottom w:val="0"/>
          <w:divBdr>
            <w:top w:val="none" w:sz="0" w:space="0" w:color="auto"/>
            <w:left w:val="none" w:sz="0" w:space="0" w:color="auto"/>
            <w:bottom w:val="none" w:sz="0" w:space="0" w:color="auto"/>
            <w:right w:val="none" w:sz="0" w:space="0" w:color="auto"/>
          </w:divBdr>
        </w:div>
        <w:div w:id="143280374">
          <w:marLeft w:val="0"/>
          <w:marRight w:val="0"/>
          <w:marTop w:val="0"/>
          <w:marBottom w:val="0"/>
          <w:divBdr>
            <w:top w:val="none" w:sz="0" w:space="0" w:color="auto"/>
            <w:left w:val="none" w:sz="0" w:space="0" w:color="auto"/>
            <w:bottom w:val="none" w:sz="0" w:space="0" w:color="auto"/>
            <w:right w:val="none" w:sz="0" w:space="0" w:color="auto"/>
          </w:divBdr>
        </w:div>
        <w:div w:id="146869751">
          <w:marLeft w:val="0"/>
          <w:marRight w:val="0"/>
          <w:marTop w:val="0"/>
          <w:marBottom w:val="0"/>
          <w:divBdr>
            <w:top w:val="none" w:sz="0" w:space="0" w:color="auto"/>
            <w:left w:val="none" w:sz="0" w:space="0" w:color="auto"/>
            <w:bottom w:val="none" w:sz="0" w:space="0" w:color="auto"/>
            <w:right w:val="none" w:sz="0" w:space="0" w:color="auto"/>
          </w:divBdr>
        </w:div>
        <w:div w:id="154996821">
          <w:marLeft w:val="0"/>
          <w:marRight w:val="0"/>
          <w:marTop w:val="0"/>
          <w:marBottom w:val="0"/>
          <w:divBdr>
            <w:top w:val="none" w:sz="0" w:space="0" w:color="auto"/>
            <w:left w:val="none" w:sz="0" w:space="0" w:color="auto"/>
            <w:bottom w:val="none" w:sz="0" w:space="0" w:color="auto"/>
            <w:right w:val="none" w:sz="0" w:space="0" w:color="auto"/>
          </w:divBdr>
        </w:div>
        <w:div w:id="157431733">
          <w:marLeft w:val="0"/>
          <w:marRight w:val="0"/>
          <w:marTop w:val="0"/>
          <w:marBottom w:val="0"/>
          <w:divBdr>
            <w:top w:val="none" w:sz="0" w:space="0" w:color="auto"/>
            <w:left w:val="none" w:sz="0" w:space="0" w:color="auto"/>
            <w:bottom w:val="none" w:sz="0" w:space="0" w:color="auto"/>
            <w:right w:val="none" w:sz="0" w:space="0" w:color="auto"/>
          </w:divBdr>
        </w:div>
        <w:div w:id="168563167">
          <w:marLeft w:val="0"/>
          <w:marRight w:val="0"/>
          <w:marTop w:val="0"/>
          <w:marBottom w:val="0"/>
          <w:divBdr>
            <w:top w:val="none" w:sz="0" w:space="0" w:color="auto"/>
            <w:left w:val="none" w:sz="0" w:space="0" w:color="auto"/>
            <w:bottom w:val="none" w:sz="0" w:space="0" w:color="auto"/>
            <w:right w:val="none" w:sz="0" w:space="0" w:color="auto"/>
          </w:divBdr>
        </w:div>
        <w:div w:id="172961682">
          <w:marLeft w:val="0"/>
          <w:marRight w:val="0"/>
          <w:marTop w:val="0"/>
          <w:marBottom w:val="0"/>
          <w:divBdr>
            <w:top w:val="none" w:sz="0" w:space="0" w:color="auto"/>
            <w:left w:val="none" w:sz="0" w:space="0" w:color="auto"/>
            <w:bottom w:val="none" w:sz="0" w:space="0" w:color="auto"/>
            <w:right w:val="none" w:sz="0" w:space="0" w:color="auto"/>
          </w:divBdr>
        </w:div>
        <w:div w:id="215120013">
          <w:marLeft w:val="0"/>
          <w:marRight w:val="0"/>
          <w:marTop w:val="0"/>
          <w:marBottom w:val="0"/>
          <w:divBdr>
            <w:top w:val="none" w:sz="0" w:space="0" w:color="auto"/>
            <w:left w:val="none" w:sz="0" w:space="0" w:color="auto"/>
            <w:bottom w:val="none" w:sz="0" w:space="0" w:color="auto"/>
            <w:right w:val="none" w:sz="0" w:space="0" w:color="auto"/>
          </w:divBdr>
        </w:div>
        <w:div w:id="220361727">
          <w:marLeft w:val="0"/>
          <w:marRight w:val="0"/>
          <w:marTop w:val="0"/>
          <w:marBottom w:val="0"/>
          <w:divBdr>
            <w:top w:val="none" w:sz="0" w:space="0" w:color="auto"/>
            <w:left w:val="none" w:sz="0" w:space="0" w:color="auto"/>
            <w:bottom w:val="none" w:sz="0" w:space="0" w:color="auto"/>
            <w:right w:val="none" w:sz="0" w:space="0" w:color="auto"/>
          </w:divBdr>
        </w:div>
        <w:div w:id="225655251">
          <w:marLeft w:val="0"/>
          <w:marRight w:val="0"/>
          <w:marTop w:val="0"/>
          <w:marBottom w:val="0"/>
          <w:divBdr>
            <w:top w:val="none" w:sz="0" w:space="0" w:color="auto"/>
            <w:left w:val="none" w:sz="0" w:space="0" w:color="auto"/>
            <w:bottom w:val="none" w:sz="0" w:space="0" w:color="auto"/>
            <w:right w:val="none" w:sz="0" w:space="0" w:color="auto"/>
          </w:divBdr>
        </w:div>
        <w:div w:id="226767010">
          <w:marLeft w:val="0"/>
          <w:marRight w:val="0"/>
          <w:marTop w:val="0"/>
          <w:marBottom w:val="0"/>
          <w:divBdr>
            <w:top w:val="none" w:sz="0" w:space="0" w:color="auto"/>
            <w:left w:val="none" w:sz="0" w:space="0" w:color="auto"/>
            <w:bottom w:val="none" w:sz="0" w:space="0" w:color="auto"/>
            <w:right w:val="none" w:sz="0" w:space="0" w:color="auto"/>
          </w:divBdr>
        </w:div>
        <w:div w:id="237446040">
          <w:marLeft w:val="0"/>
          <w:marRight w:val="0"/>
          <w:marTop w:val="0"/>
          <w:marBottom w:val="0"/>
          <w:divBdr>
            <w:top w:val="none" w:sz="0" w:space="0" w:color="auto"/>
            <w:left w:val="none" w:sz="0" w:space="0" w:color="auto"/>
            <w:bottom w:val="none" w:sz="0" w:space="0" w:color="auto"/>
            <w:right w:val="none" w:sz="0" w:space="0" w:color="auto"/>
          </w:divBdr>
        </w:div>
        <w:div w:id="240261312">
          <w:marLeft w:val="0"/>
          <w:marRight w:val="0"/>
          <w:marTop w:val="0"/>
          <w:marBottom w:val="0"/>
          <w:divBdr>
            <w:top w:val="none" w:sz="0" w:space="0" w:color="auto"/>
            <w:left w:val="none" w:sz="0" w:space="0" w:color="auto"/>
            <w:bottom w:val="none" w:sz="0" w:space="0" w:color="auto"/>
            <w:right w:val="none" w:sz="0" w:space="0" w:color="auto"/>
          </w:divBdr>
        </w:div>
        <w:div w:id="246114574">
          <w:marLeft w:val="0"/>
          <w:marRight w:val="0"/>
          <w:marTop w:val="0"/>
          <w:marBottom w:val="0"/>
          <w:divBdr>
            <w:top w:val="none" w:sz="0" w:space="0" w:color="auto"/>
            <w:left w:val="none" w:sz="0" w:space="0" w:color="auto"/>
            <w:bottom w:val="none" w:sz="0" w:space="0" w:color="auto"/>
            <w:right w:val="none" w:sz="0" w:space="0" w:color="auto"/>
          </w:divBdr>
        </w:div>
        <w:div w:id="253053271">
          <w:marLeft w:val="0"/>
          <w:marRight w:val="0"/>
          <w:marTop w:val="0"/>
          <w:marBottom w:val="0"/>
          <w:divBdr>
            <w:top w:val="none" w:sz="0" w:space="0" w:color="auto"/>
            <w:left w:val="none" w:sz="0" w:space="0" w:color="auto"/>
            <w:bottom w:val="none" w:sz="0" w:space="0" w:color="auto"/>
            <w:right w:val="none" w:sz="0" w:space="0" w:color="auto"/>
          </w:divBdr>
        </w:div>
        <w:div w:id="286278696">
          <w:marLeft w:val="0"/>
          <w:marRight w:val="0"/>
          <w:marTop w:val="0"/>
          <w:marBottom w:val="0"/>
          <w:divBdr>
            <w:top w:val="none" w:sz="0" w:space="0" w:color="auto"/>
            <w:left w:val="none" w:sz="0" w:space="0" w:color="auto"/>
            <w:bottom w:val="none" w:sz="0" w:space="0" w:color="auto"/>
            <w:right w:val="none" w:sz="0" w:space="0" w:color="auto"/>
          </w:divBdr>
        </w:div>
        <w:div w:id="288055918">
          <w:marLeft w:val="0"/>
          <w:marRight w:val="0"/>
          <w:marTop w:val="0"/>
          <w:marBottom w:val="0"/>
          <w:divBdr>
            <w:top w:val="none" w:sz="0" w:space="0" w:color="auto"/>
            <w:left w:val="none" w:sz="0" w:space="0" w:color="auto"/>
            <w:bottom w:val="none" w:sz="0" w:space="0" w:color="auto"/>
            <w:right w:val="none" w:sz="0" w:space="0" w:color="auto"/>
          </w:divBdr>
        </w:div>
        <w:div w:id="307130815">
          <w:marLeft w:val="0"/>
          <w:marRight w:val="0"/>
          <w:marTop w:val="0"/>
          <w:marBottom w:val="0"/>
          <w:divBdr>
            <w:top w:val="none" w:sz="0" w:space="0" w:color="auto"/>
            <w:left w:val="none" w:sz="0" w:space="0" w:color="auto"/>
            <w:bottom w:val="none" w:sz="0" w:space="0" w:color="auto"/>
            <w:right w:val="none" w:sz="0" w:space="0" w:color="auto"/>
          </w:divBdr>
        </w:div>
        <w:div w:id="319162116">
          <w:marLeft w:val="0"/>
          <w:marRight w:val="0"/>
          <w:marTop w:val="0"/>
          <w:marBottom w:val="0"/>
          <w:divBdr>
            <w:top w:val="none" w:sz="0" w:space="0" w:color="auto"/>
            <w:left w:val="none" w:sz="0" w:space="0" w:color="auto"/>
            <w:bottom w:val="none" w:sz="0" w:space="0" w:color="auto"/>
            <w:right w:val="none" w:sz="0" w:space="0" w:color="auto"/>
          </w:divBdr>
        </w:div>
        <w:div w:id="334765938">
          <w:marLeft w:val="0"/>
          <w:marRight w:val="0"/>
          <w:marTop w:val="0"/>
          <w:marBottom w:val="0"/>
          <w:divBdr>
            <w:top w:val="none" w:sz="0" w:space="0" w:color="auto"/>
            <w:left w:val="none" w:sz="0" w:space="0" w:color="auto"/>
            <w:bottom w:val="none" w:sz="0" w:space="0" w:color="auto"/>
            <w:right w:val="none" w:sz="0" w:space="0" w:color="auto"/>
          </w:divBdr>
        </w:div>
        <w:div w:id="374621874">
          <w:marLeft w:val="0"/>
          <w:marRight w:val="0"/>
          <w:marTop w:val="0"/>
          <w:marBottom w:val="0"/>
          <w:divBdr>
            <w:top w:val="none" w:sz="0" w:space="0" w:color="auto"/>
            <w:left w:val="none" w:sz="0" w:space="0" w:color="auto"/>
            <w:bottom w:val="none" w:sz="0" w:space="0" w:color="auto"/>
            <w:right w:val="none" w:sz="0" w:space="0" w:color="auto"/>
          </w:divBdr>
        </w:div>
        <w:div w:id="384915456">
          <w:marLeft w:val="0"/>
          <w:marRight w:val="0"/>
          <w:marTop w:val="0"/>
          <w:marBottom w:val="0"/>
          <w:divBdr>
            <w:top w:val="none" w:sz="0" w:space="0" w:color="auto"/>
            <w:left w:val="none" w:sz="0" w:space="0" w:color="auto"/>
            <w:bottom w:val="none" w:sz="0" w:space="0" w:color="auto"/>
            <w:right w:val="none" w:sz="0" w:space="0" w:color="auto"/>
          </w:divBdr>
        </w:div>
        <w:div w:id="387265100">
          <w:marLeft w:val="0"/>
          <w:marRight w:val="0"/>
          <w:marTop w:val="0"/>
          <w:marBottom w:val="0"/>
          <w:divBdr>
            <w:top w:val="none" w:sz="0" w:space="0" w:color="auto"/>
            <w:left w:val="none" w:sz="0" w:space="0" w:color="auto"/>
            <w:bottom w:val="none" w:sz="0" w:space="0" w:color="auto"/>
            <w:right w:val="none" w:sz="0" w:space="0" w:color="auto"/>
          </w:divBdr>
        </w:div>
        <w:div w:id="394817102">
          <w:marLeft w:val="0"/>
          <w:marRight w:val="0"/>
          <w:marTop w:val="0"/>
          <w:marBottom w:val="0"/>
          <w:divBdr>
            <w:top w:val="none" w:sz="0" w:space="0" w:color="auto"/>
            <w:left w:val="none" w:sz="0" w:space="0" w:color="auto"/>
            <w:bottom w:val="none" w:sz="0" w:space="0" w:color="auto"/>
            <w:right w:val="none" w:sz="0" w:space="0" w:color="auto"/>
          </w:divBdr>
        </w:div>
        <w:div w:id="397441891">
          <w:marLeft w:val="0"/>
          <w:marRight w:val="0"/>
          <w:marTop w:val="0"/>
          <w:marBottom w:val="0"/>
          <w:divBdr>
            <w:top w:val="none" w:sz="0" w:space="0" w:color="auto"/>
            <w:left w:val="none" w:sz="0" w:space="0" w:color="auto"/>
            <w:bottom w:val="none" w:sz="0" w:space="0" w:color="auto"/>
            <w:right w:val="none" w:sz="0" w:space="0" w:color="auto"/>
          </w:divBdr>
        </w:div>
        <w:div w:id="407265251">
          <w:marLeft w:val="0"/>
          <w:marRight w:val="0"/>
          <w:marTop w:val="0"/>
          <w:marBottom w:val="0"/>
          <w:divBdr>
            <w:top w:val="none" w:sz="0" w:space="0" w:color="auto"/>
            <w:left w:val="none" w:sz="0" w:space="0" w:color="auto"/>
            <w:bottom w:val="none" w:sz="0" w:space="0" w:color="auto"/>
            <w:right w:val="none" w:sz="0" w:space="0" w:color="auto"/>
          </w:divBdr>
        </w:div>
        <w:div w:id="443691435">
          <w:marLeft w:val="0"/>
          <w:marRight w:val="0"/>
          <w:marTop w:val="0"/>
          <w:marBottom w:val="0"/>
          <w:divBdr>
            <w:top w:val="none" w:sz="0" w:space="0" w:color="auto"/>
            <w:left w:val="none" w:sz="0" w:space="0" w:color="auto"/>
            <w:bottom w:val="none" w:sz="0" w:space="0" w:color="auto"/>
            <w:right w:val="none" w:sz="0" w:space="0" w:color="auto"/>
          </w:divBdr>
        </w:div>
        <w:div w:id="461919899">
          <w:marLeft w:val="0"/>
          <w:marRight w:val="0"/>
          <w:marTop w:val="0"/>
          <w:marBottom w:val="0"/>
          <w:divBdr>
            <w:top w:val="none" w:sz="0" w:space="0" w:color="auto"/>
            <w:left w:val="none" w:sz="0" w:space="0" w:color="auto"/>
            <w:bottom w:val="none" w:sz="0" w:space="0" w:color="auto"/>
            <w:right w:val="none" w:sz="0" w:space="0" w:color="auto"/>
          </w:divBdr>
        </w:div>
        <w:div w:id="474760181">
          <w:marLeft w:val="0"/>
          <w:marRight w:val="0"/>
          <w:marTop w:val="0"/>
          <w:marBottom w:val="0"/>
          <w:divBdr>
            <w:top w:val="none" w:sz="0" w:space="0" w:color="auto"/>
            <w:left w:val="none" w:sz="0" w:space="0" w:color="auto"/>
            <w:bottom w:val="none" w:sz="0" w:space="0" w:color="auto"/>
            <w:right w:val="none" w:sz="0" w:space="0" w:color="auto"/>
          </w:divBdr>
        </w:div>
        <w:div w:id="487283616">
          <w:marLeft w:val="0"/>
          <w:marRight w:val="0"/>
          <w:marTop w:val="0"/>
          <w:marBottom w:val="0"/>
          <w:divBdr>
            <w:top w:val="none" w:sz="0" w:space="0" w:color="auto"/>
            <w:left w:val="none" w:sz="0" w:space="0" w:color="auto"/>
            <w:bottom w:val="none" w:sz="0" w:space="0" w:color="auto"/>
            <w:right w:val="none" w:sz="0" w:space="0" w:color="auto"/>
          </w:divBdr>
        </w:div>
        <w:div w:id="500195281">
          <w:marLeft w:val="0"/>
          <w:marRight w:val="0"/>
          <w:marTop w:val="0"/>
          <w:marBottom w:val="0"/>
          <w:divBdr>
            <w:top w:val="none" w:sz="0" w:space="0" w:color="auto"/>
            <w:left w:val="none" w:sz="0" w:space="0" w:color="auto"/>
            <w:bottom w:val="none" w:sz="0" w:space="0" w:color="auto"/>
            <w:right w:val="none" w:sz="0" w:space="0" w:color="auto"/>
          </w:divBdr>
        </w:div>
        <w:div w:id="501237705">
          <w:marLeft w:val="0"/>
          <w:marRight w:val="0"/>
          <w:marTop w:val="0"/>
          <w:marBottom w:val="0"/>
          <w:divBdr>
            <w:top w:val="none" w:sz="0" w:space="0" w:color="auto"/>
            <w:left w:val="none" w:sz="0" w:space="0" w:color="auto"/>
            <w:bottom w:val="none" w:sz="0" w:space="0" w:color="auto"/>
            <w:right w:val="none" w:sz="0" w:space="0" w:color="auto"/>
          </w:divBdr>
        </w:div>
        <w:div w:id="553470145">
          <w:marLeft w:val="0"/>
          <w:marRight w:val="0"/>
          <w:marTop w:val="0"/>
          <w:marBottom w:val="0"/>
          <w:divBdr>
            <w:top w:val="none" w:sz="0" w:space="0" w:color="auto"/>
            <w:left w:val="none" w:sz="0" w:space="0" w:color="auto"/>
            <w:bottom w:val="none" w:sz="0" w:space="0" w:color="auto"/>
            <w:right w:val="none" w:sz="0" w:space="0" w:color="auto"/>
          </w:divBdr>
        </w:div>
        <w:div w:id="562717274">
          <w:marLeft w:val="0"/>
          <w:marRight w:val="0"/>
          <w:marTop w:val="0"/>
          <w:marBottom w:val="0"/>
          <w:divBdr>
            <w:top w:val="none" w:sz="0" w:space="0" w:color="auto"/>
            <w:left w:val="none" w:sz="0" w:space="0" w:color="auto"/>
            <w:bottom w:val="none" w:sz="0" w:space="0" w:color="auto"/>
            <w:right w:val="none" w:sz="0" w:space="0" w:color="auto"/>
          </w:divBdr>
        </w:div>
        <w:div w:id="562983024">
          <w:marLeft w:val="0"/>
          <w:marRight w:val="0"/>
          <w:marTop w:val="0"/>
          <w:marBottom w:val="0"/>
          <w:divBdr>
            <w:top w:val="none" w:sz="0" w:space="0" w:color="auto"/>
            <w:left w:val="none" w:sz="0" w:space="0" w:color="auto"/>
            <w:bottom w:val="none" w:sz="0" w:space="0" w:color="auto"/>
            <w:right w:val="none" w:sz="0" w:space="0" w:color="auto"/>
          </w:divBdr>
        </w:div>
        <w:div w:id="578640403">
          <w:marLeft w:val="0"/>
          <w:marRight w:val="0"/>
          <w:marTop w:val="0"/>
          <w:marBottom w:val="0"/>
          <w:divBdr>
            <w:top w:val="none" w:sz="0" w:space="0" w:color="auto"/>
            <w:left w:val="none" w:sz="0" w:space="0" w:color="auto"/>
            <w:bottom w:val="none" w:sz="0" w:space="0" w:color="auto"/>
            <w:right w:val="none" w:sz="0" w:space="0" w:color="auto"/>
          </w:divBdr>
        </w:div>
        <w:div w:id="584261843">
          <w:marLeft w:val="0"/>
          <w:marRight w:val="0"/>
          <w:marTop w:val="0"/>
          <w:marBottom w:val="0"/>
          <w:divBdr>
            <w:top w:val="none" w:sz="0" w:space="0" w:color="auto"/>
            <w:left w:val="none" w:sz="0" w:space="0" w:color="auto"/>
            <w:bottom w:val="none" w:sz="0" w:space="0" w:color="auto"/>
            <w:right w:val="none" w:sz="0" w:space="0" w:color="auto"/>
          </w:divBdr>
        </w:div>
        <w:div w:id="608780163">
          <w:marLeft w:val="0"/>
          <w:marRight w:val="0"/>
          <w:marTop w:val="0"/>
          <w:marBottom w:val="0"/>
          <w:divBdr>
            <w:top w:val="none" w:sz="0" w:space="0" w:color="auto"/>
            <w:left w:val="none" w:sz="0" w:space="0" w:color="auto"/>
            <w:bottom w:val="none" w:sz="0" w:space="0" w:color="auto"/>
            <w:right w:val="none" w:sz="0" w:space="0" w:color="auto"/>
          </w:divBdr>
        </w:div>
        <w:div w:id="610823773">
          <w:marLeft w:val="0"/>
          <w:marRight w:val="0"/>
          <w:marTop w:val="0"/>
          <w:marBottom w:val="0"/>
          <w:divBdr>
            <w:top w:val="none" w:sz="0" w:space="0" w:color="auto"/>
            <w:left w:val="none" w:sz="0" w:space="0" w:color="auto"/>
            <w:bottom w:val="none" w:sz="0" w:space="0" w:color="auto"/>
            <w:right w:val="none" w:sz="0" w:space="0" w:color="auto"/>
          </w:divBdr>
        </w:div>
        <w:div w:id="626667119">
          <w:marLeft w:val="0"/>
          <w:marRight w:val="0"/>
          <w:marTop w:val="0"/>
          <w:marBottom w:val="0"/>
          <w:divBdr>
            <w:top w:val="none" w:sz="0" w:space="0" w:color="auto"/>
            <w:left w:val="none" w:sz="0" w:space="0" w:color="auto"/>
            <w:bottom w:val="none" w:sz="0" w:space="0" w:color="auto"/>
            <w:right w:val="none" w:sz="0" w:space="0" w:color="auto"/>
          </w:divBdr>
        </w:div>
        <w:div w:id="676663391">
          <w:marLeft w:val="0"/>
          <w:marRight w:val="0"/>
          <w:marTop w:val="0"/>
          <w:marBottom w:val="0"/>
          <w:divBdr>
            <w:top w:val="none" w:sz="0" w:space="0" w:color="auto"/>
            <w:left w:val="none" w:sz="0" w:space="0" w:color="auto"/>
            <w:bottom w:val="none" w:sz="0" w:space="0" w:color="auto"/>
            <w:right w:val="none" w:sz="0" w:space="0" w:color="auto"/>
          </w:divBdr>
        </w:div>
        <w:div w:id="684863172">
          <w:marLeft w:val="0"/>
          <w:marRight w:val="0"/>
          <w:marTop w:val="0"/>
          <w:marBottom w:val="0"/>
          <w:divBdr>
            <w:top w:val="none" w:sz="0" w:space="0" w:color="auto"/>
            <w:left w:val="none" w:sz="0" w:space="0" w:color="auto"/>
            <w:bottom w:val="none" w:sz="0" w:space="0" w:color="auto"/>
            <w:right w:val="none" w:sz="0" w:space="0" w:color="auto"/>
          </w:divBdr>
        </w:div>
        <w:div w:id="714277504">
          <w:marLeft w:val="0"/>
          <w:marRight w:val="0"/>
          <w:marTop w:val="0"/>
          <w:marBottom w:val="0"/>
          <w:divBdr>
            <w:top w:val="none" w:sz="0" w:space="0" w:color="auto"/>
            <w:left w:val="none" w:sz="0" w:space="0" w:color="auto"/>
            <w:bottom w:val="none" w:sz="0" w:space="0" w:color="auto"/>
            <w:right w:val="none" w:sz="0" w:space="0" w:color="auto"/>
          </w:divBdr>
        </w:div>
        <w:div w:id="728504485">
          <w:marLeft w:val="0"/>
          <w:marRight w:val="0"/>
          <w:marTop w:val="0"/>
          <w:marBottom w:val="0"/>
          <w:divBdr>
            <w:top w:val="none" w:sz="0" w:space="0" w:color="auto"/>
            <w:left w:val="none" w:sz="0" w:space="0" w:color="auto"/>
            <w:bottom w:val="none" w:sz="0" w:space="0" w:color="auto"/>
            <w:right w:val="none" w:sz="0" w:space="0" w:color="auto"/>
          </w:divBdr>
        </w:div>
        <w:div w:id="729621015">
          <w:marLeft w:val="0"/>
          <w:marRight w:val="0"/>
          <w:marTop w:val="0"/>
          <w:marBottom w:val="0"/>
          <w:divBdr>
            <w:top w:val="none" w:sz="0" w:space="0" w:color="auto"/>
            <w:left w:val="none" w:sz="0" w:space="0" w:color="auto"/>
            <w:bottom w:val="none" w:sz="0" w:space="0" w:color="auto"/>
            <w:right w:val="none" w:sz="0" w:space="0" w:color="auto"/>
          </w:divBdr>
        </w:div>
        <w:div w:id="742679058">
          <w:marLeft w:val="0"/>
          <w:marRight w:val="0"/>
          <w:marTop w:val="0"/>
          <w:marBottom w:val="0"/>
          <w:divBdr>
            <w:top w:val="none" w:sz="0" w:space="0" w:color="auto"/>
            <w:left w:val="none" w:sz="0" w:space="0" w:color="auto"/>
            <w:bottom w:val="none" w:sz="0" w:space="0" w:color="auto"/>
            <w:right w:val="none" w:sz="0" w:space="0" w:color="auto"/>
          </w:divBdr>
        </w:div>
        <w:div w:id="744838231">
          <w:marLeft w:val="0"/>
          <w:marRight w:val="0"/>
          <w:marTop w:val="0"/>
          <w:marBottom w:val="0"/>
          <w:divBdr>
            <w:top w:val="none" w:sz="0" w:space="0" w:color="auto"/>
            <w:left w:val="none" w:sz="0" w:space="0" w:color="auto"/>
            <w:bottom w:val="none" w:sz="0" w:space="0" w:color="auto"/>
            <w:right w:val="none" w:sz="0" w:space="0" w:color="auto"/>
          </w:divBdr>
        </w:div>
        <w:div w:id="750925658">
          <w:marLeft w:val="0"/>
          <w:marRight w:val="0"/>
          <w:marTop w:val="0"/>
          <w:marBottom w:val="0"/>
          <w:divBdr>
            <w:top w:val="none" w:sz="0" w:space="0" w:color="auto"/>
            <w:left w:val="none" w:sz="0" w:space="0" w:color="auto"/>
            <w:bottom w:val="none" w:sz="0" w:space="0" w:color="auto"/>
            <w:right w:val="none" w:sz="0" w:space="0" w:color="auto"/>
          </w:divBdr>
        </w:div>
        <w:div w:id="764543006">
          <w:marLeft w:val="0"/>
          <w:marRight w:val="0"/>
          <w:marTop w:val="0"/>
          <w:marBottom w:val="0"/>
          <w:divBdr>
            <w:top w:val="none" w:sz="0" w:space="0" w:color="auto"/>
            <w:left w:val="none" w:sz="0" w:space="0" w:color="auto"/>
            <w:bottom w:val="none" w:sz="0" w:space="0" w:color="auto"/>
            <w:right w:val="none" w:sz="0" w:space="0" w:color="auto"/>
          </w:divBdr>
        </w:div>
        <w:div w:id="786436270">
          <w:marLeft w:val="0"/>
          <w:marRight w:val="0"/>
          <w:marTop w:val="0"/>
          <w:marBottom w:val="0"/>
          <w:divBdr>
            <w:top w:val="none" w:sz="0" w:space="0" w:color="auto"/>
            <w:left w:val="none" w:sz="0" w:space="0" w:color="auto"/>
            <w:bottom w:val="none" w:sz="0" w:space="0" w:color="auto"/>
            <w:right w:val="none" w:sz="0" w:space="0" w:color="auto"/>
          </w:divBdr>
        </w:div>
        <w:div w:id="787312799">
          <w:marLeft w:val="0"/>
          <w:marRight w:val="0"/>
          <w:marTop w:val="0"/>
          <w:marBottom w:val="0"/>
          <w:divBdr>
            <w:top w:val="none" w:sz="0" w:space="0" w:color="auto"/>
            <w:left w:val="none" w:sz="0" w:space="0" w:color="auto"/>
            <w:bottom w:val="none" w:sz="0" w:space="0" w:color="auto"/>
            <w:right w:val="none" w:sz="0" w:space="0" w:color="auto"/>
          </w:divBdr>
        </w:div>
        <w:div w:id="802885229">
          <w:marLeft w:val="0"/>
          <w:marRight w:val="0"/>
          <w:marTop w:val="0"/>
          <w:marBottom w:val="0"/>
          <w:divBdr>
            <w:top w:val="none" w:sz="0" w:space="0" w:color="auto"/>
            <w:left w:val="none" w:sz="0" w:space="0" w:color="auto"/>
            <w:bottom w:val="none" w:sz="0" w:space="0" w:color="auto"/>
            <w:right w:val="none" w:sz="0" w:space="0" w:color="auto"/>
          </w:divBdr>
        </w:div>
        <w:div w:id="807865184">
          <w:marLeft w:val="0"/>
          <w:marRight w:val="0"/>
          <w:marTop w:val="0"/>
          <w:marBottom w:val="0"/>
          <w:divBdr>
            <w:top w:val="none" w:sz="0" w:space="0" w:color="auto"/>
            <w:left w:val="none" w:sz="0" w:space="0" w:color="auto"/>
            <w:bottom w:val="none" w:sz="0" w:space="0" w:color="auto"/>
            <w:right w:val="none" w:sz="0" w:space="0" w:color="auto"/>
          </w:divBdr>
        </w:div>
        <w:div w:id="816537476">
          <w:marLeft w:val="0"/>
          <w:marRight w:val="0"/>
          <w:marTop w:val="0"/>
          <w:marBottom w:val="0"/>
          <w:divBdr>
            <w:top w:val="none" w:sz="0" w:space="0" w:color="auto"/>
            <w:left w:val="none" w:sz="0" w:space="0" w:color="auto"/>
            <w:bottom w:val="none" w:sz="0" w:space="0" w:color="auto"/>
            <w:right w:val="none" w:sz="0" w:space="0" w:color="auto"/>
          </w:divBdr>
        </w:div>
        <w:div w:id="824201488">
          <w:marLeft w:val="0"/>
          <w:marRight w:val="0"/>
          <w:marTop w:val="0"/>
          <w:marBottom w:val="0"/>
          <w:divBdr>
            <w:top w:val="none" w:sz="0" w:space="0" w:color="auto"/>
            <w:left w:val="none" w:sz="0" w:space="0" w:color="auto"/>
            <w:bottom w:val="none" w:sz="0" w:space="0" w:color="auto"/>
            <w:right w:val="none" w:sz="0" w:space="0" w:color="auto"/>
          </w:divBdr>
        </w:div>
        <w:div w:id="829247780">
          <w:marLeft w:val="0"/>
          <w:marRight w:val="0"/>
          <w:marTop w:val="0"/>
          <w:marBottom w:val="0"/>
          <w:divBdr>
            <w:top w:val="none" w:sz="0" w:space="0" w:color="auto"/>
            <w:left w:val="none" w:sz="0" w:space="0" w:color="auto"/>
            <w:bottom w:val="none" w:sz="0" w:space="0" w:color="auto"/>
            <w:right w:val="none" w:sz="0" w:space="0" w:color="auto"/>
          </w:divBdr>
        </w:div>
        <w:div w:id="843592898">
          <w:marLeft w:val="0"/>
          <w:marRight w:val="0"/>
          <w:marTop w:val="0"/>
          <w:marBottom w:val="0"/>
          <w:divBdr>
            <w:top w:val="none" w:sz="0" w:space="0" w:color="auto"/>
            <w:left w:val="none" w:sz="0" w:space="0" w:color="auto"/>
            <w:bottom w:val="none" w:sz="0" w:space="0" w:color="auto"/>
            <w:right w:val="none" w:sz="0" w:space="0" w:color="auto"/>
          </w:divBdr>
        </w:div>
        <w:div w:id="859900948">
          <w:marLeft w:val="0"/>
          <w:marRight w:val="0"/>
          <w:marTop w:val="0"/>
          <w:marBottom w:val="0"/>
          <w:divBdr>
            <w:top w:val="none" w:sz="0" w:space="0" w:color="auto"/>
            <w:left w:val="none" w:sz="0" w:space="0" w:color="auto"/>
            <w:bottom w:val="none" w:sz="0" w:space="0" w:color="auto"/>
            <w:right w:val="none" w:sz="0" w:space="0" w:color="auto"/>
          </w:divBdr>
        </w:div>
        <w:div w:id="874004975">
          <w:marLeft w:val="0"/>
          <w:marRight w:val="0"/>
          <w:marTop w:val="0"/>
          <w:marBottom w:val="0"/>
          <w:divBdr>
            <w:top w:val="none" w:sz="0" w:space="0" w:color="auto"/>
            <w:left w:val="none" w:sz="0" w:space="0" w:color="auto"/>
            <w:bottom w:val="none" w:sz="0" w:space="0" w:color="auto"/>
            <w:right w:val="none" w:sz="0" w:space="0" w:color="auto"/>
          </w:divBdr>
        </w:div>
        <w:div w:id="885023935">
          <w:marLeft w:val="0"/>
          <w:marRight w:val="0"/>
          <w:marTop w:val="0"/>
          <w:marBottom w:val="0"/>
          <w:divBdr>
            <w:top w:val="none" w:sz="0" w:space="0" w:color="auto"/>
            <w:left w:val="none" w:sz="0" w:space="0" w:color="auto"/>
            <w:bottom w:val="none" w:sz="0" w:space="0" w:color="auto"/>
            <w:right w:val="none" w:sz="0" w:space="0" w:color="auto"/>
          </w:divBdr>
        </w:div>
        <w:div w:id="897863856">
          <w:marLeft w:val="0"/>
          <w:marRight w:val="0"/>
          <w:marTop w:val="0"/>
          <w:marBottom w:val="0"/>
          <w:divBdr>
            <w:top w:val="none" w:sz="0" w:space="0" w:color="auto"/>
            <w:left w:val="none" w:sz="0" w:space="0" w:color="auto"/>
            <w:bottom w:val="none" w:sz="0" w:space="0" w:color="auto"/>
            <w:right w:val="none" w:sz="0" w:space="0" w:color="auto"/>
          </w:divBdr>
        </w:div>
        <w:div w:id="905457831">
          <w:marLeft w:val="0"/>
          <w:marRight w:val="0"/>
          <w:marTop w:val="0"/>
          <w:marBottom w:val="0"/>
          <w:divBdr>
            <w:top w:val="none" w:sz="0" w:space="0" w:color="auto"/>
            <w:left w:val="none" w:sz="0" w:space="0" w:color="auto"/>
            <w:bottom w:val="none" w:sz="0" w:space="0" w:color="auto"/>
            <w:right w:val="none" w:sz="0" w:space="0" w:color="auto"/>
          </w:divBdr>
        </w:div>
        <w:div w:id="955526595">
          <w:marLeft w:val="0"/>
          <w:marRight w:val="0"/>
          <w:marTop w:val="0"/>
          <w:marBottom w:val="0"/>
          <w:divBdr>
            <w:top w:val="none" w:sz="0" w:space="0" w:color="auto"/>
            <w:left w:val="none" w:sz="0" w:space="0" w:color="auto"/>
            <w:bottom w:val="none" w:sz="0" w:space="0" w:color="auto"/>
            <w:right w:val="none" w:sz="0" w:space="0" w:color="auto"/>
          </w:divBdr>
        </w:div>
        <w:div w:id="993994756">
          <w:marLeft w:val="0"/>
          <w:marRight w:val="0"/>
          <w:marTop w:val="0"/>
          <w:marBottom w:val="0"/>
          <w:divBdr>
            <w:top w:val="none" w:sz="0" w:space="0" w:color="auto"/>
            <w:left w:val="none" w:sz="0" w:space="0" w:color="auto"/>
            <w:bottom w:val="none" w:sz="0" w:space="0" w:color="auto"/>
            <w:right w:val="none" w:sz="0" w:space="0" w:color="auto"/>
          </w:divBdr>
        </w:div>
        <w:div w:id="1006981292">
          <w:marLeft w:val="0"/>
          <w:marRight w:val="0"/>
          <w:marTop w:val="0"/>
          <w:marBottom w:val="0"/>
          <w:divBdr>
            <w:top w:val="none" w:sz="0" w:space="0" w:color="auto"/>
            <w:left w:val="none" w:sz="0" w:space="0" w:color="auto"/>
            <w:bottom w:val="none" w:sz="0" w:space="0" w:color="auto"/>
            <w:right w:val="none" w:sz="0" w:space="0" w:color="auto"/>
          </w:divBdr>
        </w:div>
        <w:div w:id="1012224842">
          <w:marLeft w:val="0"/>
          <w:marRight w:val="0"/>
          <w:marTop w:val="0"/>
          <w:marBottom w:val="0"/>
          <w:divBdr>
            <w:top w:val="none" w:sz="0" w:space="0" w:color="auto"/>
            <w:left w:val="none" w:sz="0" w:space="0" w:color="auto"/>
            <w:bottom w:val="none" w:sz="0" w:space="0" w:color="auto"/>
            <w:right w:val="none" w:sz="0" w:space="0" w:color="auto"/>
          </w:divBdr>
        </w:div>
        <w:div w:id="1015956724">
          <w:marLeft w:val="0"/>
          <w:marRight w:val="0"/>
          <w:marTop w:val="0"/>
          <w:marBottom w:val="0"/>
          <w:divBdr>
            <w:top w:val="none" w:sz="0" w:space="0" w:color="auto"/>
            <w:left w:val="none" w:sz="0" w:space="0" w:color="auto"/>
            <w:bottom w:val="none" w:sz="0" w:space="0" w:color="auto"/>
            <w:right w:val="none" w:sz="0" w:space="0" w:color="auto"/>
          </w:divBdr>
        </w:div>
        <w:div w:id="1030641270">
          <w:marLeft w:val="0"/>
          <w:marRight w:val="0"/>
          <w:marTop w:val="0"/>
          <w:marBottom w:val="0"/>
          <w:divBdr>
            <w:top w:val="none" w:sz="0" w:space="0" w:color="auto"/>
            <w:left w:val="none" w:sz="0" w:space="0" w:color="auto"/>
            <w:bottom w:val="none" w:sz="0" w:space="0" w:color="auto"/>
            <w:right w:val="none" w:sz="0" w:space="0" w:color="auto"/>
          </w:divBdr>
        </w:div>
        <w:div w:id="1068922004">
          <w:marLeft w:val="0"/>
          <w:marRight w:val="0"/>
          <w:marTop w:val="0"/>
          <w:marBottom w:val="0"/>
          <w:divBdr>
            <w:top w:val="none" w:sz="0" w:space="0" w:color="auto"/>
            <w:left w:val="none" w:sz="0" w:space="0" w:color="auto"/>
            <w:bottom w:val="none" w:sz="0" w:space="0" w:color="auto"/>
            <w:right w:val="none" w:sz="0" w:space="0" w:color="auto"/>
          </w:divBdr>
        </w:div>
        <w:div w:id="1095398371">
          <w:marLeft w:val="0"/>
          <w:marRight w:val="0"/>
          <w:marTop w:val="0"/>
          <w:marBottom w:val="0"/>
          <w:divBdr>
            <w:top w:val="none" w:sz="0" w:space="0" w:color="auto"/>
            <w:left w:val="none" w:sz="0" w:space="0" w:color="auto"/>
            <w:bottom w:val="none" w:sz="0" w:space="0" w:color="auto"/>
            <w:right w:val="none" w:sz="0" w:space="0" w:color="auto"/>
          </w:divBdr>
        </w:div>
        <w:div w:id="1117528642">
          <w:marLeft w:val="0"/>
          <w:marRight w:val="0"/>
          <w:marTop w:val="0"/>
          <w:marBottom w:val="0"/>
          <w:divBdr>
            <w:top w:val="none" w:sz="0" w:space="0" w:color="auto"/>
            <w:left w:val="none" w:sz="0" w:space="0" w:color="auto"/>
            <w:bottom w:val="none" w:sz="0" w:space="0" w:color="auto"/>
            <w:right w:val="none" w:sz="0" w:space="0" w:color="auto"/>
          </w:divBdr>
        </w:div>
        <w:div w:id="1118060485">
          <w:marLeft w:val="0"/>
          <w:marRight w:val="0"/>
          <w:marTop w:val="0"/>
          <w:marBottom w:val="0"/>
          <w:divBdr>
            <w:top w:val="none" w:sz="0" w:space="0" w:color="auto"/>
            <w:left w:val="none" w:sz="0" w:space="0" w:color="auto"/>
            <w:bottom w:val="none" w:sz="0" w:space="0" w:color="auto"/>
            <w:right w:val="none" w:sz="0" w:space="0" w:color="auto"/>
          </w:divBdr>
        </w:div>
        <w:div w:id="1171994678">
          <w:marLeft w:val="0"/>
          <w:marRight w:val="0"/>
          <w:marTop w:val="0"/>
          <w:marBottom w:val="0"/>
          <w:divBdr>
            <w:top w:val="none" w:sz="0" w:space="0" w:color="auto"/>
            <w:left w:val="none" w:sz="0" w:space="0" w:color="auto"/>
            <w:bottom w:val="none" w:sz="0" w:space="0" w:color="auto"/>
            <w:right w:val="none" w:sz="0" w:space="0" w:color="auto"/>
          </w:divBdr>
        </w:div>
        <w:div w:id="1197695189">
          <w:marLeft w:val="0"/>
          <w:marRight w:val="0"/>
          <w:marTop w:val="0"/>
          <w:marBottom w:val="0"/>
          <w:divBdr>
            <w:top w:val="none" w:sz="0" w:space="0" w:color="auto"/>
            <w:left w:val="none" w:sz="0" w:space="0" w:color="auto"/>
            <w:bottom w:val="none" w:sz="0" w:space="0" w:color="auto"/>
            <w:right w:val="none" w:sz="0" w:space="0" w:color="auto"/>
          </w:divBdr>
        </w:div>
        <w:div w:id="1213886213">
          <w:marLeft w:val="0"/>
          <w:marRight w:val="0"/>
          <w:marTop w:val="0"/>
          <w:marBottom w:val="0"/>
          <w:divBdr>
            <w:top w:val="none" w:sz="0" w:space="0" w:color="auto"/>
            <w:left w:val="none" w:sz="0" w:space="0" w:color="auto"/>
            <w:bottom w:val="none" w:sz="0" w:space="0" w:color="auto"/>
            <w:right w:val="none" w:sz="0" w:space="0" w:color="auto"/>
          </w:divBdr>
        </w:div>
        <w:div w:id="1247885826">
          <w:marLeft w:val="0"/>
          <w:marRight w:val="0"/>
          <w:marTop w:val="0"/>
          <w:marBottom w:val="0"/>
          <w:divBdr>
            <w:top w:val="none" w:sz="0" w:space="0" w:color="auto"/>
            <w:left w:val="none" w:sz="0" w:space="0" w:color="auto"/>
            <w:bottom w:val="none" w:sz="0" w:space="0" w:color="auto"/>
            <w:right w:val="none" w:sz="0" w:space="0" w:color="auto"/>
          </w:divBdr>
        </w:div>
        <w:div w:id="1268003091">
          <w:marLeft w:val="0"/>
          <w:marRight w:val="0"/>
          <w:marTop w:val="0"/>
          <w:marBottom w:val="0"/>
          <w:divBdr>
            <w:top w:val="none" w:sz="0" w:space="0" w:color="auto"/>
            <w:left w:val="none" w:sz="0" w:space="0" w:color="auto"/>
            <w:bottom w:val="none" w:sz="0" w:space="0" w:color="auto"/>
            <w:right w:val="none" w:sz="0" w:space="0" w:color="auto"/>
          </w:divBdr>
        </w:div>
        <w:div w:id="1273897700">
          <w:marLeft w:val="0"/>
          <w:marRight w:val="0"/>
          <w:marTop w:val="0"/>
          <w:marBottom w:val="0"/>
          <w:divBdr>
            <w:top w:val="none" w:sz="0" w:space="0" w:color="auto"/>
            <w:left w:val="none" w:sz="0" w:space="0" w:color="auto"/>
            <w:bottom w:val="none" w:sz="0" w:space="0" w:color="auto"/>
            <w:right w:val="none" w:sz="0" w:space="0" w:color="auto"/>
          </w:divBdr>
        </w:div>
        <w:div w:id="1358772221">
          <w:marLeft w:val="0"/>
          <w:marRight w:val="0"/>
          <w:marTop w:val="0"/>
          <w:marBottom w:val="0"/>
          <w:divBdr>
            <w:top w:val="none" w:sz="0" w:space="0" w:color="auto"/>
            <w:left w:val="none" w:sz="0" w:space="0" w:color="auto"/>
            <w:bottom w:val="none" w:sz="0" w:space="0" w:color="auto"/>
            <w:right w:val="none" w:sz="0" w:space="0" w:color="auto"/>
          </w:divBdr>
        </w:div>
        <w:div w:id="1367677144">
          <w:marLeft w:val="0"/>
          <w:marRight w:val="0"/>
          <w:marTop w:val="0"/>
          <w:marBottom w:val="0"/>
          <w:divBdr>
            <w:top w:val="none" w:sz="0" w:space="0" w:color="auto"/>
            <w:left w:val="none" w:sz="0" w:space="0" w:color="auto"/>
            <w:bottom w:val="none" w:sz="0" w:space="0" w:color="auto"/>
            <w:right w:val="none" w:sz="0" w:space="0" w:color="auto"/>
          </w:divBdr>
        </w:div>
        <w:div w:id="1389955825">
          <w:marLeft w:val="0"/>
          <w:marRight w:val="0"/>
          <w:marTop w:val="0"/>
          <w:marBottom w:val="0"/>
          <w:divBdr>
            <w:top w:val="none" w:sz="0" w:space="0" w:color="auto"/>
            <w:left w:val="none" w:sz="0" w:space="0" w:color="auto"/>
            <w:bottom w:val="none" w:sz="0" w:space="0" w:color="auto"/>
            <w:right w:val="none" w:sz="0" w:space="0" w:color="auto"/>
          </w:divBdr>
        </w:div>
        <w:div w:id="1404327797">
          <w:marLeft w:val="0"/>
          <w:marRight w:val="0"/>
          <w:marTop w:val="0"/>
          <w:marBottom w:val="0"/>
          <w:divBdr>
            <w:top w:val="none" w:sz="0" w:space="0" w:color="auto"/>
            <w:left w:val="none" w:sz="0" w:space="0" w:color="auto"/>
            <w:bottom w:val="none" w:sz="0" w:space="0" w:color="auto"/>
            <w:right w:val="none" w:sz="0" w:space="0" w:color="auto"/>
          </w:divBdr>
        </w:div>
        <w:div w:id="1413352797">
          <w:marLeft w:val="0"/>
          <w:marRight w:val="0"/>
          <w:marTop w:val="0"/>
          <w:marBottom w:val="0"/>
          <w:divBdr>
            <w:top w:val="none" w:sz="0" w:space="0" w:color="auto"/>
            <w:left w:val="none" w:sz="0" w:space="0" w:color="auto"/>
            <w:bottom w:val="none" w:sz="0" w:space="0" w:color="auto"/>
            <w:right w:val="none" w:sz="0" w:space="0" w:color="auto"/>
          </w:divBdr>
        </w:div>
        <w:div w:id="1427965639">
          <w:marLeft w:val="0"/>
          <w:marRight w:val="0"/>
          <w:marTop w:val="0"/>
          <w:marBottom w:val="0"/>
          <w:divBdr>
            <w:top w:val="none" w:sz="0" w:space="0" w:color="auto"/>
            <w:left w:val="none" w:sz="0" w:space="0" w:color="auto"/>
            <w:bottom w:val="none" w:sz="0" w:space="0" w:color="auto"/>
            <w:right w:val="none" w:sz="0" w:space="0" w:color="auto"/>
          </w:divBdr>
        </w:div>
        <w:div w:id="1439258572">
          <w:marLeft w:val="0"/>
          <w:marRight w:val="0"/>
          <w:marTop w:val="0"/>
          <w:marBottom w:val="0"/>
          <w:divBdr>
            <w:top w:val="none" w:sz="0" w:space="0" w:color="auto"/>
            <w:left w:val="none" w:sz="0" w:space="0" w:color="auto"/>
            <w:bottom w:val="none" w:sz="0" w:space="0" w:color="auto"/>
            <w:right w:val="none" w:sz="0" w:space="0" w:color="auto"/>
          </w:divBdr>
        </w:div>
        <w:div w:id="1507405148">
          <w:marLeft w:val="0"/>
          <w:marRight w:val="0"/>
          <w:marTop w:val="0"/>
          <w:marBottom w:val="0"/>
          <w:divBdr>
            <w:top w:val="none" w:sz="0" w:space="0" w:color="auto"/>
            <w:left w:val="none" w:sz="0" w:space="0" w:color="auto"/>
            <w:bottom w:val="none" w:sz="0" w:space="0" w:color="auto"/>
            <w:right w:val="none" w:sz="0" w:space="0" w:color="auto"/>
          </w:divBdr>
        </w:div>
        <w:div w:id="1512186084">
          <w:marLeft w:val="0"/>
          <w:marRight w:val="0"/>
          <w:marTop w:val="0"/>
          <w:marBottom w:val="0"/>
          <w:divBdr>
            <w:top w:val="none" w:sz="0" w:space="0" w:color="auto"/>
            <w:left w:val="none" w:sz="0" w:space="0" w:color="auto"/>
            <w:bottom w:val="none" w:sz="0" w:space="0" w:color="auto"/>
            <w:right w:val="none" w:sz="0" w:space="0" w:color="auto"/>
          </w:divBdr>
        </w:div>
        <w:div w:id="1514222979">
          <w:marLeft w:val="0"/>
          <w:marRight w:val="0"/>
          <w:marTop w:val="0"/>
          <w:marBottom w:val="0"/>
          <w:divBdr>
            <w:top w:val="none" w:sz="0" w:space="0" w:color="auto"/>
            <w:left w:val="none" w:sz="0" w:space="0" w:color="auto"/>
            <w:bottom w:val="none" w:sz="0" w:space="0" w:color="auto"/>
            <w:right w:val="none" w:sz="0" w:space="0" w:color="auto"/>
          </w:divBdr>
        </w:div>
        <w:div w:id="1517305727">
          <w:marLeft w:val="0"/>
          <w:marRight w:val="0"/>
          <w:marTop w:val="0"/>
          <w:marBottom w:val="0"/>
          <w:divBdr>
            <w:top w:val="none" w:sz="0" w:space="0" w:color="auto"/>
            <w:left w:val="none" w:sz="0" w:space="0" w:color="auto"/>
            <w:bottom w:val="none" w:sz="0" w:space="0" w:color="auto"/>
            <w:right w:val="none" w:sz="0" w:space="0" w:color="auto"/>
          </w:divBdr>
        </w:div>
        <w:div w:id="1525513984">
          <w:marLeft w:val="0"/>
          <w:marRight w:val="0"/>
          <w:marTop w:val="0"/>
          <w:marBottom w:val="0"/>
          <w:divBdr>
            <w:top w:val="none" w:sz="0" w:space="0" w:color="auto"/>
            <w:left w:val="none" w:sz="0" w:space="0" w:color="auto"/>
            <w:bottom w:val="none" w:sz="0" w:space="0" w:color="auto"/>
            <w:right w:val="none" w:sz="0" w:space="0" w:color="auto"/>
          </w:divBdr>
        </w:div>
        <w:div w:id="1536849030">
          <w:marLeft w:val="0"/>
          <w:marRight w:val="0"/>
          <w:marTop w:val="0"/>
          <w:marBottom w:val="0"/>
          <w:divBdr>
            <w:top w:val="none" w:sz="0" w:space="0" w:color="auto"/>
            <w:left w:val="none" w:sz="0" w:space="0" w:color="auto"/>
            <w:bottom w:val="none" w:sz="0" w:space="0" w:color="auto"/>
            <w:right w:val="none" w:sz="0" w:space="0" w:color="auto"/>
          </w:divBdr>
        </w:div>
        <w:div w:id="1547720412">
          <w:marLeft w:val="0"/>
          <w:marRight w:val="0"/>
          <w:marTop w:val="0"/>
          <w:marBottom w:val="0"/>
          <w:divBdr>
            <w:top w:val="none" w:sz="0" w:space="0" w:color="auto"/>
            <w:left w:val="none" w:sz="0" w:space="0" w:color="auto"/>
            <w:bottom w:val="none" w:sz="0" w:space="0" w:color="auto"/>
            <w:right w:val="none" w:sz="0" w:space="0" w:color="auto"/>
          </w:divBdr>
        </w:div>
        <w:div w:id="1557276824">
          <w:marLeft w:val="0"/>
          <w:marRight w:val="0"/>
          <w:marTop w:val="0"/>
          <w:marBottom w:val="0"/>
          <w:divBdr>
            <w:top w:val="none" w:sz="0" w:space="0" w:color="auto"/>
            <w:left w:val="none" w:sz="0" w:space="0" w:color="auto"/>
            <w:bottom w:val="none" w:sz="0" w:space="0" w:color="auto"/>
            <w:right w:val="none" w:sz="0" w:space="0" w:color="auto"/>
          </w:divBdr>
        </w:div>
        <w:div w:id="1570267279">
          <w:marLeft w:val="0"/>
          <w:marRight w:val="0"/>
          <w:marTop w:val="0"/>
          <w:marBottom w:val="0"/>
          <w:divBdr>
            <w:top w:val="none" w:sz="0" w:space="0" w:color="auto"/>
            <w:left w:val="none" w:sz="0" w:space="0" w:color="auto"/>
            <w:bottom w:val="none" w:sz="0" w:space="0" w:color="auto"/>
            <w:right w:val="none" w:sz="0" w:space="0" w:color="auto"/>
          </w:divBdr>
        </w:div>
        <w:div w:id="1579436310">
          <w:marLeft w:val="0"/>
          <w:marRight w:val="0"/>
          <w:marTop w:val="0"/>
          <w:marBottom w:val="0"/>
          <w:divBdr>
            <w:top w:val="none" w:sz="0" w:space="0" w:color="auto"/>
            <w:left w:val="none" w:sz="0" w:space="0" w:color="auto"/>
            <w:bottom w:val="none" w:sz="0" w:space="0" w:color="auto"/>
            <w:right w:val="none" w:sz="0" w:space="0" w:color="auto"/>
          </w:divBdr>
        </w:div>
        <w:div w:id="1586762400">
          <w:marLeft w:val="0"/>
          <w:marRight w:val="0"/>
          <w:marTop w:val="0"/>
          <w:marBottom w:val="0"/>
          <w:divBdr>
            <w:top w:val="none" w:sz="0" w:space="0" w:color="auto"/>
            <w:left w:val="none" w:sz="0" w:space="0" w:color="auto"/>
            <w:bottom w:val="none" w:sz="0" w:space="0" w:color="auto"/>
            <w:right w:val="none" w:sz="0" w:space="0" w:color="auto"/>
          </w:divBdr>
        </w:div>
        <w:div w:id="1608539559">
          <w:marLeft w:val="0"/>
          <w:marRight w:val="0"/>
          <w:marTop w:val="0"/>
          <w:marBottom w:val="0"/>
          <w:divBdr>
            <w:top w:val="none" w:sz="0" w:space="0" w:color="auto"/>
            <w:left w:val="none" w:sz="0" w:space="0" w:color="auto"/>
            <w:bottom w:val="none" w:sz="0" w:space="0" w:color="auto"/>
            <w:right w:val="none" w:sz="0" w:space="0" w:color="auto"/>
          </w:divBdr>
        </w:div>
        <w:div w:id="1613442403">
          <w:marLeft w:val="0"/>
          <w:marRight w:val="0"/>
          <w:marTop w:val="0"/>
          <w:marBottom w:val="0"/>
          <w:divBdr>
            <w:top w:val="none" w:sz="0" w:space="0" w:color="auto"/>
            <w:left w:val="none" w:sz="0" w:space="0" w:color="auto"/>
            <w:bottom w:val="none" w:sz="0" w:space="0" w:color="auto"/>
            <w:right w:val="none" w:sz="0" w:space="0" w:color="auto"/>
          </w:divBdr>
        </w:div>
        <w:div w:id="1631128424">
          <w:marLeft w:val="0"/>
          <w:marRight w:val="0"/>
          <w:marTop w:val="0"/>
          <w:marBottom w:val="0"/>
          <w:divBdr>
            <w:top w:val="none" w:sz="0" w:space="0" w:color="auto"/>
            <w:left w:val="none" w:sz="0" w:space="0" w:color="auto"/>
            <w:bottom w:val="none" w:sz="0" w:space="0" w:color="auto"/>
            <w:right w:val="none" w:sz="0" w:space="0" w:color="auto"/>
          </w:divBdr>
        </w:div>
        <w:div w:id="1634169730">
          <w:marLeft w:val="0"/>
          <w:marRight w:val="0"/>
          <w:marTop w:val="0"/>
          <w:marBottom w:val="0"/>
          <w:divBdr>
            <w:top w:val="none" w:sz="0" w:space="0" w:color="auto"/>
            <w:left w:val="none" w:sz="0" w:space="0" w:color="auto"/>
            <w:bottom w:val="none" w:sz="0" w:space="0" w:color="auto"/>
            <w:right w:val="none" w:sz="0" w:space="0" w:color="auto"/>
          </w:divBdr>
        </w:div>
        <w:div w:id="1639217220">
          <w:marLeft w:val="0"/>
          <w:marRight w:val="0"/>
          <w:marTop w:val="0"/>
          <w:marBottom w:val="0"/>
          <w:divBdr>
            <w:top w:val="none" w:sz="0" w:space="0" w:color="auto"/>
            <w:left w:val="none" w:sz="0" w:space="0" w:color="auto"/>
            <w:bottom w:val="none" w:sz="0" w:space="0" w:color="auto"/>
            <w:right w:val="none" w:sz="0" w:space="0" w:color="auto"/>
          </w:divBdr>
        </w:div>
        <w:div w:id="1687946987">
          <w:marLeft w:val="0"/>
          <w:marRight w:val="0"/>
          <w:marTop w:val="0"/>
          <w:marBottom w:val="0"/>
          <w:divBdr>
            <w:top w:val="none" w:sz="0" w:space="0" w:color="auto"/>
            <w:left w:val="none" w:sz="0" w:space="0" w:color="auto"/>
            <w:bottom w:val="none" w:sz="0" w:space="0" w:color="auto"/>
            <w:right w:val="none" w:sz="0" w:space="0" w:color="auto"/>
          </w:divBdr>
        </w:div>
        <w:div w:id="1695692300">
          <w:marLeft w:val="0"/>
          <w:marRight w:val="0"/>
          <w:marTop w:val="0"/>
          <w:marBottom w:val="0"/>
          <w:divBdr>
            <w:top w:val="none" w:sz="0" w:space="0" w:color="auto"/>
            <w:left w:val="none" w:sz="0" w:space="0" w:color="auto"/>
            <w:bottom w:val="none" w:sz="0" w:space="0" w:color="auto"/>
            <w:right w:val="none" w:sz="0" w:space="0" w:color="auto"/>
          </w:divBdr>
        </w:div>
        <w:div w:id="1727800198">
          <w:marLeft w:val="0"/>
          <w:marRight w:val="0"/>
          <w:marTop w:val="0"/>
          <w:marBottom w:val="0"/>
          <w:divBdr>
            <w:top w:val="none" w:sz="0" w:space="0" w:color="auto"/>
            <w:left w:val="none" w:sz="0" w:space="0" w:color="auto"/>
            <w:bottom w:val="none" w:sz="0" w:space="0" w:color="auto"/>
            <w:right w:val="none" w:sz="0" w:space="0" w:color="auto"/>
          </w:divBdr>
        </w:div>
        <w:div w:id="1743677085">
          <w:marLeft w:val="0"/>
          <w:marRight w:val="0"/>
          <w:marTop w:val="0"/>
          <w:marBottom w:val="0"/>
          <w:divBdr>
            <w:top w:val="none" w:sz="0" w:space="0" w:color="auto"/>
            <w:left w:val="none" w:sz="0" w:space="0" w:color="auto"/>
            <w:bottom w:val="none" w:sz="0" w:space="0" w:color="auto"/>
            <w:right w:val="none" w:sz="0" w:space="0" w:color="auto"/>
          </w:divBdr>
        </w:div>
        <w:div w:id="1751078752">
          <w:marLeft w:val="0"/>
          <w:marRight w:val="0"/>
          <w:marTop w:val="0"/>
          <w:marBottom w:val="0"/>
          <w:divBdr>
            <w:top w:val="none" w:sz="0" w:space="0" w:color="auto"/>
            <w:left w:val="none" w:sz="0" w:space="0" w:color="auto"/>
            <w:bottom w:val="none" w:sz="0" w:space="0" w:color="auto"/>
            <w:right w:val="none" w:sz="0" w:space="0" w:color="auto"/>
          </w:divBdr>
        </w:div>
        <w:div w:id="1800298464">
          <w:marLeft w:val="0"/>
          <w:marRight w:val="0"/>
          <w:marTop w:val="0"/>
          <w:marBottom w:val="0"/>
          <w:divBdr>
            <w:top w:val="none" w:sz="0" w:space="0" w:color="auto"/>
            <w:left w:val="none" w:sz="0" w:space="0" w:color="auto"/>
            <w:bottom w:val="none" w:sz="0" w:space="0" w:color="auto"/>
            <w:right w:val="none" w:sz="0" w:space="0" w:color="auto"/>
          </w:divBdr>
        </w:div>
        <w:div w:id="1816288437">
          <w:marLeft w:val="0"/>
          <w:marRight w:val="0"/>
          <w:marTop w:val="0"/>
          <w:marBottom w:val="0"/>
          <w:divBdr>
            <w:top w:val="none" w:sz="0" w:space="0" w:color="auto"/>
            <w:left w:val="none" w:sz="0" w:space="0" w:color="auto"/>
            <w:bottom w:val="none" w:sz="0" w:space="0" w:color="auto"/>
            <w:right w:val="none" w:sz="0" w:space="0" w:color="auto"/>
          </w:divBdr>
        </w:div>
        <w:div w:id="1823547542">
          <w:marLeft w:val="0"/>
          <w:marRight w:val="0"/>
          <w:marTop w:val="0"/>
          <w:marBottom w:val="0"/>
          <w:divBdr>
            <w:top w:val="none" w:sz="0" w:space="0" w:color="auto"/>
            <w:left w:val="none" w:sz="0" w:space="0" w:color="auto"/>
            <w:bottom w:val="none" w:sz="0" w:space="0" w:color="auto"/>
            <w:right w:val="none" w:sz="0" w:space="0" w:color="auto"/>
          </w:divBdr>
        </w:div>
        <w:div w:id="1862548545">
          <w:marLeft w:val="0"/>
          <w:marRight w:val="0"/>
          <w:marTop w:val="0"/>
          <w:marBottom w:val="0"/>
          <w:divBdr>
            <w:top w:val="none" w:sz="0" w:space="0" w:color="auto"/>
            <w:left w:val="none" w:sz="0" w:space="0" w:color="auto"/>
            <w:bottom w:val="none" w:sz="0" w:space="0" w:color="auto"/>
            <w:right w:val="none" w:sz="0" w:space="0" w:color="auto"/>
          </w:divBdr>
        </w:div>
        <w:div w:id="1868636536">
          <w:marLeft w:val="0"/>
          <w:marRight w:val="0"/>
          <w:marTop w:val="0"/>
          <w:marBottom w:val="0"/>
          <w:divBdr>
            <w:top w:val="none" w:sz="0" w:space="0" w:color="auto"/>
            <w:left w:val="none" w:sz="0" w:space="0" w:color="auto"/>
            <w:bottom w:val="none" w:sz="0" w:space="0" w:color="auto"/>
            <w:right w:val="none" w:sz="0" w:space="0" w:color="auto"/>
          </w:divBdr>
        </w:div>
        <w:div w:id="1888369174">
          <w:marLeft w:val="0"/>
          <w:marRight w:val="0"/>
          <w:marTop w:val="0"/>
          <w:marBottom w:val="0"/>
          <w:divBdr>
            <w:top w:val="none" w:sz="0" w:space="0" w:color="auto"/>
            <w:left w:val="none" w:sz="0" w:space="0" w:color="auto"/>
            <w:bottom w:val="none" w:sz="0" w:space="0" w:color="auto"/>
            <w:right w:val="none" w:sz="0" w:space="0" w:color="auto"/>
          </w:divBdr>
        </w:div>
        <w:div w:id="1891844703">
          <w:marLeft w:val="0"/>
          <w:marRight w:val="0"/>
          <w:marTop w:val="0"/>
          <w:marBottom w:val="0"/>
          <w:divBdr>
            <w:top w:val="none" w:sz="0" w:space="0" w:color="auto"/>
            <w:left w:val="none" w:sz="0" w:space="0" w:color="auto"/>
            <w:bottom w:val="none" w:sz="0" w:space="0" w:color="auto"/>
            <w:right w:val="none" w:sz="0" w:space="0" w:color="auto"/>
          </w:divBdr>
        </w:div>
        <w:div w:id="1898778689">
          <w:marLeft w:val="0"/>
          <w:marRight w:val="0"/>
          <w:marTop w:val="0"/>
          <w:marBottom w:val="0"/>
          <w:divBdr>
            <w:top w:val="none" w:sz="0" w:space="0" w:color="auto"/>
            <w:left w:val="none" w:sz="0" w:space="0" w:color="auto"/>
            <w:bottom w:val="none" w:sz="0" w:space="0" w:color="auto"/>
            <w:right w:val="none" w:sz="0" w:space="0" w:color="auto"/>
          </w:divBdr>
        </w:div>
        <w:div w:id="1909535545">
          <w:marLeft w:val="0"/>
          <w:marRight w:val="0"/>
          <w:marTop w:val="0"/>
          <w:marBottom w:val="0"/>
          <w:divBdr>
            <w:top w:val="none" w:sz="0" w:space="0" w:color="auto"/>
            <w:left w:val="none" w:sz="0" w:space="0" w:color="auto"/>
            <w:bottom w:val="none" w:sz="0" w:space="0" w:color="auto"/>
            <w:right w:val="none" w:sz="0" w:space="0" w:color="auto"/>
          </w:divBdr>
        </w:div>
        <w:div w:id="1910268066">
          <w:marLeft w:val="0"/>
          <w:marRight w:val="0"/>
          <w:marTop w:val="0"/>
          <w:marBottom w:val="0"/>
          <w:divBdr>
            <w:top w:val="none" w:sz="0" w:space="0" w:color="auto"/>
            <w:left w:val="none" w:sz="0" w:space="0" w:color="auto"/>
            <w:bottom w:val="none" w:sz="0" w:space="0" w:color="auto"/>
            <w:right w:val="none" w:sz="0" w:space="0" w:color="auto"/>
          </w:divBdr>
        </w:div>
        <w:div w:id="1916548814">
          <w:marLeft w:val="0"/>
          <w:marRight w:val="0"/>
          <w:marTop w:val="0"/>
          <w:marBottom w:val="0"/>
          <w:divBdr>
            <w:top w:val="none" w:sz="0" w:space="0" w:color="auto"/>
            <w:left w:val="none" w:sz="0" w:space="0" w:color="auto"/>
            <w:bottom w:val="none" w:sz="0" w:space="0" w:color="auto"/>
            <w:right w:val="none" w:sz="0" w:space="0" w:color="auto"/>
          </w:divBdr>
        </w:div>
        <w:div w:id="1932859589">
          <w:marLeft w:val="0"/>
          <w:marRight w:val="0"/>
          <w:marTop w:val="0"/>
          <w:marBottom w:val="0"/>
          <w:divBdr>
            <w:top w:val="none" w:sz="0" w:space="0" w:color="auto"/>
            <w:left w:val="none" w:sz="0" w:space="0" w:color="auto"/>
            <w:bottom w:val="none" w:sz="0" w:space="0" w:color="auto"/>
            <w:right w:val="none" w:sz="0" w:space="0" w:color="auto"/>
          </w:divBdr>
        </w:div>
        <w:div w:id="1955162829">
          <w:marLeft w:val="0"/>
          <w:marRight w:val="0"/>
          <w:marTop w:val="0"/>
          <w:marBottom w:val="0"/>
          <w:divBdr>
            <w:top w:val="none" w:sz="0" w:space="0" w:color="auto"/>
            <w:left w:val="none" w:sz="0" w:space="0" w:color="auto"/>
            <w:bottom w:val="none" w:sz="0" w:space="0" w:color="auto"/>
            <w:right w:val="none" w:sz="0" w:space="0" w:color="auto"/>
          </w:divBdr>
        </w:div>
        <w:div w:id="2048869384">
          <w:marLeft w:val="0"/>
          <w:marRight w:val="0"/>
          <w:marTop w:val="0"/>
          <w:marBottom w:val="0"/>
          <w:divBdr>
            <w:top w:val="none" w:sz="0" w:space="0" w:color="auto"/>
            <w:left w:val="none" w:sz="0" w:space="0" w:color="auto"/>
            <w:bottom w:val="none" w:sz="0" w:space="0" w:color="auto"/>
            <w:right w:val="none" w:sz="0" w:space="0" w:color="auto"/>
          </w:divBdr>
        </w:div>
        <w:div w:id="2053380753">
          <w:marLeft w:val="0"/>
          <w:marRight w:val="0"/>
          <w:marTop w:val="0"/>
          <w:marBottom w:val="0"/>
          <w:divBdr>
            <w:top w:val="none" w:sz="0" w:space="0" w:color="auto"/>
            <w:left w:val="none" w:sz="0" w:space="0" w:color="auto"/>
            <w:bottom w:val="none" w:sz="0" w:space="0" w:color="auto"/>
            <w:right w:val="none" w:sz="0" w:space="0" w:color="auto"/>
          </w:divBdr>
        </w:div>
        <w:div w:id="2056813135">
          <w:marLeft w:val="0"/>
          <w:marRight w:val="0"/>
          <w:marTop w:val="0"/>
          <w:marBottom w:val="0"/>
          <w:divBdr>
            <w:top w:val="none" w:sz="0" w:space="0" w:color="auto"/>
            <w:left w:val="none" w:sz="0" w:space="0" w:color="auto"/>
            <w:bottom w:val="none" w:sz="0" w:space="0" w:color="auto"/>
            <w:right w:val="none" w:sz="0" w:space="0" w:color="auto"/>
          </w:divBdr>
        </w:div>
        <w:div w:id="2078624242">
          <w:marLeft w:val="0"/>
          <w:marRight w:val="0"/>
          <w:marTop w:val="0"/>
          <w:marBottom w:val="0"/>
          <w:divBdr>
            <w:top w:val="none" w:sz="0" w:space="0" w:color="auto"/>
            <w:left w:val="none" w:sz="0" w:space="0" w:color="auto"/>
            <w:bottom w:val="none" w:sz="0" w:space="0" w:color="auto"/>
            <w:right w:val="none" w:sz="0" w:space="0" w:color="auto"/>
          </w:divBdr>
        </w:div>
        <w:div w:id="2083601191">
          <w:marLeft w:val="0"/>
          <w:marRight w:val="0"/>
          <w:marTop w:val="0"/>
          <w:marBottom w:val="0"/>
          <w:divBdr>
            <w:top w:val="none" w:sz="0" w:space="0" w:color="auto"/>
            <w:left w:val="none" w:sz="0" w:space="0" w:color="auto"/>
            <w:bottom w:val="none" w:sz="0" w:space="0" w:color="auto"/>
            <w:right w:val="none" w:sz="0" w:space="0" w:color="auto"/>
          </w:divBdr>
        </w:div>
        <w:div w:id="2086950491">
          <w:marLeft w:val="0"/>
          <w:marRight w:val="0"/>
          <w:marTop w:val="0"/>
          <w:marBottom w:val="0"/>
          <w:divBdr>
            <w:top w:val="none" w:sz="0" w:space="0" w:color="auto"/>
            <w:left w:val="none" w:sz="0" w:space="0" w:color="auto"/>
            <w:bottom w:val="none" w:sz="0" w:space="0" w:color="auto"/>
            <w:right w:val="none" w:sz="0" w:space="0" w:color="auto"/>
          </w:divBdr>
        </w:div>
        <w:div w:id="2090617456">
          <w:marLeft w:val="0"/>
          <w:marRight w:val="0"/>
          <w:marTop w:val="0"/>
          <w:marBottom w:val="0"/>
          <w:divBdr>
            <w:top w:val="none" w:sz="0" w:space="0" w:color="auto"/>
            <w:left w:val="none" w:sz="0" w:space="0" w:color="auto"/>
            <w:bottom w:val="none" w:sz="0" w:space="0" w:color="auto"/>
            <w:right w:val="none" w:sz="0" w:space="0" w:color="auto"/>
          </w:divBdr>
        </w:div>
        <w:div w:id="2092388360">
          <w:marLeft w:val="0"/>
          <w:marRight w:val="0"/>
          <w:marTop w:val="0"/>
          <w:marBottom w:val="0"/>
          <w:divBdr>
            <w:top w:val="none" w:sz="0" w:space="0" w:color="auto"/>
            <w:left w:val="none" w:sz="0" w:space="0" w:color="auto"/>
            <w:bottom w:val="none" w:sz="0" w:space="0" w:color="auto"/>
            <w:right w:val="none" w:sz="0" w:space="0" w:color="auto"/>
          </w:divBdr>
        </w:div>
        <w:div w:id="2134209497">
          <w:marLeft w:val="0"/>
          <w:marRight w:val="0"/>
          <w:marTop w:val="0"/>
          <w:marBottom w:val="0"/>
          <w:divBdr>
            <w:top w:val="none" w:sz="0" w:space="0" w:color="auto"/>
            <w:left w:val="none" w:sz="0" w:space="0" w:color="auto"/>
            <w:bottom w:val="none" w:sz="0" w:space="0" w:color="auto"/>
            <w:right w:val="none" w:sz="0" w:space="0" w:color="auto"/>
          </w:divBdr>
        </w:div>
      </w:divsChild>
    </w:div>
    <w:div w:id="1716007802">
      <w:bodyDiv w:val="1"/>
      <w:marLeft w:val="0"/>
      <w:marRight w:val="0"/>
      <w:marTop w:val="0"/>
      <w:marBottom w:val="0"/>
      <w:divBdr>
        <w:top w:val="none" w:sz="0" w:space="0" w:color="auto"/>
        <w:left w:val="none" w:sz="0" w:space="0" w:color="auto"/>
        <w:bottom w:val="none" w:sz="0" w:space="0" w:color="auto"/>
        <w:right w:val="none" w:sz="0" w:space="0" w:color="auto"/>
      </w:divBdr>
    </w:div>
    <w:div w:id="1720206109">
      <w:bodyDiv w:val="1"/>
      <w:marLeft w:val="0"/>
      <w:marRight w:val="0"/>
      <w:marTop w:val="0"/>
      <w:marBottom w:val="0"/>
      <w:divBdr>
        <w:top w:val="none" w:sz="0" w:space="0" w:color="auto"/>
        <w:left w:val="none" w:sz="0" w:space="0" w:color="auto"/>
        <w:bottom w:val="none" w:sz="0" w:space="0" w:color="auto"/>
        <w:right w:val="none" w:sz="0" w:space="0" w:color="auto"/>
      </w:divBdr>
    </w:div>
    <w:div w:id="1728724181">
      <w:bodyDiv w:val="1"/>
      <w:marLeft w:val="0"/>
      <w:marRight w:val="0"/>
      <w:marTop w:val="0"/>
      <w:marBottom w:val="0"/>
      <w:divBdr>
        <w:top w:val="none" w:sz="0" w:space="0" w:color="auto"/>
        <w:left w:val="none" w:sz="0" w:space="0" w:color="auto"/>
        <w:bottom w:val="none" w:sz="0" w:space="0" w:color="auto"/>
        <w:right w:val="none" w:sz="0" w:space="0" w:color="auto"/>
      </w:divBdr>
    </w:div>
    <w:div w:id="1731689347">
      <w:bodyDiv w:val="1"/>
      <w:marLeft w:val="0"/>
      <w:marRight w:val="0"/>
      <w:marTop w:val="0"/>
      <w:marBottom w:val="0"/>
      <w:divBdr>
        <w:top w:val="none" w:sz="0" w:space="0" w:color="auto"/>
        <w:left w:val="none" w:sz="0" w:space="0" w:color="auto"/>
        <w:bottom w:val="none" w:sz="0" w:space="0" w:color="auto"/>
        <w:right w:val="none" w:sz="0" w:space="0" w:color="auto"/>
      </w:divBdr>
      <w:divsChild>
        <w:div w:id="38212930">
          <w:marLeft w:val="0"/>
          <w:marRight w:val="0"/>
          <w:marTop w:val="0"/>
          <w:marBottom w:val="0"/>
          <w:divBdr>
            <w:top w:val="none" w:sz="0" w:space="0" w:color="auto"/>
            <w:left w:val="none" w:sz="0" w:space="0" w:color="auto"/>
            <w:bottom w:val="none" w:sz="0" w:space="0" w:color="auto"/>
            <w:right w:val="none" w:sz="0" w:space="0" w:color="auto"/>
          </w:divBdr>
        </w:div>
        <w:div w:id="102191873">
          <w:marLeft w:val="0"/>
          <w:marRight w:val="0"/>
          <w:marTop w:val="0"/>
          <w:marBottom w:val="0"/>
          <w:divBdr>
            <w:top w:val="none" w:sz="0" w:space="0" w:color="auto"/>
            <w:left w:val="none" w:sz="0" w:space="0" w:color="auto"/>
            <w:bottom w:val="none" w:sz="0" w:space="0" w:color="auto"/>
            <w:right w:val="none" w:sz="0" w:space="0" w:color="auto"/>
          </w:divBdr>
        </w:div>
        <w:div w:id="104010097">
          <w:marLeft w:val="0"/>
          <w:marRight w:val="0"/>
          <w:marTop w:val="0"/>
          <w:marBottom w:val="0"/>
          <w:divBdr>
            <w:top w:val="none" w:sz="0" w:space="0" w:color="auto"/>
            <w:left w:val="none" w:sz="0" w:space="0" w:color="auto"/>
            <w:bottom w:val="none" w:sz="0" w:space="0" w:color="auto"/>
            <w:right w:val="none" w:sz="0" w:space="0" w:color="auto"/>
          </w:divBdr>
        </w:div>
        <w:div w:id="105852371">
          <w:marLeft w:val="0"/>
          <w:marRight w:val="0"/>
          <w:marTop w:val="0"/>
          <w:marBottom w:val="0"/>
          <w:divBdr>
            <w:top w:val="none" w:sz="0" w:space="0" w:color="auto"/>
            <w:left w:val="none" w:sz="0" w:space="0" w:color="auto"/>
            <w:bottom w:val="none" w:sz="0" w:space="0" w:color="auto"/>
            <w:right w:val="none" w:sz="0" w:space="0" w:color="auto"/>
          </w:divBdr>
        </w:div>
        <w:div w:id="114451991">
          <w:marLeft w:val="0"/>
          <w:marRight w:val="0"/>
          <w:marTop w:val="0"/>
          <w:marBottom w:val="0"/>
          <w:divBdr>
            <w:top w:val="none" w:sz="0" w:space="0" w:color="auto"/>
            <w:left w:val="none" w:sz="0" w:space="0" w:color="auto"/>
            <w:bottom w:val="none" w:sz="0" w:space="0" w:color="auto"/>
            <w:right w:val="none" w:sz="0" w:space="0" w:color="auto"/>
          </w:divBdr>
        </w:div>
        <w:div w:id="116066467">
          <w:marLeft w:val="0"/>
          <w:marRight w:val="0"/>
          <w:marTop w:val="0"/>
          <w:marBottom w:val="0"/>
          <w:divBdr>
            <w:top w:val="none" w:sz="0" w:space="0" w:color="auto"/>
            <w:left w:val="none" w:sz="0" w:space="0" w:color="auto"/>
            <w:bottom w:val="none" w:sz="0" w:space="0" w:color="auto"/>
            <w:right w:val="none" w:sz="0" w:space="0" w:color="auto"/>
          </w:divBdr>
        </w:div>
        <w:div w:id="126365631">
          <w:marLeft w:val="0"/>
          <w:marRight w:val="0"/>
          <w:marTop w:val="0"/>
          <w:marBottom w:val="0"/>
          <w:divBdr>
            <w:top w:val="none" w:sz="0" w:space="0" w:color="auto"/>
            <w:left w:val="none" w:sz="0" w:space="0" w:color="auto"/>
            <w:bottom w:val="none" w:sz="0" w:space="0" w:color="auto"/>
            <w:right w:val="none" w:sz="0" w:space="0" w:color="auto"/>
          </w:divBdr>
        </w:div>
        <w:div w:id="174157026">
          <w:marLeft w:val="0"/>
          <w:marRight w:val="0"/>
          <w:marTop w:val="0"/>
          <w:marBottom w:val="0"/>
          <w:divBdr>
            <w:top w:val="none" w:sz="0" w:space="0" w:color="auto"/>
            <w:left w:val="none" w:sz="0" w:space="0" w:color="auto"/>
            <w:bottom w:val="none" w:sz="0" w:space="0" w:color="auto"/>
            <w:right w:val="none" w:sz="0" w:space="0" w:color="auto"/>
          </w:divBdr>
        </w:div>
        <w:div w:id="190802288">
          <w:marLeft w:val="0"/>
          <w:marRight w:val="0"/>
          <w:marTop w:val="0"/>
          <w:marBottom w:val="0"/>
          <w:divBdr>
            <w:top w:val="none" w:sz="0" w:space="0" w:color="auto"/>
            <w:left w:val="none" w:sz="0" w:space="0" w:color="auto"/>
            <w:bottom w:val="none" w:sz="0" w:space="0" w:color="auto"/>
            <w:right w:val="none" w:sz="0" w:space="0" w:color="auto"/>
          </w:divBdr>
        </w:div>
        <w:div w:id="217983601">
          <w:marLeft w:val="0"/>
          <w:marRight w:val="0"/>
          <w:marTop w:val="0"/>
          <w:marBottom w:val="0"/>
          <w:divBdr>
            <w:top w:val="none" w:sz="0" w:space="0" w:color="auto"/>
            <w:left w:val="none" w:sz="0" w:space="0" w:color="auto"/>
            <w:bottom w:val="none" w:sz="0" w:space="0" w:color="auto"/>
            <w:right w:val="none" w:sz="0" w:space="0" w:color="auto"/>
          </w:divBdr>
        </w:div>
        <w:div w:id="232930420">
          <w:marLeft w:val="0"/>
          <w:marRight w:val="0"/>
          <w:marTop w:val="0"/>
          <w:marBottom w:val="0"/>
          <w:divBdr>
            <w:top w:val="none" w:sz="0" w:space="0" w:color="auto"/>
            <w:left w:val="none" w:sz="0" w:space="0" w:color="auto"/>
            <w:bottom w:val="none" w:sz="0" w:space="0" w:color="auto"/>
            <w:right w:val="none" w:sz="0" w:space="0" w:color="auto"/>
          </w:divBdr>
        </w:div>
        <w:div w:id="250435265">
          <w:marLeft w:val="0"/>
          <w:marRight w:val="0"/>
          <w:marTop w:val="0"/>
          <w:marBottom w:val="0"/>
          <w:divBdr>
            <w:top w:val="none" w:sz="0" w:space="0" w:color="auto"/>
            <w:left w:val="none" w:sz="0" w:space="0" w:color="auto"/>
            <w:bottom w:val="none" w:sz="0" w:space="0" w:color="auto"/>
            <w:right w:val="none" w:sz="0" w:space="0" w:color="auto"/>
          </w:divBdr>
        </w:div>
        <w:div w:id="318653914">
          <w:marLeft w:val="0"/>
          <w:marRight w:val="0"/>
          <w:marTop w:val="0"/>
          <w:marBottom w:val="0"/>
          <w:divBdr>
            <w:top w:val="none" w:sz="0" w:space="0" w:color="auto"/>
            <w:left w:val="none" w:sz="0" w:space="0" w:color="auto"/>
            <w:bottom w:val="none" w:sz="0" w:space="0" w:color="auto"/>
            <w:right w:val="none" w:sz="0" w:space="0" w:color="auto"/>
          </w:divBdr>
        </w:div>
        <w:div w:id="344481800">
          <w:marLeft w:val="0"/>
          <w:marRight w:val="0"/>
          <w:marTop w:val="0"/>
          <w:marBottom w:val="0"/>
          <w:divBdr>
            <w:top w:val="none" w:sz="0" w:space="0" w:color="auto"/>
            <w:left w:val="none" w:sz="0" w:space="0" w:color="auto"/>
            <w:bottom w:val="none" w:sz="0" w:space="0" w:color="auto"/>
            <w:right w:val="none" w:sz="0" w:space="0" w:color="auto"/>
          </w:divBdr>
        </w:div>
        <w:div w:id="383525615">
          <w:marLeft w:val="0"/>
          <w:marRight w:val="0"/>
          <w:marTop w:val="0"/>
          <w:marBottom w:val="0"/>
          <w:divBdr>
            <w:top w:val="none" w:sz="0" w:space="0" w:color="auto"/>
            <w:left w:val="none" w:sz="0" w:space="0" w:color="auto"/>
            <w:bottom w:val="none" w:sz="0" w:space="0" w:color="auto"/>
            <w:right w:val="none" w:sz="0" w:space="0" w:color="auto"/>
          </w:divBdr>
        </w:div>
        <w:div w:id="385640031">
          <w:marLeft w:val="0"/>
          <w:marRight w:val="0"/>
          <w:marTop w:val="0"/>
          <w:marBottom w:val="0"/>
          <w:divBdr>
            <w:top w:val="none" w:sz="0" w:space="0" w:color="auto"/>
            <w:left w:val="none" w:sz="0" w:space="0" w:color="auto"/>
            <w:bottom w:val="none" w:sz="0" w:space="0" w:color="auto"/>
            <w:right w:val="none" w:sz="0" w:space="0" w:color="auto"/>
          </w:divBdr>
        </w:div>
        <w:div w:id="387147745">
          <w:marLeft w:val="0"/>
          <w:marRight w:val="0"/>
          <w:marTop w:val="0"/>
          <w:marBottom w:val="0"/>
          <w:divBdr>
            <w:top w:val="none" w:sz="0" w:space="0" w:color="auto"/>
            <w:left w:val="none" w:sz="0" w:space="0" w:color="auto"/>
            <w:bottom w:val="none" w:sz="0" w:space="0" w:color="auto"/>
            <w:right w:val="none" w:sz="0" w:space="0" w:color="auto"/>
          </w:divBdr>
        </w:div>
        <w:div w:id="389577885">
          <w:marLeft w:val="0"/>
          <w:marRight w:val="0"/>
          <w:marTop w:val="0"/>
          <w:marBottom w:val="0"/>
          <w:divBdr>
            <w:top w:val="none" w:sz="0" w:space="0" w:color="auto"/>
            <w:left w:val="none" w:sz="0" w:space="0" w:color="auto"/>
            <w:bottom w:val="none" w:sz="0" w:space="0" w:color="auto"/>
            <w:right w:val="none" w:sz="0" w:space="0" w:color="auto"/>
          </w:divBdr>
        </w:div>
        <w:div w:id="433789555">
          <w:marLeft w:val="0"/>
          <w:marRight w:val="0"/>
          <w:marTop w:val="0"/>
          <w:marBottom w:val="0"/>
          <w:divBdr>
            <w:top w:val="none" w:sz="0" w:space="0" w:color="auto"/>
            <w:left w:val="none" w:sz="0" w:space="0" w:color="auto"/>
            <w:bottom w:val="none" w:sz="0" w:space="0" w:color="auto"/>
            <w:right w:val="none" w:sz="0" w:space="0" w:color="auto"/>
          </w:divBdr>
        </w:div>
        <w:div w:id="436291485">
          <w:marLeft w:val="0"/>
          <w:marRight w:val="0"/>
          <w:marTop w:val="0"/>
          <w:marBottom w:val="0"/>
          <w:divBdr>
            <w:top w:val="none" w:sz="0" w:space="0" w:color="auto"/>
            <w:left w:val="none" w:sz="0" w:space="0" w:color="auto"/>
            <w:bottom w:val="none" w:sz="0" w:space="0" w:color="auto"/>
            <w:right w:val="none" w:sz="0" w:space="0" w:color="auto"/>
          </w:divBdr>
        </w:div>
        <w:div w:id="451166635">
          <w:marLeft w:val="0"/>
          <w:marRight w:val="0"/>
          <w:marTop w:val="0"/>
          <w:marBottom w:val="0"/>
          <w:divBdr>
            <w:top w:val="none" w:sz="0" w:space="0" w:color="auto"/>
            <w:left w:val="none" w:sz="0" w:space="0" w:color="auto"/>
            <w:bottom w:val="none" w:sz="0" w:space="0" w:color="auto"/>
            <w:right w:val="none" w:sz="0" w:space="0" w:color="auto"/>
          </w:divBdr>
        </w:div>
        <w:div w:id="452093964">
          <w:marLeft w:val="0"/>
          <w:marRight w:val="0"/>
          <w:marTop w:val="0"/>
          <w:marBottom w:val="0"/>
          <w:divBdr>
            <w:top w:val="none" w:sz="0" w:space="0" w:color="auto"/>
            <w:left w:val="none" w:sz="0" w:space="0" w:color="auto"/>
            <w:bottom w:val="none" w:sz="0" w:space="0" w:color="auto"/>
            <w:right w:val="none" w:sz="0" w:space="0" w:color="auto"/>
          </w:divBdr>
        </w:div>
        <w:div w:id="471139157">
          <w:marLeft w:val="0"/>
          <w:marRight w:val="0"/>
          <w:marTop w:val="0"/>
          <w:marBottom w:val="0"/>
          <w:divBdr>
            <w:top w:val="none" w:sz="0" w:space="0" w:color="auto"/>
            <w:left w:val="none" w:sz="0" w:space="0" w:color="auto"/>
            <w:bottom w:val="none" w:sz="0" w:space="0" w:color="auto"/>
            <w:right w:val="none" w:sz="0" w:space="0" w:color="auto"/>
          </w:divBdr>
        </w:div>
        <w:div w:id="510265012">
          <w:marLeft w:val="0"/>
          <w:marRight w:val="0"/>
          <w:marTop w:val="0"/>
          <w:marBottom w:val="0"/>
          <w:divBdr>
            <w:top w:val="none" w:sz="0" w:space="0" w:color="auto"/>
            <w:left w:val="none" w:sz="0" w:space="0" w:color="auto"/>
            <w:bottom w:val="none" w:sz="0" w:space="0" w:color="auto"/>
            <w:right w:val="none" w:sz="0" w:space="0" w:color="auto"/>
          </w:divBdr>
        </w:div>
        <w:div w:id="531844796">
          <w:marLeft w:val="0"/>
          <w:marRight w:val="0"/>
          <w:marTop w:val="0"/>
          <w:marBottom w:val="0"/>
          <w:divBdr>
            <w:top w:val="none" w:sz="0" w:space="0" w:color="auto"/>
            <w:left w:val="none" w:sz="0" w:space="0" w:color="auto"/>
            <w:bottom w:val="none" w:sz="0" w:space="0" w:color="auto"/>
            <w:right w:val="none" w:sz="0" w:space="0" w:color="auto"/>
          </w:divBdr>
        </w:div>
        <w:div w:id="550653641">
          <w:marLeft w:val="0"/>
          <w:marRight w:val="0"/>
          <w:marTop w:val="0"/>
          <w:marBottom w:val="0"/>
          <w:divBdr>
            <w:top w:val="none" w:sz="0" w:space="0" w:color="auto"/>
            <w:left w:val="none" w:sz="0" w:space="0" w:color="auto"/>
            <w:bottom w:val="none" w:sz="0" w:space="0" w:color="auto"/>
            <w:right w:val="none" w:sz="0" w:space="0" w:color="auto"/>
          </w:divBdr>
        </w:div>
        <w:div w:id="559024117">
          <w:marLeft w:val="0"/>
          <w:marRight w:val="0"/>
          <w:marTop w:val="0"/>
          <w:marBottom w:val="0"/>
          <w:divBdr>
            <w:top w:val="none" w:sz="0" w:space="0" w:color="auto"/>
            <w:left w:val="none" w:sz="0" w:space="0" w:color="auto"/>
            <w:bottom w:val="none" w:sz="0" w:space="0" w:color="auto"/>
            <w:right w:val="none" w:sz="0" w:space="0" w:color="auto"/>
          </w:divBdr>
        </w:div>
        <w:div w:id="560748424">
          <w:marLeft w:val="0"/>
          <w:marRight w:val="0"/>
          <w:marTop w:val="0"/>
          <w:marBottom w:val="0"/>
          <w:divBdr>
            <w:top w:val="none" w:sz="0" w:space="0" w:color="auto"/>
            <w:left w:val="none" w:sz="0" w:space="0" w:color="auto"/>
            <w:bottom w:val="none" w:sz="0" w:space="0" w:color="auto"/>
            <w:right w:val="none" w:sz="0" w:space="0" w:color="auto"/>
          </w:divBdr>
        </w:div>
        <w:div w:id="573318156">
          <w:marLeft w:val="0"/>
          <w:marRight w:val="0"/>
          <w:marTop w:val="0"/>
          <w:marBottom w:val="0"/>
          <w:divBdr>
            <w:top w:val="none" w:sz="0" w:space="0" w:color="auto"/>
            <w:left w:val="none" w:sz="0" w:space="0" w:color="auto"/>
            <w:bottom w:val="none" w:sz="0" w:space="0" w:color="auto"/>
            <w:right w:val="none" w:sz="0" w:space="0" w:color="auto"/>
          </w:divBdr>
        </w:div>
        <w:div w:id="580064683">
          <w:marLeft w:val="0"/>
          <w:marRight w:val="0"/>
          <w:marTop w:val="0"/>
          <w:marBottom w:val="0"/>
          <w:divBdr>
            <w:top w:val="none" w:sz="0" w:space="0" w:color="auto"/>
            <w:left w:val="none" w:sz="0" w:space="0" w:color="auto"/>
            <w:bottom w:val="none" w:sz="0" w:space="0" w:color="auto"/>
            <w:right w:val="none" w:sz="0" w:space="0" w:color="auto"/>
          </w:divBdr>
        </w:div>
        <w:div w:id="634721284">
          <w:marLeft w:val="0"/>
          <w:marRight w:val="0"/>
          <w:marTop w:val="0"/>
          <w:marBottom w:val="0"/>
          <w:divBdr>
            <w:top w:val="none" w:sz="0" w:space="0" w:color="auto"/>
            <w:left w:val="none" w:sz="0" w:space="0" w:color="auto"/>
            <w:bottom w:val="none" w:sz="0" w:space="0" w:color="auto"/>
            <w:right w:val="none" w:sz="0" w:space="0" w:color="auto"/>
          </w:divBdr>
        </w:div>
        <w:div w:id="634795403">
          <w:marLeft w:val="0"/>
          <w:marRight w:val="0"/>
          <w:marTop w:val="0"/>
          <w:marBottom w:val="0"/>
          <w:divBdr>
            <w:top w:val="none" w:sz="0" w:space="0" w:color="auto"/>
            <w:left w:val="none" w:sz="0" w:space="0" w:color="auto"/>
            <w:bottom w:val="none" w:sz="0" w:space="0" w:color="auto"/>
            <w:right w:val="none" w:sz="0" w:space="0" w:color="auto"/>
          </w:divBdr>
        </w:div>
        <w:div w:id="679739948">
          <w:marLeft w:val="0"/>
          <w:marRight w:val="0"/>
          <w:marTop w:val="0"/>
          <w:marBottom w:val="0"/>
          <w:divBdr>
            <w:top w:val="none" w:sz="0" w:space="0" w:color="auto"/>
            <w:left w:val="none" w:sz="0" w:space="0" w:color="auto"/>
            <w:bottom w:val="none" w:sz="0" w:space="0" w:color="auto"/>
            <w:right w:val="none" w:sz="0" w:space="0" w:color="auto"/>
          </w:divBdr>
        </w:div>
        <w:div w:id="694230826">
          <w:marLeft w:val="0"/>
          <w:marRight w:val="0"/>
          <w:marTop w:val="0"/>
          <w:marBottom w:val="0"/>
          <w:divBdr>
            <w:top w:val="none" w:sz="0" w:space="0" w:color="auto"/>
            <w:left w:val="none" w:sz="0" w:space="0" w:color="auto"/>
            <w:bottom w:val="none" w:sz="0" w:space="0" w:color="auto"/>
            <w:right w:val="none" w:sz="0" w:space="0" w:color="auto"/>
          </w:divBdr>
        </w:div>
        <w:div w:id="698626020">
          <w:marLeft w:val="0"/>
          <w:marRight w:val="0"/>
          <w:marTop w:val="0"/>
          <w:marBottom w:val="0"/>
          <w:divBdr>
            <w:top w:val="none" w:sz="0" w:space="0" w:color="auto"/>
            <w:left w:val="none" w:sz="0" w:space="0" w:color="auto"/>
            <w:bottom w:val="none" w:sz="0" w:space="0" w:color="auto"/>
            <w:right w:val="none" w:sz="0" w:space="0" w:color="auto"/>
          </w:divBdr>
        </w:div>
        <w:div w:id="730621959">
          <w:marLeft w:val="0"/>
          <w:marRight w:val="0"/>
          <w:marTop w:val="0"/>
          <w:marBottom w:val="0"/>
          <w:divBdr>
            <w:top w:val="none" w:sz="0" w:space="0" w:color="auto"/>
            <w:left w:val="none" w:sz="0" w:space="0" w:color="auto"/>
            <w:bottom w:val="none" w:sz="0" w:space="0" w:color="auto"/>
            <w:right w:val="none" w:sz="0" w:space="0" w:color="auto"/>
          </w:divBdr>
        </w:div>
        <w:div w:id="745301471">
          <w:marLeft w:val="0"/>
          <w:marRight w:val="0"/>
          <w:marTop w:val="0"/>
          <w:marBottom w:val="0"/>
          <w:divBdr>
            <w:top w:val="none" w:sz="0" w:space="0" w:color="auto"/>
            <w:left w:val="none" w:sz="0" w:space="0" w:color="auto"/>
            <w:bottom w:val="none" w:sz="0" w:space="0" w:color="auto"/>
            <w:right w:val="none" w:sz="0" w:space="0" w:color="auto"/>
          </w:divBdr>
        </w:div>
        <w:div w:id="748040047">
          <w:marLeft w:val="0"/>
          <w:marRight w:val="0"/>
          <w:marTop w:val="0"/>
          <w:marBottom w:val="0"/>
          <w:divBdr>
            <w:top w:val="none" w:sz="0" w:space="0" w:color="auto"/>
            <w:left w:val="none" w:sz="0" w:space="0" w:color="auto"/>
            <w:bottom w:val="none" w:sz="0" w:space="0" w:color="auto"/>
            <w:right w:val="none" w:sz="0" w:space="0" w:color="auto"/>
          </w:divBdr>
        </w:div>
        <w:div w:id="748312471">
          <w:marLeft w:val="0"/>
          <w:marRight w:val="0"/>
          <w:marTop w:val="0"/>
          <w:marBottom w:val="0"/>
          <w:divBdr>
            <w:top w:val="none" w:sz="0" w:space="0" w:color="auto"/>
            <w:left w:val="none" w:sz="0" w:space="0" w:color="auto"/>
            <w:bottom w:val="none" w:sz="0" w:space="0" w:color="auto"/>
            <w:right w:val="none" w:sz="0" w:space="0" w:color="auto"/>
          </w:divBdr>
        </w:div>
        <w:div w:id="764111146">
          <w:marLeft w:val="0"/>
          <w:marRight w:val="0"/>
          <w:marTop w:val="0"/>
          <w:marBottom w:val="0"/>
          <w:divBdr>
            <w:top w:val="none" w:sz="0" w:space="0" w:color="auto"/>
            <w:left w:val="none" w:sz="0" w:space="0" w:color="auto"/>
            <w:bottom w:val="none" w:sz="0" w:space="0" w:color="auto"/>
            <w:right w:val="none" w:sz="0" w:space="0" w:color="auto"/>
          </w:divBdr>
        </w:div>
        <w:div w:id="764695535">
          <w:marLeft w:val="0"/>
          <w:marRight w:val="0"/>
          <w:marTop w:val="0"/>
          <w:marBottom w:val="0"/>
          <w:divBdr>
            <w:top w:val="none" w:sz="0" w:space="0" w:color="auto"/>
            <w:left w:val="none" w:sz="0" w:space="0" w:color="auto"/>
            <w:bottom w:val="none" w:sz="0" w:space="0" w:color="auto"/>
            <w:right w:val="none" w:sz="0" w:space="0" w:color="auto"/>
          </w:divBdr>
        </w:div>
        <w:div w:id="769207318">
          <w:marLeft w:val="0"/>
          <w:marRight w:val="0"/>
          <w:marTop w:val="0"/>
          <w:marBottom w:val="0"/>
          <w:divBdr>
            <w:top w:val="none" w:sz="0" w:space="0" w:color="auto"/>
            <w:left w:val="none" w:sz="0" w:space="0" w:color="auto"/>
            <w:bottom w:val="none" w:sz="0" w:space="0" w:color="auto"/>
            <w:right w:val="none" w:sz="0" w:space="0" w:color="auto"/>
          </w:divBdr>
        </w:div>
        <w:div w:id="790824368">
          <w:marLeft w:val="0"/>
          <w:marRight w:val="0"/>
          <w:marTop w:val="0"/>
          <w:marBottom w:val="0"/>
          <w:divBdr>
            <w:top w:val="none" w:sz="0" w:space="0" w:color="auto"/>
            <w:left w:val="none" w:sz="0" w:space="0" w:color="auto"/>
            <w:bottom w:val="none" w:sz="0" w:space="0" w:color="auto"/>
            <w:right w:val="none" w:sz="0" w:space="0" w:color="auto"/>
          </w:divBdr>
        </w:div>
        <w:div w:id="811681404">
          <w:marLeft w:val="0"/>
          <w:marRight w:val="0"/>
          <w:marTop w:val="0"/>
          <w:marBottom w:val="0"/>
          <w:divBdr>
            <w:top w:val="none" w:sz="0" w:space="0" w:color="auto"/>
            <w:left w:val="none" w:sz="0" w:space="0" w:color="auto"/>
            <w:bottom w:val="none" w:sz="0" w:space="0" w:color="auto"/>
            <w:right w:val="none" w:sz="0" w:space="0" w:color="auto"/>
          </w:divBdr>
        </w:div>
        <w:div w:id="822696748">
          <w:marLeft w:val="0"/>
          <w:marRight w:val="0"/>
          <w:marTop w:val="0"/>
          <w:marBottom w:val="0"/>
          <w:divBdr>
            <w:top w:val="none" w:sz="0" w:space="0" w:color="auto"/>
            <w:left w:val="none" w:sz="0" w:space="0" w:color="auto"/>
            <w:bottom w:val="none" w:sz="0" w:space="0" w:color="auto"/>
            <w:right w:val="none" w:sz="0" w:space="0" w:color="auto"/>
          </w:divBdr>
        </w:div>
        <w:div w:id="828669840">
          <w:marLeft w:val="0"/>
          <w:marRight w:val="0"/>
          <w:marTop w:val="0"/>
          <w:marBottom w:val="0"/>
          <w:divBdr>
            <w:top w:val="none" w:sz="0" w:space="0" w:color="auto"/>
            <w:left w:val="none" w:sz="0" w:space="0" w:color="auto"/>
            <w:bottom w:val="none" w:sz="0" w:space="0" w:color="auto"/>
            <w:right w:val="none" w:sz="0" w:space="0" w:color="auto"/>
          </w:divBdr>
        </w:div>
        <w:div w:id="838034250">
          <w:marLeft w:val="0"/>
          <w:marRight w:val="0"/>
          <w:marTop w:val="0"/>
          <w:marBottom w:val="0"/>
          <w:divBdr>
            <w:top w:val="none" w:sz="0" w:space="0" w:color="auto"/>
            <w:left w:val="none" w:sz="0" w:space="0" w:color="auto"/>
            <w:bottom w:val="none" w:sz="0" w:space="0" w:color="auto"/>
            <w:right w:val="none" w:sz="0" w:space="0" w:color="auto"/>
          </w:divBdr>
        </w:div>
        <w:div w:id="886987056">
          <w:marLeft w:val="0"/>
          <w:marRight w:val="0"/>
          <w:marTop w:val="0"/>
          <w:marBottom w:val="0"/>
          <w:divBdr>
            <w:top w:val="none" w:sz="0" w:space="0" w:color="auto"/>
            <w:left w:val="none" w:sz="0" w:space="0" w:color="auto"/>
            <w:bottom w:val="none" w:sz="0" w:space="0" w:color="auto"/>
            <w:right w:val="none" w:sz="0" w:space="0" w:color="auto"/>
          </w:divBdr>
        </w:div>
        <w:div w:id="896087665">
          <w:marLeft w:val="0"/>
          <w:marRight w:val="0"/>
          <w:marTop w:val="0"/>
          <w:marBottom w:val="0"/>
          <w:divBdr>
            <w:top w:val="none" w:sz="0" w:space="0" w:color="auto"/>
            <w:left w:val="none" w:sz="0" w:space="0" w:color="auto"/>
            <w:bottom w:val="none" w:sz="0" w:space="0" w:color="auto"/>
            <w:right w:val="none" w:sz="0" w:space="0" w:color="auto"/>
          </w:divBdr>
        </w:div>
        <w:div w:id="906263044">
          <w:marLeft w:val="0"/>
          <w:marRight w:val="0"/>
          <w:marTop w:val="0"/>
          <w:marBottom w:val="0"/>
          <w:divBdr>
            <w:top w:val="none" w:sz="0" w:space="0" w:color="auto"/>
            <w:left w:val="none" w:sz="0" w:space="0" w:color="auto"/>
            <w:bottom w:val="none" w:sz="0" w:space="0" w:color="auto"/>
            <w:right w:val="none" w:sz="0" w:space="0" w:color="auto"/>
          </w:divBdr>
        </w:div>
        <w:div w:id="930313791">
          <w:marLeft w:val="0"/>
          <w:marRight w:val="0"/>
          <w:marTop w:val="0"/>
          <w:marBottom w:val="0"/>
          <w:divBdr>
            <w:top w:val="none" w:sz="0" w:space="0" w:color="auto"/>
            <w:left w:val="none" w:sz="0" w:space="0" w:color="auto"/>
            <w:bottom w:val="none" w:sz="0" w:space="0" w:color="auto"/>
            <w:right w:val="none" w:sz="0" w:space="0" w:color="auto"/>
          </w:divBdr>
        </w:div>
        <w:div w:id="942105448">
          <w:marLeft w:val="0"/>
          <w:marRight w:val="0"/>
          <w:marTop w:val="0"/>
          <w:marBottom w:val="0"/>
          <w:divBdr>
            <w:top w:val="none" w:sz="0" w:space="0" w:color="auto"/>
            <w:left w:val="none" w:sz="0" w:space="0" w:color="auto"/>
            <w:bottom w:val="none" w:sz="0" w:space="0" w:color="auto"/>
            <w:right w:val="none" w:sz="0" w:space="0" w:color="auto"/>
          </w:divBdr>
        </w:div>
        <w:div w:id="942423695">
          <w:marLeft w:val="0"/>
          <w:marRight w:val="0"/>
          <w:marTop w:val="0"/>
          <w:marBottom w:val="0"/>
          <w:divBdr>
            <w:top w:val="none" w:sz="0" w:space="0" w:color="auto"/>
            <w:left w:val="none" w:sz="0" w:space="0" w:color="auto"/>
            <w:bottom w:val="none" w:sz="0" w:space="0" w:color="auto"/>
            <w:right w:val="none" w:sz="0" w:space="0" w:color="auto"/>
          </w:divBdr>
        </w:div>
        <w:div w:id="943806919">
          <w:marLeft w:val="0"/>
          <w:marRight w:val="0"/>
          <w:marTop w:val="0"/>
          <w:marBottom w:val="0"/>
          <w:divBdr>
            <w:top w:val="none" w:sz="0" w:space="0" w:color="auto"/>
            <w:left w:val="none" w:sz="0" w:space="0" w:color="auto"/>
            <w:bottom w:val="none" w:sz="0" w:space="0" w:color="auto"/>
            <w:right w:val="none" w:sz="0" w:space="0" w:color="auto"/>
          </w:divBdr>
        </w:div>
        <w:div w:id="944652657">
          <w:marLeft w:val="0"/>
          <w:marRight w:val="0"/>
          <w:marTop w:val="0"/>
          <w:marBottom w:val="0"/>
          <w:divBdr>
            <w:top w:val="none" w:sz="0" w:space="0" w:color="auto"/>
            <w:left w:val="none" w:sz="0" w:space="0" w:color="auto"/>
            <w:bottom w:val="none" w:sz="0" w:space="0" w:color="auto"/>
            <w:right w:val="none" w:sz="0" w:space="0" w:color="auto"/>
          </w:divBdr>
        </w:div>
        <w:div w:id="949969902">
          <w:marLeft w:val="0"/>
          <w:marRight w:val="0"/>
          <w:marTop w:val="0"/>
          <w:marBottom w:val="0"/>
          <w:divBdr>
            <w:top w:val="none" w:sz="0" w:space="0" w:color="auto"/>
            <w:left w:val="none" w:sz="0" w:space="0" w:color="auto"/>
            <w:bottom w:val="none" w:sz="0" w:space="0" w:color="auto"/>
            <w:right w:val="none" w:sz="0" w:space="0" w:color="auto"/>
          </w:divBdr>
        </w:div>
        <w:div w:id="959647170">
          <w:marLeft w:val="0"/>
          <w:marRight w:val="0"/>
          <w:marTop w:val="0"/>
          <w:marBottom w:val="0"/>
          <w:divBdr>
            <w:top w:val="none" w:sz="0" w:space="0" w:color="auto"/>
            <w:left w:val="none" w:sz="0" w:space="0" w:color="auto"/>
            <w:bottom w:val="none" w:sz="0" w:space="0" w:color="auto"/>
            <w:right w:val="none" w:sz="0" w:space="0" w:color="auto"/>
          </w:divBdr>
        </w:div>
        <w:div w:id="973294818">
          <w:marLeft w:val="0"/>
          <w:marRight w:val="0"/>
          <w:marTop w:val="0"/>
          <w:marBottom w:val="0"/>
          <w:divBdr>
            <w:top w:val="none" w:sz="0" w:space="0" w:color="auto"/>
            <w:left w:val="none" w:sz="0" w:space="0" w:color="auto"/>
            <w:bottom w:val="none" w:sz="0" w:space="0" w:color="auto"/>
            <w:right w:val="none" w:sz="0" w:space="0" w:color="auto"/>
          </w:divBdr>
        </w:div>
        <w:div w:id="988754257">
          <w:marLeft w:val="0"/>
          <w:marRight w:val="0"/>
          <w:marTop w:val="0"/>
          <w:marBottom w:val="0"/>
          <w:divBdr>
            <w:top w:val="none" w:sz="0" w:space="0" w:color="auto"/>
            <w:left w:val="none" w:sz="0" w:space="0" w:color="auto"/>
            <w:bottom w:val="none" w:sz="0" w:space="0" w:color="auto"/>
            <w:right w:val="none" w:sz="0" w:space="0" w:color="auto"/>
          </w:divBdr>
        </w:div>
        <w:div w:id="1039431026">
          <w:marLeft w:val="0"/>
          <w:marRight w:val="0"/>
          <w:marTop w:val="0"/>
          <w:marBottom w:val="0"/>
          <w:divBdr>
            <w:top w:val="none" w:sz="0" w:space="0" w:color="auto"/>
            <w:left w:val="none" w:sz="0" w:space="0" w:color="auto"/>
            <w:bottom w:val="none" w:sz="0" w:space="0" w:color="auto"/>
            <w:right w:val="none" w:sz="0" w:space="0" w:color="auto"/>
          </w:divBdr>
        </w:div>
        <w:div w:id="1046413935">
          <w:marLeft w:val="0"/>
          <w:marRight w:val="0"/>
          <w:marTop w:val="0"/>
          <w:marBottom w:val="0"/>
          <w:divBdr>
            <w:top w:val="none" w:sz="0" w:space="0" w:color="auto"/>
            <w:left w:val="none" w:sz="0" w:space="0" w:color="auto"/>
            <w:bottom w:val="none" w:sz="0" w:space="0" w:color="auto"/>
            <w:right w:val="none" w:sz="0" w:space="0" w:color="auto"/>
          </w:divBdr>
        </w:div>
        <w:div w:id="1050618160">
          <w:marLeft w:val="0"/>
          <w:marRight w:val="0"/>
          <w:marTop w:val="0"/>
          <w:marBottom w:val="0"/>
          <w:divBdr>
            <w:top w:val="none" w:sz="0" w:space="0" w:color="auto"/>
            <w:left w:val="none" w:sz="0" w:space="0" w:color="auto"/>
            <w:bottom w:val="none" w:sz="0" w:space="0" w:color="auto"/>
            <w:right w:val="none" w:sz="0" w:space="0" w:color="auto"/>
          </w:divBdr>
        </w:div>
        <w:div w:id="1154102333">
          <w:marLeft w:val="0"/>
          <w:marRight w:val="0"/>
          <w:marTop w:val="0"/>
          <w:marBottom w:val="0"/>
          <w:divBdr>
            <w:top w:val="none" w:sz="0" w:space="0" w:color="auto"/>
            <w:left w:val="none" w:sz="0" w:space="0" w:color="auto"/>
            <w:bottom w:val="none" w:sz="0" w:space="0" w:color="auto"/>
            <w:right w:val="none" w:sz="0" w:space="0" w:color="auto"/>
          </w:divBdr>
        </w:div>
        <w:div w:id="1159077288">
          <w:marLeft w:val="0"/>
          <w:marRight w:val="0"/>
          <w:marTop w:val="0"/>
          <w:marBottom w:val="0"/>
          <w:divBdr>
            <w:top w:val="none" w:sz="0" w:space="0" w:color="auto"/>
            <w:left w:val="none" w:sz="0" w:space="0" w:color="auto"/>
            <w:bottom w:val="none" w:sz="0" w:space="0" w:color="auto"/>
            <w:right w:val="none" w:sz="0" w:space="0" w:color="auto"/>
          </w:divBdr>
        </w:div>
        <w:div w:id="1199973497">
          <w:marLeft w:val="0"/>
          <w:marRight w:val="0"/>
          <w:marTop w:val="0"/>
          <w:marBottom w:val="0"/>
          <w:divBdr>
            <w:top w:val="none" w:sz="0" w:space="0" w:color="auto"/>
            <w:left w:val="none" w:sz="0" w:space="0" w:color="auto"/>
            <w:bottom w:val="none" w:sz="0" w:space="0" w:color="auto"/>
            <w:right w:val="none" w:sz="0" w:space="0" w:color="auto"/>
          </w:divBdr>
        </w:div>
        <w:div w:id="1209875681">
          <w:marLeft w:val="0"/>
          <w:marRight w:val="0"/>
          <w:marTop w:val="0"/>
          <w:marBottom w:val="0"/>
          <w:divBdr>
            <w:top w:val="none" w:sz="0" w:space="0" w:color="auto"/>
            <w:left w:val="none" w:sz="0" w:space="0" w:color="auto"/>
            <w:bottom w:val="none" w:sz="0" w:space="0" w:color="auto"/>
            <w:right w:val="none" w:sz="0" w:space="0" w:color="auto"/>
          </w:divBdr>
        </w:div>
        <w:div w:id="1257206017">
          <w:marLeft w:val="0"/>
          <w:marRight w:val="0"/>
          <w:marTop w:val="0"/>
          <w:marBottom w:val="0"/>
          <w:divBdr>
            <w:top w:val="none" w:sz="0" w:space="0" w:color="auto"/>
            <w:left w:val="none" w:sz="0" w:space="0" w:color="auto"/>
            <w:bottom w:val="none" w:sz="0" w:space="0" w:color="auto"/>
            <w:right w:val="none" w:sz="0" w:space="0" w:color="auto"/>
          </w:divBdr>
        </w:div>
        <w:div w:id="1275286865">
          <w:marLeft w:val="0"/>
          <w:marRight w:val="0"/>
          <w:marTop w:val="0"/>
          <w:marBottom w:val="0"/>
          <w:divBdr>
            <w:top w:val="none" w:sz="0" w:space="0" w:color="auto"/>
            <w:left w:val="none" w:sz="0" w:space="0" w:color="auto"/>
            <w:bottom w:val="none" w:sz="0" w:space="0" w:color="auto"/>
            <w:right w:val="none" w:sz="0" w:space="0" w:color="auto"/>
          </w:divBdr>
        </w:div>
        <w:div w:id="1275945002">
          <w:marLeft w:val="0"/>
          <w:marRight w:val="0"/>
          <w:marTop w:val="0"/>
          <w:marBottom w:val="0"/>
          <w:divBdr>
            <w:top w:val="none" w:sz="0" w:space="0" w:color="auto"/>
            <w:left w:val="none" w:sz="0" w:space="0" w:color="auto"/>
            <w:bottom w:val="none" w:sz="0" w:space="0" w:color="auto"/>
            <w:right w:val="none" w:sz="0" w:space="0" w:color="auto"/>
          </w:divBdr>
        </w:div>
        <w:div w:id="1307510002">
          <w:marLeft w:val="0"/>
          <w:marRight w:val="0"/>
          <w:marTop w:val="0"/>
          <w:marBottom w:val="0"/>
          <w:divBdr>
            <w:top w:val="none" w:sz="0" w:space="0" w:color="auto"/>
            <w:left w:val="none" w:sz="0" w:space="0" w:color="auto"/>
            <w:bottom w:val="none" w:sz="0" w:space="0" w:color="auto"/>
            <w:right w:val="none" w:sz="0" w:space="0" w:color="auto"/>
          </w:divBdr>
        </w:div>
        <w:div w:id="1353264023">
          <w:marLeft w:val="0"/>
          <w:marRight w:val="0"/>
          <w:marTop w:val="0"/>
          <w:marBottom w:val="0"/>
          <w:divBdr>
            <w:top w:val="none" w:sz="0" w:space="0" w:color="auto"/>
            <w:left w:val="none" w:sz="0" w:space="0" w:color="auto"/>
            <w:bottom w:val="none" w:sz="0" w:space="0" w:color="auto"/>
            <w:right w:val="none" w:sz="0" w:space="0" w:color="auto"/>
          </w:divBdr>
        </w:div>
        <w:div w:id="1353804429">
          <w:marLeft w:val="0"/>
          <w:marRight w:val="0"/>
          <w:marTop w:val="0"/>
          <w:marBottom w:val="0"/>
          <w:divBdr>
            <w:top w:val="none" w:sz="0" w:space="0" w:color="auto"/>
            <w:left w:val="none" w:sz="0" w:space="0" w:color="auto"/>
            <w:bottom w:val="none" w:sz="0" w:space="0" w:color="auto"/>
            <w:right w:val="none" w:sz="0" w:space="0" w:color="auto"/>
          </w:divBdr>
        </w:div>
        <w:div w:id="1370304822">
          <w:marLeft w:val="0"/>
          <w:marRight w:val="0"/>
          <w:marTop w:val="0"/>
          <w:marBottom w:val="0"/>
          <w:divBdr>
            <w:top w:val="none" w:sz="0" w:space="0" w:color="auto"/>
            <w:left w:val="none" w:sz="0" w:space="0" w:color="auto"/>
            <w:bottom w:val="none" w:sz="0" w:space="0" w:color="auto"/>
            <w:right w:val="none" w:sz="0" w:space="0" w:color="auto"/>
          </w:divBdr>
        </w:div>
        <w:div w:id="1431850067">
          <w:marLeft w:val="0"/>
          <w:marRight w:val="0"/>
          <w:marTop w:val="0"/>
          <w:marBottom w:val="0"/>
          <w:divBdr>
            <w:top w:val="none" w:sz="0" w:space="0" w:color="auto"/>
            <w:left w:val="none" w:sz="0" w:space="0" w:color="auto"/>
            <w:bottom w:val="none" w:sz="0" w:space="0" w:color="auto"/>
            <w:right w:val="none" w:sz="0" w:space="0" w:color="auto"/>
          </w:divBdr>
        </w:div>
        <w:div w:id="1432356949">
          <w:marLeft w:val="0"/>
          <w:marRight w:val="0"/>
          <w:marTop w:val="0"/>
          <w:marBottom w:val="0"/>
          <w:divBdr>
            <w:top w:val="none" w:sz="0" w:space="0" w:color="auto"/>
            <w:left w:val="none" w:sz="0" w:space="0" w:color="auto"/>
            <w:bottom w:val="none" w:sz="0" w:space="0" w:color="auto"/>
            <w:right w:val="none" w:sz="0" w:space="0" w:color="auto"/>
          </w:divBdr>
        </w:div>
        <w:div w:id="1435902104">
          <w:marLeft w:val="0"/>
          <w:marRight w:val="0"/>
          <w:marTop w:val="0"/>
          <w:marBottom w:val="0"/>
          <w:divBdr>
            <w:top w:val="none" w:sz="0" w:space="0" w:color="auto"/>
            <w:left w:val="none" w:sz="0" w:space="0" w:color="auto"/>
            <w:bottom w:val="none" w:sz="0" w:space="0" w:color="auto"/>
            <w:right w:val="none" w:sz="0" w:space="0" w:color="auto"/>
          </w:divBdr>
        </w:div>
        <w:div w:id="1450276949">
          <w:marLeft w:val="0"/>
          <w:marRight w:val="0"/>
          <w:marTop w:val="0"/>
          <w:marBottom w:val="0"/>
          <w:divBdr>
            <w:top w:val="none" w:sz="0" w:space="0" w:color="auto"/>
            <w:left w:val="none" w:sz="0" w:space="0" w:color="auto"/>
            <w:bottom w:val="none" w:sz="0" w:space="0" w:color="auto"/>
            <w:right w:val="none" w:sz="0" w:space="0" w:color="auto"/>
          </w:divBdr>
        </w:div>
        <w:div w:id="1450511003">
          <w:marLeft w:val="0"/>
          <w:marRight w:val="0"/>
          <w:marTop w:val="0"/>
          <w:marBottom w:val="0"/>
          <w:divBdr>
            <w:top w:val="none" w:sz="0" w:space="0" w:color="auto"/>
            <w:left w:val="none" w:sz="0" w:space="0" w:color="auto"/>
            <w:bottom w:val="none" w:sz="0" w:space="0" w:color="auto"/>
            <w:right w:val="none" w:sz="0" w:space="0" w:color="auto"/>
          </w:divBdr>
        </w:div>
        <w:div w:id="1457215679">
          <w:marLeft w:val="0"/>
          <w:marRight w:val="0"/>
          <w:marTop w:val="0"/>
          <w:marBottom w:val="0"/>
          <w:divBdr>
            <w:top w:val="none" w:sz="0" w:space="0" w:color="auto"/>
            <w:left w:val="none" w:sz="0" w:space="0" w:color="auto"/>
            <w:bottom w:val="none" w:sz="0" w:space="0" w:color="auto"/>
            <w:right w:val="none" w:sz="0" w:space="0" w:color="auto"/>
          </w:divBdr>
        </w:div>
        <w:div w:id="1464540621">
          <w:marLeft w:val="0"/>
          <w:marRight w:val="0"/>
          <w:marTop w:val="0"/>
          <w:marBottom w:val="0"/>
          <w:divBdr>
            <w:top w:val="none" w:sz="0" w:space="0" w:color="auto"/>
            <w:left w:val="none" w:sz="0" w:space="0" w:color="auto"/>
            <w:bottom w:val="none" w:sz="0" w:space="0" w:color="auto"/>
            <w:right w:val="none" w:sz="0" w:space="0" w:color="auto"/>
          </w:divBdr>
        </w:div>
        <w:div w:id="1471049976">
          <w:marLeft w:val="0"/>
          <w:marRight w:val="0"/>
          <w:marTop w:val="0"/>
          <w:marBottom w:val="0"/>
          <w:divBdr>
            <w:top w:val="none" w:sz="0" w:space="0" w:color="auto"/>
            <w:left w:val="none" w:sz="0" w:space="0" w:color="auto"/>
            <w:bottom w:val="none" w:sz="0" w:space="0" w:color="auto"/>
            <w:right w:val="none" w:sz="0" w:space="0" w:color="auto"/>
          </w:divBdr>
        </w:div>
        <w:div w:id="1478184045">
          <w:marLeft w:val="0"/>
          <w:marRight w:val="0"/>
          <w:marTop w:val="0"/>
          <w:marBottom w:val="0"/>
          <w:divBdr>
            <w:top w:val="none" w:sz="0" w:space="0" w:color="auto"/>
            <w:left w:val="none" w:sz="0" w:space="0" w:color="auto"/>
            <w:bottom w:val="none" w:sz="0" w:space="0" w:color="auto"/>
            <w:right w:val="none" w:sz="0" w:space="0" w:color="auto"/>
          </w:divBdr>
        </w:div>
        <w:div w:id="1478492341">
          <w:marLeft w:val="0"/>
          <w:marRight w:val="0"/>
          <w:marTop w:val="0"/>
          <w:marBottom w:val="0"/>
          <w:divBdr>
            <w:top w:val="none" w:sz="0" w:space="0" w:color="auto"/>
            <w:left w:val="none" w:sz="0" w:space="0" w:color="auto"/>
            <w:bottom w:val="none" w:sz="0" w:space="0" w:color="auto"/>
            <w:right w:val="none" w:sz="0" w:space="0" w:color="auto"/>
          </w:divBdr>
        </w:div>
        <w:div w:id="1480150754">
          <w:marLeft w:val="0"/>
          <w:marRight w:val="0"/>
          <w:marTop w:val="0"/>
          <w:marBottom w:val="0"/>
          <w:divBdr>
            <w:top w:val="none" w:sz="0" w:space="0" w:color="auto"/>
            <w:left w:val="none" w:sz="0" w:space="0" w:color="auto"/>
            <w:bottom w:val="none" w:sz="0" w:space="0" w:color="auto"/>
            <w:right w:val="none" w:sz="0" w:space="0" w:color="auto"/>
          </w:divBdr>
        </w:div>
        <w:div w:id="1484737102">
          <w:marLeft w:val="0"/>
          <w:marRight w:val="0"/>
          <w:marTop w:val="0"/>
          <w:marBottom w:val="0"/>
          <w:divBdr>
            <w:top w:val="none" w:sz="0" w:space="0" w:color="auto"/>
            <w:left w:val="none" w:sz="0" w:space="0" w:color="auto"/>
            <w:bottom w:val="none" w:sz="0" w:space="0" w:color="auto"/>
            <w:right w:val="none" w:sz="0" w:space="0" w:color="auto"/>
          </w:divBdr>
        </w:div>
        <w:div w:id="1497267024">
          <w:marLeft w:val="0"/>
          <w:marRight w:val="0"/>
          <w:marTop w:val="0"/>
          <w:marBottom w:val="0"/>
          <w:divBdr>
            <w:top w:val="none" w:sz="0" w:space="0" w:color="auto"/>
            <w:left w:val="none" w:sz="0" w:space="0" w:color="auto"/>
            <w:bottom w:val="none" w:sz="0" w:space="0" w:color="auto"/>
            <w:right w:val="none" w:sz="0" w:space="0" w:color="auto"/>
          </w:divBdr>
        </w:div>
        <w:div w:id="1501001045">
          <w:marLeft w:val="0"/>
          <w:marRight w:val="0"/>
          <w:marTop w:val="0"/>
          <w:marBottom w:val="0"/>
          <w:divBdr>
            <w:top w:val="none" w:sz="0" w:space="0" w:color="auto"/>
            <w:left w:val="none" w:sz="0" w:space="0" w:color="auto"/>
            <w:bottom w:val="none" w:sz="0" w:space="0" w:color="auto"/>
            <w:right w:val="none" w:sz="0" w:space="0" w:color="auto"/>
          </w:divBdr>
        </w:div>
        <w:div w:id="1508397042">
          <w:marLeft w:val="0"/>
          <w:marRight w:val="0"/>
          <w:marTop w:val="0"/>
          <w:marBottom w:val="0"/>
          <w:divBdr>
            <w:top w:val="none" w:sz="0" w:space="0" w:color="auto"/>
            <w:left w:val="none" w:sz="0" w:space="0" w:color="auto"/>
            <w:bottom w:val="none" w:sz="0" w:space="0" w:color="auto"/>
            <w:right w:val="none" w:sz="0" w:space="0" w:color="auto"/>
          </w:divBdr>
        </w:div>
        <w:div w:id="1523200989">
          <w:marLeft w:val="0"/>
          <w:marRight w:val="0"/>
          <w:marTop w:val="0"/>
          <w:marBottom w:val="0"/>
          <w:divBdr>
            <w:top w:val="none" w:sz="0" w:space="0" w:color="auto"/>
            <w:left w:val="none" w:sz="0" w:space="0" w:color="auto"/>
            <w:bottom w:val="none" w:sz="0" w:space="0" w:color="auto"/>
            <w:right w:val="none" w:sz="0" w:space="0" w:color="auto"/>
          </w:divBdr>
        </w:div>
        <w:div w:id="1523669378">
          <w:marLeft w:val="0"/>
          <w:marRight w:val="0"/>
          <w:marTop w:val="0"/>
          <w:marBottom w:val="0"/>
          <w:divBdr>
            <w:top w:val="none" w:sz="0" w:space="0" w:color="auto"/>
            <w:left w:val="none" w:sz="0" w:space="0" w:color="auto"/>
            <w:bottom w:val="none" w:sz="0" w:space="0" w:color="auto"/>
            <w:right w:val="none" w:sz="0" w:space="0" w:color="auto"/>
          </w:divBdr>
        </w:div>
        <w:div w:id="1526485156">
          <w:marLeft w:val="0"/>
          <w:marRight w:val="0"/>
          <w:marTop w:val="0"/>
          <w:marBottom w:val="0"/>
          <w:divBdr>
            <w:top w:val="none" w:sz="0" w:space="0" w:color="auto"/>
            <w:left w:val="none" w:sz="0" w:space="0" w:color="auto"/>
            <w:bottom w:val="none" w:sz="0" w:space="0" w:color="auto"/>
            <w:right w:val="none" w:sz="0" w:space="0" w:color="auto"/>
          </w:divBdr>
        </w:div>
        <w:div w:id="1529294491">
          <w:marLeft w:val="0"/>
          <w:marRight w:val="0"/>
          <w:marTop w:val="0"/>
          <w:marBottom w:val="0"/>
          <w:divBdr>
            <w:top w:val="none" w:sz="0" w:space="0" w:color="auto"/>
            <w:left w:val="none" w:sz="0" w:space="0" w:color="auto"/>
            <w:bottom w:val="none" w:sz="0" w:space="0" w:color="auto"/>
            <w:right w:val="none" w:sz="0" w:space="0" w:color="auto"/>
          </w:divBdr>
        </w:div>
        <w:div w:id="1549610320">
          <w:marLeft w:val="0"/>
          <w:marRight w:val="0"/>
          <w:marTop w:val="0"/>
          <w:marBottom w:val="0"/>
          <w:divBdr>
            <w:top w:val="none" w:sz="0" w:space="0" w:color="auto"/>
            <w:left w:val="none" w:sz="0" w:space="0" w:color="auto"/>
            <w:bottom w:val="none" w:sz="0" w:space="0" w:color="auto"/>
            <w:right w:val="none" w:sz="0" w:space="0" w:color="auto"/>
          </w:divBdr>
        </w:div>
        <w:div w:id="1550721594">
          <w:marLeft w:val="0"/>
          <w:marRight w:val="0"/>
          <w:marTop w:val="0"/>
          <w:marBottom w:val="0"/>
          <w:divBdr>
            <w:top w:val="none" w:sz="0" w:space="0" w:color="auto"/>
            <w:left w:val="none" w:sz="0" w:space="0" w:color="auto"/>
            <w:bottom w:val="none" w:sz="0" w:space="0" w:color="auto"/>
            <w:right w:val="none" w:sz="0" w:space="0" w:color="auto"/>
          </w:divBdr>
        </w:div>
        <w:div w:id="1551068341">
          <w:marLeft w:val="0"/>
          <w:marRight w:val="0"/>
          <w:marTop w:val="0"/>
          <w:marBottom w:val="0"/>
          <w:divBdr>
            <w:top w:val="none" w:sz="0" w:space="0" w:color="auto"/>
            <w:left w:val="none" w:sz="0" w:space="0" w:color="auto"/>
            <w:bottom w:val="none" w:sz="0" w:space="0" w:color="auto"/>
            <w:right w:val="none" w:sz="0" w:space="0" w:color="auto"/>
          </w:divBdr>
        </w:div>
        <w:div w:id="1551451637">
          <w:marLeft w:val="0"/>
          <w:marRight w:val="0"/>
          <w:marTop w:val="0"/>
          <w:marBottom w:val="0"/>
          <w:divBdr>
            <w:top w:val="none" w:sz="0" w:space="0" w:color="auto"/>
            <w:left w:val="none" w:sz="0" w:space="0" w:color="auto"/>
            <w:bottom w:val="none" w:sz="0" w:space="0" w:color="auto"/>
            <w:right w:val="none" w:sz="0" w:space="0" w:color="auto"/>
          </w:divBdr>
        </w:div>
        <w:div w:id="1566718088">
          <w:marLeft w:val="0"/>
          <w:marRight w:val="0"/>
          <w:marTop w:val="0"/>
          <w:marBottom w:val="0"/>
          <w:divBdr>
            <w:top w:val="none" w:sz="0" w:space="0" w:color="auto"/>
            <w:left w:val="none" w:sz="0" w:space="0" w:color="auto"/>
            <w:bottom w:val="none" w:sz="0" w:space="0" w:color="auto"/>
            <w:right w:val="none" w:sz="0" w:space="0" w:color="auto"/>
          </w:divBdr>
        </w:div>
        <w:div w:id="1570731952">
          <w:marLeft w:val="0"/>
          <w:marRight w:val="0"/>
          <w:marTop w:val="0"/>
          <w:marBottom w:val="0"/>
          <w:divBdr>
            <w:top w:val="none" w:sz="0" w:space="0" w:color="auto"/>
            <w:left w:val="none" w:sz="0" w:space="0" w:color="auto"/>
            <w:bottom w:val="none" w:sz="0" w:space="0" w:color="auto"/>
            <w:right w:val="none" w:sz="0" w:space="0" w:color="auto"/>
          </w:divBdr>
        </w:div>
        <w:div w:id="1573617225">
          <w:marLeft w:val="0"/>
          <w:marRight w:val="0"/>
          <w:marTop w:val="0"/>
          <w:marBottom w:val="0"/>
          <w:divBdr>
            <w:top w:val="none" w:sz="0" w:space="0" w:color="auto"/>
            <w:left w:val="none" w:sz="0" w:space="0" w:color="auto"/>
            <w:bottom w:val="none" w:sz="0" w:space="0" w:color="auto"/>
            <w:right w:val="none" w:sz="0" w:space="0" w:color="auto"/>
          </w:divBdr>
        </w:div>
        <w:div w:id="1578513832">
          <w:marLeft w:val="0"/>
          <w:marRight w:val="0"/>
          <w:marTop w:val="0"/>
          <w:marBottom w:val="0"/>
          <w:divBdr>
            <w:top w:val="none" w:sz="0" w:space="0" w:color="auto"/>
            <w:left w:val="none" w:sz="0" w:space="0" w:color="auto"/>
            <w:bottom w:val="none" w:sz="0" w:space="0" w:color="auto"/>
            <w:right w:val="none" w:sz="0" w:space="0" w:color="auto"/>
          </w:divBdr>
        </w:div>
        <w:div w:id="1586956702">
          <w:marLeft w:val="0"/>
          <w:marRight w:val="0"/>
          <w:marTop w:val="0"/>
          <w:marBottom w:val="0"/>
          <w:divBdr>
            <w:top w:val="none" w:sz="0" w:space="0" w:color="auto"/>
            <w:left w:val="none" w:sz="0" w:space="0" w:color="auto"/>
            <w:bottom w:val="none" w:sz="0" w:space="0" w:color="auto"/>
            <w:right w:val="none" w:sz="0" w:space="0" w:color="auto"/>
          </w:divBdr>
        </w:div>
        <w:div w:id="1588147254">
          <w:marLeft w:val="0"/>
          <w:marRight w:val="0"/>
          <w:marTop w:val="0"/>
          <w:marBottom w:val="0"/>
          <w:divBdr>
            <w:top w:val="none" w:sz="0" w:space="0" w:color="auto"/>
            <w:left w:val="none" w:sz="0" w:space="0" w:color="auto"/>
            <w:bottom w:val="none" w:sz="0" w:space="0" w:color="auto"/>
            <w:right w:val="none" w:sz="0" w:space="0" w:color="auto"/>
          </w:divBdr>
        </w:div>
        <w:div w:id="1603495304">
          <w:marLeft w:val="0"/>
          <w:marRight w:val="0"/>
          <w:marTop w:val="0"/>
          <w:marBottom w:val="0"/>
          <w:divBdr>
            <w:top w:val="none" w:sz="0" w:space="0" w:color="auto"/>
            <w:left w:val="none" w:sz="0" w:space="0" w:color="auto"/>
            <w:bottom w:val="none" w:sz="0" w:space="0" w:color="auto"/>
            <w:right w:val="none" w:sz="0" w:space="0" w:color="auto"/>
          </w:divBdr>
        </w:div>
        <w:div w:id="1610121147">
          <w:marLeft w:val="0"/>
          <w:marRight w:val="0"/>
          <w:marTop w:val="0"/>
          <w:marBottom w:val="0"/>
          <w:divBdr>
            <w:top w:val="none" w:sz="0" w:space="0" w:color="auto"/>
            <w:left w:val="none" w:sz="0" w:space="0" w:color="auto"/>
            <w:bottom w:val="none" w:sz="0" w:space="0" w:color="auto"/>
            <w:right w:val="none" w:sz="0" w:space="0" w:color="auto"/>
          </w:divBdr>
        </w:div>
        <w:div w:id="1612974610">
          <w:marLeft w:val="0"/>
          <w:marRight w:val="0"/>
          <w:marTop w:val="0"/>
          <w:marBottom w:val="0"/>
          <w:divBdr>
            <w:top w:val="none" w:sz="0" w:space="0" w:color="auto"/>
            <w:left w:val="none" w:sz="0" w:space="0" w:color="auto"/>
            <w:bottom w:val="none" w:sz="0" w:space="0" w:color="auto"/>
            <w:right w:val="none" w:sz="0" w:space="0" w:color="auto"/>
          </w:divBdr>
        </w:div>
        <w:div w:id="1619099426">
          <w:marLeft w:val="0"/>
          <w:marRight w:val="0"/>
          <w:marTop w:val="0"/>
          <w:marBottom w:val="0"/>
          <w:divBdr>
            <w:top w:val="none" w:sz="0" w:space="0" w:color="auto"/>
            <w:left w:val="none" w:sz="0" w:space="0" w:color="auto"/>
            <w:bottom w:val="none" w:sz="0" w:space="0" w:color="auto"/>
            <w:right w:val="none" w:sz="0" w:space="0" w:color="auto"/>
          </w:divBdr>
        </w:div>
        <w:div w:id="1631978779">
          <w:marLeft w:val="0"/>
          <w:marRight w:val="0"/>
          <w:marTop w:val="0"/>
          <w:marBottom w:val="0"/>
          <w:divBdr>
            <w:top w:val="none" w:sz="0" w:space="0" w:color="auto"/>
            <w:left w:val="none" w:sz="0" w:space="0" w:color="auto"/>
            <w:bottom w:val="none" w:sz="0" w:space="0" w:color="auto"/>
            <w:right w:val="none" w:sz="0" w:space="0" w:color="auto"/>
          </w:divBdr>
        </w:div>
        <w:div w:id="1642419214">
          <w:marLeft w:val="0"/>
          <w:marRight w:val="0"/>
          <w:marTop w:val="0"/>
          <w:marBottom w:val="0"/>
          <w:divBdr>
            <w:top w:val="none" w:sz="0" w:space="0" w:color="auto"/>
            <w:left w:val="none" w:sz="0" w:space="0" w:color="auto"/>
            <w:bottom w:val="none" w:sz="0" w:space="0" w:color="auto"/>
            <w:right w:val="none" w:sz="0" w:space="0" w:color="auto"/>
          </w:divBdr>
        </w:div>
        <w:div w:id="1663385667">
          <w:marLeft w:val="0"/>
          <w:marRight w:val="0"/>
          <w:marTop w:val="0"/>
          <w:marBottom w:val="0"/>
          <w:divBdr>
            <w:top w:val="none" w:sz="0" w:space="0" w:color="auto"/>
            <w:left w:val="none" w:sz="0" w:space="0" w:color="auto"/>
            <w:bottom w:val="none" w:sz="0" w:space="0" w:color="auto"/>
            <w:right w:val="none" w:sz="0" w:space="0" w:color="auto"/>
          </w:divBdr>
        </w:div>
        <w:div w:id="1666280817">
          <w:marLeft w:val="0"/>
          <w:marRight w:val="0"/>
          <w:marTop w:val="0"/>
          <w:marBottom w:val="0"/>
          <w:divBdr>
            <w:top w:val="none" w:sz="0" w:space="0" w:color="auto"/>
            <w:left w:val="none" w:sz="0" w:space="0" w:color="auto"/>
            <w:bottom w:val="none" w:sz="0" w:space="0" w:color="auto"/>
            <w:right w:val="none" w:sz="0" w:space="0" w:color="auto"/>
          </w:divBdr>
        </w:div>
        <w:div w:id="1703433071">
          <w:marLeft w:val="0"/>
          <w:marRight w:val="0"/>
          <w:marTop w:val="0"/>
          <w:marBottom w:val="0"/>
          <w:divBdr>
            <w:top w:val="none" w:sz="0" w:space="0" w:color="auto"/>
            <w:left w:val="none" w:sz="0" w:space="0" w:color="auto"/>
            <w:bottom w:val="none" w:sz="0" w:space="0" w:color="auto"/>
            <w:right w:val="none" w:sz="0" w:space="0" w:color="auto"/>
          </w:divBdr>
        </w:div>
        <w:div w:id="1705792410">
          <w:marLeft w:val="0"/>
          <w:marRight w:val="0"/>
          <w:marTop w:val="0"/>
          <w:marBottom w:val="0"/>
          <w:divBdr>
            <w:top w:val="none" w:sz="0" w:space="0" w:color="auto"/>
            <w:left w:val="none" w:sz="0" w:space="0" w:color="auto"/>
            <w:bottom w:val="none" w:sz="0" w:space="0" w:color="auto"/>
            <w:right w:val="none" w:sz="0" w:space="0" w:color="auto"/>
          </w:divBdr>
        </w:div>
        <w:div w:id="1711494489">
          <w:marLeft w:val="0"/>
          <w:marRight w:val="0"/>
          <w:marTop w:val="0"/>
          <w:marBottom w:val="0"/>
          <w:divBdr>
            <w:top w:val="none" w:sz="0" w:space="0" w:color="auto"/>
            <w:left w:val="none" w:sz="0" w:space="0" w:color="auto"/>
            <w:bottom w:val="none" w:sz="0" w:space="0" w:color="auto"/>
            <w:right w:val="none" w:sz="0" w:space="0" w:color="auto"/>
          </w:divBdr>
        </w:div>
        <w:div w:id="1714112861">
          <w:marLeft w:val="0"/>
          <w:marRight w:val="0"/>
          <w:marTop w:val="0"/>
          <w:marBottom w:val="0"/>
          <w:divBdr>
            <w:top w:val="none" w:sz="0" w:space="0" w:color="auto"/>
            <w:left w:val="none" w:sz="0" w:space="0" w:color="auto"/>
            <w:bottom w:val="none" w:sz="0" w:space="0" w:color="auto"/>
            <w:right w:val="none" w:sz="0" w:space="0" w:color="auto"/>
          </w:divBdr>
        </w:div>
        <w:div w:id="1716614208">
          <w:marLeft w:val="0"/>
          <w:marRight w:val="0"/>
          <w:marTop w:val="0"/>
          <w:marBottom w:val="0"/>
          <w:divBdr>
            <w:top w:val="none" w:sz="0" w:space="0" w:color="auto"/>
            <w:left w:val="none" w:sz="0" w:space="0" w:color="auto"/>
            <w:bottom w:val="none" w:sz="0" w:space="0" w:color="auto"/>
            <w:right w:val="none" w:sz="0" w:space="0" w:color="auto"/>
          </w:divBdr>
        </w:div>
        <w:div w:id="1716929740">
          <w:marLeft w:val="0"/>
          <w:marRight w:val="0"/>
          <w:marTop w:val="0"/>
          <w:marBottom w:val="0"/>
          <w:divBdr>
            <w:top w:val="none" w:sz="0" w:space="0" w:color="auto"/>
            <w:left w:val="none" w:sz="0" w:space="0" w:color="auto"/>
            <w:bottom w:val="none" w:sz="0" w:space="0" w:color="auto"/>
            <w:right w:val="none" w:sz="0" w:space="0" w:color="auto"/>
          </w:divBdr>
        </w:div>
        <w:div w:id="1723170686">
          <w:marLeft w:val="0"/>
          <w:marRight w:val="0"/>
          <w:marTop w:val="0"/>
          <w:marBottom w:val="0"/>
          <w:divBdr>
            <w:top w:val="none" w:sz="0" w:space="0" w:color="auto"/>
            <w:left w:val="none" w:sz="0" w:space="0" w:color="auto"/>
            <w:bottom w:val="none" w:sz="0" w:space="0" w:color="auto"/>
            <w:right w:val="none" w:sz="0" w:space="0" w:color="auto"/>
          </w:divBdr>
        </w:div>
        <w:div w:id="1725330217">
          <w:marLeft w:val="0"/>
          <w:marRight w:val="0"/>
          <w:marTop w:val="0"/>
          <w:marBottom w:val="0"/>
          <w:divBdr>
            <w:top w:val="none" w:sz="0" w:space="0" w:color="auto"/>
            <w:left w:val="none" w:sz="0" w:space="0" w:color="auto"/>
            <w:bottom w:val="none" w:sz="0" w:space="0" w:color="auto"/>
            <w:right w:val="none" w:sz="0" w:space="0" w:color="auto"/>
          </w:divBdr>
        </w:div>
        <w:div w:id="1764959560">
          <w:marLeft w:val="0"/>
          <w:marRight w:val="0"/>
          <w:marTop w:val="0"/>
          <w:marBottom w:val="0"/>
          <w:divBdr>
            <w:top w:val="none" w:sz="0" w:space="0" w:color="auto"/>
            <w:left w:val="none" w:sz="0" w:space="0" w:color="auto"/>
            <w:bottom w:val="none" w:sz="0" w:space="0" w:color="auto"/>
            <w:right w:val="none" w:sz="0" w:space="0" w:color="auto"/>
          </w:divBdr>
        </w:div>
        <w:div w:id="1775587656">
          <w:marLeft w:val="0"/>
          <w:marRight w:val="0"/>
          <w:marTop w:val="0"/>
          <w:marBottom w:val="0"/>
          <w:divBdr>
            <w:top w:val="none" w:sz="0" w:space="0" w:color="auto"/>
            <w:left w:val="none" w:sz="0" w:space="0" w:color="auto"/>
            <w:bottom w:val="none" w:sz="0" w:space="0" w:color="auto"/>
            <w:right w:val="none" w:sz="0" w:space="0" w:color="auto"/>
          </w:divBdr>
        </w:div>
        <w:div w:id="1795752721">
          <w:marLeft w:val="0"/>
          <w:marRight w:val="0"/>
          <w:marTop w:val="0"/>
          <w:marBottom w:val="0"/>
          <w:divBdr>
            <w:top w:val="none" w:sz="0" w:space="0" w:color="auto"/>
            <w:left w:val="none" w:sz="0" w:space="0" w:color="auto"/>
            <w:bottom w:val="none" w:sz="0" w:space="0" w:color="auto"/>
            <w:right w:val="none" w:sz="0" w:space="0" w:color="auto"/>
          </w:divBdr>
        </w:div>
        <w:div w:id="1827550452">
          <w:marLeft w:val="0"/>
          <w:marRight w:val="0"/>
          <w:marTop w:val="0"/>
          <w:marBottom w:val="0"/>
          <w:divBdr>
            <w:top w:val="none" w:sz="0" w:space="0" w:color="auto"/>
            <w:left w:val="none" w:sz="0" w:space="0" w:color="auto"/>
            <w:bottom w:val="none" w:sz="0" w:space="0" w:color="auto"/>
            <w:right w:val="none" w:sz="0" w:space="0" w:color="auto"/>
          </w:divBdr>
        </w:div>
        <w:div w:id="1870754443">
          <w:marLeft w:val="0"/>
          <w:marRight w:val="0"/>
          <w:marTop w:val="0"/>
          <w:marBottom w:val="0"/>
          <w:divBdr>
            <w:top w:val="none" w:sz="0" w:space="0" w:color="auto"/>
            <w:left w:val="none" w:sz="0" w:space="0" w:color="auto"/>
            <w:bottom w:val="none" w:sz="0" w:space="0" w:color="auto"/>
            <w:right w:val="none" w:sz="0" w:space="0" w:color="auto"/>
          </w:divBdr>
        </w:div>
        <w:div w:id="1896697927">
          <w:marLeft w:val="0"/>
          <w:marRight w:val="0"/>
          <w:marTop w:val="0"/>
          <w:marBottom w:val="0"/>
          <w:divBdr>
            <w:top w:val="none" w:sz="0" w:space="0" w:color="auto"/>
            <w:left w:val="none" w:sz="0" w:space="0" w:color="auto"/>
            <w:bottom w:val="none" w:sz="0" w:space="0" w:color="auto"/>
            <w:right w:val="none" w:sz="0" w:space="0" w:color="auto"/>
          </w:divBdr>
        </w:div>
        <w:div w:id="1976327111">
          <w:marLeft w:val="0"/>
          <w:marRight w:val="0"/>
          <w:marTop w:val="0"/>
          <w:marBottom w:val="0"/>
          <w:divBdr>
            <w:top w:val="none" w:sz="0" w:space="0" w:color="auto"/>
            <w:left w:val="none" w:sz="0" w:space="0" w:color="auto"/>
            <w:bottom w:val="none" w:sz="0" w:space="0" w:color="auto"/>
            <w:right w:val="none" w:sz="0" w:space="0" w:color="auto"/>
          </w:divBdr>
        </w:div>
        <w:div w:id="1985504986">
          <w:marLeft w:val="0"/>
          <w:marRight w:val="0"/>
          <w:marTop w:val="0"/>
          <w:marBottom w:val="0"/>
          <w:divBdr>
            <w:top w:val="none" w:sz="0" w:space="0" w:color="auto"/>
            <w:left w:val="none" w:sz="0" w:space="0" w:color="auto"/>
            <w:bottom w:val="none" w:sz="0" w:space="0" w:color="auto"/>
            <w:right w:val="none" w:sz="0" w:space="0" w:color="auto"/>
          </w:divBdr>
        </w:div>
        <w:div w:id="1993634480">
          <w:marLeft w:val="0"/>
          <w:marRight w:val="0"/>
          <w:marTop w:val="0"/>
          <w:marBottom w:val="0"/>
          <w:divBdr>
            <w:top w:val="none" w:sz="0" w:space="0" w:color="auto"/>
            <w:left w:val="none" w:sz="0" w:space="0" w:color="auto"/>
            <w:bottom w:val="none" w:sz="0" w:space="0" w:color="auto"/>
            <w:right w:val="none" w:sz="0" w:space="0" w:color="auto"/>
          </w:divBdr>
        </w:div>
        <w:div w:id="2001081481">
          <w:marLeft w:val="0"/>
          <w:marRight w:val="0"/>
          <w:marTop w:val="0"/>
          <w:marBottom w:val="0"/>
          <w:divBdr>
            <w:top w:val="none" w:sz="0" w:space="0" w:color="auto"/>
            <w:left w:val="none" w:sz="0" w:space="0" w:color="auto"/>
            <w:bottom w:val="none" w:sz="0" w:space="0" w:color="auto"/>
            <w:right w:val="none" w:sz="0" w:space="0" w:color="auto"/>
          </w:divBdr>
        </w:div>
        <w:div w:id="2016686424">
          <w:marLeft w:val="0"/>
          <w:marRight w:val="0"/>
          <w:marTop w:val="0"/>
          <w:marBottom w:val="0"/>
          <w:divBdr>
            <w:top w:val="none" w:sz="0" w:space="0" w:color="auto"/>
            <w:left w:val="none" w:sz="0" w:space="0" w:color="auto"/>
            <w:bottom w:val="none" w:sz="0" w:space="0" w:color="auto"/>
            <w:right w:val="none" w:sz="0" w:space="0" w:color="auto"/>
          </w:divBdr>
        </w:div>
        <w:div w:id="2017804960">
          <w:marLeft w:val="0"/>
          <w:marRight w:val="0"/>
          <w:marTop w:val="0"/>
          <w:marBottom w:val="0"/>
          <w:divBdr>
            <w:top w:val="none" w:sz="0" w:space="0" w:color="auto"/>
            <w:left w:val="none" w:sz="0" w:space="0" w:color="auto"/>
            <w:bottom w:val="none" w:sz="0" w:space="0" w:color="auto"/>
            <w:right w:val="none" w:sz="0" w:space="0" w:color="auto"/>
          </w:divBdr>
        </w:div>
        <w:div w:id="2046516800">
          <w:marLeft w:val="0"/>
          <w:marRight w:val="0"/>
          <w:marTop w:val="0"/>
          <w:marBottom w:val="0"/>
          <w:divBdr>
            <w:top w:val="none" w:sz="0" w:space="0" w:color="auto"/>
            <w:left w:val="none" w:sz="0" w:space="0" w:color="auto"/>
            <w:bottom w:val="none" w:sz="0" w:space="0" w:color="auto"/>
            <w:right w:val="none" w:sz="0" w:space="0" w:color="auto"/>
          </w:divBdr>
        </w:div>
        <w:div w:id="2086493443">
          <w:marLeft w:val="0"/>
          <w:marRight w:val="0"/>
          <w:marTop w:val="0"/>
          <w:marBottom w:val="0"/>
          <w:divBdr>
            <w:top w:val="none" w:sz="0" w:space="0" w:color="auto"/>
            <w:left w:val="none" w:sz="0" w:space="0" w:color="auto"/>
            <w:bottom w:val="none" w:sz="0" w:space="0" w:color="auto"/>
            <w:right w:val="none" w:sz="0" w:space="0" w:color="auto"/>
          </w:divBdr>
        </w:div>
        <w:div w:id="2088190283">
          <w:marLeft w:val="0"/>
          <w:marRight w:val="0"/>
          <w:marTop w:val="0"/>
          <w:marBottom w:val="0"/>
          <w:divBdr>
            <w:top w:val="none" w:sz="0" w:space="0" w:color="auto"/>
            <w:left w:val="none" w:sz="0" w:space="0" w:color="auto"/>
            <w:bottom w:val="none" w:sz="0" w:space="0" w:color="auto"/>
            <w:right w:val="none" w:sz="0" w:space="0" w:color="auto"/>
          </w:divBdr>
        </w:div>
        <w:div w:id="2121291551">
          <w:marLeft w:val="0"/>
          <w:marRight w:val="0"/>
          <w:marTop w:val="0"/>
          <w:marBottom w:val="0"/>
          <w:divBdr>
            <w:top w:val="none" w:sz="0" w:space="0" w:color="auto"/>
            <w:left w:val="none" w:sz="0" w:space="0" w:color="auto"/>
            <w:bottom w:val="none" w:sz="0" w:space="0" w:color="auto"/>
            <w:right w:val="none" w:sz="0" w:space="0" w:color="auto"/>
          </w:divBdr>
        </w:div>
        <w:div w:id="2141193052">
          <w:marLeft w:val="0"/>
          <w:marRight w:val="0"/>
          <w:marTop w:val="0"/>
          <w:marBottom w:val="0"/>
          <w:divBdr>
            <w:top w:val="none" w:sz="0" w:space="0" w:color="auto"/>
            <w:left w:val="none" w:sz="0" w:space="0" w:color="auto"/>
            <w:bottom w:val="none" w:sz="0" w:space="0" w:color="auto"/>
            <w:right w:val="none" w:sz="0" w:space="0" w:color="auto"/>
          </w:divBdr>
        </w:div>
        <w:div w:id="2145584517">
          <w:marLeft w:val="0"/>
          <w:marRight w:val="0"/>
          <w:marTop w:val="0"/>
          <w:marBottom w:val="0"/>
          <w:divBdr>
            <w:top w:val="none" w:sz="0" w:space="0" w:color="auto"/>
            <w:left w:val="none" w:sz="0" w:space="0" w:color="auto"/>
            <w:bottom w:val="none" w:sz="0" w:space="0" w:color="auto"/>
            <w:right w:val="none" w:sz="0" w:space="0" w:color="auto"/>
          </w:divBdr>
        </w:div>
      </w:divsChild>
    </w:div>
    <w:div w:id="1736470792">
      <w:bodyDiv w:val="1"/>
      <w:marLeft w:val="0"/>
      <w:marRight w:val="0"/>
      <w:marTop w:val="0"/>
      <w:marBottom w:val="0"/>
      <w:divBdr>
        <w:top w:val="none" w:sz="0" w:space="0" w:color="auto"/>
        <w:left w:val="none" w:sz="0" w:space="0" w:color="auto"/>
        <w:bottom w:val="none" w:sz="0" w:space="0" w:color="auto"/>
        <w:right w:val="none" w:sz="0" w:space="0" w:color="auto"/>
      </w:divBdr>
    </w:div>
    <w:div w:id="1742362457">
      <w:bodyDiv w:val="1"/>
      <w:marLeft w:val="0"/>
      <w:marRight w:val="0"/>
      <w:marTop w:val="0"/>
      <w:marBottom w:val="0"/>
      <w:divBdr>
        <w:top w:val="none" w:sz="0" w:space="0" w:color="auto"/>
        <w:left w:val="none" w:sz="0" w:space="0" w:color="auto"/>
        <w:bottom w:val="none" w:sz="0" w:space="0" w:color="auto"/>
        <w:right w:val="none" w:sz="0" w:space="0" w:color="auto"/>
      </w:divBdr>
    </w:div>
    <w:div w:id="1746564490">
      <w:bodyDiv w:val="1"/>
      <w:marLeft w:val="0"/>
      <w:marRight w:val="0"/>
      <w:marTop w:val="0"/>
      <w:marBottom w:val="0"/>
      <w:divBdr>
        <w:top w:val="none" w:sz="0" w:space="0" w:color="auto"/>
        <w:left w:val="none" w:sz="0" w:space="0" w:color="auto"/>
        <w:bottom w:val="none" w:sz="0" w:space="0" w:color="auto"/>
        <w:right w:val="none" w:sz="0" w:space="0" w:color="auto"/>
      </w:divBdr>
    </w:div>
    <w:div w:id="1749497046">
      <w:bodyDiv w:val="1"/>
      <w:marLeft w:val="0"/>
      <w:marRight w:val="0"/>
      <w:marTop w:val="0"/>
      <w:marBottom w:val="0"/>
      <w:divBdr>
        <w:top w:val="none" w:sz="0" w:space="0" w:color="auto"/>
        <w:left w:val="none" w:sz="0" w:space="0" w:color="auto"/>
        <w:bottom w:val="none" w:sz="0" w:space="0" w:color="auto"/>
        <w:right w:val="none" w:sz="0" w:space="0" w:color="auto"/>
      </w:divBdr>
    </w:div>
    <w:div w:id="1757751733">
      <w:bodyDiv w:val="1"/>
      <w:marLeft w:val="0"/>
      <w:marRight w:val="0"/>
      <w:marTop w:val="0"/>
      <w:marBottom w:val="0"/>
      <w:divBdr>
        <w:top w:val="none" w:sz="0" w:space="0" w:color="auto"/>
        <w:left w:val="none" w:sz="0" w:space="0" w:color="auto"/>
        <w:bottom w:val="none" w:sz="0" w:space="0" w:color="auto"/>
        <w:right w:val="none" w:sz="0" w:space="0" w:color="auto"/>
      </w:divBdr>
    </w:div>
    <w:div w:id="1760908722">
      <w:bodyDiv w:val="1"/>
      <w:marLeft w:val="0"/>
      <w:marRight w:val="0"/>
      <w:marTop w:val="0"/>
      <w:marBottom w:val="0"/>
      <w:divBdr>
        <w:top w:val="none" w:sz="0" w:space="0" w:color="auto"/>
        <w:left w:val="none" w:sz="0" w:space="0" w:color="auto"/>
        <w:bottom w:val="none" w:sz="0" w:space="0" w:color="auto"/>
        <w:right w:val="none" w:sz="0" w:space="0" w:color="auto"/>
      </w:divBdr>
    </w:div>
    <w:div w:id="1770353175">
      <w:bodyDiv w:val="1"/>
      <w:marLeft w:val="0"/>
      <w:marRight w:val="0"/>
      <w:marTop w:val="0"/>
      <w:marBottom w:val="0"/>
      <w:divBdr>
        <w:top w:val="none" w:sz="0" w:space="0" w:color="auto"/>
        <w:left w:val="none" w:sz="0" w:space="0" w:color="auto"/>
        <w:bottom w:val="none" w:sz="0" w:space="0" w:color="auto"/>
        <w:right w:val="none" w:sz="0" w:space="0" w:color="auto"/>
      </w:divBdr>
    </w:div>
    <w:div w:id="1773863310">
      <w:bodyDiv w:val="1"/>
      <w:marLeft w:val="0"/>
      <w:marRight w:val="0"/>
      <w:marTop w:val="0"/>
      <w:marBottom w:val="0"/>
      <w:divBdr>
        <w:top w:val="none" w:sz="0" w:space="0" w:color="auto"/>
        <w:left w:val="none" w:sz="0" w:space="0" w:color="auto"/>
        <w:bottom w:val="none" w:sz="0" w:space="0" w:color="auto"/>
        <w:right w:val="none" w:sz="0" w:space="0" w:color="auto"/>
      </w:divBdr>
    </w:div>
    <w:div w:id="1782651452">
      <w:bodyDiv w:val="1"/>
      <w:marLeft w:val="0"/>
      <w:marRight w:val="0"/>
      <w:marTop w:val="0"/>
      <w:marBottom w:val="0"/>
      <w:divBdr>
        <w:top w:val="none" w:sz="0" w:space="0" w:color="auto"/>
        <w:left w:val="none" w:sz="0" w:space="0" w:color="auto"/>
        <w:bottom w:val="none" w:sz="0" w:space="0" w:color="auto"/>
        <w:right w:val="none" w:sz="0" w:space="0" w:color="auto"/>
      </w:divBdr>
    </w:div>
    <w:div w:id="1784571785">
      <w:bodyDiv w:val="1"/>
      <w:marLeft w:val="0"/>
      <w:marRight w:val="0"/>
      <w:marTop w:val="0"/>
      <w:marBottom w:val="0"/>
      <w:divBdr>
        <w:top w:val="none" w:sz="0" w:space="0" w:color="auto"/>
        <w:left w:val="none" w:sz="0" w:space="0" w:color="auto"/>
        <w:bottom w:val="none" w:sz="0" w:space="0" w:color="auto"/>
        <w:right w:val="none" w:sz="0" w:space="0" w:color="auto"/>
      </w:divBdr>
    </w:div>
    <w:div w:id="1785072475">
      <w:bodyDiv w:val="1"/>
      <w:marLeft w:val="0"/>
      <w:marRight w:val="0"/>
      <w:marTop w:val="0"/>
      <w:marBottom w:val="0"/>
      <w:divBdr>
        <w:top w:val="none" w:sz="0" w:space="0" w:color="auto"/>
        <w:left w:val="none" w:sz="0" w:space="0" w:color="auto"/>
        <w:bottom w:val="none" w:sz="0" w:space="0" w:color="auto"/>
        <w:right w:val="none" w:sz="0" w:space="0" w:color="auto"/>
      </w:divBdr>
    </w:div>
    <w:div w:id="1790927694">
      <w:bodyDiv w:val="1"/>
      <w:marLeft w:val="0"/>
      <w:marRight w:val="0"/>
      <w:marTop w:val="0"/>
      <w:marBottom w:val="0"/>
      <w:divBdr>
        <w:top w:val="none" w:sz="0" w:space="0" w:color="auto"/>
        <w:left w:val="none" w:sz="0" w:space="0" w:color="auto"/>
        <w:bottom w:val="none" w:sz="0" w:space="0" w:color="auto"/>
        <w:right w:val="none" w:sz="0" w:space="0" w:color="auto"/>
      </w:divBdr>
    </w:div>
    <w:div w:id="1793278682">
      <w:bodyDiv w:val="1"/>
      <w:marLeft w:val="0"/>
      <w:marRight w:val="0"/>
      <w:marTop w:val="0"/>
      <w:marBottom w:val="0"/>
      <w:divBdr>
        <w:top w:val="none" w:sz="0" w:space="0" w:color="auto"/>
        <w:left w:val="none" w:sz="0" w:space="0" w:color="auto"/>
        <w:bottom w:val="none" w:sz="0" w:space="0" w:color="auto"/>
        <w:right w:val="none" w:sz="0" w:space="0" w:color="auto"/>
      </w:divBdr>
    </w:div>
    <w:div w:id="1813516871">
      <w:bodyDiv w:val="1"/>
      <w:marLeft w:val="0"/>
      <w:marRight w:val="0"/>
      <w:marTop w:val="0"/>
      <w:marBottom w:val="0"/>
      <w:divBdr>
        <w:top w:val="none" w:sz="0" w:space="0" w:color="auto"/>
        <w:left w:val="none" w:sz="0" w:space="0" w:color="auto"/>
        <w:bottom w:val="none" w:sz="0" w:space="0" w:color="auto"/>
        <w:right w:val="none" w:sz="0" w:space="0" w:color="auto"/>
      </w:divBdr>
    </w:div>
    <w:div w:id="1815368776">
      <w:bodyDiv w:val="1"/>
      <w:marLeft w:val="0"/>
      <w:marRight w:val="0"/>
      <w:marTop w:val="0"/>
      <w:marBottom w:val="0"/>
      <w:divBdr>
        <w:top w:val="none" w:sz="0" w:space="0" w:color="auto"/>
        <w:left w:val="none" w:sz="0" w:space="0" w:color="auto"/>
        <w:bottom w:val="none" w:sz="0" w:space="0" w:color="auto"/>
        <w:right w:val="none" w:sz="0" w:space="0" w:color="auto"/>
      </w:divBdr>
    </w:div>
    <w:div w:id="1815440802">
      <w:bodyDiv w:val="1"/>
      <w:marLeft w:val="0"/>
      <w:marRight w:val="0"/>
      <w:marTop w:val="0"/>
      <w:marBottom w:val="0"/>
      <w:divBdr>
        <w:top w:val="none" w:sz="0" w:space="0" w:color="auto"/>
        <w:left w:val="none" w:sz="0" w:space="0" w:color="auto"/>
        <w:bottom w:val="none" w:sz="0" w:space="0" w:color="auto"/>
        <w:right w:val="none" w:sz="0" w:space="0" w:color="auto"/>
      </w:divBdr>
      <w:divsChild>
        <w:div w:id="1284270220">
          <w:marLeft w:val="0"/>
          <w:marRight w:val="0"/>
          <w:marTop w:val="0"/>
          <w:marBottom w:val="0"/>
          <w:divBdr>
            <w:top w:val="none" w:sz="0" w:space="0" w:color="auto"/>
            <w:left w:val="none" w:sz="0" w:space="0" w:color="auto"/>
            <w:bottom w:val="none" w:sz="0" w:space="0" w:color="auto"/>
            <w:right w:val="none" w:sz="0" w:space="0" w:color="auto"/>
          </w:divBdr>
          <w:divsChild>
            <w:div w:id="69498782">
              <w:marLeft w:val="0"/>
              <w:marRight w:val="0"/>
              <w:marTop w:val="0"/>
              <w:marBottom w:val="0"/>
              <w:divBdr>
                <w:top w:val="none" w:sz="0" w:space="0" w:color="auto"/>
                <w:left w:val="none" w:sz="0" w:space="0" w:color="auto"/>
                <w:bottom w:val="none" w:sz="0" w:space="0" w:color="auto"/>
                <w:right w:val="none" w:sz="0" w:space="0" w:color="auto"/>
              </w:divBdr>
            </w:div>
            <w:div w:id="76439832">
              <w:marLeft w:val="0"/>
              <w:marRight w:val="0"/>
              <w:marTop w:val="0"/>
              <w:marBottom w:val="0"/>
              <w:divBdr>
                <w:top w:val="none" w:sz="0" w:space="0" w:color="auto"/>
                <w:left w:val="none" w:sz="0" w:space="0" w:color="auto"/>
                <w:bottom w:val="none" w:sz="0" w:space="0" w:color="auto"/>
                <w:right w:val="none" w:sz="0" w:space="0" w:color="auto"/>
              </w:divBdr>
            </w:div>
            <w:div w:id="117727481">
              <w:marLeft w:val="0"/>
              <w:marRight w:val="0"/>
              <w:marTop w:val="0"/>
              <w:marBottom w:val="0"/>
              <w:divBdr>
                <w:top w:val="none" w:sz="0" w:space="0" w:color="auto"/>
                <w:left w:val="none" w:sz="0" w:space="0" w:color="auto"/>
                <w:bottom w:val="none" w:sz="0" w:space="0" w:color="auto"/>
                <w:right w:val="none" w:sz="0" w:space="0" w:color="auto"/>
              </w:divBdr>
            </w:div>
            <w:div w:id="270864672">
              <w:marLeft w:val="0"/>
              <w:marRight w:val="0"/>
              <w:marTop w:val="0"/>
              <w:marBottom w:val="0"/>
              <w:divBdr>
                <w:top w:val="none" w:sz="0" w:space="0" w:color="auto"/>
                <w:left w:val="none" w:sz="0" w:space="0" w:color="auto"/>
                <w:bottom w:val="none" w:sz="0" w:space="0" w:color="auto"/>
                <w:right w:val="none" w:sz="0" w:space="0" w:color="auto"/>
              </w:divBdr>
            </w:div>
            <w:div w:id="279528622">
              <w:marLeft w:val="0"/>
              <w:marRight w:val="0"/>
              <w:marTop w:val="0"/>
              <w:marBottom w:val="0"/>
              <w:divBdr>
                <w:top w:val="none" w:sz="0" w:space="0" w:color="auto"/>
                <w:left w:val="none" w:sz="0" w:space="0" w:color="auto"/>
                <w:bottom w:val="none" w:sz="0" w:space="0" w:color="auto"/>
                <w:right w:val="none" w:sz="0" w:space="0" w:color="auto"/>
              </w:divBdr>
            </w:div>
            <w:div w:id="370812956">
              <w:marLeft w:val="0"/>
              <w:marRight w:val="0"/>
              <w:marTop w:val="0"/>
              <w:marBottom w:val="0"/>
              <w:divBdr>
                <w:top w:val="none" w:sz="0" w:space="0" w:color="auto"/>
                <w:left w:val="none" w:sz="0" w:space="0" w:color="auto"/>
                <w:bottom w:val="none" w:sz="0" w:space="0" w:color="auto"/>
                <w:right w:val="none" w:sz="0" w:space="0" w:color="auto"/>
              </w:divBdr>
            </w:div>
            <w:div w:id="413161688">
              <w:marLeft w:val="0"/>
              <w:marRight w:val="0"/>
              <w:marTop w:val="0"/>
              <w:marBottom w:val="0"/>
              <w:divBdr>
                <w:top w:val="none" w:sz="0" w:space="0" w:color="auto"/>
                <w:left w:val="none" w:sz="0" w:space="0" w:color="auto"/>
                <w:bottom w:val="none" w:sz="0" w:space="0" w:color="auto"/>
                <w:right w:val="none" w:sz="0" w:space="0" w:color="auto"/>
              </w:divBdr>
            </w:div>
            <w:div w:id="487863173">
              <w:marLeft w:val="0"/>
              <w:marRight w:val="0"/>
              <w:marTop w:val="0"/>
              <w:marBottom w:val="0"/>
              <w:divBdr>
                <w:top w:val="none" w:sz="0" w:space="0" w:color="auto"/>
                <w:left w:val="none" w:sz="0" w:space="0" w:color="auto"/>
                <w:bottom w:val="none" w:sz="0" w:space="0" w:color="auto"/>
                <w:right w:val="none" w:sz="0" w:space="0" w:color="auto"/>
              </w:divBdr>
            </w:div>
            <w:div w:id="598485764">
              <w:marLeft w:val="0"/>
              <w:marRight w:val="0"/>
              <w:marTop w:val="0"/>
              <w:marBottom w:val="0"/>
              <w:divBdr>
                <w:top w:val="none" w:sz="0" w:space="0" w:color="auto"/>
                <w:left w:val="none" w:sz="0" w:space="0" w:color="auto"/>
                <w:bottom w:val="none" w:sz="0" w:space="0" w:color="auto"/>
                <w:right w:val="none" w:sz="0" w:space="0" w:color="auto"/>
              </w:divBdr>
            </w:div>
            <w:div w:id="705520158">
              <w:marLeft w:val="0"/>
              <w:marRight w:val="0"/>
              <w:marTop w:val="0"/>
              <w:marBottom w:val="0"/>
              <w:divBdr>
                <w:top w:val="none" w:sz="0" w:space="0" w:color="auto"/>
                <w:left w:val="none" w:sz="0" w:space="0" w:color="auto"/>
                <w:bottom w:val="none" w:sz="0" w:space="0" w:color="auto"/>
                <w:right w:val="none" w:sz="0" w:space="0" w:color="auto"/>
              </w:divBdr>
            </w:div>
            <w:div w:id="711004784">
              <w:marLeft w:val="0"/>
              <w:marRight w:val="0"/>
              <w:marTop w:val="0"/>
              <w:marBottom w:val="0"/>
              <w:divBdr>
                <w:top w:val="none" w:sz="0" w:space="0" w:color="auto"/>
                <w:left w:val="none" w:sz="0" w:space="0" w:color="auto"/>
                <w:bottom w:val="none" w:sz="0" w:space="0" w:color="auto"/>
                <w:right w:val="none" w:sz="0" w:space="0" w:color="auto"/>
              </w:divBdr>
            </w:div>
            <w:div w:id="904337978">
              <w:marLeft w:val="0"/>
              <w:marRight w:val="0"/>
              <w:marTop w:val="0"/>
              <w:marBottom w:val="0"/>
              <w:divBdr>
                <w:top w:val="none" w:sz="0" w:space="0" w:color="auto"/>
                <w:left w:val="none" w:sz="0" w:space="0" w:color="auto"/>
                <w:bottom w:val="none" w:sz="0" w:space="0" w:color="auto"/>
                <w:right w:val="none" w:sz="0" w:space="0" w:color="auto"/>
              </w:divBdr>
            </w:div>
            <w:div w:id="917011485">
              <w:marLeft w:val="0"/>
              <w:marRight w:val="0"/>
              <w:marTop w:val="0"/>
              <w:marBottom w:val="0"/>
              <w:divBdr>
                <w:top w:val="none" w:sz="0" w:space="0" w:color="auto"/>
                <w:left w:val="none" w:sz="0" w:space="0" w:color="auto"/>
                <w:bottom w:val="none" w:sz="0" w:space="0" w:color="auto"/>
                <w:right w:val="none" w:sz="0" w:space="0" w:color="auto"/>
              </w:divBdr>
            </w:div>
            <w:div w:id="969748551">
              <w:marLeft w:val="0"/>
              <w:marRight w:val="0"/>
              <w:marTop w:val="0"/>
              <w:marBottom w:val="0"/>
              <w:divBdr>
                <w:top w:val="none" w:sz="0" w:space="0" w:color="auto"/>
                <w:left w:val="none" w:sz="0" w:space="0" w:color="auto"/>
                <w:bottom w:val="none" w:sz="0" w:space="0" w:color="auto"/>
                <w:right w:val="none" w:sz="0" w:space="0" w:color="auto"/>
              </w:divBdr>
            </w:div>
            <w:div w:id="986207594">
              <w:marLeft w:val="0"/>
              <w:marRight w:val="0"/>
              <w:marTop w:val="0"/>
              <w:marBottom w:val="0"/>
              <w:divBdr>
                <w:top w:val="none" w:sz="0" w:space="0" w:color="auto"/>
                <w:left w:val="none" w:sz="0" w:space="0" w:color="auto"/>
                <w:bottom w:val="none" w:sz="0" w:space="0" w:color="auto"/>
                <w:right w:val="none" w:sz="0" w:space="0" w:color="auto"/>
              </w:divBdr>
            </w:div>
            <w:div w:id="1220170011">
              <w:marLeft w:val="0"/>
              <w:marRight w:val="0"/>
              <w:marTop w:val="0"/>
              <w:marBottom w:val="0"/>
              <w:divBdr>
                <w:top w:val="none" w:sz="0" w:space="0" w:color="auto"/>
                <w:left w:val="none" w:sz="0" w:space="0" w:color="auto"/>
                <w:bottom w:val="none" w:sz="0" w:space="0" w:color="auto"/>
                <w:right w:val="none" w:sz="0" w:space="0" w:color="auto"/>
              </w:divBdr>
            </w:div>
            <w:div w:id="1227374784">
              <w:marLeft w:val="0"/>
              <w:marRight w:val="0"/>
              <w:marTop w:val="0"/>
              <w:marBottom w:val="0"/>
              <w:divBdr>
                <w:top w:val="none" w:sz="0" w:space="0" w:color="auto"/>
                <w:left w:val="none" w:sz="0" w:space="0" w:color="auto"/>
                <w:bottom w:val="none" w:sz="0" w:space="0" w:color="auto"/>
                <w:right w:val="none" w:sz="0" w:space="0" w:color="auto"/>
              </w:divBdr>
            </w:div>
            <w:div w:id="1259481913">
              <w:marLeft w:val="0"/>
              <w:marRight w:val="0"/>
              <w:marTop w:val="0"/>
              <w:marBottom w:val="0"/>
              <w:divBdr>
                <w:top w:val="none" w:sz="0" w:space="0" w:color="auto"/>
                <w:left w:val="none" w:sz="0" w:space="0" w:color="auto"/>
                <w:bottom w:val="none" w:sz="0" w:space="0" w:color="auto"/>
                <w:right w:val="none" w:sz="0" w:space="0" w:color="auto"/>
              </w:divBdr>
            </w:div>
            <w:div w:id="1277984743">
              <w:marLeft w:val="0"/>
              <w:marRight w:val="0"/>
              <w:marTop w:val="0"/>
              <w:marBottom w:val="0"/>
              <w:divBdr>
                <w:top w:val="none" w:sz="0" w:space="0" w:color="auto"/>
                <w:left w:val="none" w:sz="0" w:space="0" w:color="auto"/>
                <w:bottom w:val="none" w:sz="0" w:space="0" w:color="auto"/>
                <w:right w:val="none" w:sz="0" w:space="0" w:color="auto"/>
              </w:divBdr>
            </w:div>
            <w:div w:id="1341812209">
              <w:marLeft w:val="0"/>
              <w:marRight w:val="0"/>
              <w:marTop w:val="0"/>
              <w:marBottom w:val="0"/>
              <w:divBdr>
                <w:top w:val="none" w:sz="0" w:space="0" w:color="auto"/>
                <w:left w:val="none" w:sz="0" w:space="0" w:color="auto"/>
                <w:bottom w:val="none" w:sz="0" w:space="0" w:color="auto"/>
                <w:right w:val="none" w:sz="0" w:space="0" w:color="auto"/>
              </w:divBdr>
            </w:div>
            <w:div w:id="1354041563">
              <w:marLeft w:val="0"/>
              <w:marRight w:val="0"/>
              <w:marTop w:val="0"/>
              <w:marBottom w:val="0"/>
              <w:divBdr>
                <w:top w:val="none" w:sz="0" w:space="0" w:color="auto"/>
                <w:left w:val="none" w:sz="0" w:space="0" w:color="auto"/>
                <w:bottom w:val="none" w:sz="0" w:space="0" w:color="auto"/>
                <w:right w:val="none" w:sz="0" w:space="0" w:color="auto"/>
              </w:divBdr>
            </w:div>
            <w:div w:id="1429890891">
              <w:marLeft w:val="0"/>
              <w:marRight w:val="0"/>
              <w:marTop w:val="0"/>
              <w:marBottom w:val="0"/>
              <w:divBdr>
                <w:top w:val="none" w:sz="0" w:space="0" w:color="auto"/>
                <w:left w:val="none" w:sz="0" w:space="0" w:color="auto"/>
                <w:bottom w:val="none" w:sz="0" w:space="0" w:color="auto"/>
                <w:right w:val="none" w:sz="0" w:space="0" w:color="auto"/>
              </w:divBdr>
            </w:div>
            <w:div w:id="1439837508">
              <w:marLeft w:val="0"/>
              <w:marRight w:val="0"/>
              <w:marTop w:val="0"/>
              <w:marBottom w:val="0"/>
              <w:divBdr>
                <w:top w:val="none" w:sz="0" w:space="0" w:color="auto"/>
                <w:left w:val="none" w:sz="0" w:space="0" w:color="auto"/>
                <w:bottom w:val="none" w:sz="0" w:space="0" w:color="auto"/>
                <w:right w:val="none" w:sz="0" w:space="0" w:color="auto"/>
              </w:divBdr>
            </w:div>
            <w:div w:id="1566407074">
              <w:marLeft w:val="0"/>
              <w:marRight w:val="0"/>
              <w:marTop w:val="0"/>
              <w:marBottom w:val="0"/>
              <w:divBdr>
                <w:top w:val="none" w:sz="0" w:space="0" w:color="auto"/>
                <w:left w:val="none" w:sz="0" w:space="0" w:color="auto"/>
                <w:bottom w:val="none" w:sz="0" w:space="0" w:color="auto"/>
                <w:right w:val="none" w:sz="0" w:space="0" w:color="auto"/>
              </w:divBdr>
            </w:div>
            <w:div w:id="1768237074">
              <w:marLeft w:val="0"/>
              <w:marRight w:val="0"/>
              <w:marTop w:val="0"/>
              <w:marBottom w:val="0"/>
              <w:divBdr>
                <w:top w:val="none" w:sz="0" w:space="0" w:color="auto"/>
                <w:left w:val="none" w:sz="0" w:space="0" w:color="auto"/>
                <w:bottom w:val="none" w:sz="0" w:space="0" w:color="auto"/>
                <w:right w:val="none" w:sz="0" w:space="0" w:color="auto"/>
              </w:divBdr>
            </w:div>
            <w:div w:id="1788428113">
              <w:marLeft w:val="0"/>
              <w:marRight w:val="0"/>
              <w:marTop w:val="0"/>
              <w:marBottom w:val="0"/>
              <w:divBdr>
                <w:top w:val="none" w:sz="0" w:space="0" w:color="auto"/>
                <w:left w:val="none" w:sz="0" w:space="0" w:color="auto"/>
                <w:bottom w:val="none" w:sz="0" w:space="0" w:color="auto"/>
                <w:right w:val="none" w:sz="0" w:space="0" w:color="auto"/>
              </w:divBdr>
            </w:div>
            <w:div w:id="1848864852">
              <w:marLeft w:val="0"/>
              <w:marRight w:val="0"/>
              <w:marTop w:val="0"/>
              <w:marBottom w:val="0"/>
              <w:divBdr>
                <w:top w:val="none" w:sz="0" w:space="0" w:color="auto"/>
                <w:left w:val="none" w:sz="0" w:space="0" w:color="auto"/>
                <w:bottom w:val="none" w:sz="0" w:space="0" w:color="auto"/>
                <w:right w:val="none" w:sz="0" w:space="0" w:color="auto"/>
              </w:divBdr>
            </w:div>
            <w:div w:id="1860268338">
              <w:marLeft w:val="0"/>
              <w:marRight w:val="0"/>
              <w:marTop w:val="0"/>
              <w:marBottom w:val="0"/>
              <w:divBdr>
                <w:top w:val="none" w:sz="0" w:space="0" w:color="auto"/>
                <w:left w:val="none" w:sz="0" w:space="0" w:color="auto"/>
                <w:bottom w:val="none" w:sz="0" w:space="0" w:color="auto"/>
                <w:right w:val="none" w:sz="0" w:space="0" w:color="auto"/>
              </w:divBdr>
            </w:div>
            <w:div w:id="1951548521">
              <w:marLeft w:val="0"/>
              <w:marRight w:val="0"/>
              <w:marTop w:val="0"/>
              <w:marBottom w:val="0"/>
              <w:divBdr>
                <w:top w:val="none" w:sz="0" w:space="0" w:color="auto"/>
                <w:left w:val="none" w:sz="0" w:space="0" w:color="auto"/>
                <w:bottom w:val="none" w:sz="0" w:space="0" w:color="auto"/>
                <w:right w:val="none" w:sz="0" w:space="0" w:color="auto"/>
              </w:divBdr>
            </w:div>
            <w:div w:id="1969509088">
              <w:marLeft w:val="0"/>
              <w:marRight w:val="0"/>
              <w:marTop w:val="0"/>
              <w:marBottom w:val="0"/>
              <w:divBdr>
                <w:top w:val="none" w:sz="0" w:space="0" w:color="auto"/>
                <w:left w:val="none" w:sz="0" w:space="0" w:color="auto"/>
                <w:bottom w:val="none" w:sz="0" w:space="0" w:color="auto"/>
                <w:right w:val="none" w:sz="0" w:space="0" w:color="auto"/>
              </w:divBdr>
            </w:div>
            <w:div w:id="2037847181">
              <w:marLeft w:val="0"/>
              <w:marRight w:val="0"/>
              <w:marTop w:val="0"/>
              <w:marBottom w:val="0"/>
              <w:divBdr>
                <w:top w:val="none" w:sz="0" w:space="0" w:color="auto"/>
                <w:left w:val="none" w:sz="0" w:space="0" w:color="auto"/>
                <w:bottom w:val="none" w:sz="0" w:space="0" w:color="auto"/>
                <w:right w:val="none" w:sz="0" w:space="0" w:color="auto"/>
              </w:divBdr>
            </w:div>
            <w:div w:id="2055081471">
              <w:marLeft w:val="0"/>
              <w:marRight w:val="0"/>
              <w:marTop w:val="0"/>
              <w:marBottom w:val="0"/>
              <w:divBdr>
                <w:top w:val="none" w:sz="0" w:space="0" w:color="auto"/>
                <w:left w:val="none" w:sz="0" w:space="0" w:color="auto"/>
                <w:bottom w:val="none" w:sz="0" w:space="0" w:color="auto"/>
                <w:right w:val="none" w:sz="0" w:space="0" w:color="auto"/>
              </w:divBdr>
            </w:div>
            <w:div w:id="206448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964078">
      <w:bodyDiv w:val="1"/>
      <w:marLeft w:val="0"/>
      <w:marRight w:val="0"/>
      <w:marTop w:val="0"/>
      <w:marBottom w:val="0"/>
      <w:divBdr>
        <w:top w:val="none" w:sz="0" w:space="0" w:color="auto"/>
        <w:left w:val="none" w:sz="0" w:space="0" w:color="auto"/>
        <w:bottom w:val="none" w:sz="0" w:space="0" w:color="auto"/>
        <w:right w:val="none" w:sz="0" w:space="0" w:color="auto"/>
      </w:divBdr>
    </w:div>
    <w:div w:id="1827090714">
      <w:bodyDiv w:val="1"/>
      <w:marLeft w:val="0"/>
      <w:marRight w:val="0"/>
      <w:marTop w:val="0"/>
      <w:marBottom w:val="0"/>
      <w:divBdr>
        <w:top w:val="none" w:sz="0" w:space="0" w:color="auto"/>
        <w:left w:val="none" w:sz="0" w:space="0" w:color="auto"/>
        <w:bottom w:val="none" w:sz="0" w:space="0" w:color="auto"/>
        <w:right w:val="none" w:sz="0" w:space="0" w:color="auto"/>
      </w:divBdr>
    </w:div>
    <w:div w:id="1833449364">
      <w:bodyDiv w:val="1"/>
      <w:marLeft w:val="0"/>
      <w:marRight w:val="0"/>
      <w:marTop w:val="0"/>
      <w:marBottom w:val="0"/>
      <w:divBdr>
        <w:top w:val="none" w:sz="0" w:space="0" w:color="auto"/>
        <w:left w:val="none" w:sz="0" w:space="0" w:color="auto"/>
        <w:bottom w:val="none" w:sz="0" w:space="0" w:color="auto"/>
        <w:right w:val="none" w:sz="0" w:space="0" w:color="auto"/>
      </w:divBdr>
    </w:div>
    <w:div w:id="1847093220">
      <w:bodyDiv w:val="1"/>
      <w:marLeft w:val="0"/>
      <w:marRight w:val="0"/>
      <w:marTop w:val="0"/>
      <w:marBottom w:val="0"/>
      <w:divBdr>
        <w:top w:val="none" w:sz="0" w:space="0" w:color="auto"/>
        <w:left w:val="none" w:sz="0" w:space="0" w:color="auto"/>
        <w:bottom w:val="none" w:sz="0" w:space="0" w:color="auto"/>
        <w:right w:val="none" w:sz="0" w:space="0" w:color="auto"/>
      </w:divBdr>
    </w:div>
    <w:div w:id="1849757531">
      <w:bodyDiv w:val="1"/>
      <w:marLeft w:val="0"/>
      <w:marRight w:val="0"/>
      <w:marTop w:val="0"/>
      <w:marBottom w:val="0"/>
      <w:divBdr>
        <w:top w:val="none" w:sz="0" w:space="0" w:color="auto"/>
        <w:left w:val="none" w:sz="0" w:space="0" w:color="auto"/>
        <w:bottom w:val="none" w:sz="0" w:space="0" w:color="auto"/>
        <w:right w:val="none" w:sz="0" w:space="0" w:color="auto"/>
      </w:divBdr>
    </w:div>
    <w:div w:id="1850868899">
      <w:bodyDiv w:val="1"/>
      <w:marLeft w:val="0"/>
      <w:marRight w:val="0"/>
      <w:marTop w:val="0"/>
      <w:marBottom w:val="0"/>
      <w:divBdr>
        <w:top w:val="none" w:sz="0" w:space="0" w:color="auto"/>
        <w:left w:val="none" w:sz="0" w:space="0" w:color="auto"/>
        <w:bottom w:val="none" w:sz="0" w:space="0" w:color="auto"/>
        <w:right w:val="none" w:sz="0" w:space="0" w:color="auto"/>
      </w:divBdr>
    </w:div>
    <w:div w:id="1856189594">
      <w:bodyDiv w:val="1"/>
      <w:marLeft w:val="0"/>
      <w:marRight w:val="0"/>
      <w:marTop w:val="0"/>
      <w:marBottom w:val="0"/>
      <w:divBdr>
        <w:top w:val="none" w:sz="0" w:space="0" w:color="auto"/>
        <w:left w:val="none" w:sz="0" w:space="0" w:color="auto"/>
        <w:bottom w:val="none" w:sz="0" w:space="0" w:color="auto"/>
        <w:right w:val="none" w:sz="0" w:space="0" w:color="auto"/>
      </w:divBdr>
    </w:div>
    <w:div w:id="1865050611">
      <w:bodyDiv w:val="1"/>
      <w:marLeft w:val="0"/>
      <w:marRight w:val="0"/>
      <w:marTop w:val="0"/>
      <w:marBottom w:val="0"/>
      <w:divBdr>
        <w:top w:val="none" w:sz="0" w:space="0" w:color="auto"/>
        <w:left w:val="none" w:sz="0" w:space="0" w:color="auto"/>
        <w:bottom w:val="none" w:sz="0" w:space="0" w:color="auto"/>
        <w:right w:val="none" w:sz="0" w:space="0" w:color="auto"/>
      </w:divBdr>
    </w:div>
    <w:div w:id="1869560242">
      <w:bodyDiv w:val="1"/>
      <w:marLeft w:val="0"/>
      <w:marRight w:val="0"/>
      <w:marTop w:val="0"/>
      <w:marBottom w:val="0"/>
      <w:divBdr>
        <w:top w:val="none" w:sz="0" w:space="0" w:color="auto"/>
        <w:left w:val="none" w:sz="0" w:space="0" w:color="auto"/>
        <w:bottom w:val="none" w:sz="0" w:space="0" w:color="auto"/>
        <w:right w:val="none" w:sz="0" w:space="0" w:color="auto"/>
      </w:divBdr>
    </w:div>
    <w:div w:id="1873420886">
      <w:bodyDiv w:val="1"/>
      <w:marLeft w:val="0"/>
      <w:marRight w:val="0"/>
      <w:marTop w:val="0"/>
      <w:marBottom w:val="0"/>
      <w:divBdr>
        <w:top w:val="none" w:sz="0" w:space="0" w:color="auto"/>
        <w:left w:val="none" w:sz="0" w:space="0" w:color="auto"/>
        <w:bottom w:val="none" w:sz="0" w:space="0" w:color="auto"/>
        <w:right w:val="none" w:sz="0" w:space="0" w:color="auto"/>
      </w:divBdr>
    </w:div>
    <w:div w:id="1877162306">
      <w:bodyDiv w:val="1"/>
      <w:marLeft w:val="0"/>
      <w:marRight w:val="0"/>
      <w:marTop w:val="0"/>
      <w:marBottom w:val="0"/>
      <w:divBdr>
        <w:top w:val="none" w:sz="0" w:space="0" w:color="auto"/>
        <w:left w:val="none" w:sz="0" w:space="0" w:color="auto"/>
        <w:bottom w:val="none" w:sz="0" w:space="0" w:color="auto"/>
        <w:right w:val="none" w:sz="0" w:space="0" w:color="auto"/>
      </w:divBdr>
    </w:div>
    <w:div w:id="1879196019">
      <w:bodyDiv w:val="1"/>
      <w:marLeft w:val="0"/>
      <w:marRight w:val="0"/>
      <w:marTop w:val="0"/>
      <w:marBottom w:val="0"/>
      <w:divBdr>
        <w:top w:val="none" w:sz="0" w:space="0" w:color="auto"/>
        <w:left w:val="none" w:sz="0" w:space="0" w:color="auto"/>
        <w:bottom w:val="none" w:sz="0" w:space="0" w:color="auto"/>
        <w:right w:val="none" w:sz="0" w:space="0" w:color="auto"/>
      </w:divBdr>
    </w:div>
    <w:div w:id="1880391461">
      <w:bodyDiv w:val="1"/>
      <w:marLeft w:val="0"/>
      <w:marRight w:val="0"/>
      <w:marTop w:val="0"/>
      <w:marBottom w:val="0"/>
      <w:divBdr>
        <w:top w:val="none" w:sz="0" w:space="0" w:color="auto"/>
        <w:left w:val="none" w:sz="0" w:space="0" w:color="auto"/>
        <w:bottom w:val="none" w:sz="0" w:space="0" w:color="auto"/>
        <w:right w:val="none" w:sz="0" w:space="0" w:color="auto"/>
      </w:divBdr>
    </w:div>
    <w:div w:id="1883444992">
      <w:bodyDiv w:val="1"/>
      <w:marLeft w:val="0"/>
      <w:marRight w:val="0"/>
      <w:marTop w:val="0"/>
      <w:marBottom w:val="0"/>
      <w:divBdr>
        <w:top w:val="none" w:sz="0" w:space="0" w:color="auto"/>
        <w:left w:val="none" w:sz="0" w:space="0" w:color="auto"/>
        <w:bottom w:val="none" w:sz="0" w:space="0" w:color="auto"/>
        <w:right w:val="none" w:sz="0" w:space="0" w:color="auto"/>
      </w:divBdr>
    </w:div>
    <w:div w:id="1886985356">
      <w:bodyDiv w:val="1"/>
      <w:marLeft w:val="0"/>
      <w:marRight w:val="0"/>
      <w:marTop w:val="0"/>
      <w:marBottom w:val="0"/>
      <w:divBdr>
        <w:top w:val="none" w:sz="0" w:space="0" w:color="auto"/>
        <w:left w:val="none" w:sz="0" w:space="0" w:color="auto"/>
        <w:bottom w:val="none" w:sz="0" w:space="0" w:color="auto"/>
        <w:right w:val="none" w:sz="0" w:space="0" w:color="auto"/>
      </w:divBdr>
    </w:div>
    <w:div w:id="1887373273">
      <w:bodyDiv w:val="1"/>
      <w:marLeft w:val="0"/>
      <w:marRight w:val="0"/>
      <w:marTop w:val="0"/>
      <w:marBottom w:val="0"/>
      <w:divBdr>
        <w:top w:val="none" w:sz="0" w:space="0" w:color="auto"/>
        <w:left w:val="none" w:sz="0" w:space="0" w:color="auto"/>
        <w:bottom w:val="none" w:sz="0" w:space="0" w:color="auto"/>
        <w:right w:val="none" w:sz="0" w:space="0" w:color="auto"/>
      </w:divBdr>
    </w:div>
    <w:div w:id="1895578767">
      <w:bodyDiv w:val="1"/>
      <w:marLeft w:val="0"/>
      <w:marRight w:val="0"/>
      <w:marTop w:val="0"/>
      <w:marBottom w:val="0"/>
      <w:divBdr>
        <w:top w:val="none" w:sz="0" w:space="0" w:color="auto"/>
        <w:left w:val="none" w:sz="0" w:space="0" w:color="auto"/>
        <w:bottom w:val="none" w:sz="0" w:space="0" w:color="auto"/>
        <w:right w:val="none" w:sz="0" w:space="0" w:color="auto"/>
      </w:divBdr>
    </w:div>
    <w:div w:id="1900045797">
      <w:bodyDiv w:val="1"/>
      <w:marLeft w:val="0"/>
      <w:marRight w:val="0"/>
      <w:marTop w:val="0"/>
      <w:marBottom w:val="0"/>
      <w:divBdr>
        <w:top w:val="none" w:sz="0" w:space="0" w:color="auto"/>
        <w:left w:val="none" w:sz="0" w:space="0" w:color="auto"/>
        <w:bottom w:val="none" w:sz="0" w:space="0" w:color="auto"/>
        <w:right w:val="none" w:sz="0" w:space="0" w:color="auto"/>
      </w:divBdr>
    </w:div>
    <w:div w:id="1908613717">
      <w:bodyDiv w:val="1"/>
      <w:marLeft w:val="0"/>
      <w:marRight w:val="0"/>
      <w:marTop w:val="0"/>
      <w:marBottom w:val="0"/>
      <w:divBdr>
        <w:top w:val="none" w:sz="0" w:space="0" w:color="auto"/>
        <w:left w:val="none" w:sz="0" w:space="0" w:color="auto"/>
        <w:bottom w:val="none" w:sz="0" w:space="0" w:color="auto"/>
        <w:right w:val="none" w:sz="0" w:space="0" w:color="auto"/>
      </w:divBdr>
    </w:div>
    <w:div w:id="1910190060">
      <w:bodyDiv w:val="1"/>
      <w:marLeft w:val="0"/>
      <w:marRight w:val="0"/>
      <w:marTop w:val="0"/>
      <w:marBottom w:val="0"/>
      <w:divBdr>
        <w:top w:val="none" w:sz="0" w:space="0" w:color="auto"/>
        <w:left w:val="none" w:sz="0" w:space="0" w:color="auto"/>
        <w:bottom w:val="none" w:sz="0" w:space="0" w:color="auto"/>
        <w:right w:val="none" w:sz="0" w:space="0" w:color="auto"/>
      </w:divBdr>
    </w:div>
    <w:div w:id="1921601291">
      <w:bodyDiv w:val="1"/>
      <w:marLeft w:val="0"/>
      <w:marRight w:val="0"/>
      <w:marTop w:val="0"/>
      <w:marBottom w:val="0"/>
      <w:divBdr>
        <w:top w:val="none" w:sz="0" w:space="0" w:color="auto"/>
        <w:left w:val="none" w:sz="0" w:space="0" w:color="auto"/>
        <w:bottom w:val="none" w:sz="0" w:space="0" w:color="auto"/>
        <w:right w:val="none" w:sz="0" w:space="0" w:color="auto"/>
      </w:divBdr>
    </w:div>
    <w:div w:id="1924954295">
      <w:bodyDiv w:val="1"/>
      <w:marLeft w:val="0"/>
      <w:marRight w:val="0"/>
      <w:marTop w:val="0"/>
      <w:marBottom w:val="0"/>
      <w:divBdr>
        <w:top w:val="none" w:sz="0" w:space="0" w:color="auto"/>
        <w:left w:val="none" w:sz="0" w:space="0" w:color="auto"/>
        <w:bottom w:val="none" w:sz="0" w:space="0" w:color="auto"/>
        <w:right w:val="none" w:sz="0" w:space="0" w:color="auto"/>
      </w:divBdr>
    </w:div>
    <w:div w:id="1941139604">
      <w:bodyDiv w:val="1"/>
      <w:marLeft w:val="0"/>
      <w:marRight w:val="0"/>
      <w:marTop w:val="0"/>
      <w:marBottom w:val="0"/>
      <w:divBdr>
        <w:top w:val="none" w:sz="0" w:space="0" w:color="auto"/>
        <w:left w:val="none" w:sz="0" w:space="0" w:color="auto"/>
        <w:bottom w:val="none" w:sz="0" w:space="0" w:color="auto"/>
        <w:right w:val="none" w:sz="0" w:space="0" w:color="auto"/>
      </w:divBdr>
    </w:div>
    <w:div w:id="1945572139">
      <w:bodyDiv w:val="1"/>
      <w:marLeft w:val="0"/>
      <w:marRight w:val="0"/>
      <w:marTop w:val="0"/>
      <w:marBottom w:val="0"/>
      <w:divBdr>
        <w:top w:val="none" w:sz="0" w:space="0" w:color="auto"/>
        <w:left w:val="none" w:sz="0" w:space="0" w:color="auto"/>
        <w:bottom w:val="none" w:sz="0" w:space="0" w:color="auto"/>
        <w:right w:val="none" w:sz="0" w:space="0" w:color="auto"/>
      </w:divBdr>
    </w:div>
    <w:div w:id="1946106920">
      <w:bodyDiv w:val="1"/>
      <w:marLeft w:val="0"/>
      <w:marRight w:val="0"/>
      <w:marTop w:val="0"/>
      <w:marBottom w:val="0"/>
      <w:divBdr>
        <w:top w:val="none" w:sz="0" w:space="0" w:color="auto"/>
        <w:left w:val="none" w:sz="0" w:space="0" w:color="auto"/>
        <w:bottom w:val="none" w:sz="0" w:space="0" w:color="auto"/>
        <w:right w:val="none" w:sz="0" w:space="0" w:color="auto"/>
      </w:divBdr>
    </w:div>
    <w:div w:id="1955818374">
      <w:bodyDiv w:val="1"/>
      <w:marLeft w:val="0"/>
      <w:marRight w:val="0"/>
      <w:marTop w:val="0"/>
      <w:marBottom w:val="0"/>
      <w:divBdr>
        <w:top w:val="none" w:sz="0" w:space="0" w:color="auto"/>
        <w:left w:val="none" w:sz="0" w:space="0" w:color="auto"/>
        <w:bottom w:val="none" w:sz="0" w:space="0" w:color="auto"/>
        <w:right w:val="none" w:sz="0" w:space="0" w:color="auto"/>
      </w:divBdr>
    </w:div>
    <w:div w:id="1964921669">
      <w:bodyDiv w:val="1"/>
      <w:marLeft w:val="0"/>
      <w:marRight w:val="0"/>
      <w:marTop w:val="0"/>
      <w:marBottom w:val="0"/>
      <w:divBdr>
        <w:top w:val="none" w:sz="0" w:space="0" w:color="auto"/>
        <w:left w:val="none" w:sz="0" w:space="0" w:color="auto"/>
        <w:bottom w:val="none" w:sz="0" w:space="0" w:color="auto"/>
        <w:right w:val="none" w:sz="0" w:space="0" w:color="auto"/>
      </w:divBdr>
    </w:div>
    <w:div w:id="1979606479">
      <w:bodyDiv w:val="1"/>
      <w:marLeft w:val="0"/>
      <w:marRight w:val="0"/>
      <w:marTop w:val="0"/>
      <w:marBottom w:val="0"/>
      <w:divBdr>
        <w:top w:val="none" w:sz="0" w:space="0" w:color="auto"/>
        <w:left w:val="none" w:sz="0" w:space="0" w:color="auto"/>
        <w:bottom w:val="none" w:sz="0" w:space="0" w:color="auto"/>
        <w:right w:val="none" w:sz="0" w:space="0" w:color="auto"/>
      </w:divBdr>
    </w:div>
    <w:div w:id="1985156653">
      <w:bodyDiv w:val="1"/>
      <w:marLeft w:val="0"/>
      <w:marRight w:val="0"/>
      <w:marTop w:val="0"/>
      <w:marBottom w:val="0"/>
      <w:divBdr>
        <w:top w:val="none" w:sz="0" w:space="0" w:color="auto"/>
        <w:left w:val="none" w:sz="0" w:space="0" w:color="auto"/>
        <w:bottom w:val="none" w:sz="0" w:space="0" w:color="auto"/>
        <w:right w:val="none" w:sz="0" w:space="0" w:color="auto"/>
      </w:divBdr>
    </w:div>
    <w:div w:id="2006862660">
      <w:bodyDiv w:val="1"/>
      <w:marLeft w:val="0"/>
      <w:marRight w:val="0"/>
      <w:marTop w:val="0"/>
      <w:marBottom w:val="0"/>
      <w:divBdr>
        <w:top w:val="none" w:sz="0" w:space="0" w:color="auto"/>
        <w:left w:val="none" w:sz="0" w:space="0" w:color="auto"/>
        <w:bottom w:val="none" w:sz="0" w:space="0" w:color="auto"/>
        <w:right w:val="none" w:sz="0" w:space="0" w:color="auto"/>
      </w:divBdr>
    </w:div>
    <w:div w:id="2022121931">
      <w:bodyDiv w:val="1"/>
      <w:marLeft w:val="0"/>
      <w:marRight w:val="0"/>
      <w:marTop w:val="0"/>
      <w:marBottom w:val="0"/>
      <w:divBdr>
        <w:top w:val="none" w:sz="0" w:space="0" w:color="auto"/>
        <w:left w:val="none" w:sz="0" w:space="0" w:color="auto"/>
        <w:bottom w:val="none" w:sz="0" w:space="0" w:color="auto"/>
        <w:right w:val="none" w:sz="0" w:space="0" w:color="auto"/>
      </w:divBdr>
    </w:div>
    <w:div w:id="2025159303">
      <w:bodyDiv w:val="1"/>
      <w:marLeft w:val="0"/>
      <w:marRight w:val="0"/>
      <w:marTop w:val="0"/>
      <w:marBottom w:val="0"/>
      <w:divBdr>
        <w:top w:val="none" w:sz="0" w:space="0" w:color="auto"/>
        <w:left w:val="none" w:sz="0" w:space="0" w:color="auto"/>
        <w:bottom w:val="none" w:sz="0" w:space="0" w:color="auto"/>
        <w:right w:val="none" w:sz="0" w:space="0" w:color="auto"/>
      </w:divBdr>
    </w:div>
    <w:div w:id="2040004957">
      <w:bodyDiv w:val="1"/>
      <w:marLeft w:val="0"/>
      <w:marRight w:val="0"/>
      <w:marTop w:val="0"/>
      <w:marBottom w:val="0"/>
      <w:divBdr>
        <w:top w:val="none" w:sz="0" w:space="0" w:color="auto"/>
        <w:left w:val="none" w:sz="0" w:space="0" w:color="auto"/>
        <w:bottom w:val="none" w:sz="0" w:space="0" w:color="auto"/>
        <w:right w:val="none" w:sz="0" w:space="0" w:color="auto"/>
      </w:divBdr>
    </w:div>
    <w:div w:id="2040620817">
      <w:bodyDiv w:val="1"/>
      <w:marLeft w:val="0"/>
      <w:marRight w:val="0"/>
      <w:marTop w:val="0"/>
      <w:marBottom w:val="0"/>
      <w:divBdr>
        <w:top w:val="none" w:sz="0" w:space="0" w:color="auto"/>
        <w:left w:val="none" w:sz="0" w:space="0" w:color="auto"/>
        <w:bottom w:val="none" w:sz="0" w:space="0" w:color="auto"/>
        <w:right w:val="none" w:sz="0" w:space="0" w:color="auto"/>
      </w:divBdr>
    </w:div>
    <w:div w:id="2046367133">
      <w:bodyDiv w:val="1"/>
      <w:marLeft w:val="0"/>
      <w:marRight w:val="0"/>
      <w:marTop w:val="0"/>
      <w:marBottom w:val="0"/>
      <w:divBdr>
        <w:top w:val="none" w:sz="0" w:space="0" w:color="auto"/>
        <w:left w:val="none" w:sz="0" w:space="0" w:color="auto"/>
        <w:bottom w:val="none" w:sz="0" w:space="0" w:color="auto"/>
        <w:right w:val="none" w:sz="0" w:space="0" w:color="auto"/>
      </w:divBdr>
    </w:div>
    <w:div w:id="2047872558">
      <w:bodyDiv w:val="1"/>
      <w:marLeft w:val="0"/>
      <w:marRight w:val="0"/>
      <w:marTop w:val="0"/>
      <w:marBottom w:val="0"/>
      <w:divBdr>
        <w:top w:val="none" w:sz="0" w:space="0" w:color="auto"/>
        <w:left w:val="none" w:sz="0" w:space="0" w:color="auto"/>
        <w:bottom w:val="none" w:sz="0" w:space="0" w:color="auto"/>
        <w:right w:val="none" w:sz="0" w:space="0" w:color="auto"/>
      </w:divBdr>
    </w:div>
    <w:div w:id="2049915707">
      <w:bodyDiv w:val="1"/>
      <w:marLeft w:val="0"/>
      <w:marRight w:val="0"/>
      <w:marTop w:val="0"/>
      <w:marBottom w:val="0"/>
      <w:divBdr>
        <w:top w:val="none" w:sz="0" w:space="0" w:color="auto"/>
        <w:left w:val="none" w:sz="0" w:space="0" w:color="auto"/>
        <w:bottom w:val="none" w:sz="0" w:space="0" w:color="auto"/>
        <w:right w:val="none" w:sz="0" w:space="0" w:color="auto"/>
      </w:divBdr>
    </w:div>
    <w:div w:id="2050177411">
      <w:bodyDiv w:val="1"/>
      <w:marLeft w:val="0"/>
      <w:marRight w:val="0"/>
      <w:marTop w:val="0"/>
      <w:marBottom w:val="0"/>
      <w:divBdr>
        <w:top w:val="none" w:sz="0" w:space="0" w:color="auto"/>
        <w:left w:val="none" w:sz="0" w:space="0" w:color="auto"/>
        <w:bottom w:val="none" w:sz="0" w:space="0" w:color="auto"/>
        <w:right w:val="none" w:sz="0" w:space="0" w:color="auto"/>
      </w:divBdr>
    </w:div>
    <w:div w:id="2059552512">
      <w:bodyDiv w:val="1"/>
      <w:marLeft w:val="0"/>
      <w:marRight w:val="0"/>
      <w:marTop w:val="0"/>
      <w:marBottom w:val="0"/>
      <w:divBdr>
        <w:top w:val="none" w:sz="0" w:space="0" w:color="auto"/>
        <w:left w:val="none" w:sz="0" w:space="0" w:color="auto"/>
        <w:bottom w:val="none" w:sz="0" w:space="0" w:color="auto"/>
        <w:right w:val="none" w:sz="0" w:space="0" w:color="auto"/>
      </w:divBdr>
    </w:div>
    <w:div w:id="2059931464">
      <w:bodyDiv w:val="1"/>
      <w:marLeft w:val="0"/>
      <w:marRight w:val="0"/>
      <w:marTop w:val="0"/>
      <w:marBottom w:val="0"/>
      <w:divBdr>
        <w:top w:val="none" w:sz="0" w:space="0" w:color="auto"/>
        <w:left w:val="none" w:sz="0" w:space="0" w:color="auto"/>
        <w:bottom w:val="none" w:sz="0" w:space="0" w:color="auto"/>
        <w:right w:val="none" w:sz="0" w:space="0" w:color="auto"/>
      </w:divBdr>
    </w:div>
    <w:div w:id="2068186295">
      <w:bodyDiv w:val="1"/>
      <w:marLeft w:val="0"/>
      <w:marRight w:val="0"/>
      <w:marTop w:val="0"/>
      <w:marBottom w:val="0"/>
      <w:divBdr>
        <w:top w:val="none" w:sz="0" w:space="0" w:color="auto"/>
        <w:left w:val="none" w:sz="0" w:space="0" w:color="auto"/>
        <w:bottom w:val="none" w:sz="0" w:space="0" w:color="auto"/>
        <w:right w:val="none" w:sz="0" w:space="0" w:color="auto"/>
      </w:divBdr>
    </w:div>
    <w:div w:id="2069643536">
      <w:bodyDiv w:val="1"/>
      <w:marLeft w:val="0"/>
      <w:marRight w:val="0"/>
      <w:marTop w:val="0"/>
      <w:marBottom w:val="0"/>
      <w:divBdr>
        <w:top w:val="none" w:sz="0" w:space="0" w:color="auto"/>
        <w:left w:val="none" w:sz="0" w:space="0" w:color="auto"/>
        <w:bottom w:val="none" w:sz="0" w:space="0" w:color="auto"/>
        <w:right w:val="none" w:sz="0" w:space="0" w:color="auto"/>
      </w:divBdr>
    </w:div>
    <w:div w:id="2071923447">
      <w:bodyDiv w:val="1"/>
      <w:marLeft w:val="0"/>
      <w:marRight w:val="0"/>
      <w:marTop w:val="0"/>
      <w:marBottom w:val="0"/>
      <w:divBdr>
        <w:top w:val="none" w:sz="0" w:space="0" w:color="auto"/>
        <w:left w:val="none" w:sz="0" w:space="0" w:color="auto"/>
        <w:bottom w:val="none" w:sz="0" w:space="0" w:color="auto"/>
        <w:right w:val="none" w:sz="0" w:space="0" w:color="auto"/>
      </w:divBdr>
    </w:div>
    <w:div w:id="2077119620">
      <w:bodyDiv w:val="1"/>
      <w:marLeft w:val="0"/>
      <w:marRight w:val="0"/>
      <w:marTop w:val="0"/>
      <w:marBottom w:val="0"/>
      <w:divBdr>
        <w:top w:val="none" w:sz="0" w:space="0" w:color="auto"/>
        <w:left w:val="none" w:sz="0" w:space="0" w:color="auto"/>
        <w:bottom w:val="none" w:sz="0" w:space="0" w:color="auto"/>
        <w:right w:val="none" w:sz="0" w:space="0" w:color="auto"/>
      </w:divBdr>
    </w:div>
    <w:div w:id="2077194932">
      <w:bodyDiv w:val="1"/>
      <w:marLeft w:val="0"/>
      <w:marRight w:val="0"/>
      <w:marTop w:val="0"/>
      <w:marBottom w:val="0"/>
      <w:divBdr>
        <w:top w:val="none" w:sz="0" w:space="0" w:color="auto"/>
        <w:left w:val="none" w:sz="0" w:space="0" w:color="auto"/>
        <w:bottom w:val="none" w:sz="0" w:space="0" w:color="auto"/>
        <w:right w:val="none" w:sz="0" w:space="0" w:color="auto"/>
      </w:divBdr>
    </w:div>
    <w:div w:id="2080395851">
      <w:bodyDiv w:val="1"/>
      <w:marLeft w:val="0"/>
      <w:marRight w:val="0"/>
      <w:marTop w:val="0"/>
      <w:marBottom w:val="0"/>
      <w:divBdr>
        <w:top w:val="none" w:sz="0" w:space="0" w:color="auto"/>
        <w:left w:val="none" w:sz="0" w:space="0" w:color="auto"/>
        <w:bottom w:val="none" w:sz="0" w:space="0" w:color="auto"/>
        <w:right w:val="none" w:sz="0" w:space="0" w:color="auto"/>
      </w:divBdr>
    </w:div>
    <w:div w:id="2086101670">
      <w:bodyDiv w:val="1"/>
      <w:marLeft w:val="0"/>
      <w:marRight w:val="0"/>
      <w:marTop w:val="0"/>
      <w:marBottom w:val="0"/>
      <w:divBdr>
        <w:top w:val="none" w:sz="0" w:space="0" w:color="auto"/>
        <w:left w:val="none" w:sz="0" w:space="0" w:color="auto"/>
        <w:bottom w:val="none" w:sz="0" w:space="0" w:color="auto"/>
        <w:right w:val="none" w:sz="0" w:space="0" w:color="auto"/>
      </w:divBdr>
    </w:div>
    <w:div w:id="2087846164">
      <w:bodyDiv w:val="1"/>
      <w:marLeft w:val="0"/>
      <w:marRight w:val="0"/>
      <w:marTop w:val="0"/>
      <w:marBottom w:val="0"/>
      <w:divBdr>
        <w:top w:val="none" w:sz="0" w:space="0" w:color="auto"/>
        <w:left w:val="none" w:sz="0" w:space="0" w:color="auto"/>
        <w:bottom w:val="none" w:sz="0" w:space="0" w:color="auto"/>
        <w:right w:val="none" w:sz="0" w:space="0" w:color="auto"/>
      </w:divBdr>
    </w:div>
    <w:div w:id="2097676387">
      <w:bodyDiv w:val="1"/>
      <w:marLeft w:val="0"/>
      <w:marRight w:val="0"/>
      <w:marTop w:val="0"/>
      <w:marBottom w:val="0"/>
      <w:divBdr>
        <w:top w:val="none" w:sz="0" w:space="0" w:color="auto"/>
        <w:left w:val="none" w:sz="0" w:space="0" w:color="auto"/>
        <w:bottom w:val="none" w:sz="0" w:space="0" w:color="auto"/>
        <w:right w:val="none" w:sz="0" w:space="0" w:color="auto"/>
      </w:divBdr>
    </w:div>
    <w:div w:id="2106228255">
      <w:bodyDiv w:val="1"/>
      <w:marLeft w:val="0"/>
      <w:marRight w:val="0"/>
      <w:marTop w:val="0"/>
      <w:marBottom w:val="0"/>
      <w:divBdr>
        <w:top w:val="none" w:sz="0" w:space="0" w:color="auto"/>
        <w:left w:val="none" w:sz="0" w:space="0" w:color="auto"/>
        <w:bottom w:val="none" w:sz="0" w:space="0" w:color="auto"/>
        <w:right w:val="none" w:sz="0" w:space="0" w:color="auto"/>
      </w:divBdr>
    </w:div>
    <w:div w:id="2115243247">
      <w:bodyDiv w:val="1"/>
      <w:marLeft w:val="0"/>
      <w:marRight w:val="0"/>
      <w:marTop w:val="0"/>
      <w:marBottom w:val="0"/>
      <w:divBdr>
        <w:top w:val="none" w:sz="0" w:space="0" w:color="auto"/>
        <w:left w:val="none" w:sz="0" w:space="0" w:color="auto"/>
        <w:bottom w:val="none" w:sz="0" w:space="0" w:color="auto"/>
        <w:right w:val="none" w:sz="0" w:space="0" w:color="auto"/>
      </w:divBdr>
    </w:div>
    <w:div w:id="2117672411">
      <w:bodyDiv w:val="1"/>
      <w:marLeft w:val="0"/>
      <w:marRight w:val="0"/>
      <w:marTop w:val="0"/>
      <w:marBottom w:val="0"/>
      <w:divBdr>
        <w:top w:val="none" w:sz="0" w:space="0" w:color="auto"/>
        <w:left w:val="none" w:sz="0" w:space="0" w:color="auto"/>
        <w:bottom w:val="none" w:sz="0" w:space="0" w:color="auto"/>
        <w:right w:val="none" w:sz="0" w:space="0" w:color="auto"/>
      </w:divBdr>
    </w:div>
    <w:div w:id="2128692829">
      <w:bodyDiv w:val="1"/>
      <w:marLeft w:val="0"/>
      <w:marRight w:val="0"/>
      <w:marTop w:val="0"/>
      <w:marBottom w:val="0"/>
      <w:divBdr>
        <w:top w:val="none" w:sz="0" w:space="0" w:color="auto"/>
        <w:left w:val="none" w:sz="0" w:space="0" w:color="auto"/>
        <w:bottom w:val="none" w:sz="0" w:space="0" w:color="auto"/>
        <w:right w:val="none" w:sz="0" w:space="0" w:color="auto"/>
      </w:divBdr>
    </w:div>
    <w:div w:id="2131046682">
      <w:bodyDiv w:val="1"/>
      <w:marLeft w:val="0"/>
      <w:marRight w:val="0"/>
      <w:marTop w:val="0"/>
      <w:marBottom w:val="0"/>
      <w:divBdr>
        <w:top w:val="none" w:sz="0" w:space="0" w:color="auto"/>
        <w:left w:val="none" w:sz="0" w:space="0" w:color="auto"/>
        <w:bottom w:val="none" w:sz="0" w:space="0" w:color="auto"/>
        <w:right w:val="none" w:sz="0" w:space="0" w:color="auto"/>
      </w:divBdr>
    </w:div>
    <w:div w:id="2139762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khomutovskoe-mo.ru" TargetMode="External"/><Relationship Id="rId18" Type="http://schemas.openxmlformats.org/officeDocument/2006/relationships/hyperlink" Target="garantF1://12025350.7" TargetMode="External"/><Relationship Id="rId3" Type="http://schemas.openxmlformats.org/officeDocument/2006/relationships/styles" Target="styles.xml"/><Relationship Id="rId21" Type="http://schemas.openxmlformats.org/officeDocument/2006/relationships/hyperlink" Target="garantF1://12025350.77"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garantF1://86367.35"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garantF1://86367.17" TargetMode="External"/><Relationship Id="rId20" Type="http://schemas.openxmlformats.org/officeDocument/2006/relationships/hyperlink" Target="garantF1://12025350.6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khomutovskoe-mo.ru"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garantF1://86367.16" TargetMode="External"/><Relationship Id="rId23" Type="http://schemas.openxmlformats.org/officeDocument/2006/relationships/hyperlink" Target="consultantplus://offline/main?base=LAW;n=103057;fld=134;dst=101208" TargetMode="External"/><Relationship Id="rId10" Type="http://schemas.openxmlformats.org/officeDocument/2006/relationships/hyperlink" Target="http://khomutovskoe-mo.ru" TargetMode="External"/><Relationship Id="rId19" Type="http://schemas.openxmlformats.org/officeDocument/2006/relationships/hyperlink" Target="garantF1://12025350.10"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garantF1://12025350.7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9CC293-43E0-4A69-9E0F-5B6ED689DD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2234</TotalTime>
  <Pages>54</Pages>
  <Words>24988</Words>
  <Characters>142438</Characters>
  <Application>Microsoft Office Word</Application>
  <DocSecurity>0</DocSecurity>
  <Lines>1186</Lines>
  <Paragraphs>334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167092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НОС</cp:lastModifiedBy>
  <cp:revision>194</cp:revision>
  <cp:lastPrinted>2019-12-26T07:15:00Z</cp:lastPrinted>
  <dcterms:created xsi:type="dcterms:W3CDTF">2021-11-11T05:30:00Z</dcterms:created>
  <dcterms:modified xsi:type="dcterms:W3CDTF">2022-06-30T07:08:00Z</dcterms:modified>
</cp:coreProperties>
</file>