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20" w:rsidRPr="00EC137A" w:rsidRDefault="003A07A0"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35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7473"/>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3A07A0" w:rsidP="006E2880">
            <w:pPr>
              <w:tabs>
                <w:tab w:val="left" w:pos="4384"/>
              </w:tabs>
              <w:ind w:left="0" w:firstLine="0"/>
              <w:rPr>
                <w:i/>
              </w:rPr>
            </w:pPr>
            <w:r>
              <w:rPr>
                <w:i/>
              </w:rPr>
              <w:t xml:space="preserve"> </w:t>
            </w:r>
            <w:r w:rsidR="008233B1">
              <w:rPr>
                <w:i/>
              </w:rPr>
              <w:t>Сентябрь</w:t>
            </w:r>
          </w:p>
          <w:p w:rsidR="008674D0" w:rsidRPr="00EC137A" w:rsidRDefault="00386AB5" w:rsidP="00743977">
            <w:pPr>
              <w:tabs>
                <w:tab w:val="left" w:pos="4384"/>
              </w:tabs>
              <w:ind w:left="0" w:firstLine="0"/>
              <w:jc w:val="left"/>
              <w:rPr>
                <w:i/>
              </w:rPr>
            </w:pPr>
            <w:r>
              <w:rPr>
                <w:i/>
              </w:rPr>
              <w:t>2020</w:t>
            </w:r>
            <w:r w:rsidR="008674D0" w:rsidRPr="00EC137A">
              <w:rPr>
                <w:i/>
              </w:rPr>
              <w:t>г.</w:t>
            </w:r>
          </w:p>
          <w:p w:rsidR="008674D0" w:rsidRPr="00EC137A" w:rsidRDefault="001A1F2D" w:rsidP="003A07A0">
            <w:pPr>
              <w:tabs>
                <w:tab w:val="left" w:pos="4384"/>
              </w:tabs>
              <w:ind w:left="0" w:firstLine="0"/>
              <w:jc w:val="left"/>
              <w:rPr>
                <w:b/>
                <w:i/>
              </w:rPr>
            </w:pPr>
            <w:r w:rsidRPr="00EC137A">
              <w:rPr>
                <w:b/>
                <w:i/>
              </w:rPr>
              <w:t>№</w:t>
            </w:r>
            <w:r w:rsidR="006C719A">
              <w:rPr>
                <w:b/>
                <w:i/>
              </w:rPr>
              <w:t xml:space="preserve"> </w:t>
            </w:r>
            <w:r w:rsidR="004E0DFD">
              <w:rPr>
                <w:b/>
                <w:i/>
              </w:rPr>
              <w:t>2</w:t>
            </w:r>
            <w:r w:rsidR="003A07A0">
              <w:rPr>
                <w:b/>
                <w:i/>
              </w:rPr>
              <w:t>8</w:t>
            </w:r>
          </w:p>
        </w:tc>
        <w:tc>
          <w:tcPr>
            <w:tcW w:w="7617" w:type="dxa"/>
            <w:tcBorders>
              <w:top w:val="nil"/>
              <w:left w:val="nil"/>
              <w:bottom w:val="nil"/>
              <w:right w:val="nil"/>
            </w:tcBorders>
          </w:tcPr>
          <w:p w:rsidR="008674D0" w:rsidRPr="00EC137A" w:rsidRDefault="008674D0" w:rsidP="00C36466">
            <w:pPr>
              <w:tabs>
                <w:tab w:val="left" w:pos="4384"/>
              </w:tabs>
              <w:ind w:left="0" w:firstLine="0"/>
              <w:jc w:val="left"/>
            </w:pPr>
          </w:p>
          <w:p w:rsidR="008674D0" w:rsidRPr="00EC137A" w:rsidRDefault="008674D0" w:rsidP="00C36466">
            <w:pPr>
              <w:tabs>
                <w:tab w:val="left" w:pos="4384"/>
              </w:tabs>
              <w:ind w:left="0" w:firstLine="0"/>
              <w:jc w:val="left"/>
              <w:rPr>
                <w:b/>
                <w:i/>
              </w:rPr>
            </w:pPr>
            <w:r w:rsidRPr="00EC137A">
              <w:rPr>
                <w:b/>
                <w:i/>
              </w:rPr>
              <w:t xml:space="preserve">Учредитель газеты – администрация Хомутовского </w:t>
            </w:r>
          </w:p>
          <w:p w:rsidR="008674D0" w:rsidRPr="00EC137A" w:rsidRDefault="008674D0" w:rsidP="00E727D2">
            <w:pPr>
              <w:tabs>
                <w:tab w:val="left" w:pos="4384"/>
              </w:tabs>
              <w:ind w:left="0" w:firstLine="0"/>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035516" w:rsidRPr="001C574D" w:rsidRDefault="0022182E" w:rsidP="001C574D">
      <w:pPr>
        <w:tabs>
          <w:tab w:val="left" w:pos="4384"/>
        </w:tabs>
        <w:ind w:left="0" w:firstLine="0"/>
        <w:rPr>
          <w:i/>
          <w:sz w:val="18"/>
          <w:szCs w:val="18"/>
        </w:rPr>
      </w:pPr>
      <w:r w:rsidRPr="00EC137A">
        <w:rPr>
          <w:i/>
          <w:noProof/>
        </w:rPr>
        <mc:AlternateContent>
          <mc:Choice Requires="wps">
            <w:drawing>
              <wp:anchor distT="0" distB="0" distL="114300" distR="114300" simplePos="0" relativeHeight="251657728" behindDoc="0" locked="0" layoutInCell="1" allowOverlap="1" wp14:anchorId="58873998" wp14:editId="56B96A4A">
                <wp:simplePos x="0" y="0"/>
                <wp:positionH relativeFrom="column">
                  <wp:posOffset>-562610</wp:posOffset>
                </wp:positionH>
                <wp:positionV relativeFrom="paragraph">
                  <wp:posOffset>41910</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8FE10"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3.3pt" to="508.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" strokeweight="3pt"/>
            </w:pict>
          </mc:Fallback>
        </mc:AlternateContent>
      </w:r>
    </w:p>
    <w:p w:rsidR="00035516" w:rsidRDefault="00035516" w:rsidP="005D38E9">
      <w:pPr>
        <w:ind w:left="0" w:firstLine="0"/>
        <w:jc w:val="center"/>
        <w:rPr>
          <w:sz w:val="18"/>
          <w:szCs w:val="18"/>
        </w:rPr>
      </w:pPr>
    </w:p>
    <w:p w:rsidR="00111E21" w:rsidRDefault="00111E21" w:rsidP="00111E21">
      <w:pPr>
        <w:ind w:left="0" w:firstLine="0"/>
        <w:jc w:val="center"/>
        <w:rPr>
          <w:b/>
          <w:sz w:val="18"/>
          <w:szCs w:val="18"/>
        </w:rPr>
      </w:pPr>
    </w:p>
    <w:p w:rsidR="00A92D83" w:rsidRPr="000F1C94" w:rsidRDefault="00A92D83" w:rsidP="000F1C94">
      <w:pPr>
        <w:tabs>
          <w:tab w:val="left" w:pos="6949"/>
        </w:tabs>
        <w:ind w:left="0" w:firstLine="567"/>
        <w:jc w:val="right"/>
        <w:rPr>
          <w:i/>
          <w:sz w:val="18"/>
          <w:szCs w:val="18"/>
        </w:rPr>
      </w:pPr>
    </w:p>
    <w:p w:rsidR="003D497C" w:rsidRDefault="003D497C" w:rsidP="003D497C">
      <w:pPr>
        <w:ind w:firstLine="0"/>
        <w:jc w:val="center"/>
        <w:rPr>
          <w:sz w:val="18"/>
          <w:szCs w:val="18"/>
        </w:rPr>
      </w:pPr>
    </w:p>
    <w:p w:rsidR="003D497C" w:rsidRDefault="003D497C" w:rsidP="003D497C">
      <w:pPr>
        <w:ind w:firstLine="0"/>
        <w:jc w:val="center"/>
        <w:rPr>
          <w:sz w:val="18"/>
          <w:szCs w:val="18"/>
        </w:rPr>
      </w:pPr>
      <w:r>
        <w:rPr>
          <w:sz w:val="18"/>
          <w:szCs w:val="18"/>
        </w:rPr>
        <w:t>РОССИЙСКАЯ ФЕДЕРАЦИЯ</w:t>
      </w:r>
    </w:p>
    <w:p w:rsidR="003D497C" w:rsidRDefault="003D497C" w:rsidP="003D497C">
      <w:pPr>
        <w:keepNext/>
        <w:ind w:firstLine="0"/>
        <w:jc w:val="center"/>
        <w:outlineLvl w:val="0"/>
        <w:rPr>
          <w:sz w:val="18"/>
          <w:szCs w:val="18"/>
          <w:lang w:eastAsia="x-none"/>
        </w:rPr>
      </w:pPr>
      <w:r>
        <w:rPr>
          <w:sz w:val="18"/>
          <w:szCs w:val="18"/>
          <w:lang w:val="x-none" w:eastAsia="x-none"/>
        </w:rPr>
        <w:t>ИРКУТСКАЯ ОБЛАСТЬ  ИРКУТСКИЙ РАЙОН</w:t>
      </w:r>
    </w:p>
    <w:p w:rsidR="003D497C" w:rsidRDefault="003D497C" w:rsidP="003D497C">
      <w:pPr>
        <w:ind w:right="140" w:firstLine="0"/>
        <w:jc w:val="center"/>
        <w:rPr>
          <w:sz w:val="18"/>
          <w:szCs w:val="18"/>
        </w:rPr>
      </w:pPr>
      <w:r>
        <w:rPr>
          <w:sz w:val="18"/>
          <w:szCs w:val="18"/>
        </w:rPr>
        <w:t>ХОМУТОВСКОЕ МУНИЦИПАЛЬНОЕ ОБРАЗОВАНИЕ</w:t>
      </w:r>
    </w:p>
    <w:p w:rsidR="003D497C" w:rsidRDefault="003D497C" w:rsidP="003D497C">
      <w:pPr>
        <w:ind w:right="140" w:firstLine="0"/>
        <w:jc w:val="center"/>
        <w:rPr>
          <w:b/>
          <w:sz w:val="18"/>
          <w:szCs w:val="18"/>
        </w:rPr>
      </w:pPr>
      <w:r>
        <w:rPr>
          <w:b/>
          <w:sz w:val="18"/>
          <w:szCs w:val="18"/>
        </w:rPr>
        <w:t>АДМИНИСТРАЦИЯ</w:t>
      </w:r>
    </w:p>
    <w:p w:rsidR="003D497C" w:rsidRDefault="003D497C" w:rsidP="003D497C">
      <w:pPr>
        <w:keepNext/>
        <w:ind w:left="567" w:hanging="5"/>
        <w:jc w:val="center"/>
        <w:outlineLvl w:val="1"/>
        <w:rPr>
          <w:b/>
          <w:bCs/>
          <w:sz w:val="18"/>
          <w:szCs w:val="18"/>
          <w:lang w:eastAsia="x-none"/>
        </w:rPr>
      </w:pPr>
      <w:r>
        <w:rPr>
          <w:b/>
          <w:bCs/>
          <w:sz w:val="18"/>
          <w:szCs w:val="18"/>
          <w:lang w:eastAsia="x-none"/>
        </w:rPr>
        <w:t>ПОСТАНОВЛЕНИЕ</w:t>
      </w:r>
    </w:p>
    <w:p w:rsidR="003D497C" w:rsidRDefault="003D497C" w:rsidP="003D497C">
      <w:pPr>
        <w:keepNext/>
        <w:ind w:left="567" w:hanging="5"/>
        <w:jc w:val="center"/>
        <w:outlineLvl w:val="1"/>
        <w:rPr>
          <w:b/>
          <w:bCs/>
          <w:sz w:val="18"/>
          <w:szCs w:val="18"/>
          <w:lang w:eastAsia="x-none"/>
        </w:rPr>
      </w:pPr>
    </w:p>
    <w:p w:rsidR="003D497C" w:rsidRPr="00684DA0" w:rsidRDefault="003D497C" w:rsidP="003D497C">
      <w:pPr>
        <w:ind w:left="0" w:firstLine="567"/>
        <w:rPr>
          <w:sz w:val="18"/>
          <w:szCs w:val="18"/>
          <w:u w:val="single"/>
        </w:rPr>
      </w:pPr>
      <w:r>
        <w:rPr>
          <w:sz w:val="18"/>
          <w:szCs w:val="18"/>
          <w:u w:val="single"/>
        </w:rPr>
        <w:t>01.10.2020 № 179</w:t>
      </w:r>
      <w:r w:rsidRPr="00684DA0">
        <w:rPr>
          <w:sz w:val="18"/>
          <w:szCs w:val="18"/>
          <w:u w:val="single"/>
        </w:rPr>
        <w:t xml:space="preserve"> о/д</w:t>
      </w:r>
    </w:p>
    <w:p w:rsidR="003D497C" w:rsidRDefault="003D497C" w:rsidP="003D497C">
      <w:pPr>
        <w:ind w:left="0" w:firstLine="567"/>
        <w:rPr>
          <w:sz w:val="18"/>
          <w:szCs w:val="18"/>
        </w:rPr>
      </w:pPr>
      <w:r>
        <w:rPr>
          <w:sz w:val="18"/>
          <w:szCs w:val="18"/>
        </w:rPr>
        <w:t xml:space="preserve">     </w:t>
      </w:r>
      <w:r w:rsidRPr="00684DA0">
        <w:rPr>
          <w:sz w:val="18"/>
          <w:szCs w:val="18"/>
        </w:rPr>
        <w:t xml:space="preserve">  с.Хомутово</w:t>
      </w:r>
    </w:p>
    <w:p w:rsidR="003D497C" w:rsidRDefault="003D497C" w:rsidP="003D497C">
      <w:pPr>
        <w:ind w:left="0" w:firstLine="567"/>
        <w:rPr>
          <w:sz w:val="18"/>
          <w:szCs w:val="18"/>
        </w:rPr>
      </w:pPr>
    </w:p>
    <w:p w:rsidR="003D497C" w:rsidRPr="005841F6" w:rsidRDefault="003D497C" w:rsidP="005841F6">
      <w:pPr>
        <w:ind w:left="0" w:firstLine="567"/>
        <w:rPr>
          <w:sz w:val="18"/>
          <w:szCs w:val="18"/>
        </w:rPr>
      </w:pPr>
      <w:r w:rsidRPr="005841F6">
        <w:rPr>
          <w:sz w:val="18"/>
          <w:szCs w:val="18"/>
        </w:rPr>
        <w:t>Об утверждении порядка формирования перечня налоговых расходов Хомутовского муниципального образования, оценки налоговых расходов Хомутовского муниципального образования и методики оценки эффективности налоговых расходов Хомутовского муниципального образования</w:t>
      </w:r>
    </w:p>
    <w:p w:rsidR="005841F6" w:rsidRPr="005841F6" w:rsidRDefault="005841F6" w:rsidP="005841F6">
      <w:pPr>
        <w:ind w:left="0" w:firstLine="0"/>
        <w:rPr>
          <w:sz w:val="18"/>
          <w:szCs w:val="18"/>
        </w:rPr>
      </w:pPr>
    </w:p>
    <w:p w:rsidR="005841F6" w:rsidRPr="005841F6" w:rsidRDefault="005841F6" w:rsidP="005841F6">
      <w:pPr>
        <w:ind w:left="0" w:firstLine="567"/>
        <w:rPr>
          <w:sz w:val="18"/>
          <w:szCs w:val="18"/>
        </w:rPr>
      </w:pPr>
      <w:r w:rsidRPr="005841F6">
        <w:rPr>
          <w:sz w:val="18"/>
          <w:szCs w:val="18"/>
        </w:rPr>
        <w:t>Руководствуясь  статьей 174.3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22.06.2019 №796 «Об общих требованиях к оценке налоговых расходов субъектов Российской Федерации и муниципальных образований», Уставом Хомутовского муниципального образования, Администрация Хомутовского муниципального образования,</w:t>
      </w:r>
    </w:p>
    <w:p w:rsidR="005841F6" w:rsidRPr="005841F6" w:rsidRDefault="005841F6" w:rsidP="005841F6">
      <w:pPr>
        <w:ind w:left="0" w:firstLine="567"/>
        <w:rPr>
          <w:sz w:val="18"/>
          <w:szCs w:val="18"/>
        </w:rPr>
      </w:pPr>
      <w:r w:rsidRPr="005841F6">
        <w:rPr>
          <w:sz w:val="18"/>
          <w:szCs w:val="18"/>
        </w:rPr>
        <w:t xml:space="preserve"> </w:t>
      </w:r>
    </w:p>
    <w:p w:rsidR="005841F6" w:rsidRPr="005841F6" w:rsidRDefault="005841F6" w:rsidP="005841F6">
      <w:pPr>
        <w:ind w:left="0" w:firstLine="567"/>
        <w:rPr>
          <w:sz w:val="18"/>
          <w:szCs w:val="18"/>
        </w:rPr>
      </w:pPr>
      <w:r w:rsidRPr="005841F6">
        <w:rPr>
          <w:sz w:val="18"/>
          <w:szCs w:val="18"/>
        </w:rPr>
        <w:t>ПОСТАНОВЛЯЕТ:</w:t>
      </w:r>
    </w:p>
    <w:p w:rsidR="005841F6" w:rsidRPr="005841F6" w:rsidRDefault="005841F6" w:rsidP="005841F6">
      <w:pPr>
        <w:numPr>
          <w:ilvl w:val="0"/>
          <w:numId w:val="29"/>
        </w:numPr>
        <w:tabs>
          <w:tab w:val="num" w:pos="284"/>
        </w:tabs>
        <w:ind w:left="0" w:firstLine="567"/>
        <w:rPr>
          <w:sz w:val="18"/>
          <w:szCs w:val="18"/>
        </w:rPr>
      </w:pPr>
      <w:r w:rsidRPr="005841F6">
        <w:rPr>
          <w:sz w:val="18"/>
          <w:szCs w:val="18"/>
        </w:rPr>
        <w:t>Утвердить порядок формирования перечня налоговых расходов Хомутовского муниципального образования (приложение №1).</w:t>
      </w:r>
    </w:p>
    <w:p w:rsidR="005841F6" w:rsidRPr="005841F6" w:rsidRDefault="005841F6" w:rsidP="005841F6">
      <w:pPr>
        <w:numPr>
          <w:ilvl w:val="0"/>
          <w:numId w:val="29"/>
        </w:numPr>
        <w:tabs>
          <w:tab w:val="num" w:pos="284"/>
        </w:tabs>
        <w:ind w:left="0" w:firstLine="567"/>
        <w:rPr>
          <w:sz w:val="18"/>
          <w:szCs w:val="18"/>
        </w:rPr>
      </w:pPr>
      <w:r w:rsidRPr="005841F6">
        <w:rPr>
          <w:sz w:val="18"/>
          <w:szCs w:val="18"/>
        </w:rPr>
        <w:t>Утвердить порядок формирования оценки эффективности налоговых расходов Хомутовского муниципального образования (приложение №2).</w:t>
      </w:r>
    </w:p>
    <w:p w:rsidR="005841F6" w:rsidRPr="005841F6" w:rsidRDefault="005841F6" w:rsidP="005841F6">
      <w:pPr>
        <w:numPr>
          <w:ilvl w:val="0"/>
          <w:numId w:val="29"/>
        </w:numPr>
        <w:tabs>
          <w:tab w:val="num" w:pos="284"/>
        </w:tabs>
        <w:ind w:left="0" w:firstLine="567"/>
        <w:rPr>
          <w:sz w:val="18"/>
          <w:szCs w:val="18"/>
        </w:rPr>
      </w:pPr>
      <w:r w:rsidRPr="005841F6">
        <w:rPr>
          <w:sz w:val="18"/>
          <w:szCs w:val="18"/>
        </w:rPr>
        <w:t>Утвердить методику оценки эффективности налоговых расходов Хомутовского муниципального образования (приложение №3).</w:t>
      </w:r>
    </w:p>
    <w:p w:rsidR="005841F6" w:rsidRPr="005841F6" w:rsidRDefault="005841F6" w:rsidP="005841F6">
      <w:pPr>
        <w:numPr>
          <w:ilvl w:val="0"/>
          <w:numId w:val="29"/>
        </w:numPr>
        <w:tabs>
          <w:tab w:val="num" w:pos="284"/>
        </w:tabs>
        <w:ind w:left="0" w:firstLine="567"/>
        <w:rPr>
          <w:sz w:val="18"/>
          <w:szCs w:val="18"/>
        </w:rPr>
      </w:pPr>
      <w:r w:rsidRPr="005841F6">
        <w:rPr>
          <w:sz w:val="18"/>
          <w:szCs w:val="18"/>
        </w:rPr>
        <w:t>Утвердить список кураторов налоговых расходов Хомутовского муниципального образования (приложение №4).</w:t>
      </w:r>
    </w:p>
    <w:p w:rsidR="005841F6" w:rsidRPr="005841F6" w:rsidRDefault="005841F6" w:rsidP="005841F6">
      <w:pPr>
        <w:numPr>
          <w:ilvl w:val="0"/>
          <w:numId w:val="29"/>
        </w:numPr>
        <w:tabs>
          <w:tab w:val="num" w:pos="284"/>
        </w:tabs>
        <w:ind w:left="0" w:firstLine="567"/>
        <w:rPr>
          <w:sz w:val="18"/>
          <w:szCs w:val="18"/>
        </w:rPr>
      </w:pPr>
      <w:r w:rsidRPr="005841F6">
        <w:rPr>
          <w:sz w:val="18"/>
          <w:szCs w:val="18"/>
        </w:rPr>
        <w:t>Опубликовать настоящее постановление в установленном законом порядке.</w:t>
      </w:r>
    </w:p>
    <w:p w:rsidR="005841F6" w:rsidRPr="005841F6" w:rsidRDefault="005841F6" w:rsidP="005841F6">
      <w:pPr>
        <w:numPr>
          <w:ilvl w:val="0"/>
          <w:numId w:val="29"/>
        </w:numPr>
        <w:tabs>
          <w:tab w:val="num" w:pos="284"/>
        </w:tabs>
        <w:ind w:left="0" w:firstLine="567"/>
        <w:rPr>
          <w:sz w:val="18"/>
          <w:szCs w:val="18"/>
        </w:rPr>
      </w:pPr>
      <w:r w:rsidRPr="005841F6">
        <w:rPr>
          <w:sz w:val="18"/>
          <w:szCs w:val="18"/>
        </w:rPr>
        <w:t>Контроль за исполнением данного постановления оставляю за собой.</w:t>
      </w:r>
    </w:p>
    <w:p w:rsidR="005841F6" w:rsidRDefault="005841F6" w:rsidP="005841F6">
      <w:pPr>
        <w:ind w:left="0" w:firstLine="567"/>
        <w:rPr>
          <w:i/>
          <w:sz w:val="18"/>
          <w:szCs w:val="18"/>
        </w:rPr>
      </w:pPr>
    </w:p>
    <w:p w:rsidR="005E4C16" w:rsidRPr="005841F6" w:rsidRDefault="005E4C16" w:rsidP="005841F6">
      <w:pPr>
        <w:ind w:left="0" w:firstLine="567"/>
        <w:rPr>
          <w:i/>
          <w:sz w:val="18"/>
          <w:szCs w:val="18"/>
        </w:rPr>
      </w:pPr>
    </w:p>
    <w:p w:rsidR="005841F6" w:rsidRPr="005841F6" w:rsidRDefault="005841F6" w:rsidP="005841F6">
      <w:pPr>
        <w:ind w:left="0" w:firstLine="567"/>
        <w:rPr>
          <w:i/>
          <w:sz w:val="18"/>
          <w:szCs w:val="18"/>
        </w:rPr>
      </w:pPr>
      <w:r w:rsidRPr="005841F6">
        <w:rPr>
          <w:i/>
          <w:sz w:val="18"/>
          <w:szCs w:val="18"/>
        </w:rPr>
        <w:t xml:space="preserve">                                                                                     Исполняющий обязанности </w:t>
      </w:r>
    </w:p>
    <w:p w:rsidR="005841F6" w:rsidRPr="005841F6" w:rsidRDefault="005841F6" w:rsidP="005841F6">
      <w:pPr>
        <w:ind w:left="0" w:firstLine="567"/>
        <w:jc w:val="right"/>
        <w:rPr>
          <w:i/>
          <w:sz w:val="18"/>
          <w:szCs w:val="18"/>
        </w:rPr>
      </w:pPr>
      <w:r w:rsidRPr="005841F6">
        <w:rPr>
          <w:i/>
          <w:sz w:val="18"/>
          <w:szCs w:val="18"/>
        </w:rPr>
        <w:t xml:space="preserve">               Главы администрации                                                        А.В. Иваненко</w:t>
      </w:r>
    </w:p>
    <w:p w:rsidR="005841F6" w:rsidRPr="005841F6" w:rsidRDefault="005841F6" w:rsidP="005841F6">
      <w:pPr>
        <w:ind w:left="0" w:firstLine="567"/>
        <w:rPr>
          <w:bCs/>
          <w:sz w:val="18"/>
          <w:szCs w:val="18"/>
        </w:rPr>
      </w:pPr>
    </w:p>
    <w:p w:rsidR="005841F6" w:rsidRDefault="005841F6"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Default="0025437F" w:rsidP="005841F6">
      <w:pPr>
        <w:ind w:left="0" w:firstLine="567"/>
        <w:rPr>
          <w:sz w:val="18"/>
          <w:szCs w:val="18"/>
        </w:rPr>
      </w:pPr>
    </w:p>
    <w:p w:rsidR="0025437F" w:rsidRPr="005841F6" w:rsidRDefault="0025437F" w:rsidP="005841F6">
      <w:pPr>
        <w:ind w:left="0" w:firstLine="567"/>
        <w:rPr>
          <w:sz w:val="18"/>
          <w:szCs w:val="18"/>
        </w:rPr>
      </w:pPr>
    </w:p>
    <w:p w:rsidR="005841F6" w:rsidRPr="005841F6" w:rsidRDefault="005841F6" w:rsidP="005841F6">
      <w:pPr>
        <w:ind w:left="0" w:firstLine="567"/>
        <w:jc w:val="right"/>
        <w:rPr>
          <w:bCs/>
          <w:sz w:val="18"/>
          <w:szCs w:val="18"/>
        </w:rPr>
      </w:pPr>
      <w:r w:rsidRPr="005841F6">
        <w:rPr>
          <w:bCs/>
          <w:sz w:val="18"/>
          <w:szCs w:val="18"/>
        </w:rPr>
        <w:t>Приложение №1</w:t>
      </w:r>
    </w:p>
    <w:p w:rsidR="005841F6" w:rsidRPr="005841F6" w:rsidRDefault="005841F6" w:rsidP="005841F6">
      <w:pPr>
        <w:ind w:left="0" w:firstLine="567"/>
        <w:jc w:val="right"/>
        <w:rPr>
          <w:bCs/>
          <w:sz w:val="18"/>
          <w:szCs w:val="18"/>
        </w:rPr>
      </w:pPr>
      <w:r w:rsidRPr="005841F6">
        <w:rPr>
          <w:bCs/>
          <w:sz w:val="18"/>
          <w:szCs w:val="18"/>
        </w:rPr>
        <w:t>Утверждено</w:t>
      </w:r>
    </w:p>
    <w:p w:rsidR="005841F6" w:rsidRPr="005841F6" w:rsidRDefault="005841F6" w:rsidP="005841F6">
      <w:pPr>
        <w:ind w:left="0" w:firstLine="567"/>
        <w:jc w:val="right"/>
        <w:rPr>
          <w:bCs/>
          <w:sz w:val="18"/>
          <w:szCs w:val="18"/>
        </w:rPr>
      </w:pPr>
      <w:r w:rsidRPr="005841F6">
        <w:rPr>
          <w:bCs/>
          <w:sz w:val="18"/>
          <w:szCs w:val="18"/>
        </w:rPr>
        <w:t xml:space="preserve">Постановлением </w:t>
      </w:r>
    </w:p>
    <w:p w:rsidR="005841F6" w:rsidRPr="005841F6" w:rsidRDefault="005841F6" w:rsidP="005841F6">
      <w:pPr>
        <w:ind w:left="0" w:firstLine="567"/>
        <w:jc w:val="right"/>
        <w:rPr>
          <w:bCs/>
          <w:sz w:val="18"/>
          <w:szCs w:val="18"/>
        </w:rPr>
      </w:pPr>
      <w:r w:rsidRPr="005841F6">
        <w:rPr>
          <w:bCs/>
          <w:sz w:val="18"/>
          <w:szCs w:val="18"/>
        </w:rPr>
        <w:t>Администрации Хомутовского</w:t>
      </w:r>
    </w:p>
    <w:p w:rsidR="005841F6" w:rsidRPr="005841F6" w:rsidRDefault="005841F6" w:rsidP="005841F6">
      <w:pPr>
        <w:ind w:left="0" w:firstLine="567"/>
        <w:jc w:val="right"/>
        <w:rPr>
          <w:bCs/>
          <w:sz w:val="18"/>
          <w:szCs w:val="18"/>
        </w:rPr>
      </w:pPr>
      <w:r w:rsidRPr="005841F6">
        <w:rPr>
          <w:bCs/>
          <w:sz w:val="18"/>
          <w:szCs w:val="18"/>
        </w:rPr>
        <w:t>муниципального образования</w:t>
      </w:r>
    </w:p>
    <w:p w:rsidR="005841F6" w:rsidRPr="005841F6" w:rsidRDefault="005841F6" w:rsidP="005841F6">
      <w:pPr>
        <w:ind w:left="0" w:firstLine="567"/>
        <w:jc w:val="right"/>
        <w:rPr>
          <w:bCs/>
          <w:sz w:val="18"/>
          <w:szCs w:val="18"/>
        </w:rPr>
      </w:pPr>
      <w:r w:rsidRPr="005841F6">
        <w:rPr>
          <w:bCs/>
          <w:sz w:val="18"/>
          <w:szCs w:val="18"/>
        </w:rPr>
        <w:t>от</w:t>
      </w:r>
      <w:r w:rsidRPr="005841F6">
        <w:rPr>
          <w:bCs/>
          <w:sz w:val="18"/>
          <w:szCs w:val="18"/>
          <w:u w:val="single"/>
        </w:rPr>
        <w:t xml:space="preserve">   </w:t>
      </w:r>
      <w:r w:rsidR="0025437F">
        <w:rPr>
          <w:bCs/>
          <w:sz w:val="18"/>
          <w:szCs w:val="18"/>
          <w:u w:val="single"/>
        </w:rPr>
        <w:t>01.10.2020</w:t>
      </w:r>
      <w:r w:rsidRPr="005841F6">
        <w:rPr>
          <w:bCs/>
          <w:sz w:val="18"/>
          <w:szCs w:val="18"/>
          <w:u w:val="single"/>
        </w:rPr>
        <w:t xml:space="preserve">         </w:t>
      </w:r>
      <w:r w:rsidRPr="005841F6">
        <w:rPr>
          <w:bCs/>
          <w:sz w:val="18"/>
          <w:szCs w:val="18"/>
        </w:rPr>
        <w:t xml:space="preserve">№ </w:t>
      </w:r>
      <w:r w:rsidRPr="005841F6">
        <w:rPr>
          <w:bCs/>
          <w:sz w:val="18"/>
          <w:szCs w:val="18"/>
          <w:u w:val="single"/>
        </w:rPr>
        <w:t xml:space="preserve">   </w:t>
      </w:r>
      <w:r w:rsidR="0025437F">
        <w:rPr>
          <w:bCs/>
          <w:sz w:val="18"/>
          <w:szCs w:val="18"/>
          <w:u w:val="single"/>
        </w:rPr>
        <w:t>179 о/д</w:t>
      </w:r>
      <w:r w:rsidRPr="005841F6">
        <w:rPr>
          <w:bCs/>
          <w:sz w:val="18"/>
          <w:szCs w:val="18"/>
          <w:u w:val="single"/>
        </w:rPr>
        <w:t xml:space="preserve">         .</w:t>
      </w:r>
      <w:r w:rsidRPr="005841F6">
        <w:rPr>
          <w:bCs/>
          <w:sz w:val="18"/>
          <w:szCs w:val="18"/>
        </w:rPr>
        <w:t xml:space="preserve">           </w:t>
      </w:r>
    </w:p>
    <w:p w:rsidR="005841F6" w:rsidRDefault="005841F6" w:rsidP="005841F6">
      <w:pPr>
        <w:widowControl w:val="0"/>
        <w:autoSpaceDE w:val="0"/>
        <w:autoSpaceDN w:val="0"/>
        <w:ind w:left="0" w:firstLine="567"/>
        <w:jc w:val="right"/>
        <w:outlineLvl w:val="0"/>
        <w:rPr>
          <w:sz w:val="18"/>
          <w:szCs w:val="18"/>
        </w:rPr>
      </w:pPr>
    </w:p>
    <w:p w:rsidR="0025437F" w:rsidRPr="005841F6" w:rsidRDefault="0025437F" w:rsidP="005841F6">
      <w:pPr>
        <w:widowControl w:val="0"/>
        <w:autoSpaceDE w:val="0"/>
        <w:autoSpaceDN w:val="0"/>
        <w:ind w:left="0" w:firstLine="567"/>
        <w:jc w:val="right"/>
        <w:outlineLvl w:val="0"/>
        <w:rPr>
          <w:sz w:val="18"/>
          <w:szCs w:val="18"/>
        </w:rPr>
      </w:pPr>
    </w:p>
    <w:p w:rsidR="005841F6" w:rsidRPr="005841F6" w:rsidRDefault="005841F6" w:rsidP="005841F6">
      <w:pPr>
        <w:ind w:left="0" w:firstLine="567"/>
        <w:jc w:val="center"/>
        <w:rPr>
          <w:rFonts w:eastAsia="Calibri"/>
          <w:sz w:val="18"/>
          <w:szCs w:val="18"/>
        </w:rPr>
      </w:pPr>
      <w:bookmarkStart w:id="0" w:name="P34"/>
      <w:bookmarkEnd w:id="0"/>
      <w:r w:rsidRPr="005841F6">
        <w:rPr>
          <w:rFonts w:eastAsia="Calibri"/>
          <w:sz w:val="18"/>
          <w:szCs w:val="18"/>
        </w:rPr>
        <w:t>Порядок формирования перечня налоговых расходов</w:t>
      </w:r>
    </w:p>
    <w:p w:rsidR="005841F6" w:rsidRPr="005841F6" w:rsidRDefault="005841F6" w:rsidP="005841F6">
      <w:pPr>
        <w:ind w:left="0" w:firstLine="567"/>
        <w:jc w:val="center"/>
        <w:rPr>
          <w:rFonts w:eastAsia="Calibri"/>
          <w:sz w:val="18"/>
          <w:szCs w:val="18"/>
        </w:rPr>
      </w:pPr>
      <w:r w:rsidRPr="005841F6">
        <w:rPr>
          <w:rFonts w:eastAsia="Calibri"/>
          <w:sz w:val="18"/>
          <w:szCs w:val="18"/>
        </w:rPr>
        <w:t xml:space="preserve"> Хомутовского муниципального образования</w:t>
      </w:r>
    </w:p>
    <w:p w:rsidR="005841F6" w:rsidRPr="005841F6" w:rsidRDefault="005841F6" w:rsidP="005841F6">
      <w:pPr>
        <w:widowControl w:val="0"/>
        <w:autoSpaceDE w:val="0"/>
        <w:autoSpaceDN w:val="0"/>
        <w:ind w:left="0" w:firstLine="567"/>
        <w:jc w:val="center"/>
        <w:rPr>
          <w:sz w:val="18"/>
          <w:szCs w:val="18"/>
        </w:rPr>
      </w:pPr>
    </w:p>
    <w:p w:rsidR="005841F6" w:rsidRPr="005841F6" w:rsidRDefault="005841F6" w:rsidP="005841F6">
      <w:pPr>
        <w:widowControl w:val="0"/>
        <w:autoSpaceDE w:val="0"/>
        <w:autoSpaceDN w:val="0"/>
        <w:ind w:left="0" w:firstLine="567"/>
        <w:rPr>
          <w:rFonts w:eastAsia="Calibri"/>
          <w:sz w:val="18"/>
          <w:szCs w:val="18"/>
          <w:lang w:eastAsia="en-US"/>
        </w:rPr>
      </w:pPr>
      <w:r w:rsidRPr="005841F6">
        <w:rPr>
          <w:sz w:val="18"/>
          <w:szCs w:val="18"/>
        </w:rPr>
        <w:t>1. Настоящий Порядок определяет процедуру формирования перечня налоговых расходов Хомутовского муниципального образования (далее – перечень налоговых расходов).</w:t>
      </w:r>
    </w:p>
    <w:p w:rsidR="005841F6" w:rsidRPr="005841F6" w:rsidRDefault="005841F6" w:rsidP="005841F6">
      <w:pPr>
        <w:widowControl w:val="0"/>
        <w:autoSpaceDE w:val="0"/>
        <w:autoSpaceDN w:val="0"/>
        <w:ind w:left="0" w:firstLine="567"/>
        <w:rPr>
          <w:sz w:val="18"/>
          <w:szCs w:val="18"/>
        </w:rPr>
      </w:pPr>
      <w:r w:rsidRPr="005841F6">
        <w:rPr>
          <w:sz w:val="18"/>
          <w:szCs w:val="18"/>
        </w:rPr>
        <w:t>2. Понятия, используемые в настоящем Порядке, употребляются в значениях, определенных в Бюджетном кодексе Российской Федерации и в постановлении Правительства Российской Федерации от 22.06.2019 № 796 «Об общих требованиях к оценке эффективности налоговых расходов субъектов Российской Федерации и муниципальных образований».</w:t>
      </w:r>
    </w:p>
    <w:p w:rsidR="005841F6" w:rsidRPr="005841F6" w:rsidRDefault="005841F6" w:rsidP="005841F6">
      <w:pPr>
        <w:widowControl w:val="0"/>
        <w:autoSpaceDE w:val="0"/>
        <w:autoSpaceDN w:val="0"/>
        <w:ind w:left="0" w:firstLine="567"/>
        <w:rPr>
          <w:sz w:val="18"/>
          <w:szCs w:val="18"/>
        </w:rPr>
      </w:pPr>
      <w:r w:rsidRPr="005841F6">
        <w:rPr>
          <w:sz w:val="18"/>
          <w:szCs w:val="18"/>
        </w:rPr>
        <w:t>3. В целях настоящего Порядка применяются следующие понятия и термины:</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налоговые расходы – выпадающие доходы местного бюджета, обусловленные налоговыми льготами, освобождениями и иными преференциями по налогам и сборам, предусмотренные в качестве мер муниципальной поддержки в соответствии с целями муниципальных программ и (или) целями стратегии социально-экономической развития Хомутовского муниципального образования, не относящимися к муниципальным программам (далее – муниципальным программам); </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куратор налоговых расходов – ответственный исполнитель муниципальной программы администрации Хомутовского муниципального образования, ответственный в соответствии с полномочиями, установленными нормативными правовыми актами за достижение соответствующих налоговым расходов целей муниципальной программы и (или) целей стратегии социально-экономического развития Хомутовского муниципального образования, не относящихся к муниципальным программам; </w:t>
      </w:r>
    </w:p>
    <w:p w:rsidR="005841F6" w:rsidRPr="005841F6" w:rsidRDefault="005841F6" w:rsidP="005841F6">
      <w:pPr>
        <w:widowControl w:val="0"/>
        <w:autoSpaceDE w:val="0"/>
        <w:autoSpaceDN w:val="0"/>
        <w:ind w:left="0" w:firstLine="567"/>
        <w:rPr>
          <w:sz w:val="18"/>
          <w:szCs w:val="18"/>
        </w:rPr>
      </w:pPr>
      <w:r w:rsidRPr="005841F6">
        <w:rPr>
          <w:sz w:val="18"/>
          <w:szCs w:val="18"/>
        </w:rPr>
        <w:t>перечень налоговых расходов – свод (перечень) налоговых расходов, сформированный в соответствии с целями муниципальных программ и (или) целями стратегии социально-экономической развития Хомутовского муниципального образования, не относящимися к муниципальным программам.</w:t>
      </w:r>
    </w:p>
    <w:p w:rsidR="005841F6" w:rsidRPr="005841F6" w:rsidRDefault="005841F6" w:rsidP="005841F6">
      <w:pPr>
        <w:ind w:left="0" w:firstLine="567"/>
        <w:rPr>
          <w:sz w:val="18"/>
          <w:szCs w:val="18"/>
        </w:rPr>
      </w:pPr>
      <w:r w:rsidRPr="005841F6">
        <w:rPr>
          <w:sz w:val="18"/>
          <w:szCs w:val="18"/>
        </w:rPr>
        <w:t xml:space="preserve">4. Перечень </w:t>
      </w:r>
      <w:r w:rsidRPr="005841F6">
        <w:rPr>
          <w:bCs/>
          <w:color w:val="26282F"/>
          <w:sz w:val="18"/>
          <w:szCs w:val="18"/>
        </w:rPr>
        <w:t>налоговых расходов</w:t>
      </w:r>
      <w:r w:rsidRPr="005841F6">
        <w:rPr>
          <w:b/>
          <w:bCs/>
          <w:color w:val="26282F"/>
          <w:sz w:val="18"/>
          <w:szCs w:val="18"/>
        </w:rPr>
        <w:t xml:space="preserve"> </w:t>
      </w:r>
      <w:r w:rsidRPr="005841F6">
        <w:rPr>
          <w:bCs/>
          <w:color w:val="26282F"/>
          <w:sz w:val="18"/>
          <w:szCs w:val="18"/>
        </w:rPr>
        <w:t>Хомутовского</w:t>
      </w:r>
      <w:r w:rsidRPr="005841F6">
        <w:rPr>
          <w:b/>
          <w:bCs/>
          <w:color w:val="26282F"/>
          <w:sz w:val="18"/>
          <w:szCs w:val="18"/>
        </w:rPr>
        <w:t xml:space="preserve"> </w:t>
      </w:r>
      <w:r w:rsidRPr="005841F6">
        <w:rPr>
          <w:sz w:val="18"/>
          <w:szCs w:val="18"/>
        </w:rPr>
        <w:t xml:space="preserve">муниципального образования (приложение №1.1. к настоящему Порядку) формируется из  выпадающих доходов бюджета Хомутовского муниципального образования, обусловленных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муниципальных программ и (или) целями стратегии социально-экономической развития Хомутовского муниципального образования, не относящимися к муниципальным программам </w:t>
      </w:r>
    </w:p>
    <w:p w:rsidR="005841F6" w:rsidRPr="005841F6" w:rsidRDefault="005841F6" w:rsidP="005841F6">
      <w:pPr>
        <w:widowControl w:val="0"/>
        <w:autoSpaceDE w:val="0"/>
        <w:autoSpaceDN w:val="0"/>
        <w:ind w:left="0" w:firstLine="567"/>
        <w:rPr>
          <w:sz w:val="18"/>
          <w:szCs w:val="18"/>
        </w:rPr>
      </w:pPr>
      <w:r w:rsidRPr="005841F6">
        <w:rPr>
          <w:sz w:val="18"/>
          <w:szCs w:val="18"/>
        </w:rPr>
        <w:t>5. Экономический отдел администрации Хомутовского муниципального образования формирует перечень налоговых расходов на очередной финансовый год и плановый период ежегодно до 15 ноября на основании данных, представленных в экономический отдел администрации, ответственными исполнителями  муниципальной программы и начальниками отделов администрации Хомутовского муниципального образования, к сфере деятельности которых относятся налоговые расходы, не относящиеся к муниципальным программам.</w:t>
      </w:r>
    </w:p>
    <w:p w:rsidR="005841F6" w:rsidRPr="005841F6" w:rsidRDefault="005841F6" w:rsidP="005841F6">
      <w:pPr>
        <w:tabs>
          <w:tab w:val="left" w:pos="1119"/>
        </w:tabs>
        <w:ind w:left="0" w:firstLine="567"/>
        <w:rPr>
          <w:sz w:val="18"/>
          <w:szCs w:val="18"/>
        </w:rPr>
      </w:pPr>
      <w:r w:rsidRPr="005841F6">
        <w:rPr>
          <w:sz w:val="18"/>
          <w:szCs w:val="18"/>
        </w:rPr>
        <w:t>6. Перечень налоговых расходов на очередной финансовый год и плановый период уточняется до 1 декабря (в случае уточнения структурных элементов муниципальных программ в рамках формирования проекта решения о бюджете на очередной финансовый год и плановый период) и до 15 декабря (в случае уточнения структурных элементов муниципальных программ в рамках рассмотрения и утверждения решения о бюджете на очередной финансовый год и плановый период и установления новых налоговых расходов, действие которых распространяется на текущий налоговый период).</w:t>
      </w:r>
    </w:p>
    <w:p w:rsidR="005841F6" w:rsidRPr="005841F6" w:rsidRDefault="005841F6" w:rsidP="005841F6">
      <w:pPr>
        <w:ind w:left="0" w:firstLine="567"/>
        <w:rPr>
          <w:sz w:val="18"/>
          <w:szCs w:val="18"/>
        </w:rPr>
      </w:pPr>
    </w:p>
    <w:p w:rsidR="005841F6" w:rsidRPr="005841F6" w:rsidRDefault="005841F6" w:rsidP="005841F6">
      <w:pPr>
        <w:ind w:left="0" w:firstLine="567"/>
        <w:rPr>
          <w:sz w:val="18"/>
          <w:szCs w:val="18"/>
        </w:rPr>
      </w:pPr>
    </w:p>
    <w:p w:rsidR="005841F6" w:rsidRPr="0025437F" w:rsidRDefault="005841F6" w:rsidP="0025437F">
      <w:pPr>
        <w:ind w:left="0" w:firstLine="567"/>
        <w:jc w:val="right"/>
        <w:rPr>
          <w:i/>
          <w:sz w:val="18"/>
          <w:szCs w:val="18"/>
        </w:rPr>
      </w:pPr>
      <w:r w:rsidRPr="0025437F">
        <w:rPr>
          <w:i/>
          <w:sz w:val="18"/>
          <w:szCs w:val="18"/>
        </w:rPr>
        <w:t xml:space="preserve">Начальник экономического отдела                </w:t>
      </w:r>
      <w:r w:rsidR="0025437F">
        <w:rPr>
          <w:i/>
          <w:sz w:val="18"/>
          <w:szCs w:val="18"/>
        </w:rPr>
        <w:t xml:space="preserve">                   </w:t>
      </w:r>
      <w:r w:rsidRPr="0025437F">
        <w:rPr>
          <w:i/>
          <w:sz w:val="18"/>
          <w:szCs w:val="18"/>
        </w:rPr>
        <w:t xml:space="preserve">               Е.Н. Дубровина</w:t>
      </w:r>
    </w:p>
    <w:p w:rsidR="005841F6" w:rsidRPr="005841F6" w:rsidRDefault="005841F6" w:rsidP="005841F6">
      <w:pPr>
        <w:ind w:left="0" w:firstLine="567"/>
        <w:rPr>
          <w:sz w:val="18"/>
          <w:szCs w:val="18"/>
        </w:rPr>
        <w:sectPr w:rsidR="005841F6" w:rsidRPr="005841F6">
          <w:pgSz w:w="11906" w:h="16838"/>
          <w:pgMar w:top="993" w:right="707" w:bottom="993" w:left="1418" w:header="709" w:footer="709" w:gutter="0"/>
          <w:cols w:space="720"/>
        </w:sectPr>
      </w:pPr>
    </w:p>
    <w:p w:rsidR="005841F6" w:rsidRPr="005841F6" w:rsidRDefault="005841F6" w:rsidP="005841F6">
      <w:pPr>
        <w:ind w:left="0" w:firstLine="567"/>
        <w:jc w:val="right"/>
        <w:rPr>
          <w:bCs/>
          <w:sz w:val="18"/>
          <w:szCs w:val="18"/>
        </w:rPr>
      </w:pPr>
      <w:r w:rsidRPr="005841F6">
        <w:rPr>
          <w:bCs/>
          <w:sz w:val="18"/>
          <w:szCs w:val="18"/>
        </w:rPr>
        <w:lastRenderedPageBreak/>
        <w:t>Приложение №1.1.</w:t>
      </w:r>
    </w:p>
    <w:p w:rsidR="005841F6" w:rsidRPr="005841F6" w:rsidRDefault="005841F6" w:rsidP="005841F6">
      <w:pPr>
        <w:ind w:left="0" w:firstLine="567"/>
        <w:jc w:val="right"/>
        <w:rPr>
          <w:bCs/>
          <w:sz w:val="18"/>
          <w:szCs w:val="18"/>
        </w:rPr>
      </w:pPr>
      <w:r w:rsidRPr="005841F6">
        <w:rPr>
          <w:bCs/>
          <w:sz w:val="18"/>
          <w:szCs w:val="18"/>
        </w:rPr>
        <w:t>к Порядку формирования</w:t>
      </w:r>
    </w:p>
    <w:p w:rsidR="005841F6" w:rsidRPr="005841F6" w:rsidRDefault="005841F6" w:rsidP="005841F6">
      <w:pPr>
        <w:ind w:left="0" w:firstLine="567"/>
        <w:jc w:val="right"/>
        <w:rPr>
          <w:bCs/>
          <w:sz w:val="18"/>
          <w:szCs w:val="18"/>
        </w:rPr>
      </w:pPr>
      <w:r w:rsidRPr="005841F6">
        <w:rPr>
          <w:bCs/>
          <w:sz w:val="18"/>
          <w:szCs w:val="18"/>
        </w:rPr>
        <w:t>перечня налоговых расходов</w:t>
      </w:r>
    </w:p>
    <w:p w:rsidR="005841F6" w:rsidRPr="005841F6" w:rsidRDefault="005841F6" w:rsidP="005841F6">
      <w:pPr>
        <w:ind w:left="0" w:firstLine="567"/>
        <w:jc w:val="right"/>
        <w:rPr>
          <w:bCs/>
          <w:sz w:val="18"/>
          <w:szCs w:val="18"/>
        </w:rPr>
      </w:pPr>
      <w:r w:rsidRPr="005841F6">
        <w:rPr>
          <w:bCs/>
          <w:sz w:val="18"/>
          <w:szCs w:val="18"/>
        </w:rPr>
        <w:t xml:space="preserve">Хомутовского муниципального образования     </w:t>
      </w:r>
    </w:p>
    <w:p w:rsidR="005841F6" w:rsidRPr="005841F6" w:rsidRDefault="005841F6" w:rsidP="005841F6">
      <w:pPr>
        <w:ind w:left="0" w:firstLine="567"/>
        <w:jc w:val="right"/>
        <w:rPr>
          <w:rFonts w:eastAsia="Calibri"/>
          <w:sz w:val="18"/>
          <w:szCs w:val="18"/>
        </w:rPr>
      </w:pPr>
      <w:r w:rsidRPr="005841F6">
        <w:rPr>
          <w:sz w:val="18"/>
          <w:szCs w:val="18"/>
        </w:rPr>
        <w:t xml:space="preserve">                                                                                                                                                                              </w:t>
      </w:r>
    </w:p>
    <w:p w:rsidR="005841F6" w:rsidRPr="005841F6" w:rsidRDefault="005841F6" w:rsidP="005841F6">
      <w:pPr>
        <w:ind w:left="0" w:firstLine="567"/>
        <w:jc w:val="right"/>
        <w:rPr>
          <w:rFonts w:eastAsia="Calibri"/>
          <w:sz w:val="18"/>
          <w:szCs w:val="18"/>
        </w:rPr>
      </w:pPr>
    </w:p>
    <w:p w:rsidR="005841F6" w:rsidRPr="005841F6" w:rsidRDefault="005841F6" w:rsidP="005841F6">
      <w:pPr>
        <w:ind w:left="0" w:firstLine="567"/>
        <w:jc w:val="center"/>
        <w:rPr>
          <w:rFonts w:eastAsia="Calibri"/>
          <w:sz w:val="18"/>
          <w:szCs w:val="18"/>
        </w:rPr>
      </w:pPr>
      <w:r w:rsidRPr="005841F6">
        <w:rPr>
          <w:sz w:val="18"/>
          <w:szCs w:val="18"/>
        </w:rPr>
        <w:t xml:space="preserve">Перечень налоговых расходов Хомутовского </w:t>
      </w:r>
      <w:r w:rsidRPr="005841F6">
        <w:rPr>
          <w:rFonts w:eastAsia="Calibri"/>
          <w:sz w:val="18"/>
          <w:szCs w:val="18"/>
        </w:rPr>
        <w:t>муниципального  образования</w:t>
      </w:r>
    </w:p>
    <w:p w:rsidR="005841F6" w:rsidRPr="005841F6" w:rsidRDefault="005841F6" w:rsidP="005841F6">
      <w:pPr>
        <w:ind w:left="0" w:firstLine="567"/>
        <w:rPr>
          <w:sz w:val="18"/>
          <w:szCs w:val="18"/>
        </w:rPr>
      </w:pPr>
    </w:p>
    <w:tbl>
      <w:tblPr>
        <w:tblW w:w="153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8"/>
        <w:gridCol w:w="1702"/>
        <w:gridCol w:w="1276"/>
        <w:gridCol w:w="1419"/>
        <w:gridCol w:w="1560"/>
        <w:gridCol w:w="1276"/>
        <w:gridCol w:w="2170"/>
        <w:gridCol w:w="2226"/>
        <w:gridCol w:w="1193"/>
      </w:tblGrid>
      <w:tr w:rsidR="005841F6" w:rsidRPr="005841F6" w:rsidTr="005841F6">
        <w:trPr>
          <w:trHeight w:val="4795"/>
        </w:trPr>
        <w:tc>
          <w:tcPr>
            <w:tcW w:w="1135"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val="en-US" w:eastAsia="en-US"/>
              </w:rPr>
            </w:pPr>
            <w:r w:rsidRPr="005841F6">
              <w:rPr>
                <w:sz w:val="18"/>
                <w:szCs w:val="18"/>
                <w:lang w:eastAsia="en-US"/>
              </w:rPr>
              <w:t>Наимено-вание налога</w:t>
            </w:r>
          </w:p>
        </w:tc>
        <w:tc>
          <w:tcPr>
            <w:tcW w:w="141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Наимено-вание налогового расхода</w:t>
            </w:r>
          </w:p>
        </w:tc>
        <w:tc>
          <w:tcPr>
            <w:tcW w:w="1701"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Нормативный правовой акт Хомутовского МО, которым предусмотрен налоговый расход, структурная единица</w:t>
            </w:r>
          </w:p>
        </w:tc>
        <w:tc>
          <w:tcPr>
            <w:tcW w:w="1276"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Период действия налогового расхода</w:t>
            </w:r>
          </w:p>
        </w:tc>
        <w:tc>
          <w:tcPr>
            <w:tcW w:w="141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Размер налоговой ставки, в пределах которой предостав-ляется</w:t>
            </w:r>
          </w:p>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налоговый расход</w:t>
            </w:r>
          </w:p>
        </w:tc>
        <w:tc>
          <w:tcPr>
            <w:tcW w:w="155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Целевая категория налогового расхода (социальный, стимулиру-ющий, технический)</w:t>
            </w:r>
          </w:p>
        </w:tc>
        <w:tc>
          <w:tcPr>
            <w:tcW w:w="1276"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Цель предоста-вления налогового расхода</w:t>
            </w:r>
          </w:p>
        </w:tc>
        <w:tc>
          <w:tcPr>
            <w:tcW w:w="21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 xml:space="preserve">Наименование муниципальной программы (подпрограммы, задачи муниципальной программы), или направления (цели) стратегии социально-экономического развития Хомутовского МО, не относящегося к муниципальным программам </w:t>
            </w:r>
          </w:p>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 xml:space="preserve">Хомутовского МО, на достижение которого направлен налоговый расход </w:t>
            </w:r>
          </w:p>
        </w:tc>
        <w:tc>
          <w:tcPr>
            <w:tcW w:w="2225"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Наименование целевого индикатора (показателя), определенного муниципальной программой, или направлением (целью) стратегии социально-экономического развития Хомутовского МО, не относящимся к муниципальным программам Хомутовского МО, на достижение которого направлен налоговый расход</w:t>
            </w:r>
          </w:p>
        </w:tc>
        <w:tc>
          <w:tcPr>
            <w:tcW w:w="1193"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256" w:lineRule="auto"/>
              <w:ind w:left="0" w:firstLine="567"/>
              <w:jc w:val="center"/>
              <w:rPr>
                <w:sz w:val="18"/>
                <w:szCs w:val="18"/>
                <w:lang w:eastAsia="en-US"/>
              </w:rPr>
            </w:pPr>
            <w:r w:rsidRPr="005841F6">
              <w:rPr>
                <w:sz w:val="18"/>
                <w:szCs w:val="18"/>
                <w:lang w:eastAsia="en-US"/>
              </w:rPr>
              <w:t>Куратор налогового расхода</w:t>
            </w:r>
          </w:p>
        </w:tc>
      </w:tr>
      <w:tr w:rsidR="005841F6" w:rsidRPr="005841F6" w:rsidTr="005841F6">
        <w:trPr>
          <w:trHeight w:val="260"/>
        </w:trPr>
        <w:tc>
          <w:tcPr>
            <w:tcW w:w="1135"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7</w:t>
            </w:r>
          </w:p>
        </w:tc>
        <w:tc>
          <w:tcPr>
            <w:tcW w:w="21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8</w:t>
            </w:r>
          </w:p>
        </w:tc>
        <w:tc>
          <w:tcPr>
            <w:tcW w:w="2225"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192" w:lineRule="auto"/>
              <w:ind w:left="0" w:right="-57" w:firstLine="567"/>
              <w:jc w:val="center"/>
              <w:rPr>
                <w:sz w:val="18"/>
                <w:szCs w:val="18"/>
                <w:lang w:eastAsia="en-US"/>
              </w:rPr>
            </w:pPr>
            <w:r w:rsidRPr="005841F6">
              <w:rPr>
                <w:sz w:val="18"/>
                <w:szCs w:val="18"/>
                <w:lang w:eastAsia="en-US"/>
              </w:rPr>
              <w:t>9</w:t>
            </w:r>
          </w:p>
        </w:tc>
        <w:tc>
          <w:tcPr>
            <w:tcW w:w="1193"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line="256" w:lineRule="auto"/>
              <w:ind w:left="0" w:firstLine="567"/>
              <w:jc w:val="center"/>
              <w:rPr>
                <w:sz w:val="18"/>
                <w:szCs w:val="18"/>
                <w:lang w:eastAsia="en-US"/>
              </w:rPr>
            </w:pPr>
            <w:r w:rsidRPr="005841F6">
              <w:rPr>
                <w:sz w:val="18"/>
                <w:szCs w:val="18"/>
                <w:lang w:eastAsia="en-US"/>
              </w:rPr>
              <w:t>10</w:t>
            </w:r>
          </w:p>
        </w:tc>
      </w:tr>
      <w:tr w:rsidR="005841F6" w:rsidRPr="005841F6" w:rsidTr="005841F6">
        <w:trPr>
          <w:trHeight w:val="276"/>
        </w:trPr>
        <w:tc>
          <w:tcPr>
            <w:tcW w:w="1135"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192" w:lineRule="auto"/>
              <w:ind w:left="0" w:right="-57" w:firstLine="567"/>
              <w:jc w:val="center"/>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192" w:lineRule="auto"/>
              <w:ind w:left="0" w:right="-57" w:firstLine="567"/>
              <w:jc w:val="center"/>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192" w:lineRule="auto"/>
              <w:ind w:left="0" w:right="-57" w:firstLine="567"/>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192" w:lineRule="auto"/>
              <w:ind w:left="0" w:right="-57" w:firstLine="567"/>
              <w:jc w:val="center"/>
              <w:rPr>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192" w:lineRule="auto"/>
              <w:ind w:left="0" w:right="-57" w:firstLine="567"/>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192" w:lineRule="auto"/>
              <w:ind w:left="0" w:right="-57" w:firstLine="567"/>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192" w:lineRule="auto"/>
              <w:ind w:left="0" w:right="-57" w:firstLine="567"/>
              <w:jc w:val="center"/>
              <w:rPr>
                <w:sz w:val="18"/>
                <w:szCs w:val="18"/>
                <w:lang w:eastAsia="en-US"/>
              </w:rPr>
            </w:pPr>
          </w:p>
        </w:tc>
        <w:tc>
          <w:tcPr>
            <w:tcW w:w="2169"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192" w:lineRule="auto"/>
              <w:ind w:left="0" w:right="-57" w:firstLine="567"/>
              <w:jc w:val="center"/>
              <w:rPr>
                <w:sz w:val="18"/>
                <w:szCs w:val="18"/>
                <w:lang w:eastAsia="en-US"/>
              </w:rPr>
            </w:pPr>
          </w:p>
        </w:tc>
        <w:tc>
          <w:tcPr>
            <w:tcW w:w="2225"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192" w:lineRule="auto"/>
              <w:ind w:left="0" w:right="-57" w:firstLine="567"/>
              <w:jc w:val="center"/>
              <w:rPr>
                <w:sz w:val="18"/>
                <w:szCs w:val="18"/>
                <w:lang w:eastAsia="en-US"/>
              </w:rPr>
            </w:pPr>
          </w:p>
        </w:tc>
        <w:tc>
          <w:tcPr>
            <w:tcW w:w="1193" w:type="dxa"/>
            <w:tcBorders>
              <w:top w:val="single" w:sz="4" w:space="0" w:color="auto"/>
              <w:left w:val="single" w:sz="4" w:space="0" w:color="auto"/>
              <w:bottom w:val="single" w:sz="4" w:space="0" w:color="auto"/>
              <w:right w:val="single" w:sz="4" w:space="0" w:color="auto"/>
            </w:tcBorders>
          </w:tcPr>
          <w:p w:rsidR="005841F6" w:rsidRPr="005841F6" w:rsidRDefault="005841F6" w:rsidP="005841F6">
            <w:pPr>
              <w:spacing w:line="256" w:lineRule="auto"/>
              <w:ind w:left="0" w:firstLine="567"/>
              <w:rPr>
                <w:sz w:val="18"/>
                <w:szCs w:val="18"/>
                <w:lang w:eastAsia="en-US"/>
              </w:rPr>
            </w:pPr>
          </w:p>
        </w:tc>
      </w:tr>
    </w:tbl>
    <w:p w:rsidR="005841F6" w:rsidRPr="005841F6" w:rsidRDefault="005841F6" w:rsidP="005841F6">
      <w:pPr>
        <w:ind w:left="0" w:firstLine="567"/>
        <w:rPr>
          <w:sz w:val="18"/>
          <w:szCs w:val="18"/>
        </w:rPr>
      </w:pPr>
    </w:p>
    <w:p w:rsidR="005841F6" w:rsidRPr="005841F6" w:rsidRDefault="005841F6" w:rsidP="005841F6">
      <w:pPr>
        <w:ind w:left="0" w:firstLine="567"/>
        <w:rPr>
          <w:sz w:val="18"/>
          <w:szCs w:val="18"/>
        </w:rPr>
        <w:sectPr w:rsidR="005841F6" w:rsidRPr="005841F6">
          <w:pgSz w:w="16838" w:h="11906" w:orient="landscape"/>
          <w:pgMar w:top="1418" w:right="992" w:bottom="709" w:left="992" w:header="709" w:footer="709" w:gutter="0"/>
          <w:cols w:space="720"/>
        </w:sectPr>
      </w:pPr>
    </w:p>
    <w:tbl>
      <w:tblPr>
        <w:tblW w:w="9606" w:type="dxa"/>
        <w:tblLook w:val="01E0" w:firstRow="1" w:lastRow="1" w:firstColumn="1" w:lastColumn="1" w:noHBand="0" w:noVBand="0"/>
      </w:tblPr>
      <w:tblGrid>
        <w:gridCol w:w="4786"/>
        <w:gridCol w:w="4820"/>
      </w:tblGrid>
      <w:tr w:rsidR="005841F6" w:rsidRPr="005841F6" w:rsidTr="005841F6">
        <w:trPr>
          <w:trHeight w:val="1280"/>
        </w:trPr>
        <w:tc>
          <w:tcPr>
            <w:tcW w:w="4786" w:type="dxa"/>
          </w:tcPr>
          <w:p w:rsidR="005841F6" w:rsidRPr="005841F6" w:rsidRDefault="005841F6" w:rsidP="005841F6">
            <w:pPr>
              <w:widowControl w:val="0"/>
              <w:spacing w:line="256" w:lineRule="auto"/>
              <w:ind w:left="0" w:firstLine="567"/>
              <w:rPr>
                <w:sz w:val="18"/>
                <w:szCs w:val="18"/>
                <w:lang w:eastAsia="en-US"/>
              </w:rPr>
            </w:pPr>
          </w:p>
        </w:tc>
        <w:tc>
          <w:tcPr>
            <w:tcW w:w="4820" w:type="dxa"/>
            <w:hideMark/>
          </w:tcPr>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Приложение №2</w:t>
            </w:r>
          </w:p>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Утверждено</w:t>
            </w:r>
          </w:p>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 xml:space="preserve">Постановлением </w:t>
            </w:r>
          </w:p>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Администрации Хомутовского</w:t>
            </w:r>
          </w:p>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муниципального образования</w:t>
            </w:r>
          </w:p>
          <w:p w:rsidR="005841F6" w:rsidRPr="005841F6" w:rsidRDefault="005841F6" w:rsidP="0025437F">
            <w:pPr>
              <w:spacing w:line="256" w:lineRule="auto"/>
              <w:ind w:left="0" w:firstLine="567"/>
              <w:jc w:val="right"/>
              <w:rPr>
                <w:sz w:val="18"/>
                <w:szCs w:val="18"/>
                <w:lang w:eastAsia="en-US"/>
              </w:rPr>
            </w:pPr>
            <w:r w:rsidRPr="005841F6">
              <w:rPr>
                <w:bCs/>
                <w:sz w:val="18"/>
                <w:szCs w:val="18"/>
                <w:lang w:eastAsia="en-US"/>
              </w:rPr>
              <w:t>от</w:t>
            </w:r>
            <w:r w:rsidRPr="005841F6">
              <w:rPr>
                <w:bCs/>
                <w:sz w:val="18"/>
                <w:szCs w:val="18"/>
                <w:u w:val="single"/>
                <w:lang w:eastAsia="en-US"/>
              </w:rPr>
              <w:t xml:space="preserve">     </w:t>
            </w:r>
            <w:r w:rsidR="0025437F">
              <w:rPr>
                <w:bCs/>
                <w:sz w:val="18"/>
                <w:szCs w:val="18"/>
                <w:u w:val="single"/>
                <w:lang w:eastAsia="en-US"/>
              </w:rPr>
              <w:t>01.10.2020</w:t>
            </w:r>
            <w:r w:rsidRPr="005841F6">
              <w:rPr>
                <w:bCs/>
                <w:sz w:val="18"/>
                <w:szCs w:val="18"/>
                <w:u w:val="single"/>
                <w:lang w:eastAsia="en-US"/>
              </w:rPr>
              <w:t xml:space="preserve">        </w:t>
            </w:r>
            <w:r w:rsidRPr="005841F6">
              <w:rPr>
                <w:bCs/>
                <w:sz w:val="18"/>
                <w:szCs w:val="18"/>
                <w:lang w:eastAsia="en-US"/>
              </w:rPr>
              <w:t xml:space="preserve">№ </w:t>
            </w:r>
            <w:r w:rsidRPr="005841F6">
              <w:rPr>
                <w:bCs/>
                <w:sz w:val="18"/>
                <w:szCs w:val="18"/>
                <w:u w:val="single"/>
                <w:lang w:eastAsia="en-US"/>
              </w:rPr>
              <w:t xml:space="preserve"> </w:t>
            </w:r>
            <w:r w:rsidR="0025437F">
              <w:rPr>
                <w:bCs/>
                <w:sz w:val="18"/>
                <w:szCs w:val="18"/>
                <w:u w:val="single"/>
                <w:lang w:eastAsia="en-US"/>
              </w:rPr>
              <w:t>179 о/д</w:t>
            </w:r>
            <w:r w:rsidRPr="005841F6">
              <w:rPr>
                <w:bCs/>
                <w:sz w:val="18"/>
                <w:szCs w:val="18"/>
                <w:u w:val="single"/>
                <w:lang w:eastAsia="en-US"/>
              </w:rPr>
              <w:t xml:space="preserve">     .</w:t>
            </w:r>
            <w:r w:rsidRPr="005841F6">
              <w:rPr>
                <w:bCs/>
                <w:sz w:val="18"/>
                <w:szCs w:val="18"/>
                <w:lang w:eastAsia="en-US"/>
              </w:rPr>
              <w:t xml:space="preserve">      </w:t>
            </w:r>
          </w:p>
        </w:tc>
      </w:tr>
    </w:tbl>
    <w:p w:rsidR="005841F6" w:rsidRPr="005841F6" w:rsidRDefault="005841F6" w:rsidP="005841F6">
      <w:pPr>
        <w:ind w:left="0" w:firstLine="567"/>
        <w:jc w:val="center"/>
        <w:rPr>
          <w:sz w:val="18"/>
          <w:szCs w:val="18"/>
          <w:lang w:eastAsia="en-US"/>
        </w:rPr>
      </w:pPr>
    </w:p>
    <w:p w:rsidR="005841F6" w:rsidRPr="005841F6" w:rsidRDefault="005841F6" w:rsidP="005841F6">
      <w:pPr>
        <w:ind w:left="0" w:firstLine="567"/>
        <w:jc w:val="center"/>
        <w:rPr>
          <w:sz w:val="18"/>
          <w:szCs w:val="18"/>
        </w:rPr>
      </w:pPr>
      <w:r w:rsidRPr="005841F6">
        <w:rPr>
          <w:sz w:val="18"/>
          <w:szCs w:val="18"/>
        </w:rPr>
        <w:t>Порядок формирования</w:t>
      </w:r>
      <w:r w:rsidRPr="005841F6">
        <w:rPr>
          <w:b/>
          <w:sz w:val="18"/>
          <w:szCs w:val="18"/>
        </w:rPr>
        <w:t xml:space="preserve"> </w:t>
      </w:r>
      <w:r w:rsidRPr="005841F6">
        <w:rPr>
          <w:sz w:val="18"/>
          <w:szCs w:val="18"/>
        </w:rPr>
        <w:t>оценки эффективности</w:t>
      </w:r>
    </w:p>
    <w:p w:rsidR="005841F6" w:rsidRPr="005841F6" w:rsidRDefault="005841F6" w:rsidP="005841F6">
      <w:pPr>
        <w:ind w:left="0" w:firstLine="567"/>
        <w:jc w:val="center"/>
        <w:rPr>
          <w:sz w:val="18"/>
          <w:szCs w:val="18"/>
        </w:rPr>
      </w:pPr>
      <w:r w:rsidRPr="005841F6">
        <w:rPr>
          <w:sz w:val="18"/>
          <w:szCs w:val="18"/>
        </w:rPr>
        <w:t xml:space="preserve">налоговых расходов Хомутовского муниципального образования </w:t>
      </w:r>
    </w:p>
    <w:p w:rsidR="005841F6" w:rsidRPr="005841F6" w:rsidRDefault="005841F6" w:rsidP="005841F6">
      <w:pPr>
        <w:ind w:left="0" w:firstLine="567"/>
        <w:jc w:val="center"/>
        <w:rPr>
          <w:sz w:val="18"/>
          <w:szCs w:val="18"/>
        </w:rPr>
      </w:pPr>
    </w:p>
    <w:p w:rsidR="005841F6" w:rsidRPr="005841F6" w:rsidRDefault="005841F6" w:rsidP="005841F6">
      <w:pPr>
        <w:ind w:left="0" w:firstLine="567"/>
        <w:jc w:val="center"/>
        <w:rPr>
          <w:sz w:val="18"/>
          <w:szCs w:val="18"/>
        </w:rPr>
      </w:pPr>
      <w:r w:rsidRPr="005841F6">
        <w:rPr>
          <w:sz w:val="18"/>
          <w:szCs w:val="18"/>
        </w:rPr>
        <w:t>1. Общие положения</w:t>
      </w:r>
    </w:p>
    <w:p w:rsidR="005841F6" w:rsidRPr="005841F6" w:rsidRDefault="005841F6" w:rsidP="005841F6">
      <w:pPr>
        <w:widowControl w:val="0"/>
        <w:autoSpaceDE w:val="0"/>
        <w:autoSpaceDN w:val="0"/>
        <w:ind w:left="0" w:firstLine="567"/>
        <w:rPr>
          <w:sz w:val="18"/>
          <w:szCs w:val="18"/>
        </w:rPr>
      </w:pPr>
      <w:r w:rsidRPr="005841F6">
        <w:rPr>
          <w:sz w:val="18"/>
          <w:szCs w:val="18"/>
        </w:rPr>
        <w:t>1.1.Настоящий Порядок определяет процедуру оценки налоговых расходов Хомутовского муниципального образования (далее – налоговых расходов).</w:t>
      </w:r>
    </w:p>
    <w:p w:rsidR="005841F6" w:rsidRPr="005841F6" w:rsidRDefault="005841F6" w:rsidP="005841F6">
      <w:pPr>
        <w:widowControl w:val="0"/>
        <w:autoSpaceDE w:val="0"/>
        <w:autoSpaceDN w:val="0"/>
        <w:ind w:left="0" w:firstLine="567"/>
        <w:rPr>
          <w:sz w:val="18"/>
          <w:szCs w:val="18"/>
        </w:rPr>
      </w:pPr>
      <w:r w:rsidRPr="005841F6">
        <w:rPr>
          <w:sz w:val="18"/>
          <w:szCs w:val="18"/>
        </w:rPr>
        <w:t>1.2.Понятия, используемые в настоящем Порядке, употребляются в значениях, определенных в Бюджетном кодексе Российской Федерации и постановлении Правительства Российской Федерации от 22.06.2019 № 796 «Об общих требованиях к оценке эффективности налоговых расходов субъектов Российской Федерации и муниципальных образований» (далее - Общие требования).</w:t>
      </w:r>
    </w:p>
    <w:p w:rsidR="005841F6" w:rsidRPr="005841F6" w:rsidRDefault="005841F6" w:rsidP="005841F6">
      <w:pPr>
        <w:widowControl w:val="0"/>
        <w:autoSpaceDE w:val="0"/>
        <w:autoSpaceDN w:val="0"/>
        <w:ind w:left="0" w:firstLine="567"/>
        <w:rPr>
          <w:sz w:val="18"/>
          <w:szCs w:val="18"/>
        </w:rPr>
      </w:pPr>
      <w:r w:rsidRPr="005841F6">
        <w:rPr>
          <w:sz w:val="18"/>
          <w:szCs w:val="18"/>
        </w:rPr>
        <w:t>1.3.Оценка эффективности налоговых расходов Хомутовского муниципального образования  осуществляется кураторами налоговых расходов.</w:t>
      </w:r>
    </w:p>
    <w:p w:rsidR="005841F6" w:rsidRPr="005841F6" w:rsidRDefault="005841F6" w:rsidP="005841F6">
      <w:pPr>
        <w:widowControl w:val="0"/>
        <w:autoSpaceDE w:val="0"/>
        <w:autoSpaceDN w:val="0"/>
        <w:ind w:left="0" w:firstLine="567"/>
        <w:rPr>
          <w:sz w:val="18"/>
          <w:szCs w:val="18"/>
        </w:rPr>
      </w:pPr>
    </w:p>
    <w:p w:rsidR="005841F6" w:rsidRPr="005841F6" w:rsidRDefault="005841F6" w:rsidP="005841F6">
      <w:pPr>
        <w:widowControl w:val="0"/>
        <w:autoSpaceDE w:val="0"/>
        <w:autoSpaceDN w:val="0"/>
        <w:ind w:left="0" w:firstLine="567"/>
        <w:jc w:val="center"/>
        <w:rPr>
          <w:sz w:val="18"/>
          <w:szCs w:val="18"/>
        </w:rPr>
      </w:pPr>
      <w:r w:rsidRPr="005841F6">
        <w:rPr>
          <w:sz w:val="18"/>
          <w:szCs w:val="18"/>
        </w:rPr>
        <w:t>2. Формирование информации о нормативных, целевых и фискальных характеристиках налоговых расходов</w:t>
      </w:r>
    </w:p>
    <w:p w:rsidR="005841F6" w:rsidRPr="005841F6" w:rsidRDefault="005841F6" w:rsidP="005841F6">
      <w:pPr>
        <w:widowControl w:val="0"/>
        <w:autoSpaceDE w:val="0"/>
        <w:autoSpaceDN w:val="0"/>
        <w:ind w:left="0" w:firstLine="567"/>
        <w:jc w:val="center"/>
        <w:rPr>
          <w:sz w:val="18"/>
          <w:szCs w:val="18"/>
        </w:rPr>
      </w:pPr>
    </w:p>
    <w:p w:rsidR="005841F6" w:rsidRPr="005841F6" w:rsidRDefault="005841F6" w:rsidP="005841F6">
      <w:pPr>
        <w:widowControl w:val="0"/>
        <w:autoSpaceDE w:val="0"/>
        <w:autoSpaceDN w:val="0"/>
        <w:ind w:left="0" w:firstLine="567"/>
        <w:rPr>
          <w:sz w:val="18"/>
          <w:szCs w:val="18"/>
        </w:rPr>
      </w:pPr>
      <w:r w:rsidRPr="005841F6">
        <w:rPr>
          <w:sz w:val="18"/>
          <w:szCs w:val="18"/>
        </w:rPr>
        <w:t>2.1.Формирование информации о нормативных, целевых и фискальных характеристиках налоговых расходов в целях оценки налоговых расходов осуществляется в соответствии с перечнем показателей для проведения оценки налоговых расходов Хомутовского муниципального образования  (приложение №2.1. к настоящему Порядку).</w:t>
      </w:r>
    </w:p>
    <w:p w:rsidR="005841F6" w:rsidRPr="005841F6" w:rsidRDefault="005841F6" w:rsidP="005841F6">
      <w:pPr>
        <w:widowControl w:val="0"/>
        <w:autoSpaceDE w:val="0"/>
        <w:autoSpaceDN w:val="0"/>
        <w:ind w:left="0" w:firstLine="567"/>
        <w:rPr>
          <w:sz w:val="18"/>
          <w:szCs w:val="18"/>
        </w:rPr>
      </w:pPr>
      <w:r w:rsidRPr="005841F6">
        <w:rPr>
          <w:sz w:val="18"/>
          <w:szCs w:val="18"/>
        </w:rPr>
        <w:t>2.2.УФНС России по Иркутской области направляет в Администрацию Хомутовского муниципального образования фискальную информацию, определенную  Соглашением с Межрайонной ИФНС России №12 по Иркутской области 21 декабря 2018 года «Об информационном взаимодействии территориальных налоговых органов по Иркутской области и органов местного самоуправления Иркутской области».</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2.3.На основании представленных сведений о фискальных характеристиках налоговых расходов и стимулирующих налоговых расходах ежегодно, в срок до 15 сентября, кураторы формирует информацию о налоговых расходах согласно приложению к настоящему Порядку. </w:t>
      </w:r>
    </w:p>
    <w:p w:rsidR="005841F6" w:rsidRPr="005841F6" w:rsidRDefault="005841F6" w:rsidP="005841F6">
      <w:pPr>
        <w:widowControl w:val="0"/>
        <w:autoSpaceDE w:val="0"/>
        <w:autoSpaceDN w:val="0"/>
        <w:ind w:left="0" w:firstLine="567"/>
        <w:rPr>
          <w:sz w:val="18"/>
          <w:szCs w:val="18"/>
        </w:rPr>
      </w:pPr>
    </w:p>
    <w:p w:rsidR="005841F6" w:rsidRPr="005841F6" w:rsidRDefault="005841F6" w:rsidP="005841F6">
      <w:pPr>
        <w:widowControl w:val="0"/>
        <w:autoSpaceDE w:val="0"/>
        <w:autoSpaceDN w:val="0"/>
        <w:ind w:left="0" w:firstLine="567"/>
        <w:jc w:val="center"/>
        <w:rPr>
          <w:sz w:val="18"/>
          <w:szCs w:val="18"/>
        </w:rPr>
      </w:pPr>
      <w:r w:rsidRPr="005841F6">
        <w:rPr>
          <w:sz w:val="18"/>
          <w:szCs w:val="18"/>
        </w:rPr>
        <w:t>3.Оценка налоговых расходов</w:t>
      </w:r>
    </w:p>
    <w:p w:rsidR="005841F6" w:rsidRPr="005841F6" w:rsidRDefault="005841F6" w:rsidP="005841F6">
      <w:pPr>
        <w:widowControl w:val="0"/>
        <w:autoSpaceDE w:val="0"/>
        <w:autoSpaceDN w:val="0"/>
        <w:ind w:left="0" w:firstLine="567"/>
        <w:jc w:val="center"/>
        <w:rPr>
          <w:sz w:val="18"/>
          <w:szCs w:val="18"/>
        </w:rPr>
      </w:pPr>
    </w:p>
    <w:p w:rsidR="005841F6" w:rsidRPr="005841F6" w:rsidRDefault="005841F6" w:rsidP="005841F6">
      <w:pPr>
        <w:widowControl w:val="0"/>
        <w:autoSpaceDE w:val="0"/>
        <w:autoSpaceDN w:val="0"/>
        <w:ind w:left="0" w:firstLine="567"/>
        <w:rPr>
          <w:sz w:val="18"/>
          <w:szCs w:val="18"/>
        </w:rPr>
      </w:pPr>
      <w:r w:rsidRPr="005841F6">
        <w:rPr>
          <w:sz w:val="18"/>
          <w:szCs w:val="18"/>
        </w:rPr>
        <w:t>3.1.Оценка налоговых расходов и формирование предложений по сохранению, уточнению (отмене) налоговых расходов, установление нового налогового расхода осуществляется кураторами и включает:</w:t>
      </w:r>
    </w:p>
    <w:p w:rsidR="005841F6" w:rsidRPr="005841F6" w:rsidRDefault="005841F6" w:rsidP="005841F6">
      <w:pPr>
        <w:widowControl w:val="0"/>
        <w:autoSpaceDE w:val="0"/>
        <w:autoSpaceDN w:val="0"/>
        <w:ind w:left="0" w:firstLine="567"/>
        <w:rPr>
          <w:sz w:val="18"/>
          <w:szCs w:val="18"/>
        </w:rPr>
      </w:pPr>
      <w:r w:rsidRPr="005841F6">
        <w:rPr>
          <w:sz w:val="18"/>
          <w:szCs w:val="18"/>
        </w:rPr>
        <w:t>- оценку целесообразности налоговых расходов;</w:t>
      </w:r>
    </w:p>
    <w:p w:rsidR="005841F6" w:rsidRPr="005841F6" w:rsidRDefault="005841F6" w:rsidP="005841F6">
      <w:pPr>
        <w:widowControl w:val="0"/>
        <w:autoSpaceDE w:val="0"/>
        <w:autoSpaceDN w:val="0"/>
        <w:ind w:left="0" w:firstLine="567"/>
        <w:rPr>
          <w:sz w:val="18"/>
          <w:szCs w:val="18"/>
        </w:rPr>
      </w:pPr>
      <w:r w:rsidRPr="005841F6">
        <w:rPr>
          <w:sz w:val="18"/>
          <w:szCs w:val="18"/>
        </w:rPr>
        <w:t>- оценку результативности налоговых расходов.</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3.2.Оценка эффективности налоговых расходов осуществляется на основании методики оценки эффективности налоговых расходов, согласно приложению №3 к настоящему постановлению.  </w:t>
      </w:r>
    </w:p>
    <w:p w:rsidR="005841F6" w:rsidRPr="005841F6" w:rsidRDefault="005841F6" w:rsidP="005841F6">
      <w:pPr>
        <w:widowControl w:val="0"/>
        <w:autoSpaceDE w:val="0"/>
        <w:autoSpaceDN w:val="0"/>
        <w:ind w:left="0" w:firstLine="567"/>
        <w:rPr>
          <w:sz w:val="18"/>
          <w:szCs w:val="18"/>
        </w:rPr>
      </w:pPr>
      <w:r w:rsidRPr="005841F6">
        <w:rPr>
          <w:sz w:val="18"/>
          <w:szCs w:val="18"/>
        </w:rPr>
        <w:t>3.3.Кураторы осуществляют оценку налогового расхода за год, предшествующий отчетному и</w:t>
      </w:r>
      <w:r w:rsidRPr="005841F6">
        <w:rPr>
          <w:spacing w:val="-2"/>
          <w:sz w:val="18"/>
          <w:szCs w:val="18"/>
        </w:rPr>
        <w:t xml:space="preserve"> </w:t>
      </w:r>
      <w:r w:rsidRPr="005841F6">
        <w:rPr>
          <w:sz w:val="18"/>
          <w:szCs w:val="18"/>
        </w:rPr>
        <w:t>формируют:</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 письменные пояснения, содержащие выводы о достижении (не </w:t>
      </w:r>
      <w:r w:rsidRPr="005841F6">
        <w:rPr>
          <w:spacing w:val="-2"/>
          <w:sz w:val="18"/>
          <w:szCs w:val="18"/>
        </w:rPr>
        <w:t>достижении) целевых характеристик налогового расхода, о вкладе  налогового</w:t>
      </w:r>
      <w:r w:rsidRPr="005841F6">
        <w:rPr>
          <w:sz w:val="18"/>
          <w:szCs w:val="18"/>
        </w:rPr>
        <w:t xml:space="preserve"> </w:t>
      </w:r>
      <w:r w:rsidRPr="005841F6">
        <w:rPr>
          <w:spacing w:val="-2"/>
          <w:sz w:val="18"/>
          <w:szCs w:val="18"/>
        </w:rPr>
        <w:t>расхода в достижение целей муниципальной программы и (или) направлений</w:t>
      </w:r>
      <w:r w:rsidRPr="005841F6">
        <w:rPr>
          <w:sz w:val="18"/>
          <w:szCs w:val="18"/>
        </w:rPr>
        <w:t xml:space="preserve"> (целей) стратегии социально-экономической развития Хомутовского муниципального образования, о наличии (отсутствии) более результативных альтернативных механизмов их достижения;</w:t>
      </w:r>
    </w:p>
    <w:p w:rsidR="005841F6" w:rsidRPr="005841F6" w:rsidRDefault="005841F6" w:rsidP="005841F6">
      <w:pPr>
        <w:widowControl w:val="0"/>
        <w:autoSpaceDE w:val="0"/>
        <w:autoSpaceDN w:val="0"/>
        <w:ind w:left="0" w:firstLine="567"/>
        <w:rPr>
          <w:sz w:val="18"/>
          <w:szCs w:val="18"/>
        </w:rPr>
      </w:pPr>
      <w:r w:rsidRPr="005841F6">
        <w:rPr>
          <w:sz w:val="18"/>
          <w:szCs w:val="18"/>
        </w:rPr>
        <w:t>- </w:t>
      </w:r>
      <w:r w:rsidRPr="005841F6">
        <w:rPr>
          <w:spacing w:val="-2"/>
          <w:sz w:val="18"/>
          <w:szCs w:val="18"/>
        </w:rPr>
        <w:t>предложения по сохранению, уточнению (отмене) налоговых расходов,</w:t>
      </w:r>
      <w:r w:rsidRPr="005841F6">
        <w:rPr>
          <w:sz w:val="18"/>
          <w:szCs w:val="18"/>
        </w:rPr>
        <w:t xml:space="preserve"> по установлению новых налоговых расходов.</w:t>
      </w:r>
    </w:p>
    <w:p w:rsidR="005841F6" w:rsidRPr="005841F6" w:rsidRDefault="005841F6" w:rsidP="005841F6">
      <w:pPr>
        <w:widowControl w:val="0"/>
        <w:autoSpaceDE w:val="0"/>
        <w:autoSpaceDN w:val="0"/>
        <w:ind w:left="0" w:firstLine="567"/>
        <w:rPr>
          <w:sz w:val="18"/>
          <w:szCs w:val="18"/>
        </w:rPr>
      </w:pPr>
      <w:r w:rsidRPr="005841F6">
        <w:rPr>
          <w:sz w:val="18"/>
          <w:szCs w:val="18"/>
        </w:rPr>
        <w:t>3.4.В предложения по уточнению (отмене) налоговых расходов для налогоплательщиков  включается следующая информация:</w:t>
      </w:r>
    </w:p>
    <w:p w:rsidR="005841F6" w:rsidRPr="005841F6" w:rsidRDefault="005841F6" w:rsidP="005841F6">
      <w:pPr>
        <w:widowControl w:val="0"/>
        <w:autoSpaceDE w:val="0"/>
        <w:autoSpaceDN w:val="0"/>
        <w:ind w:left="0" w:firstLine="567"/>
        <w:rPr>
          <w:sz w:val="18"/>
          <w:szCs w:val="18"/>
        </w:rPr>
      </w:pPr>
      <w:r w:rsidRPr="005841F6">
        <w:rPr>
          <w:sz w:val="18"/>
          <w:szCs w:val="18"/>
        </w:rPr>
        <w:t>- о причине предлагаемого уточнения, отмены налогового расхода, установленной проведенной оценкой налоговых расходов;</w:t>
      </w:r>
    </w:p>
    <w:p w:rsidR="005841F6" w:rsidRPr="005841F6" w:rsidRDefault="005841F6" w:rsidP="005841F6">
      <w:pPr>
        <w:widowControl w:val="0"/>
        <w:autoSpaceDE w:val="0"/>
        <w:autoSpaceDN w:val="0"/>
        <w:ind w:left="0" w:firstLine="567"/>
        <w:rPr>
          <w:sz w:val="18"/>
          <w:szCs w:val="18"/>
        </w:rPr>
      </w:pPr>
      <w:r w:rsidRPr="005841F6">
        <w:rPr>
          <w:sz w:val="18"/>
          <w:szCs w:val="18"/>
        </w:rPr>
        <w:t>- о целесообразности налогового расхода (в соответствии с целями муниципальных программ и (или) целями стратегии социально-экономического развития сельского поселения);</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  о  количестве потенциальных получателей налогового расхода;  </w:t>
      </w:r>
    </w:p>
    <w:p w:rsidR="005841F6" w:rsidRPr="005841F6" w:rsidRDefault="005841F6" w:rsidP="005841F6">
      <w:pPr>
        <w:widowControl w:val="0"/>
        <w:autoSpaceDE w:val="0"/>
        <w:autoSpaceDN w:val="0"/>
        <w:ind w:left="0" w:firstLine="567"/>
        <w:rPr>
          <w:sz w:val="18"/>
          <w:szCs w:val="18"/>
        </w:rPr>
      </w:pPr>
      <w:r w:rsidRPr="005841F6">
        <w:rPr>
          <w:sz w:val="18"/>
          <w:szCs w:val="18"/>
        </w:rPr>
        <w:t>- о прогнозе поступлений налогов в бюджет сельского поселения в результате уточнения (отмены) налогового расхода.</w:t>
      </w:r>
    </w:p>
    <w:p w:rsidR="005841F6" w:rsidRPr="005841F6" w:rsidRDefault="005841F6" w:rsidP="005841F6">
      <w:pPr>
        <w:widowControl w:val="0"/>
        <w:autoSpaceDE w:val="0"/>
        <w:autoSpaceDN w:val="0"/>
        <w:ind w:left="0" w:firstLine="567"/>
        <w:rPr>
          <w:sz w:val="18"/>
          <w:szCs w:val="18"/>
        </w:rPr>
      </w:pPr>
      <w:r w:rsidRPr="005841F6">
        <w:rPr>
          <w:sz w:val="18"/>
          <w:szCs w:val="18"/>
        </w:rPr>
        <w:t>3.5.Предложения по установлению новых видов налоговых расходов формируются в рамках компетенции и должны содержать следующую</w:t>
      </w:r>
      <w:r w:rsidRPr="005841F6">
        <w:rPr>
          <w:spacing w:val="-2"/>
          <w:sz w:val="18"/>
          <w:szCs w:val="18"/>
        </w:rPr>
        <w:t xml:space="preserve"> </w:t>
      </w:r>
      <w:r w:rsidRPr="005841F6">
        <w:rPr>
          <w:sz w:val="18"/>
          <w:szCs w:val="18"/>
        </w:rPr>
        <w:t>информацию:</w:t>
      </w:r>
    </w:p>
    <w:p w:rsidR="005841F6" w:rsidRPr="005841F6" w:rsidRDefault="005841F6" w:rsidP="005841F6">
      <w:pPr>
        <w:widowControl w:val="0"/>
        <w:autoSpaceDE w:val="0"/>
        <w:autoSpaceDN w:val="0"/>
        <w:ind w:left="0" w:firstLine="567"/>
        <w:rPr>
          <w:sz w:val="18"/>
          <w:szCs w:val="18"/>
        </w:rPr>
      </w:pPr>
      <w:r w:rsidRPr="005841F6">
        <w:rPr>
          <w:sz w:val="18"/>
          <w:szCs w:val="18"/>
        </w:rPr>
        <w:t>- о целесообразности налогового расхода (в соответствии с целями муниципальных программ и (или) целями стратегии социально-экономического развития  Хомутовского муниципального образования);</w:t>
      </w:r>
    </w:p>
    <w:p w:rsidR="005841F6" w:rsidRPr="005841F6" w:rsidRDefault="005841F6" w:rsidP="005841F6">
      <w:pPr>
        <w:widowControl w:val="0"/>
        <w:autoSpaceDE w:val="0"/>
        <w:autoSpaceDN w:val="0"/>
        <w:ind w:left="0" w:firstLine="567"/>
        <w:rPr>
          <w:sz w:val="18"/>
          <w:szCs w:val="18"/>
        </w:rPr>
      </w:pPr>
      <w:r w:rsidRPr="005841F6">
        <w:rPr>
          <w:sz w:val="18"/>
          <w:szCs w:val="18"/>
        </w:rPr>
        <w:t>- наименование муниципальной программы (подпрограммы, задачи муниципальной программы) или направления (цели) стратегии социально-экономического развития  Хомутовского муниципального образования, не относящейся к муниципальным программам;</w:t>
      </w:r>
    </w:p>
    <w:p w:rsidR="005841F6" w:rsidRPr="005841F6" w:rsidRDefault="005841F6" w:rsidP="005841F6">
      <w:pPr>
        <w:widowControl w:val="0"/>
        <w:autoSpaceDE w:val="0"/>
        <w:autoSpaceDN w:val="0"/>
        <w:ind w:left="0" w:firstLine="567"/>
        <w:rPr>
          <w:strike/>
          <w:sz w:val="18"/>
          <w:szCs w:val="18"/>
        </w:rPr>
      </w:pPr>
      <w:r w:rsidRPr="005841F6">
        <w:rPr>
          <w:sz w:val="18"/>
          <w:szCs w:val="18"/>
        </w:rPr>
        <w:t>- наименование целевого индикатора (показателя) муниципальной программы (подпрограммы, задачи муниципальной программы) или направления (цели) стратегии социально-экономической развития Хомутовского муниципального образования, не относящейся к муниципальным программам, на достижение которого направлено предоставление налогового</w:t>
      </w:r>
      <w:r w:rsidRPr="005841F6">
        <w:rPr>
          <w:spacing w:val="-3"/>
          <w:sz w:val="18"/>
          <w:szCs w:val="18"/>
        </w:rPr>
        <w:t xml:space="preserve"> </w:t>
      </w:r>
      <w:r w:rsidRPr="005841F6">
        <w:rPr>
          <w:sz w:val="18"/>
          <w:szCs w:val="18"/>
        </w:rPr>
        <w:t>расхода;</w:t>
      </w:r>
    </w:p>
    <w:p w:rsidR="005841F6" w:rsidRPr="005841F6" w:rsidRDefault="005841F6" w:rsidP="005841F6">
      <w:pPr>
        <w:widowControl w:val="0"/>
        <w:autoSpaceDE w:val="0"/>
        <w:autoSpaceDN w:val="0"/>
        <w:ind w:left="0" w:firstLine="567"/>
        <w:rPr>
          <w:sz w:val="18"/>
          <w:szCs w:val="18"/>
        </w:rPr>
      </w:pPr>
      <w:r w:rsidRPr="005841F6">
        <w:rPr>
          <w:sz w:val="18"/>
          <w:szCs w:val="18"/>
        </w:rPr>
        <w:t>- о наличии альтернативных механизмов муниципальной поддержки потенциальных получателей льгот;</w:t>
      </w:r>
    </w:p>
    <w:p w:rsidR="005841F6" w:rsidRPr="005841F6" w:rsidRDefault="005841F6" w:rsidP="005841F6">
      <w:pPr>
        <w:widowControl w:val="0"/>
        <w:autoSpaceDE w:val="0"/>
        <w:autoSpaceDN w:val="0"/>
        <w:ind w:left="0" w:firstLine="567"/>
        <w:rPr>
          <w:sz w:val="18"/>
          <w:szCs w:val="18"/>
        </w:rPr>
      </w:pPr>
      <w:r w:rsidRPr="005841F6">
        <w:rPr>
          <w:sz w:val="18"/>
          <w:szCs w:val="18"/>
        </w:rPr>
        <w:t>- прогноз количества потенциальных получателей пользователей налогового расхода;</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 </w:t>
      </w:r>
      <w:r w:rsidRPr="005841F6">
        <w:rPr>
          <w:spacing w:val="-2"/>
          <w:sz w:val="18"/>
          <w:szCs w:val="18"/>
        </w:rPr>
        <w:t>прогноз объемов налоговых расходов бюджета сельского поселения в результате</w:t>
      </w:r>
      <w:r w:rsidRPr="005841F6">
        <w:rPr>
          <w:sz w:val="18"/>
          <w:szCs w:val="18"/>
        </w:rPr>
        <w:t xml:space="preserve"> </w:t>
      </w:r>
      <w:r w:rsidRPr="005841F6">
        <w:rPr>
          <w:spacing w:val="-2"/>
          <w:sz w:val="18"/>
          <w:szCs w:val="18"/>
        </w:rPr>
        <w:t>установления налогового расхода по видам налогов на очередной финансовый</w:t>
      </w:r>
      <w:r w:rsidRPr="005841F6">
        <w:rPr>
          <w:sz w:val="18"/>
          <w:szCs w:val="18"/>
        </w:rPr>
        <w:t xml:space="preserve"> год и плановый период;</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 прогноз сумм поступлений налогов в бюджет муниципального образования на очередной финансовый год и </w:t>
      </w:r>
      <w:r w:rsidRPr="005841F6">
        <w:rPr>
          <w:sz w:val="18"/>
          <w:szCs w:val="18"/>
        </w:rPr>
        <w:lastRenderedPageBreak/>
        <w:t>плановый период в разрезе налогов;</w:t>
      </w:r>
    </w:p>
    <w:p w:rsidR="005841F6" w:rsidRPr="005841F6" w:rsidRDefault="005841F6" w:rsidP="005841F6">
      <w:pPr>
        <w:widowControl w:val="0"/>
        <w:numPr>
          <w:ilvl w:val="0"/>
          <w:numId w:val="32"/>
        </w:numPr>
        <w:tabs>
          <w:tab w:val="left" w:pos="994"/>
        </w:tabs>
        <w:autoSpaceDE w:val="0"/>
        <w:autoSpaceDN w:val="0"/>
        <w:ind w:left="0" w:right="112" w:firstLine="567"/>
        <w:rPr>
          <w:sz w:val="18"/>
          <w:szCs w:val="18"/>
          <w:lang w:bidi="ru-RU"/>
        </w:rPr>
      </w:pPr>
      <w:r w:rsidRPr="005841F6">
        <w:rPr>
          <w:sz w:val="18"/>
          <w:szCs w:val="18"/>
          <w:lang w:bidi="ru-RU"/>
        </w:rPr>
        <w:t>предложения по формированию условий предоставления налогового расхода (виды деятельности, сроки предоставления, условия по уровню заработной платы и т.д.).</w:t>
      </w:r>
    </w:p>
    <w:p w:rsidR="005841F6" w:rsidRPr="005841F6" w:rsidRDefault="005841F6" w:rsidP="005841F6">
      <w:pPr>
        <w:widowControl w:val="0"/>
        <w:autoSpaceDE w:val="0"/>
        <w:autoSpaceDN w:val="0"/>
        <w:ind w:left="0" w:firstLine="567"/>
        <w:rPr>
          <w:sz w:val="18"/>
          <w:szCs w:val="18"/>
        </w:rPr>
      </w:pPr>
      <w:r w:rsidRPr="005841F6">
        <w:rPr>
          <w:sz w:val="18"/>
          <w:szCs w:val="18"/>
        </w:rPr>
        <w:t>3.6.Рекомендации о целесообразности дальнейшего осуществления  по уточнению, отмене, установлению налоговых расходов учитываются при формировании предложений по налоговой политике муниципального образования на очередной финансовый год и плановый период и разработке нормативных правовых актов муниципального образования, регулирующих налогообложение в муниципальном образовании.</w:t>
      </w:r>
    </w:p>
    <w:p w:rsidR="005841F6" w:rsidRPr="005841F6" w:rsidRDefault="005841F6" w:rsidP="005841F6">
      <w:pPr>
        <w:widowControl w:val="0"/>
        <w:autoSpaceDE w:val="0"/>
        <w:autoSpaceDN w:val="0"/>
        <w:ind w:left="0" w:firstLine="567"/>
        <w:rPr>
          <w:sz w:val="18"/>
          <w:szCs w:val="18"/>
        </w:rPr>
      </w:pPr>
    </w:p>
    <w:p w:rsidR="005841F6" w:rsidRPr="005841F6" w:rsidRDefault="005841F6" w:rsidP="005841F6">
      <w:pPr>
        <w:widowControl w:val="0"/>
        <w:autoSpaceDE w:val="0"/>
        <w:autoSpaceDN w:val="0"/>
        <w:ind w:left="0" w:firstLine="567"/>
        <w:jc w:val="center"/>
        <w:rPr>
          <w:sz w:val="18"/>
          <w:szCs w:val="18"/>
        </w:rPr>
      </w:pPr>
      <w:r w:rsidRPr="005841F6">
        <w:rPr>
          <w:sz w:val="18"/>
          <w:szCs w:val="18"/>
        </w:rPr>
        <w:t xml:space="preserve">4. Обобщение и направление результатов оценки эффективности </w:t>
      </w:r>
    </w:p>
    <w:p w:rsidR="005841F6" w:rsidRPr="005841F6" w:rsidRDefault="005841F6" w:rsidP="005841F6">
      <w:pPr>
        <w:widowControl w:val="0"/>
        <w:autoSpaceDE w:val="0"/>
        <w:autoSpaceDN w:val="0"/>
        <w:ind w:left="0" w:firstLine="567"/>
        <w:jc w:val="center"/>
        <w:rPr>
          <w:sz w:val="18"/>
          <w:szCs w:val="18"/>
        </w:rPr>
      </w:pPr>
      <w:r w:rsidRPr="005841F6">
        <w:rPr>
          <w:sz w:val="18"/>
          <w:szCs w:val="18"/>
        </w:rPr>
        <w:t>налоговых расходов</w:t>
      </w:r>
    </w:p>
    <w:p w:rsidR="005841F6" w:rsidRPr="005841F6" w:rsidRDefault="005841F6" w:rsidP="005841F6">
      <w:pPr>
        <w:widowControl w:val="0"/>
        <w:autoSpaceDE w:val="0"/>
        <w:autoSpaceDN w:val="0"/>
        <w:ind w:left="0" w:firstLine="567"/>
        <w:jc w:val="center"/>
        <w:rPr>
          <w:sz w:val="18"/>
          <w:szCs w:val="18"/>
        </w:rPr>
      </w:pPr>
    </w:p>
    <w:p w:rsidR="005841F6" w:rsidRPr="005841F6" w:rsidRDefault="005841F6" w:rsidP="005841F6">
      <w:pPr>
        <w:widowControl w:val="0"/>
        <w:numPr>
          <w:ilvl w:val="1"/>
          <w:numId w:val="33"/>
        </w:numPr>
        <w:tabs>
          <w:tab w:val="left" w:pos="1364"/>
        </w:tabs>
        <w:autoSpaceDE w:val="0"/>
        <w:autoSpaceDN w:val="0"/>
        <w:ind w:left="0" w:firstLine="567"/>
        <w:rPr>
          <w:sz w:val="18"/>
          <w:szCs w:val="18"/>
          <w:lang w:bidi="ru-RU"/>
        </w:rPr>
      </w:pPr>
      <w:r w:rsidRPr="005841F6">
        <w:rPr>
          <w:sz w:val="18"/>
          <w:szCs w:val="18"/>
          <w:lang w:bidi="ru-RU"/>
        </w:rPr>
        <w:t xml:space="preserve">Кураторы в срок до 15 сентября  обобщают результаты оценки эффективности налоговых расходов </w:t>
      </w:r>
      <w:r w:rsidRPr="005841F6">
        <w:rPr>
          <w:sz w:val="18"/>
          <w:szCs w:val="18"/>
        </w:rPr>
        <w:t>муниципального образования</w:t>
      </w:r>
      <w:r w:rsidRPr="005841F6">
        <w:rPr>
          <w:sz w:val="18"/>
          <w:szCs w:val="18"/>
          <w:lang w:bidi="ru-RU"/>
        </w:rPr>
        <w:t xml:space="preserve">.  Обобщенную информацию о результатах оценки налоговых расходов по перечню показателей для проведения оценки налоговых расходов </w:t>
      </w:r>
      <w:r w:rsidRPr="005841F6">
        <w:rPr>
          <w:sz w:val="18"/>
          <w:szCs w:val="18"/>
        </w:rPr>
        <w:t xml:space="preserve">муниципального образования, </w:t>
      </w:r>
      <w:r w:rsidRPr="005841F6">
        <w:rPr>
          <w:sz w:val="18"/>
          <w:szCs w:val="18"/>
          <w:lang w:bidi="ru-RU"/>
        </w:rPr>
        <w:t>согласно приложению  №2.1. к настоящему Порядку, направляют в экономический отдел администрации Хомутовского муниципального образования.</w:t>
      </w:r>
    </w:p>
    <w:p w:rsidR="005841F6" w:rsidRPr="005841F6" w:rsidRDefault="005841F6" w:rsidP="005841F6">
      <w:pPr>
        <w:widowControl w:val="0"/>
        <w:numPr>
          <w:ilvl w:val="1"/>
          <w:numId w:val="33"/>
        </w:numPr>
        <w:tabs>
          <w:tab w:val="left" w:pos="1436"/>
        </w:tabs>
        <w:autoSpaceDE w:val="0"/>
        <w:autoSpaceDN w:val="0"/>
        <w:ind w:left="0" w:firstLine="567"/>
        <w:rPr>
          <w:sz w:val="18"/>
          <w:szCs w:val="18"/>
          <w:lang w:bidi="ru-RU"/>
        </w:rPr>
      </w:pPr>
      <w:r w:rsidRPr="005841F6">
        <w:rPr>
          <w:sz w:val="18"/>
          <w:szCs w:val="18"/>
          <w:lang w:bidi="ru-RU"/>
        </w:rPr>
        <w:t xml:space="preserve">Кураторы при необходимости уточняют результаты оценки налоговых расходов </w:t>
      </w:r>
      <w:r w:rsidRPr="005841F6">
        <w:rPr>
          <w:sz w:val="18"/>
          <w:szCs w:val="18"/>
        </w:rPr>
        <w:t>муниципального образования</w:t>
      </w:r>
      <w:r w:rsidRPr="005841F6">
        <w:rPr>
          <w:sz w:val="18"/>
          <w:szCs w:val="18"/>
          <w:lang w:bidi="ru-RU"/>
        </w:rPr>
        <w:t>. Уточненные результаты оценки налоговых расходов муниципального образования по той же форме направляются в экономический отдел администрации Хомутовского муниципального образования и в срок до 15 октября.</w:t>
      </w:r>
    </w:p>
    <w:p w:rsidR="005841F6" w:rsidRPr="005841F6" w:rsidRDefault="005841F6" w:rsidP="005841F6">
      <w:pPr>
        <w:widowControl w:val="0"/>
        <w:tabs>
          <w:tab w:val="left" w:pos="1374"/>
        </w:tabs>
        <w:autoSpaceDE w:val="0"/>
        <w:autoSpaceDN w:val="0"/>
        <w:ind w:left="0" w:firstLine="567"/>
        <w:rPr>
          <w:sz w:val="18"/>
          <w:szCs w:val="18"/>
        </w:rPr>
      </w:pPr>
    </w:p>
    <w:p w:rsidR="005841F6" w:rsidRPr="005841F6" w:rsidRDefault="005841F6" w:rsidP="005841F6">
      <w:pPr>
        <w:spacing w:line="192" w:lineRule="auto"/>
        <w:ind w:left="0" w:firstLine="567"/>
        <w:rPr>
          <w:sz w:val="18"/>
          <w:szCs w:val="18"/>
        </w:rPr>
      </w:pPr>
    </w:p>
    <w:p w:rsidR="005841F6" w:rsidRPr="0025437F" w:rsidRDefault="005841F6" w:rsidP="0025437F">
      <w:pPr>
        <w:ind w:left="0" w:firstLine="567"/>
        <w:jc w:val="right"/>
        <w:rPr>
          <w:i/>
          <w:sz w:val="18"/>
          <w:szCs w:val="18"/>
        </w:rPr>
      </w:pPr>
      <w:r w:rsidRPr="0025437F">
        <w:rPr>
          <w:i/>
          <w:sz w:val="18"/>
          <w:szCs w:val="18"/>
        </w:rPr>
        <w:t xml:space="preserve">Начальник экономического отдела         </w:t>
      </w:r>
      <w:r w:rsidR="0025437F" w:rsidRPr="0025437F">
        <w:rPr>
          <w:i/>
          <w:sz w:val="18"/>
          <w:szCs w:val="18"/>
        </w:rPr>
        <w:t xml:space="preserve">                   </w:t>
      </w:r>
      <w:r w:rsidR="0025437F">
        <w:rPr>
          <w:i/>
          <w:sz w:val="18"/>
          <w:szCs w:val="18"/>
        </w:rPr>
        <w:t xml:space="preserve">          </w:t>
      </w:r>
      <w:r w:rsidRPr="0025437F">
        <w:rPr>
          <w:i/>
          <w:sz w:val="18"/>
          <w:szCs w:val="18"/>
        </w:rPr>
        <w:t xml:space="preserve">    Е.Н. Дубровина</w:t>
      </w:r>
    </w:p>
    <w:p w:rsidR="005841F6" w:rsidRPr="005841F6" w:rsidRDefault="005841F6" w:rsidP="005841F6">
      <w:pPr>
        <w:ind w:left="0" w:firstLine="567"/>
        <w:rPr>
          <w:sz w:val="18"/>
          <w:szCs w:val="18"/>
        </w:rPr>
        <w:sectPr w:rsidR="005841F6" w:rsidRPr="005841F6">
          <w:pgSz w:w="11906" w:h="16838"/>
          <w:pgMar w:top="993" w:right="707" w:bottom="993" w:left="1418" w:header="709" w:footer="709" w:gutter="0"/>
          <w:cols w:space="720"/>
        </w:sectPr>
      </w:pPr>
    </w:p>
    <w:tbl>
      <w:tblPr>
        <w:tblW w:w="9889" w:type="dxa"/>
        <w:tblLook w:val="04A0" w:firstRow="1" w:lastRow="0" w:firstColumn="1" w:lastColumn="0" w:noHBand="0" w:noVBand="1"/>
      </w:tblPr>
      <w:tblGrid>
        <w:gridCol w:w="4672"/>
        <w:gridCol w:w="5217"/>
      </w:tblGrid>
      <w:tr w:rsidR="005841F6" w:rsidRPr="005841F6" w:rsidTr="005841F6">
        <w:tc>
          <w:tcPr>
            <w:tcW w:w="4672" w:type="dxa"/>
          </w:tcPr>
          <w:p w:rsidR="005841F6" w:rsidRPr="005841F6" w:rsidRDefault="005841F6" w:rsidP="005841F6">
            <w:pPr>
              <w:widowControl w:val="0"/>
              <w:autoSpaceDE w:val="0"/>
              <w:autoSpaceDN w:val="0"/>
              <w:spacing w:line="256" w:lineRule="auto"/>
              <w:ind w:left="0" w:firstLine="567"/>
              <w:rPr>
                <w:sz w:val="18"/>
                <w:szCs w:val="18"/>
                <w:lang w:eastAsia="en-US"/>
              </w:rPr>
            </w:pPr>
          </w:p>
        </w:tc>
        <w:tc>
          <w:tcPr>
            <w:tcW w:w="5217" w:type="dxa"/>
          </w:tcPr>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 xml:space="preserve">  Приложение №2.1.</w:t>
            </w:r>
          </w:p>
          <w:p w:rsidR="005841F6" w:rsidRPr="005841F6" w:rsidRDefault="005841F6" w:rsidP="005841F6">
            <w:pPr>
              <w:widowControl w:val="0"/>
              <w:autoSpaceDE w:val="0"/>
              <w:autoSpaceDN w:val="0"/>
              <w:spacing w:line="256" w:lineRule="auto"/>
              <w:ind w:left="0" w:firstLine="567"/>
              <w:jc w:val="right"/>
              <w:rPr>
                <w:sz w:val="18"/>
                <w:szCs w:val="18"/>
                <w:lang w:eastAsia="en-US"/>
              </w:rPr>
            </w:pPr>
            <w:r w:rsidRPr="005841F6">
              <w:rPr>
                <w:sz w:val="18"/>
                <w:szCs w:val="18"/>
                <w:lang w:eastAsia="en-US"/>
              </w:rPr>
              <w:t xml:space="preserve">к Порядку оценки </w:t>
            </w:r>
          </w:p>
          <w:p w:rsidR="005841F6" w:rsidRPr="005841F6" w:rsidRDefault="005841F6" w:rsidP="005841F6">
            <w:pPr>
              <w:widowControl w:val="0"/>
              <w:autoSpaceDE w:val="0"/>
              <w:autoSpaceDN w:val="0"/>
              <w:spacing w:line="256" w:lineRule="auto"/>
              <w:ind w:left="0" w:firstLine="567"/>
              <w:jc w:val="right"/>
              <w:rPr>
                <w:sz w:val="18"/>
                <w:szCs w:val="18"/>
                <w:lang w:eastAsia="en-US"/>
              </w:rPr>
            </w:pPr>
            <w:r w:rsidRPr="005841F6">
              <w:rPr>
                <w:sz w:val="18"/>
                <w:szCs w:val="18"/>
                <w:lang w:eastAsia="en-US"/>
              </w:rPr>
              <w:t>налоговых расходов</w:t>
            </w:r>
          </w:p>
          <w:p w:rsidR="005841F6" w:rsidRPr="005841F6" w:rsidRDefault="005841F6" w:rsidP="005841F6">
            <w:pPr>
              <w:widowControl w:val="0"/>
              <w:autoSpaceDE w:val="0"/>
              <w:autoSpaceDN w:val="0"/>
              <w:spacing w:line="256" w:lineRule="auto"/>
              <w:ind w:left="0" w:firstLine="567"/>
              <w:jc w:val="right"/>
              <w:rPr>
                <w:sz w:val="18"/>
                <w:szCs w:val="18"/>
                <w:lang w:eastAsia="en-US"/>
              </w:rPr>
            </w:pPr>
            <w:r w:rsidRPr="005841F6">
              <w:rPr>
                <w:sz w:val="18"/>
                <w:szCs w:val="18"/>
                <w:lang w:eastAsia="en-US"/>
              </w:rPr>
              <w:t xml:space="preserve">Хомутовского муниципального образования </w:t>
            </w:r>
          </w:p>
          <w:p w:rsidR="005841F6" w:rsidRPr="005841F6" w:rsidRDefault="005841F6" w:rsidP="005841F6">
            <w:pPr>
              <w:widowControl w:val="0"/>
              <w:autoSpaceDE w:val="0"/>
              <w:autoSpaceDN w:val="0"/>
              <w:spacing w:line="256" w:lineRule="auto"/>
              <w:ind w:left="0" w:firstLine="567"/>
              <w:rPr>
                <w:sz w:val="18"/>
                <w:szCs w:val="18"/>
                <w:lang w:eastAsia="en-US"/>
              </w:rPr>
            </w:pPr>
          </w:p>
          <w:p w:rsidR="005841F6" w:rsidRPr="005841F6" w:rsidRDefault="005841F6" w:rsidP="005841F6">
            <w:pPr>
              <w:widowControl w:val="0"/>
              <w:autoSpaceDE w:val="0"/>
              <w:autoSpaceDN w:val="0"/>
              <w:spacing w:line="256" w:lineRule="auto"/>
              <w:ind w:left="0" w:firstLine="567"/>
              <w:rPr>
                <w:sz w:val="18"/>
                <w:szCs w:val="18"/>
                <w:lang w:eastAsia="en-US"/>
              </w:rPr>
            </w:pPr>
          </w:p>
        </w:tc>
      </w:tr>
    </w:tbl>
    <w:p w:rsidR="005841F6" w:rsidRPr="005841F6" w:rsidRDefault="005841F6" w:rsidP="005841F6">
      <w:pPr>
        <w:widowControl w:val="0"/>
        <w:autoSpaceDE w:val="0"/>
        <w:autoSpaceDN w:val="0"/>
        <w:ind w:left="0" w:firstLine="567"/>
        <w:jc w:val="center"/>
        <w:rPr>
          <w:sz w:val="18"/>
          <w:szCs w:val="18"/>
          <w:lang w:eastAsia="en-US"/>
        </w:rPr>
      </w:pPr>
      <w:r w:rsidRPr="005841F6">
        <w:rPr>
          <w:sz w:val="18"/>
          <w:szCs w:val="18"/>
        </w:rPr>
        <w:t xml:space="preserve">ПЕРЕЧЕНЬ </w:t>
      </w:r>
    </w:p>
    <w:p w:rsidR="005841F6" w:rsidRPr="005841F6" w:rsidRDefault="005841F6" w:rsidP="005841F6">
      <w:pPr>
        <w:widowControl w:val="0"/>
        <w:autoSpaceDE w:val="0"/>
        <w:autoSpaceDN w:val="0"/>
        <w:ind w:left="0" w:firstLine="567"/>
        <w:jc w:val="center"/>
        <w:rPr>
          <w:sz w:val="18"/>
          <w:szCs w:val="18"/>
        </w:rPr>
      </w:pPr>
      <w:r w:rsidRPr="005841F6">
        <w:rPr>
          <w:sz w:val="18"/>
          <w:szCs w:val="18"/>
        </w:rPr>
        <w:t>показателей для проведения оценки</w:t>
      </w:r>
    </w:p>
    <w:p w:rsidR="005841F6" w:rsidRPr="005841F6" w:rsidRDefault="005841F6" w:rsidP="005841F6">
      <w:pPr>
        <w:widowControl w:val="0"/>
        <w:autoSpaceDE w:val="0"/>
        <w:autoSpaceDN w:val="0"/>
        <w:ind w:left="0" w:firstLine="567"/>
        <w:jc w:val="center"/>
        <w:rPr>
          <w:sz w:val="18"/>
          <w:szCs w:val="18"/>
        </w:rPr>
      </w:pPr>
      <w:r w:rsidRPr="005841F6">
        <w:rPr>
          <w:sz w:val="18"/>
          <w:szCs w:val="18"/>
        </w:rPr>
        <w:t xml:space="preserve">налоговых расходов Хомутовского муниципального образования </w:t>
      </w:r>
    </w:p>
    <w:p w:rsidR="005841F6" w:rsidRPr="005841F6" w:rsidRDefault="005841F6" w:rsidP="005841F6">
      <w:pPr>
        <w:widowControl w:val="0"/>
        <w:autoSpaceDE w:val="0"/>
        <w:autoSpaceDN w:val="0"/>
        <w:ind w:left="0" w:firstLine="567"/>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32"/>
        <w:gridCol w:w="3969"/>
      </w:tblGrid>
      <w:tr w:rsidR="005841F6" w:rsidRPr="005841F6" w:rsidTr="003A07A0">
        <w:tc>
          <w:tcPr>
            <w:tcW w:w="6299" w:type="dxa"/>
            <w:gridSpan w:val="2"/>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Предоставляемая информация</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Источник данных</w:t>
            </w:r>
          </w:p>
        </w:tc>
      </w:tr>
      <w:tr w:rsidR="005841F6" w:rsidRPr="005841F6" w:rsidTr="003A07A0">
        <w:tc>
          <w:tcPr>
            <w:tcW w:w="10268" w:type="dxa"/>
            <w:gridSpan w:val="3"/>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 xml:space="preserve">I. Нормативные характеристики налоговых расходов Хомутовского муниципального образования  </w:t>
            </w:r>
          </w:p>
        </w:tc>
      </w:tr>
      <w:tr w:rsidR="005841F6" w:rsidRPr="005841F6" w:rsidTr="003A07A0">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3</w:t>
            </w:r>
          </w:p>
        </w:tc>
      </w:tr>
      <w:tr w:rsidR="005841F6" w:rsidRPr="005841F6" w:rsidTr="003A07A0">
        <w:trPr>
          <w:trHeight w:val="1154"/>
        </w:trPr>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Нормативные правовые акты Хомутовского муниципального образования, их структурные единицы, которыми предусматриваются налоговые льготы, освобождения и иные преференции по налогам</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3A07A0">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2.</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 xml:space="preserve">Условия предоставления налоговых льгот, освобождений и иных преференций для плательщиков налогов, установленные нормативными правовыми актами Хомутовского муниципального образования </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3A07A0">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3.</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Целевая категория плательщиков налогов, для которых предусмотрены налоговые льготы, освобождения и иные преференции</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3A07A0">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4.</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Даты вступления в силу положений нормативных правовых актов Хомутовского муниципального образования, устанавливающих налоговые льготы, освобождения и иные преференции по налогам</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3A07A0">
        <w:trPr>
          <w:trHeight w:val="596"/>
        </w:trPr>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5.</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Даты начала действия предоставленного нормативными правовыми актами Хомутовского муниципального образования права на налоговые льготы, освобождения и иные преференции по налогам</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3A07A0">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6.</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 xml:space="preserve">Период действия налоговых льгот, освобождений и иных преференций по налогам, предоставленных нормативными правовыми актами Хомутовского муниципального образования </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3A07A0">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7.</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 xml:space="preserve">Дата прекращения действия налоговых льгот, освобождений и иных преференций по налогам, установленная нормативными правовыми актами Хомутовского муниципального образования </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3A07A0">
        <w:trPr>
          <w:trHeight w:val="793"/>
        </w:trPr>
        <w:tc>
          <w:tcPr>
            <w:tcW w:w="10268" w:type="dxa"/>
            <w:gridSpan w:val="3"/>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 xml:space="preserve">II. Целевые характеристики налоговых расходов Хомутовского муниципального образования </w:t>
            </w:r>
          </w:p>
        </w:tc>
      </w:tr>
      <w:tr w:rsidR="005841F6" w:rsidRPr="005841F6" w:rsidTr="003A07A0">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8.</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Наименование налоговых льгот, освобождений и иных преференций по налогам</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3A07A0">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9.</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 xml:space="preserve">Целевая категория налогового расхода </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3A07A0">
        <w:trPr>
          <w:trHeight w:val="1507"/>
        </w:trPr>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10.</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 xml:space="preserve">Цели предоставления налоговых льгот, освобождений и иных преференций для плательщиков налогов, установленных нормативными правовыми актами Хомутовского муниципального образования </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3A07A0">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11.</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Наименования местных налогов, по которым предусматриваются налоговые льготы, освобождения и иные преференции</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3A07A0">
        <w:trPr>
          <w:trHeight w:val="1361"/>
        </w:trPr>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lastRenderedPageBreak/>
              <w:t>12.</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3A07A0">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13.</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Размер налоговой ставки, в пределах которой предоставляются налоговые льготы, освобождения и иные преференции по налогам</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3A07A0">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14.</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Показатель (индикатор) достижения целей муниципальных программ Хомутовского муниципального образования и (или) целей стратегии социально-экономической развития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по налогам</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3A07A0">
        <w:trPr>
          <w:trHeight w:val="578"/>
        </w:trPr>
        <w:tc>
          <w:tcPr>
            <w:tcW w:w="10268" w:type="dxa"/>
            <w:gridSpan w:val="3"/>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 xml:space="preserve">III. Фискальные характеристики налогового расхода Хомутовского муниципального образования </w:t>
            </w:r>
          </w:p>
        </w:tc>
      </w:tr>
      <w:tr w:rsidR="005841F6" w:rsidRPr="005841F6" w:rsidTr="003A07A0">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15.</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Объем налоговых льгот, освобождений и иных преференций, предоставленных для плательщиков налогов, в соответствии с нормативными правовыми актами Хомутовского муниципального образования за отчетный год и за год, предшествующий отчетному году (тыс. рублей)</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УФНС России по Иркутской области</w:t>
            </w:r>
          </w:p>
        </w:tc>
      </w:tr>
      <w:tr w:rsidR="005841F6" w:rsidRPr="005841F6" w:rsidTr="003A07A0">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16.</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 xml:space="preserve">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 </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3A07A0">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17.</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 xml:space="preserve">Численность плательщиков налогов, воспользовавшихся налоговой льготой, освобождением и иной преференцией (единиц), установленными нормативными правовыми актами Хомутовского муниципального образования </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after="160" w:line="252" w:lineRule="auto"/>
              <w:ind w:left="0" w:firstLine="567"/>
              <w:rPr>
                <w:sz w:val="18"/>
                <w:szCs w:val="18"/>
                <w:lang w:eastAsia="en-US"/>
              </w:rPr>
            </w:pPr>
            <w:r w:rsidRPr="005841F6">
              <w:rPr>
                <w:sz w:val="18"/>
                <w:szCs w:val="18"/>
                <w:lang w:eastAsia="en-US"/>
              </w:rPr>
              <w:t>УФНС России по Иркутской области</w:t>
            </w:r>
          </w:p>
        </w:tc>
      </w:tr>
      <w:tr w:rsidR="005841F6" w:rsidRPr="005841F6" w:rsidTr="003A07A0">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18.</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Базовый объем налогов, задекларированный для уплаты в бюджет Хомутовского муниципального образования плательщиками налогов, имеющими право на налоговые льготы, освобождения и иные преференции, установленные нормативными правовыми актами Хомутовского муниципального образования (тыс. рублей)</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spacing w:after="160" w:line="252" w:lineRule="auto"/>
              <w:ind w:left="0" w:firstLine="567"/>
              <w:rPr>
                <w:sz w:val="18"/>
                <w:szCs w:val="18"/>
                <w:lang w:eastAsia="en-US"/>
              </w:rPr>
            </w:pPr>
            <w:r w:rsidRPr="005841F6">
              <w:rPr>
                <w:sz w:val="18"/>
                <w:szCs w:val="18"/>
                <w:lang w:eastAsia="en-US"/>
              </w:rPr>
              <w:t>УФНС России по Иркутской области</w:t>
            </w:r>
          </w:p>
        </w:tc>
      </w:tr>
      <w:tr w:rsidR="005841F6" w:rsidRPr="005841F6" w:rsidTr="003A07A0">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19.</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Бюджетная эффективность налогового расхода</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3A07A0">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20.</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Результат оценки эффективности налогового расхода</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r w:rsidR="005841F6" w:rsidRPr="005841F6" w:rsidTr="003A07A0">
        <w:tc>
          <w:tcPr>
            <w:tcW w:w="56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jc w:val="center"/>
              <w:rPr>
                <w:sz w:val="18"/>
                <w:szCs w:val="18"/>
                <w:lang w:eastAsia="en-US"/>
              </w:rPr>
            </w:pPr>
            <w:r w:rsidRPr="005841F6">
              <w:rPr>
                <w:sz w:val="18"/>
                <w:szCs w:val="18"/>
                <w:lang w:eastAsia="en-US"/>
              </w:rPr>
              <w:t>21.</w:t>
            </w:r>
          </w:p>
        </w:tc>
        <w:tc>
          <w:tcPr>
            <w:tcW w:w="5732"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Рекомендации о целесообразности дальнейшего осуществления налогового расхода</w:t>
            </w:r>
          </w:p>
        </w:tc>
        <w:tc>
          <w:tcPr>
            <w:tcW w:w="3969"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autoSpaceDE w:val="0"/>
              <w:autoSpaceDN w:val="0"/>
              <w:spacing w:line="256" w:lineRule="auto"/>
              <w:ind w:left="0" w:firstLine="567"/>
              <w:rPr>
                <w:sz w:val="18"/>
                <w:szCs w:val="18"/>
                <w:lang w:eastAsia="en-US"/>
              </w:rPr>
            </w:pPr>
            <w:r w:rsidRPr="005841F6">
              <w:rPr>
                <w:sz w:val="18"/>
                <w:szCs w:val="18"/>
                <w:lang w:eastAsia="en-US"/>
              </w:rPr>
              <w:t>Куратор налогового расхода</w:t>
            </w:r>
          </w:p>
        </w:tc>
      </w:tr>
    </w:tbl>
    <w:p w:rsidR="005841F6" w:rsidRPr="005841F6" w:rsidRDefault="005841F6" w:rsidP="005841F6">
      <w:pPr>
        <w:spacing w:line="192" w:lineRule="auto"/>
        <w:ind w:left="0" w:firstLine="567"/>
        <w:jc w:val="center"/>
        <w:rPr>
          <w:sz w:val="18"/>
          <w:szCs w:val="18"/>
          <w:lang w:eastAsia="en-US"/>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tbl>
      <w:tblPr>
        <w:tblW w:w="9747" w:type="dxa"/>
        <w:jc w:val="right"/>
        <w:tblLook w:val="01E0" w:firstRow="1" w:lastRow="1" w:firstColumn="1" w:lastColumn="1" w:noHBand="0" w:noVBand="0"/>
      </w:tblPr>
      <w:tblGrid>
        <w:gridCol w:w="9747"/>
      </w:tblGrid>
      <w:tr w:rsidR="005841F6" w:rsidRPr="005841F6" w:rsidTr="003A07A0">
        <w:trPr>
          <w:trHeight w:val="1280"/>
          <w:jc w:val="right"/>
        </w:trPr>
        <w:tc>
          <w:tcPr>
            <w:tcW w:w="9747" w:type="dxa"/>
            <w:hideMark/>
          </w:tcPr>
          <w:p w:rsidR="005841F6" w:rsidRPr="005841F6" w:rsidRDefault="005841F6" w:rsidP="005841F6">
            <w:pPr>
              <w:spacing w:line="256" w:lineRule="auto"/>
              <w:ind w:left="0" w:firstLine="567"/>
              <w:jc w:val="right"/>
              <w:rPr>
                <w:bCs/>
                <w:sz w:val="18"/>
                <w:szCs w:val="18"/>
                <w:lang w:eastAsia="en-US"/>
              </w:rPr>
            </w:pPr>
            <w:bookmarkStart w:id="1" w:name="_GoBack" w:colFirst="0" w:colLast="1"/>
            <w:r w:rsidRPr="005841F6">
              <w:rPr>
                <w:bCs/>
                <w:sz w:val="18"/>
                <w:szCs w:val="18"/>
                <w:lang w:eastAsia="en-US"/>
              </w:rPr>
              <w:lastRenderedPageBreak/>
              <w:t>Приложение №3</w:t>
            </w:r>
          </w:p>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Утверждено</w:t>
            </w:r>
          </w:p>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 xml:space="preserve">Постановлением </w:t>
            </w:r>
          </w:p>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Администрации Хомутовского</w:t>
            </w:r>
          </w:p>
          <w:p w:rsidR="005841F6" w:rsidRPr="005841F6" w:rsidRDefault="005841F6" w:rsidP="005841F6">
            <w:pPr>
              <w:spacing w:line="256" w:lineRule="auto"/>
              <w:ind w:left="0" w:firstLine="567"/>
              <w:jc w:val="right"/>
              <w:rPr>
                <w:bCs/>
                <w:sz w:val="18"/>
                <w:szCs w:val="18"/>
                <w:lang w:eastAsia="en-US"/>
              </w:rPr>
            </w:pPr>
            <w:r w:rsidRPr="005841F6">
              <w:rPr>
                <w:bCs/>
                <w:sz w:val="18"/>
                <w:szCs w:val="18"/>
                <w:lang w:eastAsia="en-US"/>
              </w:rPr>
              <w:t>муниципального образования</w:t>
            </w:r>
          </w:p>
          <w:p w:rsidR="005841F6" w:rsidRPr="005841F6" w:rsidRDefault="005841F6" w:rsidP="000828D3">
            <w:pPr>
              <w:spacing w:line="256" w:lineRule="auto"/>
              <w:ind w:left="0" w:firstLine="567"/>
              <w:jc w:val="right"/>
              <w:rPr>
                <w:sz w:val="18"/>
                <w:szCs w:val="18"/>
                <w:lang w:eastAsia="en-US"/>
              </w:rPr>
            </w:pPr>
            <w:r w:rsidRPr="005841F6">
              <w:rPr>
                <w:bCs/>
                <w:sz w:val="18"/>
                <w:szCs w:val="18"/>
                <w:lang w:eastAsia="en-US"/>
              </w:rPr>
              <w:t>от</w:t>
            </w:r>
            <w:r w:rsidRPr="005841F6">
              <w:rPr>
                <w:bCs/>
                <w:sz w:val="18"/>
                <w:szCs w:val="18"/>
                <w:u w:val="single"/>
                <w:lang w:eastAsia="en-US"/>
              </w:rPr>
              <w:t xml:space="preserve">    </w:t>
            </w:r>
            <w:r w:rsidR="000828D3">
              <w:rPr>
                <w:bCs/>
                <w:sz w:val="18"/>
                <w:szCs w:val="18"/>
                <w:u w:val="single"/>
                <w:lang w:eastAsia="en-US"/>
              </w:rPr>
              <w:t>01.10.2020</w:t>
            </w:r>
            <w:r w:rsidRPr="005841F6">
              <w:rPr>
                <w:bCs/>
                <w:sz w:val="18"/>
                <w:szCs w:val="18"/>
                <w:u w:val="single"/>
                <w:lang w:eastAsia="en-US"/>
              </w:rPr>
              <w:t xml:space="preserve">         </w:t>
            </w:r>
            <w:r w:rsidRPr="005841F6">
              <w:rPr>
                <w:bCs/>
                <w:sz w:val="18"/>
                <w:szCs w:val="18"/>
                <w:lang w:eastAsia="en-US"/>
              </w:rPr>
              <w:t xml:space="preserve">№ </w:t>
            </w:r>
            <w:r w:rsidRPr="005841F6">
              <w:rPr>
                <w:bCs/>
                <w:sz w:val="18"/>
                <w:szCs w:val="18"/>
                <w:u w:val="single"/>
                <w:lang w:eastAsia="en-US"/>
              </w:rPr>
              <w:t xml:space="preserve">  </w:t>
            </w:r>
            <w:r w:rsidR="000828D3">
              <w:rPr>
                <w:bCs/>
                <w:sz w:val="18"/>
                <w:szCs w:val="18"/>
                <w:u w:val="single"/>
                <w:lang w:eastAsia="en-US"/>
              </w:rPr>
              <w:t xml:space="preserve">179 о/д </w:t>
            </w:r>
            <w:r w:rsidRPr="005841F6">
              <w:rPr>
                <w:bCs/>
                <w:sz w:val="18"/>
                <w:szCs w:val="18"/>
                <w:u w:val="single"/>
                <w:lang w:eastAsia="en-US"/>
              </w:rPr>
              <w:t xml:space="preserve">    .</w:t>
            </w:r>
            <w:r w:rsidRPr="005841F6">
              <w:rPr>
                <w:bCs/>
                <w:sz w:val="18"/>
                <w:szCs w:val="18"/>
                <w:lang w:eastAsia="en-US"/>
              </w:rPr>
              <w:t xml:space="preserve">      </w:t>
            </w:r>
          </w:p>
        </w:tc>
      </w:tr>
      <w:bookmarkEnd w:id="1"/>
    </w:tbl>
    <w:p w:rsidR="005841F6" w:rsidRPr="005841F6" w:rsidRDefault="005841F6" w:rsidP="005841F6">
      <w:pPr>
        <w:spacing w:line="192" w:lineRule="auto"/>
        <w:ind w:left="0" w:firstLine="567"/>
        <w:jc w:val="center"/>
        <w:rPr>
          <w:sz w:val="18"/>
          <w:szCs w:val="18"/>
        </w:rPr>
      </w:pPr>
    </w:p>
    <w:p w:rsidR="005841F6" w:rsidRPr="005841F6" w:rsidRDefault="005841F6" w:rsidP="005841F6">
      <w:pPr>
        <w:tabs>
          <w:tab w:val="left" w:pos="6375"/>
        </w:tabs>
        <w:spacing w:line="192" w:lineRule="auto"/>
        <w:ind w:left="0" w:firstLine="567"/>
        <w:jc w:val="center"/>
        <w:rPr>
          <w:sz w:val="18"/>
          <w:szCs w:val="18"/>
        </w:rPr>
      </w:pPr>
      <w:r w:rsidRPr="005841F6">
        <w:rPr>
          <w:sz w:val="18"/>
          <w:szCs w:val="18"/>
        </w:rPr>
        <w:t xml:space="preserve">Методика оценки эффективности налоговых расходов </w:t>
      </w:r>
    </w:p>
    <w:p w:rsidR="005841F6" w:rsidRPr="005841F6" w:rsidRDefault="005841F6" w:rsidP="005841F6">
      <w:pPr>
        <w:tabs>
          <w:tab w:val="left" w:pos="6375"/>
        </w:tabs>
        <w:spacing w:line="192" w:lineRule="auto"/>
        <w:ind w:left="0" w:firstLine="567"/>
        <w:jc w:val="center"/>
        <w:rPr>
          <w:sz w:val="18"/>
          <w:szCs w:val="18"/>
          <w:lang w:eastAsia="en-US"/>
        </w:rPr>
      </w:pPr>
      <w:r w:rsidRPr="005841F6">
        <w:rPr>
          <w:sz w:val="18"/>
          <w:szCs w:val="18"/>
        </w:rPr>
        <w:t xml:space="preserve">Хомутовского муниципального образования </w:t>
      </w:r>
    </w:p>
    <w:p w:rsidR="005841F6" w:rsidRPr="005841F6" w:rsidRDefault="005841F6" w:rsidP="005841F6">
      <w:pPr>
        <w:ind w:left="0" w:firstLine="567"/>
        <w:jc w:val="center"/>
        <w:rPr>
          <w:sz w:val="18"/>
          <w:szCs w:val="18"/>
        </w:rPr>
      </w:pPr>
    </w:p>
    <w:p w:rsidR="005841F6" w:rsidRPr="005841F6" w:rsidRDefault="005841F6" w:rsidP="005841F6">
      <w:pPr>
        <w:ind w:left="0" w:firstLine="567"/>
        <w:rPr>
          <w:sz w:val="18"/>
          <w:szCs w:val="18"/>
        </w:rPr>
      </w:pPr>
      <w:r w:rsidRPr="005841F6">
        <w:rPr>
          <w:sz w:val="18"/>
          <w:szCs w:val="18"/>
        </w:rPr>
        <w:t>1. Настоящая Методика определяет критерии и приемы оценки налоговых расходов Хомутовского муниципального образования (далее – сельское поселение).</w:t>
      </w:r>
    </w:p>
    <w:p w:rsidR="005841F6" w:rsidRPr="005841F6" w:rsidRDefault="005841F6" w:rsidP="005841F6">
      <w:pPr>
        <w:widowControl w:val="0"/>
        <w:autoSpaceDE w:val="0"/>
        <w:autoSpaceDN w:val="0"/>
        <w:ind w:left="0" w:firstLine="567"/>
        <w:rPr>
          <w:sz w:val="18"/>
          <w:szCs w:val="18"/>
        </w:rPr>
      </w:pPr>
      <w:r w:rsidRPr="005841F6">
        <w:rPr>
          <w:sz w:val="18"/>
          <w:szCs w:val="18"/>
        </w:rPr>
        <w:t>2. Понятия, используемые в настоящей Методике, употребляются в значениях, определенных в Бюджетном кодексе Российской Федерации и в постановлении Правительства Российской Федерации от 22.06.2019 № 796 «Об общих требованиях к оценке эффективности налоговых расходов субъектов Российской Федерации и муниципальных образований».</w:t>
      </w:r>
    </w:p>
    <w:p w:rsidR="005841F6" w:rsidRPr="005841F6" w:rsidRDefault="005841F6" w:rsidP="005841F6">
      <w:pPr>
        <w:widowControl w:val="0"/>
        <w:autoSpaceDE w:val="0"/>
        <w:autoSpaceDN w:val="0"/>
        <w:ind w:left="0" w:firstLine="567"/>
        <w:rPr>
          <w:sz w:val="18"/>
          <w:szCs w:val="18"/>
        </w:rPr>
      </w:pPr>
      <w:r w:rsidRPr="005841F6">
        <w:rPr>
          <w:sz w:val="18"/>
          <w:szCs w:val="18"/>
        </w:rPr>
        <w:t>3. Оценка эффективности налоговых расходов включает:</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    - оценку целесообразности налоговых расходов;</w:t>
      </w:r>
    </w:p>
    <w:p w:rsidR="005841F6" w:rsidRPr="005841F6" w:rsidRDefault="005841F6" w:rsidP="005841F6">
      <w:pPr>
        <w:widowControl w:val="0"/>
        <w:autoSpaceDE w:val="0"/>
        <w:autoSpaceDN w:val="0"/>
        <w:ind w:left="0" w:firstLine="567"/>
        <w:rPr>
          <w:sz w:val="18"/>
          <w:szCs w:val="18"/>
        </w:rPr>
      </w:pPr>
      <w:r w:rsidRPr="005841F6">
        <w:rPr>
          <w:sz w:val="18"/>
          <w:szCs w:val="18"/>
        </w:rPr>
        <w:t xml:space="preserve">    - оценку результативности налоговых расходов.</w:t>
      </w:r>
    </w:p>
    <w:p w:rsidR="005841F6" w:rsidRPr="005841F6" w:rsidRDefault="005841F6" w:rsidP="005841F6">
      <w:pPr>
        <w:ind w:left="0" w:firstLine="567"/>
        <w:rPr>
          <w:sz w:val="18"/>
          <w:szCs w:val="18"/>
        </w:rPr>
      </w:pPr>
      <w:r w:rsidRPr="005841F6">
        <w:rPr>
          <w:sz w:val="18"/>
          <w:szCs w:val="18"/>
        </w:rPr>
        <w:t>4. Критериями целесообразности налоговых расходов  сельского поселения являются:</w:t>
      </w:r>
    </w:p>
    <w:p w:rsidR="005841F6" w:rsidRPr="005841F6" w:rsidRDefault="005841F6" w:rsidP="005841F6">
      <w:pPr>
        <w:ind w:left="0" w:firstLine="567"/>
        <w:rPr>
          <w:sz w:val="18"/>
          <w:szCs w:val="18"/>
        </w:rPr>
      </w:pPr>
      <w:r w:rsidRPr="005841F6">
        <w:rPr>
          <w:sz w:val="18"/>
          <w:szCs w:val="18"/>
        </w:rPr>
        <w:t xml:space="preserve">    -  соответствие налоговых расходов  сельского поселения целям муниципальных программ, структурным элементам муниципальных программ и (или) целям социально-экономической политики сельского поселения, не относящимся к муниципальным программам;</w:t>
      </w:r>
    </w:p>
    <w:p w:rsidR="005841F6" w:rsidRPr="005841F6" w:rsidRDefault="005841F6" w:rsidP="005841F6">
      <w:pPr>
        <w:ind w:left="0" w:firstLine="567"/>
        <w:rPr>
          <w:sz w:val="18"/>
          <w:szCs w:val="18"/>
        </w:rPr>
      </w:pPr>
      <w:r w:rsidRPr="005841F6">
        <w:rPr>
          <w:sz w:val="18"/>
          <w:szCs w:val="18"/>
        </w:rPr>
        <w:t xml:space="preserve">    -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5841F6" w:rsidRPr="005841F6" w:rsidRDefault="005841F6" w:rsidP="005841F6">
      <w:pPr>
        <w:ind w:left="0" w:firstLine="567"/>
        <w:rPr>
          <w:sz w:val="18"/>
          <w:szCs w:val="18"/>
        </w:rPr>
      </w:pPr>
      <w:r w:rsidRPr="005841F6">
        <w:rPr>
          <w:sz w:val="18"/>
          <w:szCs w:val="18"/>
        </w:rPr>
        <w:t>5. В случае несоответствия налоговых расходов  сельского поселения хотя бы одному из критериев, указанных в пункте 4 настоящей Методики, администрации Хомутовского муниципального образования (далее - Администрация) надлежит разработать предложения о сохранении (уточнении, отмене) льгот для плательщиков.</w:t>
      </w:r>
    </w:p>
    <w:p w:rsidR="005841F6" w:rsidRPr="005841F6" w:rsidRDefault="005841F6" w:rsidP="005841F6">
      <w:pPr>
        <w:ind w:left="0" w:firstLine="567"/>
        <w:rPr>
          <w:sz w:val="18"/>
          <w:szCs w:val="18"/>
        </w:rPr>
      </w:pPr>
      <w:r w:rsidRPr="005841F6">
        <w:rPr>
          <w:sz w:val="18"/>
          <w:szCs w:val="18"/>
        </w:rPr>
        <w:t>6. В качестве критерия результативности налогового расхода  сельского поселения определяется как минимум один показатель (индикатор) достижения целей муниципальной программы и (или) целей стратегии социально-экономического развития  сельского поселения, не относящихся к муниципальным программам, либо иной показатель (индикатор), на значение которого оказывают влияние налоговые расходы  сельского поселения.</w:t>
      </w:r>
    </w:p>
    <w:p w:rsidR="005841F6" w:rsidRPr="005841F6" w:rsidRDefault="005841F6" w:rsidP="005841F6">
      <w:pPr>
        <w:ind w:left="0" w:firstLine="567"/>
        <w:rPr>
          <w:sz w:val="18"/>
          <w:szCs w:val="18"/>
        </w:rPr>
      </w:pPr>
      <w:r w:rsidRPr="005841F6">
        <w:rPr>
          <w:sz w:val="18"/>
          <w:szCs w:val="18"/>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стратегии социально-экономического развития  сельского поселения,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5841F6" w:rsidRPr="005841F6" w:rsidRDefault="005841F6" w:rsidP="005841F6">
      <w:pPr>
        <w:ind w:left="0" w:firstLine="567"/>
        <w:rPr>
          <w:sz w:val="18"/>
          <w:szCs w:val="18"/>
        </w:rPr>
      </w:pPr>
      <w:r w:rsidRPr="005841F6">
        <w:rPr>
          <w:sz w:val="18"/>
          <w:szCs w:val="18"/>
        </w:rPr>
        <w:t>7. Оценка результативности налоговых расходов сельского поселения включает оценку бюджетной эффективности налоговых расходов сельского поселения.</w:t>
      </w:r>
    </w:p>
    <w:p w:rsidR="005841F6" w:rsidRPr="005841F6" w:rsidRDefault="005841F6" w:rsidP="005841F6">
      <w:pPr>
        <w:ind w:left="0" w:firstLine="567"/>
        <w:rPr>
          <w:sz w:val="18"/>
          <w:szCs w:val="18"/>
        </w:rPr>
      </w:pPr>
      <w:r w:rsidRPr="005841F6">
        <w:rPr>
          <w:sz w:val="18"/>
          <w:szCs w:val="18"/>
        </w:rPr>
        <w:t>8. В целях оценки бюджетной эффективности налоговых расходов  сельского поселения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(или) целей стратегии социально-экономического развития, не относящихся к муниципальным программам сельского поселения.</w:t>
      </w:r>
    </w:p>
    <w:p w:rsidR="005841F6" w:rsidRPr="005841F6" w:rsidRDefault="005841F6" w:rsidP="005841F6">
      <w:pPr>
        <w:ind w:left="0" w:firstLine="567"/>
        <w:rPr>
          <w:sz w:val="18"/>
          <w:szCs w:val="18"/>
        </w:rPr>
      </w:pPr>
      <w:r w:rsidRPr="005841F6">
        <w:rPr>
          <w:sz w:val="18"/>
          <w:szCs w:val="18"/>
        </w:rPr>
        <w:t>9. Сравнительный анализ включает сравнение объемов расходов бюджета  сельского поселения в случае применения альтернативных механизмов достижения целей муниципальной программы и (или) целей стратегии социально-экономического развития муниципального образования, не относящихся к муниципальным программам, и объемов предоставленных льгот (расчет прироста показателя (индикатора) достижения целей муниципальной программы и (или) целей стратегии социально-экономического развития муниципального образования, не относящихся к муниципальным программам, на 1 рубль налоговых расходов  сельского поселения и на 1 рубль расходов бюджета  сельского поселения для достижения того же показателя (индикатора) в случае применения альтернативных механизмов).</w:t>
      </w:r>
    </w:p>
    <w:p w:rsidR="005841F6" w:rsidRPr="005841F6" w:rsidRDefault="005841F6" w:rsidP="005841F6">
      <w:pPr>
        <w:ind w:left="0" w:firstLine="567"/>
        <w:rPr>
          <w:sz w:val="18"/>
          <w:szCs w:val="18"/>
        </w:rPr>
      </w:pPr>
      <w:r w:rsidRPr="005841F6">
        <w:rPr>
          <w:sz w:val="18"/>
          <w:szCs w:val="18"/>
        </w:rPr>
        <w:t>В качестве альтернативных механизмов достижения целей муниципальной программы и (или) целей стратегии социально-экономического развития муниципального образования, не относящихся к муниципальным программам, могут учитываться в том числе:</w:t>
      </w:r>
    </w:p>
    <w:p w:rsidR="005841F6" w:rsidRPr="005841F6" w:rsidRDefault="005841F6" w:rsidP="005841F6">
      <w:pPr>
        <w:ind w:left="0" w:firstLine="567"/>
        <w:rPr>
          <w:sz w:val="18"/>
          <w:szCs w:val="18"/>
        </w:rPr>
      </w:pPr>
      <w:r w:rsidRPr="005841F6">
        <w:rPr>
          <w:sz w:val="18"/>
          <w:szCs w:val="18"/>
        </w:rPr>
        <w:t>а) субсидии или иные формы непосредственной финансовой поддержки плательщиков, имеющих право на льготы, за счет средств местного бюджета;</w:t>
      </w:r>
    </w:p>
    <w:p w:rsidR="005841F6" w:rsidRPr="005841F6" w:rsidRDefault="005841F6" w:rsidP="005841F6">
      <w:pPr>
        <w:ind w:left="0" w:firstLine="567"/>
        <w:rPr>
          <w:sz w:val="18"/>
          <w:szCs w:val="18"/>
        </w:rPr>
      </w:pPr>
      <w:r w:rsidRPr="005841F6">
        <w:rPr>
          <w:sz w:val="18"/>
          <w:szCs w:val="18"/>
        </w:rPr>
        <w:t>б) предоставление муниципальных гарантий по обязательствам плательщиков, имеющих право на льготы;</w:t>
      </w:r>
    </w:p>
    <w:p w:rsidR="005841F6" w:rsidRPr="005841F6" w:rsidRDefault="005841F6" w:rsidP="005841F6">
      <w:pPr>
        <w:ind w:left="0" w:firstLine="567"/>
        <w:rPr>
          <w:sz w:val="18"/>
          <w:szCs w:val="18"/>
        </w:rPr>
      </w:pPr>
      <w:r w:rsidRPr="005841F6">
        <w:rPr>
          <w:sz w:val="18"/>
          <w:szCs w:val="18"/>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5841F6" w:rsidRPr="005841F6" w:rsidRDefault="005841F6" w:rsidP="005841F6">
      <w:pPr>
        <w:ind w:left="0" w:firstLine="567"/>
        <w:rPr>
          <w:sz w:val="18"/>
          <w:szCs w:val="18"/>
        </w:rPr>
      </w:pPr>
      <w:r w:rsidRPr="005841F6">
        <w:rPr>
          <w:sz w:val="18"/>
          <w:szCs w:val="18"/>
        </w:rPr>
        <w:t>10. Базовый объем налогов, задекларированных для уплаты в бюджет  сельского поселения j-м плательщиком в базовом году (В</w:t>
      </w:r>
      <w:r w:rsidRPr="005841F6">
        <w:rPr>
          <w:sz w:val="18"/>
          <w:szCs w:val="18"/>
          <w:vertAlign w:val="subscript"/>
        </w:rPr>
        <w:t>oj</w:t>
      </w:r>
      <w:r w:rsidRPr="005841F6">
        <w:rPr>
          <w:sz w:val="18"/>
          <w:szCs w:val="18"/>
        </w:rPr>
        <w:t>), рассчитывается по формуле:</w:t>
      </w:r>
    </w:p>
    <w:p w:rsidR="005841F6" w:rsidRPr="005841F6" w:rsidRDefault="005841F6" w:rsidP="005841F6">
      <w:pPr>
        <w:ind w:left="0" w:firstLine="567"/>
        <w:rPr>
          <w:sz w:val="18"/>
          <w:szCs w:val="18"/>
        </w:rPr>
      </w:pPr>
      <w:r w:rsidRPr="005841F6">
        <w:rPr>
          <w:sz w:val="18"/>
          <w:szCs w:val="18"/>
        </w:rPr>
        <w:t>B</w:t>
      </w:r>
      <w:r w:rsidRPr="005841F6">
        <w:rPr>
          <w:sz w:val="18"/>
          <w:szCs w:val="18"/>
          <w:vertAlign w:val="subscript"/>
        </w:rPr>
        <w:t>0j</w:t>
      </w:r>
      <w:r w:rsidRPr="005841F6">
        <w:rPr>
          <w:sz w:val="18"/>
          <w:szCs w:val="18"/>
        </w:rPr>
        <w:t xml:space="preserve"> = N</w:t>
      </w:r>
      <w:r w:rsidRPr="005841F6">
        <w:rPr>
          <w:sz w:val="18"/>
          <w:szCs w:val="18"/>
          <w:vertAlign w:val="subscript"/>
        </w:rPr>
        <w:t>0j</w:t>
      </w:r>
      <w:r w:rsidRPr="005841F6">
        <w:rPr>
          <w:sz w:val="18"/>
          <w:szCs w:val="18"/>
        </w:rPr>
        <w:t xml:space="preserve"> + L</w:t>
      </w:r>
      <w:r w:rsidRPr="005841F6">
        <w:rPr>
          <w:sz w:val="18"/>
          <w:szCs w:val="18"/>
          <w:vertAlign w:val="subscript"/>
        </w:rPr>
        <w:t>0j</w:t>
      </w:r>
      <w:r w:rsidRPr="005841F6">
        <w:rPr>
          <w:sz w:val="18"/>
          <w:szCs w:val="18"/>
        </w:rPr>
        <w:t>, где:</w:t>
      </w:r>
    </w:p>
    <w:p w:rsidR="005841F6" w:rsidRPr="005841F6" w:rsidRDefault="005841F6" w:rsidP="005841F6">
      <w:pPr>
        <w:ind w:left="0" w:firstLine="567"/>
        <w:rPr>
          <w:sz w:val="18"/>
          <w:szCs w:val="18"/>
        </w:rPr>
      </w:pPr>
      <w:r w:rsidRPr="005841F6">
        <w:rPr>
          <w:sz w:val="18"/>
          <w:szCs w:val="18"/>
        </w:rPr>
        <w:t>N</w:t>
      </w:r>
      <w:r w:rsidRPr="005841F6">
        <w:rPr>
          <w:sz w:val="18"/>
          <w:szCs w:val="18"/>
          <w:vertAlign w:val="subscript"/>
        </w:rPr>
        <w:t>0j</w:t>
      </w:r>
      <w:r w:rsidRPr="005841F6">
        <w:rPr>
          <w:sz w:val="18"/>
          <w:szCs w:val="18"/>
        </w:rPr>
        <w:t xml:space="preserve"> - объем налогов, задекларированных для уплаты в бюджет  сельского поселения j-м плательщиком в базовом году;</w:t>
      </w:r>
    </w:p>
    <w:p w:rsidR="005841F6" w:rsidRPr="005841F6" w:rsidRDefault="005841F6" w:rsidP="005841F6">
      <w:pPr>
        <w:ind w:left="0" w:firstLine="567"/>
        <w:rPr>
          <w:sz w:val="18"/>
          <w:szCs w:val="18"/>
        </w:rPr>
      </w:pPr>
      <w:r w:rsidRPr="005841F6">
        <w:rPr>
          <w:sz w:val="18"/>
          <w:szCs w:val="18"/>
        </w:rPr>
        <w:t xml:space="preserve">  L</w:t>
      </w:r>
      <w:r w:rsidRPr="005841F6">
        <w:rPr>
          <w:sz w:val="18"/>
          <w:szCs w:val="18"/>
          <w:vertAlign w:val="subscript"/>
        </w:rPr>
        <w:t>0j</w:t>
      </w:r>
      <w:r w:rsidRPr="005841F6">
        <w:rPr>
          <w:sz w:val="18"/>
          <w:szCs w:val="18"/>
        </w:rPr>
        <w:t xml:space="preserve"> - объем льгот, предоставленных j-му плательщику в базовом году.</w:t>
      </w:r>
    </w:p>
    <w:p w:rsidR="005841F6" w:rsidRPr="005841F6" w:rsidRDefault="005841F6" w:rsidP="005841F6">
      <w:pPr>
        <w:ind w:left="0" w:firstLine="567"/>
        <w:rPr>
          <w:sz w:val="18"/>
          <w:szCs w:val="18"/>
        </w:rPr>
      </w:pPr>
      <w:r w:rsidRPr="005841F6">
        <w:rPr>
          <w:sz w:val="18"/>
          <w:szCs w:val="18"/>
        </w:rPr>
        <w:t>Под базовым годом в настоящем документе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5841F6" w:rsidRPr="005841F6" w:rsidRDefault="005841F6" w:rsidP="005841F6">
      <w:pPr>
        <w:ind w:left="0" w:firstLine="567"/>
        <w:rPr>
          <w:sz w:val="18"/>
          <w:szCs w:val="18"/>
        </w:rPr>
      </w:pPr>
      <w:r w:rsidRPr="005841F6">
        <w:rPr>
          <w:sz w:val="18"/>
          <w:szCs w:val="18"/>
        </w:rPr>
        <w:t>11. По итогам оценки эффективности налогового расхода Администрация формулирует выводы о достижении целевых характеристик налогового расхода  сельского поселения, вкладе налогового расхода  сельского поселения в достижение целей муниципальной программы и (или) целей социально-экономической политики  сельского поселения, не относящихся к муниципальным программам  сельского поселения, а также о наличии или об отсутствии более результативных (менее затратных для бюджета  сельского поселения) альтернативных механизмов достижения целей муниципальной программы и (или) целей социально-экономической политики  сельского поселения, не относящихся к муниципальным программам  сельского поселения.</w:t>
      </w:r>
    </w:p>
    <w:p w:rsidR="005841F6" w:rsidRPr="005841F6" w:rsidRDefault="005841F6" w:rsidP="005841F6">
      <w:pPr>
        <w:ind w:left="0" w:firstLine="567"/>
        <w:rPr>
          <w:sz w:val="18"/>
          <w:szCs w:val="18"/>
        </w:rPr>
      </w:pPr>
      <w:r w:rsidRPr="005841F6">
        <w:rPr>
          <w:sz w:val="18"/>
          <w:szCs w:val="18"/>
        </w:rPr>
        <w:t>12. Результаты рассмотрения оценки налоговых расходов  сельского поселения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реализации муниципальных программ сельского поселения.</w:t>
      </w:r>
    </w:p>
    <w:p w:rsidR="005841F6" w:rsidRPr="005841F6" w:rsidRDefault="005841F6" w:rsidP="005841F6">
      <w:pPr>
        <w:ind w:left="0" w:firstLine="567"/>
        <w:rPr>
          <w:sz w:val="18"/>
          <w:szCs w:val="18"/>
        </w:rPr>
      </w:pPr>
    </w:p>
    <w:p w:rsidR="005841F6" w:rsidRPr="005841F6" w:rsidRDefault="005841F6" w:rsidP="005841F6">
      <w:pPr>
        <w:ind w:left="0" w:firstLine="567"/>
        <w:rPr>
          <w:sz w:val="18"/>
          <w:szCs w:val="18"/>
        </w:rPr>
      </w:pPr>
      <w:r w:rsidRPr="005841F6">
        <w:rPr>
          <w:sz w:val="18"/>
          <w:szCs w:val="18"/>
        </w:rPr>
        <w:t>Начальник экономического отдела                                                             Е.Н. Дубровина</w:t>
      </w:r>
    </w:p>
    <w:p w:rsidR="005841F6" w:rsidRPr="005841F6" w:rsidRDefault="005841F6" w:rsidP="005841F6">
      <w:pPr>
        <w:ind w:left="0" w:firstLine="567"/>
        <w:jc w:val="right"/>
        <w:rPr>
          <w:bCs/>
          <w:sz w:val="18"/>
          <w:szCs w:val="18"/>
        </w:rPr>
      </w:pPr>
      <w:r w:rsidRPr="005841F6">
        <w:rPr>
          <w:bCs/>
          <w:sz w:val="18"/>
          <w:szCs w:val="18"/>
        </w:rPr>
        <w:t>Приложение №4</w:t>
      </w:r>
    </w:p>
    <w:p w:rsidR="005841F6" w:rsidRPr="005841F6" w:rsidRDefault="005841F6" w:rsidP="005841F6">
      <w:pPr>
        <w:ind w:left="0" w:firstLine="567"/>
        <w:jc w:val="right"/>
        <w:rPr>
          <w:bCs/>
          <w:sz w:val="18"/>
          <w:szCs w:val="18"/>
        </w:rPr>
      </w:pPr>
      <w:r w:rsidRPr="005841F6">
        <w:rPr>
          <w:bCs/>
          <w:sz w:val="18"/>
          <w:szCs w:val="18"/>
        </w:rPr>
        <w:t>Утверждено</w:t>
      </w:r>
    </w:p>
    <w:p w:rsidR="005841F6" w:rsidRPr="005841F6" w:rsidRDefault="005841F6" w:rsidP="005841F6">
      <w:pPr>
        <w:ind w:left="0" w:firstLine="567"/>
        <w:jc w:val="right"/>
        <w:rPr>
          <w:bCs/>
          <w:sz w:val="18"/>
          <w:szCs w:val="18"/>
        </w:rPr>
      </w:pPr>
      <w:r w:rsidRPr="005841F6">
        <w:rPr>
          <w:bCs/>
          <w:sz w:val="18"/>
          <w:szCs w:val="18"/>
        </w:rPr>
        <w:lastRenderedPageBreak/>
        <w:t xml:space="preserve">Постановлением </w:t>
      </w:r>
    </w:p>
    <w:p w:rsidR="005841F6" w:rsidRPr="005841F6" w:rsidRDefault="005841F6" w:rsidP="005841F6">
      <w:pPr>
        <w:ind w:left="0" w:firstLine="567"/>
        <w:jc w:val="right"/>
        <w:rPr>
          <w:bCs/>
          <w:sz w:val="18"/>
          <w:szCs w:val="18"/>
        </w:rPr>
      </w:pPr>
      <w:r w:rsidRPr="005841F6">
        <w:rPr>
          <w:bCs/>
          <w:sz w:val="18"/>
          <w:szCs w:val="18"/>
        </w:rPr>
        <w:t>Администрации Хомутовского</w:t>
      </w:r>
    </w:p>
    <w:p w:rsidR="005841F6" w:rsidRPr="005841F6" w:rsidRDefault="005841F6" w:rsidP="005841F6">
      <w:pPr>
        <w:ind w:left="0" w:firstLine="567"/>
        <w:jc w:val="right"/>
        <w:rPr>
          <w:bCs/>
          <w:sz w:val="18"/>
          <w:szCs w:val="18"/>
        </w:rPr>
      </w:pPr>
      <w:r w:rsidRPr="005841F6">
        <w:rPr>
          <w:bCs/>
          <w:sz w:val="18"/>
          <w:szCs w:val="18"/>
        </w:rPr>
        <w:t>муниципального образования</w:t>
      </w:r>
    </w:p>
    <w:p w:rsidR="005841F6" w:rsidRPr="005841F6" w:rsidRDefault="005841F6" w:rsidP="005841F6">
      <w:pPr>
        <w:widowControl w:val="0"/>
        <w:autoSpaceDE w:val="0"/>
        <w:autoSpaceDN w:val="0"/>
        <w:ind w:left="0" w:firstLine="567"/>
        <w:jc w:val="right"/>
        <w:rPr>
          <w:sz w:val="18"/>
          <w:szCs w:val="18"/>
        </w:rPr>
      </w:pPr>
      <w:r w:rsidRPr="005841F6">
        <w:rPr>
          <w:bCs/>
          <w:sz w:val="18"/>
          <w:szCs w:val="18"/>
        </w:rPr>
        <w:t>от</w:t>
      </w:r>
      <w:r w:rsidRPr="005841F6">
        <w:rPr>
          <w:bCs/>
          <w:sz w:val="18"/>
          <w:szCs w:val="18"/>
          <w:u w:val="single"/>
        </w:rPr>
        <w:t xml:space="preserve">   </w:t>
      </w:r>
      <w:r w:rsidR="000828D3">
        <w:rPr>
          <w:bCs/>
          <w:sz w:val="18"/>
          <w:szCs w:val="18"/>
          <w:u w:val="single"/>
        </w:rPr>
        <w:t>01.10.2020</w:t>
      </w:r>
      <w:r w:rsidRPr="005841F6">
        <w:rPr>
          <w:bCs/>
          <w:sz w:val="18"/>
          <w:szCs w:val="18"/>
          <w:u w:val="single"/>
        </w:rPr>
        <w:t xml:space="preserve">        </w:t>
      </w:r>
      <w:r w:rsidRPr="005841F6">
        <w:rPr>
          <w:bCs/>
          <w:sz w:val="18"/>
          <w:szCs w:val="18"/>
        </w:rPr>
        <w:t xml:space="preserve">№ </w:t>
      </w:r>
      <w:r w:rsidRPr="005841F6">
        <w:rPr>
          <w:bCs/>
          <w:sz w:val="18"/>
          <w:szCs w:val="18"/>
          <w:u w:val="single"/>
        </w:rPr>
        <w:t xml:space="preserve">    </w:t>
      </w:r>
      <w:r w:rsidR="000828D3">
        <w:rPr>
          <w:bCs/>
          <w:sz w:val="18"/>
          <w:szCs w:val="18"/>
          <w:u w:val="single"/>
        </w:rPr>
        <w:t>179 о/д</w:t>
      </w:r>
      <w:r w:rsidRPr="005841F6">
        <w:rPr>
          <w:bCs/>
          <w:sz w:val="18"/>
          <w:szCs w:val="18"/>
          <w:u w:val="single"/>
        </w:rPr>
        <w:t xml:space="preserve">        .</w:t>
      </w:r>
      <w:r w:rsidRPr="005841F6">
        <w:rPr>
          <w:bCs/>
          <w:sz w:val="18"/>
          <w:szCs w:val="18"/>
        </w:rPr>
        <w:t xml:space="preserve">      </w:t>
      </w:r>
    </w:p>
    <w:p w:rsidR="005841F6" w:rsidRPr="005841F6" w:rsidRDefault="005841F6" w:rsidP="005841F6">
      <w:pPr>
        <w:spacing w:line="192" w:lineRule="auto"/>
        <w:ind w:left="0" w:firstLine="567"/>
        <w:jc w:val="center"/>
        <w:rPr>
          <w:sz w:val="18"/>
          <w:szCs w:val="18"/>
        </w:rPr>
      </w:pPr>
    </w:p>
    <w:p w:rsidR="005841F6" w:rsidRPr="005841F6" w:rsidRDefault="005841F6" w:rsidP="005841F6">
      <w:pPr>
        <w:spacing w:line="192" w:lineRule="auto"/>
        <w:ind w:left="0" w:firstLine="567"/>
        <w:jc w:val="center"/>
        <w:rPr>
          <w:sz w:val="18"/>
          <w:szCs w:val="18"/>
        </w:rPr>
      </w:pPr>
    </w:p>
    <w:p w:rsidR="005841F6" w:rsidRPr="005841F6" w:rsidRDefault="005841F6" w:rsidP="005841F6">
      <w:pPr>
        <w:widowControl w:val="0"/>
        <w:shd w:val="clear" w:color="auto" w:fill="FFFFFF"/>
        <w:tabs>
          <w:tab w:val="left" w:pos="2415"/>
        </w:tabs>
        <w:autoSpaceDE w:val="0"/>
        <w:autoSpaceDN w:val="0"/>
        <w:adjustRightInd w:val="0"/>
        <w:spacing w:line="255" w:lineRule="atLeast"/>
        <w:ind w:left="0" w:firstLine="567"/>
        <w:rPr>
          <w:iCs/>
          <w:sz w:val="18"/>
          <w:szCs w:val="18"/>
        </w:rPr>
      </w:pPr>
    </w:p>
    <w:p w:rsidR="005841F6" w:rsidRPr="005841F6" w:rsidRDefault="005841F6" w:rsidP="005841F6">
      <w:pPr>
        <w:ind w:left="0" w:firstLine="567"/>
        <w:jc w:val="center"/>
        <w:rPr>
          <w:sz w:val="18"/>
          <w:szCs w:val="18"/>
        </w:rPr>
      </w:pPr>
      <w:r w:rsidRPr="005841F6">
        <w:rPr>
          <w:sz w:val="18"/>
          <w:szCs w:val="18"/>
        </w:rPr>
        <w:t xml:space="preserve">Список кураторов налоговых расходов </w:t>
      </w:r>
    </w:p>
    <w:p w:rsidR="005841F6" w:rsidRPr="005841F6" w:rsidRDefault="005841F6" w:rsidP="005841F6">
      <w:pPr>
        <w:ind w:left="0" w:firstLine="567"/>
        <w:jc w:val="center"/>
        <w:rPr>
          <w:sz w:val="18"/>
          <w:szCs w:val="18"/>
        </w:rPr>
      </w:pPr>
      <w:r w:rsidRPr="005841F6">
        <w:rPr>
          <w:sz w:val="18"/>
          <w:szCs w:val="18"/>
        </w:rPr>
        <w:t xml:space="preserve">Хомутовского муниципального образования </w:t>
      </w:r>
    </w:p>
    <w:p w:rsidR="005841F6" w:rsidRPr="005841F6" w:rsidRDefault="005841F6" w:rsidP="005841F6">
      <w:pPr>
        <w:widowControl w:val="0"/>
        <w:shd w:val="clear" w:color="auto" w:fill="FFFFFF"/>
        <w:tabs>
          <w:tab w:val="left" w:pos="2415"/>
        </w:tabs>
        <w:autoSpaceDE w:val="0"/>
        <w:autoSpaceDN w:val="0"/>
        <w:adjustRightInd w:val="0"/>
        <w:spacing w:line="255" w:lineRule="atLeast"/>
        <w:ind w:left="0" w:firstLine="567"/>
        <w:jc w:val="center"/>
        <w:rPr>
          <w:sz w:val="18"/>
          <w:szCs w:val="18"/>
        </w:rPr>
      </w:pPr>
    </w:p>
    <w:p w:rsidR="005841F6" w:rsidRPr="005841F6" w:rsidRDefault="005841F6" w:rsidP="005841F6">
      <w:pPr>
        <w:widowControl w:val="0"/>
        <w:shd w:val="clear" w:color="auto" w:fill="FFFFFF"/>
        <w:tabs>
          <w:tab w:val="left" w:pos="2415"/>
        </w:tabs>
        <w:autoSpaceDE w:val="0"/>
        <w:autoSpaceDN w:val="0"/>
        <w:adjustRightInd w:val="0"/>
        <w:spacing w:line="255" w:lineRule="atLeast"/>
        <w:ind w:left="0" w:firstLine="567"/>
        <w:jc w:val="center"/>
        <w:rPr>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751"/>
        <w:gridCol w:w="3746"/>
      </w:tblGrid>
      <w:tr w:rsidR="005841F6" w:rsidRPr="005841F6" w:rsidTr="000828D3">
        <w:tc>
          <w:tcPr>
            <w:tcW w:w="81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tabs>
                <w:tab w:val="left" w:pos="2415"/>
              </w:tabs>
              <w:autoSpaceDE w:val="0"/>
              <w:autoSpaceDN w:val="0"/>
              <w:adjustRightInd w:val="0"/>
              <w:spacing w:line="255" w:lineRule="atLeast"/>
              <w:ind w:left="0" w:firstLine="567"/>
              <w:jc w:val="center"/>
              <w:rPr>
                <w:iCs/>
                <w:sz w:val="18"/>
                <w:szCs w:val="18"/>
                <w:lang w:eastAsia="en-US"/>
              </w:rPr>
            </w:pPr>
            <w:r w:rsidRPr="005841F6">
              <w:rPr>
                <w:iCs/>
                <w:sz w:val="18"/>
                <w:szCs w:val="18"/>
                <w:lang w:eastAsia="en-US"/>
              </w:rPr>
              <w:t>№</w:t>
            </w:r>
          </w:p>
        </w:tc>
        <w:tc>
          <w:tcPr>
            <w:tcW w:w="5751"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tabs>
                <w:tab w:val="left" w:pos="2415"/>
              </w:tabs>
              <w:autoSpaceDE w:val="0"/>
              <w:autoSpaceDN w:val="0"/>
              <w:adjustRightInd w:val="0"/>
              <w:spacing w:line="255" w:lineRule="atLeast"/>
              <w:ind w:left="0" w:firstLine="567"/>
              <w:jc w:val="center"/>
              <w:rPr>
                <w:iCs/>
                <w:sz w:val="18"/>
                <w:szCs w:val="18"/>
                <w:lang w:eastAsia="en-US"/>
              </w:rPr>
            </w:pPr>
            <w:r w:rsidRPr="005841F6">
              <w:rPr>
                <w:sz w:val="18"/>
                <w:szCs w:val="18"/>
                <w:lang w:eastAsia="en-US"/>
              </w:rPr>
              <w:t>Наименование муниципальной программы</w:t>
            </w:r>
          </w:p>
        </w:tc>
        <w:tc>
          <w:tcPr>
            <w:tcW w:w="3746"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tabs>
                <w:tab w:val="left" w:pos="2415"/>
              </w:tabs>
              <w:autoSpaceDE w:val="0"/>
              <w:autoSpaceDN w:val="0"/>
              <w:adjustRightInd w:val="0"/>
              <w:spacing w:line="255" w:lineRule="atLeast"/>
              <w:ind w:left="0" w:firstLine="567"/>
              <w:jc w:val="center"/>
              <w:rPr>
                <w:iCs/>
                <w:sz w:val="18"/>
                <w:szCs w:val="18"/>
                <w:lang w:eastAsia="en-US"/>
              </w:rPr>
            </w:pPr>
            <w:r w:rsidRPr="005841F6">
              <w:rPr>
                <w:iCs/>
                <w:sz w:val="18"/>
                <w:szCs w:val="18"/>
                <w:lang w:eastAsia="en-US"/>
              </w:rPr>
              <w:t>Ответственные</w:t>
            </w:r>
          </w:p>
        </w:tc>
      </w:tr>
      <w:tr w:rsidR="005841F6" w:rsidRPr="005841F6" w:rsidTr="000828D3">
        <w:tc>
          <w:tcPr>
            <w:tcW w:w="81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tabs>
                <w:tab w:val="left" w:pos="2415"/>
              </w:tabs>
              <w:autoSpaceDE w:val="0"/>
              <w:autoSpaceDN w:val="0"/>
              <w:adjustRightInd w:val="0"/>
              <w:spacing w:line="255" w:lineRule="atLeast"/>
              <w:ind w:left="0" w:firstLine="567"/>
              <w:jc w:val="center"/>
              <w:rPr>
                <w:iCs/>
                <w:sz w:val="18"/>
                <w:szCs w:val="18"/>
                <w:lang w:eastAsia="en-US"/>
              </w:rPr>
            </w:pPr>
            <w:r w:rsidRPr="005841F6">
              <w:rPr>
                <w:iCs/>
                <w:sz w:val="18"/>
                <w:szCs w:val="18"/>
                <w:lang w:eastAsia="en-US"/>
              </w:rPr>
              <w:t>1.</w:t>
            </w:r>
          </w:p>
        </w:tc>
        <w:tc>
          <w:tcPr>
            <w:tcW w:w="5751"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tabs>
                <w:tab w:val="left" w:pos="2415"/>
              </w:tabs>
              <w:autoSpaceDE w:val="0"/>
              <w:autoSpaceDN w:val="0"/>
              <w:adjustRightInd w:val="0"/>
              <w:spacing w:line="255" w:lineRule="atLeast"/>
              <w:ind w:left="0" w:firstLine="567"/>
              <w:rPr>
                <w:iCs/>
                <w:sz w:val="18"/>
                <w:szCs w:val="18"/>
                <w:lang w:eastAsia="en-US"/>
              </w:rPr>
            </w:pPr>
            <w:r w:rsidRPr="005841F6">
              <w:rPr>
                <w:iCs/>
                <w:sz w:val="18"/>
                <w:szCs w:val="18"/>
                <w:lang w:eastAsia="en-US"/>
              </w:rPr>
              <w:t>Комплексное развитие социальной инфраструктуры Хомутовского муниципального образования на 2018-2028 годы</w:t>
            </w:r>
          </w:p>
        </w:tc>
        <w:tc>
          <w:tcPr>
            <w:tcW w:w="3746"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tabs>
                <w:tab w:val="left" w:pos="2415"/>
              </w:tabs>
              <w:autoSpaceDE w:val="0"/>
              <w:autoSpaceDN w:val="0"/>
              <w:adjustRightInd w:val="0"/>
              <w:spacing w:line="255" w:lineRule="atLeast"/>
              <w:ind w:left="0" w:firstLine="567"/>
              <w:jc w:val="center"/>
              <w:rPr>
                <w:iCs/>
                <w:sz w:val="18"/>
                <w:szCs w:val="18"/>
                <w:lang w:eastAsia="en-US"/>
              </w:rPr>
            </w:pPr>
            <w:r w:rsidRPr="005841F6">
              <w:rPr>
                <w:iCs/>
                <w:sz w:val="18"/>
                <w:szCs w:val="18"/>
                <w:lang w:eastAsia="en-US"/>
              </w:rPr>
              <w:t xml:space="preserve">Экономический отдел </w:t>
            </w:r>
          </w:p>
        </w:tc>
      </w:tr>
      <w:tr w:rsidR="005841F6" w:rsidRPr="005841F6" w:rsidTr="000828D3">
        <w:tc>
          <w:tcPr>
            <w:tcW w:w="817"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tabs>
                <w:tab w:val="left" w:pos="2415"/>
              </w:tabs>
              <w:autoSpaceDE w:val="0"/>
              <w:autoSpaceDN w:val="0"/>
              <w:adjustRightInd w:val="0"/>
              <w:spacing w:line="255" w:lineRule="atLeast"/>
              <w:ind w:left="0" w:firstLine="567"/>
              <w:jc w:val="center"/>
              <w:rPr>
                <w:iCs/>
                <w:sz w:val="18"/>
                <w:szCs w:val="18"/>
                <w:lang w:eastAsia="en-US"/>
              </w:rPr>
            </w:pPr>
            <w:r w:rsidRPr="005841F6">
              <w:rPr>
                <w:iCs/>
                <w:sz w:val="18"/>
                <w:szCs w:val="18"/>
                <w:lang w:eastAsia="en-US"/>
              </w:rPr>
              <w:t>3.</w:t>
            </w:r>
          </w:p>
        </w:tc>
        <w:tc>
          <w:tcPr>
            <w:tcW w:w="5751"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tabs>
                <w:tab w:val="left" w:pos="2415"/>
              </w:tabs>
              <w:autoSpaceDE w:val="0"/>
              <w:autoSpaceDN w:val="0"/>
              <w:adjustRightInd w:val="0"/>
              <w:spacing w:line="255" w:lineRule="atLeast"/>
              <w:ind w:left="0" w:firstLine="567"/>
              <w:rPr>
                <w:iCs/>
                <w:sz w:val="18"/>
                <w:szCs w:val="18"/>
                <w:lang w:eastAsia="en-US"/>
              </w:rPr>
            </w:pPr>
            <w:r w:rsidRPr="005841F6">
              <w:rPr>
                <w:iCs/>
                <w:sz w:val="18"/>
                <w:szCs w:val="18"/>
                <w:lang w:eastAsia="en-US"/>
              </w:rPr>
              <w:t>Комплексное развитие систем транспортной инфраструктуры Хомутовсмкого муниципального образования на 2016-2025 годы</w:t>
            </w:r>
          </w:p>
        </w:tc>
        <w:tc>
          <w:tcPr>
            <w:tcW w:w="3746" w:type="dxa"/>
            <w:tcBorders>
              <w:top w:val="single" w:sz="4" w:space="0" w:color="auto"/>
              <w:left w:val="single" w:sz="4" w:space="0" w:color="auto"/>
              <w:bottom w:val="single" w:sz="4" w:space="0" w:color="auto"/>
              <w:right w:val="single" w:sz="4" w:space="0" w:color="auto"/>
            </w:tcBorders>
            <w:hideMark/>
          </w:tcPr>
          <w:p w:rsidR="005841F6" w:rsidRPr="005841F6" w:rsidRDefault="005841F6" w:rsidP="005841F6">
            <w:pPr>
              <w:widowControl w:val="0"/>
              <w:tabs>
                <w:tab w:val="left" w:pos="2415"/>
              </w:tabs>
              <w:autoSpaceDE w:val="0"/>
              <w:autoSpaceDN w:val="0"/>
              <w:adjustRightInd w:val="0"/>
              <w:spacing w:line="255" w:lineRule="atLeast"/>
              <w:ind w:left="0" w:firstLine="567"/>
              <w:jc w:val="center"/>
              <w:rPr>
                <w:iCs/>
                <w:sz w:val="18"/>
                <w:szCs w:val="18"/>
                <w:lang w:eastAsia="en-US"/>
              </w:rPr>
            </w:pPr>
            <w:r w:rsidRPr="005841F6">
              <w:rPr>
                <w:iCs/>
                <w:sz w:val="18"/>
                <w:szCs w:val="18"/>
                <w:lang w:eastAsia="en-US"/>
              </w:rPr>
              <w:t xml:space="preserve">Отдел градостроительства, земельных и имущественных отношений </w:t>
            </w:r>
          </w:p>
        </w:tc>
      </w:tr>
    </w:tbl>
    <w:p w:rsidR="005841F6" w:rsidRPr="005841F6" w:rsidRDefault="005841F6" w:rsidP="005841F6">
      <w:pPr>
        <w:widowControl w:val="0"/>
        <w:shd w:val="clear" w:color="auto" w:fill="FFFFFF"/>
        <w:tabs>
          <w:tab w:val="left" w:pos="2415"/>
        </w:tabs>
        <w:autoSpaceDE w:val="0"/>
        <w:autoSpaceDN w:val="0"/>
        <w:adjustRightInd w:val="0"/>
        <w:spacing w:line="255" w:lineRule="atLeast"/>
        <w:ind w:left="0" w:firstLine="567"/>
        <w:jc w:val="center"/>
        <w:rPr>
          <w:iCs/>
          <w:sz w:val="18"/>
          <w:szCs w:val="18"/>
        </w:rPr>
      </w:pPr>
    </w:p>
    <w:p w:rsidR="005841F6" w:rsidRPr="005841F6" w:rsidRDefault="005841F6" w:rsidP="005841F6">
      <w:pPr>
        <w:widowControl w:val="0"/>
        <w:shd w:val="clear" w:color="auto" w:fill="FFFFFF"/>
        <w:tabs>
          <w:tab w:val="left" w:pos="2415"/>
        </w:tabs>
        <w:autoSpaceDE w:val="0"/>
        <w:autoSpaceDN w:val="0"/>
        <w:adjustRightInd w:val="0"/>
        <w:spacing w:line="255" w:lineRule="atLeast"/>
        <w:ind w:left="0" w:firstLine="567"/>
        <w:jc w:val="center"/>
        <w:rPr>
          <w:iCs/>
          <w:sz w:val="18"/>
          <w:szCs w:val="18"/>
        </w:rPr>
      </w:pPr>
    </w:p>
    <w:p w:rsidR="005841F6" w:rsidRPr="000828D3" w:rsidRDefault="005841F6" w:rsidP="000828D3">
      <w:pPr>
        <w:ind w:left="0" w:firstLine="567"/>
        <w:jc w:val="right"/>
        <w:rPr>
          <w:i/>
          <w:sz w:val="18"/>
          <w:szCs w:val="18"/>
        </w:rPr>
      </w:pPr>
      <w:r w:rsidRPr="000828D3">
        <w:rPr>
          <w:i/>
          <w:sz w:val="18"/>
          <w:szCs w:val="18"/>
        </w:rPr>
        <w:t xml:space="preserve">Начальник экономического отдела                </w:t>
      </w:r>
      <w:r w:rsidR="000828D3">
        <w:rPr>
          <w:i/>
          <w:sz w:val="18"/>
          <w:szCs w:val="18"/>
        </w:rPr>
        <w:t xml:space="preserve">             </w:t>
      </w:r>
      <w:r w:rsidRPr="000828D3">
        <w:rPr>
          <w:i/>
          <w:sz w:val="18"/>
          <w:szCs w:val="18"/>
        </w:rPr>
        <w:t xml:space="preserve">             Е.Н. Дубровина</w:t>
      </w:r>
    </w:p>
    <w:p w:rsidR="005841F6" w:rsidRPr="000828D3" w:rsidRDefault="005841F6" w:rsidP="000828D3">
      <w:pPr>
        <w:widowControl w:val="0"/>
        <w:shd w:val="clear" w:color="auto" w:fill="FFFFFF"/>
        <w:tabs>
          <w:tab w:val="left" w:pos="2415"/>
        </w:tabs>
        <w:autoSpaceDE w:val="0"/>
        <w:autoSpaceDN w:val="0"/>
        <w:adjustRightInd w:val="0"/>
        <w:spacing w:line="255" w:lineRule="atLeast"/>
        <w:jc w:val="right"/>
        <w:rPr>
          <w:i/>
          <w:iCs/>
          <w:sz w:val="26"/>
          <w:szCs w:val="26"/>
        </w:rPr>
      </w:pPr>
    </w:p>
    <w:p w:rsidR="005841F6" w:rsidRDefault="005841F6" w:rsidP="005841F6">
      <w:pPr>
        <w:ind w:firstLine="567"/>
        <w:jc w:val="right"/>
        <w:rPr>
          <w:bCs/>
          <w:sz w:val="26"/>
          <w:szCs w:val="26"/>
        </w:rPr>
      </w:pPr>
    </w:p>
    <w:p w:rsidR="003D497C" w:rsidRDefault="003D497C" w:rsidP="00035516">
      <w:pPr>
        <w:ind w:firstLine="0"/>
        <w:jc w:val="center"/>
        <w:rPr>
          <w:sz w:val="18"/>
          <w:szCs w:val="18"/>
        </w:rPr>
      </w:pPr>
    </w:p>
    <w:p w:rsidR="003D497C" w:rsidRDefault="003D497C" w:rsidP="00035516">
      <w:pPr>
        <w:ind w:firstLine="0"/>
        <w:jc w:val="center"/>
        <w:rPr>
          <w:sz w:val="18"/>
          <w:szCs w:val="18"/>
        </w:rPr>
      </w:pPr>
    </w:p>
    <w:p w:rsidR="003D497C" w:rsidRDefault="003D497C" w:rsidP="00035516">
      <w:pPr>
        <w:ind w:firstLine="0"/>
        <w:jc w:val="center"/>
        <w:rPr>
          <w:sz w:val="18"/>
          <w:szCs w:val="18"/>
        </w:rPr>
      </w:pPr>
    </w:p>
    <w:p w:rsidR="003D497C" w:rsidRDefault="003D497C" w:rsidP="00035516">
      <w:pPr>
        <w:ind w:firstLine="0"/>
        <w:jc w:val="center"/>
        <w:rPr>
          <w:sz w:val="18"/>
          <w:szCs w:val="18"/>
        </w:rPr>
      </w:pPr>
    </w:p>
    <w:p w:rsidR="003D497C" w:rsidRDefault="003D497C" w:rsidP="00035516">
      <w:pPr>
        <w:ind w:firstLine="0"/>
        <w:jc w:val="center"/>
        <w:rPr>
          <w:sz w:val="18"/>
          <w:szCs w:val="18"/>
        </w:rPr>
      </w:pPr>
    </w:p>
    <w:p w:rsidR="00035516" w:rsidRDefault="00035516" w:rsidP="00035516">
      <w:pPr>
        <w:ind w:firstLine="0"/>
        <w:jc w:val="center"/>
        <w:rPr>
          <w:sz w:val="18"/>
          <w:szCs w:val="18"/>
        </w:rPr>
      </w:pPr>
      <w:r>
        <w:rPr>
          <w:sz w:val="18"/>
          <w:szCs w:val="18"/>
        </w:rPr>
        <w:t>РОССИЙСКАЯ ФЕДЕРАЦИЯ</w:t>
      </w:r>
    </w:p>
    <w:p w:rsidR="00035516" w:rsidRDefault="00035516" w:rsidP="00035516">
      <w:pPr>
        <w:keepNext/>
        <w:ind w:firstLine="0"/>
        <w:jc w:val="center"/>
        <w:outlineLvl w:val="0"/>
        <w:rPr>
          <w:sz w:val="18"/>
          <w:szCs w:val="18"/>
          <w:lang w:eastAsia="x-none"/>
        </w:rPr>
      </w:pPr>
      <w:r>
        <w:rPr>
          <w:sz w:val="18"/>
          <w:szCs w:val="18"/>
          <w:lang w:val="x-none" w:eastAsia="x-none"/>
        </w:rPr>
        <w:t>ИРКУТСКАЯ ОБЛАСТЬ  ИРКУТСКИЙ РАЙОН</w:t>
      </w:r>
    </w:p>
    <w:p w:rsidR="00035516" w:rsidRDefault="00035516" w:rsidP="00035516">
      <w:pPr>
        <w:ind w:right="140" w:firstLine="0"/>
        <w:jc w:val="center"/>
        <w:rPr>
          <w:sz w:val="18"/>
          <w:szCs w:val="18"/>
        </w:rPr>
      </w:pPr>
      <w:r>
        <w:rPr>
          <w:sz w:val="18"/>
          <w:szCs w:val="18"/>
        </w:rPr>
        <w:t>ХОМУТОВСКОЕ МУНИЦИПАЛЬНОЕ ОБРАЗОВАНИЕ</w:t>
      </w:r>
    </w:p>
    <w:p w:rsidR="00035516" w:rsidRDefault="00035516" w:rsidP="00035516">
      <w:pPr>
        <w:ind w:right="140" w:firstLine="0"/>
        <w:jc w:val="center"/>
        <w:rPr>
          <w:b/>
          <w:sz w:val="18"/>
          <w:szCs w:val="18"/>
        </w:rPr>
      </w:pPr>
      <w:r>
        <w:rPr>
          <w:b/>
          <w:sz w:val="18"/>
          <w:szCs w:val="18"/>
        </w:rPr>
        <w:t>АДМИНИСТРАЦИЯ</w:t>
      </w:r>
    </w:p>
    <w:p w:rsidR="00035516" w:rsidRDefault="001C574D" w:rsidP="001C574D">
      <w:pPr>
        <w:keepNext/>
        <w:ind w:left="567" w:hanging="5"/>
        <w:jc w:val="center"/>
        <w:outlineLvl w:val="1"/>
        <w:rPr>
          <w:b/>
          <w:bCs/>
          <w:sz w:val="18"/>
          <w:szCs w:val="18"/>
          <w:lang w:eastAsia="x-none"/>
        </w:rPr>
      </w:pPr>
      <w:r>
        <w:rPr>
          <w:b/>
          <w:bCs/>
          <w:sz w:val="18"/>
          <w:szCs w:val="18"/>
          <w:lang w:eastAsia="x-none"/>
        </w:rPr>
        <w:t>ПОСТАНОВЛЕНИЕ</w:t>
      </w:r>
    </w:p>
    <w:p w:rsidR="00035516" w:rsidRDefault="00035516" w:rsidP="00035516">
      <w:pPr>
        <w:keepNext/>
        <w:ind w:left="567" w:hanging="5"/>
        <w:jc w:val="center"/>
        <w:outlineLvl w:val="1"/>
        <w:rPr>
          <w:b/>
          <w:bCs/>
          <w:sz w:val="18"/>
          <w:szCs w:val="18"/>
          <w:lang w:eastAsia="x-none"/>
        </w:rPr>
      </w:pPr>
    </w:p>
    <w:p w:rsidR="00035516" w:rsidRPr="00684DA0" w:rsidRDefault="003375A0" w:rsidP="000E5131">
      <w:pPr>
        <w:ind w:left="0" w:firstLine="567"/>
        <w:rPr>
          <w:sz w:val="18"/>
          <w:szCs w:val="18"/>
          <w:u w:val="single"/>
        </w:rPr>
      </w:pPr>
      <w:r>
        <w:rPr>
          <w:sz w:val="18"/>
          <w:szCs w:val="18"/>
          <w:u w:val="single"/>
        </w:rPr>
        <w:t>07</w:t>
      </w:r>
      <w:r w:rsidR="006009B1">
        <w:rPr>
          <w:sz w:val="18"/>
          <w:szCs w:val="18"/>
          <w:u w:val="single"/>
        </w:rPr>
        <w:t>.</w:t>
      </w:r>
      <w:r>
        <w:rPr>
          <w:sz w:val="18"/>
          <w:szCs w:val="18"/>
          <w:u w:val="single"/>
        </w:rPr>
        <w:t>10</w:t>
      </w:r>
      <w:r w:rsidR="006009B1">
        <w:rPr>
          <w:sz w:val="18"/>
          <w:szCs w:val="18"/>
          <w:u w:val="single"/>
        </w:rPr>
        <w:t>.</w:t>
      </w:r>
      <w:r w:rsidR="00680D4E">
        <w:rPr>
          <w:sz w:val="18"/>
          <w:szCs w:val="18"/>
          <w:u w:val="single"/>
        </w:rPr>
        <w:t xml:space="preserve">2020 № </w:t>
      </w:r>
      <w:r w:rsidR="00D37CC4">
        <w:rPr>
          <w:sz w:val="18"/>
          <w:szCs w:val="18"/>
          <w:u w:val="single"/>
        </w:rPr>
        <w:t>1</w:t>
      </w:r>
      <w:r>
        <w:rPr>
          <w:sz w:val="18"/>
          <w:szCs w:val="18"/>
          <w:u w:val="single"/>
        </w:rPr>
        <w:t>83</w:t>
      </w:r>
      <w:r w:rsidR="00035516" w:rsidRPr="00684DA0">
        <w:rPr>
          <w:sz w:val="18"/>
          <w:szCs w:val="18"/>
          <w:u w:val="single"/>
        </w:rPr>
        <w:t xml:space="preserve"> о/д</w:t>
      </w:r>
    </w:p>
    <w:p w:rsidR="00035516" w:rsidRDefault="000E5131" w:rsidP="000E5131">
      <w:pPr>
        <w:ind w:left="0" w:firstLine="567"/>
        <w:rPr>
          <w:sz w:val="18"/>
          <w:szCs w:val="18"/>
        </w:rPr>
      </w:pPr>
      <w:r>
        <w:rPr>
          <w:sz w:val="18"/>
          <w:szCs w:val="18"/>
        </w:rPr>
        <w:t xml:space="preserve">     </w:t>
      </w:r>
      <w:r w:rsidR="00035516" w:rsidRPr="00684DA0">
        <w:rPr>
          <w:sz w:val="18"/>
          <w:szCs w:val="18"/>
        </w:rPr>
        <w:t xml:space="preserve">  с.Хомутово</w:t>
      </w:r>
    </w:p>
    <w:p w:rsidR="00D37CC4" w:rsidRPr="00D37CC4" w:rsidRDefault="00D37CC4" w:rsidP="00620C9D">
      <w:pPr>
        <w:tabs>
          <w:tab w:val="left" w:pos="3165"/>
          <w:tab w:val="left" w:pos="3540"/>
          <w:tab w:val="left" w:pos="4248"/>
          <w:tab w:val="left" w:pos="4956"/>
          <w:tab w:val="left" w:pos="5664"/>
          <w:tab w:val="left" w:pos="7367"/>
        </w:tabs>
        <w:ind w:left="0" w:right="-30" w:firstLine="567"/>
        <w:rPr>
          <w:sz w:val="18"/>
          <w:szCs w:val="18"/>
        </w:rPr>
      </w:pPr>
    </w:p>
    <w:p w:rsidR="003375A0" w:rsidRPr="003375A0" w:rsidRDefault="003375A0" w:rsidP="00620C9D">
      <w:pPr>
        <w:tabs>
          <w:tab w:val="left" w:pos="904"/>
        </w:tabs>
        <w:ind w:left="0" w:firstLine="567"/>
        <w:rPr>
          <w:sz w:val="18"/>
          <w:szCs w:val="18"/>
        </w:rPr>
      </w:pPr>
      <w:r w:rsidRPr="003375A0">
        <w:rPr>
          <w:sz w:val="18"/>
          <w:szCs w:val="18"/>
        </w:rPr>
        <w:t>О внесении изменений в постановление администрации от 28.01.2020 года № 8 о/д «Об утверждении мероприятий перечня проектов народных инициатив, порядка организации работы по его реализации и расходования бюджетных средств Хомутовского муниципального образования»</w:t>
      </w:r>
    </w:p>
    <w:p w:rsidR="00620C9D" w:rsidRDefault="00620C9D" w:rsidP="00620C9D">
      <w:pPr>
        <w:tabs>
          <w:tab w:val="left" w:pos="904"/>
        </w:tabs>
        <w:ind w:left="0" w:firstLine="567"/>
        <w:rPr>
          <w:sz w:val="18"/>
          <w:szCs w:val="18"/>
        </w:rPr>
      </w:pPr>
    </w:p>
    <w:p w:rsidR="00620C9D" w:rsidRDefault="00620C9D" w:rsidP="00620C9D">
      <w:pPr>
        <w:tabs>
          <w:tab w:val="left" w:pos="904"/>
        </w:tabs>
        <w:ind w:left="0" w:firstLine="567"/>
        <w:rPr>
          <w:sz w:val="18"/>
          <w:szCs w:val="18"/>
        </w:rPr>
      </w:pPr>
    </w:p>
    <w:p w:rsidR="00620C9D" w:rsidRPr="00620C9D" w:rsidRDefault="00620C9D" w:rsidP="00620C9D">
      <w:pPr>
        <w:ind w:left="0" w:firstLine="567"/>
        <w:rPr>
          <w:sz w:val="18"/>
          <w:szCs w:val="18"/>
        </w:rPr>
      </w:pPr>
      <w:r w:rsidRPr="00620C9D">
        <w:rPr>
          <w:sz w:val="18"/>
          <w:szCs w:val="18"/>
        </w:rPr>
        <w:t>В целях эффективной реализации в 2020 году мероприятий перечня проектов народных инициатив, сформированных на 2020 год на основании Протоколов схода граждан, проживающих на территории Хомутовского муниципального образования от 15.01.2020 года, руководствуясь пунктом 1 статьи 78.1, пунктом 1 статьи 86, статьей 161 Бюджетного кодекса Российской Федерации, в соответствии с Положением о предоставлении и расходовании в 2020 году субсидий из областного бюджета местным бюджетам в целях софинасирования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утвержденных постановлением Правительства Иркутской области от 27.11.2019 года №108-пп, Уставом Хомутовского муниципального образования, администрация Хомутовского муниципального образования</w:t>
      </w:r>
    </w:p>
    <w:p w:rsidR="00620C9D" w:rsidRPr="00620C9D" w:rsidRDefault="00620C9D" w:rsidP="00620C9D">
      <w:pPr>
        <w:ind w:left="0" w:firstLine="567"/>
        <w:rPr>
          <w:sz w:val="18"/>
          <w:szCs w:val="18"/>
        </w:rPr>
      </w:pPr>
    </w:p>
    <w:p w:rsidR="00620C9D" w:rsidRPr="00620C9D" w:rsidRDefault="00620C9D" w:rsidP="00620C9D">
      <w:pPr>
        <w:ind w:left="0" w:firstLine="1560"/>
        <w:rPr>
          <w:sz w:val="18"/>
          <w:szCs w:val="18"/>
        </w:rPr>
      </w:pPr>
      <w:r w:rsidRPr="00620C9D">
        <w:rPr>
          <w:sz w:val="18"/>
          <w:szCs w:val="18"/>
        </w:rPr>
        <w:t>ПОСТАНОВЛЯЕТ:</w:t>
      </w:r>
    </w:p>
    <w:p w:rsidR="00620C9D" w:rsidRPr="00620C9D" w:rsidRDefault="00620C9D" w:rsidP="00620C9D">
      <w:pPr>
        <w:ind w:left="0" w:firstLine="567"/>
        <w:rPr>
          <w:sz w:val="18"/>
          <w:szCs w:val="18"/>
        </w:rPr>
      </w:pPr>
    </w:p>
    <w:p w:rsidR="00620C9D" w:rsidRPr="00620C9D" w:rsidRDefault="00620C9D" w:rsidP="00620C9D">
      <w:pPr>
        <w:tabs>
          <w:tab w:val="left" w:pos="1276"/>
        </w:tabs>
        <w:ind w:left="0" w:firstLine="567"/>
        <w:rPr>
          <w:sz w:val="18"/>
          <w:szCs w:val="18"/>
        </w:rPr>
      </w:pPr>
      <w:r w:rsidRPr="00620C9D">
        <w:rPr>
          <w:sz w:val="18"/>
          <w:szCs w:val="18"/>
        </w:rPr>
        <w:t xml:space="preserve">1. В постановление администрации от 28.01.2020 года №8о/д «Об утверждении мероприятий перечня проектов народных инициатив, порядка организации работы по реализации и расходования бюджетных средств Хомутовского муниципального образования» внести следующие изменения: </w:t>
      </w:r>
    </w:p>
    <w:p w:rsidR="00620C9D" w:rsidRPr="00620C9D" w:rsidRDefault="00620C9D" w:rsidP="00620C9D">
      <w:pPr>
        <w:tabs>
          <w:tab w:val="left" w:pos="1276"/>
        </w:tabs>
        <w:ind w:left="0" w:firstLine="567"/>
        <w:rPr>
          <w:sz w:val="18"/>
          <w:szCs w:val="18"/>
        </w:rPr>
      </w:pPr>
      <w:r w:rsidRPr="00620C9D">
        <w:rPr>
          <w:sz w:val="18"/>
          <w:szCs w:val="18"/>
        </w:rPr>
        <w:t>1.1. Приобретение микроавтобуса для осуществления пассажироперевозок внутри поселения на сумму – 1 690 000,00 рублей;</w:t>
      </w:r>
    </w:p>
    <w:p w:rsidR="00620C9D" w:rsidRPr="00620C9D" w:rsidRDefault="00620C9D" w:rsidP="00620C9D">
      <w:pPr>
        <w:tabs>
          <w:tab w:val="left" w:pos="1276"/>
        </w:tabs>
        <w:ind w:left="0" w:firstLine="567"/>
        <w:rPr>
          <w:sz w:val="18"/>
          <w:szCs w:val="18"/>
        </w:rPr>
      </w:pPr>
      <w:r w:rsidRPr="00620C9D">
        <w:rPr>
          <w:sz w:val="18"/>
          <w:szCs w:val="18"/>
        </w:rPr>
        <w:t>1.2. Приобретение автомашины для обеспечения деятельности МУК КСК на сумму – 989 166,67 рублей.</w:t>
      </w:r>
    </w:p>
    <w:p w:rsidR="00620C9D" w:rsidRPr="00620C9D" w:rsidRDefault="00620C9D" w:rsidP="00620C9D">
      <w:pPr>
        <w:tabs>
          <w:tab w:val="left" w:pos="1276"/>
        </w:tabs>
        <w:ind w:left="0" w:firstLine="567"/>
        <w:rPr>
          <w:sz w:val="18"/>
          <w:szCs w:val="18"/>
        </w:rPr>
      </w:pPr>
      <w:r w:rsidRPr="00620C9D">
        <w:rPr>
          <w:sz w:val="18"/>
          <w:szCs w:val="18"/>
        </w:rPr>
        <w:t>1.3. Приобретение спортивного инвентаря и спортивной одежды для МУК КСК (Спортивный комплекс д.Куда, ул.Спортивная, 1Б) на сумму – 449 601,00 рублей.</w:t>
      </w:r>
    </w:p>
    <w:p w:rsidR="00620C9D" w:rsidRPr="00620C9D" w:rsidRDefault="00620C9D" w:rsidP="00620C9D">
      <w:pPr>
        <w:tabs>
          <w:tab w:val="left" w:pos="1276"/>
        </w:tabs>
        <w:ind w:left="0" w:firstLine="567"/>
        <w:rPr>
          <w:sz w:val="18"/>
          <w:szCs w:val="18"/>
        </w:rPr>
      </w:pPr>
      <w:r w:rsidRPr="00620C9D">
        <w:rPr>
          <w:sz w:val="18"/>
          <w:szCs w:val="18"/>
        </w:rPr>
        <w:t>1.4. Выполнение работ по благоустройству территории МАФа «Воинам –землякам, участвовавшим в Великой Отечественной войне» по адресу д.Талька, ул. Центральная, 25 на сумму – 1 152 556,80 рублей.</w:t>
      </w:r>
    </w:p>
    <w:p w:rsidR="00620C9D" w:rsidRPr="00620C9D" w:rsidRDefault="00620C9D" w:rsidP="00620C9D">
      <w:pPr>
        <w:tabs>
          <w:tab w:val="left" w:pos="1276"/>
        </w:tabs>
        <w:ind w:left="0" w:firstLine="567"/>
        <w:rPr>
          <w:sz w:val="18"/>
          <w:szCs w:val="18"/>
        </w:rPr>
      </w:pPr>
      <w:r w:rsidRPr="00620C9D">
        <w:rPr>
          <w:sz w:val="18"/>
          <w:szCs w:val="18"/>
        </w:rPr>
        <w:t>1.5. Приобретение противопожарного инвентаря и оборудования для обеспечения первичных мер пожарной безопасности на сумму – 631 215,15 рублей.</w:t>
      </w:r>
    </w:p>
    <w:p w:rsidR="00620C9D" w:rsidRPr="00620C9D" w:rsidRDefault="00620C9D" w:rsidP="00620C9D">
      <w:pPr>
        <w:tabs>
          <w:tab w:val="left" w:pos="1276"/>
        </w:tabs>
        <w:ind w:left="0" w:firstLine="567"/>
        <w:rPr>
          <w:sz w:val="18"/>
          <w:szCs w:val="18"/>
        </w:rPr>
      </w:pPr>
      <w:r w:rsidRPr="00620C9D">
        <w:rPr>
          <w:sz w:val="18"/>
          <w:szCs w:val="18"/>
        </w:rPr>
        <w:t>1.6. Приобретение и установка указателей наименований улиц и указателей объектов населенных пунктов на сумму – 667 265,00 рублей.</w:t>
      </w:r>
    </w:p>
    <w:p w:rsidR="00620C9D" w:rsidRPr="00620C9D" w:rsidRDefault="00620C9D" w:rsidP="00620C9D">
      <w:pPr>
        <w:tabs>
          <w:tab w:val="left" w:pos="1276"/>
        </w:tabs>
        <w:ind w:left="0" w:firstLine="567"/>
        <w:rPr>
          <w:sz w:val="18"/>
          <w:szCs w:val="18"/>
        </w:rPr>
      </w:pPr>
      <w:r w:rsidRPr="00620C9D">
        <w:rPr>
          <w:sz w:val="18"/>
          <w:szCs w:val="18"/>
        </w:rPr>
        <w:t>1.7. Выполнение работ по уличному освещению (в с.Хомутово, ул.Фабричная; д.Куда, ул.Васильева; д.Позднякова ул. Левобережная) на сумму – 901 080,23 рулей.</w:t>
      </w:r>
    </w:p>
    <w:p w:rsidR="00620C9D" w:rsidRPr="00620C9D" w:rsidRDefault="00620C9D" w:rsidP="00620C9D">
      <w:pPr>
        <w:tabs>
          <w:tab w:val="left" w:pos="1276"/>
        </w:tabs>
        <w:ind w:left="0" w:firstLine="567"/>
        <w:rPr>
          <w:sz w:val="18"/>
          <w:szCs w:val="18"/>
        </w:rPr>
      </w:pPr>
      <w:r w:rsidRPr="00620C9D">
        <w:rPr>
          <w:sz w:val="18"/>
          <w:szCs w:val="18"/>
        </w:rPr>
        <w:t xml:space="preserve">1.8. Текущий ремонт автомобильной дороги местного значения с.Хомутово, ул.Ощерина на сумму – 1 678 990,15 рублей. </w:t>
      </w:r>
    </w:p>
    <w:p w:rsidR="00620C9D" w:rsidRPr="00620C9D" w:rsidRDefault="00620C9D" w:rsidP="00620C9D">
      <w:pPr>
        <w:tabs>
          <w:tab w:val="left" w:pos="1276"/>
        </w:tabs>
        <w:ind w:left="0" w:firstLine="567"/>
        <w:rPr>
          <w:sz w:val="18"/>
          <w:szCs w:val="18"/>
        </w:rPr>
      </w:pPr>
      <w:r w:rsidRPr="00620C9D">
        <w:rPr>
          <w:sz w:val="18"/>
          <w:szCs w:val="18"/>
        </w:rPr>
        <w:t>1.9. Приобретение инвентаря и оборудования для проведения праздничных мероприятий посвященных 75-летию Победы в Великой Отечественной войне 1941-1945 гг. (палатка, композиции,баннеры, флаги, гранитные плиты) на сумму – 483 150,00 рублей.</w:t>
      </w:r>
    </w:p>
    <w:p w:rsidR="00620C9D" w:rsidRPr="00620C9D" w:rsidRDefault="00620C9D" w:rsidP="00620C9D">
      <w:pPr>
        <w:tabs>
          <w:tab w:val="left" w:pos="1276"/>
        </w:tabs>
        <w:ind w:left="0" w:firstLine="567"/>
        <w:rPr>
          <w:sz w:val="18"/>
          <w:szCs w:val="18"/>
        </w:rPr>
      </w:pPr>
      <w:r w:rsidRPr="00620C9D">
        <w:rPr>
          <w:sz w:val="18"/>
          <w:szCs w:val="18"/>
        </w:rPr>
        <w:t>1.10. Текущий ремонт автомобильной дороги местного значения д. Талька, ул. Центральная на сумму – 596 000,00 рублей.</w:t>
      </w:r>
    </w:p>
    <w:p w:rsidR="00620C9D" w:rsidRPr="00620C9D" w:rsidRDefault="00620C9D" w:rsidP="00620C9D">
      <w:pPr>
        <w:tabs>
          <w:tab w:val="left" w:pos="1276"/>
        </w:tabs>
        <w:ind w:left="0" w:firstLine="567"/>
        <w:rPr>
          <w:sz w:val="18"/>
          <w:szCs w:val="18"/>
        </w:rPr>
      </w:pPr>
      <w:r w:rsidRPr="00620C9D">
        <w:rPr>
          <w:sz w:val="18"/>
          <w:szCs w:val="18"/>
        </w:rPr>
        <w:lastRenderedPageBreak/>
        <w:t>1.11. Текущий ремонт МАФ на общественной территории с. Хомутово, ул. Колхозная, 1А на сумму – 99 825,00 рублей.</w:t>
      </w:r>
    </w:p>
    <w:p w:rsidR="00620C9D" w:rsidRPr="00620C9D" w:rsidRDefault="00620C9D" w:rsidP="00620C9D">
      <w:pPr>
        <w:tabs>
          <w:tab w:val="left" w:pos="1276"/>
        </w:tabs>
        <w:ind w:left="0" w:firstLine="567"/>
        <w:rPr>
          <w:sz w:val="18"/>
          <w:szCs w:val="18"/>
        </w:rPr>
      </w:pPr>
      <w:r w:rsidRPr="00620C9D">
        <w:rPr>
          <w:sz w:val="18"/>
          <w:szCs w:val="18"/>
        </w:rPr>
        <w:t>1.12. Приобретение и установка остановочного павильона им. Ощерина А.И. по адресу: с. Хомутово, ул. Ощерина на сумму 220 000,00 рублей.</w:t>
      </w:r>
    </w:p>
    <w:p w:rsidR="00620C9D" w:rsidRPr="00620C9D" w:rsidRDefault="00620C9D" w:rsidP="00620C9D">
      <w:pPr>
        <w:tabs>
          <w:tab w:val="left" w:pos="1276"/>
        </w:tabs>
        <w:ind w:left="0" w:firstLine="567"/>
        <w:rPr>
          <w:sz w:val="18"/>
          <w:szCs w:val="18"/>
        </w:rPr>
      </w:pPr>
      <w:r w:rsidRPr="00620C9D">
        <w:rPr>
          <w:sz w:val="18"/>
          <w:szCs w:val="18"/>
        </w:rPr>
        <w:t>1.13. Приобретение для деятельности МУК КСК печатных изданий – книг в колличестве 1000 экземпляров на сумму – 518 650,00 рублей.</w:t>
      </w:r>
    </w:p>
    <w:p w:rsidR="00620C9D" w:rsidRPr="00620C9D" w:rsidRDefault="00620C9D" w:rsidP="00620C9D">
      <w:pPr>
        <w:tabs>
          <w:tab w:val="left" w:pos="1276"/>
        </w:tabs>
        <w:ind w:left="0" w:firstLine="567"/>
        <w:rPr>
          <w:sz w:val="18"/>
          <w:szCs w:val="18"/>
        </w:rPr>
      </w:pPr>
      <w:r w:rsidRPr="00620C9D">
        <w:rPr>
          <w:sz w:val="18"/>
          <w:szCs w:val="18"/>
        </w:rPr>
        <w:t>1.14. Устройство ограждения на спортивной площадке по адресу с Хомутово, пер. Западный, 2 на сумму – 100 000,00 рублей.</w:t>
      </w:r>
    </w:p>
    <w:p w:rsidR="00620C9D" w:rsidRPr="00620C9D" w:rsidRDefault="00620C9D" w:rsidP="00620C9D">
      <w:pPr>
        <w:tabs>
          <w:tab w:val="left" w:pos="709"/>
          <w:tab w:val="left" w:pos="1276"/>
        </w:tabs>
        <w:ind w:left="0" w:firstLine="567"/>
        <w:rPr>
          <w:sz w:val="18"/>
          <w:szCs w:val="18"/>
        </w:rPr>
      </w:pPr>
      <w:r w:rsidRPr="00620C9D">
        <w:rPr>
          <w:sz w:val="18"/>
          <w:szCs w:val="18"/>
        </w:rPr>
        <w:t>2. Установить ответственных должностных лиц и сроки исполнения мероприятий:</w:t>
      </w:r>
    </w:p>
    <w:p w:rsidR="00620C9D" w:rsidRPr="00620C9D" w:rsidRDefault="00620C9D" w:rsidP="00620C9D">
      <w:pPr>
        <w:tabs>
          <w:tab w:val="left" w:pos="709"/>
          <w:tab w:val="left" w:pos="1276"/>
        </w:tabs>
        <w:ind w:left="0" w:firstLine="567"/>
        <w:rPr>
          <w:sz w:val="18"/>
          <w:szCs w:val="18"/>
        </w:rPr>
      </w:pPr>
      <w:r w:rsidRPr="00620C9D">
        <w:rPr>
          <w:sz w:val="18"/>
          <w:szCs w:val="18"/>
        </w:rPr>
        <w:t xml:space="preserve"> - </w:t>
      </w:r>
      <w:r w:rsidRPr="00620C9D">
        <w:rPr>
          <w:sz w:val="18"/>
          <w:szCs w:val="18"/>
        </w:rPr>
        <w:tab/>
        <w:t>Директор МУК КСК (Василенко С.А.) по мероприятиям согласно номерам 2,3,4,13 в срок не позднее 25.12.2020 года.</w:t>
      </w:r>
    </w:p>
    <w:p w:rsidR="00620C9D" w:rsidRPr="00620C9D" w:rsidRDefault="00620C9D" w:rsidP="00620C9D">
      <w:pPr>
        <w:tabs>
          <w:tab w:val="left" w:pos="709"/>
          <w:tab w:val="left" w:pos="1276"/>
        </w:tabs>
        <w:ind w:left="0" w:firstLine="567"/>
        <w:rPr>
          <w:sz w:val="18"/>
          <w:szCs w:val="18"/>
        </w:rPr>
      </w:pPr>
      <w:r w:rsidRPr="00620C9D">
        <w:rPr>
          <w:sz w:val="18"/>
          <w:szCs w:val="18"/>
        </w:rPr>
        <w:t xml:space="preserve"> - </w:t>
      </w:r>
      <w:r w:rsidRPr="00620C9D">
        <w:rPr>
          <w:sz w:val="18"/>
          <w:szCs w:val="18"/>
        </w:rPr>
        <w:tab/>
        <w:t>Директор МКУ ХЭС (Шелепов А.Л.) по мероприятиям согласно номерам 6,7,8,10 в срок не позднее 20.12.2020 года.</w:t>
      </w:r>
    </w:p>
    <w:p w:rsidR="00620C9D" w:rsidRPr="00620C9D" w:rsidRDefault="00620C9D" w:rsidP="00620C9D">
      <w:pPr>
        <w:tabs>
          <w:tab w:val="left" w:pos="709"/>
          <w:tab w:val="left" w:pos="1276"/>
        </w:tabs>
        <w:ind w:left="0" w:firstLine="567"/>
        <w:rPr>
          <w:sz w:val="18"/>
          <w:szCs w:val="18"/>
        </w:rPr>
      </w:pPr>
      <w:r w:rsidRPr="00620C9D">
        <w:rPr>
          <w:sz w:val="18"/>
          <w:szCs w:val="18"/>
        </w:rPr>
        <w:t xml:space="preserve"> - </w:t>
      </w:r>
      <w:r w:rsidRPr="00620C9D">
        <w:rPr>
          <w:sz w:val="18"/>
          <w:szCs w:val="18"/>
        </w:rPr>
        <w:tab/>
        <w:t>Первый заместитель Главы администрации Хомутовского муниципального образования (Иваненко А.В.) по мероприятиям согласно номерам 1,5,9,11,12,14 в срок не позднее 20.12.2020 года.</w:t>
      </w:r>
    </w:p>
    <w:p w:rsidR="00620C9D" w:rsidRPr="00620C9D" w:rsidRDefault="00620C9D" w:rsidP="00620C9D">
      <w:pPr>
        <w:tabs>
          <w:tab w:val="left" w:pos="1276"/>
        </w:tabs>
        <w:autoSpaceDE w:val="0"/>
        <w:autoSpaceDN w:val="0"/>
        <w:adjustRightInd w:val="0"/>
        <w:ind w:left="0" w:firstLine="567"/>
        <w:rPr>
          <w:sz w:val="18"/>
          <w:szCs w:val="18"/>
        </w:rPr>
      </w:pPr>
      <w:r w:rsidRPr="00620C9D">
        <w:rPr>
          <w:sz w:val="18"/>
          <w:szCs w:val="18"/>
        </w:rPr>
        <w:t>3. Финансовому отделу-бухгалтерии (Халяева З.В.) обеспечить внесение изменений в Решение Думы Хомутовского муниципального образования о бюджете на 2020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620C9D" w:rsidRPr="00620C9D" w:rsidRDefault="00620C9D" w:rsidP="00620C9D">
      <w:pPr>
        <w:tabs>
          <w:tab w:val="left" w:pos="1276"/>
        </w:tabs>
        <w:autoSpaceDE w:val="0"/>
        <w:autoSpaceDN w:val="0"/>
        <w:adjustRightInd w:val="0"/>
        <w:ind w:left="0" w:firstLine="567"/>
        <w:rPr>
          <w:sz w:val="18"/>
          <w:szCs w:val="18"/>
        </w:rPr>
      </w:pPr>
      <w:r w:rsidRPr="00620C9D">
        <w:rPr>
          <w:sz w:val="18"/>
          <w:szCs w:val="18"/>
        </w:rPr>
        <w:t>4. Опубликовать настоящее постановление в установленном законом порядке.</w:t>
      </w:r>
    </w:p>
    <w:p w:rsidR="00620C9D" w:rsidRPr="00620C9D" w:rsidRDefault="00620C9D" w:rsidP="00620C9D">
      <w:pPr>
        <w:tabs>
          <w:tab w:val="left" w:pos="1276"/>
        </w:tabs>
        <w:autoSpaceDE w:val="0"/>
        <w:autoSpaceDN w:val="0"/>
        <w:adjustRightInd w:val="0"/>
        <w:ind w:left="0" w:firstLine="567"/>
        <w:rPr>
          <w:sz w:val="18"/>
          <w:szCs w:val="18"/>
        </w:rPr>
      </w:pPr>
      <w:r w:rsidRPr="00620C9D">
        <w:rPr>
          <w:sz w:val="18"/>
          <w:szCs w:val="18"/>
        </w:rPr>
        <w:t>5. Контроль за исполнением постановления возлагаю на Первого заместителя Главы администрации Иваненко А.В.</w:t>
      </w:r>
    </w:p>
    <w:p w:rsidR="00620C9D" w:rsidRPr="00620C9D" w:rsidRDefault="00620C9D" w:rsidP="00620C9D">
      <w:pPr>
        <w:ind w:left="0" w:firstLine="0"/>
        <w:rPr>
          <w:sz w:val="18"/>
          <w:szCs w:val="18"/>
        </w:rPr>
      </w:pPr>
    </w:p>
    <w:p w:rsidR="00620C9D" w:rsidRPr="00620C9D" w:rsidRDefault="00620C9D" w:rsidP="00620C9D">
      <w:pPr>
        <w:ind w:left="0" w:firstLine="0"/>
        <w:jc w:val="right"/>
        <w:rPr>
          <w:i/>
          <w:sz w:val="18"/>
          <w:szCs w:val="18"/>
        </w:rPr>
      </w:pPr>
    </w:p>
    <w:p w:rsidR="00620C9D" w:rsidRPr="00620C9D" w:rsidRDefault="00620C9D" w:rsidP="00620C9D">
      <w:pPr>
        <w:ind w:left="0" w:firstLine="0"/>
        <w:jc w:val="right"/>
        <w:rPr>
          <w:i/>
          <w:sz w:val="18"/>
          <w:szCs w:val="18"/>
        </w:rPr>
      </w:pPr>
      <w:r w:rsidRPr="00620C9D">
        <w:rPr>
          <w:i/>
          <w:sz w:val="18"/>
          <w:szCs w:val="18"/>
        </w:rPr>
        <w:t>Глава адм</w:t>
      </w:r>
      <w:r>
        <w:rPr>
          <w:i/>
          <w:sz w:val="18"/>
          <w:szCs w:val="18"/>
        </w:rPr>
        <w:t xml:space="preserve">инистрации                   </w:t>
      </w:r>
      <w:r w:rsidRPr="00620C9D">
        <w:rPr>
          <w:i/>
          <w:sz w:val="18"/>
          <w:szCs w:val="18"/>
        </w:rPr>
        <w:t xml:space="preserve">                    В.М. Колмаченко </w:t>
      </w:r>
    </w:p>
    <w:p w:rsidR="00620C9D" w:rsidRPr="00620C9D" w:rsidRDefault="00620C9D" w:rsidP="00620C9D">
      <w:pPr>
        <w:ind w:left="0" w:firstLine="0"/>
        <w:rPr>
          <w:sz w:val="18"/>
          <w:szCs w:val="18"/>
        </w:rPr>
      </w:pPr>
    </w:p>
    <w:p w:rsidR="00955C67" w:rsidRDefault="00955C67" w:rsidP="00955C67">
      <w:pPr>
        <w:pStyle w:val="aff3"/>
        <w:tabs>
          <w:tab w:val="left" w:pos="7853"/>
        </w:tabs>
        <w:ind w:left="0" w:firstLine="567"/>
        <w:jc w:val="right"/>
        <w:rPr>
          <w:rFonts w:ascii="Times New Roman" w:hAnsi="Times New Roman"/>
          <w:sz w:val="18"/>
          <w:szCs w:val="18"/>
        </w:rPr>
      </w:pPr>
    </w:p>
    <w:p w:rsidR="003D497C" w:rsidRDefault="003D497C" w:rsidP="00955C67">
      <w:pPr>
        <w:pStyle w:val="aff3"/>
        <w:tabs>
          <w:tab w:val="left" w:pos="7853"/>
        </w:tabs>
        <w:ind w:left="0" w:firstLine="567"/>
        <w:jc w:val="right"/>
        <w:rPr>
          <w:rFonts w:ascii="Times New Roman" w:hAnsi="Times New Roman"/>
          <w:sz w:val="18"/>
          <w:szCs w:val="18"/>
        </w:rPr>
      </w:pPr>
    </w:p>
    <w:p w:rsidR="003D497C" w:rsidRDefault="003D497C" w:rsidP="00955C67">
      <w:pPr>
        <w:pStyle w:val="aff3"/>
        <w:tabs>
          <w:tab w:val="left" w:pos="7853"/>
        </w:tabs>
        <w:ind w:left="0" w:firstLine="567"/>
        <w:jc w:val="right"/>
        <w:rPr>
          <w:rFonts w:ascii="Times New Roman" w:hAnsi="Times New Roman"/>
          <w:sz w:val="18"/>
          <w:szCs w:val="18"/>
        </w:rPr>
      </w:pPr>
    </w:p>
    <w:p w:rsidR="003D497C" w:rsidRDefault="003D497C" w:rsidP="00955C67">
      <w:pPr>
        <w:pStyle w:val="aff3"/>
        <w:tabs>
          <w:tab w:val="left" w:pos="7853"/>
        </w:tabs>
        <w:ind w:left="0" w:firstLine="567"/>
        <w:jc w:val="right"/>
        <w:rPr>
          <w:rFonts w:ascii="Times New Roman" w:hAnsi="Times New Roman"/>
          <w:sz w:val="18"/>
          <w:szCs w:val="18"/>
        </w:rPr>
      </w:pPr>
    </w:p>
    <w:p w:rsidR="003D497C" w:rsidRDefault="003D497C" w:rsidP="00955C67">
      <w:pPr>
        <w:pStyle w:val="aff3"/>
        <w:tabs>
          <w:tab w:val="left" w:pos="7853"/>
        </w:tabs>
        <w:ind w:left="0" w:firstLine="567"/>
        <w:jc w:val="right"/>
        <w:rPr>
          <w:rFonts w:ascii="Times New Roman" w:hAnsi="Times New Roman"/>
          <w:sz w:val="18"/>
          <w:szCs w:val="18"/>
        </w:rPr>
      </w:pPr>
    </w:p>
    <w:p w:rsidR="003D497C" w:rsidRPr="00955C67" w:rsidRDefault="003D497C" w:rsidP="00955C67">
      <w:pPr>
        <w:pStyle w:val="aff3"/>
        <w:tabs>
          <w:tab w:val="left" w:pos="7853"/>
        </w:tabs>
        <w:ind w:left="0" w:firstLine="567"/>
        <w:jc w:val="right"/>
        <w:rPr>
          <w:rFonts w:ascii="Times New Roman" w:hAnsi="Times New Roman"/>
          <w:sz w:val="18"/>
          <w:szCs w:val="18"/>
        </w:rPr>
      </w:pPr>
    </w:p>
    <w:sectPr w:rsidR="003D497C" w:rsidRPr="00955C67" w:rsidSect="002A5E6C">
      <w:headerReference w:type="default" r:id="rId8"/>
      <w:footerReference w:type="default" r:id="rId9"/>
      <w:pgSz w:w="11907" w:h="16840" w:code="9"/>
      <w:pgMar w:top="567" w:right="850"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8D3" w:rsidRDefault="000828D3" w:rsidP="00BD744E">
      <w:r>
        <w:separator/>
      </w:r>
    </w:p>
  </w:endnote>
  <w:endnote w:type="continuationSeparator" w:id="0">
    <w:p w:rsidR="000828D3" w:rsidRDefault="000828D3"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439385"/>
      <w:docPartObj>
        <w:docPartGallery w:val="Page Numbers (Bottom of Page)"/>
        <w:docPartUnique/>
      </w:docPartObj>
    </w:sdtPr>
    <w:sdtEndPr/>
    <w:sdtContent>
      <w:p w:rsidR="000828D3" w:rsidRDefault="000828D3">
        <w:pPr>
          <w:pStyle w:val="afd"/>
          <w:jc w:val="right"/>
        </w:pPr>
        <w:r>
          <w:fldChar w:fldCharType="begin"/>
        </w:r>
        <w:r>
          <w:instrText>PAGE   \* MERGEFORMAT</w:instrText>
        </w:r>
        <w:r>
          <w:fldChar w:fldCharType="separate"/>
        </w:r>
        <w:r w:rsidR="003A07A0">
          <w:rPr>
            <w:noProof/>
          </w:rPr>
          <w:t>10</w:t>
        </w:r>
        <w:r>
          <w:fldChar w:fldCharType="end"/>
        </w:r>
      </w:p>
    </w:sdtContent>
  </w:sdt>
  <w:p w:rsidR="000828D3" w:rsidRPr="00935C27" w:rsidRDefault="000828D3" w:rsidP="00935C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8D3" w:rsidRDefault="000828D3" w:rsidP="00BD744E">
      <w:r>
        <w:separator/>
      </w:r>
    </w:p>
  </w:footnote>
  <w:footnote w:type="continuationSeparator" w:id="0">
    <w:p w:rsidR="000828D3" w:rsidRDefault="000828D3"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D3" w:rsidRDefault="000828D3" w:rsidP="00935C27">
    <w:pPr>
      <w:pStyle w:val="afb"/>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15:restartNumberingAfterBreak="0">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15:restartNumberingAfterBreak="0">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15:restartNumberingAfterBreak="0">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C86043"/>
    <w:multiLevelType w:val="hybridMultilevel"/>
    <w:tmpl w:val="90300C90"/>
    <w:lvl w:ilvl="0" w:tplc="123035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lvl>
    <w:lvl w:ilvl="2">
      <w:start w:val="1"/>
      <w:numFmt w:val="decimal"/>
      <w:isLgl/>
      <w:lvlText w:val="%1.%2.%3."/>
      <w:lvlJc w:val="left"/>
      <w:pPr>
        <w:ind w:left="4690" w:hanging="720"/>
      </w:pPr>
    </w:lvl>
    <w:lvl w:ilvl="3">
      <w:start w:val="1"/>
      <w:numFmt w:val="decimal"/>
      <w:isLgl/>
      <w:lvlText w:val="%1.%2.%3.%4."/>
      <w:lvlJc w:val="left"/>
      <w:pPr>
        <w:ind w:left="4690" w:hanging="720"/>
      </w:pPr>
    </w:lvl>
    <w:lvl w:ilvl="4">
      <w:start w:val="1"/>
      <w:numFmt w:val="decimal"/>
      <w:isLgl/>
      <w:lvlText w:val="%1.%2.%3.%4.%5."/>
      <w:lvlJc w:val="left"/>
      <w:pPr>
        <w:ind w:left="5050" w:hanging="1080"/>
      </w:pPr>
    </w:lvl>
    <w:lvl w:ilvl="5">
      <w:start w:val="1"/>
      <w:numFmt w:val="decimal"/>
      <w:isLgl/>
      <w:lvlText w:val="%1.%2.%3.%4.%5.%6."/>
      <w:lvlJc w:val="left"/>
      <w:pPr>
        <w:ind w:left="5050" w:hanging="1080"/>
      </w:pPr>
    </w:lvl>
    <w:lvl w:ilvl="6">
      <w:start w:val="1"/>
      <w:numFmt w:val="decimal"/>
      <w:isLgl/>
      <w:lvlText w:val="%1.%2.%3.%4.%5.%6.%7."/>
      <w:lvlJc w:val="left"/>
      <w:pPr>
        <w:ind w:left="5410" w:hanging="1440"/>
      </w:pPr>
    </w:lvl>
    <w:lvl w:ilvl="7">
      <w:start w:val="1"/>
      <w:numFmt w:val="decimal"/>
      <w:isLgl/>
      <w:lvlText w:val="%1.%2.%3.%4.%5.%6.%7.%8."/>
      <w:lvlJc w:val="left"/>
      <w:pPr>
        <w:ind w:left="5410" w:hanging="1440"/>
      </w:pPr>
    </w:lvl>
    <w:lvl w:ilvl="8">
      <w:start w:val="1"/>
      <w:numFmt w:val="decimal"/>
      <w:isLgl/>
      <w:lvlText w:val="%1.%2.%3.%4.%5.%6.%7.%8.%9."/>
      <w:lvlJc w:val="left"/>
      <w:pPr>
        <w:ind w:left="5770" w:hanging="1800"/>
      </w:pPr>
    </w:lvl>
  </w:abstractNum>
  <w:abstractNum w:abstractNumId="9" w15:restartNumberingAfterBreak="0">
    <w:nsid w:val="10967788"/>
    <w:multiLevelType w:val="multilevel"/>
    <w:tmpl w:val="0ECE3954"/>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15:restartNumberingAfterBreak="0">
    <w:nsid w:val="13461BA3"/>
    <w:multiLevelType w:val="hybridMultilevel"/>
    <w:tmpl w:val="7DE2D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9114BBD"/>
    <w:multiLevelType w:val="hybridMultilevel"/>
    <w:tmpl w:val="DCF09ED8"/>
    <w:lvl w:ilvl="0" w:tplc="D7C8A5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1BB94B14"/>
    <w:multiLevelType w:val="hybridMultilevel"/>
    <w:tmpl w:val="EFAAF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66D4B3D"/>
    <w:multiLevelType w:val="hybridMultilevel"/>
    <w:tmpl w:val="0AC6CA20"/>
    <w:lvl w:ilvl="0" w:tplc="CB9479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15:restartNumberingAfterBreak="0">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15:restartNumberingAfterBreak="0">
    <w:nsid w:val="32755ED1"/>
    <w:multiLevelType w:val="hybridMultilevel"/>
    <w:tmpl w:val="44DAC798"/>
    <w:lvl w:ilvl="0" w:tplc="AA0AADF2">
      <w:start w:val="1"/>
      <w:numFmt w:val="decimal"/>
      <w:lvlText w:val="%1."/>
      <w:lvlJc w:val="left"/>
      <w:pPr>
        <w:tabs>
          <w:tab w:val="num" w:pos="510"/>
        </w:tabs>
        <w:ind w:left="510" w:hanging="51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15:restartNumberingAfterBreak="0">
    <w:nsid w:val="3C8D39DC"/>
    <w:multiLevelType w:val="hybridMultilevel"/>
    <w:tmpl w:val="4B208162"/>
    <w:lvl w:ilvl="0" w:tplc="0419000F">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1" w15:restartNumberingAfterBreak="0">
    <w:nsid w:val="4F510CB0"/>
    <w:multiLevelType w:val="multilevel"/>
    <w:tmpl w:val="4EA80DD8"/>
    <w:lvl w:ilvl="0">
      <w:start w:val="1"/>
      <w:numFmt w:val="decimal"/>
      <w:lvlText w:val="%1."/>
      <w:lvlJc w:val="left"/>
      <w:pPr>
        <w:ind w:left="1116"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76"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856" w:hanging="2160"/>
      </w:pPr>
      <w:rPr>
        <w:rFonts w:hint="default"/>
      </w:rPr>
    </w:lvl>
  </w:abstractNum>
  <w:abstractNum w:abstractNumId="22" w15:restartNumberingAfterBreak="0">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3" w15:restartNumberingAfterBreak="0">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56B263C"/>
    <w:multiLevelType w:val="hybridMultilevel"/>
    <w:tmpl w:val="3034C60C"/>
    <w:lvl w:ilvl="0" w:tplc="92D09DE8">
      <w:start w:val="1"/>
      <w:numFmt w:val="decimal"/>
      <w:lvlText w:val="%1."/>
      <w:lvlJc w:val="left"/>
      <w:pPr>
        <w:ind w:left="3217" w:hanging="948"/>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6" w15:restartNumberingAfterBreak="0">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27" w15:restartNumberingAfterBreak="0">
    <w:nsid w:val="58B734CD"/>
    <w:multiLevelType w:val="hybridMultilevel"/>
    <w:tmpl w:val="A8A8B484"/>
    <w:lvl w:ilvl="0" w:tplc="64E40FDC">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28" w15:restartNumberingAfterBreak="0">
    <w:nsid w:val="5D943EAF"/>
    <w:multiLevelType w:val="hybridMultilevel"/>
    <w:tmpl w:val="032061E4"/>
    <w:lvl w:ilvl="0" w:tplc="FD7C0BC4">
      <w:numFmt w:val="bullet"/>
      <w:lvlText w:val="-"/>
      <w:lvlJc w:val="left"/>
      <w:pPr>
        <w:ind w:left="112" w:hanging="202"/>
      </w:pPr>
      <w:rPr>
        <w:rFonts w:ascii="Times New Roman" w:eastAsia="Times New Roman" w:hAnsi="Times New Roman" w:cs="Times New Roman" w:hint="default"/>
        <w:w w:val="100"/>
        <w:sz w:val="28"/>
        <w:szCs w:val="28"/>
        <w:lang w:val="ru-RU" w:eastAsia="ru-RU" w:bidi="ru-RU"/>
      </w:rPr>
    </w:lvl>
    <w:lvl w:ilvl="1" w:tplc="D0C21DDC">
      <w:numFmt w:val="bullet"/>
      <w:lvlText w:val="•"/>
      <w:lvlJc w:val="left"/>
      <w:pPr>
        <w:ind w:left="1150" w:hanging="202"/>
      </w:pPr>
      <w:rPr>
        <w:lang w:val="ru-RU" w:eastAsia="ru-RU" w:bidi="ru-RU"/>
      </w:rPr>
    </w:lvl>
    <w:lvl w:ilvl="2" w:tplc="CE3A371A">
      <w:numFmt w:val="bullet"/>
      <w:lvlText w:val="•"/>
      <w:lvlJc w:val="left"/>
      <w:pPr>
        <w:ind w:left="2181" w:hanging="202"/>
      </w:pPr>
      <w:rPr>
        <w:lang w:val="ru-RU" w:eastAsia="ru-RU" w:bidi="ru-RU"/>
      </w:rPr>
    </w:lvl>
    <w:lvl w:ilvl="3" w:tplc="364C6AB4">
      <w:numFmt w:val="bullet"/>
      <w:lvlText w:val="•"/>
      <w:lvlJc w:val="left"/>
      <w:pPr>
        <w:ind w:left="3211" w:hanging="202"/>
      </w:pPr>
      <w:rPr>
        <w:lang w:val="ru-RU" w:eastAsia="ru-RU" w:bidi="ru-RU"/>
      </w:rPr>
    </w:lvl>
    <w:lvl w:ilvl="4" w:tplc="D970350C">
      <w:numFmt w:val="bullet"/>
      <w:lvlText w:val="•"/>
      <w:lvlJc w:val="left"/>
      <w:pPr>
        <w:ind w:left="4242" w:hanging="202"/>
      </w:pPr>
      <w:rPr>
        <w:lang w:val="ru-RU" w:eastAsia="ru-RU" w:bidi="ru-RU"/>
      </w:rPr>
    </w:lvl>
    <w:lvl w:ilvl="5" w:tplc="76288076">
      <w:numFmt w:val="bullet"/>
      <w:lvlText w:val="•"/>
      <w:lvlJc w:val="left"/>
      <w:pPr>
        <w:ind w:left="5273" w:hanging="202"/>
      </w:pPr>
      <w:rPr>
        <w:lang w:val="ru-RU" w:eastAsia="ru-RU" w:bidi="ru-RU"/>
      </w:rPr>
    </w:lvl>
    <w:lvl w:ilvl="6" w:tplc="BDD89958">
      <w:numFmt w:val="bullet"/>
      <w:lvlText w:val="•"/>
      <w:lvlJc w:val="left"/>
      <w:pPr>
        <w:ind w:left="6303" w:hanging="202"/>
      </w:pPr>
      <w:rPr>
        <w:lang w:val="ru-RU" w:eastAsia="ru-RU" w:bidi="ru-RU"/>
      </w:rPr>
    </w:lvl>
    <w:lvl w:ilvl="7" w:tplc="6498B8A8">
      <w:numFmt w:val="bullet"/>
      <w:lvlText w:val="•"/>
      <w:lvlJc w:val="left"/>
      <w:pPr>
        <w:ind w:left="7334" w:hanging="202"/>
      </w:pPr>
      <w:rPr>
        <w:lang w:val="ru-RU" w:eastAsia="ru-RU" w:bidi="ru-RU"/>
      </w:rPr>
    </w:lvl>
    <w:lvl w:ilvl="8" w:tplc="762A92BE">
      <w:numFmt w:val="bullet"/>
      <w:lvlText w:val="•"/>
      <w:lvlJc w:val="left"/>
      <w:pPr>
        <w:ind w:left="8365" w:hanging="202"/>
      </w:pPr>
      <w:rPr>
        <w:lang w:val="ru-RU" w:eastAsia="ru-RU" w:bidi="ru-RU"/>
      </w:rPr>
    </w:lvl>
  </w:abstractNum>
  <w:abstractNum w:abstractNumId="29" w15:restartNumberingAfterBreak="0">
    <w:nsid w:val="63CE1334"/>
    <w:multiLevelType w:val="multilevel"/>
    <w:tmpl w:val="85022004"/>
    <w:lvl w:ilvl="0">
      <w:start w:val="1"/>
      <w:numFmt w:val="decimal"/>
      <w:lvlText w:val="%1."/>
      <w:legacy w:legacy="1" w:legacySpace="0" w:legacyIndent="350"/>
      <w:lvlJc w:val="left"/>
      <w:pPr>
        <w:ind w:left="0" w:firstLine="0"/>
      </w:pPr>
      <w:rPr>
        <w:rFonts w:ascii="Times New Roman" w:eastAsia="Times New Roman" w:hAnsi="Times New Roman" w:cs="Times New Roman"/>
      </w:rPr>
    </w:lvl>
    <w:lvl w:ilvl="1">
      <w:start w:val="1"/>
      <w:numFmt w:val="decimal"/>
      <w:isLgl/>
      <w:lvlText w:val="%1.%2."/>
      <w:lvlJc w:val="left"/>
      <w:pPr>
        <w:ind w:left="1192" w:hanging="450"/>
      </w:pPr>
      <w:rPr>
        <w:color w:val="auto"/>
      </w:rPr>
    </w:lvl>
    <w:lvl w:ilvl="2">
      <w:start w:val="1"/>
      <w:numFmt w:val="decimal"/>
      <w:isLgl/>
      <w:lvlText w:val="%1.%2.%3."/>
      <w:lvlJc w:val="left"/>
      <w:pPr>
        <w:ind w:left="2204" w:hanging="720"/>
      </w:pPr>
      <w:rPr>
        <w:color w:val="auto"/>
      </w:rPr>
    </w:lvl>
    <w:lvl w:ilvl="3">
      <w:start w:val="1"/>
      <w:numFmt w:val="decimal"/>
      <w:isLgl/>
      <w:lvlText w:val="%1.%2.%3.%4."/>
      <w:lvlJc w:val="left"/>
      <w:pPr>
        <w:ind w:left="2946" w:hanging="720"/>
      </w:pPr>
      <w:rPr>
        <w:color w:val="auto"/>
      </w:rPr>
    </w:lvl>
    <w:lvl w:ilvl="4">
      <w:start w:val="1"/>
      <w:numFmt w:val="decimal"/>
      <w:isLgl/>
      <w:lvlText w:val="%1.%2.%3.%4.%5."/>
      <w:lvlJc w:val="left"/>
      <w:pPr>
        <w:ind w:left="4048" w:hanging="1080"/>
      </w:pPr>
      <w:rPr>
        <w:color w:val="auto"/>
      </w:rPr>
    </w:lvl>
    <w:lvl w:ilvl="5">
      <w:start w:val="1"/>
      <w:numFmt w:val="decimal"/>
      <w:isLgl/>
      <w:lvlText w:val="%1.%2.%3.%4.%5.%6."/>
      <w:lvlJc w:val="left"/>
      <w:pPr>
        <w:ind w:left="4790" w:hanging="1080"/>
      </w:pPr>
      <w:rPr>
        <w:color w:val="auto"/>
      </w:rPr>
    </w:lvl>
    <w:lvl w:ilvl="6">
      <w:start w:val="1"/>
      <w:numFmt w:val="decimal"/>
      <w:isLgl/>
      <w:lvlText w:val="%1.%2.%3.%4.%5.%6.%7."/>
      <w:lvlJc w:val="left"/>
      <w:pPr>
        <w:ind w:left="5892" w:hanging="1440"/>
      </w:pPr>
      <w:rPr>
        <w:color w:val="auto"/>
      </w:rPr>
    </w:lvl>
    <w:lvl w:ilvl="7">
      <w:start w:val="1"/>
      <w:numFmt w:val="decimal"/>
      <w:isLgl/>
      <w:lvlText w:val="%1.%2.%3.%4.%5.%6.%7.%8."/>
      <w:lvlJc w:val="left"/>
      <w:pPr>
        <w:ind w:left="6634" w:hanging="1440"/>
      </w:pPr>
      <w:rPr>
        <w:color w:val="auto"/>
      </w:rPr>
    </w:lvl>
    <w:lvl w:ilvl="8">
      <w:start w:val="1"/>
      <w:numFmt w:val="decimal"/>
      <w:isLgl/>
      <w:lvlText w:val="%1.%2.%3.%4.%5.%6.%7.%8.%9."/>
      <w:lvlJc w:val="left"/>
      <w:pPr>
        <w:ind w:left="7736" w:hanging="1800"/>
      </w:pPr>
      <w:rPr>
        <w:color w:val="auto"/>
      </w:rPr>
    </w:lvl>
  </w:abstractNum>
  <w:abstractNum w:abstractNumId="30" w15:restartNumberingAfterBreak="0">
    <w:nsid w:val="64CB0681"/>
    <w:multiLevelType w:val="multilevel"/>
    <w:tmpl w:val="4BA43FF4"/>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15:restartNumberingAfterBreak="0">
    <w:nsid w:val="67FA2FE2"/>
    <w:multiLevelType w:val="multilevel"/>
    <w:tmpl w:val="225CA9BC"/>
    <w:lvl w:ilvl="0">
      <w:start w:val="4"/>
      <w:numFmt w:val="decimal"/>
      <w:lvlText w:val="%1"/>
      <w:lvlJc w:val="left"/>
      <w:pPr>
        <w:ind w:left="112" w:hanging="543"/>
      </w:pPr>
      <w:rPr>
        <w:lang w:val="ru-RU" w:eastAsia="ru-RU" w:bidi="ru-RU"/>
      </w:rPr>
    </w:lvl>
    <w:lvl w:ilvl="1">
      <w:start w:val="1"/>
      <w:numFmt w:val="decimal"/>
      <w:lvlText w:val="%1.%2."/>
      <w:lvlJc w:val="left"/>
      <w:pPr>
        <w:ind w:left="1678" w:hanging="543"/>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181" w:hanging="543"/>
      </w:pPr>
      <w:rPr>
        <w:lang w:val="ru-RU" w:eastAsia="ru-RU" w:bidi="ru-RU"/>
      </w:rPr>
    </w:lvl>
    <w:lvl w:ilvl="3">
      <w:numFmt w:val="bullet"/>
      <w:lvlText w:val="•"/>
      <w:lvlJc w:val="left"/>
      <w:pPr>
        <w:ind w:left="3211" w:hanging="543"/>
      </w:pPr>
      <w:rPr>
        <w:lang w:val="ru-RU" w:eastAsia="ru-RU" w:bidi="ru-RU"/>
      </w:rPr>
    </w:lvl>
    <w:lvl w:ilvl="4">
      <w:numFmt w:val="bullet"/>
      <w:lvlText w:val="•"/>
      <w:lvlJc w:val="left"/>
      <w:pPr>
        <w:ind w:left="4242" w:hanging="543"/>
      </w:pPr>
      <w:rPr>
        <w:lang w:val="ru-RU" w:eastAsia="ru-RU" w:bidi="ru-RU"/>
      </w:rPr>
    </w:lvl>
    <w:lvl w:ilvl="5">
      <w:numFmt w:val="bullet"/>
      <w:lvlText w:val="•"/>
      <w:lvlJc w:val="left"/>
      <w:pPr>
        <w:ind w:left="5273" w:hanging="543"/>
      </w:pPr>
      <w:rPr>
        <w:lang w:val="ru-RU" w:eastAsia="ru-RU" w:bidi="ru-RU"/>
      </w:rPr>
    </w:lvl>
    <w:lvl w:ilvl="6">
      <w:numFmt w:val="bullet"/>
      <w:lvlText w:val="•"/>
      <w:lvlJc w:val="left"/>
      <w:pPr>
        <w:ind w:left="6303" w:hanging="543"/>
      </w:pPr>
      <w:rPr>
        <w:lang w:val="ru-RU" w:eastAsia="ru-RU" w:bidi="ru-RU"/>
      </w:rPr>
    </w:lvl>
    <w:lvl w:ilvl="7">
      <w:numFmt w:val="bullet"/>
      <w:lvlText w:val="•"/>
      <w:lvlJc w:val="left"/>
      <w:pPr>
        <w:ind w:left="7334" w:hanging="543"/>
      </w:pPr>
      <w:rPr>
        <w:lang w:val="ru-RU" w:eastAsia="ru-RU" w:bidi="ru-RU"/>
      </w:rPr>
    </w:lvl>
    <w:lvl w:ilvl="8">
      <w:numFmt w:val="bullet"/>
      <w:lvlText w:val="•"/>
      <w:lvlJc w:val="left"/>
      <w:pPr>
        <w:ind w:left="8365" w:hanging="543"/>
      </w:pPr>
      <w:rPr>
        <w:lang w:val="ru-RU" w:eastAsia="ru-RU" w:bidi="ru-RU"/>
      </w:rPr>
    </w:lvl>
  </w:abstractNum>
  <w:abstractNum w:abstractNumId="32" w15:restartNumberingAfterBreak="0">
    <w:nsid w:val="69D60146"/>
    <w:multiLevelType w:val="hybridMultilevel"/>
    <w:tmpl w:val="08F8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C605A9"/>
    <w:multiLevelType w:val="hybridMultilevel"/>
    <w:tmpl w:val="0E005B40"/>
    <w:lvl w:ilvl="0" w:tplc="E1CAB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5"/>
  </w:num>
  <w:num w:numId="5">
    <w:abstractNumId w:val="14"/>
  </w:num>
  <w:num w:numId="6">
    <w:abstractNumId w:val="16"/>
  </w:num>
  <w:num w:numId="7">
    <w:abstractNumId w:val="6"/>
  </w:num>
  <w:num w:numId="8">
    <w:abstractNumId w:val="19"/>
  </w:num>
  <w:num w:numId="9">
    <w:abstractNumId w:val="25"/>
  </w:num>
  <w:num w:numId="10">
    <w:abstractNumId w:val="20"/>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1"/>
  </w:num>
  <w:num w:numId="24">
    <w:abstractNumId w:val="23"/>
  </w:num>
  <w:num w:numId="25">
    <w:abstractNumId w:val="3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1"/>
    <w:lvlOverride w:ilvl="0">
      <w:startOverride w:val="4"/>
    </w:lvlOverride>
    <w:lvlOverride w:ilvl="1">
      <w:startOverride w:val="1"/>
    </w:lvlOverride>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20"/>
  <w:drawingGridVerticalSpacing w:val="3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543C"/>
    <w:rsid w:val="000070CD"/>
    <w:rsid w:val="000075A7"/>
    <w:rsid w:val="000100A2"/>
    <w:rsid w:val="00010C9B"/>
    <w:rsid w:val="0001142F"/>
    <w:rsid w:val="00012532"/>
    <w:rsid w:val="000128B2"/>
    <w:rsid w:val="00013F3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3B0C"/>
    <w:rsid w:val="000349F0"/>
    <w:rsid w:val="00035516"/>
    <w:rsid w:val="000357CA"/>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28D3"/>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737C"/>
    <w:rsid w:val="000D0E99"/>
    <w:rsid w:val="000D2463"/>
    <w:rsid w:val="000D24FB"/>
    <w:rsid w:val="000D374B"/>
    <w:rsid w:val="000D40F6"/>
    <w:rsid w:val="000D486C"/>
    <w:rsid w:val="000D4DC2"/>
    <w:rsid w:val="000D4FC2"/>
    <w:rsid w:val="000D6E0F"/>
    <w:rsid w:val="000D7BB2"/>
    <w:rsid w:val="000E0143"/>
    <w:rsid w:val="000E1236"/>
    <w:rsid w:val="000E3456"/>
    <w:rsid w:val="000E359B"/>
    <w:rsid w:val="000E5131"/>
    <w:rsid w:val="000E63A3"/>
    <w:rsid w:val="000E7020"/>
    <w:rsid w:val="000F029E"/>
    <w:rsid w:val="000F0BDB"/>
    <w:rsid w:val="000F0E67"/>
    <w:rsid w:val="000F17CE"/>
    <w:rsid w:val="000F1BC9"/>
    <w:rsid w:val="000F1C94"/>
    <w:rsid w:val="000F3252"/>
    <w:rsid w:val="000F3B04"/>
    <w:rsid w:val="000F3CC2"/>
    <w:rsid w:val="000F4275"/>
    <w:rsid w:val="000F5265"/>
    <w:rsid w:val="000F5595"/>
    <w:rsid w:val="000F5DFC"/>
    <w:rsid w:val="000F5F1D"/>
    <w:rsid w:val="000F658D"/>
    <w:rsid w:val="000F71DC"/>
    <w:rsid w:val="000F7E75"/>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F1E"/>
    <w:rsid w:val="001202B2"/>
    <w:rsid w:val="0012136E"/>
    <w:rsid w:val="00121CA5"/>
    <w:rsid w:val="00121FE0"/>
    <w:rsid w:val="00122A43"/>
    <w:rsid w:val="00122AAC"/>
    <w:rsid w:val="00122DA8"/>
    <w:rsid w:val="0012438F"/>
    <w:rsid w:val="0012467A"/>
    <w:rsid w:val="001255B9"/>
    <w:rsid w:val="00126C60"/>
    <w:rsid w:val="0012705B"/>
    <w:rsid w:val="00127181"/>
    <w:rsid w:val="00127E11"/>
    <w:rsid w:val="00130AAB"/>
    <w:rsid w:val="00130E18"/>
    <w:rsid w:val="001356CC"/>
    <w:rsid w:val="00135F8C"/>
    <w:rsid w:val="0013741E"/>
    <w:rsid w:val="001408DB"/>
    <w:rsid w:val="0014245D"/>
    <w:rsid w:val="00142A81"/>
    <w:rsid w:val="00143C43"/>
    <w:rsid w:val="00144459"/>
    <w:rsid w:val="00145860"/>
    <w:rsid w:val="0014719B"/>
    <w:rsid w:val="001477B8"/>
    <w:rsid w:val="001478C2"/>
    <w:rsid w:val="001512CF"/>
    <w:rsid w:val="00151F36"/>
    <w:rsid w:val="00152144"/>
    <w:rsid w:val="00152E70"/>
    <w:rsid w:val="0015305C"/>
    <w:rsid w:val="00153174"/>
    <w:rsid w:val="0015362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29A"/>
    <w:rsid w:val="001A1CC4"/>
    <w:rsid w:val="001A1F2D"/>
    <w:rsid w:val="001A258B"/>
    <w:rsid w:val="001A2FDB"/>
    <w:rsid w:val="001A3372"/>
    <w:rsid w:val="001B05BB"/>
    <w:rsid w:val="001B0AAA"/>
    <w:rsid w:val="001B15A3"/>
    <w:rsid w:val="001B16B2"/>
    <w:rsid w:val="001B1D93"/>
    <w:rsid w:val="001B3A69"/>
    <w:rsid w:val="001B6B67"/>
    <w:rsid w:val="001B6C54"/>
    <w:rsid w:val="001B6EC6"/>
    <w:rsid w:val="001B7544"/>
    <w:rsid w:val="001B7666"/>
    <w:rsid w:val="001B7A34"/>
    <w:rsid w:val="001C0B7E"/>
    <w:rsid w:val="001C0DBF"/>
    <w:rsid w:val="001C2ECD"/>
    <w:rsid w:val="001C4D90"/>
    <w:rsid w:val="001C574D"/>
    <w:rsid w:val="001C6EC0"/>
    <w:rsid w:val="001C75AE"/>
    <w:rsid w:val="001D18AB"/>
    <w:rsid w:val="001D1B63"/>
    <w:rsid w:val="001D2CA9"/>
    <w:rsid w:val="001D5B04"/>
    <w:rsid w:val="001D5CE7"/>
    <w:rsid w:val="001D5DD2"/>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20033A"/>
    <w:rsid w:val="00200610"/>
    <w:rsid w:val="00201E82"/>
    <w:rsid w:val="00202BCA"/>
    <w:rsid w:val="00202F0E"/>
    <w:rsid w:val="0020301B"/>
    <w:rsid w:val="00203E63"/>
    <w:rsid w:val="0020440C"/>
    <w:rsid w:val="002045F4"/>
    <w:rsid w:val="002046CD"/>
    <w:rsid w:val="002055FB"/>
    <w:rsid w:val="00207BCA"/>
    <w:rsid w:val="0021159D"/>
    <w:rsid w:val="002119AC"/>
    <w:rsid w:val="002123B3"/>
    <w:rsid w:val="00212C34"/>
    <w:rsid w:val="00213BFB"/>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068"/>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296B"/>
    <w:rsid w:val="002437C5"/>
    <w:rsid w:val="002451F4"/>
    <w:rsid w:val="00246EDB"/>
    <w:rsid w:val="002470C6"/>
    <w:rsid w:val="00250176"/>
    <w:rsid w:val="00252DE1"/>
    <w:rsid w:val="002536F1"/>
    <w:rsid w:val="0025437F"/>
    <w:rsid w:val="00254657"/>
    <w:rsid w:val="00254C23"/>
    <w:rsid w:val="00254D78"/>
    <w:rsid w:val="002550AF"/>
    <w:rsid w:val="0025548F"/>
    <w:rsid w:val="00255B78"/>
    <w:rsid w:val="00256699"/>
    <w:rsid w:val="00256BDA"/>
    <w:rsid w:val="00257D22"/>
    <w:rsid w:val="002604FE"/>
    <w:rsid w:val="0026080B"/>
    <w:rsid w:val="00261041"/>
    <w:rsid w:val="002614F3"/>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A64"/>
    <w:rsid w:val="00280BE6"/>
    <w:rsid w:val="00280FF2"/>
    <w:rsid w:val="00281E60"/>
    <w:rsid w:val="00281EE1"/>
    <w:rsid w:val="00283322"/>
    <w:rsid w:val="00285E11"/>
    <w:rsid w:val="00286020"/>
    <w:rsid w:val="00286C62"/>
    <w:rsid w:val="00287D44"/>
    <w:rsid w:val="00290042"/>
    <w:rsid w:val="00290BCF"/>
    <w:rsid w:val="002928FE"/>
    <w:rsid w:val="00294F81"/>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5E6C"/>
    <w:rsid w:val="002A68E0"/>
    <w:rsid w:val="002A7A95"/>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1CC9"/>
    <w:rsid w:val="002C2810"/>
    <w:rsid w:val="002C3A38"/>
    <w:rsid w:val="002C40CE"/>
    <w:rsid w:val="002C4408"/>
    <w:rsid w:val="002C5BF6"/>
    <w:rsid w:val="002C5D76"/>
    <w:rsid w:val="002C5E1B"/>
    <w:rsid w:val="002C682C"/>
    <w:rsid w:val="002C7742"/>
    <w:rsid w:val="002D1D30"/>
    <w:rsid w:val="002D217D"/>
    <w:rsid w:val="002D590F"/>
    <w:rsid w:val="002D6308"/>
    <w:rsid w:val="002D69E4"/>
    <w:rsid w:val="002D7FEB"/>
    <w:rsid w:val="002E133F"/>
    <w:rsid w:val="002E1B18"/>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46DD"/>
    <w:rsid w:val="002F5D20"/>
    <w:rsid w:val="002F6E7E"/>
    <w:rsid w:val="002F7989"/>
    <w:rsid w:val="00300096"/>
    <w:rsid w:val="00300606"/>
    <w:rsid w:val="00300F7D"/>
    <w:rsid w:val="00301879"/>
    <w:rsid w:val="00301A67"/>
    <w:rsid w:val="0030212A"/>
    <w:rsid w:val="00302951"/>
    <w:rsid w:val="003033FA"/>
    <w:rsid w:val="00303419"/>
    <w:rsid w:val="0030353E"/>
    <w:rsid w:val="003035F7"/>
    <w:rsid w:val="003041D2"/>
    <w:rsid w:val="003041D6"/>
    <w:rsid w:val="00305525"/>
    <w:rsid w:val="00305C45"/>
    <w:rsid w:val="00305E0B"/>
    <w:rsid w:val="00310A2D"/>
    <w:rsid w:val="00310D26"/>
    <w:rsid w:val="00310D7A"/>
    <w:rsid w:val="00311B6C"/>
    <w:rsid w:val="003126D3"/>
    <w:rsid w:val="00312AA2"/>
    <w:rsid w:val="00312FC2"/>
    <w:rsid w:val="00314057"/>
    <w:rsid w:val="00315040"/>
    <w:rsid w:val="003151C7"/>
    <w:rsid w:val="00315C72"/>
    <w:rsid w:val="00316147"/>
    <w:rsid w:val="0031681E"/>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5A0"/>
    <w:rsid w:val="00337F63"/>
    <w:rsid w:val="00337FA2"/>
    <w:rsid w:val="003405DE"/>
    <w:rsid w:val="003415D3"/>
    <w:rsid w:val="00341A7B"/>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0CA4"/>
    <w:rsid w:val="003712CF"/>
    <w:rsid w:val="003719AD"/>
    <w:rsid w:val="00376554"/>
    <w:rsid w:val="00377658"/>
    <w:rsid w:val="0037793D"/>
    <w:rsid w:val="00377CA8"/>
    <w:rsid w:val="00377EC8"/>
    <w:rsid w:val="003819F2"/>
    <w:rsid w:val="00381AA5"/>
    <w:rsid w:val="00381E9C"/>
    <w:rsid w:val="003837B3"/>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07A0"/>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497C"/>
    <w:rsid w:val="003D68AD"/>
    <w:rsid w:val="003D68B8"/>
    <w:rsid w:val="003D6B02"/>
    <w:rsid w:val="003D7746"/>
    <w:rsid w:val="003D79A8"/>
    <w:rsid w:val="003E005A"/>
    <w:rsid w:val="003E07F6"/>
    <w:rsid w:val="003E1465"/>
    <w:rsid w:val="003E2EA9"/>
    <w:rsid w:val="003E3642"/>
    <w:rsid w:val="003E3C3F"/>
    <w:rsid w:val="003E4116"/>
    <w:rsid w:val="003E5684"/>
    <w:rsid w:val="003E7492"/>
    <w:rsid w:val="003E760C"/>
    <w:rsid w:val="003E763C"/>
    <w:rsid w:val="003E7AE2"/>
    <w:rsid w:val="003E7F55"/>
    <w:rsid w:val="003F0061"/>
    <w:rsid w:val="003F0E24"/>
    <w:rsid w:val="003F1BD4"/>
    <w:rsid w:val="003F31EC"/>
    <w:rsid w:val="003F46F3"/>
    <w:rsid w:val="003F4862"/>
    <w:rsid w:val="003F51FC"/>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0442"/>
    <w:rsid w:val="004336CC"/>
    <w:rsid w:val="0043421B"/>
    <w:rsid w:val="00434CAE"/>
    <w:rsid w:val="00434D45"/>
    <w:rsid w:val="00436F79"/>
    <w:rsid w:val="00436FAD"/>
    <w:rsid w:val="004377FE"/>
    <w:rsid w:val="004401CB"/>
    <w:rsid w:val="004409B0"/>
    <w:rsid w:val="004422A9"/>
    <w:rsid w:val="004429BB"/>
    <w:rsid w:val="00442D1D"/>
    <w:rsid w:val="00443055"/>
    <w:rsid w:val="00443E1B"/>
    <w:rsid w:val="004442C3"/>
    <w:rsid w:val="004447D1"/>
    <w:rsid w:val="00444B2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1EDD"/>
    <w:rsid w:val="004623F1"/>
    <w:rsid w:val="004646DE"/>
    <w:rsid w:val="0046513F"/>
    <w:rsid w:val="004659C1"/>
    <w:rsid w:val="00467771"/>
    <w:rsid w:val="00471374"/>
    <w:rsid w:val="00471B35"/>
    <w:rsid w:val="0047218B"/>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1541"/>
    <w:rsid w:val="004927DD"/>
    <w:rsid w:val="004929C4"/>
    <w:rsid w:val="00492BEC"/>
    <w:rsid w:val="00493B55"/>
    <w:rsid w:val="004941BB"/>
    <w:rsid w:val="00495801"/>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948"/>
    <w:rsid w:val="004E51B9"/>
    <w:rsid w:val="004E699C"/>
    <w:rsid w:val="004E6D6B"/>
    <w:rsid w:val="004F15E0"/>
    <w:rsid w:val="004F3388"/>
    <w:rsid w:val="004F498F"/>
    <w:rsid w:val="004F4E5D"/>
    <w:rsid w:val="004F517C"/>
    <w:rsid w:val="004F63FA"/>
    <w:rsid w:val="004F6B8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20402"/>
    <w:rsid w:val="005238F1"/>
    <w:rsid w:val="00523DD0"/>
    <w:rsid w:val="00523F80"/>
    <w:rsid w:val="005279DC"/>
    <w:rsid w:val="00527DA2"/>
    <w:rsid w:val="00530295"/>
    <w:rsid w:val="00530819"/>
    <w:rsid w:val="00533415"/>
    <w:rsid w:val="00534494"/>
    <w:rsid w:val="00535231"/>
    <w:rsid w:val="00535248"/>
    <w:rsid w:val="005367B7"/>
    <w:rsid w:val="005376D5"/>
    <w:rsid w:val="00541F23"/>
    <w:rsid w:val="005421B9"/>
    <w:rsid w:val="00542CDC"/>
    <w:rsid w:val="00545513"/>
    <w:rsid w:val="0054562A"/>
    <w:rsid w:val="0054611E"/>
    <w:rsid w:val="0054631D"/>
    <w:rsid w:val="005465E9"/>
    <w:rsid w:val="00546DFB"/>
    <w:rsid w:val="00550A16"/>
    <w:rsid w:val="0055100D"/>
    <w:rsid w:val="005517E8"/>
    <w:rsid w:val="00551EB1"/>
    <w:rsid w:val="00552258"/>
    <w:rsid w:val="00552579"/>
    <w:rsid w:val="00552BDB"/>
    <w:rsid w:val="00552C22"/>
    <w:rsid w:val="00553BAC"/>
    <w:rsid w:val="00553C5D"/>
    <w:rsid w:val="00553E0C"/>
    <w:rsid w:val="00553F41"/>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2130"/>
    <w:rsid w:val="005841F6"/>
    <w:rsid w:val="005842F1"/>
    <w:rsid w:val="00586383"/>
    <w:rsid w:val="00586617"/>
    <w:rsid w:val="00586CF4"/>
    <w:rsid w:val="00586EEB"/>
    <w:rsid w:val="0058712B"/>
    <w:rsid w:val="00587646"/>
    <w:rsid w:val="00590241"/>
    <w:rsid w:val="00590DFD"/>
    <w:rsid w:val="005917D0"/>
    <w:rsid w:val="00591D1C"/>
    <w:rsid w:val="0059259B"/>
    <w:rsid w:val="005937E7"/>
    <w:rsid w:val="0059390A"/>
    <w:rsid w:val="005941B5"/>
    <w:rsid w:val="0059467A"/>
    <w:rsid w:val="005948E9"/>
    <w:rsid w:val="00597188"/>
    <w:rsid w:val="005975C6"/>
    <w:rsid w:val="005A040F"/>
    <w:rsid w:val="005A1E0E"/>
    <w:rsid w:val="005A22A3"/>
    <w:rsid w:val="005A3312"/>
    <w:rsid w:val="005A341F"/>
    <w:rsid w:val="005A450D"/>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E45"/>
    <w:rsid w:val="005C0CC2"/>
    <w:rsid w:val="005C1AE1"/>
    <w:rsid w:val="005C28F7"/>
    <w:rsid w:val="005C32C0"/>
    <w:rsid w:val="005C343A"/>
    <w:rsid w:val="005C4688"/>
    <w:rsid w:val="005C4725"/>
    <w:rsid w:val="005C4FA7"/>
    <w:rsid w:val="005C7076"/>
    <w:rsid w:val="005C7245"/>
    <w:rsid w:val="005C77CE"/>
    <w:rsid w:val="005D057F"/>
    <w:rsid w:val="005D0D12"/>
    <w:rsid w:val="005D1895"/>
    <w:rsid w:val="005D1E71"/>
    <w:rsid w:val="005D1FE1"/>
    <w:rsid w:val="005D2798"/>
    <w:rsid w:val="005D37CF"/>
    <w:rsid w:val="005D38E9"/>
    <w:rsid w:val="005D52E0"/>
    <w:rsid w:val="005D5F87"/>
    <w:rsid w:val="005D6C51"/>
    <w:rsid w:val="005D72B6"/>
    <w:rsid w:val="005D7857"/>
    <w:rsid w:val="005E1753"/>
    <w:rsid w:val="005E3A33"/>
    <w:rsid w:val="005E3C71"/>
    <w:rsid w:val="005E4C16"/>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1E8"/>
    <w:rsid w:val="006009B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62C"/>
    <w:rsid w:val="006109F5"/>
    <w:rsid w:val="00612090"/>
    <w:rsid w:val="00612848"/>
    <w:rsid w:val="00612AD5"/>
    <w:rsid w:val="0061348D"/>
    <w:rsid w:val="00613A7D"/>
    <w:rsid w:val="00615345"/>
    <w:rsid w:val="00615775"/>
    <w:rsid w:val="00617D21"/>
    <w:rsid w:val="00620154"/>
    <w:rsid w:val="00620C9D"/>
    <w:rsid w:val="006210E0"/>
    <w:rsid w:val="0062222C"/>
    <w:rsid w:val="006223FE"/>
    <w:rsid w:val="006231CA"/>
    <w:rsid w:val="00624365"/>
    <w:rsid w:val="0062521C"/>
    <w:rsid w:val="00626E15"/>
    <w:rsid w:val="0062780D"/>
    <w:rsid w:val="006279FD"/>
    <w:rsid w:val="00627C8E"/>
    <w:rsid w:val="0063076D"/>
    <w:rsid w:val="00631A30"/>
    <w:rsid w:val="00631E4E"/>
    <w:rsid w:val="00632443"/>
    <w:rsid w:val="00632CB2"/>
    <w:rsid w:val="00633801"/>
    <w:rsid w:val="006345AB"/>
    <w:rsid w:val="00637FB8"/>
    <w:rsid w:val="00640262"/>
    <w:rsid w:val="006403D3"/>
    <w:rsid w:val="0064069B"/>
    <w:rsid w:val="0064195C"/>
    <w:rsid w:val="00641FBD"/>
    <w:rsid w:val="006426E4"/>
    <w:rsid w:val="00642B0D"/>
    <w:rsid w:val="00642F03"/>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6282"/>
    <w:rsid w:val="006773B3"/>
    <w:rsid w:val="00677F1A"/>
    <w:rsid w:val="00680D4E"/>
    <w:rsid w:val="006814A9"/>
    <w:rsid w:val="00681B5A"/>
    <w:rsid w:val="00681D5E"/>
    <w:rsid w:val="00682AAB"/>
    <w:rsid w:val="00682ABC"/>
    <w:rsid w:val="0068329C"/>
    <w:rsid w:val="006834E2"/>
    <w:rsid w:val="00683C22"/>
    <w:rsid w:val="00683E68"/>
    <w:rsid w:val="00684B97"/>
    <w:rsid w:val="00684DA0"/>
    <w:rsid w:val="00684F6E"/>
    <w:rsid w:val="0068572B"/>
    <w:rsid w:val="006863F0"/>
    <w:rsid w:val="00686B77"/>
    <w:rsid w:val="00686D18"/>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E02A6"/>
    <w:rsid w:val="006E219C"/>
    <w:rsid w:val="006E2356"/>
    <w:rsid w:val="006E247E"/>
    <w:rsid w:val="006E2880"/>
    <w:rsid w:val="006F027D"/>
    <w:rsid w:val="006F0798"/>
    <w:rsid w:val="006F0FF9"/>
    <w:rsid w:val="006F1204"/>
    <w:rsid w:val="006F1A03"/>
    <w:rsid w:val="006F2093"/>
    <w:rsid w:val="006F2334"/>
    <w:rsid w:val="006F36F1"/>
    <w:rsid w:val="006F43AC"/>
    <w:rsid w:val="006F451E"/>
    <w:rsid w:val="006F5A5E"/>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19B5"/>
    <w:rsid w:val="00734516"/>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B5A"/>
    <w:rsid w:val="00752F3C"/>
    <w:rsid w:val="0075322D"/>
    <w:rsid w:val="00753F66"/>
    <w:rsid w:val="00753FAA"/>
    <w:rsid w:val="007547A0"/>
    <w:rsid w:val="00755347"/>
    <w:rsid w:val="00756119"/>
    <w:rsid w:val="00756588"/>
    <w:rsid w:val="00756FFB"/>
    <w:rsid w:val="00757961"/>
    <w:rsid w:val="0076046A"/>
    <w:rsid w:val="00762C42"/>
    <w:rsid w:val="00763672"/>
    <w:rsid w:val="00765638"/>
    <w:rsid w:val="00767348"/>
    <w:rsid w:val="00767CA3"/>
    <w:rsid w:val="0077074C"/>
    <w:rsid w:val="00771A02"/>
    <w:rsid w:val="00771F5B"/>
    <w:rsid w:val="00772D81"/>
    <w:rsid w:val="00773B3B"/>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212C"/>
    <w:rsid w:val="00792E9C"/>
    <w:rsid w:val="00793564"/>
    <w:rsid w:val="007953F5"/>
    <w:rsid w:val="00795A56"/>
    <w:rsid w:val="0079632F"/>
    <w:rsid w:val="00796E76"/>
    <w:rsid w:val="00797200"/>
    <w:rsid w:val="007A0338"/>
    <w:rsid w:val="007A04CB"/>
    <w:rsid w:val="007A09DC"/>
    <w:rsid w:val="007A1674"/>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1294"/>
    <w:rsid w:val="007E3620"/>
    <w:rsid w:val="007E405E"/>
    <w:rsid w:val="007E4857"/>
    <w:rsid w:val="007E560B"/>
    <w:rsid w:val="007E6912"/>
    <w:rsid w:val="007E6BB3"/>
    <w:rsid w:val="007E73EE"/>
    <w:rsid w:val="007E748E"/>
    <w:rsid w:val="007E7EF7"/>
    <w:rsid w:val="007F0219"/>
    <w:rsid w:val="007F02D0"/>
    <w:rsid w:val="007F0364"/>
    <w:rsid w:val="007F105F"/>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5E23"/>
    <w:rsid w:val="00806583"/>
    <w:rsid w:val="00807254"/>
    <w:rsid w:val="00807471"/>
    <w:rsid w:val="008105EC"/>
    <w:rsid w:val="0081196C"/>
    <w:rsid w:val="00812C3A"/>
    <w:rsid w:val="008133EB"/>
    <w:rsid w:val="0081681D"/>
    <w:rsid w:val="00816A38"/>
    <w:rsid w:val="00817901"/>
    <w:rsid w:val="00817F5A"/>
    <w:rsid w:val="0082019B"/>
    <w:rsid w:val="00820A2B"/>
    <w:rsid w:val="0082152E"/>
    <w:rsid w:val="00821869"/>
    <w:rsid w:val="00823048"/>
    <w:rsid w:val="008233B1"/>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863"/>
    <w:rsid w:val="008411B8"/>
    <w:rsid w:val="008422DB"/>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311"/>
    <w:rsid w:val="00882E25"/>
    <w:rsid w:val="00883637"/>
    <w:rsid w:val="008846ED"/>
    <w:rsid w:val="00884722"/>
    <w:rsid w:val="00885208"/>
    <w:rsid w:val="0088597D"/>
    <w:rsid w:val="0088639C"/>
    <w:rsid w:val="00886542"/>
    <w:rsid w:val="0088693A"/>
    <w:rsid w:val="0089008B"/>
    <w:rsid w:val="008931F2"/>
    <w:rsid w:val="00893651"/>
    <w:rsid w:val="0089567B"/>
    <w:rsid w:val="00896703"/>
    <w:rsid w:val="00897083"/>
    <w:rsid w:val="00897349"/>
    <w:rsid w:val="008A01DE"/>
    <w:rsid w:val="008A1E48"/>
    <w:rsid w:val="008A2CDC"/>
    <w:rsid w:val="008A3236"/>
    <w:rsid w:val="008A521F"/>
    <w:rsid w:val="008A6C02"/>
    <w:rsid w:val="008A792E"/>
    <w:rsid w:val="008A7B82"/>
    <w:rsid w:val="008B0590"/>
    <w:rsid w:val="008B433D"/>
    <w:rsid w:val="008B5484"/>
    <w:rsid w:val="008B7634"/>
    <w:rsid w:val="008B7DB0"/>
    <w:rsid w:val="008B7F50"/>
    <w:rsid w:val="008C0662"/>
    <w:rsid w:val="008C211B"/>
    <w:rsid w:val="008C319E"/>
    <w:rsid w:val="008C3D24"/>
    <w:rsid w:val="008C51F0"/>
    <w:rsid w:val="008C55C3"/>
    <w:rsid w:val="008C759B"/>
    <w:rsid w:val="008C79DB"/>
    <w:rsid w:val="008C7E40"/>
    <w:rsid w:val="008D084B"/>
    <w:rsid w:val="008D1105"/>
    <w:rsid w:val="008D163D"/>
    <w:rsid w:val="008D2EBC"/>
    <w:rsid w:val="008D3685"/>
    <w:rsid w:val="008D422C"/>
    <w:rsid w:val="008D4965"/>
    <w:rsid w:val="008D7656"/>
    <w:rsid w:val="008D76CC"/>
    <w:rsid w:val="008D77DC"/>
    <w:rsid w:val="008E0E3C"/>
    <w:rsid w:val="008E1381"/>
    <w:rsid w:val="008E164F"/>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29A9"/>
    <w:rsid w:val="0093346F"/>
    <w:rsid w:val="00934EBB"/>
    <w:rsid w:val="009351BA"/>
    <w:rsid w:val="009359D7"/>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C67"/>
    <w:rsid w:val="00955F0A"/>
    <w:rsid w:val="009560A5"/>
    <w:rsid w:val="00957314"/>
    <w:rsid w:val="00957D45"/>
    <w:rsid w:val="009612D4"/>
    <w:rsid w:val="00961CB8"/>
    <w:rsid w:val="00963C75"/>
    <w:rsid w:val="00963E35"/>
    <w:rsid w:val="00964432"/>
    <w:rsid w:val="009667B9"/>
    <w:rsid w:val="00966CF6"/>
    <w:rsid w:val="009705CB"/>
    <w:rsid w:val="00970BF4"/>
    <w:rsid w:val="00971A67"/>
    <w:rsid w:val="0097231C"/>
    <w:rsid w:val="0097334D"/>
    <w:rsid w:val="00973428"/>
    <w:rsid w:val="00973839"/>
    <w:rsid w:val="00973EC3"/>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8FC"/>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B52"/>
    <w:rsid w:val="009A5957"/>
    <w:rsid w:val="009A6A9B"/>
    <w:rsid w:val="009A7D24"/>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E38"/>
    <w:rsid w:val="009D3F6D"/>
    <w:rsid w:val="009D4342"/>
    <w:rsid w:val="009D61C2"/>
    <w:rsid w:val="009D63D7"/>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1F2"/>
    <w:rsid w:val="009F4DA8"/>
    <w:rsid w:val="009F7B34"/>
    <w:rsid w:val="00A058D9"/>
    <w:rsid w:val="00A06257"/>
    <w:rsid w:val="00A06350"/>
    <w:rsid w:val="00A06639"/>
    <w:rsid w:val="00A10056"/>
    <w:rsid w:val="00A11E26"/>
    <w:rsid w:val="00A12B70"/>
    <w:rsid w:val="00A12BA7"/>
    <w:rsid w:val="00A13421"/>
    <w:rsid w:val="00A13E25"/>
    <w:rsid w:val="00A15195"/>
    <w:rsid w:val="00A151DC"/>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AB2"/>
    <w:rsid w:val="00A53E3A"/>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7796"/>
    <w:rsid w:val="00A80970"/>
    <w:rsid w:val="00A81B55"/>
    <w:rsid w:val="00A82860"/>
    <w:rsid w:val="00A82D70"/>
    <w:rsid w:val="00A8391F"/>
    <w:rsid w:val="00A84EE1"/>
    <w:rsid w:val="00A8573F"/>
    <w:rsid w:val="00A85E62"/>
    <w:rsid w:val="00A8612E"/>
    <w:rsid w:val="00A87B2F"/>
    <w:rsid w:val="00A87FCA"/>
    <w:rsid w:val="00A91003"/>
    <w:rsid w:val="00A915FE"/>
    <w:rsid w:val="00A926BA"/>
    <w:rsid w:val="00A926EC"/>
    <w:rsid w:val="00A92B0A"/>
    <w:rsid w:val="00A92D83"/>
    <w:rsid w:val="00A9369F"/>
    <w:rsid w:val="00A937CA"/>
    <w:rsid w:val="00A94972"/>
    <w:rsid w:val="00A94A0A"/>
    <w:rsid w:val="00A95187"/>
    <w:rsid w:val="00A954CE"/>
    <w:rsid w:val="00A95705"/>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C0511"/>
    <w:rsid w:val="00AC0946"/>
    <w:rsid w:val="00AC0B68"/>
    <w:rsid w:val="00AC1B80"/>
    <w:rsid w:val="00AC2A80"/>
    <w:rsid w:val="00AC55B6"/>
    <w:rsid w:val="00AC5D24"/>
    <w:rsid w:val="00AC5E08"/>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2AD"/>
    <w:rsid w:val="00AF05A4"/>
    <w:rsid w:val="00AF12EC"/>
    <w:rsid w:val="00AF36C9"/>
    <w:rsid w:val="00AF44D7"/>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0EEA"/>
    <w:rsid w:val="00B11C59"/>
    <w:rsid w:val="00B12410"/>
    <w:rsid w:val="00B13660"/>
    <w:rsid w:val="00B151F9"/>
    <w:rsid w:val="00B155B8"/>
    <w:rsid w:val="00B159F9"/>
    <w:rsid w:val="00B15A2B"/>
    <w:rsid w:val="00B15D69"/>
    <w:rsid w:val="00B161B6"/>
    <w:rsid w:val="00B16AAF"/>
    <w:rsid w:val="00B204CB"/>
    <w:rsid w:val="00B2199C"/>
    <w:rsid w:val="00B21BD3"/>
    <w:rsid w:val="00B21CE4"/>
    <w:rsid w:val="00B226E1"/>
    <w:rsid w:val="00B22A79"/>
    <w:rsid w:val="00B27762"/>
    <w:rsid w:val="00B2794E"/>
    <w:rsid w:val="00B30A76"/>
    <w:rsid w:val="00B31C70"/>
    <w:rsid w:val="00B33156"/>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67F8"/>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EC1"/>
    <w:rsid w:val="00BC6CE0"/>
    <w:rsid w:val="00BC71CA"/>
    <w:rsid w:val="00BD0830"/>
    <w:rsid w:val="00BD16AD"/>
    <w:rsid w:val="00BD2639"/>
    <w:rsid w:val="00BD27B1"/>
    <w:rsid w:val="00BD2F04"/>
    <w:rsid w:val="00BD3025"/>
    <w:rsid w:val="00BD744E"/>
    <w:rsid w:val="00BE046A"/>
    <w:rsid w:val="00BE155F"/>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C87"/>
    <w:rsid w:val="00C04FB8"/>
    <w:rsid w:val="00C05B34"/>
    <w:rsid w:val="00C070BC"/>
    <w:rsid w:val="00C07BD6"/>
    <w:rsid w:val="00C07CF6"/>
    <w:rsid w:val="00C106AD"/>
    <w:rsid w:val="00C1104D"/>
    <w:rsid w:val="00C11793"/>
    <w:rsid w:val="00C11C9F"/>
    <w:rsid w:val="00C11E98"/>
    <w:rsid w:val="00C11ECD"/>
    <w:rsid w:val="00C120E1"/>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CFC"/>
    <w:rsid w:val="00C37E81"/>
    <w:rsid w:val="00C4007D"/>
    <w:rsid w:val="00C40833"/>
    <w:rsid w:val="00C410BA"/>
    <w:rsid w:val="00C411D4"/>
    <w:rsid w:val="00C41AFD"/>
    <w:rsid w:val="00C41F85"/>
    <w:rsid w:val="00C427E7"/>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720"/>
    <w:rsid w:val="00C67108"/>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5ED2"/>
    <w:rsid w:val="00C97A74"/>
    <w:rsid w:val="00C97E48"/>
    <w:rsid w:val="00CA2330"/>
    <w:rsid w:val="00CA27B4"/>
    <w:rsid w:val="00CA2AA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1EFF"/>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62CD"/>
    <w:rsid w:val="00CD7919"/>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49B9"/>
    <w:rsid w:val="00CF5532"/>
    <w:rsid w:val="00CF5D44"/>
    <w:rsid w:val="00CF6B34"/>
    <w:rsid w:val="00CF6F24"/>
    <w:rsid w:val="00CF7060"/>
    <w:rsid w:val="00CF75DC"/>
    <w:rsid w:val="00D0093C"/>
    <w:rsid w:val="00D00A74"/>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16ECB"/>
    <w:rsid w:val="00D21BC6"/>
    <w:rsid w:val="00D2288F"/>
    <w:rsid w:val="00D25DCB"/>
    <w:rsid w:val="00D273EF"/>
    <w:rsid w:val="00D30204"/>
    <w:rsid w:val="00D30263"/>
    <w:rsid w:val="00D30D60"/>
    <w:rsid w:val="00D31202"/>
    <w:rsid w:val="00D32379"/>
    <w:rsid w:val="00D33219"/>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40BB"/>
    <w:rsid w:val="00D45EEC"/>
    <w:rsid w:val="00D460E7"/>
    <w:rsid w:val="00D462BC"/>
    <w:rsid w:val="00D4632F"/>
    <w:rsid w:val="00D46AFF"/>
    <w:rsid w:val="00D50342"/>
    <w:rsid w:val="00D509B2"/>
    <w:rsid w:val="00D50E07"/>
    <w:rsid w:val="00D51677"/>
    <w:rsid w:val="00D5191E"/>
    <w:rsid w:val="00D5366E"/>
    <w:rsid w:val="00D53766"/>
    <w:rsid w:val="00D55F2D"/>
    <w:rsid w:val="00D60725"/>
    <w:rsid w:val="00D6248D"/>
    <w:rsid w:val="00D63A51"/>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D98"/>
    <w:rsid w:val="00D91271"/>
    <w:rsid w:val="00D91656"/>
    <w:rsid w:val="00D91760"/>
    <w:rsid w:val="00D92EDA"/>
    <w:rsid w:val="00D949EE"/>
    <w:rsid w:val="00D95598"/>
    <w:rsid w:val="00D9590E"/>
    <w:rsid w:val="00D95EF3"/>
    <w:rsid w:val="00D96C49"/>
    <w:rsid w:val="00D97BA4"/>
    <w:rsid w:val="00DA00F6"/>
    <w:rsid w:val="00DA242A"/>
    <w:rsid w:val="00DA2BAC"/>
    <w:rsid w:val="00DA4608"/>
    <w:rsid w:val="00DA4747"/>
    <w:rsid w:val="00DA599D"/>
    <w:rsid w:val="00DA5BA7"/>
    <w:rsid w:val="00DA5EE6"/>
    <w:rsid w:val="00DA5F82"/>
    <w:rsid w:val="00DB0CAB"/>
    <w:rsid w:val="00DB10E7"/>
    <w:rsid w:val="00DB147C"/>
    <w:rsid w:val="00DB2EB0"/>
    <w:rsid w:val="00DB4B32"/>
    <w:rsid w:val="00DB5DF4"/>
    <w:rsid w:val="00DC07FB"/>
    <w:rsid w:val="00DC1802"/>
    <w:rsid w:val="00DC2DF0"/>
    <w:rsid w:val="00DC359B"/>
    <w:rsid w:val="00DC4053"/>
    <w:rsid w:val="00DC49E4"/>
    <w:rsid w:val="00DC66D9"/>
    <w:rsid w:val="00DC7A2C"/>
    <w:rsid w:val="00DC7F97"/>
    <w:rsid w:val="00DD02A8"/>
    <w:rsid w:val="00DD0BFB"/>
    <w:rsid w:val="00DD2DCE"/>
    <w:rsid w:val="00DD2F68"/>
    <w:rsid w:val="00DD464B"/>
    <w:rsid w:val="00DD6CA7"/>
    <w:rsid w:val="00DE0D3C"/>
    <w:rsid w:val="00DE1C34"/>
    <w:rsid w:val="00DE1F1B"/>
    <w:rsid w:val="00DE393A"/>
    <w:rsid w:val="00DE4059"/>
    <w:rsid w:val="00DE47B5"/>
    <w:rsid w:val="00DE4997"/>
    <w:rsid w:val="00DE6CAE"/>
    <w:rsid w:val="00DF094C"/>
    <w:rsid w:val="00DF21EC"/>
    <w:rsid w:val="00DF2950"/>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A7A"/>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53E8"/>
    <w:rsid w:val="00E9796B"/>
    <w:rsid w:val="00EA08B5"/>
    <w:rsid w:val="00EA0EB3"/>
    <w:rsid w:val="00EA31F4"/>
    <w:rsid w:val="00EA3601"/>
    <w:rsid w:val="00EA3B55"/>
    <w:rsid w:val="00EA5F23"/>
    <w:rsid w:val="00EA7353"/>
    <w:rsid w:val="00EA77DE"/>
    <w:rsid w:val="00EB1D67"/>
    <w:rsid w:val="00EB2595"/>
    <w:rsid w:val="00EB3E30"/>
    <w:rsid w:val="00EB5525"/>
    <w:rsid w:val="00EB734B"/>
    <w:rsid w:val="00EC0582"/>
    <w:rsid w:val="00EC0E56"/>
    <w:rsid w:val="00EC0EA2"/>
    <w:rsid w:val="00EC137A"/>
    <w:rsid w:val="00EC3186"/>
    <w:rsid w:val="00EC7980"/>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20DE"/>
    <w:rsid w:val="00F1233D"/>
    <w:rsid w:val="00F15A43"/>
    <w:rsid w:val="00F16B1D"/>
    <w:rsid w:val="00F16FE7"/>
    <w:rsid w:val="00F17084"/>
    <w:rsid w:val="00F17383"/>
    <w:rsid w:val="00F20FD4"/>
    <w:rsid w:val="00F21214"/>
    <w:rsid w:val="00F21E56"/>
    <w:rsid w:val="00F22072"/>
    <w:rsid w:val="00F224F0"/>
    <w:rsid w:val="00F24768"/>
    <w:rsid w:val="00F24DD8"/>
    <w:rsid w:val="00F24E53"/>
    <w:rsid w:val="00F25765"/>
    <w:rsid w:val="00F25C82"/>
    <w:rsid w:val="00F26CD7"/>
    <w:rsid w:val="00F27350"/>
    <w:rsid w:val="00F27408"/>
    <w:rsid w:val="00F30A9C"/>
    <w:rsid w:val="00F33AA4"/>
    <w:rsid w:val="00F3422D"/>
    <w:rsid w:val="00F3561F"/>
    <w:rsid w:val="00F361BA"/>
    <w:rsid w:val="00F361BB"/>
    <w:rsid w:val="00F36BD5"/>
    <w:rsid w:val="00F36E00"/>
    <w:rsid w:val="00F37A6F"/>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703FC"/>
    <w:rsid w:val="00F706C7"/>
    <w:rsid w:val="00F72EB6"/>
    <w:rsid w:val="00F73699"/>
    <w:rsid w:val="00F73F82"/>
    <w:rsid w:val="00F741ED"/>
    <w:rsid w:val="00F74FE4"/>
    <w:rsid w:val="00F75EBE"/>
    <w:rsid w:val="00F76E98"/>
    <w:rsid w:val="00F80092"/>
    <w:rsid w:val="00F809C6"/>
    <w:rsid w:val="00F80E46"/>
    <w:rsid w:val="00F8187C"/>
    <w:rsid w:val="00F81BE5"/>
    <w:rsid w:val="00F81FF0"/>
    <w:rsid w:val="00F82A4C"/>
    <w:rsid w:val="00F82BE2"/>
    <w:rsid w:val="00F84AAB"/>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489"/>
    <w:rsid w:val="00FA56AF"/>
    <w:rsid w:val="00FA57BE"/>
    <w:rsid w:val="00FA5D1F"/>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522F"/>
    <w:rsid w:val="00FD5CDC"/>
    <w:rsid w:val="00FD6402"/>
    <w:rsid w:val="00FD6EB2"/>
    <w:rsid w:val="00FD7283"/>
    <w:rsid w:val="00FE0520"/>
    <w:rsid w:val="00FE0989"/>
    <w:rsid w:val="00FE0B5F"/>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56CA82B-A58D-4007-A3CA-AB29169A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8"/>
    <w:next w:val="aa"/>
    <w:uiPriority w:val="59"/>
    <w:rsid w:val="00995130"/>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8"/>
    <w:next w:val="aa"/>
    <w:uiPriority w:val="59"/>
    <w:rsid w:val="00272D15"/>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8"/>
    <w:next w:val="aa"/>
    <w:locked/>
    <w:rsid w:val="004464C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1">
    <w:name w:val="Сетка таблицы39"/>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8"/>
    <w:next w:val="aa"/>
    <w:uiPriority w:val="59"/>
    <w:locked/>
    <w:rsid w:val="00600AE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a"/>
    <w:rsid w:val="0088597D"/>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0">
    <w:name w:val="Сетка таблицы48"/>
    <w:basedOn w:val="a8"/>
    <w:next w:val="aa"/>
    <w:rsid w:val="005C4FA7"/>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0">
    <w:name w:val="Сетка таблицы58"/>
    <w:basedOn w:val="a8"/>
    <w:next w:val="aa"/>
    <w:locked/>
    <w:rsid w:val="00EE0C4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8"/>
    <w:next w:val="aa"/>
    <w:locked/>
    <w:rsid w:val="00844CC8"/>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a"/>
    <w:rsid w:val="00715B3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Сетка таблицы64"/>
    <w:basedOn w:val="a8"/>
    <w:next w:val="aa"/>
    <w:locked/>
    <w:rsid w:val="0011486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8"/>
    <w:next w:val="aa"/>
    <w:uiPriority w:val="59"/>
    <w:rsid w:val="0097334D"/>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8"/>
    <w:next w:val="aa"/>
    <w:locked/>
    <w:rsid w:val="00B65C3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8"/>
    <w:next w:val="aa"/>
    <w:uiPriority w:val="59"/>
    <w:rsid w:val="00D91656"/>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C37CFC"/>
  </w:style>
  <w:style w:type="table" w:customStyle="1" w:styleId="TableStyle062">
    <w:name w:val="TableStyle06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9">
    <w:name w:val="TableStyle1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9">
    <w:name w:val="TableStyle2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9">
    <w:name w:val="TableStyle3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2">
    <w:name w:val="TableStyle011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2310769">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295448412">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57813720">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886070768">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 w:id="37777880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706976185">
                      <w:marLeft w:val="0"/>
                      <w:marRight w:val="0"/>
                      <w:marTop w:val="0"/>
                      <w:marBottom w:val="0"/>
                      <w:divBdr>
                        <w:top w:val="none" w:sz="0" w:space="0" w:color="auto"/>
                        <w:left w:val="none" w:sz="0" w:space="0" w:color="auto"/>
                        <w:bottom w:val="none" w:sz="0" w:space="0" w:color="auto"/>
                        <w:right w:val="none" w:sz="0" w:space="0" w:color="auto"/>
                      </w:divBdr>
                    </w:div>
                    <w:div w:id="1379623786">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3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sChild>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917011485">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6949878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60A9-3F32-4FCA-8101-1FB51E6F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3855</TotalTime>
  <Pages>10</Pages>
  <Words>4360</Words>
  <Characters>24854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171</cp:revision>
  <cp:lastPrinted>2019-12-26T07:15:00Z</cp:lastPrinted>
  <dcterms:created xsi:type="dcterms:W3CDTF">2019-04-09T06:05:00Z</dcterms:created>
  <dcterms:modified xsi:type="dcterms:W3CDTF">2021-01-25T02:59:00Z</dcterms:modified>
</cp:coreProperties>
</file>