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591191" w:rsidP="00194118">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787FD5" w:rsidRPr="003A2849" w:rsidRDefault="006F5A9B" w:rsidP="003A6CDD">
            <w:pPr>
              <w:tabs>
                <w:tab w:val="left" w:pos="4384"/>
              </w:tabs>
              <w:ind w:left="0" w:firstLine="0"/>
              <w:rPr>
                <w:i/>
              </w:rPr>
            </w:pPr>
            <w:r>
              <w:rPr>
                <w:i/>
              </w:rPr>
              <w:t xml:space="preserve">          </w:t>
            </w:r>
            <w:r w:rsidR="008D7867">
              <w:rPr>
                <w:i/>
              </w:rPr>
              <w:t>ИЮНЬ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0F6220">
            <w:pPr>
              <w:tabs>
                <w:tab w:val="left" w:pos="4384"/>
              </w:tabs>
              <w:ind w:left="0" w:firstLine="567"/>
              <w:jc w:val="left"/>
              <w:rPr>
                <w:b/>
                <w:i/>
              </w:rPr>
            </w:pPr>
            <w:r>
              <w:rPr>
                <w:b/>
                <w:i/>
              </w:rPr>
              <w:t xml:space="preserve"> </w:t>
            </w:r>
            <w:r w:rsidR="001A1F2D" w:rsidRPr="00EC137A">
              <w:rPr>
                <w:b/>
                <w:i/>
              </w:rPr>
              <w:t>№</w:t>
            </w:r>
            <w:r w:rsidR="006C719A">
              <w:rPr>
                <w:b/>
                <w:i/>
              </w:rPr>
              <w:t xml:space="preserve"> </w:t>
            </w:r>
            <w:r w:rsidR="008B0B30">
              <w:rPr>
                <w:b/>
                <w:i/>
              </w:rPr>
              <w:t>1</w:t>
            </w:r>
            <w:r w:rsidR="000F6220">
              <w:rPr>
                <w:b/>
                <w:i/>
              </w:rPr>
              <w:t>8</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D33FF2" w:rsidRDefault="0022182E" w:rsidP="000C0D4A">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4D6E7FDD" wp14:editId="232C2517">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5444F" w:rsidRDefault="0005444F" w:rsidP="004178F0">
      <w:pPr>
        <w:shd w:val="clear" w:color="auto" w:fill="FFFFFF"/>
        <w:tabs>
          <w:tab w:val="left" w:pos="10206"/>
        </w:tabs>
        <w:suppressAutoHyphens/>
        <w:spacing w:line="360" w:lineRule="auto"/>
        <w:ind w:right="283"/>
        <w:jc w:val="center"/>
        <w:rPr>
          <w:sz w:val="18"/>
          <w:szCs w:val="18"/>
          <w:lang w:eastAsia="ar-SA"/>
        </w:rPr>
      </w:pPr>
    </w:p>
    <w:p w:rsidR="00262D67" w:rsidRPr="005162AD" w:rsidRDefault="00262D67" w:rsidP="00262D67">
      <w:pPr>
        <w:jc w:val="center"/>
        <w:rPr>
          <w:b/>
          <w:sz w:val="18"/>
          <w:szCs w:val="18"/>
        </w:rPr>
      </w:pPr>
      <w:r w:rsidRPr="005162AD">
        <w:rPr>
          <w:sz w:val="18"/>
          <w:szCs w:val="18"/>
        </w:rPr>
        <w:t>РОССИЙСКАЯ ФЕДЕРАЦИЯ</w:t>
      </w:r>
    </w:p>
    <w:p w:rsidR="00262D67" w:rsidRPr="005162AD" w:rsidRDefault="00262D67" w:rsidP="00262D67">
      <w:pPr>
        <w:pStyle w:val="14"/>
        <w:spacing w:before="0"/>
        <w:jc w:val="center"/>
        <w:rPr>
          <w:b/>
          <w:sz w:val="18"/>
          <w:szCs w:val="18"/>
        </w:rPr>
      </w:pPr>
      <w:r w:rsidRPr="005162AD">
        <w:rPr>
          <w:sz w:val="18"/>
          <w:szCs w:val="18"/>
        </w:rPr>
        <w:t>ИРКУТСКАЯ ОБЛАСТЬ ИРКУТСКИЙ РАЙОН</w:t>
      </w:r>
    </w:p>
    <w:p w:rsidR="00262D67" w:rsidRPr="005162AD" w:rsidRDefault="00262D67" w:rsidP="00262D67">
      <w:pPr>
        <w:jc w:val="center"/>
        <w:rPr>
          <w:sz w:val="18"/>
          <w:szCs w:val="18"/>
        </w:rPr>
      </w:pPr>
      <w:r w:rsidRPr="005162AD">
        <w:rPr>
          <w:sz w:val="18"/>
          <w:szCs w:val="18"/>
        </w:rPr>
        <w:t>ХОМУТОВСКОЕ МУНИЦИПАЛЬНОЕ ОБРАЗОВАНИЕ</w:t>
      </w:r>
    </w:p>
    <w:p w:rsidR="00262D67" w:rsidRPr="0016432C" w:rsidRDefault="00262D67" w:rsidP="00262D67">
      <w:pPr>
        <w:pStyle w:val="14"/>
        <w:spacing w:before="0"/>
        <w:jc w:val="center"/>
        <w:rPr>
          <w:sz w:val="18"/>
          <w:szCs w:val="18"/>
        </w:rPr>
      </w:pPr>
      <w:r w:rsidRPr="0016432C">
        <w:rPr>
          <w:sz w:val="18"/>
          <w:szCs w:val="18"/>
        </w:rPr>
        <w:t>АДМИНИСТРАЦИЯ</w:t>
      </w:r>
    </w:p>
    <w:p w:rsidR="00262D67" w:rsidRPr="0016432C" w:rsidRDefault="00262D67" w:rsidP="00262D67">
      <w:pPr>
        <w:pStyle w:val="14"/>
        <w:spacing w:before="0"/>
        <w:jc w:val="center"/>
        <w:rPr>
          <w:b/>
          <w:sz w:val="18"/>
          <w:szCs w:val="18"/>
        </w:rPr>
      </w:pPr>
      <w:r w:rsidRPr="0016432C">
        <w:rPr>
          <w:b/>
          <w:sz w:val="18"/>
          <w:szCs w:val="18"/>
        </w:rPr>
        <w:t>ПОСТАНОВЛЕНИЕ</w:t>
      </w:r>
    </w:p>
    <w:p w:rsidR="00262D67" w:rsidRPr="008B0B30" w:rsidRDefault="00262D67" w:rsidP="00262D67">
      <w:pPr>
        <w:jc w:val="center"/>
        <w:rPr>
          <w:sz w:val="18"/>
          <w:szCs w:val="18"/>
        </w:rPr>
      </w:pPr>
    </w:p>
    <w:p w:rsidR="008B0B30" w:rsidRPr="008B0B30" w:rsidRDefault="008B0B30" w:rsidP="008B0B30">
      <w:pPr>
        <w:rPr>
          <w:sz w:val="18"/>
          <w:szCs w:val="18"/>
        </w:rPr>
      </w:pPr>
      <w:r w:rsidRPr="008B0B30">
        <w:rPr>
          <w:sz w:val="18"/>
          <w:szCs w:val="18"/>
        </w:rPr>
        <w:t>__</w:t>
      </w:r>
      <w:r w:rsidR="00581F8E">
        <w:rPr>
          <w:sz w:val="18"/>
          <w:szCs w:val="18"/>
        </w:rPr>
        <w:t>2</w:t>
      </w:r>
      <w:r w:rsidRPr="008B0B30">
        <w:rPr>
          <w:sz w:val="18"/>
          <w:szCs w:val="18"/>
        </w:rPr>
        <w:t>5.06.2020__ №_</w:t>
      </w:r>
      <w:r w:rsidR="00581F8E">
        <w:rPr>
          <w:sz w:val="18"/>
          <w:szCs w:val="18"/>
        </w:rPr>
        <w:t>110 о/д</w:t>
      </w:r>
      <w:r w:rsidRPr="008B0B30">
        <w:rPr>
          <w:sz w:val="18"/>
          <w:szCs w:val="18"/>
        </w:rPr>
        <w:t>_</w:t>
      </w:r>
    </w:p>
    <w:p w:rsidR="008B0B30" w:rsidRDefault="008B0B30" w:rsidP="008B0B30">
      <w:pPr>
        <w:rPr>
          <w:sz w:val="18"/>
          <w:szCs w:val="18"/>
        </w:rPr>
      </w:pPr>
      <w:r w:rsidRPr="008B0B30">
        <w:rPr>
          <w:sz w:val="18"/>
          <w:szCs w:val="18"/>
        </w:rPr>
        <w:t xml:space="preserve">      </w:t>
      </w:r>
      <w:proofErr w:type="spellStart"/>
      <w:r w:rsidRPr="008B0B30">
        <w:rPr>
          <w:sz w:val="18"/>
          <w:szCs w:val="18"/>
        </w:rPr>
        <w:t>с</w:t>
      </w:r>
      <w:proofErr w:type="gramStart"/>
      <w:r w:rsidRPr="008B0B30">
        <w:rPr>
          <w:sz w:val="18"/>
          <w:szCs w:val="18"/>
        </w:rPr>
        <w:t>.Х</w:t>
      </w:r>
      <w:proofErr w:type="gramEnd"/>
      <w:r w:rsidRPr="008B0B30">
        <w:rPr>
          <w:sz w:val="18"/>
          <w:szCs w:val="18"/>
        </w:rPr>
        <w:t>омутово</w:t>
      </w:r>
      <w:proofErr w:type="spellEnd"/>
    </w:p>
    <w:p w:rsidR="00891C8A" w:rsidRPr="008B0B30" w:rsidRDefault="00891C8A" w:rsidP="008B0B30">
      <w:pPr>
        <w:rPr>
          <w:sz w:val="18"/>
          <w:szCs w:val="18"/>
        </w:rPr>
      </w:pPr>
    </w:p>
    <w:p w:rsidR="008E11EB" w:rsidRPr="008E11EB" w:rsidRDefault="008E11EB" w:rsidP="008E11EB">
      <w:pPr>
        <w:ind w:left="0" w:right="141" w:firstLine="567"/>
        <w:jc w:val="left"/>
        <w:rPr>
          <w:rFonts w:eastAsiaTheme="minorEastAsia"/>
          <w:sz w:val="27"/>
          <w:szCs w:val="27"/>
        </w:rPr>
      </w:pPr>
    </w:p>
    <w:p w:rsidR="008E11EB" w:rsidRPr="008E11EB" w:rsidRDefault="008E11EB" w:rsidP="008E11EB">
      <w:pPr>
        <w:ind w:left="0" w:right="141" w:firstLine="567"/>
        <w:rPr>
          <w:rFonts w:eastAsiaTheme="minorEastAsia"/>
          <w:sz w:val="18"/>
          <w:szCs w:val="18"/>
        </w:rPr>
      </w:pPr>
      <w:r w:rsidRPr="008E11EB">
        <w:rPr>
          <w:rFonts w:eastAsiaTheme="minorEastAsia"/>
          <w:sz w:val="18"/>
          <w:szCs w:val="18"/>
        </w:rPr>
        <w:t xml:space="preserve">О внесении изменений в постановление администрации от 09.11.2018 № 161 о/д   «Об утверждении муниципальной программы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«Развитие культуры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на 2018-2022 годы»</w:t>
      </w:r>
    </w:p>
    <w:p w:rsidR="008E11EB" w:rsidRPr="008E11EB" w:rsidRDefault="008E11EB" w:rsidP="008E11EB">
      <w:pPr>
        <w:ind w:left="0" w:right="141" w:firstLine="567"/>
        <w:jc w:val="left"/>
        <w:rPr>
          <w:rFonts w:eastAsiaTheme="minorEastAsia"/>
          <w:sz w:val="18"/>
          <w:szCs w:val="18"/>
        </w:rPr>
      </w:pPr>
    </w:p>
    <w:p w:rsidR="008E11EB" w:rsidRPr="008E11EB" w:rsidRDefault="008E11EB" w:rsidP="008E11EB">
      <w:pPr>
        <w:ind w:left="0" w:right="141" w:firstLine="567"/>
        <w:rPr>
          <w:rFonts w:eastAsiaTheme="minorEastAsia"/>
          <w:sz w:val="18"/>
          <w:szCs w:val="18"/>
        </w:rPr>
      </w:pPr>
      <w:r w:rsidRPr="008E11EB">
        <w:rPr>
          <w:rFonts w:eastAsiaTheme="minorEastAsia"/>
          <w:sz w:val="18"/>
          <w:szCs w:val="18"/>
        </w:rPr>
        <w:t>Руководствуясь ст. 179 Бюджетного кодекса Российской Федерации, ст. 14 Федерального закона от 06.10.2003 № 131-ФЗ «</w:t>
      </w:r>
      <w:proofErr w:type="gramStart"/>
      <w:r w:rsidRPr="008E11EB">
        <w:rPr>
          <w:rFonts w:eastAsiaTheme="minorEastAsia"/>
          <w:sz w:val="18"/>
          <w:szCs w:val="18"/>
        </w:rPr>
        <w:t>Об</w:t>
      </w:r>
      <w:proofErr w:type="gramEnd"/>
      <w:r w:rsidRPr="008E11EB">
        <w:rPr>
          <w:rFonts w:eastAsiaTheme="minorEastAsia"/>
          <w:sz w:val="18"/>
          <w:szCs w:val="18"/>
        </w:rPr>
        <w:t xml:space="preserve"> </w:t>
      </w:r>
      <w:proofErr w:type="gramStart"/>
      <w:r w:rsidRPr="008E11EB">
        <w:rPr>
          <w:rFonts w:eastAsiaTheme="minorEastAsia"/>
          <w:sz w:val="18"/>
          <w:szCs w:val="18"/>
        </w:rPr>
        <w:t xml:space="preserve">общих принципах организации местного самоуправления в Российской Федерации», Порядком принятия решений о разработке муниципальных Программ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их формирования и реализации и Порядком проведения критериев оценки эффективности реализации муниципальных программ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утвержденными Постановлением Главы администрации  от 06.11.2013 № 197 о/д,  Уставом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администрация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w:t>
      </w:r>
      <w:proofErr w:type="gramEnd"/>
    </w:p>
    <w:p w:rsidR="008E11EB" w:rsidRPr="008E11EB" w:rsidRDefault="008E11EB" w:rsidP="008E11EB">
      <w:pPr>
        <w:ind w:left="0" w:right="141" w:firstLine="567"/>
        <w:rPr>
          <w:rFonts w:eastAsiaTheme="minorEastAsia"/>
          <w:sz w:val="18"/>
          <w:szCs w:val="18"/>
        </w:rPr>
      </w:pPr>
    </w:p>
    <w:p w:rsidR="008E11EB" w:rsidRDefault="008E11EB" w:rsidP="008E11EB">
      <w:pPr>
        <w:ind w:left="0" w:right="141" w:firstLine="567"/>
        <w:rPr>
          <w:rFonts w:eastAsiaTheme="minorEastAsia"/>
          <w:sz w:val="18"/>
          <w:szCs w:val="18"/>
        </w:rPr>
      </w:pPr>
      <w:r w:rsidRPr="008E11EB">
        <w:rPr>
          <w:rFonts w:eastAsiaTheme="minorEastAsia"/>
          <w:sz w:val="18"/>
          <w:szCs w:val="18"/>
        </w:rPr>
        <w:t xml:space="preserve"> ПОСТАНОВЛЯЕТ:</w:t>
      </w:r>
    </w:p>
    <w:p w:rsidR="00A54586" w:rsidRPr="008E11EB" w:rsidRDefault="00A54586" w:rsidP="008E11EB">
      <w:pPr>
        <w:ind w:left="0" w:right="141" w:firstLine="567"/>
        <w:rPr>
          <w:rFonts w:eastAsiaTheme="minorEastAsia"/>
          <w:sz w:val="18"/>
          <w:szCs w:val="18"/>
        </w:rPr>
      </w:pPr>
      <w:bookmarkStart w:id="0" w:name="_GoBack"/>
      <w:bookmarkEnd w:id="0"/>
    </w:p>
    <w:p w:rsidR="008E11EB" w:rsidRPr="008E11EB" w:rsidRDefault="008E11EB" w:rsidP="008E11EB">
      <w:pPr>
        <w:numPr>
          <w:ilvl w:val="0"/>
          <w:numId w:val="12"/>
        </w:numPr>
        <w:spacing w:after="200" w:line="276" w:lineRule="auto"/>
        <w:ind w:left="0" w:right="141" w:firstLine="567"/>
        <w:contextualSpacing/>
        <w:jc w:val="left"/>
        <w:rPr>
          <w:rFonts w:eastAsiaTheme="minorEastAsia"/>
          <w:sz w:val="18"/>
          <w:szCs w:val="18"/>
        </w:rPr>
      </w:pPr>
      <w:r w:rsidRPr="008E11EB">
        <w:rPr>
          <w:rFonts w:eastAsiaTheme="minorEastAsia"/>
          <w:sz w:val="18"/>
          <w:szCs w:val="18"/>
        </w:rPr>
        <w:t xml:space="preserve">В постановление администрации от 09.11.2018 № 161 о/д «Об утверждении муниципальной программы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«Развитие культуры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на 2018-2022 годы» внести изменения: </w:t>
      </w:r>
    </w:p>
    <w:p w:rsidR="008E11EB" w:rsidRPr="008E11EB" w:rsidRDefault="008E11EB" w:rsidP="008E11EB">
      <w:pPr>
        <w:numPr>
          <w:ilvl w:val="1"/>
          <w:numId w:val="12"/>
        </w:numPr>
        <w:spacing w:after="200" w:line="276" w:lineRule="auto"/>
        <w:ind w:left="0" w:right="141" w:firstLine="567"/>
        <w:contextualSpacing/>
        <w:jc w:val="left"/>
        <w:rPr>
          <w:rFonts w:eastAsiaTheme="minorEastAsia"/>
          <w:sz w:val="18"/>
          <w:szCs w:val="18"/>
        </w:rPr>
      </w:pPr>
      <w:r w:rsidRPr="008E11EB">
        <w:rPr>
          <w:rFonts w:eastAsiaTheme="minorEastAsia"/>
          <w:sz w:val="18"/>
          <w:szCs w:val="18"/>
        </w:rPr>
        <w:t xml:space="preserve">В паспорте муниципальной программы «Развитие культуры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на 2018-2022 годы» раздел </w:t>
      </w:r>
      <w:proofErr w:type="gramStart"/>
      <w:r w:rsidRPr="008E11EB">
        <w:rPr>
          <w:rFonts w:eastAsiaTheme="minorEastAsia"/>
          <w:sz w:val="18"/>
          <w:szCs w:val="18"/>
        </w:rPr>
        <w:t>объем</w:t>
      </w:r>
      <w:proofErr w:type="gramEnd"/>
      <w:r w:rsidRPr="008E11EB">
        <w:rPr>
          <w:rFonts w:eastAsiaTheme="minorEastAsia"/>
          <w:sz w:val="18"/>
          <w:szCs w:val="18"/>
        </w:rPr>
        <w:t xml:space="preserve"> и источники финансирования программы читать в следующей редакции:</w:t>
      </w:r>
    </w:p>
    <w:tbl>
      <w:tblPr>
        <w:tblStyle w:val="801"/>
        <w:tblW w:w="10065" w:type="dxa"/>
        <w:tblInd w:w="108" w:type="dxa"/>
        <w:tblLook w:val="04A0" w:firstRow="1" w:lastRow="0" w:firstColumn="1" w:lastColumn="0" w:noHBand="0" w:noVBand="1"/>
      </w:tblPr>
      <w:tblGrid>
        <w:gridCol w:w="3544"/>
        <w:gridCol w:w="6521"/>
      </w:tblGrid>
      <w:tr w:rsidR="008E11EB" w:rsidRPr="008E11EB" w:rsidTr="00400EB6">
        <w:tc>
          <w:tcPr>
            <w:tcW w:w="3544" w:type="dxa"/>
          </w:tcPr>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Объем и источники финансирования программы</w:t>
            </w:r>
          </w:p>
        </w:tc>
        <w:tc>
          <w:tcPr>
            <w:tcW w:w="6521" w:type="dxa"/>
          </w:tcPr>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Финансирование программы предусмотрено за счет средств областного, местного бюджетов и внебюджетных источников в том числе:</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2018 г. – 4 085 900,00 руб.</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2019 г. – 9 647 585,01 руб.</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2020 г. – 256 000,00 руб.</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2021 г. – 1 854 630 руб.</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2022 г. – 1 336 000,00 руб.</w:t>
            </w:r>
          </w:p>
          <w:p w:rsidR="008E11EB" w:rsidRPr="008E11EB" w:rsidRDefault="008E11EB" w:rsidP="008E11EB">
            <w:pPr>
              <w:ind w:right="141" w:firstLine="567"/>
              <w:contextualSpacing/>
              <w:rPr>
                <w:rFonts w:eastAsiaTheme="minorEastAsia"/>
                <w:sz w:val="18"/>
                <w:szCs w:val="18"/>
              </w:rPr>
            </w:pPr>
            <w:r w:rsidRPr="008E11EB">
              <w:rPr>
                <w:rFonts w:eastAsiaTheme="minorEastAsia"/>
                <w:sz w:val="18"/>
                <w:szCs w:val="18"/>
              </w:rPr>
              <w:t xml:space="preserve">Объем финансирования ежегодно уточняется в соответствии с утвержденными бюджетами.  </w:t>
            </w:r>
          </w:p>
        </w:tc>
      </w:tr>
    </w:tbl>
    <w:p w:rsidR="008E11EB" w:rsidRPr="008E11EB" w:rsidRDefault="008E11EB" w:rsidP="008E11EB">
      <w:pPr>
        <w:ind w:left="1648" w:right="141" w:firstLine="567"/>
        <w:contextualSpacing/>
        <w:rPr>
          <w:rFonts w:eastAsiaTheme="minorEastAsia"/>
          <w:sz w:val="18"/>
          <w:szCs w:val="18"/>
        </w:rPr>
      </w:pPr>
      <w:r w:rsidRPr="008E11EB">
        <w:rPr>
          <w:rFonts w:eastAsiaTheme="minorEastAsia"/>
          <w:sz w:val="18"/>
          <w:szCs w:val="18"/>
        </w:rPr>
        <w:t xml:space="preserve"> </w:t>
      </w:r>
    </w:p>
    <w:p w:rsidR="008E11EB" w:rsidRPr="008E11EB" w:rsidRDefault="008E11EB" w:rsidP="008E11EB">
      <w:pPr>
        <w:numPr>
          <w:ilvl w:val="1"/>
          <w:numId w:val="12"/>
        </w:numPr>
        <w:spacing w:after="200" w:line="276" w:lineRule="auto"/>
        <w:ind w:left="0" w:right="141" w:firstLine="567"/>
        <w:contextualSpacing/>
        <w:jc w:val="left"/>
        <w:rPr>
          <w:rFonts w:eastAsiaTheme="minorEastAsia"/>
          <w:sz w:val="18"/>
          <w:szCs w:val="18"/>
        </w:rPr>
      </w:pPr>
      <w:r w:rsidRPr="008E11EB">
        <w:rPr>
          <w:rFonts w:eastAsiaTheme="minorEastAsia"/>
          <w:sz w:val="18"/>
          <w:szCs w:val="18"/>
        </w:rPr>
        <w:t xml:space="preserve">Приложение № 1 к муниципальной программе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«Развитие культуры </w:t>
      </w:r>
      <w:proofErr w:type="spellStart"/>
      <w:r w:rsidRPr="008E11EB">
        <w:rPr>
          <w:rFonts w:eastAsiaTheme="minorEastAsia"/>
          <w:sz w:val="18"/>
          <w:szCs w:val="18"/>
        </w:rPr>
        <w:t>Хомутовского</w:t>
      </w:r>
      <w:proofErr w:type="spellEnd"/>
      <w:r w:rsidRPr="008E11EB">
        <w:rPr>
          <w:rFonts w:eastAsiaTheme="minorEastAsia"/>
          <w:sz w:val="18"/>
          <w:szCs w:val="18"/>
        </w:rPr>
        <w:t xml:space="preserve"> муниципального образования на 2018-2022 годы» изменить и изложить в новой редакции (Приложение).</w:t>
      </w:r>
    </w:p>
    <w:p w:rsidR="008E11EB" w:rsidRPr="008E11EB" w:rsidRDefault="008E11EB" w:rsidP="008E11EB">
      <w:pPr>
        <w:numPr>
          <w:ilvl w:val="0"/>
          <w:numId w:val="12"/>
        </w:numPr>
        <w:spacing w:after="200" w:line="276" w:lineRule="auto"/>
        <w:ind w:left="0" w:right="141" w:firstLine="567"/>
        <w:contextualSpacing/>
        <w:jc w:val="left"/>
        <w:rPr>
          <w:rFonts w:eastAsiaTheme="minorEastAsia"/>
          <w:sz w:val="18"/>
          <w:szCs w:val="18"/>
        </w:rPr>
      </w:pPr>
      <w:r w:rsidRPr="008E11EB">
        <w:rPr>
          <w:rFonts w:eastAsiaTheme="minorEastAsia"/>
          <w:sz w:val="18"/>
          <w:szCs w:val="18"/>
        </w:rPr>
        <w:t xml:space="preserve">Опубликовать настоящее постановление в установленном законом порядке. </w:t>
      </w:r>
    </w:p>
    <w:p w:rsidR="008E11EB" w:rsidRPr="008E11EB" w:rsidRDefault="008E11EB" w:rsidP="008E11EB">
      <w:pPr>
        <w:numPr>
          <w:ilvl w:val="0"/>
          <w:numId w:val="12"/>
        </w:numPr>
        <w:spacing w:after="200" w:line="276" w:lineRule="auto"/>
        <w:ind w:left="0" w:right="141" w:firstLine="567"/>
        <w:contextualSpacing/>
        <w:jc w:val="left"/>
        <w:rPr>
          <w:rFonts w:eastAsiaTheme="minorEastAsia"/>
          <w:sz w:val="18"/>
          <w:szCs w:val="18"/>
        </w:rPr>
      </w:pPr>
      <w:proofErr w:type="gramStart"/>
      <w:r w:rsidRPr="008E11EB">
        <w:rPr>
          <w:rFonts w:eastAsiaTheme="minorEastAsia"/>
          <w:sz w:val="18"/>
          <w:szCs w:val="18"/>
        </w:rPr>
        <w:t>Контроль за</w:t>
      </w:r>
      <w:proofErr w:type="gramEnd"/>
      <w:r w:rsidRPr="008E11EB">
        <w:rPr>
          <w:rFonts w:eastAsiaTheme="minorEastAsia"/>
          <w:sz w:val="18"/>
          <w:szCs w:val="18"/>
        </w:rPr>
        <w:t xml:space="preserve"> исполнением настоящего постановления оставляю за собой. </w:t>
      </w:r>
    </w:p>
    <w:p w:rsidR="008E11EB" w:rsidRPr="008E11EB" w:rsidRDefault="008E11EB" w:rsidP="008E11EB">
      <w:pPr>
        <w:ind w:left="709" w:firstLine="0"/>
        <w:contextualSpacing/>
        <w:rPr>
          <w:rFonts w:eastAsiaTheme="minorEastAsia"/>
          <w:sz w:val="27"/>
          <w:szCs w:val="27"/>
        </w:rPr>
      </w:pPr>
    </w:p>
    <w:p w:rsidR="00262D67" w:rsidRPr="00CA7762" w:rsidRDefault="00262D67" w:rsidP="006A3CBA">
      <w:pPr>
        <w:ind w:left="2" w:right="141" w:firstLine="426"/>
        <w:jc w:val="right"/>
        <w:rPr>
          <w:i/>
          <w:sz w:val="18"/>
          <w:szCs w:val="18"/>
        </w:rPr>
      </w:pPr>
      <w:r w:rsidRPr="00CA7762">
        <w:rPr>
          <w:i/>
          <w:sz w:val="18"/>
          <w:szCs w:val="18"/>
        </w:rPr>
        <w:t xml:space="preserve">Глава администрации                                В.М. </w:t>
      </w:r>
      <w:proofErr w:type="spellStart"/>
      <w:r w:rsidRPr="00CA7762">
        <w:rPr>
          <w:i/>
          <w:sz w:val="18"/>
          <w:szCs w:val="18"/>
        </w:rPr>
        <w:t>Колмаченко</w:t>
      </w:r>
      <w:proofErr w:type="spellEnd"/>
    </w:p>
    <w:p w:rsidR="00262D67" w:rsidRDefault="00262D67" w:rsidP="00262D67">
      <w:pPr>
        <w:ind w:left="0" w:right="283" w:firstLine="426"/>
        <w:rPr>
          <w:sz w:val="28"/>
          <w:szCs w:val="28"/>
        </w:rPr>
      </w:pPr>
    </w:p>
    <w:p w:rsidR="00AE129C" w:rsidRPr="00AE129C" w:rsidRDefault="00AE129C" w:rsidP="00F61B79">
      <w:pPr>
        <w:ind w:left="0" w:firstLine="0"/>
        <w:jc w:val="right"/>
        <w:rPr>
          <w:rFonts w:ascii="yandex-sans" w:hAnsi="yandex-sans"/>
          <w:i/>
          <w:color w:val="000000"/>
          <w:sz w:val="18"/>
          <w:szCs w:val="18"/>
        </w:rPr>
      </w:pPr>
    </w:p>
    <w:p w:rsidR="00387477" w:rsidRPr="00387477" w:rsidRDefault="00387477" w:rsidP="00387477">
      <w:pPr>
        <w:autoSpaceDE w:val="0"/>
        <w:autoSpaceDN w:val="0"/>
        <w:adjustRightInd w:val="0"/>
        <w:ind w:left="0" w:firstLine="0"/>
        <w:jc w:val="right"/>
        <w:rPr>
          <w:rFonts w:eastAsiaTheme="minorHAnsi"/>
          <w:sz w:val="28"/>
          <w:szCs w:val="28"/>
          <w:lang w:eastAsia="en-US"/>
        </w:rPr>
      </w:pPr>
    </w:p>
    <w:p w:rsidR="00387477" w:rsidRPr="00387477" w:rsidRDefault="00387477" w:rsidP="00387477">
      <w:pPr>
        <w:autoSpaceDE w:val="0"/>
        <w:autoSpaceDN w:val="0"/>
        <w:adjustRightInd w:val="0"/>
        <w:ind w:left="0" w:firstLine="0"/>
        <w:jc w:val="right"/>
        <w:rPr>
          <w:rFonts w:eastAsiaTheme="minorHAnsi"/>
          <w:sz w:val="28"/>
          <w:szCs w:val="28"/>
          <w:lang w:eastAsia="en-US"/>
        </w:rPr>
      </w:pPr>
    </w:p>
    <w:p w:rsidR="00387477" w:rsidRDefault="00387477" w:rsidP="00387477">
      <w:pPr>
        <w:ind w:left="0" w:firstLine="0"/>
        <w:rPr>
          <w:sz w:val="18"/>
          <w:szCs w:val="18"/>
        </w:rPr>
      </w:pPr>
    </w:p>
    <w:p w:rsidR="00581F8E" w:rsidRPr="000672DD" w:rsidRDefault="00581F8E">
      <w:pPr>
        <w:rPr>
          <w:sz w:val="18"/>
          <w:szCs w:val="18"/>
        </w:rPr>
      </w:pPr>
      <w:r w:rsidRPr="000672DD">
        <w:rPr>
          <w:sz w:val="18"/>
          <w:szCs w:val="18"/>
        </w:rPr>
        <w:br w:type="page"/>
      </w:r>
    </w:p>
    <w:p w:rsidR="00F2458C" w:rsidRPr="000672DD" w:rsidRDefault="00F2458C">
      <w:pPr>
        <w:rPr>
          <w:sz w:val="18"/>
          <w:szCs w:val="18"/>
        </w:rPr>
        <w:sectPr w:rsidR="00F2458C" w:rsidRPr="000672DD" w:rsidSect="008D06C8">
          <w:pgSz w:w="11907" w:h="16840" w:code="9"/>
          <w:pgMar w:top="567" w:right="567" w:bottom="567" w:left="709" w:header="0" w:footer="0" w:gutter="0"/>
          <w:cols w:space="708"/>
          <w:docGrid w:linePitch="326"/>
        </w:sectPr>
      </w:pPr>
    </w:p>
    <w:tbl>
      <w:tblPr>
        <w:tblW w:w="16289" w:type="dxa"/>
        <w:tblLayout w:type="fixed"/>
        <w:tblCellMar>
          <w:left w:w="30" w:type="dxa"/>
          <w:right w:w="30" w:type="dxa"/>
        </w:tblCellMar>
        <w:tblLook w:val="0000" w:firstRow="0" w:lastRow="0" w:firstColumn="0" w:lastColumn="0" w:noHBand="0" w:noVBand="0"/>
      </w:tblPr>
      <w:tblGrid>
        <w:gridCol w:w="396"/>
        <w:gridCol w:w="816"/>
        <w:gridCol w:w="480"/>
        <w:gridCol w:w="552"/>
        <w:gridCol w:w="480"/>
        <w:gridCol w:w="576"/>
        <w:gridCol w:w="600"/>
        <w:gridCol w:w="525"/>
        <w:gridCol w:w="27"/>
        <w:gridCol w:w="468"/>
        <w:gridCol w:w="576"/>
        <w:gridCol w:w="552"/>
        <w:gridCol w:w="504"/>
        <w:gridCol w:w="492"/>
        <w:gridCol w:w="480"/>
        <w:gridCol w:w="504"/>
        <w:gridCol w:w="552"/>
        <w:gridCol w:w="492"/>
        <w:gridCol w:w="504"/>
        <w:gridCol w:w="552"/>
        <w:gridCol w:w="576"/>
        <w:gridCol w:w="540"/>
        <w:gridCol w:w="126"/>
        <w:gridCol w:w="330"/>
        <w:gridCol w:w="210"/>
        <w:gridCol w:w="456"/>
        <w:gridCol w:w="3257"/>
        <w:gridCol w:w="666"/>
      </w:tblGrid>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2772" w:type="dxa"/>
            <w:gridSpan w:val="6"/>
            <w:tcBorders>
              <w:top w:val="nil"/>
              <w:left w:val="nil"/>
              <w:bottom w:val="nil"/>
              <w:right w:val="nil"/>
            </w:tcBorders>
          </w:tcPr>
          <w:p w:rsidR="00F2458C" w:rsidRPr="000672DD" w:rsidRDefault="00F2458C" w:rsidP="000672DD">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rsidP="000672DD">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rsidP="000672DD">
            <w:pPr>
              <w:autoSpaceDE w:val="0"/>
              <w:autoSpaceDN w:val="0"/>
              <w:adjustRightInd w:val="0"/>
              <w:ind w:left="0" w:firstLine="0"/>
              <w:jc w:val="right"/>
              <w:rPr>
                <w:rFonts w:eastAsia="Calibri"/>
                <w:color w:val="000000"/>
                <w:sz w:val="18"/>
                <w:szCs w:val="18"/>
              </w:rPr>
            </w:pP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Приложение № 1</w:t>
            </w: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3923" w:type="dxa"/>
            <w:gridSpan w:val="3"/>
            <w:tcBorders>
              <w:top w:val="nil"/>
              <w:left w:val="nil"/>
              <w:bottom w:val="nil"/>
              <w:right w:val="nil"/>
            </w:tcBorders>
          </w:tcPr>
          <w:p w:rsidR="00F2458C" w:rsidRPr="000672DD" w:rsidRDefault="00F2458C" w:rsidP="000F6220">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к Постановлению № 1</w:t>
            </w:r>
            <w:r w:rsidR="000F6220">
              <w:rPr>
                <w:rFonts w:eastAsia="Calibri"/>
                <w:color w:val="000000"/>
                <w:sz w:val="18"/>
                <w:szCs w:val="18"/>
              </w:rPr>
              <w:t>10</w:t>
            </w:r>
            <w:r w:rsidRPr="000672DD">
              <w:rPr>
                <w:rFonts w:eastAsia="Calibri"/>
                <w:color w:val="000000"/>
                <w:sz w:val="18"/>
                <w:szCs w:val="18"/>
              </w:rPr>
              <w:t xml:space="preserve"> о/д от </w:t>
            </w:r>
            <w:r w:rsidR="000F6220">
              <w:rPr>
                <w:rFonts w:eastAsia="Calibri"/>
                <w:color w:val="000000"/>
                <w:sz w:val="18"/>
                <w:szCs w:val="18"/>
              </w:rPr>
              <w:t>25</w:t>
            </w:r>
            <w:r w:rsidRPr="000672DD">
              <w:rPr>
                <w:rFonts w:eastAsia="Calibri"/>
                <w:color w:val="000000"/>
                <w:sz w:val="18"/>
                <w:szCs w:val="18"/>
              </w:rPr>
              <w:t>.</w:t>
            </w:r>
            <w:r w:rsidR="000F6220">
              <w:rPr>
                <w:rFonts w:eastAsia="Calibri"/>
                <w:color w:val="000000"/>
                <w:sz w:val="18"/>
                <w:szCs w:val="18"/>
              </w:rPr>
              <w:t>06</w:t>
            </w:r>
            <w:r w:rsidRPr="000672DD">
              <w:rPr>
                <w:rFonts w:eastAsia="Calibri"/>
                <w:color w:val="000000"/>
                <w:sz w:val="18"/>
                <w:szCs w:val="18"/>
              </w:rPr>
              <w:t>.20</w:t>
            </w:r>
            <w:r w:rsidR="000F6220">
              <w:rPr>
                <w:rFonts w:eastAsia="Calibri"/>
                <w:color w:val="000000"/>
                <w:sz w:val="18"/>
                <w:szCs w:val="18"/>
              </w:rPr>
              <w:t>20</w:t>
            </w:r>
            <w:r w:rsidRPr="000672DD">
              <w:rPr>
                <w:rFonts w:eastAsia="Calibri"/>
                <w:color w:val="000000"/>
                <w:sz w:val="18"/>
                <w:szCs w:val="18"/>
              </w:rPr>
              <w:t xml:space="preserve"> года</w:t>
            </w: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r>
      <w:tr w:rsidR="00F2458C" w:rsidRPr="000672DD" w:rsidTr="00411CAD">
        <w:trPr>
          <w:gridAfter w:val="1"/>
          <w:wAfter w:w="666" w:type="dxa"/>
          <w:trHeight w:val="120"/>
        </w:trPr>
        <w:tc>
          <w:tcPr>
            <w:tcW w:w="39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81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68"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eastAsia="Calibri"/>
                <w:color w:val="000000"/>
                <w:sz w:val="18"/>
                <w:szCs w:val="18"/>
              </w:rPr>
            </w:pPr>
          </w:p>
        </w:tc>
      </w:tr>
      <w:tr w:rsidR="00F2458C" w:rsidRPr="000672DD" w:rsidTr="00411CAD">
        <w:trPr>
          <w:gridAfter w:val="1"/>
          <w:wAfter w:w="666" w:type="dxa"/>
          <w:trHeight w:val="240"/>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 xml:space="preserve">№ </w:t>
            </w:r>
            <w:proofErr w:type="gramStart"/>
            <w:r w:rsidRPr="000672DD">
              <w:rPr>
                <w:rFonts w:eastAsia="Calibri"/>
                <w:color w:val="000000"/>
                <w:sz w:val="18"/>
                <w:szCs w:val="18"/>
              </w:rPr>
              <w:t>п</w:t>
            </w:r>
            <w:proofErr w:type="gramEnd"/>
            <w:r w:rsidRPr="000672DD">
              <w:rPr>
                <w:rFonts w:eastAsia="Calibri"/>
                <w:color w:val="000000"/>
                <w:sz w:val="18"/>
                <w:szCs w:val="18"/>
              </w:rPr>
              <w:t>/п</w:t>
            </w:r>
          </w:p>
        </w:tc>
        <w:tc>
          <w:tcPr>
            <w:tcW w:w="816" w:type="dxa"/>
            <w:tcBorders>
              <w:top w:val="single" w:sz="6" w:space="0" w:color="auto"/>
              <w:left w:val="single" w:sz="6" w:space="0" w:color="auto"/>
              <w:bottom w:val="nil"/>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 xml:space="preserve">Наименование основного </w:t>
            </w:r>
            <w:proofErr w:type="spellStart"/>
            <w:r w:rsidRPr="000672DD">
              <w:rPr>
                <w:rFonts w:eastAsia="Calibri"/>
                <w:color w:val="000000"/>
                <w:sz w:val="18"/>
                <w:szCs w:val="18"/>
              </w:rPr>
              <w:t>мероприяти</w:t>
            </w:r>
            <w:proofErr w:type="spellEnd"/>
          </w:p>
        </w:tc>
        <w:tc>
          <w:tcPr>
            <w:tcW w:w="2088" w:type="dxa"/>
            <w:gridSpan w:val="4"/>
            <w:tcBorders>
              <w:top w:val="single" w:sz="6" w:space="0" w:color="auto"/>
              <w:left w:val="nil"/>
              <w:bottom w:val="nil"/>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2018 год, в том числе за счет средств</w:t>
            </w:r>
          </w:p>
        </w:tc>
        <w:tc>
          <w:tcPr>
            <w:tcW w:w="2748" w:type="dxa"/>
            <w:gridSpan w:val="6"/>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2019 год,  в том числе за счет средств</w:t>
            </w:r>
          </w:p>
        </w:tc>
        <w:tc>
          <w:tcPr>
            <w:tcW w:w="1980" w:type="dxa"/>
            <w:gridSpan w:val="4"/>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2020 год,  в том числе за счет средств</w:t>
            </w:r>
          </w:p>
        </w:tc>
        <w:tc>
          <w:tcPr>
            <w:tcW w:w="2100" w:type="dxa"/>
            <w:gridSpan w:val="4"/>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2021год,  в том числе за счет средств</w:t>
            </w:r>
          </w:p>
        </w:tc>
        <w:tc>
          <w:tcPr>
            <w:tcW w:w="5495" w:type="dxa"/>
            <w:gridSpan w:val="7"/>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2022год,  в том числе за счет средств</w:t>
            </w:r>
          </w:p>
        </w:tc>
      </w:tr>
      <w:tr w:rsidR="00F2458C" w:rsidRPr="000672DD" w:rsidTr="008A1AD3">
        <w:trPr>
          <w:gridAfter w:val="1"/>
          <w:wAfter w:w="666" w:type="dxa"/>
          <w:trHeight w:val="720"/>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p>
        </w:tc>
        <w:tc>
          <w:tcPr>
            <w:tcW w:w="816" w:type="dxa"/>
            <w:tcBorders>
              <w:top w:val="nil"/>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областной бюджет</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местный бюджет</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внебюджетные источники</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итого</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областной бюджет</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местный бюджет</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внебюджетные источники</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Федеральный фонд социальной и экономической поддержки</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итого</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областной бюджет</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местный бюджет</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внебюджетные источники</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итого</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областной бюджет</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местный бюджет</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внебюджетные источники</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итого</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областной бюджет</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местный бюджет</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внебюджетные источники</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итого</w:t>
            </w:r>
          </w:p>
        </w:tc>
      </w:tr>
      <w:tr w:rsidR="00F2458C" w:rsidRPr="000672DD" w:rsidTr="008A1AD3">
        <w:trPr>
          <w:gridAfter w:val="1"/>
          <w:wAfter w:w="666" w:type="dxa"/>
          <w:trHeight w:val="100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 xml:space="preserve">Обеспечение развития и укрепления материально-технической базы муниципальных домов культуры, в том числе: </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845900,00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94000,00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6000,00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945900,00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3305900,00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138000,00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3446900,00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120000,00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123000,00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1534680,00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183950,00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1721630,00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1152000,00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48000,00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1203000,00</w:t>
            </w:r>
          </w:p>
        </w:tc>
      </w:tr>
      <w:tr w:rsidR="00F2458C" w:rsidRPr="000672DD" w:rsidTr="008A1AD3">
        <w:trPr>
          <w:gridAfter w:val="1"/>
          <w:wAfter w:w="666" w:type="dxa"/>
          <w:trHeight w:val="88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1.1.</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Обеспечение развития и укрепления материально техничес</w:t>
            </w:r>
            <w:r w:rsidRPr="000672DD">
              <w:rPr>
                <w:rFonts w:eastAsia="Calibri"/>
                <w:color w:val="000000"/>
                <w:sz w:val="18"/>
                <w:szCs w:val="18"/>
              </w:rPr>
              <w:lastRenderedPageBreak/>
              <w:t>кой базы Дома культуры в д. Талька</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lastRenderedPageBreak/>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2423000,00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101000,00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2524000,00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r>
      <w:tr w:rsidR="00F2458C" w:rsidRPr="000672DD" w:rsidTr="008A1AD3">
        <w:trPr>
          <w:gridAfter w:val="1"/>
          <w:wAfter w:w="666" w:type="dxa"/>
          <w:trHeight w:val="744"/>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lastRenderedPageBreak/>
              <w:t>1.2.</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Обеспечение развития и укрепления материально технической базы Дома Творчества</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882900,00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37000,00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919900,00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r>
      <w:tr w:rsidR="00F2458C" w:rsidRPr="000672DD" w:rsidTr="008A1AD3">
        <w:trPr>
          <w:gridAfter w:val="1"/>
          <w:wAfter w:w="666" w:type="dxa"/>
          <w:trHeight w:val="106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 xml:space="preserve">Обеспечение развития и укрепления материально технической базы Дома культуры </w:t>
            </w:r>
            <w:proofErr w:type="gramStart"/>
            <w:r w:rsidRPr="000672DD">
              <w:rPr>
                <w:rFonts w:eastAsia="Calibri"/>
                <w:color w:val="000000"/>
                <w:sz w:val="18"/>
                <w:szCs w:val="18"/>
              </w:rPr>
              <w:t>в</w:t>
            </w:r>
            <w:proofErr w:type="gramEnd"/>
            <w:r w:rsidRPr="000672DD">
              <w:rPr>
                <w:rFonts w:eastAsia="Calibri"/>
                <w:color w:val="000000"/>
                <w:sz w:val="18"/>
                <w:szCs w:val="18"/>
              </w:rPr>
              <w:t xml:space="preserve"> </w:t>
            </w:r>
            <w:proofErr w:type="gramStart"/>
            <w:r w:rsidRPr="000672DD">
              <w:rPr>
                <w:rFonts w:eastAsia="Calibri"/>
                <w:color w:val="000000"/>
                <w:sz w:val="18"/>
                <w:szCs w:val="18"/>
              </w:rPr>
              <w:t>с</w:t>
            </w:r>
            <w:proofErr w:type="gramEnd"/>
            <w:r w:rsidRPr="000672DD">
              <w:rPr>
                <w:rFonts w:eastAsia="Calibri"/>
                <w:color w:val="000000"/>
                <w:sz w:val="18"/>
                <w:szCs w:val="18"/>
              </w:rPr>
              <w:t xml:space="preserve">. Хомутово, ул. Кирова, 10б </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1534680,00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63950,00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1598630,00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1152000,00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48000,00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1200000,00</w:t>
            </w:r>
          </w:p>
        </w:tc>
      </w:tr>
      <w:tr w:rsidR="00F2458C" w:rsidRPr="000672DD" w:rsidTr="008A1AD3">
        <w:trPr>
          <w:gridAfter w:val="1"/>
          <w:wAfter w:w="666" w:type="dxa"/>
          <w:trHeight w:val="64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2.</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 xml:space="preserve">Содержание зданий и территорий МУК </w:t>
            </w:r>
            <w:proofErr w:type="gramStart"/>
            <w:r w:rsidRPr="000672DD">
              <w:rPr>
                <w:rFonts w:eastAsia="Calibri"/>
                <w:color w:val="000000"/>
                <w:sz w:val="18"/>
                <w:szCs w:val="18"/>
              </w:rPr>
              <w:t>КСК</w:t>
            </w:r>
            <w:proofErr w:type="gramEnd"/>
            <w:r w:rsidRPr="000672DD">
              <w:rPr>
                <w:rFonts w:eastAsia="Calibri"/>
                <w:color w:val="000000"/>
                <w:sz w:val="18"/>
                <w:szCs w:val="18"/>
              </w:rPr>
              <w:t xml:space="preserve">  в том числе текущий ремонт</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140000,00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140000,00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130000,00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133000,00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130000,00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133000,00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130000,00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133000,00</w:t>
            </w:r>
          </w:p>
        </w:tc>
      </w:tr>
      <w:tr w:rsidR="00F2458C" w:rsidRPr="000672DD" w:rsidTr="008A1AD3">
        <w:trPr>
          <w:gridAfter w:val="1"/>
          <w:wAfter w:w="666" w:type="dxa"/>
          <w:trHeight w:val="684"/>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Текущий ремонт здания Дома творчест</w:t>
            </w:r>
            <w:r w:rsidRPr="000672DD">
              <w:rPr>
                <w:rFonts w:eastAsia="Calibri"/>
                <w:color w:val="000000"/>
                <w:sz w:val="18"/>
                <w:szCs w:val="18"/>
              </w:rPr>
              <w:lastRenderedPageBreak/>
              <w:t xml:space="preserve">ва , </w:t>
            </w:r>
            <w:proofErr w:type="spellStart"/>
            <w:r w:rsidRPr="000672DD">
              <w:rPr>
                <w:rFonts w:eastAsia="Calibri"/>
                <w:color w:val="000000"/>
                <w:sz w:val="18"/>
                <w:szCs w:val="18"/>
              </w:rPr>
              <w:t>с</w:t>
            </w:r>
            <w:proofErr w:type="gramStart"/>
            <w:r w:rsidRPr="000672DD">
              <w:rPr>
                <w:rFonts w:eastAsia="Calibri"/>
                <w:color w:val="000000"/>
                <w:sz w:val="18"/>
                <w:szCs w:val="18"/>
              </w:rPr>
              <w:t>.Х</w:t>
            </w:r>
            <w:proofErr w:type="gramEnd"/>
            <w:r w:rsidRPr="000672DD">
              <w:rPr>
                <w:rFonts w:eastAsia="Calibri"/>
                <w:color w:val="000000"/>
                <w:sz w:val="18"/>
                <w:szCs w:val="18"/>
              </w:rPr>
              <w:t>омутово</w:t>
            </w:r>
            <w:proofErr w:type="spellEnd"/>
            <w:r w:rsidRPr="000672DD">
              <w:rPr>
                <w:rFonts w:eastAsia="Calibri"/>
                <w:color w:val="000000"/>
                <w:sz w:val="18"/>
                <w:szCs w:val="18"/>
              </w:rPr>
              <w:t xml:space="preserve">, </w:t>
            </w:r>
            <w:proofErr w:type="spellStart"/>
            <w:r w:rsidRPr="000672DD">
              <w:rPr>
                <w:rFonts w:eastAsia="Calibri"/>
                <w:color w:val="000000"/>
                <w:sz w:val="18"/>
                <w:szCs w:val="18"/>
              </w:rPr>
              <w:t>ул.Колхозная</w:t>
            </w:r>
            <w:proofErr w:type="spellEnd"/>
            <w:r w:rsidRPr="000672DD">
              <w:rPr>
                <w:rFonts w:eastAsia="Calibri"/>
                <w:color w:val="000000"/>
                <w:sz w:val="18"/>
                <w:szCs w:val="18"/>
              </w:rPr>
              <w:t>, 4</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lastRenderedPageBreak/>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3000000,00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r>
      <w:tr w:rsidR="00F2458C" w:rsidRPr="000672DD" w:rsidTr="008A1AD3">
        <w:trPr>
          <w:gridAfter w:val="1"/>
          <w:wAfter w:w="666" w:type="dxa"/>
          <w:trHeight w:val="70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lastRenderedPageBreak/>
              <w:t>4.</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Текущий ремонт здания Дома Культуры, с. Хомутово, ул. Кирова, 10Б</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1149777,61</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47907,40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1197685,01</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r>
      <w:tr w:rsidR="00F2458C" w:rsidRPr="000672DD" w:rsidTr="008A1AD3">
        <w:trPr>
          <w:gridAfter w:val="1"/>
          <w:wAfter w:w="666" w:type="dxa"/>
          <w:trHeight w:val="1248"/>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5.</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 xml:space="preserve">Создание условий для показа национальных фильмов в кинозале, расположенном по адресу: </w:t>
            </w:r>
            <w:proofErr w:type="spellStart"/>
            <w:r w:rsidRPr="000672DD">
              <w:rPr>
                <w:rFonts w:eastAsia="Calibri"/>
                <w:color w:val="000000"/>
                <w:sz w:val="18"/>
                <w:szCs w:val="18"/>
              </w:rPr>
              <w:t>с</w:t>
            </w:r>
            <w:proofErr w:type="gramStart"/>
            <w:r w:rsidRPr="000672DD">
              <w:rPr>
                <w:rFonts w:eastAsia="Calibri"/>
                <w:color w:val="000000"/>
                <w:sz w:val="18"/>
                <w:szCs w:val="18"/>
              </w:rPr>
              <w:t>.Х</w:t>
            </w:r>
            <w:proofErr w:type="gramEnd"/>
            <w:r w:rsidRPr="000672DD">
              <w:rPr>
                <w:rFonts w:eastAsia="Calibri"/>
                <w:color w:val="000000"/>
                <w:sz w:val="18"/>
                <w:szCs w:val="18"/>
              </w:rPr>
              <w:t>омутово</w:t>
            </w:r>
            <w:proofErr w:type="spellEnd"/>
            <w:r w:rsidRPr="000672DD">
              <w:rPr>
                <w:rFonts w:eastAsia="Calibri"/>
                <w:color w:val="000000"/>
                <w:sz w:val="18"/>
                <w:szCs w:val="18"/>
              </w:rPr>
              <w:t>, ул. Кирова, д. 10Б</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5000000,00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5000000,00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0,00</w:t>
            </w:r>
          </w:p>
        </w:tc>
      </w:tr>
      <w:tr w:rsidR="00F2458C" w:rsidRPr="000672DD" w:rsidTr="008A1AD3">
        <w:trPr>
          <w:gridAfter w:val="1"/>
          <w:wAfter w:w="666" w:type="dxa"/>
          <w:trHeight w:val="120"/>
        </w:trPr>
        <w:tc>
          <w:tcPr>
            <w:tcW w:w="39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center"/>
              <w:rPr>
                <w:rFonts w:eastAsia="Calibri"/>
                <w:color w:val="000000"/>
                <w:sz w:val="18"/>
                <w:szCs w:val="18"/>
              </w:rPr>
            </w:pPr>
            <w:r w:rsidRPr="000672DD">
              <w:rPr>
                <w:rFonts w:eastAsia="Calibri"/>
                <w:color w:val="000000"/>
                <w:sz w:val="18"/>
                <w:szCs w:val="18"/>
              </w:rPr>
              <w:t>6.</w:t>
            </w:r>
          </w:p>
        </w:tc>
        <w:tc>
          <w:tcPr>
            <w:tcW w:w="81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left"/>
              <w:rPr>
                <w:rFonts w:eastAsia="Calibri"/>
                <w:color w:val="000000"/>
                <w:sz w:val="18"/>
                <w:szCs w:val="18"/>
              </w:rPr>
            </w:pPr>
            <w:r w:rsidRPr="000672DD">
              <w:rPr>
                <w:rFonts w:eastAsia="Calibri"/>
                <w:color w:val="000000"/>
                <w:sz w:val="18"/>
                <w:szCs w:val="18"/>
              </w:rPr>
              <w:t>Всего:</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845900,00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3234000,00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6000,00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4085900,00</w:t>
            </w:r>
          </w:p>
        </w:tc>
        <w:tc>
          <w:tcPr>
            <w:tcW w:w="60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4455677,61</w:t>
            </w:r>
          </w:p>
        </w:tc>
        <w:tc>
          <w:tcPr>
            <w:tcW w:w="525"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185907,40</w:t>
            </w:r>
          </w:p>
        </w:tc>
        <w:tc>
          <w:tcPr>
            <w:tcW w:w="495"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6000,00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5000000,00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9647585,01</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250000,00</w:t>
            </w:r>
          </w:p>
        </w:tc>
        <w:tc>
          <w:tcPr>
            <w:tcW w:w="48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6000,00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256000,00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1534680,00</w:t>
            </w:r>
          </w:p>
        </w:tc>
        <w:tc>
          <w:tcPr>
            <w:tcW w:w="49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313950,00</w:t>
            </w:r>
          </w:p>
        </w:tc>
        <w:tc>
          <w:tcPr>
            <w:tcW w:w="504"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6000,00</w:t>
            </w:r>
          </w:p>
        </w:tc>
        <w:tc>
          <w:tcPr>
            <w:tcW w:w="552"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1854630,00</w:t>
            </w:r>
          </w:p>
        </w:tc>
        <w:tc>
          <w:tcPr>
            <w:tcW w:w="576"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1152000,00</w:t>
            </w:r>
          </w:p>
        </w:tc>
        <w:tc>
          <w:tcPr>
            <w:tcW w:w="540" w:type="dxa"/>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178000,00</w:t>
            </w:r>
          </w:p>
        </w:tc>
        <w:tc>
          <w:tcPr>
            <w:tcW w:w="456" w:type="dxa"/>
            <w:gridSpan w:val="2"/>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6000,00</w:t>
            </w:r>
          </w:p>
        </w:tc>
        <w:tc>
          <w:tcPr>
            <w:tcW w:w="3923" w:type="dxa"/>
            <w:gridSpan w:val="3"/>
            <w:tcBorders>
              <w:top w:val="single" w:sz="6" w:space="0" w:color="auto"/>
              <w:left w:val="single" w:sz="6" w:space="0" w:color="auto"/>
              <w:bottom w:val="single" w:sz="6" w:space="0" w:color="auto"/>
              <w:right w:val="single" w:sz="6" w:space="0" w:color="auto"/>
            </w:tcBorders>
          </w:tcPr>
          <w:p w:rsidR="00F2458C" w:rsidRPr="000672DD" w:rsidRDefault="00F2458C">
            <w:pPr>
              <w:autoSpaceDE w:val="0"/>
              <w:autoSpaceDN w:val="0"/>
              <w:adjustRightInd w:val="0"/>
              <w:ind w:left="0" w:firstLine="0"/>
              <w:jc w:val="right"/>
              <w:rPr>
                <w:rFonts w:eastAsia="Calibri"/>
                <w:color w:val="000000"/>
                <w:sz w:val="18"/>
                <w:szCs w:val="18"/>
              </w:rPr>
            </w:pPr>
            <w:r w:rsidRPr="000672DD">
              <w:rPr>
                <w:rFonts w:eastAsia="Calibri"/>
                <w:color w:val="000000"/>
                <w:sz w:val="18"/>
                <w:szCs w:val="18"/>
              </w:rPr>
              <w:t>1336000,00</w:t>
            </w:r>
          </w:p>
        </w:tc>
      </w:tr>
      <w:tr w:rsidR="00F2458C" w:rsidRPr="000672DD" w:rsidTr="008A1AD3">
        <w:trPr>
          <w:gridAfter w:val="1"/>
          <w:wAfter w:w="666" w:type="dxa"/>
          <w:trHeight w:val="120"/>
        </w:trPr>
        <w:tc>
          <w:tcPr>
            <w:tcW w:w="396"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816"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480"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552"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480"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25"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5"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r>
      <w:tr w:rsidR="00F2458C" w:rsidRPr="000672DD" w:rsidTr="008A1AD3">
        <w:trPr>
          <w:gridAfter w:val="1"/>
          <w:wAfter w:w="666" w:type="dxa"/>
          <w:trHeight w:val="120"/>
        </w:trPr>
        <w:tc>
          <w:tcPr>
            <w:tcW w:w="396"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816"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480"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552"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480" w:type="dxa"/>
            <w:tcBorders>
              <w:top w:val="nil"/>
              <w:left w:val="nil"/>
              <w:bottom w:val="nil"/>
              <w:right w:val="nil"/>
            </w:tcBorders>
          </w:tcPr>
          <w:p w:rsidR="00F2458C" w:rsidRDefault="00F2458C">
            <w:pPr>
              <w:autoSpaceDE w:val="0"/>
              <w:autoSpaceDN w:val="0"/>
              <w:adjustRightInd w:val="0"/>
              <w:ind w:left="0" w:firstLine="0"/>
              <w:jc w:val="right"/>
              <w:rPr>
                <w:rFonts w:ascii="Calibri" w:eastAsia="Calibri" w:hAnsi="Calibri" w:cs="Calibri"/>
                <w:color w:val="000000"/>
                <w:sz w:val="26"/>
                <w:szCs w:val="26"/>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60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25"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5"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80"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49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04"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52"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76" w:type="dxa"/>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540" w:type="dxa"/>
            <w:tcBorders>
              <w:top w:val="nil"/>
              <w:left w:val="nil"/>
              <w:bottom w:val="nil"/>
              <w:right w:val="nil"/>
            </w:tcBorders>
          </w:tcPr>
          <w:p w:rsidR="00F2458C" w:rsidRPr="000672DD" w:rsidRDefault="00F2458C" w:rsidP="00411CAD">
            <w:pPr>
              <w:autoSpaceDE w:val="0"/>
              <w:autoSpaceDN w:val="0"/>
              <w:adjustRightInd w:val="0"/>
              <w:ind w:left="0" w:hanging="72"/>
              <w:jc w:val="right"/>
              <w:rPr>
                <w:rFonts w:ascii="Calibri" w:eastAsia="Calibri" w:hAnsi="Calibri" w:cs="Calibri"/>
                <w:color w:val="000000"/>
                <w:sz w:val="18"/>
                <w:szCs w:val="18"/>
              </w:rPr>
            </w:pPr>
          </w:p>
        </w:tc>
        <w:tc>
          <w:tcPr>
            <w:tcW w:w="456" w:type="dxa"/>
            <w:gridSpan w:val="2"/>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c>
          <w:tcPr>
            <w:tcW w:w="3923" w:type="dxa"/>
            <w:gridSpan w:val="3"/>
            <w:tcBorders>
              <w:top w:val="nil"/>
              <w:left w:val="nil"/>
              <w:bottom w:val="nil"/>
              <w:right w:val="nil"/>
            </w:tcBorders>
          </w:tcPr>
          <w:p w:rsidR="00F2458C" w:rsidRPr="000672DD" w:rsidRDefault="00F2458C">
            <w:pPr>
              <w:autoSpaceDE w:val="0"/>
              <w:autoSpaceDN w:val="0"/>
              <w:adjustRightInd w:val="0"/>
              <w:ind w:left="0" w:firstLine="0"/>
              <w:jc w:val="right"/>
              <w:rPr>
                <w:rFonts w:ascii="Calibri" w:eastAsia="Calibri" w:hAnsi="Calibri" w:cs="Calibri"/>
                <w:color w:val="000000"/>
                <w:sz w:val="18"/>
                <w:szCs w:val="18"/>
              </w:rPr>
            </w:pPr>
          </w:p>
        </w:tc>
      </w:tr>
      <w:tr w:rsidR="00F2458C" w:rsidTr="008A1AD3">
        <w:trPr>
          <w:trHeight w:val="120"/>
        </w:trPr>
        <w:tc>
          <w:tcPr>
            <w:tcW w:w="396" w:type="dxa"/>
            <w:tcBorders>
              <w:top w:val="nil"/>
              <w:left w:val="nil"/>
              <w:bottom w:val="nil"/>
              <w:right w:val="nil"/>
            </w:tcBorders>
          </w:tcPr>
          <w:p w:rsidR="00F2458C" w:rsidRDefault="00F2458C" w:rsidP="00411CAD">
            <w:pPr>
              <w:autoSpaceDE w:val="0"/>
              <w:autoSpaceDN w:val="0"/>
              <w:adjustRightInd w:val="0"/>
              <w:ind w:left="0" w:firstLine="0"/>
              <w:rPr>
                <w:rFonts w:eastAsia="Calibri"/>
                <w:color w:val="000000"/>
                <w:sz w:val="26"/>
                <w:szCs w:val="26"/>
              </w:rPr>
            </w:pPr>
          </w:p>
          <w:p w:rsidR="008A1AD3" w:rsidRDefault="008A1AD3" w:rsidP="00411CAD">
            <w:pPr>
              <w:autoSpaceDE w:val="0"/>
              <w:autoSpaceDN w:val="0"/>
              <w:adjustRightInd w:val="0"/>
              <w:ind w:left="0" w:firstLine="0"/>
              <w:rPr>
                <w:rFonts w:eastAsia="Calibri"/>
                <w:color w:val="000000"/>
                <w:sz w:val="26"/>
                <w:szCs w:val="26"/>
              </w:rPr>
            </w:pPr>
          </w:p>
          <w:p w:rsidR="008A1AD3" w:rsidRDefault="008A1AD3" w:rsidP="00411CAD">
            <w:pPr>
              <w:autoSpaceDE w:val="0"/>
              <w:autoSpaceDN w:val="0"/>
              <w:adjustRightInd w:val="0"/>
              <w:ind w:left="0" w:firstLine="0"/>
              <w:rPr>
                <w:rFonts w:eastAsia="Calibri"/>
                <w:color w:val="000000"/>
                <w:sz w:val="26"/>
                <w:szCs w:val="26"/>
              </w:rPr>
            </w:pPr>
          </w:p>
        </w:tc>
        <w:tc>
          <w:tcPr>
            <w:tcW w:w="3504" w:type="dxa"/>
            <w:gridSpan w:val="6"/>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25"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495" w:type="dxa"/>
            <w:gridSpan w:val="2"/>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76"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52"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04"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492"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480"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04"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552"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492" w:type="dxa"/>
            <w:tcBorders>
              <w:top w:val="nil"/>
              <w:left w:val="nil"/>
              <w:bottom w:val="nil"/>
              <w:right w:val="nil"/>
            </w:tcBorders>
          </w:tcPr>
          <w:p w:rsidR="00F2458C" w:rsidRPr="000672DD" w:rsidRDefault="00F2458C" w:rsidP="00411CAD">
            <w:pPr>
              <w:autoSpaceDE w:val="0"/>
              <w:autoSpaceDN w:val="0"/>
              <w:adjustRightInd w:val="0"/>
              <w:ind w:left="0" w:firstLine="0"/>
              <w:rPr>
                <w:rFonts w:eastAsia="Calibri"/>
                <w:color w:val="000000"/>
                <w:sz w:val="18"/>
                <w:szCs w:val="18"/>
              </w:rPr>
            </w:pPr>
          </w:p>
        </w:tc>
        <w:tc>
          <w:tcPr>
            <w:tcW w:w="2298" w:type="dxa"/>
            <w:gridSpan w:val="5"/>
            <w:tcBorders>
              <w:top w:val="nil"/>
              <w:left w:val="nil"/>
              <w:bottom w:val="nil"/>
              <w:right w:val="nil"/>
            </w:tcBorders>
          </w:tcPr>
          <w:p w:rsidR="00F2458C" w:rsidRPr="000672DD" w:rsidRDefault="00F2458C" w:rsidP="00411CAD">
            <w:pPr>
              <w:autoSpaceDE w:val="0"/>
              <w:autoSpaceDN w:val="0"/>
              <w:adjustRightInd w:val="0"/>
              <w:ind w:left="0" w:right="-4807" w:firstLine="0"/>
              <w:rPr>
                <w:rFonts w:eastAsia="Calibri"/>
                <w:color w:val="000000"/>
                <w:sz w:val="18"/>
                <w:szCs w:val="18"/>
              </w:rPr>
            </w:pPr>
          </w:p>
        </w:tc>
        <w:tc>
          <w:tcPr>
            <w:tcW w:w="540" w:type="dxa"/>
            <w:gridSpan w:val="2"/>
            <w:tcBorders>
              <w:top w:val="nil"/>
              <w:left w:val="nil"/>
              <w:bottom w:val="nil"/>
              <w:right w:val="nil"/>
            </w:tcBorders>
          </w:tcPr>
          <w:p w:rsidR="00F2458C" w:rsidRPr="000672DD" w:rsidRDefault="00F2458C" w:rsidP="00411CAD">
            <w:pPr>
              <w:autoSpaceDE w:val="0"/>
              <w:autoSpaceDN w:val="0"/>
              <w:adjustRightInd w:val="0"/>
              <w:ind w:left="0" w:right="-4807" w:firstLine="0"/>
              <w:rPr>
                <w:rFonts w:eastAsia="Calibri"/>
                <w:color w:val="000000"/>
                <w:sz w:val="18"/>
                <w:szCs w:val="18"/>
              </w:rPr>
            </w:pPr>
          </w:p>
        </w:tc>
        <w:tc>
          <w:tcPr>
            <w:tcW w:w="456" w:type="dxa"/>
            <w:tcBorders>
              <w:top w:val="nil"/>
              <w:left w:val="nil"/>
              <w:bottom w:val="nil"/>
              <w:right w:val="nil"/>
            </w:tcBorders>
          </w:tcPr>
          <w:p w:rsidR="00F2458C" w:rsidRPr="000672DD" w:rsidRDefault="00F2458C" w:rsidP="00411CAD">
            <w:pPr>
              <w:autoSpaceDE w:val="0"/>
              <w:autoSpaceDN w:val="0"/>
              <w:adjustRightInd w:val="0"/>
              <w:ind w:left="0" w:right="-4807" w:firstLine="0"/>
              <w:rPr>
                <w:rFonts w:eastAsia="Calibri"/>
                <w:color w:val="000000"/>
                <w:sz w:val="18"/>
                <w:szCs w:val="18"/>
              </w:rPr>
            </w:pPr>
          </w:p>
        </w:tc>
        <w:tc>
          <w:tcPr>
            <w:tcW w:w="3923" w:type="dxa"/>
            <w:gridSpan w:val="2"/>
            <w:tcBorders>
              <w:top w:val="nil"/>
              <w:left w:val="nil"/>
              <w:bottom w:val="nil"/>
              <w:right w:val="nil"/>
            </w:tcBorders>
          </w:tcPr>
          <w:p w:rsidR="00AC2297" w:rsidRPr="000672DD" w:rsidRDefault="00AC2297" w:rsidP="00411CAD">
            <w:pPr>
              <w:autoSpaceDE w:val="0"/>
              <w:autoSpaceDN w:val="0"/>
              <w:adjustRightInd w:val="0"/>
              <w:ind w:left="0" w:right="-4807" w:firstLine="0"/>
              <w:rPr>
                <w:rFonts w:eastAsia="Calibri"/>
                <w:color w:val="000000"/>
                <w:sz w:val="18"/>
                <w:szCs w:val="18"/>
              </w:rPr>
            </w:pPr>
          </w:p>
        </w:tc>
      </w:tr>
    </w:tbl>
    <w:p w:rsidR="00AC2297" w:rsidRPr="008404C6" w:rsidRDefault="00AC2297" w:rsidP="00AC2297">
      <w:pPr>
        <w:ind w:left="0" w:firstLine="0"/>
        <w:jc w:val="right"/>
        <w:rPr>
          <w:i/>
          <w:sz w:val="18"/>
          <w:szCs w:val="18"/>
        </w:rPr>
      </w:pPr>
      <w:r>
        <w:rPr>
          <w:sz w:val="18"/>
          <w:szCs w:val="18"/>
        </w:rPr>
        <w:t xml:space="preserve">     </w:t>
      </w:r>
      <w:r w:rsidR="00DC2A2A">
        <w:rPr>
          <w:i/>
          <w:sz w:val="18"/>
          <w:szCs w:val="18"/>
        </w:rPr>
        <w:t xml:space="preserve">Начальник экономического </w:t>
      </w:r>
      <w:proofErr w:type="spellStart"/>
      <w:r w:rsidR="00DC2A2A">
        <w:rPr>
          <w:i/>
          <w:sz w:val="18"/>
          <w:szCs w:val="18"/>
        </w:rPr>
        <w:t>отедла</w:t>
      </w:r>
      <w:proofErr w:type="spellEnd"/>
      <w:r w:rsidRPr="008404C6">
        <w:rPr>
          <w:i/>
          <w:sz w:val="18"/>
          <w:szCs w:val="18"/>
        </w:rPr>
        <w:t xml:space="preserve">                                                          </w:t>
      </w:r>
      <w:proofErr w:type="spellStart"/>
      <w:r w:rsidR="00DC2A2A">
        <w:rPr>
          <w:i/>
          <w:sz w:val="18"/>
          <w:szCs w:val="18"/>
        </w:rPr>
        <w:t>Е.Н.Дубровина</w:t>
      </w:r>
      <w:proofErr w:type="spellEnd"/>
    </w:p>
    <w:p w:rsidR="00581F8E" w:rsidRDefault="00AC2297" w:rsidP="00387477">
      <w:pPr>
        <w:ind w:left="0" w:firstLine="0"/>
        <w:rPr>
          <w:sz w:val="18"/>
          <w:szCs w:val="18"/>
        </w:rPr>
      </w:pPr>
      <w:r>
        <w:rPr>
          <w:sz w:val="18"/>
          <w:szCs w:val="18"/>
        </w:rPr>
        <w:t xml:space="preserve"> </w:t>
      </w: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DC2A2A" w:rsidRDefault="00DC2A2A" w:rsidP="00387477">
      <w:pPr>
        <w:ind w:left="0" w:firstLine="0"/>
        <w:rPr>
          <w:sz w:val="18"/>
          <w:szCs w:val="18"/>
        </w:rPr>
        <w:sectPr w:rsidR="00DC2A2A" w:rsidSect="00F2458C">
          <w:pgSz w:w="16840" w:h="11907" w:orient="landscape" w:code="9"/>
          <w:pgMar w:top="709" w:right="567" w:bottom="567" w:left="567" w:header="0" w:footer="0" w:gutter="0"/>
          <w:cols w:space="708"/>
          <w:docGrid w:linePitch="326"/>
        </w:sect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DC2A2A" w:rsidRDefault="00DC2A2A" w:rsidP="00387477">
      <w:pPr>
        <w:ind w:left="0" w:firstLine="0"/>
        <w:rPr>
          <w:sz w:val="18"/>
          <w:szCs w:val="18"/>
        </w:rPr>
      </w:pPr>
    </w:p>
    <w:p w:rsidR="00581F8E" w:rsidRDefault="00581F8E" w:rsidP="00387477">
      <w:pPr>
        <w:ind w:left="0" w:firstLine="0"/>
        <w:rPr>
          <w:sz w:val="18"/>
          <w:szCs w:val="18"/>
        </w:rPr>
      </w:pPr>
    </w:p>
    <w:p w:rsidR="00581F8E" w:rsidRDefault="00581F8E" w:rsidP="00387477">
      <w:pPr>
        <w:ind w:left="0" w:firstLine="0"/>
        <w:rPr>
          <w:sz w:val="18"/>
          <w:szCs w:val="18"/>
        </w:rPr>
      </w:pPr>
    </w:p>
    <w:sectPr w:rsidR="00581F8E" w:rsidSect="00DC2A2A">
      <w:pgSz w:w="11907" w:h="16840" w:code="9"/>
      <w:pgMar w:top="567" w:right="567" w:bottom="567" w:left="709"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91" w:rsidRDefault="00591191" w:rsidP="00BD744E">
      <w:r>
        <w:separator/>
      </w:r>
    </w:p>
  </w:endnote>
  <w:endnote w:type="continuationSeparator" w:id="0">
    <w:p w:rsidR="00591191" w:rsidRDefault="00591191"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91" w:rsidRDefault="00591191" w:rsidP="00BD744E">
      <w:r>
        <w:separator/>
      </w:r>
    </w:p>
  </w:footnote>
  <w:footnote w:type="continuationSeparator" w:id="0">
    <w:p w:rsidR="00591191" w:rsidRDefault="00591191"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hybridMultilevel"/>
    <w:tmpl w:val="BF2A6862"/>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114BBD"/>
    <w:multiLevelType w:val="hybridMultilevel"/>
    <w:tmpl w:val="DCF09ED8"/>
    <w:lvl w:ilvl="0" w:tplc="D7C8A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94467F"/>
    <w:multiLevelType w:val="hybridMultilevel"/>
    <w:tmpl w:val="7EE2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379FF"/>
    <w:multiLevelType w:val="multilevel"/>
    <w:tmpl w:val="A3BE1F1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1">
    <w:nsid w:val="266D4B3D"/>
    <w:multiLevelType w:val="hybridMultilevel"/>
    <w:tmpl w:val="0AC6CA20"/>
    <w:lvl w:ilvl="0" w:tplc="CB94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38216B"/>
    <w:multiLevelType w:val="hybridMultilevel"/>
    <w:tmpl w:val="915E50FA"/>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3C8D39DC"/>
    <w:multiLevelType w:val="hybridMultilevel"/>
    <w:tmpl w:val="1AD0F93A"/>
    <w:lvl w:ilvl="0" w:tplc="C8BEDA4C">
      <w:start w:val="1"/>
      <w:numFmt w:val="decimal"/>
      <w:lvlText w:val="%1."/>
      <w:lvlJc w:val="left"/>
      <w:pPr>
        <w:ind w:left="1211" w:hanging="360"/>
      </w:pPr>
      <w:rPr>
        <w:rFonts w:ascii="Times New Roman" w:eastAsia="Times New Roman" w:hAnsi="Times New Roman" w:cs="Calibr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D0D64D7"/>
    <w:multiLevelType w:val="hybridMultilevel"/>
    <w:tmpl w:val="97A4120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2366644"/>
    <w:multiLevelType w:val="multilevel"/>
    <w:tmpl w:val="C0F65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2">
    <w:nsid w:val="497253D4"/>
    <w:multiLevelType w:val="hybridMultilevel"/>
    <w:tmpl w:val="061CE254"/>
    <w:lvl w:ilvl="0" w:tplc="DC2626E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3">
    <w:nsid w:val="4A821CA2"/>
    <w:multiLevelType w:val="multilevel"/>
    <w:tmpl w:val="680CF55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5"/>
  </w:num>
  <w:num w:numId="7">
    <w:abstractNumId w:val="6"/>
  </w:num>
  <w:num w:numId="8">
    <w:abstractNumId w:val="20"/>
  </w:num>
  <w:num w:numId="9">
    <w:abstractNumId w:val="25"/>
  </w:num>
  <w:num w:numId="10">
    <w:abstractNumId w:val="21"/>
  </w:num>
  <w:num w:numId="11">
    <w:abstractNumId w:val="18"/>
  </w:num>
  <w:num w:numId="12">
    <w:abstractNumId w:val="10"/>
  </w:num>
  <w:num w:numId="13">
    <w:abstractNumId w:val="7"/>
  </w:num>
  <w:num w:numId="14">
    <w:abstractNumId w:val="26"/>
  </w:num>
  <w:num w:numId="15">
    <w:abstractNumId w:val="24"/>
  </w:num>
  <w:num w:numId="16">
    <w:abstractNumId w:val="14"/>
  </w:num>
  <w:num w:numId="17">
    <w:abstractNumId w:val="11"/>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0C7"/>
    <w:rsid w:val="000011AB"/>
    <w:rsid w:val="00002ADB"/>
    <w:rsid w:val="00002BD9"/>
    <w:rsid w:val="000031FB"/>
    <w:rsid w:val="0000543C"/>
    <w:rsid w:val="000070CD"/>
    <w:rsid w:val="000075A7"/>
    <w:rsid w:val="000100A2"/>
    <w:rsid w:val="00010C9B"/>
    <w:rsid w:val="0001142F"/>
    <w:rsid w:val="00011703"/>
    <w:rsid w:val="000121E5"/>
    <w:rsid w:val="00012532"/>
    <w:rsid w:val="00013F3E"/>
    <w:rsid w:val="00015A2C"/>
    <w:rsid w:val="000165EC"/>
    <w:rsid w:val="00016B05"/>
    <w:rsid w:val="00016FD2"/>
    <w:rsid w:val="00020041"/>
    <w:rsid w:val="000222BA"/>
    <w:rsid w:val="00022FD8"/>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2AE6"/>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44F"/>
    <w:rsid w:val="000546F2"/>
    <w:rsid w:val="00054D4B"/>
    <w:rsid w:val="0005581B"/>
    <w:rsid w:val="00055832"/>
    <w:rsid w:val="000565F9"/>
    <w:rsid w:val="000566C9"/>
    <w:rsid w:val="000578FE"/>
    <w:rsid w:val="0005790D"/>
    <w:rsid w:val="0006043E"/>
    <w:rsid w:val="00061BD1"/>
    <w:rsid w:val="0006530B"/>
    <w:rsid w:val="00065707"/>
    <w:rsid w:val="00065EBA"/>
    <w:rsid w:val="00066500"/>
    <w:rsid w:val="000672DD"/>
    <w:rsid w:val="00067867"/>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3DC"/>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7BA"/>
    <w:rsid w:val="000B6F20"/>
    <w:rsid w:val="000B7E3F"/>
    <w:rsid w:val="000C07DA"/>
    <w:rsid w:val="000C0D4A"/>
    <w:rsid w:val="000C1D3E"/>
    <w:rsid w:val="000C2439"/>
    <w:rsid w:val="000C255B"/>
    <w:rsid w:val="000C35F9"/>
    <w:rsid w:val="000C48DB"/>
    <w:rsid w:val="000C4D39"/>
    <w:rsid w:val="000C50F9"/>
    <w:rsid w:val="000C55FD"/>
    <w:rsid w:val="000C5B17"/>
    <w:rsid w:val="000C737C"/>
    <w:rsid w:val="000C7D1A"/>
    <w:rsid w:val="000D0E99"/>
    <w:rsid w:val="000D2463"/>
    <w:rsid w:val="000D24FB"/>
    <w:rsid w:val="000D374B"/>
    <w:rsid w:val="000D40F6"/>
    <w:rsid w:val="000D486C"/>
    <w:rsid w:val="000D4DC2"/>
    <w:rsid w:val="000D4FC2"/>
    <w:rsid w:val="000D6E0F"/>
    <w:rsid w:val="000E1236"/>
    <w:rsid w:val="000E2065"/>
    <w:rsid w:val="000E3456"/>
    <w:rsid w:val="000E359B"/>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220"/>
    <w:rsid w:val="000F658D"/>
    <w:rsid w:val="000F71DC"/>
    <w:rsid w:val="000F7E75"/>
    <w:rsid w:val="00100E69"/>
    <w:rsid w:val="00101391"/>
    <w:rsid w:val="00103DB2"/>
    <w:rsid w:val="00105A66"/>
    <w:rsid w:val="00105D25"/>
    <w:rsid w:val="00107E9A"/>
    <w:rsid w:val="00110306"/>
    <w:rsid w:val="00111264"/>
    <w:rsid w:val="00114060"/>
    <w:rsid w:val="0011412A"/>
    <w:rsid w:val="00114865"/>
    <w:rsid w:val="001149CB"/>
    <w:rsid w:val="00116417"/>
    <w:rsid w:val="00116C8F"/>
    <w:rsid w:val="001177B1"/>
    <w:rsid w:val="001202B2"/>
    <w:rsid w:val="0012136E"/>
    <w:rsid w:val="0012196D"/>
    <w:rsid w:val="00121CA5"/>
    <w:rsid w:val="00121FE0"/>
    <w:rsid w:val="00122A43"/>
    <w:rsid w:val="00122AAC"/>
    <w:rsid w:val="00122DA8"/>
    <w:rsid w:val="00123656"/>
    <w:rsid w:val="0012438F"/>
    <w:rsid w:val="0012467A"/>
    <w:rsid w:val="00126C60"/>
    <w:rsid w:val="0012705B"/>
    <w:rsid w:val="00127181"/>
    <w:rsid w:val="00127E11"/>
    <w:rsid w:val="00130AAB"/>
    <w:rsid w:val="00130E18"/>
    <w:rsid w:val="00134FD6"/>
    <w:rsid w:val="001356CC"/>
    <w:rsid w:val="00135F8C"/>
    <w:rsid w:val="0013612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5FC"/>
    <w:rsid w:val="00157879"/>
    <w:rsid w:val="00157FD3"/>
    <w:rsid w:val="00160B56"/>
    <w:rsid w:val="00160CF6"/>
    <w:rsid w:val="0016129B"/>
    <w:rsid w:val="001616F4"/>
    <w:rsid w:val="00162325"/>
    <w:rsid w:val="001635F4"/>
    <w:rsid w:val="001635FA"/>
    <w:rsid w:val="00163898"/>
    <w:rsid w:val="001640DD"/>
    <w:rsid w:val="001641BE"/>
    <w:rsid w:val="00164204"/>
    <w:rsid w:val="0016432C"/>
    <w:rsid w:val="00165FF2"/>
    <w:rsid w:val="001664EA"/>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23E"/>
    <w:rsid w:val="00184B0F"/>
    <w:rsid w:val="00184CB7"/>
    <w:rsid w:val="00185308"/>
    <w:rsid w:val="00185C4B"/>
    <w:rsid w:val="001868AC"/>
    <w:rsid w:val="00187BF6"/>
    <w:rsid w:val="00187EA6"/>
    <w:rsid w:val="00191529"/>
    <w:rsid w:val="00191968"/>
    <w:rsid w:val="00192DB9"/>
    <w:rsid w:val="001932BE"/>
    <w:rsid w:val="00194118"/>
    <w:rsid w:val="00194594"/>
    <w:rsid w:val="00194774"/>
    <w:rsid w:val="001947E3"/>
    <w:rsid w:val="00195819"/>
    <w:rsid w:val="00195F04"/>
    <w:rsid w:val="0019609C"/>
    <w:rsid w:val="00197C05"/>
    <w:rsid w:val="00197ED0"/>
    <w:rsid w:val="001A0CFF"/>
    <w:rsid w:val="001A0F95"/>
    <w:rsid w:val="001A1CC4"/>
    <w:rsid w:val="001A1F2D"/>
    <w:rsid w:val="001A258B"/>
    <w:rsid w:val="001A2BFE"/>
    <w:rsid w:val="001A2FDB"/>
    <w:rsid w:val="001A3372"/>
    <w:rsid w:val="001A7D4B"/>
    <w:rsid w:val="001B05BB"/>
    <w:rsid w:val="001B0AAA"/>
    <w:rsid w:val="001B15A3"/>
    <w:rsid w:val="001B16B2"/>
    <w:rsid w:val="001B1D93"/>
    <w:rsid w:val="001B3A69"/>
    <w:rsid w:val="001B6C54"/>
    <w:rsid w:val="001B6EC6"/>
    <w:rsid w:val="001B7544"/>
    <w:rsid w:val="001B7666"/>
    <w:rsid w:val="001B7667"/>
    <w:rsid w:val="001B7A34"/>
    <w:rsid w:val="001C0B7E"/>
    <w:rsid w:val="001C0DBF"/>
    <w:rsid w:val="001C2ECD"/>
    <w:rsid w:val="001C4D90"/>
    <w:rsid w:val="001C6EC0"/>
    <w:rsid w:val="001C75AE"/>
    <w:rsid w:val="001D18AB"/>
    <w:rsid w:val="001D1B63"/>
    <w:rsid w:val="001D2CA9"/>
    <w:rsid w:val="001D5B04"/>
    <w:rsid w:val="001D5CE7"/>
    <w:rsid w:val="001D5DD2"/>
    <w:rsid w:val="001D66F0"/>
    <w:rsid w:val="001D6C7A"/>
    <w:rsid w:val="001D6FF9"/>
    <w:rsid w:val="001D70D3"/>
    <w:rsid w:val="001E037A"/>
    <w:rsid w:val="001E04FA"/>
    <w:rsid w:val="001E161C"/>
    <w:rsid w:val="001E222D"/>
    <w:rsid w:val="001E2320"/>
    <w:rsid w:val="001E2395"/>
    <w:rsid w:val="001E2B13"/>
    <w:rsid w:val="001E4B6A"/>
    <w:rsid w:val="001E690A"/>
    <w:rsid w:val="001F14BA"/>
    <w:rsid w:val="001F1979"/>
    <w:rsid w:val="001F19B7"/>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6373"/>
    <w:rsid w:val="00206C9D"/>
    <w:rsid w:val="00207BCA"/>
    <w:rsid w:val="0021159D"/>
    <w:rsid w:val="002119AC"/>
    <w:rsid w:val="002123B3"/>
    <w:rsid w:val="00212C34"/>
    <w:rsid w:val="00213F9C"/>
    <w:rsid w:val="00214983"/>
    <w:rsid w:val="002151E7"/>
    <w:rsid w:val="0021624E"/>
    <w:rsid w:val="0021632B"/>
    <w:rsid w:val="00217609"/>
    <w:rsid w:val="0021795E"/>
    <w:rsid w:val="00217DF3"/>
    <w:rsid w:val="0022182E"/>
    <w:rsid w:val="002219EB"/>
    <w:rsid w:val="0022245F"/>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584E"/>
    <w:rsid w:val="00245F45"/>
    <w:rsid w:val="00246EDB"/>
    <w:rsid w:val="002470C6"/>
    <w:rsid w:val="00250176"/>
    <w:rsid w:val="002508E4"/>
    <w:rsid w:val="00252DE1"/>
    <w:rsid w:val="00254657"/>
    <w:rsid w:val="00254C23"/>
    <w:rsid w:val="00254D78"/>
    <w:rsid w:val="002550AF"/>
    <w:rsid w:val="0025528C"/>
    <w:rsid w:val="0025548F"/>
    <w:rsid w:val="00256699"/>
    <w:rsid w:val="00256BDA"/>
    <w:rsid w:val="00257D22"/>
    <w:rsid w:val="002604FE"/>
    <w:rsid w:val="0026080B"/>
    <w:rsid w:val="00261041"/>
    <w:rsid w:val="002614F3"/>
    <w:rsid w:val="00262D67"/>
    <w:rsid w:val="00263F7A"/>
    <w:rsid w:val="00264648"/>
    <w:rsid w:val="00264B05"/>
    <w:rsid w:val="00264C4F"/>
    <w:rsid w:val="00265265"/>
    <w:rsid w:val="00265C71"/>
    <w:rsid w:val="00265E23"/>
    <w:rsid w:val="00266844"/>
    <w:rsid w:val="002669CC"/>
    <w:rsid w:val="00267591"/>
    <w:rsid w:val="00270300"/>
    <w:rsid w:val="00271E99"/>
    <w:rsid w:val="00272228"/>
    <w:rsid w:val="002725BF"/>
    <w:rsid w:val="00272D15"/>
    <w:rsid w:val="00274B87"/>
    <w:rsid w:val="00274DAD"/>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360"/>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2DEA"/>
    <w:rsid w:val="002C3A38"/>
    <w:rsid w:val="002C3C5C"/>
    <w:rsid w:val="002C4408"/>
    <w:rsid w:val="002C5BF6"/>
    <w:rsid w:val="002C5D76"/>
    <w:rsid w:val="002C5E1B"/>
    <w:rsid w:val="002C7617"/>
    <w:rsid w:val="002C7742"/>
    <w:rsid w:val="002D1D30"/>
    <w:rsid w:val="002D217D"/>
    <w:rsid w:val="002D590F"/>
    <w:rsid w:val="002D69E4"/>
    <w:rsid w:val="002D7FEB"/>
    <w:rsid w:val="002E03FF"/>
    <w:rsid w:val="002E133F"/>
    <w:rsid w:val="002E258D"/>
    <w:rsid w:val="002E33B2"/>
    <w:rsid w:val="002E47C5"/>
    <w:rsid w:val="002E488D"/>
    <w:rsid w:val="002E6417"/>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C9D"/>
    <w:rsid w:val="00305E0B"/>
    <w:rsid w:val="00310A2D"/>
    <w:rsid w:val="00310D26"/>
    <w:rsid w:val="00310D7A"/>
    <w:rsid w:val="00311B6C"/>
    <w:rsid w:val="003126D3"/>
    <w:rsid w:val="00312AA2"/>
    <w:rsid w:val="00312FC2"/>
    <w:rsid w:val="00314057"/>
    <w:rsid w:val="0031499C"/>
    <w:rsid w:val="00315040"/>
    <w:rsid w:val="003151C7"/>
    <w:rsid w:val="00316147"/>
    <w:rsid w:val="00316727"/>
    <w:rsid w:val="0031681E"/>
    <w:rsid w:val="00316DD2"/>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5743"/>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5EB"/>
    <w:rsid w:val="003719AD"/>
    <w:rsid w:val="003732A2"/>
    <w:rsid w:val="00376554"/>
    <w:rsid w:val="00376D3E"/>
    <w:rsid w:val="0037793D"/>
    <w:rsid w:val="00377CA8"/>
    <w:rsid w:val="003819F2"/>
    <w:rsid w:val="00381AA5"/>
    <w:rsid w:val="00381E9C"/>
    <w:rsid w:val="00384908"/>
    <w:rsid w:val="0038490D"/>
    <w:rsid w:val="00385069"/>
    <w:rsid w:val="00385611"/>
    <w:rsid w:val="0038654D"/>
    <w:rsid w:val="003866EC"/>
    <w:rsid w:val="00386AB5"/>
    <w:rsid w:val="00386AC1"/>
    <w:rsid w:val="00386D47"/>
    <w:rsid w:val="003873F9"/>
    <w:rsid w:val="00387477"/>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293"/>
    <w:rsid w:val="003B0C0C"/>
    <w:rsid w:val="003B4933"/>
    <w:rsid w:val="003B4F56"/>
    <w:rsid w:val="003B62A9"/>
    <w:rsid w:val="003B66A6"/>
    <w:rsid w:val="003B7A32"/>
    <w:rsid w:val="003C0A96"/>
    <w:rsid w:val="003C33FE"/>
    <w:rsid w:val="003C4AF0"/>
    <w:rsid w:val="003C580A"/>
    <w:rsid w:val="003C6014"/>
    <w:rsid w:val="003C7751"/>
    <w:rsid w:val="003D158C"/>
    <w:rsid w:val="003D15D4"/>
    <w:rsid w:val="003D2C68"/>
    <w:rsid w:val="003D3340"/>
    <w:rsid w:val="003D3952"/>
    <w:rsid w:val="003D3F56"/>
    <w:rsid w:val="003D4057"/>
    <w:rsid w:val="003D41EB"/>
    <w:rsid w:val="003D458C"/>
    <w:rsid w:val="003D63A6"/>
    <w:rsid w:val="003D63C4"/>
    <w:rsid w:val="003D68AD"/>
    <w:rsid w:val="003D68B8"/>
    <w:rsid w:val="003D6B02"/>
    <w:rsid w:val="003D7746"/>
    <w:rsid w:val="003D79A8"/>
    <w:rsid w:val="003E005A"/>
    <w:rsid w:val="003E07F6"/>
    <w:rsid w:val="003E1465"/>
    <w:rsid w:val="003E2EA9"/>
    <w:rsid w:val="003E3642"/>
    <w:rsid w:val="003E3C3F"/>
    <w:rsid w:val="003E4F93"/>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BCF"/>
    <w:rsid w:val="00407CEA"/>
    <w:rsid w:val="00410884"/>
    <w:rsid w:val="00410B6C"/>
    <w:rsid w:val="00410DAB"/>
    <w:rsid w:val="0041116C"/>
    <w:rsid w:val="004111CC"/>
    <w:rsid w:val="004114AA"/>
    <w:rsid w:val="00411B40"/>
    <w:rsid w:val="00411CAD"/>
    <w:rsid w:val="004122D0"/>
    <w:rsid w:val="00412832"/>
    <w:rsid w:val="0041325A"/>
    <w:rsid w:val="00413D1D"/>
    <w:rsid w:val="00413E5C"/>
    <w:rsid w:val="004140C4"/>
    <w:rsid w:val="00414931"/>
    <w:rsid w:val="0041594E"/>
    <w:rsid w:val="004162BC"/>
    <w:rsid w:val="004165E7"/>
    <w:rsid w:val="0041704C"/>
    <w:rsid w:val="00417249"/>
    <w:rsid w:val="004178F0"/>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26C1"/>
    <w:rsid w:val="004336CC"/>
    <w:rsid w:val="0043421B"/>
    <w:rsid w:val="00434CAE"/>
    <w:rsid w:val="00434D45"/>
    <w:rsid w:val="004351C7"/>
    <w:rsid w:val="00436F79"/>
    <w:rsid w:val="00436FAD"/>
    <w:rsid w:val="004377FE"/>
    <w:rsid w:val="004401CB"/>
    <w:rsid w:val="004409B0"/>
    <w:rsid w:val="004422A9"/>
    <w:rsid w:val="004429BB"/>
    <w:rsid w:val="00442D1D"/>
    <w:rsid w:val="00443E1B"/>
    <w:rsid w:val="004442C3"/>
    <w:rsid w:val="004447D1"/>
    <w:rsid w:val="00444B25"/>
    <w:rsid w:val="00445178"/>
    <w:rsid w:val="00445D4C"/>
    <w:rsid w:val="00445F96"/>
    <w:rsid w:val="004464C0"/>
    <w:rsid w:val="00446683"/>
    <w:rsid w:val="00446889"/>
    <w:rsid w:val="0044716C"/>
    <w:rsid w:val="00447EC8"/>
    <w:rsid w:val="004502BE"/>
    <w:rsid w:val="004522F2"/>
    <w:rsid w:val="00452DC6"/>
    <w:rsid w:val="00453584"/>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302"/>
    <w:rsid w:val="004659C1"/>
    <w:rsid w:val="004659DE"/>
    <w:rsid w:val="00465CBB"/>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7EC"/>
    <w:rsid w:val="00487FD2"/>
    <w:rsid w:val="00490174"/>
    <w:rsid w:val="0049024D"/>
    <w:rsid w:val="0049081B"/>
    <w:rsid w:val="00491197"/>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2CD"/>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019B"/>
    <w:rsid w:val="004F15E0"/>
    <w:rsid w:val="004F23D1"/>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2AD"/>
    <w:rsid w:val="005164DC"/>
    <w:rsid w:val="00516BD3"/>
    <w:rsid w:val="00520402"/>
    <w:rsid w:val="00520703"/>
    <w:rsid w:val="005238F1"/>
    <w:rsid w:val="00523F80"/>
    <w:rsid w:val="005279DC"/>
    <w:rsid w:val="00527DA2"/>
    <w:rsid w:val="00527F7E"/>
    <w:rsid w:val="00530295"/>
    <w:rsid w:val="00530819"/>
    <w:rsid w:val="00531815"/>
    <w:rsid w:val="00533415"/>
    <w:rsid w:val="0053450D"/>
    <w:rsid w:val="0053459C"/>
    <w:rsid w:val="00535231"/>
    <w:rsid w:val="00535248"/>
    <w:rsid w:val="005367B7"/>
    <w:rsid w:val="005376D5"/>
    <w:rsid w:val="00541F23"/>
    <w:rsid w:val="005421B9"/>
    <w:rsid w:val="00542CDC"/>
    <w:rsid w:val="005433A9"/>
    <w:rsid w:val="00545513"/>
    <w:rsid w:val="0054562A"/>
    <w:rsid w:val="0054611E"/>
    <w:rsid w:val="0054631D"/>
    <w:rsid w:val="005465E9"/>
    <w:rsid w:val="00546DFB"/>
    <w:rsid w:val="00550860"/>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1F8E"/>
    <w:rsid w:val="00582130"/>
    <w:rsid w:val="00582154"/>
    <w:rsid w:val="00586383"/>
    <w:rsid w:val="00586617"/>
    <w:rsid w:val="00586CF4"/>
    <w:rsid w:val="00586EEB"/>
    <w:rsid w:val="0058712B"/>
    <w:rsid w:val="00587646"/>
    <w:rsid w:val="00587B9B"/>
    <w:rsid w:val="00587E88"/>
    <w:rsid w:val="00590DFD"/>
    <w:rsid w:val="00591191"/>
    <w:rsid w:val="005917D0"/>
    <w:rsid w:val="00591D1C"/>
    <w:rsid w:val="00591D89"/>
    <w:rsid w:val="0059259B"/>
    <w:rsid w:val="005937E7"/>
    <w:rsid w:val="0059390A"/>
    <w:rsid w:val="005941B5"/>
    <w:rsid w:val="0059467A"/>
    <w:rsid w:val="005948E9"/>
    <w:rsid w:val="00597188"/>
    <w:rsid w:val="005975C6"/>
    <w:rsid w:val="005A1E0E"/>
    <w:rsid w:val="005A3312"/>
    <w:rsid w:val="005A341F"/>
    <w:rsid w:val="005A476A"/>
    <w:rsid w:val="005A579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311"/>
    <w:rsid w:val="005B6E45"/>
    <w:rsid w:val="005C0CC2"/>
    <w:rsid w:val="005C28F7"/>
    <w:rsid w:val="005C32C0"/>
    <w:rsid w:val="005C343A"/>
    <w:rsid w:val="005C4688"/>
    <w:rsid w:val="005C4725"/>
    <w:rsid w:val="005C4F22"/>
    <w:rsid w:val="005C4FA7"/>
    <w:rsid w:val="005C7076"/>
    <w:rsid w:val="005C7245"/>
    <w:rsid w:val="005C77CE"/>
    <w:rsid w:val="005C7CFB"/>
    <w:rsid w:val="005D057F"/>
    <w:rsid w:val="005D0D12"/>
    <w:rsid w:val="005D1895"/>
    <w:rsid w:val="005D1E71"/>
    <w:rsid w:val="005D1FE1"/>
    <w:rsid w:val="005D2798"/>
    <w:rsid w:val="005D37CF"/>
    <w:rsid w:val="005D52E0"/>
    <w:rsid w:val="005D5F87"/>
    <w:rsid w:val="005D6C51"/>
    <w:rsid w:val="005D72B6"/>
    <w:rsid w:val="005D7857"/>
    <w:rsid w:val="005E1345"/>
    <w:rsid w:val="005E1753"/>
    <w:rsid w:val="005E3A33"/>
    <w:rsid w:val="005E3C71"/>
    <w:rsid w:val="005E3C85"/>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6E0"/>
    <w:rsid w:val="00615775"/>
    <w:rsid w:val="00617D21"/>
    <w:rsid w:val="00620154"/>
    <w:rsid w:val="006210E0"/>
    <w:rsid w:val="0062222C"/>
    <w:rsid w:val="006223FE"/>
    <w:rsid w:val="006231CA"/>
    <w:rsid w:val="0062521C"/>
    <w:rsid w:val="0062606E"/>
    <w:rsid w:val="00626333"/>
    <w:rsid w:val="00626E15"/>
    <w:rsid w:val="0062780D"/>
    <w:rsid w:val="006279FD"/>
    <w:rsid w:val="00627C8E"/>
    <w:rsid w:val="0063076D"/>
    <w:rsid w:val="00631A30"/>
    <w:rsid w:val="00631E4E"/>
    <w:rsid w:val="00632443"/>
    <w:rsid w:val="00632CB2"/>
    <w:rsid w:val="00633801"/>
    <w:rsid w:val="0063440F"/>
    <w:rsid w:val="006345AB"/>
    <w:rsid w:val="00640262"/>
    <w:rsid w:val="006403D3"/>
    <w:rsid w:val="0064069B"/>
    <w:rsid w:val="00641721"/>
    <w:rsid w:val="0064195C"/>
    <w:rsid w:val="00642452"/>
    <w:rsid w:val="006426E4"/>
    <w:rsid w:val="00642B0D"/>
    <w:rsid w:val="00646CE6"/>
    <w:rsid w:val="00647815"/>
    <w:rsid w:val="00650082"/>
    <w:rsid w:val="0065031B"/>
    <w:rsid w:val="00650690"/>
    <w:rsid w:val="0065074B"/>
    <w:rsid w:val="00650EBC"/>
    <w:rsid w:val="006517BA"/>
    <w:rsid w:val="00651ECA"/>
    <w:rsid w:val="0065285F"/>
    <w:rsid w:val="00655943"/>
    <w:rsid w:val="00655CCB"/>
    <w:rsid w:val="00655D24"/>
    <w:rsid w:val="00656717"/>
    <w:rsid w:val="0065785C"/>
    <w:rsid w:val="00660217"/>
    <w:rsid w:val="00660430"/>
    <w:rsid w:val="0066054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E85"/>
    <w:rsid w:val="00684F6E"/>
    <w:rsid w:val="0068572B"/>
    <w:rsid w:val="006863F0"/>
    <w:rsid w:val="00686D18"/>
    <w:rsid w:val="0069190C"/>
    <w:rsid w:val="00694456"/>
    <w:rsid w:val="00694C9E"/>
    <w:rsid w:val="00694FFB"/>
    <w:rsid w:val="006950EE"/>
    <w:rsid w:val="00695FF9"/>
    <w:rsid w:val="00696969"/>
    <w:rsid w:val="006A0907"/>
    <w:rsid w:val="006A0C98"/>
    <w:rsid w:val="006A1BB9"/>
    <w:rsid w:val="006A2F78"/>
    <w:rsid w:val="006A3569"/>
    <w:rsid w:val="006A3CBA"/>
    <w:rsid w:val="006A6050"/>
    <w:rsid w:val="006A60CA"/>
    <w:rsid w:val="006A7377"/>
    <w:rsid w:val="006A7E2A"/>
    <w:rsid w:val="006B17D3"/>
    <w:rsid w:val="006B2324"/>
    <w:rsid w:val="006B30CB"/>
    <w:rsid w:val="006B4306"/>
    <w:rsid w:val="006B431E"/>
    <w:rsid w:val="006B4A8B"/>
    <w:rsid w:val="006B56B4"/>
    <w:rsid w:val="006B6CBC"/>
    <w:rsid w:val="006B7F30"/>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809"/>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5A9B"/>
    <w:rsid w:val="006F65A9"/>
    <w:rsid w:val="006F67C5"/>
    <w:rsid w:val="006F7166"/>
    <w:rsid w:val="006F7ED6"/>
    <w:rsid w:val="007012B6"/>
    <w:rsid w:val="007013EB"/>
    <w:rsid w:val="00701AD4"/>
    <w:rsid w:val="00703121"/>
    <w:rsid w:val="00703CE6"/>
    <w:rsid w:val="00703D17"/>
    <w:rsid w:val="0070471E"/>
    <w:rsid w:val="00704855"/>
    <w:rsid w:val="00705219"/>
    <w:rsid w:val="007054AB"/>
    <w:rsid w:val="007065F2"/>
    <w:rsid w:val="0070742F"/>
    <w:rsid w:val="007075FA"/>
    <w:rsid w:val="00707B0D"/>
    <w:rsid w:val="00710A82"/>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2EDB"/>
    <w:rsid w:val="00723415"/>
    <w:rsid w:val="00723DE5"/>
    <w:rsid w:val="007251DC"/>
    <w:rsid w:val="007262B7"/>
    <w:rsid w:val="007267C7"/>
    <w:rsid w:val="00727275"/>
    <w:rsid w:val="00727C0C"/>
    <w:rsid w:val="0073039E"/>
    <w:rsid w:val="007303B4"/>
    <w:rsid w:val="00730962"/>
    <w:rsid w:val="007312A5"/>
    <w:rsid w:val="007315F9"/>
    <w:rsid w:val="00731C29"/>
    <w:rsid w:val="00734516"/>
    <w:rsid w:val="007350F2"/>
    <w:rsid w:val="007357D7"/>
    <w:rsid w:val="00736032"/>
    <w:rsid w:val="00736F6D"/>
    <w:rsid w:val="00737694"/>
    <w:rsid w:val="00737C95"/>
    <w:rsid w:val="00737D1F"/>
    <w:rsid w:val="007405DB"/>
    <w:rsid w:val="00740A17"/>
    <w:rsid w:val="00743506"/>
    <w:rsid w:val="007440AB"/>
    <w:rsid w:val="007461B4"/>
    <w:rsid w:val="007464BA"/>
    <w:rsid w:val="0074706C"/>
    <w:rsid w:val="00747535"/>
    <w:rsid w:val="0074763B"/>
    <w:rsid w:val="00750E8B"/>
    <w:rsid w:val="0075139A"/>
    <w:rsid w:val="00751CA7"/>
    <w:rsid w:val="00752B5A"/>
    <w:rsid w:val="00752F3C"/>
    <w:rsid w:val="0075322D"/>
    <w:rsid w:val="00753F66"/>
    <w:rsid w:val="00753FAA"/>
    <w:rsid w:val="007547A0"/>
    <w:rsid w:val="007556B0"/>
    <w:rsid w:val="00756588"/>
    <w:rsid w:val="00756FFB"/>
    <w:rsid w:val="00757426"/>
    <w:rsid w:val="00757961"/>
    <w:rsid w:val="00757FBC"/>
    <w:rsid w:val="0076046A"/>
    <w:rsid w:val="00762C42"/>
    <w:rsid w:val="00763672"/>
    <w:rsid w:val="00764ADE"/>
    <w:rsid w:val="00765638"/>
    <w:rsid w:val="00767CA3"/>
    <w:rsid w:val="0077074C"/>
    <w:rsid w:val="00771A02"/>
    <w:rsid w:val="00771F5B"/>
    <w:rsid w:val="00772D81"/>
    <w:rsid w:val="007732A6"/>
    <w:rsid w:val="00775369"/>
    <w:rsid w:val="00780199"/>
    <w:rsid w:val="00780D06"/>
    <w:rsid w:val="00780D53"/>
    <w:rsid w:val="0078174A"/>
    <w:rsid w:val="007817B0"/>
    <w:rsid w:val="007818EB"/>
    <w:rsid w:val="00781B02"/>
    <w:rsid w:val="00782731"/>
    <w:rsid w:val="0078338B"/>
    <w:rsid w:val="007838AC"/>
    <w:rsid w:val="00784326"/>
    <w:rsid w:val="007858CA"/>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4F6"/>
    <w:rsid w:val="007A6C57"/>
    <w:rsid w:val="007A7113"/>
    <w:rsid w:val="007A751A"/>
    <w:rsid w:val="007A75D2"/>
    <w:rsid w:val="007A7D08"/>
    <w:rsid w:val="007A7ED6"/>
    <w:rsid w:val="007A7F99"/>
    <w:rsid w:val="007B03D9"/>
    <w:rsid w:val="007B16DC"/>
    <w:rsid w:val="007B1A72"/>
    <w:rsid w:val="007B3174"/>
    <w:rsid w:val="007B34F6"/>
    <w:rsid w:val="007B3B0E"/>
    <w:rsid w:val="007B3C7C"/>
    <w:rsid w:val="007B3F28"/>
    <w:rsid w:val="007B47E8"/>
    <w:rsid w:val="007B5CEA"/>
    <w:rsid w:val="007B60ED"/>
    <w:rsid w:val="007B7AEE"/>
    <w:rsid w:val="007B7DA7"/>
    <w:rsid w:val="007B7DE1"/>
    <w:rsid w:val="007C0A9E"/>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77C"/>
    <w:rsid w:val="007F36E7"/>
    <w:rsid w:val="007F3FE9"/>
    <w:rsid w:val="007F470F"/>
    <w:rsid w:val="007F4AC6"/>
    <w:rsid w:val="007F54DF"/>
    <w:rsid w:val="007F6745"/>
    <w:rsid w:val="007F684E"/>
    <w:rsid w:val="007F6EB4"/>
    <w:rsid w:val="007F6FB7"/>
    <w:rsid w:val="007F75DC"/>
    <w:rsid w:val="007F765D"/>
    <w:rsid w:val="007F7ECB"/>
    <w:rsid w:val="00800207"/>
    <w:rsid w:val="008004D9"/>
    <w:rsid w:val="008007A3"/>
    <w:rsid w:val="00801080"/>
    <w:rsid w:val="0080136A"/>
    <w:rsid w:val="008014C1"/>
    <w:rsid w:val="008026C8"/>
    <w:rsid w:val="008032EF"/>
    <w:rsid w:val="0080455E"/>
    <w:rsid w:val="00806583"/>
    <w:rsid w:val="00806C4A"/>
    <w:rsid w:val="00807254"/>
    <w:rsid w:val="00807471"/>
    <w:rsid w:val="008105EC"/>
    <w:rsid w:val="0081196C"/>
    <w:rsid w:val="00812C3A"/>
    <w:rsid w:val="00812E0D"/>
    <w:rsid w:val="008133EB"/>
    <w:rsid w:val="0081681D"/>
    <w:rsid w:val="00816A38"/>
    <w:rsid w:val="00817901"/>
    <w:rsid w:val="0082019B"/>
    <w:rsid w:val="00820A2B"/>
    <w:rsid w:val="00820D2A"/>
    <w:rsid w:val="0082152E"/>
    <w:rsid w:val="00821869"/>
    <w:rsid w:val="00823048"/>
    <w:rsid w:val="00825389"/>
    <w:rsid w:val="0082601F"/>
    <w:rsid w:val="0082651D"/>
    <w:rsid w:val="00827C1F"/>
    <w:rsid w:val="00830CC8"/>
    <w:rsid w:val="00830FC1"/>
    <w:rsid w:val="0083183A"/>
    <w:rsid w:val="008318F9"/>
    <w:rsid w:val="00831949"/>
    <w:rsid w:val="00831BF5"/>
    <w:rsid w:val="00833A89"/>
    <w:rsid w:val="00833C10"/>
    <w:rsid w:val="00833CB4"/>
    <w:rsid w:val="00834253"/>
    <w:rsid w:val="00834644"/>
    <w:rsid w:val="00834870"/>
    <w:rsid w:val="008349F1"/>
    <w:rsid w:val="00834AF6"/>
    <w:rsid w:val="00834BB5"/>
    <w:rsid w:val="00836961"/>
    <w:rsid w:val="008404A9"/>
    <w:rsid w:val="008404C6"/>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0834"/>
    <w:rsid w:val="00891C8A"/>
    <w:rsid w:val="008931F2"/>
    <w:rsid w:val="0089567B"/>
    <w:rsid w:val="00896703"/>
    <w:rsid w:val="00897083"/>
    <w:rsid w:val="00897349"/>
    <w:rsid w:val="008A01DE"/>
    <w:rsid w:val="008A1AD3"/>
    <w:rsid w:val="008A1E48"/>
    <w:rsid w:val="008A2CDC"/>
    <w:rsid w:val="008A3236"/>
    <w:rsid w:val="008A521F"/>
    <w:rsid w:val="008A6C02"/>
    <w:rsid w:val="008A792E"/>
    <w:rsid w:val="008A7B82"/>
    <w:rsid w:val="008B0590"/>
    <w:rsid w:val="008B0B30"/>
    <w:rsid w:val="008B34B8"/>
    <w:rsid w:val="008B433D"/>
    <w:rsid w:val="008B5484"/>
    <w:rsid w:val="008B7634"/>
    <w:rsid w:val="008B7DB0"/>
    <w:rsid w:val="008B7F50"/>
    <w:rsid w:val="008C0662"/>
    <w:rsid w:val="008C211B"/>
    <w:rsid w:val="008C2592"/>
    <w:rsid w:val="008C319E"/>
    <w:rsid w:val="008C3D24"/>
    <w:rsid w:val="008C51F0"/>
    <w:rsid w:val="008C55C3"/>
    <w:rsid w:val="008C759B"/>
    <w:rsid w:val="008C79DB"/>
    <w:rsid w:val="008C7E40"/>
    <w:rsid w:val="008D06C8"/>
    <w:rsid w:val="008D084B"/>
    <w:rsid w:val="008D1105"/>
    <w:rsid w:val="008D163D"/>
    <w:rsid w:val="008D2EBC"/>
    <w:rsid w:val="008D3685"/>
    <w:rsid w:val="008D422C"/>
    <w:rsid w:val="008D4965"/>
    <w:rsid w:val="008D5D1B"/>
    <w:rsid w:val="008D5DB8"/>
    <w:rsid w:val="008D7656"/>
    <w:rsid w:val="008D76CC"/>
    <w:rsid w:val="008D7867"/>
    <w:rsid w:val="008E0E3C"/>
    <w:rsid w:val="008E11EB"/>
    <w:rsid w:val="008E1381"/>
    <w:rsid w:val="008E164F"/>
    <w:rsid w:val="008E3BA3"/>
    <w:rsid w:val="008E3EAD"/>
    <w:rsid w:val="008E3FE0"/>
    <w:rsid w:val="008E4741"/>
    <w:rsid w:val="008E5380"/>
    <w:rsid w:val="008E5ECF"/>
    <w:rsid w:val="008E6285"/>
    <w:rsid w:val="008E6642"/>
    <w:rsid w:val="008E7E88"/>
    <w:rsid w:val="008F1585"/>
    <w:rsid w:val="008F2550"/>
    <w:rsid w:val="008F3CAA"/>
    <w:rsid w:val="008F4626"/>
    <w:rsid w:val="008F4A3A"/>
    <w:rsid w:val="008F6A88"/>
    <w:rsid w:val="008F6CDC"/>
    <w:rsid w:val="008F73A3"/>
    <w:rsid w:val="00900C6C"/>
    <w:rsid w:val="00901ADF"/>
    <w:rsid w:val="00901EBC"/>
    <w:rsid w:val="00903059"/>
    <w:rsid w:val="009030EA"/>
    <w:rsid w:val="00903A3A"/>
    <w:rsid w:val="00904F3B"/>
    <w:rsid w:val="00906E8E"/>
    <w:rsid w:val="009073CB"/>
    <w:rsid w:val="0091061E"/>
    <w:rsid w:val="0091272E"/>
    <w:rsid w:val="009149B0"/>
    <w:rsid w:val="00914D13"/>
    <w:rsid w:val="009151C4"/>
    <w:rsid w:val="00915944"/>
    <w:rsid w:val="00916181"/>
    <w:rsid w:val="00917EF8"/>
    <w:rsid w:val="009209EB"/>
    <w:rsid w:val="00920B5E"/>
    <w:rsid w:val="00921127"/>
    <w:rsid w:val="00921C79"/>
    <w:rsid w:val="009227AB"/>
    <w:rsid w:val="009237CB"/>
    <w:rsid w:val="00924730"/>
    <w:rsid w:val="00925089"/>
    <w:rsid w:val="00925902"/>
    <w:rsid w:val="009261A6"/>
    <w:rsid w:val="009266AA"/>
    <w:rsid w:val="009309EC"/>
    <w:rsid w:val="009311F7"/>
    <w:rsid w:val="0093346F"/>
    <w:rsid w:val="00934EBB"/>
    <w:rsid w:val="009351BA"/>
    <w:rsid w:val="0093526C"/>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0192"/>
    <w:rsid w:val="009612D4"/>
    <w:rsid w:val="00961CB8"/>
    <w:rsid w:val="00963C75"/>
    <w:rsid w:val="00963E35"/>
    <w:rsid w:val="00964432"/>
    <w:rsid w:val="009667B9"/>
    <w:rsid w:val="00966CF6"/>
    <w:rsid w:val="009705CB"/>
    <w:rsid w:val="00970BF4"/>
    <w:rsid w:val="00971B52"/>
    <w:rsid w:val="0097231C"/>
    <w:rsid w:val="0097334D"/>
    <w:rsid w:val="00973428"/>
    <w:rsid w:val="00973839"/>
    <w:rsid w:val="00973EC3"/>
    <w:rsid w:val="009745BC"/>
    <w:rsid w:val="009756DA"/>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E9A"/>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5F26"/>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5795"/>
    <w:rsid w:val="009F7B34"/>
    <w:rsid w:val="00A058D9"/>
    <w:rsid w:val="00A0621B"/>
    <w:rsid w:val="00A06257"/>
    <w:rsid w:val="00A06350"/>
    <w:rsid w:val="00A06639"/>
    <w:rsid w:val="00A10056"/>
    <w:rsid w:val="00A11E26"/>
    <w:rsid w:val="00A12B70"/>
    <w:rsid w:val="00A12BA7"/>
    <w:rsid w:val="00A13421"/>
    <w:rsid w:val="00A13E25"/>
    <w:rsid w:val="00A1483E"/>
    <w:rsid w:val="00A15158"/>
    <w:rsid w:val="00A15195"/>
    <w:rsid w:val="00A151DC"/>
    <w:rsid w:val="00A166CC"/>
    <w:rsid w:val="00A16D4F"/>
    <w:rsid w:val="00A16E53"/>
    <w:rsid w:val="00A1700C"/>
    <w:rsid w:val="00A17160"/>
    <w:rsid w:val="00A17337"/>
    <w:rsid w:val="00A2012F"/>
    <w:rsid w:val="00A20EDA"/>
    <w:rsid w:val="00A22ACE"/>
    <w:rsid w:val="00A22FF0"/>
    <w:rsid w:val="00A23D9B"/>
    <w:rsid w:val="00A23DF8"/>
    <w:rsid w:val="00A24230"/>
    <w:rsid w:val="00A2450C"/>
    <w:rsid w:val="00A24F4D"/>
    <w:rsid w:val="00A25475"/>
    <w:rsid w:val="00A26B3A"/>
    <w:rsid w:val="00A270BA"/>
    <w:rsid w:val="00A27197"/>
    <w:rsid w:val="00A27BDE"/>
    <w:rsid w:val="00A30B81"/>
    <w:rsid w:val="00A33D90"/>
    <w:rsid w:val="00A35476"/>
    <w:rsid w:val="00A3560E"/>
    <w:rsid w:val="00A365D2"/>
    <w:rsid w:val="00A368F5"/>
    <w:rsid w:val="00A36F45"/>
    <w:rsid w:val="00A3779A"/>
    <w:rsid w:val="00A37D1E"/>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223"/>
    <w:rsid w:val="00A53AB2"/>
    <w:rsid w:val="00A54586"/>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59EA"/>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65B"/>
    <w:rsid w:val="00A95705"/>
    <w:rsid w:val="00A960B7"/>
    <w:rsid w:val="00A96423"/>
    <w:rsid w:val="00A96C45"/>
    <w:rsid w:val="00AA0E28"/>
    <w:rsid w:val="00AA2876"/>
    <w:rsid w:val="00AA49E2"/>
    <w:rsid w:val="00AA5597"/>
    <w:rsid w:val="00AA691A"/>
    <w:rsid w:val="00AA769D"/>
    <w:rsid w:val="00AB096B"/>
    <w:rsid w:val="00AB123C"/>
    <w:rsid w:val="00AB1980"/>
    <w:rsid w:val="00AB227F"/>
    <w:rsid w:val="00AB257E"/>
    <w:rsid w:val="00AB2823"/>
    <w:rsid w:val="00AB2890"/>
    <w:rsid w:val="00AB427E"/>
    <w:rsid w:val="00AB43A0"/>
    <w:rsid w:val="00AB4DFB"/>
    <w:rsid w:val="00AB5B64"/>
    <w:rsid w:val="00AB6244"/>
    <w:rsid w:val="00AB6359"/>
    <w:rsid w:val="00AB69CE"/>
    <w:rsid w:val="00AC0511"/>
    <w:rsid w:val="00AC0946"/>
    <w:rsid w:val="00AC0B68"/>
    <w:rsid w:val="00AC2297"/>
    <w:rsid w:val="00AC2A80"/>
    <w:rsid w:val="00AC4C8E"/>
    <w:rsid w:val="00AC55B6"/>
    <w:rsid w:val="00AC5D24"/>
    <w:rsid w:val="00AC5E08"/>
    <w:rsid w:val="00AC69A1"/>
    <w:rsid w:val="00AC702A"/>
    <w:rsid w:val="00AC76A2"/>
    <w:rsid w:val="00AD064D"/>
    <w:rsid w:val="00AD0D3D"/>
    <w:rsid w:val="00AD1A4F"/>
    <w:rsid w:val="00AD1D72"/>
    <w:rsid w:val="00AD240E"/>
    <w:rsid w:val="00AD4185"/>
    <w:rsid w:val="00AD44BC"/>
    <w:rsid w:val="00AD5A3E"/>
    <w:rsid w:val="00AD5A43"/>
    <w:rsid w:val="00AD5C0D"/>
    <w:rsid w:val="00AD5F1A"/>
    <w:rsid w:val="00AD6C4B"/>
    <w:rsid w:val="00AE0F31"/>
    <w:rsid w:val="00AE129C"/>
    <w:rsid w:val="00AE1354"/>
    <w:rsid w:val="00AE2D96"/>
    <w:rsid w:val="00AE3446"/>
    <w:rsid w:val="00AE3FA3"/>
    <w:rsid w:val="00AE40B5"/>
    <w:rsid w:val="00AE4DD3"/>
    <w:rsid w:val="00AE563B"/>
    <w:rsid w:val="00AE7929"/>
    <w:rsid w:val="00AE7BC5"/>
    <w:rsid w:val="00AE7E83"/>
    <w:rsid w:val="00AF02AD"/>
    <w:rsid w:val="00AF05A4"/>
    <w:rsid w:val="00AF12EC"/>
    <w:rsid w:val="00AF36C9"/>
    <w:rsid w:val="00AF44D7"/>
    <w:rsid w:val="00AF5C62"/>
    <w:rsid w:val="00AF6243"/>
    <w:rsid w:val="00B00E30"/>
    <w:rsid w:val="00B0113C"/>
    <w:rsid w:val="00B01DDC"/>
    <w:rsid w:val="00B02770"/>
    <w:rsid w:val="00B03C55"/>
    <w:rsid w:val="00B043AE"/>
    <w:rsid w:val="00B045C6"/>
    <w:rsid w:val="00B04EA0"/>
    <w:rsid w:val="00B05C96"/>
    <w:rsid w:val="00B06382"/>
    <w:rsid w:val="00B0721F"/>
    <w:rsid w:val="00B078E6"/>
    <w:rsid w:val="00B07B04"/>
    <w:rsid w:val="00B107E5"/>
    <w:rsid w:val="00B11C59"/>
    <w:rsid w:val="00B132A8"/>
    <w:rsid w:val="00B13660"/>
    <w:rsid w:val="00B151F9"/>
    <w:rsid w:val="00B159F9"/>
    <w:rsid w:val="00B15A2B"/>
    <w:rsid w:val="00B161B6"/>
    <w:rsid w:val="00B16AAF"/>
    <w:rsid w:val="00B1724D"/>
    <w:rsid w:val="00B204CB"/>
    <w:rsid w:val="00B2199C"/>
    <w:rsid w:val="00B21BD3"/>
    <w:rsid w:val="00B21CE4"/>
    <w:rsid w:val="00B226E1"/>
    <w:rsid w:val="00B22A79"/>
    <w:rsid w:val="00B27762"/>
    <w:rsid w:val="00B30A76"/>
    <w:rsid w:val="00B31C70"/>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0BE7"/>
    <w:rsid w:val="00B5136C"/>
    <w:rsid w:val="00B514E4"/>
    <w:rsid w:val="00B5273A"/>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83F"/>
    <w:rsid w:val="00B91FAF"/>
    <w:rsid w:val="00B921EB"/>
    <w:rsid w:val="00B923BB"/>
    <w:rsid w:val="00B92A9B"/>
    <w:rsid w:val="00B9369B"/>
    <w:rsid w:val="00B93791"/>
    <w:rsid w:val="00B93A2A"/>
    <w:rsid w:val="00B94021"/>
    <w:rsid w:val="00B947CF"/>
    <w:rsid w:val="00B95985"/>
    <w:rsid w:val="00B969EC"/>
    <w:rsid w:val="00B96E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5C17"/>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3A8B"/>
    <w:rsid w:val="00C0428D"/>
    <w:rsid w:val="00C047A5"/>
    <w:rsid w:val="00C04FB8"/>
    <w:rsid w:val="00C05B34"/>
    <w:rsid w:val="00C070BC"/>
    <w:rsid w:val="00C071D8"/>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4FD"/>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AD1"/>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AB2"/>
    <w:rsid w:val="00C56DD8"/>
    <w:rsid w:val="00C570E2"/>
    <w:rsid w:val="00C606A3"/>
    <w:rsid w:val="00C60994"/>
    <w:rsid w:val="00C60A25"/>
    <w:rsid w:val="00C61426"/>
    <w:rsid w:val="00C618D1"/>
    <w:rsid w:val="00C61AF3"/>
    <w:rsid w:val="00C62E06"/>
    <w:rsid w:val="00C632EB"/>
    <w:rsid w:val="00C641E1"/>
    <w:rsid w:val="00C64921"/>
    <w:rsid w:val="00C65EC3"/>
    <w:rsid w:val="00C66720"/>
    <w:rsid w:val="00C67DD5"/>
    <w:rsid w:val="00C707DB"/>
    <w:rsid w:val="00C715F3"/>
    <w:rsid w:val="00C7200B"/>
    <w:rsid w:val="00C72754"/>
    <w:rsid w:val="00C7332C"/>
    <w:rsid w:val="00C73E37"/>
    <w:rsid w:val="00C7595F"/>
    <w:rsid w:val="00C75A4E"/>
    <w:rsid w:val="00C75F2A"/>
    <w:rsid w:val="00C7609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474F"/>
    <w:rsid w:val="00C95ED2"/>
    <w:rsid w:val="00C97A74"/>
    <w:rsid w:val="00C97E48"/>
    <w:rsid w:val="00CA2330"/>
    <w:rsid w:val="00CA27B4"/>
    <w:rsid w:val="00CA2AA2"/>
    <w:rsid w:val="00CA2F96"/>
    <w:rsid w:val="00CA319D"/>
    <w:rsid w:val="00CA5E09"/>
    <w:rsid w:val="00CA5F0C"/>
    <w:rsid w:val="00CA6B2C"/>
    <w:rsid w:val="00CA7762"/>
    <w:rsid w:val="00CB05A0"/>
    <w:rsid w:val="00CB1F4D"/>
    <w:rsid w:val="00CB2B97"/>
    <w:rsid w:val="00CB2F7C"/>
    <w:rsid w:val="00CB3A23"/>
    <w:rsid w:val="00CB4CB3"/>
    <w:rsid w:val="00CB6782"/>
    <w:rsid w:val="00CB6E20"/>
    <w:rsid w:val="00CB7335"/>
    <w:rsid w:val="00CB7899"/>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161A"/>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265"/>
    <w:rsid w:val="00CE589C"/>
    <w:rsid w:val="00CE5E93"/>
    <w:rsid w:val="00CE6419"/>
    <w:rsid w:val="00CE67EA"/>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1E3"/>
    <w:rsid w:val="00CF6B34"/>
    <w:rsid w:val="00CF6F24"/>
    <w:rsid w:val="00CF7060"/>
    <w:rsid w:val="00CF75DC"/>
    <w:rsid w:val="00D00A74"/>
    <w:rsid w:val="00D01EBF"/>
    <w:rsid w:val="00D02561"/>
    <w:rsid w:val="00D02702"/>
    <w:rsid w:val="00D027EC"/>
    <w:rsid w:val="00D04722"/>
    <w:rsid w:val="00D04A5D"/>
    <w:rsid w:val="00D054AA"/>
    <w:rsid w:val="00D055D9"/>
    <w:rsid w:val="00D062CD"/>
    <w:rsid w:val="00D07C17"/>
    <w:rsid w:val="00D11304"/>
    <w:rsid w:val="00D11F71"/>
    <w:rsid w:val="00D1209D"/>
    <w:rsid w:val="00D132D8"/>
    <w:rsid w:val="00D13ACD"/>
    <w:rsid w:val="00D13D27"/>
    <w:rsid w:val="00D14196"/>
    <w:rsid w:val="00D14532"/>
    <w:rsid w:val="00D15191"/>
    <w:rsid w:val="00D1521B"/>
    <w:rsid w:val="00D16B07"/>
    <w:rsid w:val="00D21BC6"/>
    <w:rsid w:val="00D22AAC"/>
    <w:rsid w:val="00D25DCB"/>
    <w:rsid w:val="00D273EF"/>
    <w:rsid w:val="00D30204"/>
    <w:rsid w:val="00D30263"/>
    <w:rsid w:val="00D30D60"/>
    <w:rsid w:val="00D31202"/>
    <w:rsid w:val="00D32379"/>
    <w:rsid w:val="00D33219"/>
    <w:rsid w:val="00D33CD2"/>
    <w:rsid w:val="00D33D74"/>
    <w:rsid w:val="00D33FF2"/>
    <w:rsid w:val="00D35011"/>
    <w:rsid w:val="00D35B65"/>
    <w:rsid w:val="00D35C37"/>
    <w:rsid w:val="00D3708D"/>
    <w:rsid w:val="00D37D6A"/>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248D"/>
    <w:rsid w:val="00D63CFA"/>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3DD5"/>
    <w:rsid w:val="00D84015"/>
    <w:rsid w:val="00D853E9"/>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973"/>
    <w:rsid w:val="00D97BA4"/>
    <w:rsid w:val="00DA00F6"/>
    <w:rsid w:val="00DA242A"/>
    <w:rsid w:val="00DA2BAC"/>
    <w:rsid w:val="00DA4608"/>
    <w:rsid w:val="00DA4747"/>
    <w:rsid w:val="00DA599D"/>
    <w:rsid w:val="00DA5BA7"/>
    <w:rsid w:val="00DA5EE6"/>
    <w:rsid w:val="00DA5F82"/>
    <w:rsid w:val="00DB0CAB"/>
    <w:rsid w:val="00DB147C"/>
    <w:rsid w:val="00DB1FDD"/>
    <w:rsid w:val="00DB2EB0"/>
    <w:rsid w:val="00DB4B32"/>
    <w:rsid w:val="00DB5DF4"/>
    <w:rsid w:val="00DC07FB"/>
    <w:rsid w:val="00DC1802"/>
    <w:rsid w:val="00DC2A2A"/>
    <w:rsid w:val="00DC2DF0"/>
    <w:rsid w:val="00DC33C7"/>
    <w:rsid w:val="00DC359B"/>
    <w:rsid w:val="00DC4053"/>
    <w:rsid w:val="00DC49B5"/>
    <w:rsid w:val="00DC49E4"/>
    <w:rsid w:val="00DC7A2C"/>
    <w:rsid w:val="00DC7F97"/>
    <w:rsid w:val="00DD02A8"/>
    <w:rsid w:val="00DD0BFB"/>
    <w:rsid w:val="00DD2DCE"/>
    <w:rsid w:val="00DD2F68"/>
    <w:rsid w:val="00DD464B"/>
    <w:rsid w:val="00DD6CA7"/>
    <w:rsid w:val="00DE0639"/>
    <w:rsid w:val="00DE0D3C"/>
    <w:rsid w:val="00DE1C34"/>
    <w:rsid w:val="00DE1F1B"/>
    <w:rsid w:val="00DE393A"/>
    <w:rsid w:val="00DE4059"/>
    <w:rsid w:val="00DE47B5"/>
    <w:rsid w:val="00DE4997"/>
    <w:rsid w:val="00DE6CAE"/>
    <w:rsid w:val="00DF094C"/>
    <w:rsid w:val="00DF21EC"/>
    <w:rsid w:val="00DF2F8B"/>
    <w:rsid w:val="00DF358E"/>
    <w:rsid w:val="00DF3635"/>
    <w:rsid w:val="00DF39FB"/>
    <w:rsid w:val="00DF4086"/>
    <w:rsid w:val="00DF49D6"/>
    <w:rsid w:val="00DF4E41"/>
    <w:rsid w:val="00DF60EC"/>
    <w:rsid w:val="00DF6346"/>
    <w:rsid w:val="00DF6E23"/>
    <w:rsid w:val="00E0018E"/>
    <w:rsid w:val="00E0089B"/>
    <w:rsid w:val="00E01881"/>
    <w:rsid w:val="00E023A4"/>
    <w:rsid w:val="00E02FD3"/>
    <w:rsid w:val="00E0301F"/>
    <w:rsid w:val="00E03741"/>
    <w:rsid w:val="00E03F27"/>
    <w:rsid w:val="00E043C3"/>
    <w:rsid w:val="00E043DB"/>
    <w:rsid w:val="00E04480"/>
    <w:rsid w:val="00E04F24"/>
    <w:rsid w:val="00E0771F"/>
    <w:rsid w:val="00E078C2"/>
    <w:rsid w:val="00E07BF2"/>
    <w:rsid w:val="00E07D05"/>
    <w:rsid w:val="00E10338"/>
    <w:rsid w:val="00E10576"/>
    <w:rsid w:val="00E10D5D"/>
    <w:rsid w:val="00E114E7"/>
    <w:rsid w:val="00E11641"/>
    <w:rsid w:val="00E122DF"/>
    <w:rsid w:val="00E12C06"/>
    <w:rsid w:val="00E15A03"/>
    <w:rsid w:val="00E15C00"/>
    <w:rsid w:val="00E1657E"/>
    <w:rsid w:val="00E16A92"/>
    <w:rsid w:val="00E17756"/>
    <w:rsid w:val="00E17B3E"/>
    <w:rsid w:val="00E204E3"/>
    <w:rsid w:val="00E2084E"/>
    <w:rsid w:val="00E2189D"/>
    <w:rsid w:val="00E22193"/>
    <w:rsid w:val="00E2421B"/>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2A47"/>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1F"/>
    <w:rsid w:val="00E826FB"/>
    <w:rsid w:val="00E82805"/>
    <w:rsid w:val="00E8285C"/>
    <w:rsid w:val="00E83FA2"/>
    <w:rsid w:val="00E84D58"/>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97E33"/>
    <w:rsid w:val="00EA08B5"/>
    <w:rsid w:val="00EA0EB3"/>
    <w:rsid w:val="00EA31F4"/>
    <w:rsid w:val="00EA3601"/>
    <w:rsid w:val="00EA3B55"/>
    <w:rsid w:val="00EA5F23"/>
    <w:rsid w:val="00EA6FE8"/>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1DF5"/>
    <w:rsid w:val="00EE24F4"/>
    <w:rsid w:val="00EE2F7D"/>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03E3"/>
    <w:rsid w:val="00F11507"/>
    <w:rsid w:val="00F1152D"/>
    <w:rsid w:val="00F120DE"/>
    <w:rsid w:val="00F1233D"/>
    <w:rsid w:val="00F15A43"/>
    <w:rsid w:val="00F16B1D"/>
    <w:rsid w:val="00F16FE7"/>
    <w:rsid w:val="00F17084"/>
    <w:rsid w:val="00F17383"/>
    <w:rsid w:val="00F20FD4"/>
    <w:rsid w:val="00F21214"/>
    <w:rsid w:val="00F21E56"/>
    <w:rsid w:val="00F22072"/>
    <w:rsid w:val="00F224F0"/>
    <w:rsid w:val="00F2458C"/>
    <w:rsid w:val="00F24768"/>
    <w:rsid w:val="00F24DD8"/>
    <w:rsid w:val="00F24E53"/>
    <w:rsid w:val="00F25765"/>
    <w:rsid w:val="00F26CD7"/>
    <w:rsid w:val="00F27350"/>
    <w:rsid w:val="00F27408"/>
    <w:rsid w:val="00F27B51"/>
    <w:rsid w:val="00F306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6FC0"/>
    <w:rsid w:val="00F470E5"/>
    <w:rsid w:val="00F478C0"/>
    <w:rsid w:val="00F47ECD"/>
    <w:rsid w:val="00F50AF7"/>
    <w:rsid w:val="00F50E13"/>
    <w:rsid w:val="00F5135F"/>
    <w:rsid w:val="00F519DE"/>
    <w:rsid w:val="00F51CAB"/>
    <w:rsid w:val="00F51DAA"/>
    <w:rsid w:val="00F51F31"/>
    <w:rsid w:val="00F53246"/>
    <w:rsid w:val="00F54366"/>
    <w:rsid w:val="00F543FE"/>
    <w:rsid w:val="00F54928"/>
    <w:rsid w:val="00F54F01"/>
    <w:rsid w:val="00F554AB"/>
    <w:rsid w:val="00F559FF"/>
    <w:rsid w:val="00F5646F"/>
    <w:rsid w:val="00F60865"/>
    <w:rsid w:val="00F61629"/>
    <w:rsid w:val="00F61B7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2E78"/>
    <w:rsid w:val="00F84D4E"/>
    <w:rsid w:val="00F8576C"/>
    <w:rsid w:val="00F85BEE"/>
    <w:rsid w:val="00F861C5"/>
    <w:rsid w:val="00F86281"/>
    <w:rsid w:val="00F86870"/>
    <w:rsid w:val="00F86C12"/>
    <w:rsid w:val="00F873A0"/>
    <w:rsid w:val="00F875AE"/>
    <w:rsid w:val="00F879C2"/>
    <w:rsid w:val="00F9136B"/>
    <w:rsid w:val="00F91F4E"/>
    <w:rsid w:val="00F934E6"/>
    <w:rsid w:val="00F93A69"/>
    <w:rsid w:val="00F94084"/>
    <w:rsid w:val="00F94423"/>
    <w:rsid w:val="00F94B45"/>
    <w:rsid w:val="00F95F88"/>
    <w:rsid w:val="00F96012"/>
    <w:rsid w:val="00F96B53"/>
    <w:rsid w:val="00F96C9A"/>
    <w:rsid w:val="00F97010"/>
    <w:rsid w:val="00FA11F8"/>
    <w:rsid w:val="00FA1995"/>
    <w:rsid w:val="00FA1FC0"/>
    <w:rsid w:val="00FA2746"/>
    <w:rsid w:val="00FA3026"/>
    <w:rsid w:val="00FA3851"/>
    <w:rsid w:val="00FA3B46"/>
    <w:rsid w:val="00FA4C8D"/>
    <w:rsid w:val="00FA5053"/>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5DBF"/>
    <w:rsid w:val="00FC7F40"/>
    <w:rsid w:val="00FD07F4"/>
    <w:rsid w:val="00FD21B8"/>
    <w:rsid w:val="00FD236F"/>
    <w:rsid w:val="00FD3290"/>
    <w:rsid w:val="00FD3773"/>
    <w:rsid w:val="00FD4201"/>
    <w:rsid w:val="00FD522F"/>
    <w:rsid w:val="00FD5CDC"/>
    <w:rsid w:val="00FD6EB2"/>
    <w:rsid w:val="00FD7283"/>
    <w:rsid w:val="00FE0520"/>
    <w:rsid w:val="00FE0681"/>
    <w:rsid w:val="00FE0989"/>
    <w:rsid w:val="00FE0B5F"/>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B2E"/>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301319">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2914418">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1555395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21">
          <w:marLeft w:val="0"/>
          <w:marRight w:val="0"/>
          <w:marTop w:val="0"/>
          <w:marBottom w:val="0"/>
          <w:divBdr>
            <w:top w:val="none" w:sz="0" w:space="0" w:color="auto"/>
            <w:left w:val="none" w:sz="0" w:space="0" w:color="auto"/>
            <w:bottom w:val="none" w:sz="0" w:space="0" w:color="auto"/>
            <w:right w:val="none" w:sz="0" w:space="0" w:color="auto"/>
          </w:divBdr>
          <w:divsChild>
            <w:div w:id="1325432286">
              <w:marLeft w:val="-75"/>
              <w:marRight w:val="0"/>
              <w:marTop w:val="30"/>
              <w:marBottom w:val="30"/>
              <w:divBdr>
                <w:top w:val="none" w:sz="0" w:space="0" w:color="auto"/>
                <w:left w:val="none" w:sz="0" w:space="0" w:color="auto"/>
                <w:bottom w:val="none" w:sz="0" w:space="0" w:color="auto"/>
                <w:right w:val="none" w:sz="0" w:space="0" w:color="auto"/>
              </w:divBdr>
              <w:divsChild>
                <w:div w:id="1156187601">
                  <w:marLeft w:val="0"/>
                  <w:marRight w:val="0"/>
                  <w:marTop w:val="0"/>
                  <w:marBottom w:val="0"/>
                  <w:divBdr>
                    <w:top w:val="none" w:sz="0" w:space="0" w:color="auto"/>
                    <w:left w:val="none" w:sz="0" w:space="0" w:color="auto"/>
                    <w:bottom w:val="none" w:sz="0" w:space="0" w:color="auto"/>
                    <w:right w:val="none" w:sz="0" w:space="0" w:color="auto"/>
                  </w:divBdr>
                  <w:divsChild>
                    <w:div w:id="925647233">
                      <w:marLeft w:val="0"/>
                      <w:marRight w:val="0"/>
                      <w:marTop w:val="0"/>
                      <w:marBottom w:val="0"/>
                      <w:divBdr>
                        <w:top w:val="none" w:sz="0" w:space="0" w:color="auto"/>
                        <w:left w:val="none" w:sz="0" w:space="0" w:color="auto"/>
                        <w:bottom w:val="none" w:sz="0" w:space="0" w:color="auto"/>
                        <w:right w:val="none" w:sz="0" w:space="0" w:color="auto"/>
                      </w:divBdr>
                    </w:div>
                    <w:div w:id="150830441">
                      <w:marLeft w:val="0"/>
                      <w:marRight w:val="0"/>
                      <w:marTop w:val="0"/>
                      <w:marBottom w:val="0"/>
                      <w:divBdr>
                        <w:top w:val="none" w:sz="0" w:space="0" w:color="auto"/>
                        <w:left w:val="none" w:sz="0" w:space="0" w:color="auto"/>
                        <w:bottom w:val="none" w:sz="0" w:space="0" w:color="auto"/>
                        <w:right w:val="none" w:sz="0" w:space="0" w:color="auto"/>
                      </w:divBdr>
                    </w:div>
                  </w:divsChild>
                </w:div>
                <w:div w:id="1831410496">
                  <w:marLeft w:val="0"/>
                  <w:marRight w:val="0"/>
                  <w:marTop w:val="0"/>
                  <w:marBottom w:val="0"/>
                  <w:divBdr>
                    <w:top w:val="none" w:sz="0" w:space="0" w:color="auto"/>
                    <w:left w:val="none" w:sz="0" w:space="0" w:color="auto"/>
                    <w:bottom w:val="none" w:sz="0" w:space="0" w:color="auto"/>
                    <w:right w:val="none" w:sz="0" w:space="0" w:color="auto"/>
                  </w:divBdr>
                  <w:divsChild>
                    <w:div w:id="580797424">
                      <w:marLeft w:val="0"/>
                      <w:marRight w:val="0"/>
                      <w:marTop w:val="0"/>
                      <w:marBottom w:val="0"/>
                      <w:divBdr>
                        <w:top w:val="none" w:sz="0" w:space="0" w:color="auto"/>
                        <w:left w:val="none" w:sz="0" w:space="0" w:color="auto"/>
                        <w:bottom w:val="none" w:sz="0" w:space="0" w:color="auto"/>
                        <w:right w:val="none" w:sz="0" w:space="0" w:color="auto"/>
                      </w:divBdr>
                    </w:div>
                  </w:divsChild>
                </w:div>
                <w:div w:id="1825126460">
                  <w:marLeft w:val="0"/>
                  <w:marRight w:val="0"/>
                  <w:marTop w:val="0"/>
                  <w:marBottom w:val="0"/>
                  <w:divBdr>
                    <w:top w:val="none" w:sz="0" w:space="0" w:color="auto"/>
                    <w:left w:val="none" w:sz="0" w:space="0" w:color="auto"/>
                    <w:bottom w:val="none" w:sz="0" w:space="0" w:color="auto"/>
                    <w:right w:val="none" w:sz="0" w:space="0" w:color="auto"/>
                  </w:divBdr>
                  <w:divsChild>
                    <w:div w:id="1915355199">
                      <w:marLeft w:val="0"/>
                      <w:marRight w:val="0"/>
                      <w:marTop w:val="0"/>
                      <w:marBottom w:val="0"/>
                      <w:divBdr>
                        <w:top w:val="none" w:sz="0" w:space="0" w:color="auto"/>
                        <w:left w:val="none" w:sz="0" w:space="0" w:color="auto"/>
                        <w:bottom w:val="none" w:sz="0" w:space="0" w:color="auto"/>
                        <w:right w:val="none" w:sz="0" w:space="0" w:color="auto"/>
                      </w:divBdr>
                    </w:div>
                  </w:divsChild>
                </w:div>
                <w:div w:id="1165784515">
                  <w:marLeft w:val="0"/>
                  <w:marRight w:val="0"/>
                  <w:marTop w:val="0"/>
                  <w:marBottom w:val="0"/>
                  <w:divBdr>
                    <w:top w:val="none" w:sz="0" w:space="0" w:color="auto"/>
                    <w:left w:val="none" w:sz="0" w:space="0" w:color="auto"/>
                    <w:bottom w:val="none" w:sz="0" w:space="0" w:color="auto"/>
                    <w:right w:val="none" w:sz="0" w:space="0" w:color="auto"/>
                  </w:divBdr>
                  <w:divsChild>
                    <w:div w:id="1699352385">
                      <w:marLeft w:val="0"/>
                      <w:marRight w:val="0"/>
                      <w:marTop w:val="0"/>
                      <w:marBottom w:val="0"/>
                      <w:divBdr>
                        <w:top w:val="none" w:sz="0" w:space="0" w:color="auto"/>
                        <w:left w:val="none" w:sz="0" w:space="0" w:color="auto"/>
                        <w:bottom w:val="none" w:sz="0" w:space="0" w:color="auto"/>
                        <w:right w:val="none" w:sz="0" w:space="0" w:color="auto"/>
                      </w:divBdr>
                    </w:div>
                  </w:divsChild>
                </w:div>
                <w:div w:id="870264497">
                  <w:marLeft w:val="0"/>
                  <w:marRight w:val="0"/>
                  <w:marTop w:val="0"/>
                  <w:marBottom w:val="0"/>
                  <w:divBdr>
                    <w:top w:val="none" w:sz="0" w:space="0" w:color="auto"/>
                    <w:left w:val="none" w:sz="0" w:space="0" w:color="auto"/>
                    <w:bottom w:val="none" w:sz="0" w:space="0" w:color="auto"/>
                    <w:right w:val="none" w:sz="0" w:space="0" w:color="auto"/>
                  </w:divBdr>
                  <w:divsChild>
                    <w:div w:id="1757553798">
                      <w:marLeft w:val="0"/>
                      <w:marRight w:val="0"/>
                      <w:marTop w:val="0"/>
                      <w:marBottom w:val="0"/>
                      <w:divBdr>
                        <w:top w:val="none" w:sz="0" w:space="0" w:color="auto"/>
                        <w:left w:val="none" w:sz="0" w:space="0" w:color="auto"/>
                        <w:bottom w:val="none" w:sz="0" w:space="0" w:color="auto"/>
                        <w:right w:val="none" w:sz="0" w:space="0" w:color="auto"/>
                      </w:divBdr>
                    </w:div>
                  </w:divsChild>
                </w:div>
                <w:div w:id="1767381341">
                  <w:marLeft w:val="0"/>
                  <w:marRight w:val="0"/>
                  <w:marTop w:val="0"/>
                  <w:marBottom w:val="0"/>
                  <w:divBdr>
                    <w:top w:val="none" w:sz="0" w:space="0" w:color="auto"/>
                    <w:left w:val="none" w:sz="0" w:space="0" w:color="auto"/>
                    <w:bottom w:val="none" w:sz="0" w:space="0" w:color="auto"/>
                    <w:right w:val="none" w:sz="0" w:space="0" w:color="auto"/>
                  </w:divBdr>
                  <w:divsChild>
                    <w:div w:id="1636594175">
                      <w:marLeft w:val="0"/>
                      <w:marRight w:val="0"/>
                      <w:marTop w:val="0"/>
                      <w:marBottom w:val="0"/>
                      <w:divBdr>
                        <w:top w:val="none" w:sz="0" w:space="0" w:color="auto"/>
                        <w:left w:val="none" w:sz="0" w:space="0" w:color="auto"/>
                        <w:bottom w:val="none" w:sz="0" w:space="0" w:color="auto"/>
                        <w:right w:val="none" w:sz="0" w:space="0" w:color="auto"/>
                      </w:divBdr>
                    </w:div>
                    <w:div w:id="2065713650">
                      <w:marLeft w:val="0"/>
                      <w:marRight w:val="0"/>
                      <w:marTop w:val="0"/>
                      <w:marBottom w:val="0"/>
                      <w:divBdr>
                        <w:top w:val="none" w:sz="0" w:space="0" w:color="auto"/>
                        <w:left w:val="none" w:sz="0" w:space="0" w:color="auto"/>
                        <w:bottom w:val="none" w:sz="0" w:space="0" w:color="auto"/>
                        <w:right w:val="none" w:sz="0" w:space="0" w:color="auto"/>
                      </w:divBdr>
                    </w:div>
                  </w:divsChild>
                </w:div>
                <w:div w:id="850265533">
                  <w:marLeft w:val="0"/>
                  <w:marRight w:val="0"/>
                  <w:marTop w:val="0"/>
                  <w:marBottom w:val="0"/>
                  <w:divBdr>
                    <w:top w:val="none" w:sz="0" w:space="0" w:color="auto"/>
                    <w:left w:val="none" w:sz="0" w:space="0" w:color="auto"/>
                    <w:bottom w:val="none" w:sz="0" w:space="0" w:color="auto"/>
                    <w:right w:val="none" w:sz="0" w:space="0" w:color="auto"/>
                  </w:divBdr>
                  <w:divsChild>
                    <w:div w:id="410079466">
                      <w:marLeft w:val="0"/>
                      <w:marRight w:val="0"/>
                      <w:marTop w:val="0"/>
                      <w:marBottom w:val="0"/>
                      <w:divBdr>
                        <w:top w:val="none" w:sz="0" w:space="0" w:color="auto"/>
                        <w:left w:val="none" w:sz="0" w:space="0" w:color="auto"/>
                        <w:bottom w:val="none" w:sz="0" w:space="0" w:color="auto"/>
                        <w:right w:val="none" w:sz="0" w:space="0" w:color="auto"/>
                      </w:divBdr>
                    </w:div>
                  </w:divsChild>
                </w:div>
                <w:div w:id="1528174423">
                  <w:marLeft w:val="0"/>
                  <w:marRight w:val="0"/>
                  <w:marTop w:val="0"/>
                  <w:marBottom w:val="0"/>
                  <w:divBdr>
                    <w:top w:val="none" w:sz="0" w:space="0" w:color="auto"/>
                    <w:left w:val="none" w:sz="0" w:space="0" w:color="auto"/>
                    <w:bottom w:val="none" w:sz="0" w:space="0" w:color="auto"/>
                    <w:right w:val="none" w:sz="0" w:space="0" w:color="auto"/>
                  </w:divBdr>
                  <w:divsChild>
                    <w:div w:id="1008093401">
                      <w:marLeft w:val="0"/>
                      <w:marRight w:val="0"/>
                      <w:marTop w:val="0"/>
                      <w:marBottom w:val="0"/>
                      <w:divBdr>
                        <w:top w:val="none" w:sz="0" w:space="0" w:color="auto"/>
                        <w:left w:val="none" w:sz="0" w:space="0" w:color="auto"/>
                        <w:bottom w:val="none" w:sz="0" w:space="0" w:color="auto"/>
                        <w:right w:val="none" w:sz="0" w:space="0" w:color="auto"/>
                      </w:divBdr>
                    </w:div>
                  </w:divsChild>
                </w:div>
                <w:div w:id="1553883890">
                  <w:marLeft w:val="0"/>
                  <w:marRight w:val="0"/>
                  <w:marTop w:val="0"/>
                  <w:marBottom w:val="0"/>
                  <w:divBdr>
                    <w:top w:val="none" w:sz="0" w:space="0" w:color="auto"/>
                    <w:left w:val="none" w:sz="0" w:space="0" w:color="auto"/>
                    <w:bottom w:val="none" w:sz="0" w:space="0" w:color="auto"/>
                    <w:right w:val="none" w:sz="0" w:space="0" w:color="auto"/>
                  </w:divBdr>
                  <w:divsChild>
                    <w:div w:id="2059165531">
                      <w:marLeft w:val="0"/>
                      <w:marRight w:val="0"/>
                      <w:marTop w:val="0"/>
                      <w:marBottom w:val="0"/>
                      <w:divBdr>
                        <w:top w:val="none" w:sz="0" w:space="0" w:color="auto"/>
                        <w:left w:val="none" w:sz="0" w:space="0" w:color="auto"/>
                        <w:bottom w:val="none" w:sz="0" w:space="0" w:color="auto"/>
                        <w:right w:val="none" w:sz="0" w:space="0" w:color="auto"/>
                      </w:divBdr>
                    </w:div>
                  </w:divsChild>
                </w:div>
                <w:div w:id="1137332805">
                  <w:marLeft w:val="0"/>
                  <w:marRight w:val="0"/>
                  <w:marTop w:val="0"/>
                  <w:marBottom w:val="0"/>
                  <w:divBdr>
                    <w:top w:val="none" w:sz="0" w:space="0" w:color="auto"/>
                    <w:left w:val="none" w:sz="0" w:space="0" w:color="auto"/>
                    <w:bottom w:val="none" w:sz="0" w:space="0" w:color="auto"/>
                    <w:right w:val="none" w:sz="0" w:space="0" w:color="auto"/>
                  </w:divBdr>
                  <w:divsChild>
                    <w:div w:id="8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606">
          <w:marLeft w:val="0"/>
          <w:marRight w:val="0"/>
          <w:marTop w:val="0"/>
          <w:marBottom w:val="0"/>
          <w:divBdr>
            <w:top w:val="none" w:sz="0" w:space="0" w:color="auto"/>
            <w:left w:val="none" w:sz="0" w:space="0" w:color="auto"/>
            <w:bottom w:val="none" w:sz="0" w:space="0" w:color="auto"/>
            <w:right w:val="none" w:sz="0" w:space="0" w:color="auto"/>
          </w:divBdr>
        </w:div>
        <w:div w:id="1178079527">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61569765">
      <w:bodyDiv w:val="1"/>
      <w:marLeft w:val="0"/>
      <w:marRight w:val="0"/>
      <w:marTop w:val="0"/>
      <w:marBottom w:val="0"/>
      <w:divBdr>
        <w:top w:val="none" w:sz="0" w:space="0" w:color="auto"/>
        <w:left w:val="none" w:sz="0" w:space="0" w:color="auto"/>
        <w:bottom w:val="none" w:sz="0" w:space="0" w:color="auto"/>
        <w:right w:val="none" w:sz="0" w:space="0" w:color="auto"/>
      </w:divBdr>
      <w:divsChild>
        <w:div w:id="1623725767">
          <w:marLeft w:val="0"/>
          <w:marRight w:val="0"/>
          <w:marTop w:val="0"/>
          <w:marBottom w:val="0"/>
          <w:divBdr>
            <w:top w:val="none" w:sz="0" w:space="0" w:color="auto"/>
            <w:left w:val="none" w:sz="0" w:space="0" w:color="auto"/>
            <w:bottom w:val="none" w:sz="0" w:space="0" w:color="auto"/>
            <w:right w:val="none" w:sz="0" w:space="0" w:color="auto"/>
          </w:divBdr>
        </w:div>
        <w:div w:id="1648047170">
          <w:marLeft w:val="0"/>
          <w:marRight w:val="0"/>
          <w:marTop w:val="0"/>
          <w:marBottom w:val="0"/>
          <w:divBdr>
            <w:top w:val="none" w:sz="0" w:space="0" w:color="auto"/>
            <w:left w:val="none" w:sz="0" w:space="0" w:color="auto"/>
            <w:bottom w:val="none" w:sz="0" w:space="0" w:color="auto"/>
            <w:right w:val="none" w:sz="0" w:space="0" w:color="auto"/>
          </w:divBdr>
        </w:div>
        <w:div w:id="1787188694">
          <w:marLeft w:val="0"/>
          <w:marRight w:val="0"/>
          <w:marTop w:val="0"/>
          <w:marBottom w:val="0"/>
          <w:divBdr>
            <w:top w:val="none" w:sz="0" w:space="0" w:color="auto"/>
            <w:left w:val="none" w:sz="0" w:space="0" w:color="auto"/>
            <w:bottom w:val="none" w:sz="0" w:space="0" w:color="auto"/>
            <w:right w:val="none" w:sz="0" w:space="0" w:color="auto"/>
          </w:divBdr>
        </w:div>
        <w:div w:id="346250437">
          <w:marLeft w:val="0"/>
          <w:marRight w:val="0"/>
          <w:marTop w:val="0"/>
          <w:marBottom w:val="0"/>
          <w:divBdr>
            <w:top w:val="none" w:sz="0" w:space="0" w:color="auto"/>
            <w:left w:val="none" w:sz="0" w:space="0" w:color="auto"/>
            <w:bottom w:val="none" w:sz="0" w:space="0" w:color="auto"/>
            <w:right w:val="none" w:sz="0" w:space="0" w:color="auto"/>
          </w:divBdr>
        </w:div>
        <w:div w:id="738330969">
          <w:marLeft w:val="0"/>
          <w:marRight w:val="0"/>
          <w:marTop w:val="0"/>
          <w:marBottom w:val="0"/>
          <w:divBdr>
            <w:top w:val="none" w:sz="0" w:space="0" w:color="auto"/>
            <w:left w:val="none" w:sz="0" w:space="0" w:color="auto"/>
            <w:bottom w:val="none" w:sz="0" w:space="0" w:color="auto"/>
            <w:right w:val="none" w:sz="0" w:space="0" w:color="auto"/>
          </w:divBdr>
          <w:divsChild>
            <w:div w:id="1211578697">
              <w:marLeft w:val="-75"/>
              <w:marRight w:val="0"/>
              <w:marTop w:val="30"/>
              <w:marBottom w:val="30"/>
              <w:divBdr>
                <w:top w:val="none" w:sz="0" w:space="0" w:color="auto"/>
                <w:left w:val="none" w:sz="0" w:space="0" w:color="auto"/>
                <w:bottom w:val="none" w:sz="0" w:space="0" w:color="auto"/>
                <w:right w:val="none" w:sz="0" w:space="0" w:color="auto"/>
              </w:divBdr>
              <w:divsChild>
                <w:div w:id="1372415797">
                  <w:marLeft w:val="0"/>
                  <w:marRight w:val="0"/>
                  <w:marTop w:val="0"/>
                  <w:marBottom w:val="0"/>
                  <w:divBdr>
                    <w:top w:val="none" w:sz="0" w:space="0" w:color="auto"/>
                    <w:left w:val="none" w:sz="0" w:space="0" w:color="auto"/>
                    <w:bottom w:val="none" w:sz="0" w:space="0" w:color="auto"/>
                    <w:right w:val="none" w:sz="0" w:space="0" w:color="auto"/>
                  </w:divBdr>
                  <w:divsChild>
                    <w:div w:id="244844875">
                      <w:marLeft w:val="0"/>
                      <w:marRight w:val="0"/>
                      <w:marTop w:val="0"/>
                      <w:marBottom w:val="0"/>
                      <w:divBdr>
                        <w:top w:val="none" w:sz="0" w:space="0" w:color="auto"/>
                        <w:left w:val="none" w:sz="0" w:space="0" w:color="auto"/>
                        <w:bottom w:val="none" w:sz="0" w:space="0" w:color="auto"/>
                        <w:right w:val="none" w:sz="0" w:space="0" w:color="auto"/>
                      </w:divBdr>
                    </w:div>
                    <w:div w:id="85006209">
                      <w:marLeft w:val="0"/>
                      <w:marRight w:val="0"/>
                      <w:marTop w:val="0"/>
                      <w:marBottom w:val="0"/>
                      <w:divBdr>
                        <w:top w:val="none" w:sz="0" w:space="0" w:color="auto"/>
                        <w:left w:val="none" w:sz="0" w:space="0" w:color="auto"/>
                        <w:bottom w:val="none" w:sz="0" w:space="0" w:color="auto"/>
                        <w:right w:val="none" w:sz="0" w:space="0" w:color="auto"/>
                      </w:divBdr>
                    </w:div>
                  </w:divsChild>
                </w:div>
                <w:div w:id="505436923">
                  <w:marLeft w:val="0"/>
                  <w:marRight w:val="0"/>
                  <w:marTop w:val="0"/>
                  <w:marBottom w:val="0"/>
                  <w:divBdr>
                    <w:top w:val="none" w:sz="0" w:space="0" w:color="auto"/>
                    <w:left w:val="none" w:sz="0" w:space="0" w:color="auto"/>
                    <w:bottom w:val="none" w:sz="0" w:space="0" w:color="auto"/>
                    <w:right w:val="none" w:sz="0" w:space="0" w:color="auto"/>
                  </w:divBdr>
                  <w:divsChild>
                    <w:div w:id="58594583">
                      <w:marLeft w:val="0"/>
                      <w:marRight w:val="0"/>
                      <w:marTop w:val="0"/>
                      <w:marBottom w:val="0"/>
                      <w:divBdr>
                        <w:top w:val="none" w:sz="0" w:space="0" w:color="auto"/>
                        <w:left w:val="none" w:sz="0" w:space="0" w:color="auto"/>
                        <w:bottom w:val="none" w:sz="0" w:space="0" w:color="auto"/>
                        <w:right w:val="none" w:sz="0" w:space="0" w:color="auto"/>
                      </w:divBdr>
                    </w:div>
                  </w:divsChild>
                </w:div>
                <w:div w:id="1054430024">
                  <w:marLeft w:val="0"/>
                  <w:marRight w:val="0"/>
                  <w:marTop w:val="0"/>
                  <w:marBottom w:val="0"/>
                  <w:divBdr>
                    <w:top w:val="none" w:sz="0" w:space="0" w:color="auto"/>
                    <w:left w:val="none" w:sz="0" w:space="0" w:color="auto"/>
                    <w:bottom w:val="none" w:sz="0" w:space="0" w:color="auto"/>
                    <w:right w:val="none" w:sz="0" w:space="0" w:color="auto"/>
                  </w:divBdr>
                  <w:divsChild>
                    <w:div w:id="1648899067">
                      <w:marLeft w:val="0"/>
                      <w:marRight w:val="0"/>
                      <w:marTop w:val="0"/>
                      <w:marBottom w:val="0"/>
                      <w:divBdr>
                        <w:top w:val="none" w:sz="0" w:space="0" w:color="auto"/>
                        <w:left w:val="none" w:sz="0" w:space="0" w:color="auto"/>
                        <w:bottom w:val="none" w:sz="0" w:space="0" w:color="auto"/>
                        <w:right w:val="none" w:sz="0" w:space="0" w:color="auto"/>
                      </w:divBdr>
                    </w:div>
                  </w:divsChild>
                </w:div>
                <w:div w:id="1270627123">
                  <w:marLeft w:val="0"/>
                  <w:marRight w:val="0"/>
                  <w:marTop w:val="0"/>
                  <w:marBottom w:val="0"/>
                  <w:divBdr>
                    <w:top w:val="none" w:sz="0" w:space="0" w:color="auto"/>
                    <w:left w:val="none" w:sz="0" w:space="0" w:color="auto"/>
                    <w:bottom w:val="none" w:sz="0" w:space="0" w:color="auto"/>
                    <w:right w:val="none" w:sz="0" w:space="0" w:color="auto"/>
                  </w:divBdr>
                  <w:divsChild>
                    <w:div w:id="88240858">
                      <w:marLeft w:val="0"/>
                      <w:marRight w:val="0"/>
                      <w:marTop w:val="0"/>
                      <w:marBottom w:val="0"/>
                      <w:divBdr>
                        <w:top w:val="none" w:sz="0" w:space="0" w:color="auto"/>
                        <w:left w:val="none" w:sz="0" w:space="0" w:color="auto"/>
                        <w:bottom w:val="none" w:sz="0" w:space="0" w:color="auto"/>
                        <w:right w:val="none" w:sz="0" w:space="0" w:color="auto"/>
                      </w:divBdr>
                    </w:div>
                  </w:divsChild>
                </w:div>
                <w:div w:id="1828010962">
                  <w:marLeft w:val="0"/>
                  <w:marRight w:val="0"/>
                  <w:marTop w:val="0"/>
                  <w:marBottom w:val="0"/>
                  <w:divBdr>
                    <w:top w:val="none" w:sz="0" w:space="0" w:color="auto"/>
                    <w:left w:val="none" w:sz="0" w:space="0" w:color="auto"/>
                    <w:bottom w:val="none" w:sz="0" w:space="0" w:color="auto"/>
                    <w:right w:val="none" w:sz="0" w:space="0" w:color="auto"/>
                  </w:divBdr>
                  <w:divsChild>
                    <w:div w:id="962200292">
                      <w:marLeft w:val="0"/>
                      <w:marRight w:val="0"/>
                      <w:marTop w:val="0"/>
                      <w:marBottom w:val="0"/>
                      <w:divBdr>
                        <w:top w:val="none" w:sz="0" w:space="0" w:color="auto"/>
                        <w:left w:val="none" w:sz="0" w:space="0" w:color="auto"/>
                        <w:bottom w:val="none" w:sz="0" w:space="0" w:color="auto"/>
                        <w:right w:val="none" w:sz="0" w:space="0" w:color="auto"/>
                      </w:divBdr>
                    </w:div>
                  </w:divsChild>
                </w:div>
                <w:div w:id="415132202">
                  <w:marLeft w:val="0"/>
                  <w:marRight w:val="0"/>
                  <w:marTop w:val="0"/>
                  <w:marBottom w:val="0"/>
                  <w:divBdr>
                    <w:top w:val="none" w:sz="0" w:space="0" w:color="auto"/>
                    <w:left w:val="none" w:sz="0" w:space="0" w:color="auto"/>
                    <w:bottom w:val="none" w:sz="0" w:space="0" w:color="auto"/>
                    <w:right w:val="none" w:sz="0" w:space="0" w:color="auto"/>
                  </w:divBdr>
                  <w:divsChild>
                    <w:div w:id="1961565830">
                      <w:marLeft w:val="0"/>
                      <w:marRight w:val="0"/>
                      <w:marTop w:val="0"/>
                      <w:marBottom w:val="0"/>
                      <w:divBdr>
                        <w:top w:val="none" w:sz="0" w:space="0" w:color="auto"/>
                        <w:left w:val="none" w:sz="0" w:space="0" w:color="auto"/>
                        <w:bottom w:val="none" w:sz="0" w:space="0" w:color="auto"/>
                        <w:right w:val="none" w:sz="0" w:space="0" w:color="auto"/>
                      </w:divBdr>
                    </w:div>
                  </w:divsChild>
                </w:div>
                <w:div w:id="1821380934">
                  <w:marLeft w:val="0"/>
                  <w:marRight w:val="0"/>
                  <w:marTop w:val="0"/>
                  <w:marBottom w:val="0"/>
                  <w:divBdr>
                    <w:top w:val="none" w:sz="0" w:space="0" w:color="auto"/>
                    <w:left w:val="none" w:sz="0" w:space="0" w:color="auto"/>
                    <w:bottom w:val="none" w:sz="0" w:space="0" w:color="auto"/>
                    <w:right w:val="none" w:sz="0" w:space="0" w:color="auto"/>
                  </w:divBdr>
                  <w:divsChild>
                    <w:div w:id="1760713577">
                      <w:marLeft w:val="0"/>
                      <w:marRight w:val="0"/>
                      <w:marTop w:val="0"/>
                      <w:marBottom w:val="0"/>
                      <w:divBdr>
                        <w:top w:val="none" w:sz="0" w:space="0" w:color="auto"/>
                        <w:left w:val="none" w:sz="0" w:space="0" w:color="auto"/>
                        <w:bottom w:val="none" w:sz="0" w:space="0" w:color="auto"/>
                        <w:right w:val="none" w:sz="0" w:space="0" w:color="auto"/>
                      </w:divBdr>
                    </w:div>
                  </w:divsChild>
                </w:div>
                <w:div w:id="675228666">
                  <w:marLeft w:val="0"/>
                  <w:marRight w:val="0"/>
                  <w:marTop w:val="0"/>
                  <w:marBottom w:val="0"/>
                  <w:divBdr>
                    <w:top w:val="none" w:sz="0" w:space="0" w:color="auto"/>
                    <w:left w:val="none" w:sz="0" w:space="0" w:color="auto"/>
                    <w:bottom w:val="none" w:sz="0" w:space="0" w:color="auto"/>
                    <w:right w:val="none" w:sz="0" w:space="0" w:color="auto"/>
                  </w:divBdr>
                  <w:divsChild>
                    <w:div w:id="866336627">
                      <w:marLeft w:val="0"/>
                      <w:marRight w:val="0"/>
                      <w:marTop w:val="0"/>
                      <w:marBottom w:val="0"/>
                      <w:divBdr>
                        <w:top w:val="none" w:sz="0" w:space="0" w:color="auto"/>
                        <w:left w:val="none" w:sz="0" w:space="0" w:color="auto"/>
                        <w:bottom w:val="none" w:sz="0" w:space="0" w:color="auto"/>
                        <w:right w:val="none" w:sz="0" w:space="0" w:color="auto"/>
                      </w:divBdr>
                    </w:div>
                  </w:divsChild>
                </w:div>
                <w:div w:id="903683476">
                  <w:marLeft w:val="0"/>
                  <w:marRight w:val="0"/>
                  <w:marTop w:val="0"/>
                  <w:marBottom w:val="0"/>
                  <w:divBdr>
                    <w:top w:val="none" w:sz="0" w:space="0" w:color="auto"/>
                    <w:left w:val="none" w:sz="0" w:space="0" w:color="auto"/>
                    <w:bottom w:val="none" w:sz="0" w:space="0" w:color="auto"/>
                    <w:right w:val="none" w:sz="0" w:space="0" w:color="auto"/>
                  </w:divBdr>
                  <w:divsChild>
                    <w:div w:id="650208561">
                      <w:marLeft w:val="0"/>
                      <w:marRight w:val="0"/>
                      <w:marTop w:val="0"/>
                      <w:marBottom w:val="0"/>
                      <w:divBdr>
                        <w:top w:val="none" w:sz="0" w:space="0" w:color="auto"/>
                        <w:left w:val="none" w:sz="0" w:space="0" w:color="auto"/>
                        <w:bottom w:val="none" w:sz="0" w:space="0" w:color="auto"/>
                        <w:right w:val="none" w:sz="0" w:space="0" w:color="auto"/>
                      </w:divBdr>
                    </w:div>
                  </w:divsChild>
                </w:div>
                <w:div w:id="1625774033">
                  <w:marLeft w:val="0"/>
                  <w:marRight w:val="0"/>
                  <w:marTop w:val="0"/>
                  <w:marBottom w:val="0"/>
                  <w:divBdr>
                    <w:top w:val="none" w:sz="0" w:space="0" w:color="auto"/>
                    <w:left w:val="none" w:sz="0" w:space="0" w:color="auto"/>
                    <w:bottom w:val="none" w:sz="0" w:space="0" w:color="auto"/>
                    <w:right w:val="none" w:sz="0" w:space="0" w:color="auto"/>
                  </w:divBdr>
                  <w:divsChild>
                    <w:div w:id="10269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199">
          <w:marLeft w:val="0"/>
          <w:marRight w:val="0"/>
          <w:marTop w:val="0"/>
          <w:marBottom w:val="0"/>
          <w:divBdr>
            <w:top w:val="none" w:sz="0" w:space="0" w:color="auto"/>
            <w:left w:val="none" w:sz="0" w:space="0" w:color="auto"/>
            <w:bottom w:val="none" w:sz="0" w:space="0" w:color="auto"/>
            <w:right w:val="none" w:sz="0" w:space="0" w:color="auto"/>
          </w:divBdr>
        </w:div>
        <w:div w:id="234055237">
          <w:marLeft w:val="0"/>
          <w:marRight w:val="0"/>
          <w:marTop w:val="0"/>
          <w:marBottom w:val="0"/>
          <w:divBdr>
            <w:top w:val="none" w:sz="0" w:space="0" w:color="auto"/>
            <w:left w:val="none" w:sz="0" w:space="0" w:color="auto"/>
            <w:bottom w:val="none" w:sz="0" w:space="0" w:color="auto"/>
            <w:right w:val="none" w:sz="0" w:space="0" w:color="auto"/>
          </w:divBdr>
        </w:div>
      </w:divsChild>
    </w:div>
    <w:div w:id="26164647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75084182">
      <w:bodyDiv w:val="1"/>
      <w:marLeft w:val="0"/>
      <w:marRight w:val="0"/>
      <w:marTop w:val="0"/>
      <w:marBottom w:val="0"/>
      <w:divBdr>
        <w:top w:val="none" w:sz="0" w:space="0" w:color="auto"/>
        <w:left w:val="none" w:sz="0" w:space="0" w:color="auto"/>
        <w:bottom w:val="none" w:sz="0" w:space="0" w:color="auto"/>
        <w:right w:val="none" w:sz="0" w:space="0" w:color="auto"/>
      </w:divBdr>
    </w:div>
    <w:div w:id="38071009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483961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10490447">
      <w:bodyDiv w:val="1"/>
      <w:marLeft w:val="0"/>
      <w:marRight w:val="0"/>
      <w:marTop w:val="0"/>
      <w:marBottom w:val="0"/>
      <w:divBdr>
        <w:top w:val="none" w:sz="0" w:space="0" w:color="auto"/>
        <w:left w:val="none" w:sz="0" w:space="0" w:color="auto"/>
        <w:bottom w:val="none" w:sz="0" w:space="0" w:color="auto"/>
        <w:right w:val="none" w:sz="0" w:space="0" w:color="auto"/>
      </w:divBdr>
      <w:divsChild>
        <w:div w:id="1196115053">
          <w:marLeft w:val="0"/>
          <w:marRight w:val="0"/>
          <w:marTop w:val="0"/>
          <w:marBottom w:val="0"/>
          <w:divBdr>
            <w:top w:val="none" w:sz="0" w:space="0" w:color="auto"/>
            <w:left w:val="none" w:sz="0" w:space="0" w:color="auto"/>
            <w:bottom w:val="none" w:sz="0" w:space="0" w:color="auto"/>
            <w:right w:val="none" w:sz="0" w:space="0" w:color="auto"/>
          </w:divBdr>
          <w:divsChild>
            <w:div w:id="1417821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7551427">
      <w:bodyDiv w:val="1"/>
      <w:marLeft w:val="0"/>
      <w:marRight w:val="0"/>
      <w:marTop w:val="0"/>
      <w:marBottom w:val="0"/>
      <w:divBdr>
        <w:top w:val="none" w:sz="0" w:space="0" w:color="auto"/>
        <w:left w:val="none" w:sz="0" w:space="0" w:color="auto"/>
        <w:bottom w:val="none" w:sz="0" w:space="0" w:color="auto"/>
        <w:right w:val="none" w:sz="0" w:space="0" w:color="auto"/>
      </w:divBdr>
      <w:divsChild>
        <w:div w:id="181239124">
          <w:marLeft w:val="0"/>
          <w:marRight w:val="0"/>
          <w:marTop w:val="0"/>
          <w:marBottom w:val="0"/>
          <w:divBdr>
            <w:top w:val="none" w:sz="0" w:space="0" w:color="auto"/>
            <w:left w:val="none" w:sz="0" w:space="0" w:color="auto"/>
            <w:bottom w:val="none" w:sz="0" w:space="0" w:color="auto"/>
            <w:right w:val="none" w:sz="0" w:space="0" w:color="auto"/>
          </w:divBdr>
        </w:div>
        <w:div w:id="555580240">
          <w:marLeft w:val="0"/>
          <w:marRight w:val="0"/>
          <w:marTop w:val="0"/>
          <w:marBottom w:val="0"/>
          <w:divBdr>
            <w:top w:val="none" w:sz="0" w:space="0" w:color="auto"/>
            <w:left w:val="none" w:sz="0" w:space="0" w:color="auto"/>
            <w:bottom w:val="none" w:sz="0" w:space="0" w:color="auto"/>
            <w:right w:val="none" w:sz="0" w:space="0" w:color="auto"/>
          </w:divBdr>
        </w:div>
        <w:div w:id="1506480898">
          <w:marLeft w:val="0"/>
          <w:marRight w:val="0"/>
          <w:marTop w:val="0"/>
          <w:marBottom w:val="0"/>
          <w:divBdr>
            <w:top w:val="none" w:sz="0" w:space="0" w:color="auto"/>
            <w:left w:val="none" w:sz="0" w:space="0" w:color="auto"/>
            <w:bottom w:val="none" w:sz="0" w:space="0" w:color="auto"/>
            <w:right w:val="none" w:sz="0" w:space="0" w:color="auto"/>
          </w:divBdr>
        </w:div>
        <w:div w:id="867522897">
          <w:marLeft w:val="0"/>
          <w:marRight w:val="0"/>
          <w:marTop w:val="0"/>
          <w:marBottom w:val="0"/>
          <w:divBdr>
            <w:top w:val="none" w:sz="0" w:space="0" w:color="auto"/>
            <w:left w:val="none" w:sz="0" w:space="0" w:color="auto"/>
            <w:bottom w:val="none" w:sz="0" w:space="0" w:color="auto"/>
            <w:right w:val="none" w:sz="0" w:space="0" w:color="auto"/>
          </w:divBdr>
        </w:div>
      </w:divsChild>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0383564">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745839">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2080040">
      <w:bodyDiv w:val="1"/>
      <w:marLeft w:val="0"/>
      <w:marRight w:val="0"/>
      <w:marTop w:val="0"/>
      <w:marBottom w:val="0"/>
      <w:divBdr>
        <w:top w:val="none" w:sz="0" w:space="0" w:color="auto"/>
        <w:left w:val="none" w:sz="0" w:space="0" w:color="auto"/>
        <w:bottom w:val="none" w:sz="0" w:space="0" w:color="auto"/>
        <w:right w:val="none" w:sz="0" w:space="0" w:color="auto"/>
      </w:divBdr>
      <w:divsChild>
        <w:div w:id="1333412628">
          <w:marLeft w:val="0"/>
          <w:marRight w:val="0"/>
          <w:marTop w:val="0"/>
          <w:marBottom w:val="0"/>
          <w:divBdr>
            <w:top w:val="none" w:sz="0" w:space="0" w:color="auto"/>
            <w:left w:val="none" w:sz="0" w:space="0" w:color="auto"/>
            <w:bottom w:val="none" w:sz="0" w:space="0" w:color="auto"/>
            <w:right w:val="none" w:sz="0" w:space="0" w:color="auto"/>
          </w:divBdr>
          <w:divsChild>
            <w:div w:id="928395239">
              <w:marLeft w:val="-75"/>
              <w:marRight w:val="0"/>
              <w:marTop w:val="30"/>
              <w:marBottom w:val="30"/>
              <w:divBdr>
                <w:top w:val="none" w:sz="0" w:space="0" w:color="auto"/>
                <w:left w:val="none" w:sz="0" w:space="0" w:color="auto"/>
                <w:bottom w:val="none" w:sz="0" w:space="0" w:color="auto"/>
                <w:right w:val="none" w:sz="0" w:space="0" w:color="auto"/>
              </w:divBdr>
              <w:divsChild>
                <w:div w:id="657809687">
                  <w:marLeft w:val="0"/>
                  <w:marRight w:val="0"/>
                  <w:marTop w:val="0"/>
                  <w:marBottom w:val="0"/>
                  <w:divBdr>
                    <w:top w:val="none" w:sz="0" w:space="0" w:color="auto"/>
                    <w:left w:val="none" w:sz="0" w:space="0" w:color="auto"/>
                    <w:bottom w:val="none" w:sz="0" w:space="0" w:color="auto"/>
                    <w:right w:val="none" w:sz="0" w:space="0" w:color="auto"/>
                  </w:divBdr>
                  <w:divsChild>
                    <w:div w:id="792137806">
                      <w:marLeft w:val="0"/>
                      <w:marRight w:val="0"/>
                      <w:marTop w:val="0"/>
                      <w:marBottom w:val="0"/>
                      <w:divBdr>
                        <w:top w:val="none" w:sz="0" w:space="0" w:color="auto"/>
                        <w:left w:val="none" w:sz="0" w:space="0" w:color="auto"/>
                        <w:bottom w:val="none" w:sz="0" w:space="0" w:color="auto"/>
                        <w:right w:val="none" w:sz="0" w:space="0" w:color="auto"/>
                      </w:divBdr>
                    </w:div>
                    <w:div w:id="195313663">
                      <w:marLeft w:val="0"/>
                      <w:marRight w:val="0"/>
                      <w:marTop w:val="0"/>
                      <w:marBottom w:val="0"/>
                      <w:divBdr>
                        <w:top w:val="none" w:sz="0" w:space="0" w:color="auto"/>
                        <w:left w:val="none" w:sz="0" w:space="0" w:color="auto"/>
                        <w:bottom w:val="none" w:sz="0" w:space="0" w:color="auto"/>
                        <w:right w:val="none" w:sz="0" w:space="0" w:color="auto"/>
                      </w:divBdr>
                    </w:div>
                  </w:divsChild>
                </w:div>
                <w:div w:id="1204715489">
                  <w:marLeft w:val="0"/>
                  <w:marRight w:val="0"/>
                  <w:marTop w:val="0"/>
                  <w:marBottom w:val="0"/>
                  <w:divBdr>
                    <w:top w:val="none" w:sz="0" w:space="0" w:color="auto"/>
                    <w:left w:val="none" w:sz="0" w:space="0" w:color="auto"/>
                    <w:bottom w:val="none" w:sz="0" w:space="0" w:color="auto"/>
                    <w:right w:val="none" w:sz="0" w:space="0" w:color="auto"/>
                  </w:divBdr>
                  <w:divsChild>
                    <w:div w:id="1420565594">
                      <w:marLeft w:val="0"/>
                      <w:marRight w:val="0"/>
                      <w:marTop w:val="0"/>
                      <w:marBottom w:val="0"/>
                      <w:divBdr>
                        <w:top w:val="none" w:sz="0" w:space="0" w:color="auto"/>
                        <w:left w:val="none" w:sz="0" w:space="0" w:color="auto"/>
                        <w:bottom w:val="none" w:sz="0" w:space="0" w:color="auto"/>
                        <w:right w:val="none" w:sz="0" w:space="0" w:color="auto"/>
                      </w:divBdr>
                    </w:div>
                  </w:divsChild>
                </w:div>
                <w:div w:id="2126191328">
                  <w:marLeft w:val="0"/>
                  <w:marRight w:val="0"/>
                  <w:marTop w:val="0"/>
                  <w:marBottom w:val="0"/>
                  <w:divBdr>
                    <w:top w:val="none" w:sz="0" w:space="0" w:color="auto"/>
                    <w:left w:val="none" w:sz="0" w:space="0" w:color="auto"/>
                    <w:bottom w:val="none" w:sz="0" w:space="0" w:color="auto"/>
                    <w:right w:val="none" w:sz="0" w:space="0" w:color="auto"/>
                  </w:divBdr>
                  <w:divsChild>
                    <w:div w:id="5375914">
                      <w:marLeft w:val="0"/>
                      <w:marRight w:val="0"/>
                      <w:marTop w:val="0"/>
                      <w:marBottom w:val="0"/>
                      <w:divBdr>
                        <w:top w:val="none" w:sz="0" w:space="0" w:color="auto"/>
                        <w:left w:val="none" w:sz="0" w:space="0" w:color="auto"/>
                        <w:bottom w:val="none" w:sz="0" w:space="0" w:color="auto"/>
                        <w:right w:val="none" w:sz="0" w:space="0" w:color="auto"/>
                      </w:divBdr>
                    </w:div>
                  </w:divsChild>
                </w:div>
                <w:div w:id="1687556806">
                  <w:marLeft w:val="0"/>
                  <w:marRight w:val="0"/>
                  <w:marTop w:val="0"/>
                  <w:marBottom w:val="0"/>
                  <w:divBdr>
                    <w:top w:val="none" w:sz="0" w:space="0" w:color="auto"/>
                    <w:left w:val="none" w:sz="0" w:space="0" w:color="auto"/>
                    <w:bottom w:val="none" w:sz="0" w:space="0" w:color="auto"/>
                    <w:right w:val="none" w:sz="0" w:space="0" w:color="auto"/>
                  </w:divBdr>
                  <w:divsChild>
                    <w:div w:id="631254722">
                      <w:marLeft w:val="0"/>
                      <w:marRight w:val="0"/>
                      <w:marTop w:val="0"/>
                      <w:marBottom w:val="0"/>
                      <w:divBdr>
                        <w:top w:val="none" w:sz="0" w:space="0" w:color="auto"/>
                        <w:left w:val="none" w:sz="0" w:space="0" w:color="auto"/>
                        <w:bottom w:val="none" w:sz="0" w:space="0" w:color="auto"/>
                        <w:right w:val="none" w:sz="0" w:space="0" w:color="auto"/>
                      </w:divBdr>
                    </w:div>
                  </w:divsChild>
                </w:div>
                <w:div w:id="1441757335">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sChild>
                </w:div>
                <w:div w:id="1412896156">
                  <w:marLeft w:val="0"/>
                  <w:marRight w:val="0"/>
                  <w:marTop w:val="0"/>
                  <w:marBottom w:val="0"/>
                  <w:divBdr>
                    <w:top w:val="none" w:sz="0" w:space="0" w:color="auto"/>
                    <w:left w:val="none" w:sz="0" w:space="0" w:color="auto"/>
                    <w:bottom w:val="none" w:sz="0" w:space="0" w:color="auto"/>
                    <w:right w:val="none" w:sz="0" w:space="0" w:color="auto"/>
                  </w:divBdr>
                  <w:divsChild>
                    <w:div w:id="1396200116">
                      <w:marLeft w:val="0"/>
                      <w:marRight w:val="0"/>
                      <w:marTop w:val="0"/>
                      <w:marBottom w:val="0"/>
                      <w:divBdr>
                        <w:top w:val="none" w:sz="0" w:space="0" w:color="auto"/>
                        <w:left w:val="none" w:sz="0" w:space="0" w:color="auto"/>
                        <w:bottom w:val="none" w:sz="0" w:space="0" w:color="auto"/>
                        <w:right w:val="none" w:sz="0" w:space="0" w:color="auto"/>
                      </w:divBdr>
                    </w:div>
                    <w:div w:id="1999380311">
                      <w:marLeft w:val="0"/>
                      <w:marRight w:val="0"/>
                      <w:marTop w:val="0"/>
                      <w:marBottom w:val="0"/>
                      <w:divBdr>
                        <w:top w:val="none" w:sz="0" w:space="0" w:color="auto"/>
                        <w:left w:val="none" w:sz="0" w:space="0" w:color="auto"/>
                        <w:bottom w:val="none" w:sz="0" w:space="0" w:color="auto"/>
                        <w:right w:val="none" w:sz="0" w:space="0" w:color="auto"/>
                      </w:divBdr>
                    </w:div>
                  </w:divsChild>
                </w:div>
                <w:div w:id="696203382">
                  <w:marLeft w:val="0"/>
                  <w:marRight w:val="0"/>
                  <w:marTop w:val="0"/>
                  <w:marBottom w:val="0"/>
                  <w:divBdr>
                    <w:top w:val="none" w:sz="0" w:space="0" w:color="auto"/>
                    <w:left w:val="none" w:sz="0" w:space="0" w:color="auto"/>
                    <w:bottom w:val="none" w:sz="0" w:space="0" w:color="auto"/>
                    <w:right w:val="none" w:sz="0" w:space="0" w:color="auto"/>
                  </w:divBdr>
                  <w:divsChild>
                    <w:div w:id="61097870">
                      <w:marLeft w:val="0"/>
                      <w:marRight w:val="0"/>
                      <w:marTop w:val="0"/>
                      <w:marBottom w:val="0"/>
                      <w:divBdr>
                        <w:top w:val="none" w:sz="0" w:space="0" w:color="auto"/>
                        <w:left w:val="none" w:sz="0" w:space="0" w:color="auto"/>
                        <w:bottom w:val="none" w:sz="0" w:space="0" w:color="auto"/>
                        <w:right w:val="none" w:sz="0" w:space="0" w:color="auto"/>
                      </w:divBdr>
                    </w:div>
                  </w:divsChild>
                </w:div>
                <w:div w:id="1141843928">
                  <w:marLeft w:val="0"/>
                  <w:marRight w:val="0"/>
                  <w:marTop w:val="0"/>
                  <w:marBottom w:val="0"/>
                  <w:divBdr>
                    <w:top w:val="none" w:sz="0" w:space="0" w:color="auto"/>
                    <w:left w:val="none" w:sz="0" w:space="0" w:color="auto"/>
                    <w:bottom w:val="none" w:sz="0" w:space="0" w:color="auto"/>
                    <w:right w:val="none" w:sz="0" w:space="0" w:color="auto"/>
                  </w:divBdr>
                  <w:divsChild>
                    <w:div w:id="244730009">
                      <w:marLeft w:val="0"/>
                      <w:marRight w:val="0"/>
                      <w:marTop w:val="0"/>
                      <w:marBottom w:val="0"/>
                      <w:divBdr>
                        <w:top w:val="none" w:sz="0" w:space="0" w:color="auto"/>
                        <w:left w:val="none" w:sz="0" w:space="0" w:color="auto"/>
                        <w:bottom w:val="none" w:sz="0" w:space="0" w:color="auto"/>
                        <w:right w:val="none" w:sz="0" w:space="0" w:color="auto"/>
                      </w:divBdr>
                    </w:div>
                  </w:divsChild>
                </w:div>
                <w:div w:id="482890447">
                  <w:marLeft w:val="0"/>
                  <w:marRight w:val="0"/>
                  <w:marTop w:val="0"/>
                  <w:marBottom w:val="0"/>
                  <w:divBdr>
                    <w:top w:val="none" w:sz="0" w:space="0" w:color="auto"/>
                    <w:left w:val="none" w:sz="0" w:space="0" w:color="auto"/>
                    <w:bottom w:val="none" w:sz="0" w:space="0" w:color="auto"/>
                    <w:right w:val="none" w:sz="0" w:space="0" w:color="auto"/>
                  </w:divBdr>
                  <w:divsChild>
                    <w:div w:id="675692442">
                      <w:marLeft w:val="0"/>
                      <w:marRight w:val="0"/>
                      <w:marTop w:val="0"/>
                      <w:marBottom w:val="0"/>
                      <w:divBdr>
                        <w:top w:val="none" w:sz="0" w:space="0" w:color="auto"/>
                        <w:left w:val="none" w:sz="0" w:space="0" w:color="auto"/>
                        <w:bottom w:val="none" w:sz="0" w:space="0" w:color="auto"/>
                        <w:right w:val="none" w:sz="0" w:space="0" w:color="auto"/>
                      </w:divBdr>
                    </w:div>
                  </w:divsChild>
                </w:div>
                <w:div w:id="1095983328">
                  <w:marLeft w:val="0"/>
                  <w:marRight w:val="0"/>
                  <w:marTop w:val="0"/>
                  <w:marBottom w:val="0"/>
                  <w:divBdr>
                    <w:top w:val="none" w:sz="0" w:space="0" w:color="auto"/>
                    <w:left w:val="none" w:sz="0" w:space="0" w:color="auto"/>
                    <w:bottom w:val="none" w:sz="0" w:space="0" w:color="auto"/>
                    <w:right w:val="none" w:sz="0" w:space="0" w:color="auto"/>
                  </w:divBdr>
                  <w:divsChild>
                    <w:div w:id="164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902">
          <w:marLeft w:val="0"/>
          <w:marRight w:val="0"/>
          <w:marTop w:val="0"/>
          <w:marBottom w:val="0"/>
          <w:divBdr>
            <w:top w:val="none" w:sz="0" w:space="0" w:color="auto"/>
            <w:left w:val="none" w:sz="0" w:space="0" w:color="auto"/>
            <w:bottom w:val="none" w:sz="0" w:space="0" w:color="auto"/>
            <w:right w:val="none" w:sz="0" w:space="0" w:color="auto"/>
          </w:divBdr>
        </w:div>
        <w:div w:id="399866890">
          <w:marLeft w:val="0"/>
          <w:marRight w:val="0"/>
          <w:marTop w:val="0"/>
          <w:marBottom w:val="0"/>
          <w:divBdr>
            <w:top w:val="none" w:sz="0" w:space="0" w:color="auto"/>
            <w:left w:val="none" w:sz="0" w:space="0" w:color="auto"/>
            <w:bottom w:val="none" w:sz="0" w:space="0" w:color="auto"/>
            <w:right w:val="none" w:sz="0" w:space="0" w:color="auto"/>
          </w:divBdr>
        </w:div>
      </w:divsChild>
    </w:div>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709224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235149">
      <w:bodyDiv w:val="1"/>
      <w:marLeft w:val="0"/>
      <w:marRight w:val="0"/>
      <w:marTop w:val="0"/>
      <w:marBottom w:val="0"/>
      <w:divBdr>
        <w:top w:val="none" w:sz="0" w:space="0" w:color="auto"/>
        <w:left w:val="none" w:sz="0" w:space="0" w:color="auto"/>
        <w:bottom w:val="none" w:sz="0" w:space="0" w:color="auto"/>
        <w:right w:val="none" w:sz="0" w:space="0" w:color="auto"/>
      </w:divBdr>
      <w:divsChild>
        <w:div w:id="1477721978">
          <w:marLeft w:val="0"/>
          <w:marRight w:val="0"/>
          <w:marTop w:val="0"/>
          <w:marBottom w:val="0"/>
          <w:divBdr>
            <w:top w:val="none" w:sz="0" w:space="0" w:color="auto"/>
            <w:left w:val="none" w:sz="0" w:space="0" w:color="auto"/>
            <w:bottom w:val="none" w:sz="0" w:space="0" w:color="auto"/>
            <w:right w:val="none" w:sz="0" w:space="0" w:color="auto"/>
          </w:divBdr>
          <w:divsChild>
            <w:div w:id="24330817">
              <w:marLeft w:val="0"/>
              <w:marRight w:val="0"/>
              <w:marTop w:val="0"/>
              <w:marBottom w:val="0"/>
              <w:divBdr>
                <w:top w:val="none" w:sz="0" w:space="0" w:color="auto"/>
                <w:left w:val="none" w:sz="0" w:space="0" w:color="auto"/>
                <w:bottom w:val="none" w:sz="0" w:space="0" w:color="auto"/>
                <w:right w:val="none" w:sz="0" w:space="0" w:color="auto"/>
              </w:divBdr>
            </w:div>
            <w:div w:id="1430270174">
              <w:marLeft w:val="0"/>
              <w:marRight w:val="0"/>
              <w:marTop w:val="0"/>
              <w:marBottom w:val="0"/>
              <w:divBdr>
                <w:top w:val="none" w:sz="0" w:space="0" w:color="auto"/>
                <w:left w:val="none" w:sz="0" w:space="0" w:color="auto"/>
                <w:bottom w:val="none" w:sz="0" w:space="0" w:color="auto"/>
                <w:right w:val="none" w:sz="0" w:space="0" w:color="auto"/>
              </w:divBdr>
            </w:div>
          </w:divsChild>
        </w:div>
        <w:div w:id="904528154">
          <w:marLeft w:val="0"/>
          <w:marRight w:val="0"/>
          <w:marTop w:val="0"/>
          <w:marBottom w:val="0"/>
          <w:divBdr>
            <w:top w:val="none" w:sz="0" w:space="0" w:color="auto"/>
            <w:left w:val="none" w:sz="0" w:space="0" w:color="auto"/>
            <w:bottom w:val="none" w:sz="0" w:space="0" w:color="auto"/>
            <w:right w:val="none" w:sz="0" w:space="0" w:color="auto"/>
          </w:divBdr>
          <w:divsChild>
            <w:div w:id="1145899003">
              <w:marLeft w:val="0"/>
              <w:marRight w:val="0"/>
              <w:marTop w:val="0"/>
              <w:marBottom w:val="0"/>
              <w:divBdr>
                <w:top w:val="none" w:sz="0" w:space="0" w:color="auto"/>
                <w:left w:val="none" w:sz="0" w:space="0" w:color="auto"/>
                <w:bottom w:val="none" w:sz="0" w:space="0" w:color="auto"/>
                <w:right w:val="none" w:sz="0" w:space="0" w:color="auto"/>
              </w:divBdr>
            </w:div>
          </w:divsChild>
        </w:div>
        <w:div w:id="1175803901">
          <w:marLeft w:val="0"/>
          <w:marRight w:val="0"/>
          <w:marTop w:val="0"/>
          <w:marBottom w:val="0"/>
          <w:divBdr>
            <w:top w:val="none" w:sz="0" w:space="0" w:color="auto"/>
            <w:left w:val="none" w:sz="0" w:space="0" w:color="auto"/>
            <w:bottom w:val="none" w:sz="0" w:space="0" w:color="auto"/>
            <w:right w:val="none" w:sz="0" w:space="0" w:color="auto"/>
          </w:divBdr>
          <w:divsChild>
            <w:div w:id="1234043302">
              <w:marLeft w:val="0"/>
              <w:marRight w:val="0"/>
              <w:marTop w:val="0"/>
              <w:marBottom w:val="0"/>
              <w:divBdr>
                <w:top w:val="none" w:sz="0" w:space="0" w:color="auto"/>
                <w:left w:val="none" w:sz="0" w:space="0" w:color="auto"/>
                <w:bottom w:val="none" w:sz="0" w:space="0" w:color="auto"/>
                <w:right w:val="none" w:sz="0" w:space="0" w:color="auto"/>
              </w:divBdr>
            </w:div>
          </w:divsChild>
        </w:div>
        <w:div w:id="1960985562">
          <w:marLeft w:val="0"/>
          <w:marRight w:val="0"/>
          <w:marTop w:val="0"/>
          <w:marBottom w:val="0"/>
          <w:divBdr>
            <w:top w:val="none" w:sz="0" w:space="0" w:color="auto"/>
            <w:left w:val="none" w:sz="0" w:space="0" w:color="auto"/>
            <w:bottom w:val="none" w:sz="0" w:space="0" w:color="auto"/>
            <w:right w:val="none" w:sz="0" w:space="0" w:color="auto"/>
          </w:divBdr>
          <w:divsChild>
            <w:div w:id="832524890">
              <w:marLeft w:val="0"/>
              <w:marRight w:val="0"/>
              <w:marTop w:val="0"/>
              <w:marBottom w:val="0"/>
              <w:divBdr>
                <w:top w:val="none" w:sz="0" w:space="0" w:color="auto"/>
                <w:left w:val="none" w:sz="0" w:space="0" w:color="auto"/>
                <w:bottom w:val="none" w:sz="0" w:space="0" w:color="auto"/>
                <w:right w:val="none" w:sz="0" w:space="0" w:color="auto"/>
              </w:divBdr>
            </w:div>
          </w:divsChild>
        </w:div>
        <w:div w:id="1868987043">
          <w:marLeft w:val="0"/>
          <w:marRight w:val="0"/>
          <w:marTop w:val="0"/>
          <w:marBottom w:val="0"/>
          <w:divBdr>
            <w:top w:val="none" w:sz="0" w:space="0" w:color="auto"/>
            <w:left w:val="none" w:sz="0" w:space="0" w:color="auto"/>
            <w:bottom w:val="none" w:sz="0" w:space="0" w:color="auto"/>
            <w:right w:val="none" w:sz="0" w:space="0" w:color="auto"/>
          </w:divBdr>
          <w:divsChild>
            <w:div w:id="552235749">
              <w:marLeft w:val="0"/>
              <w:marRight w:val="0"/>
              <w:marTop w:val="0"/>
              <w:marBottom w:val="0"/>
              <w:divBdr>
                <w:top w:val="none" w:sz="0" w:space="0" w:color="auto"/>
                <w:left w:val="none" w:sz="0" w:space="0" w:color="auto"/>
                <w:bottom w:val="none" w:sz="0" w:space="0" w:color="auto"/>
                <w:right w:val="none" w:sz="0" w:space="0" w:color="auto"/>
              </w:divBdr>
            </w:div>
          </w:divsChild>
        </w:div>
        <w:div w:id="1362707175">
          <w:marLeft w:val="0"/>
          <w:marRight w:val="0"/>
          <w:marTop w:val="0"/>
          <w:marBottom w:val="0"/>
          <w:divBdr>
            <w:top w:val="none" w:sz="0" w:space="0" w:color="auto"/>
            <w:left w:val="none" w:sz="0" w:space="0" w:color="auto"/>
            <w:bottom w:val="none" w:sz="0" w:space="0" w:color="auto"/>
            <w:right w:val="none" w:sz="0" w:space="0" w:color="auto"/>
          </w:divBdr>
          <w:divsChild>
            <w:div w:id="1781416108">
              <w:marLeft w:val="0"/>
              <w:marRight w:val="0"/>
              <w:marTop w:val="0"/>
              <w:marBottom w:val="0"/>
              <w:divBdr>
                <w:top w:val="none" w:sz="0" w:space="0" w:color="auto"/>
                <w:left w:val="none" w:sz="0" w:space="0" w:color="auto"/>
                <w:bottom w:val="none" w:sz="0" w:space="0" w:color="auto"/>
                <w:right w:val="none" w:sz="0" w:space="0" w:color="auto"/>
              </w:divBdr>
            </w:div>
            <w:div w:id="773594079">
              <w:marLeft w:val="0"/>
              <w:marRight w:val="0"/>
              <w:marTop w:val="0"/>
              <w:marBottom w:val="0"/>
              <w:divBdr>
                <w:top w:val="none" w:sz="0" w:space="0" w:color="auto"/>
                <w:left w:val="none" w:sz="0" w:space="0" w:color="auto"/>
                <w:bottom w:val="none" w:sz="0" w:space="0" w:color="auto"/>
                <w:right w:val="none" w:sz="0" w:space="0" w:color="auto"/>
              </w:divBdr>
            </w:div>
          </w:divsChild>
        </w:div>
        <w:div w:id="309217300">
          <w:marLeft w:val="0"/>
          <w:marRight w:val="0"/>
          <w:marTop w:val="0"/>
          <w:marBottom w:val="0"/>
          <w:divBdr>
            <w:top w:val="none" w:sz="0" w:space="0" w:color="auto"/>
            <w:left w:val="none" w:sz="0" w:space="0" w:color="auto"/>
            <w:bottom w:val="none" w:sz="0" w:space="0" w:color="auto"/>
            <w:right w:val="none" w:sz="0" w:space="0" w:color="auto"/>
          </w:divBdr>
          <w:divsChild>
            <w:div w:id="1000037039">
              <w:marLeft w:val="0"/>
              <w:marRight w:val="0"/>
              <w:marTop w:val="0"/>
              <w:marBottom w:val="0"/>
              <w:divBdr>
                <w:top w:val="none" w:sz="0" w:space="0" w:color="auto"/>
                <w:left w:val="none" w:sz="0" w:space="0" w:color="auto"/>
                <w:bottom w:val="none" w:sz="0" w:space="0" w:color="auto"/>
                <w:right w:val="none" w:sz="0" w:space="0" w:color="auto"/>
              </w:divBdr>
            </w:div>
          </w:divsChild>
        </w:div>
        <w:div w:id="1316374121">
          <w:marLeft w:val="0"/>
          <w:marRight w:val="0"/>
          <w:marTop w:val="0"/>
          <w:marBottom w:val="0"/>
          <w:divBdr>
            <w:top w:val="none" w:sz="0" w:space="0" w:color="auto"/>
            <w:left w:val="none" w:sz="0" w:space="0" w:color="auto"/>
            <w:bottom w:val="none" w:sz="0" w:space="0" w:color="auto"/>
            <w:right w:val="none" w:sz="0" w:space="0" w:color="auto"/>
          </w:divBdr>
          <w:divsChild>
            <w:div w:id="1448768449">
              <w:marLeft w:val="0"/>
              <w:marRight w:val="0"/>
              <w:marTop w:val="0"/>
              <w:marBottom w:val="0"/>
              <w:divBdr>
                <w:top w:val="none" w:sz="0" w:space="0" w:color="auto"/>
                <w:left w:val="none" w:sz="0" w:space="0" w:color="auto"/>
                <w:bottom w:val="none" w:sz="0" w:space="0" w:color="auto"/>
                <w:right w:val="none" w:sz="0" w:space="0" w:color="auto"/>
              </w:divBdr>
            </w:div>
          </w:divsChild>
        </w:div>
        <w:div w:id="52259380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
          </w:divsChild>
        </w:div>
        <w:div w:id="974605960">
          <w:marLeft w:val="0"/>
          <w:marRight w:val="0"/>
          <w:marTop w:val="0"/>
          <w:marBottom w:val="0"/>
          <w:divBdr>
            <w:top w:val="none" w:sz="0" w:space="0" w:color="auto"/>
            <w:left w:val="none" w:sz="0" w:space="0" w:color="auto"/>
            <w:bottom w:val="none" w:sz="0" w:space="0" w:color="auto"/>
            <w:right w:val="none" w:sz="0" w:space="0" w:color="auto"/>
          </w:divBdr>
          <w:divsChild>
            <w:div w:id="152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6806405">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4530383">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4617400">
      <w:bodyDiv w:val="1"/>
      <w:marLeft w:val="0"/>
      <w:marRight w:val="0"/>
      <w:marTop w:val="0"/>
      <w:marBottom w:val="0"/>
      <w:divBdr>
        <w:top w:val="none" w:sz="0" w:space="0" w:color="auto"/>
        <w:left w:val="none" w:sz="0" w:space="0" w:color="auto"/>
        <w:bottom w:val="none" w:sz="0" w:space="0" w:color="auto"/>
        <w:right w:val="none" w:sz="0" w:space="0" w:color="auto"/>
      </w:divBdr>
      <w:divsChild>
        <w:div w:id="1243418889">
          <w:marLeft w:val="0"/>
          <w:marRight w:val="0"/>
          <w:marTop w:val="0"/>
          <w:marBottom w:val="0"/>
          <w:divBdr>
            <w:top w:val="none" w:sz="0" w:space="0" w:color="auto"/>
            <w:left w:val="none" w:sz="0" w:space="0" w:color="auto"/>
            <w:bottom w:val="none" w:sz="0" w:space="0" w:color="auto"/>
            <w:right w:val="none" w:sz="0" w:space="0" w:color="auto"/>
          </w:divBdr>
        </w:div>
        <w:div w:id="520969212">
          <w:marLeft w:val="0"/>
          <w:marRight w:val="0"/>
          <w:marTop w:val="0"/>
          <w:marBottom w:val="0"/>
          <w:divBdr>
            <w:top w:val="none" w:sz="0" w:space="0" w:color="auto"/>
            <w:left w:val="none" w:sz="0" w:space="0" w:color="auto"/>
            <w:bottom w:val="none" w:sz="0" w:space="0" w:color="auto"/>
            <w:right w:val="none" w:sz="0" w:space="0" w:color="auto"/>
          </w:divBdr>
        </w:div>
        <w:div w:id="1862353453">
          <w:marLeft w:val="0"/>
          <w:marRight w:val="0"/>
          <w:marTop w:val="0"/>
          <w:marBottom w:val="0"/>
          <w:divBdr>
            <w:top w:val="none" w:sz="0" w:space="0" w:color="auto"/>
            <w:left w:val="none" w:sz="0" w:space="0" w:color="auto"/>
            <w:bottom w:val="none" w:sz="0" w:space="0" w:color="auto"/>
            <w:right w:val="none" w:sz="0" w:space="0" w:color="auto"/>
          </w:divBdr>
        </w:div>
      </w:divsChild>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56452303">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5101199">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101746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4263920">
      <w:bodyDiv w:val="1"/>
      <w:marLeft w:val="0"/>
      <w:marRight w:val="0"/>
      <w:marTop w:val="0"/>
      <w:marBottom w:val="0"/>
      <w:divBdr>
        <w:top w:val="none" w:sz="0" w:space="0" w:color="auto"/>
        <w:left w:val="none" w:sz="0" w:space="0" w:color="auto"/>
        <w:bottom w:val="none" w:sz="0" w:space="0" w:color="auto"/>
        <w:right w:val="none" w:sz="0" w:space="0" w:color="auto"/>
      </w:divBdr>
      <w:divsChild>
        <w:div w:id="763309364">
          <w:marLeft w:val="0"/>
          <w:marRight w:val="0"/>
          <w:marTop w:val="0"/>
          <w:marBottom w:val="0"/>
          <w:divBdr>
            <w:top w:val="none" w:sz="0" w:space="0" w:color="auto"/>
            <w:left w:val="none" w:sz="0" w:space="0" w:color="auto"/>
            <w:bottom w:val="none" w:sz="0" w:space="0" w:color="auto"/>
            <w:right w:val="none" w:sz="0" w:space="0" w:color="auto"/>
          </w:divBdr>
          <w:divsChild>
            <w:div w:id="56393354">
              <w:marLeft w:val="0"/>
              <w:marRight w:val="0"/>
              <w:marTop w:val="0"/>
              <w:marBottom w:val="0"/>
              <w:divBdr>
                <w:top w:val="none" w:sz="0" w:space="0" w:color="auto"/>
                <w:left w:val="none" w:sz="0" w:space="0" w:color="auto"/>
                <w:bottom w:val="none" w:sz="0" w:space="0" w:color="auto"/>
                <w:right w:val="none" w:sz="0" w:space="0" w:color="auto"/>
              </w:divBdr>
            </w:div>
            <w:div w:id="798453866">
              <w:marLeft w:val="0"/>
              <w:marRight w:val="0"/>
              <w:marTop w:val="0"/>
              <w:marBottom w:val="0"/>
              <w:divBdr>
                <w:top w:val="none" w:sz="0" w:space="0" w:color="auto"/>
                <w:left w:val="none" w:sz="0" w:space="0" w:color="auto"/>
                <w:bottom w:val="none" w:sz="0" w:space="0" w:color="auto"/>
                <w:right w:val="none" w:sz="0" w:space="0" w:color="auto"/>
              </w:divBdr>
            </w:div>
          </w:divsChild>
        </w:div>
        <w:div w:id="1828204617">
          <w:marLeft w:val="0"/>
          <w:marRight w:val="0"/>
          <w:marTop w:val="0"/>
          <w:marBottom w:val="0"/>
          <w:divBdr>
            <w:top w:val="none" w:sz="0" w:space="0" w:color="auto"/>
            <w:left w:val="none" w:sz="0" w:space="0" w:color="auto"/>
            <w:bottom w:val="none" w:sz="0" w:space="0" w:color="auto"/>
            <w:right w:val="none" w:sz="0" w:space="0" w:color="auto"/>
          </w:divBdr>
          <w:divsChild>
            <w:div w:id="990674105">
              <w:marLeft w:val="0"/>
              <w:marRight w:val="0"/>
              <w:marTop w:val="0"/>
              <w:marBottom w:val="0"/>
              <w:divBdr>
                <w:top w:val="none" w:sz="0" w:space="0" w:color="auto"/>
                <w:left w:val="none" w:sz="0" w:space="0" w:color="auto"/>
                <w:bottom w:val="none" w:sz="0" w:space="0" w:color="auto"/>
                <w:right w:val="none" w:sz="0" w:space="0" w:color="auto"/>
              </w:divBdr>
            </w:div>
          </w:divsChild>
        </w:div>
        <w:div w:id="1400439553">
          <w:marLeft w:val="0"/>
          <w:marRight w:val="0"/>
          <w:marTop w:val="0"/>
          <w:marBottom w:val="0"/>
          <w:divBdr>
            <w:top w:val="none" w:sz="0" w:space="0" w:color="auto"/>
            <w:left w:val="none" w:sz="0" w:space="0" w:color="auto"/>
            <w:bottom w:val="none" w:sz="0" w:space="0" w:color="auto"/>
            <w:right w:val="none" w:sz="0" w:space="0" w:color="auto"/>
          </w:divBdr>
          <w:divsChild>
            <w:div w:id="1737320594">
              <w:marLeft w:val="0"/>
              <w:marRight w:val="0"/>
              <w:marTop w:val="0"/>
              <w:marBottom w:val="0"/>
              <w:divBdr>
                <w:top w:val="none" w:sz="0" w:space="0" w:color="auto"/>
                <w:left w:val="none" w:sz="0" w:space="0" w:color="auto"/>
                <w:bottom w:val="none" w:sz="0" w:space="0" w:color="auto"/>
                <w:right w:val="none" w:sz="0" w:space="0" w:color="auto"/>
              </w:divBdr>
            </w:div>
          </w:divsChild>
        </w:div>
        <w:div w:id="878399809">
          <w:marLeft w:val="0"/>
          <w:marRight w:val="0"/>
          <w:marTop w:val="0"/>
          <w:marBottom w:val="0"/>
          <w:divBdr>
            <w:top w:val="none" w:sz="0" w:space="0" w:color="auto"/>
            <w:left w:val="none" w:sz="0" w:space="0" w:color="auto"/>
            <w:bottom w:val="none" w:sz="0" w:space="0" w:color="auto"/>
            <w:right w:val="none" w:sz="0" w:space="0" w:color="auto"/>
          </w:divBdr>
          <w:divsChild>
            <w:div w:id="1482502536">
              <w:marLeft w:val="0"/>
              <w:marRight w:val="0"/>
              <w:marTop w:val="0"/>
              <w:marBottom w:val="0"/>
              <w:divBdr>
                <w:top w:val="none" w:sz="0" w:space="0" w:color="auto"/>
                <w:left w:val="none" w:sz="0" w:space="0" w:color="auto"/>
                <w:bottom w:val="none" w:sz="0" w:space="0" w:color="auto"/>
                <w:right w:val="none" w:sz="0" w:space="0" w:color="auto"/>
              </w:divBdr>
            </w:div>
          </w:divsChild>
        </w:div>
        <w:div w:id="14812190">
          <w:marLeft w:val="0"/>
          <w:marRight w:val="0"/>
          <w:marTop w:val="0"/>
          <w:marBottom w:val="0"/>
          <w:divBdr>
            <w:top w:val="none" w:sz="0" w:space="0" w:color="auto"/>
            <w:left w:val="none" w:sz="0" w:space="0" w:color="auto"/>
            <w:bottom w:val="none" w:sz="0" w:space="0" w:color="auto"/>
            <w:right w:val="none" w:sz="0" w:space="0" w:color="auto"/>
          </w:divBdr>
          <w:divsChild>
            <w:div w:id="1293248846">
              <w:marLeft w:val="0"/>
              <w:marRight w:val="0"/>
              <w:marTop w:val="0"/>
              <w:marBottom w:val="0"/>
              <w:divBdr>
                <w:top w:val="none" w:sz="0" w:space="0" w:color="auto"/>
                <w:left w:val="none" w:sz="0" w:space="0" w:color="auto"/>
                <w:bottom w:val="none" w:sz="0" w:space="0" w:color="auto"/>
                <w:right w:val="none" w:sz="0" w:space="0" w:color="auto"/>
              </w:divBdr>
            </w:div>
          </w:divsChild>
        </w:div>
        <w:div w:id="1528132553">
          <w:marLeft w:val="0"/>
          <w:marRight w:val="0"/>
          <w:marTop w:val="0"/>
          <w:marBottom w:val="0"/>
          <w:divBdr>
            <w:top w:val="none" w:sz="0" w:space="0" w:color="auto"/>
            <w:left w:val="none" w:sz="0" w:space="0" w:color="auto"/>
            <w:bottom w:val="none" w:sz="0" w:space="0" w:color="auto"/>
            <w:right w:val="none" w:sz="0" w:space="0" w:color="auto"/>
          </w:divBdr>
          <w:divsChild>
            <w:div w:id="2134521919">
              <w:marLeft w:val="0"/>
              <w:marRight w:val="0"/>
              <w:marTop w:val="0"/>
              <w:marBottom w:val="0"/>
              <w:divBdr>
                <w:top w:val="none" w:sz="0" w:space="0" w:color="auto"/>
                <w:left w:val="none" w:sz="0" w:space="0" w:color="auto"/>
                <w:bottom w:val="none" w:sz="0" w:space="0" w:color="auto"/>
                <w:right w:val="none" w:sz="0" w:space="0" w:color="auto"/>
              </w:divBdr>
            </w:div>
          </w:divsChild>
        </w:div>
        <w:div w:id="894775658">
          <w:marLeft w:val="0"/>
          <w:marRight w:val="0"/>
          <w:marTop w:val="0"/>
          <w:marBottom w:val="0"/>
          <w:divBdr>
            <w:top w:val="none" w:sz="0" w:space="0" w:color="auto"/>
            <w:left w:val="none" w:sz="0" w:space="0" w:color="auto"/>
            <w:bottom w:val="none" w:sz="0" w:space="0" w:color="auto"/>
            <w:right w:val="none" w:sz="0" w:space="0" w:color="auto"/>
          </w:divBdr>
          <w:divsChild>
            <w:div w:id="223762026">
              <w:marLeft w:val="0"/>
              <w:marRight w:val="0"/>
              <w:marTop w:val="0"/>
              <w:marBottom w:val="0"/>
              <w:divBdr>
                <w:top w:val="none" w:sz="0" w:space="0" w:color="auto"/>
                <w:left w:val="none" w:sz="0" w:space="0" w:color="auto"/>
                <w:bottom w:val="none" w:sz="0" w:space="0" w:color="auto"/>
                <w:right w:val="none" w:sz="0" w:space="0" w:color="auto"/>
              </w:divBdr>
            </w:div>
          </w:divsChild>
        </w:div>
        <w:div w:id="716584803">
          <w:marLeft w:val="0"/>
          <w:marRight w:val="0"/>
          <w:marTop w:val="0"/>
          <w:marBottom w:val="0"/>
          <w:divBdr>
            <w:top w:val="none" w:sz="0" w:space="0" w:color="auto"/>
            <w:left w:val="none" w:sz="0" w:space="0" w:color="auto"/>
            <w:bottom w:val="none" w:sz="0" w:space="0" w:color="auto"/>
            <w:right w:val="none" w:sz="0" w:space="0" w:color="auto"/>
          </w:divBdr>
          <w:divsChild>
            <w:div w:id="1329869572">
              <w:marLeft w:val="0"/>
              <w:marRight w:val="0"/>
              <w:marTop w:val="0"/>
              <w:marBottom w:val="0"/>
              <w:divBdr>
                <w:top w:val="none" w:sz="0" w:space="0" w:color="auto"/>
                <w:left w:val="none" w:sz="0" w:space="0" w:color="auto"/>
                <w:bottom w:val="none" w:sz="0" w:space="0" w:color="auto"/>
                <w:right w:val="none" w:sz="0" w:space="0" w:color="auto"/>
              </w:divBdr>
            </w:div>
          </w:divsChild>
        </w:div>
        <w:div w:id="623148631">
          <w:marLeft w:val="0"/>
          <w:marRight w:val="0"/>
          <w:marTop w:val="0"/>
          <w:marBottom w:val="0"/>
          <w:divBdr>
            <w:top w:val="none" w:sz="0" w:space="0" w:color="auto"/>
            <w:left w:val="none" w:sz="0" w:space="0" w:color="auto"/>
            <w:bottom w:val="none" w:sz="0" w:space="0" w:color="auto"/>
            <w:right w:val="none" w:sz="0" w:space="0" w:color="auto"/>
          </w:divBdr>
          <w:divsChild>
            <w:div w:id="1575359744">
              <w:marLeft w:val="0"/>
              <w:marRight w:val="0"/>
              <w:marTop w:val="0"/>
              <w:marBottom w:val="0"/>
              <w:divBdr>
                <w:top w:val="none" w:sz="0" w:space="0" w:color="auto"/>
                <w:left w:val="none" w:sz="0" w:space="0" w:color="auto"/>
                <w:bottom w:val="none" w:sz="0" w:space="0" w:color="auto"/>
                <w:right w:val="none" w:sz="0" w:space="0" w:color="auto"/>
              </w:divBdr>
            </w:div>
          </w:divsChild>
        </w:div>
        <w:div w:id="789203460">
          <w:marLeft w:val="0"/>
          <w:marRight w:val="0"/>
          <w:marTop w:val="0"/>
          <w:marBottom w:val="0"/>
          <w:divBdr>
            <w:top w:val="none" w:sz="0" w:space="0" w:color="auto"/>
            <w:left w:val="none" w:sz="0" w:space="0" w:color="auto"/>
            <w:bottom w:val="none" w:sz="0" w:space="0" w:color="auto"/>
            <w:right w:val="none" w:sz="0" w:space="0" w:color="auto"/>
          </w:divBdr>
          <w:divsChild>
            <w:div w:id="20184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3705603">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358108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78933068">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C613-E1E5-46EC-8775-CF3620BF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183</cp:revision>
  <cp:lastPrinted>2019-12-26T07:15:00Z</cp:lastPrinted>
  <dcterms:created xsi:type="dcterms:W3CDTF">2019-04-09T06:05:00Z</dcterms:created>
  <dcterms:modified xsi:type="dcterms:W3CDTF">2020-07-03T00:10:00Z</dcterms:modified>
</cp:coreProperties>
</file>