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C7" w:rsidRPr="002D5D23" w:rsidRDefault="002D5D23" w:rsidP="002D5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D23">
        <w:rPr>
          <w:rFonts w:ascii="Times New Roman" w:hAnsi="Times New Roman" w:cs="Times New Roman"/>
          <w:b/>
          <w:sz w:val="24"/>
          <w:szCs w:val="24"/>
        </w:rPr>
        <w:t>Отчет об исполнении целевых показателей муниципальной программы</w:t>
      </w:r>
    </w:p>
    <w:p w:rsidR="002D5D23" w:rsidRPr="002D5D23" w:rsidRDefault="002D5D23" w:rsidP="002D5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D23">
        <w:rPr>
          <w:rFonts w:ascii="Times New Roman" w:hAnsi="Times New Roman" w:cs="Times New Roman"/>
          <w:b/>
          <w:sz w:val="24"/>
          <w:szCs w:val="24"/>
        </w:rPr>
        <w:t>«Развитие дорожного хозяйства и повышение безопасности дорожного движения» на 2023 –  2025 годы»</w:t>
      </w:r>
    </w:p>
    <w:p w:rsidR="002D5D23" w:rsidRDefault="002D5D23" w:rsidP="002D5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D23">
        <w:rPr>
          <w:rFonts w:ascii="Times New Roman" w:hAnsi="Times New Roman" w:cs="Times New Roman"/>
          <w:b/>
          <w:sz w:val="24"/>
          <w:szCs w:val="24"/>
        </w:rPr>
        <w:t>за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"/>
        <w:gridCol w:w="4130"/>
        <w:gridCol w:w="942"/>
        <w:gridCol w:w="1305"/>
        <w:gridCol w:w="1291"/>
        <w:gridCol w:w="1454"/>
        <w:gridCol w:w="939"/>
        <w:gridCol w:w="1746"/>
        <w:gridCol w:w="2826"/>
      </w:tblGrid>
      <w:tr w:rsidR="00572679" w:rsidRPr="00572679" w:rsidTr="00143A85">
        <w:trPr>
          <w:trHeight w:val="630"/>
        </w:trPr>
        <w:tc>
          <w:tcPr>
            <w:tcW w:w="783" w:type="dxa"/>
            <w:vMerge w:val="restart"/>
            <w:hideMark/>
          </w:tcPr>
          <w:p w:rsidR="00572679" w:rsidRPr="00572679" w:rsidRDefault="00572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332" w:type="dxa"/>
            <w:vMerge w:val="restart"/>
            <w:hideMark/>
          </w:tcPr>
          <w:p w:rsidR="00572679" w:rsidRPr="00572679" w:rsidRDefault="00572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98" w:type="dxa"/>
            <w:vMerge w:val="restart"/>
            <w:hideMark/>
          </w:tcPr>
          <w:p w:rsidR="00572679" w:rsidRPr="00572679" w:rsidRDefault="00572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679">
              <w:rPr>
                <w:rFonts w:ascii="Times New Roman" w:hAnsi="Times New Roman" w:cs="Times New Roman"/>
                <w:bCs/>
                <w:sz w:val="24"/>
                <w:szCs w:val="24"/>
              </w:rPr>
              <w:t>Ед.изм</w:t>
            </w:r>
            <w:proofErr w:type="spellEnd"/>
            <w:r w:rsidRPr="005726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07" w:type="dxa"/>
            <w:gridSpan w:val="2"/>
            <w:hideMark/>
          </w:tcPr>
          <w:p w:rsidR="00572679" w:rsidRPr="00572679" w:rsidRDefault="00572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422" w:type="dxa"/>
            <w:vMerge w:val="restart"/>
            <w:hideMark/>
          </w:tcPr>
          <w:p w:rsidR="00572679" w:rsidRPr="00572679" w:rsidRDefault="00572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выполнение, %</w:t>
            </w:r>
          </w:p>
        </w:tc>
        <w:tc>
          <w:tcPr>
            <w:tcW w:w="795" w:type="dxa"/>
            <w:vMerge w:val="restart"/>
            <w:hideMark/>
          </w:tcPr>
          <w:p w:rsidR="00572679" w:rsidRPr="00572679" w:rsidRDefault="00572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 баллах</w:t>
            </w:r>
          </w:p>
        </w:tc>
        <w:tc>
          <w:tcPr>
            <w:tcW w:w="1590" w:type="dxa"/>
            <w:vMerge w:val="restart"/>
            <w:hideMark/>
          </w:tcPr>
          <w:p w:rsidR="00572679" w:rsidRPr="00572679" w:rsidRDefault="00572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bCs/>
                <w:sz w:val="24"/>
                <w:szCs w:val="24"/>
              </w:rPr>
              <w:t>Вывод об эффективности программы</w:t>
            </w:r>
          </w:p>
        </w:tc>
        <w:tc>
          <w:tcPr>
            <w:tcW w:w="2961" w:type="dxa"/>
            <w:vMerge w:val="restart"/>
            <w:hideMark/>
          </w:tcPr>
          <w:p w:rsidR="00572679" w:rsidRPr="00572679" w:rsidRDefault="00572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по дальнейшей реализации программы</w:t>
            </w:r>
          </w:p>
        </w:tc>
      </w:tr>
      <w:tr w:rsidR="00572679" w:rsidRPr="00572679" w:rsidTr="00143A85">
        <w:trPr>
          <w:trHeight w:val="645"/>
        </w:trPr>
        <w:tc>
          <w:tcPr>
            <w:tcW w:w="783" w:type="dxa"/>
            <w:vMerge/>
            <w:hideMark/>
          </w:tcPr>
          <w:p w:rsidR="00572679" w:rsidRPr="00572679" w:rsidRDefault="00572679" w:rsidP="00572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2" w:type="dxa"/>
            <w:vMerge/>
            <w:hideMark/>
          </w:tcPr>
          <w:p w:rsidR="00572679" w:rsidRPr="00572679" w:rsidRDefault="00572679" w:rsidP="00572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8" w:type="dxa"/>
            <w:vMerge/>
            <w:hideMark/>
          </w:tcPr>
          <w:p w:rsidR="00572679" w:rsidRPr="00572679" w:rsidRDefault="00572679" w:rsidP="00572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1" w:type="dxa"/>
            <w:hideMark/>
          </w:tcPr>
          <w:p w:rsidR="00572679" w:rsidRPr="00572679" w:rsidRDefault="00572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346" w:type="dxa"/>
            <w:hideMark/>
          </w:tcPr>
          <w:p w:rsidR="00572679" w:rsidRPr="00572679" w:rsidRDefault="00572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422" w:type="dxa"/>
            <w:vMerge/>
            <w:hideMark/>
          </w:tcPr>
          <w:p w:rsidR="00572679" w:rsidRPr="00572679" w:rsidRDefault="00572679" w:rsidP="00572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5" w:type="dxa"/>
            <w:vMerge/>
            <w:hideMark/>
          </w:tcPr>
          <w:p w:rsidR="00572679" w:rsidRPr="00572679" w:rsidRDefault="00572679" w:rsidP="00572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0" w:type="dxa"/>
            <w:vMerge/>
            <w:hideMark/>
          </w:tcPr>
          <w:p w:rsidR="00572679" w:rsidRPr="00572679" w:rsidRDefault="00572679" w:rsidP="00572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dxa"/>
            <w:vMerge/>
            <w:hideMark/>
          </w:tcPr>
          <w:p w:rsidR="00572679" w:rsidRPr="00572679" w:rsidRDefault="00572679" w:rsidP="00572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3A85" w:rsidRPr="00572679" w:rsidTr="00143A85">
        <w:trPr>
          <w:trHeight w:val="1665"/>
        </w:trPr>
        <w:tc>
          <w:tcPr>
            <w:tcW w:w="783" w:type="dxa"/>
            <w:noWrap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  <w:hideMark/>
          </w:tcPr>
          <w:p w:rsidR="00143A85" w:rsidRPr="00572679" w:rsidRDefault="00143A85" w:rsidP="005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</w:t>
            </w:r>
            <w:r w:rsidRPr="005726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общего пользования местного значения, </w:t>
            </w:r>
            <w:r w:rsidRPr="005726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в границах Хомутовского МО, </w:t>
            </w:r>
            <w:r w:rsidRPr="005726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 усовершенствованным покрытием (</w:t>
            </w:r>
            <w:proofErr w:type="spellStart"/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proofErr w:type="spellEnd"/>
            <w:r w:rsidRPr="00572679">
              <w:rPr>
                <w:rFonts w:ascii="Times New Roman" w:hAnsi="Times New Roman" w:cs="Times New Roman"/>
                <w:sz w:val="24"/>
                <w:szCs w:val="24"/>
              </w:rPr>
              <w:t xml:space="preserve">-бетон, </w:t>
            </w:r>
            <w:proofErr w:type="spellStart"/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цементо</w:t>
            </w:r>
            <w:proofErr w:type="spellEnd"/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-бетон)</w:t>
            </w:r>
          </w:p>
        </w:tc>
        <w:tc>
          <w:tcPr>
            <w:tcW w:w="798" w:type="dxa"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61" w:type="dxa"/>
            <w:noWrap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34,531</w:t>
            </w:r>
          </w:p>
        </w:tc>
        <w:tc>
          <w:tcPr>
            <w:tcW w:w="1346" w:type="dxa"/>
            <w:noWrap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38,715</w:t>
            </w:r>
          </w:p>
        </w:tc>
        <w:tc>
          <w:tcPr>
            <w:tcW w:w="1422" w:type="dxa"/>
            <w:noWrap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112,12</w:t>
            </w:r>
          </w:p>
        </w:tc>
        <w:tc>
          <w:tcPr>
            <w:tcW w:w="795" w:type="dxa"/>
            <w:noWrap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Эффективность повысилась по сравнению с предыдущим годом</w:t>
            </w:r>
          </w:p>
        </w:tc>
        <w:tc>
          <w:tcPr>
            <w:tcW w:w="2961" w:type="dxa"/>
            <w:vMerge w:val="restart"/>
            <w:noWrap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Действие Программы продлить на следующий финансовый год</w:t>
            </w:r>
            <w:bookmarkStart w:id="0" w:name="_GoBack"/>
            <w:bookmarkEnd w:id="0"/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43A85" w:rsidRPr="00572679" w:rsidRDefault="00143A85" w:rsidP="002F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3A85" w:rsidRPr="00572679" w:rsidTr="00143A85">
        <w:trPr>
          <w:trHeight w:val="1845"/>
        </w:trPr>
        <w:tc>
          <w:tcPr>
            <w:tcW w:w="783" w:type="dxa"/>
            <w:noWrap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2" w:type="dxa"/>
            <w:hideMark/>
          </w:tcPr>
          <w:p w:rsidR="00143A85" w:rsidRPr="00572679" w:rsidRDefault="00143A85" w:rsidP="005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значения, находящихся в границах Хомутовского МО, с переходным покрытием (</w:t>
            </w:r>
            <w:proofErr w:type="spellStart"/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  <w:proofErr w:type="spellEnd"/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, щебень)</w:t>
            </w:r>
          </w:p>
        </w:tc>
        <w:tc>
          <w:tcPr>
            <w:tcW w:w="798" w:type="dxa"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61" w:type="dxa"/>
            <w:noWrap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132,77</w:t>
            </w:r>
          </w:p>
        </w:tc>
        <w:tc>
          <w:tcPr>
            <w:tcW w:w="1346" w:type="dxa"/>
            <w:noWrap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163,298</w:t>
            </w:r>
          </w:p>
        </w:tc>
        <w:tc>
          <w:tcPr>
            <w:tcW w:w="1422" w:type="dxa"/>
            <w:noWrap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122,99</w:t>
            </w:r>
          </w:p>
        </w:tc>
        <w:tc>
          <w:tcPr>
            <w:tcW w:w="795" w:type="dxa"/>
            <w:noWrap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Эффективность повысилась по сравнению с предыдущим годом</w:t>
            </w:r>
          </w:p>
        </w:tc>
        <w:tc>
          <w:tcPr>
            <w:tcW w:w="2961" w:type="dxa"/>
            <w:vMerge/>
            <w:noWrap/>
            <w:hideMark/>
          </w:tcPr>
          <w:p w:rsidR="00143A85" w:rsidRPr="00572679" w:rsidRDefault="00143A85" w:rsidP="002F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85" w:rsidRPr="00572679" w:rsidTr="00143A85">
        <w:trPr>
          <w:trHeight w:val="1245"/>
        </w:trPr>
        <w:tc>
          <w:tcPr>
            <w:tcW w:w="783" w:type="dxa"/>
            <w:noWrap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2" w:type="dxa"/>
            <w:hideMark/>
          </w:tcPr>
          <w:p w:rsidR="00143A85" w:rsidRPr="00572679" w:rsidRDefault="00143A85" w:rsidP="005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социального риска (количество улиц, оборудованных  остановочными </w:t>
            </w:r>
            <w:r w:rsidRPr="00572679">
              <w:rPr>
                <w:rFonts w:ascii="Times New Roman" w:hAnsi="Times New Roman" w:cs="Times New Roman"/>
                <w:sz w:val="24"/>
                <w:szCs w:val="24"/>
              </w:rPr>
              <w:br/>
              <w:t>павильонами, дорожной разметкой, дорожными знаками)</w:t>
            </w:r>
          </w:p>
        </w:tc>
        <w:tc>
          <w:tcPr>
            <w:tcW w:w="798" w:type="dxa"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noWrap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noWrap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noWrap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95" w:type="dxa"/>
            <w:noWrap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590" w:type="dxa"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ожидаемая эффективность не достигнута</w:t>
            </w:r>
          </w:p>
        </w:tc>
        <w:tc>
          <w:tcPr>
            <w:tcW w:w="2961" w:type="dxa"/>
            <w:vMerge/>
            <w:noWrap/>
            <w:hideMark/>
          </w:tcPr>
          <w:p w:rsidR="00143A85" w:rsidRPr="00572679" w:rsidRDefault="00143A85" w:rsidP="002F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85" w:rsidRPr="00572679" w:rsidTr="00143A85">
        <w:trPr>
          <w:trHeight w:val="1245"/>
        </w:trPr>
        <w:tc>
          <w:tcPr>
            <w:tcW w:w="783" w:type="dxa"/>
            <w:noWrap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2" w:type="dxa"/>
            <w:hideMark/>
          </w:tcPr>
          <w:p w:rsidR="00143A85" w:rsidRPr="00572679" w:rsidRDefault="00143A85" w:rsidP="005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Уменьшение транспортного риска (доля автомобильных дорог общего пользования местного значения, оборудованных наружным освещением)</w:t>
            </w:r>
          </w:p>
        </w:tc>
        <w:tc>
          <w:tcPr>
            <w:tcW w:w="798" w:type="dxa"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1" w:type="dxa"/>
            <w:noWrap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6" w:type="dxa"/>
            <w:noWrap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2" w:type="dxa"/>
            <w:noWrap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795" w:type="dxa"/>
            <w:noWrap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590" w:type="dxa"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ожидаемая эффективность не достигнута</w:t>
            </w:r>
          </w:p>
        </w:tc>
        <w:tc>
          <w:tcPr>
            <w:tcW w:w="2961" w:type="dxa"/>
            <w:vMerge/>
            <w:noWrap/>
            <w:hideMark/>
          </w:tcPr>
          <w:p w:rsidR="00143A85" w:rsidRPr="00572679" w:rsidRDefault="0014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79" w:rsidRPr="00572679" w:rsidTr="00143A85">
        <w:trPr>
          <w:trHeight w:val="300"/>
        </w:trPr>
        <w:tc>
          <w:tcPr>
            <w:tcW w:w="783" w:type="dxa"/>
            <w:noWrap/>
            <w:hideMark/>
          </w:tcPr>
          <w:p w:rsidR="00572679" w:rsidRPr="00572679" w:rsidRDefault="00572679" w:rsidP="0057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32" w:type="dxa"/>
            <w:noWrap/>
            <w:hideMark/>
          </w:tcPr>
          <w:p w:rsidR="00572679" w:rsidRPr="00572679" w:rsidRDefault="00572679" w:rsidP="0057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8" w:type="dxa"/>
            <w:noWrap/>
            <w:hideMark/>
          </w:tcPr>
          <w:p w:rsidR="00572679" w:rsidRPr="00572679" w:rsidRDefault="00572679" w:rsidP="0057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noWrap/>
            <w:hideMark/>
          </w:tcPr>
          <w:p w:rsidR="00572679" w:rsidRPr="00572679" w:rsidRDefault="00572679" w:rsidP="0057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noWrap/>
            <w:hideMark/>
          </w:tcPr>
          <w:p w:rsidR="00572679" w:rsidRPr="00572679" w:rsidRDefault="00572679" w:rsidP="0057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572679" w:rsidRPr="00572679" w:rsidRDefault="00572679" w:rsidP="0057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572679" w:rsidRPr="00572679" w:rsidRDefault="00572679" w:rsidP="0057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90" w:type="dxa"/>
            <w:noWrap/>
            <w:hideMark/>
          </w:tcPr>
          <w:p w:rsidR="00572679" w:rsidRPr="00572679" w:rsidRDefault="00572679" w:rsidP="0057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61" w:type="dxa"/>
            <w:noWrap/>
            <w:hideMark/>
          </w:tcPr>
          <w:p w:rsidR="00572679" w:rsidRPr="00572679" w:rsidRDefault="00572679" w:rsidP="0057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5D23" w:rsidRPr="002D5D23" w:rsidRDefault="002D5D23" w:rsidP="002D5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D5D23" w:rsidRPr="002D5D23" w:rsidSect="002D5D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3F"/>
    <w:rsid w:val="00143A85"/>
    <w:rsid w:val="002D5D23"/>
    <w:rsid w:val="00572679"/>
    <w:rsid w:val="009F53C7"/>
    <w:rsid w:val="00B83D02"/>
    <w:rsid w:val="00C6203F"/>
    <w:rsid w:val="00D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8618F-C980-4B33-A6B8-6AA5E6E2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2024-07-31T00:06:00Z</dcterms:created>
  <dcterms:modified xsi:type="dcterms:W3CDTF">2024-08-01T03:36:00Z</dcterms:modified>
</cp:coreProperties>
</file>